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06" w:rsidRDefault="006A7006">
      <w:pPr>
        <w:spacing w:after="0" w:line="259" w:lineRule="auto"/>
        <w:ind w:firstLine="708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:rsidR="006A7006" w:rsidRDefault="004D68EE">
      <w:pPr>
        <w:spacing w:after="0" w:line="259" w:lineRule="auto"/>
        <w:ind w:firstLine="708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>КРАСНОЯРСКИЙ КРАЙ</w:t>
      </w:r>
    </w:p>
    <w:p w:rsidR="006A7006" w:rsidRDefault="004D68E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>ГОРОДСКОЙ ОКРУГ ГОРОД БОРОДИНО КРАСНОЯРСКОГО КРАЯ</w:t>
      </w:r>
    </w:p>
    <w:p w:rsidR="006A7006" w:rsidRDefault="004D68E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АДМИНИСТРАЦИЯ ГОРОДА БОРОДИНО</w:t>
      </w:r>
    </w:p>
    <w:p w:rsidR="006A7006" w:rsidRDefault="006A700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:rsidR="006A7006" w:rsidRDefault="004D68E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>ПОСТАНОВЛЕНИЕ</w:t>
      </w:r>
    </w:p>
    <w:p w:rsidR="006A7006" w:rsidRDefault="006A700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:rsidR="006A7006" w:rsidRDefault="009B4949">
      <w:pPr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ab/>
        <w:t>г. Бородино</w:t>
      </w:r>
    </w:p>
    <w:p w:rsidR="006A7006" w:rsidRDefault="006A7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</w:pPr>
    </w:p>
    <w:p w:rsidR="006A7006" w:rsidRDefault="009B49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</w:pPr>
      <w:r>
        <w:rPr>
          <w:noProof/>
        </w:rPr>
        <w:drawing>
          <wp:anchor distT="0" distB="0" distL="0" distR="0" simplePos="0" relativeHeight="16" behindDoc="0" locked="0" layoutInCell="0" allowOverlap="1" wp14:anchorId="73F660D0" wp14:editId="4DED0F10">
            <wp:simplePos x="0" y="0"/>
            <wp:positionH relativeFrom="character">
              <wp:posOffset>-704850</wp:posOffset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8E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  <w:t xml:space="preserve"> </w:t>
      </w:r>
      <w:r w:rsidR="004D68E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  <w:t xml:space="preserve"> </w:t>
      </w:r>
    </w:p>
    <w:p w:rsidR="006A7006" w:rsidRDefault="004D68EE">
      <w:pPr>
        <w:tabs>
          <w:tab w:val="left" w:pos="3828"/>
        </w:tabs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z w:val="24"/>
          <w:szCs w:val="24"/>
        </w:rPr>
        <w:tab/>
        <w:t xml:space="preserve"> </w:t>
      </w:r>
    </w:p>
    <w:p w:rsidR="006A7006" w:rsidRDefault="004D68EE">
      <w:pPr>
        <w:pStyle w:val="ConsPlusNormal"/>
        <w:ind w:firstLine="0"/>
        <w:jc w:val="both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О внесении изменений </w:t>
      </w:r>
      <w:r>
        <w:rPr>
          <w:color w:val="auto"/>
          <w:sz w:val="24"/>
          <w:szCs w:val="24"/>
        </w:rPr>
        <w:t xml:space="preserve">в постановление администрации города Бородино от 14.11.2024 № 803-Пр «Об утверждении </w:t>
      </w:r>
      <w:r>
        <w:rPr>
          <w:color w:val="auto"/>
          <w:sz w:val="24"/>
          <w:szCs w:val="24"/>
        </w:rPr>
        <w:t>муниципальной программы города Бородино «Содействие развитию гражданского общества в городе Бородино»</w:t>
      </w:r>
    </w:p>
    <w:p w:rsidR="006A7006" w:rsidRDefault="006A7006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4D68EE">
      <w:pPr>
        <w:keepNext/>
        <w:spacing w:after="0" w:line="240" w:lineRule="auto"/>
        <w:ind w:right="-1" w:firstLine="708"/>
        <w:jc w:val="both"/>
        <w:outlineLvl w:val="3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9">
        <w:r>
          <w:rPr>
            <w:rFonts w:ascii="Arial" w:eastAsia="Times New Roman" w:hAnsi="Arial" w:cs="Arial"/>
            <w:color w:val="auto"/>
            <w:sz w:val="24"/>
            <w:szCs w:val="24"/>
          </w:rPr>
          <w:t>постановлением</w:t>
        </w:r>
      </w:hyperlink>
      <w:r>
        <w:rPr>
          <w:rFonts w:ascii="Arial" w:eastAsia="Times New Roman" w:hAnsi="Arial" w:cs="Arial"/>
          <w:color w:val="auto"/>
          <w:sz w:val="24"/>
          <w:szCs w:val="24"/>
        </w:rPr>
        <w:t xml:space="preserve"> Администрации города Бородино от 20.09.2024 № 608 «</w:t>
      </w:r>
      <w:r>
        <w:rPr>
          <w:rFonts w:ascii="Arial" w:eastAsia="Times New Roman" w:hAnsi="Arial" w:cs="Arial"/>
          <w:color w:val="auto"/>
          <w:sz w:val="24"/>
          <w:szCs w:val="24"/>
          <w:lang w:val="x-none"/>
        </w:rPr>
        <w:t>Об утверждении Порядка разработк</w:t>
      </w:r>
      <w:r>
        <w:rPr>
          <w:rFonts w:ascii="Arial" w:eastAsia="Times New Roman" w:hAnsi="Arial" w:cs="Arial"/>
          <w:color w:val="auto"/>
          <w:sz w:val="24"/>
          <w:szCs w:val="24"/>
        </w:rPr>
        <w:t>и, утверждения и реализации</w:t>
      </w:r>
      <w:r>
        <w:rPr>
          <w:rFonts w:ascii="Arial" w:eastAsia="Times New Roman" w:hAnsi="Arial" w:cs="Arial"/>
          <w:color w:val="auto"/>
          <w:sz w:val="24"/>
          <w:szCs w:val="24"/>
          <w:lang w:val="x-none"/>
        </w:rPr>
        <w:t xml:space="preserve"> муниципальных программ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городского округа «</w:t>
      </w:r>
      <w:r>
        <w:rPr>
          <w:rFonts w:ascii="Arial" w:eastAsia="Times New Roman" w:hAnsi="Arial" w:cs="Arial"/>
          <w:color w:val="auto"/>
          <w:sz w:val="24"/>
          <w:szCs w:val="24"/>
          <w:lang w:val="x-none"/>
        </w:rPr>
        <w:t>город Бородино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», </w:t>
      </w:r>
      <w:r>
        <w:rPr>
          <w:rFonts w:ascii="Arial" w:eastAsia="Times New Roman" w:hAnsi="Arial" w:cs="Arial"/>
          <w:color w:val="auto"/>
          <w:sz w:val="24"/>
          <w:szCs w:val="24"/>
        </w:rPr>
        <w:t>распоряжением Администрации города Бородино от 26.07.2013 № 92 «Об утверждении перечня муниципальных программ города Бородино», решением Бородинского городского Совета депутатов от 28.03.2025 № 39-380р «О внесении изменений и дополнений в решение Бородинск</w:t>
      </w:r>
      <w:r>
        <w:rPr>
          <w:rFonts w:ascii="Arial" w:eastAsia="Times New Roman" w:hAnsi="Arial" w:cs="Arial"/>
          <w:color w:val="auto"/>
          <w:sz w:val="24"/>
          <w:szCs w:val="24"/>
        </w:rPr>
        <w:t>ого городского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Совета депутатов от 20.12.2024 № 37-356р «О бюджете города Бородино на 2025 год и плановый период 2026-2027 годов», на основании Устава города Бородино ПОСТАНОВЛЯЮ:</w:t>
      </w:r>
    </w:p>
    <w:p w:rsidR="006A7006" w:rsidRDefault="004D68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1. Внести в постановление администрации города Бородино от 14.11.2024 № 803-</w:t>
      </w:r>
      <w:r>
        <w:rPr>
          <w:rFonts w:ascii="Arial" w:eastAsia="Times New Roman" w:hAnsi="Arial" w:cs="Arial"/>
          <w:color w:val="auto"/>
          <w:sz w:val="24"/>
          <w:szCs w:val="24"/>
        </w:rPr>
        <w:t>Пр «Об утверждении муниципальной программы города Бородино «Содействие развитию гражданского общества в городе Бородино» следующие изменения:</w:t>
      </w:r>
    </w:p>
    <w:p w:rsidR="006A7006" w:rsidRDefault="004D68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1.1. В муниципальной программе «Содействие развитию гражданского общества в городе Бородино»:</w:t>
      </w:r>
    </w:p>
    <w:p w:rsidR="006A7006" w:rsidRDefault="004D68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1.1.1. В разделе 1 </w:t>
      </w:r>
      <w:r>
        <w:rPr>
          <w:rFonts w:ascii="Arial" w:eastAsia="Times New Roman" w:hAnsi="Arial" w:cs="Arial"/>
          <w:color w:val="auto"/>
          <w:sz w:val="24"/>
          <w:szCs w:val="24"/>
        </w:rPr>
        <w:t>«Паспорт муниципальной программы «Содействие развитию гражданского общества в городе Бородино»:</w:t>
      </w:r>
    </w:p>
    <w:p w:rsidR="006A7006" w:rsidRDefault="004D68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 столбец 2 строки 8 «Объемы и источники финансового обеспечения муниципальной программы» изложить в следующей редакции:</w:t>
      </w:r>
    </w:p>
    <w:p w:rsidR="006A7006" w:rsidRDefault="004D68EE">
      <w:pPr>
        <w:pStyle w:val="afa"/>
        <w:ind w:firstLine="708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объем финансирования муниципальной прог</w:t>
      </w:r>
      <w:r>
        <w:rPr>
          <w:rFonts w:ascii="Arial" w:hAnsi="Arial" w:cs="Arial"/>
          <w:color w:val="auto"/>
          <w:sz w:val="24"/>
          <w:szCs w:val="24"/>
        </w:rPr>
        <w:t xml:space="preserve">раммы - 23 662 018,83 руб., </w:t>
      </w:r>
    </w:p>
    <w:p w:rsidR="006A7006" w:rsidRDefault="004D68EE">
      <w:pPr>
        <w:pStyle w:val="afa"/>
        <w:ind w:firstLine="708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из них по годам:</w:t>
      </w:r>
    </w:p>
    <w:p w:rsidR="006A7006" w:rsidRDefault="004D68EE">
      <w:pPr>
        <w:pStyle w:val="afa"/>
        <w:ind w:firstLine="708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2025 год – 8 047 329,37 руб.;</w:t>
      </w:r>
    </w:p>
    <w:p w:rsidR="006A7006" w:rsidRDefault="004D68EE">
      <w:pPr>
        <w:pStyle w:val="afa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2026 год - 7 807 344,73 руб.;</w:t>
      </w:r>
    </w:p>
    <w:p w:rsidR="006A7006" w:rsidRDefault="004D68EE">
      <w:pPr>
        <w:pStyle w:val="afa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2027 год - 7 807 344,73 руб.;</w:t>
      </w:r>
    </w:p>
    <w:p w:rsidR="006A7006" w:rsidRDefault="004D68EE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из них:</w:t>
      </w:r>
    </w:p>
    <w:p w:rsidR="006A7006" w:rsidRDefault="004D68EE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за счет средств федерального бюджета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– 0,00 руб.,   </w:t>
      </w:r>
    </w:p>
    <w:p w:rsidR="006A7006" w:rsidRDefault="004D68EE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из них по годам:</w:t>
      </w:r>
    </w:p>
    <w:p w:rsidR="006A7006" w:rsidRDefault="004D68EE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2025 год – 0, 00 руб.;</w:t>
      </w:r>
    </w:p>
    <w:p w:rsidR="006A7006" w:rsidRDefault="004D68EE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2026 год – 0, 00 ру</w:t>
      </w:r>
      <w:r>
        <w:rPr>
          <w:rFonts w:ascii="Arial" w:eastAsia="Times New Roman" w:hAnsi="Arial" w:cs="Arial"/>
          <w:color w:val="auto"/>
          <w:sz w:val="24"/>
          <w:szCs w:val="24"/>
        </w:rPr>
        <w:t>б.;</w:t>
      </w:r>
    </w:p>
    <w:p w:rsidR="006A7006" w:rsidRDefault="004D68EE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2027 год – 0 ,00 руб.;</w:t>
      </w:r>
    </w:p>
    <w:p w:rsidR="006A7006" w:rsidRDefault="004D68EE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за счет сре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дств кр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аевого бюджета – 0,00 руб., </w:t>
      </w:r>
    </w:p>
    <w:p w:rsidR="006A7006" w:rsidRDefault="004D68EE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из них по годам:</w:t>
      </w:r>
    </w:p>
    <w:p w:rsidR="006A7006" w:rsidRDefault="004D68EE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2025 год – 0 ,00 руб.;</w:t>
      </w:r>
    </w:p>
    <w:p w:rsidR="006A7006" w:rsidRDefault="004D68EE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2026 год – 0, 00 руб.;</w:t>
      </w:r>
    </w:p>
    <w:p w:rsidR="006A7006" w:rsidRDefault="004D68EE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2027 год – 0 ,00 руб.;</w:t>
      </w:r>
    </w:p>
    <w:p w:rsidR="006A7006" w:rsidRDefault="004D68E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за счет средств местного бюджета – </w:t>
      </w:r>
    </w:p>
    <w:p w:rsidR="006A7006" w:rsidRDefault="004D68E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23 662 018,83 руб., </w:t>
      </w:r>
    </w:p>
    <w:p w:rsidR="006A7006" w:rsidRDefault="004D68E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из них по годам:</w:t>
      </w:r>
    </w:p>
    <w:p w:rsidR="006A7006" w:rsidRDefault="004D68EE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2025 год - 8 047 329,3</w:t>
      </w:r>
      <w:r>
        <w:rPr>
          <w:rFonts w:ascii="Arial" w:eastAsia="Times New Roman" w:hAnsi="Arial" w:cs="Arial"/>
          <w:color w:val="auto"/>
          <w:sz w:val="24"/>
          <w:szCs w:val="24"/>
        </w:rPr>
        <w:t>7 руб.;</w:t>
      </w:r>
    </w:p>
    <w:p w:rsidR="006A7006" w:rsidRDefault="004D68EE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2026 год - 7 807 344,73 руб.;</w:t>
      </w:r>
    </w:p>
    <w:p w:rsidR="006A7006" w:rsidRDefault="004D68EE">
      <w:pPr>
        <w:pStyle w:val="ConsNormal"/>
        <w:ind w:right="-47" w:firstLine="709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2027 год - 7 807 344,73 руб.</w:t>
      </w:r>
    </w:p>
    <w:p w:rsidR="006A7006" w:rsidRDefault="004D68E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eastAsia="ar-SA"/>
        </w:rPr>
        <w:t>1.1.2.</w:t>
      </w:r>
      <w:r>
        <w:rPr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Приложение 1 к Паспорту муниципальной программы </w:t>
      </w:r>
      <w:r>
        <w:rPr>
          <w:rFonts w:ascii="Arial" w:eastAsia="Times New Roman" w:hAnsi="Arial" w:cs="Arial"/>
          <w:color w:val="auto"/>
          <w:sz w:val="24"/>
          <w:szCs w:val="24"/>
        </w:rPr>
        <w:t>«Содействие развитию гражданского общества в городе Бородино» изменить и изложить в редакции приложения 1 к настоящему постановлению.</w:t>
      </w:r>
    </w:p>
    <w:p w:rsidR="006A7006" w:rsidRDefault="004D68E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1.1.3. </w:t>
      </w: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Приложение 2 к муниципальной программе </w:t>
      </w:r>
      <w:r>
        <w:rPr>
          <w:rFonts w:ascii="Arial" w:eastAsia="Times New Roman" w:hAnsi="Arial" w:cs="Arial"/>
          <w:color w:val="auto"/>
          <w:sz w:val="24"/>
          <w:szCs w:val="24"/>
        </w:rPr>
        <w:t>«Содействие развитию гражданского общества в городе Бородино» изменить и изложить в редакции приложения 2 к настоящему постановлению.</w:t>
      </w:r>
    </w:p>
    <w:p w:rsidR="006A7006" w:rsidRDefault="004D68E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1.1.4. </w:t>
      </w: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Приложение 3 к муниципальной программе </w:t>
      </w:r>
      <w:r>
        <w:rPr>
          <w:rFonts w:ascii="Arial" w:eastAsia="Times New Roman" w:hAnsi="Arial" w:cs="Arial"/>
          <w:color w:val="auto"/>
          <w:sz w:val="24"/>
          <w:szCs w:val="24"/>
        </w:rPr>
        <w:t>«Содействие развитию гражданск</w:t>
      </w:r>
      <w:r>
        <w:rPr>
          <w:rFonts w:ascii="Arial" w:eastAsia="Times New Roman" w:hAnsi="Arial" w:cs="Arial"/>
          <w:color w:val="auto"/>
          <w:sz w:val="24"/>
          <w:szCs w:val="24"/>
        </w:rPr>
        <w:t>ого общества в городе Бородино» изменить и изложить в редакции приложения 3 к настоящему постановлению.</w:t>
      </w:r>
    </w:p>
    <w:p w:rsidR="006A7006" w:rsidRDefault="004D68E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1.1.5. </w:t>
      </w: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Приложение 4 к муниципальной программе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«Содействие развитию гражданского общества в городе Бородино» изменить и изложить в редакции приложения 4 </w:t>
      </w:r>
      <w:r>
        <w:rPr>
          <w:rFonts w:ascii="Arial" w:eastAsia="Times New Roman" w:hAnsi="Arial" w:cs="Arial"/>
          <w:color w:val="auto"/>
          <w:sz w:val="24"/>
          <w:szCs w:val="24"/>
        </w:rPr>
        <w:t>к настоящему постановлению.</w:t>
      </w:r>
    </w:p>
    <w:p w:rsidR="006A7006" w:rsidRDefault="004D68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2.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исполнением постановления возложить на заместителя Главы города по общественно-политической работе Иванину О.А.</w:t>
      </w:r>
    </w:p>
    <w:p w:rsidR="006A7006" w:rsidRDefault="004D68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3. Обнародовать настоящее постановление в газете «Бородинский вестник» и разместить на официальном са</w:t>
      </w:r>
      <w:r>
        <w:rPr>
          <w:rFonts w:ascii="Arial" w:eastAsia="Times New Roman" w:hAnsi="Arial" w:cs="Arial"/>
          <w:color w:val="auto"/>
          <w:sz w:val="24"/>
          <w:szCs w:val="24"/>
        </w:rPr>
        <w:t>йте городского округа города Бородино Красноярского края в информационно-телекоммуникационной сети интернет (www.borodino24.gosuslugi.ru).</w:t>
      </w:r>
    </w:p>
    <w:p w:rsidR="006A7006" w:rsidRDefault="004D68E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4. Постановление вступает в силу не ранее дня, следующего за днем его официального обнародования.</w:t>
      </w:r>
    </w:p>
    <w:p w:rsidR="006A7006" w:rsidRDefault="004D68E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6A7006" w:rsidRDefault="004D68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A7006" w:rsidRDefault="004D68EE">
      <w:pPr>
        <w:spacing w:after="0" w:line="240" w:lineRule="auto"/>
        <w:jc w:val="center"/>
        <w:rPr>
          <w:rFonts w:ascii="Arial" w:eastAsia="Times New Roman" w:hAnsi="Arial" w:cs="Arial"/>
          <w:color w:val="FF0000"/>
          <w:kern w:val="2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Глава города </w:t>
      </w:r>
      <w:r>
        <w:rPr>
          <w:rFonts w:ascii="Arial" w:eastAsia="Times New Roman" w:hAnsi="Arial" w:cs="Arial"/>
          <w:color w:val="000000"/>
          <w:sz w:val="24"/>
          <w:szCs w:val="24"/>
        </w:rPr>
        <w:t>Бородино                                                                  А.Ф. Веретенников</w:t>
      </w:r>
    </w:p>
    <w:p w:rsidR="006A7006" w:rsidRDefault="004D68EE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17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</w:rPr>
        <w:t xml:space="preserve"> </w:t>
      </w:r>
    </w:p>
    <w:p w:rsidR="006A7006" w:rsidRDefault="006A700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A7006" w:rsidRDefault="006A700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A7006" w:rsidRDefault="006A700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A7006" w:rsidRDefault="006A700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A7006" w:rsidRDefault="006A700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A7006" w:rsidRDefault="006A700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A7006" w:rsidRDefault="004D68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Суровцева,4-49-89</w:t>
      </w: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006" w:rsidRDefault="006A7006" w:rsidP="009B4949">
      <w:pPr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6A7006">
          <w:footerReference w:type="default" r:id="rId11"/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254"/>
        </w:sectPr>
      </w:pPr>
    </w:p>
    <w:p w:rsidR="006A7006" w:rsidRDefault="004D68EE" w:rsidP="009B4949">
      <w:pPr>
        <w:spacing w:after="0" w:line="240" w:lineRule="auto"/>
        <w:ind w:firstLine="878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1 к постановлению</w:t>
      </w:r>
    </w:p>
    <w:p w:rsidR="006A7006" w:rsidRDefault="004D68EE" w:rsidP="009B4949">
      <w:pPr>
        <w:spacing w:after="0" w:line="240" w:lineRule="auto"/>
        <w:ind w:firstLine="878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</w:t>
      </w:r>
      <w:r>
        <w:rPr>
          <w:rFonts w:ascii="Arial" w:hAnsi="Arial" w:cs="Arial"/>
          <w:bCs/>
          <w:sz w:val="24"/>
          <w:szCs w:val="24"/>
        </w:rPr>
        <w:t xml:space="preserve">истрации города Бородино </w:t>
      </w:r>
    </w:p>
    <w:p w:rsidR="006A7006" w:rsidRDefault="009B4949" w:rsidP="009B4949">
      <w:pPr>
        <w:spacing w:after="0" w:line="240" w:lineRule="auto"/>
        <w:ind w:firstLine="878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05.05.2025 № 223</w:t>
      </w:r>
    </w:p>
    <w:p w:rsidR="006A7006" w:rsidRDefault="004D68EE" w:rsidP="009B4949">
      <w:pPr>
        <w:widowControl w:val="0"/>
        <w:spacing w:after="0" w:line="240" w:lineRule="auto"/>
        <w:ind w:left="10348" w:right="-1" w:firstLine="8789"/>
        <w:rPr>
          <w:rFonts w:ascii="Arial" w:eastAsiaTheme="minorEastAsia" w:hAnsi="Arial" w:cs="Arial"/>
          <w:bCs/>
          <w:color w:val="auto"/>
          <w:sz w:val="24"/>
          <w:szCs w:val="24"/>
        </w:rPr>
      </w:pPr>
      <w:r>
        <w:rPr>
          <w:rFonts w:ascii="Arial" w:eastAsiaTheme="minorEastAsia" w:hAnsi="Arial" w:cs="Arial"/>
          <w:bCs/>
          <w:color w:val="auto"/>
          <w:sz w:val="24"/>
          <w:szCs w:val="24"/>
        </w:rPr>
        <w:t xml:space="preserve">      </w:t>
      </w:r>
    </w:p>
    <w:p w:rsidR="006A7006" w:rsidRDefault="004D68EE" w:rsidP="009B4949">
      <w:pPr>
        <w:widowControl w:val="0"/>
        <w:spacing w:after="0" w:line="240" w:lineRule="auto"/>
        <w:ind w:left="10348" w:right="-1" w:firstLine="8789"/>
        <w:rPr>
          <w:rFonts w:ascii="Arial" w:eastAsiaTheme="minorEastAsia" w:hAnsi="Arial" w:cs="Arial"/>
          <w:bCs/>
          <w:color w:val="auto"/>
          <w:sz w:val="24"/>
          <w:szCs w:val="24"/>
        </w:rPr>
      </w:pPr>
      <w:r>
        <w:rPr>
          <w:rFonts w:ascii="Arial" w:eastAsiaTheme="minorEastAsia" w:hAnsi="Arial" w:cs="Arial"/>
          <w:bCs/>
          <w:color w:val="auto"/>
          <w:sz w:val="24"/>
          <w:szCs w:val="24"/>
        </w:rPr>
        <w:t xml:space="preserve">    </w:t>
      </w:r>
    </w:p>
    <w:p w:rsidR="006A7006" w:rsidRDefault="004D68EE" w:rsidP="009B4949">
      <w:pPr>
        <w:spacing w:after="0" w:line="240" w:lineRule="auto"/>
        <w:ind w:firstLine="878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Приложение 1 к Паспорту муниципальной программы </w:t>
      </w:r>
    </w:p>
    <w:p w:rsidR="009B4949" w:rsidRDefault="004D68EE" w:rsidP="009B4949">
      <w:pPr>
        <w:spacing w:after="0" w:line="240" w:lineRule="auto"/>
        <w:ind w:firstLine="878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«Содействие развитию гражданского общества </w:t>
      </w:r>
    </w:p>
    <w:p w:rsidR="006A7006" w:rsidRDefault="004D68EE" w:rsidP="009B4949">
      <w:pPr>
        <w:spacing w:after="0" w:line="240" w:lineRule="auto"/>
        <w:ind w:firstLine="8789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в городе Бородино»</w:t>
      </w:r>
    </w:p>
    <w:p w:rsidR="006A7006" w:rsidRDefault="006A7006">
      <w:pPr>
        <w:widowControl w:val="0"/>
        <w:spacing w:after="0" w:line="240" w:lineRule="auto"/>
        <w:ind w:left="10348" w:right="-1" w:hanging="709"/>
        <w:rPr>
          <w:rFonts w:ascii="Arial" w:eastAsia="Arial" w:hAnsi="Arial" w:cs="Arial"/>
          <w:color w:val="auto"/>
        </w:rPr>
      </w:pPr>
    </w:p>
    <w:p w:rsidR="006A7006" w:rsidRDefault="004D68EE">
      <w:pPr>
        <w:spacing w:after="0" w:line="240" w:lineRule="auto"/>
        <w:jc w:val="center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Методика </w:t>
      </w:r>
      <w:proofErr w:type="gramStart"/>
      <w:r>
        <w:rPr>
          <w:rFonts w:ascii="Arial" w:eastAsia="Arial" w:hAnsi="Arial" w:cs="Arial"/>
          <w:color w:val="auto"/>
          <w:sz w:val="24"/>
          <w:szCs w:val="24"/>
        </w:rPr>
        <w:t>расчета значений показателей эффективности реализации муниципальной пр</w:t>
      </w:r>
      <w:r>
        <w:rPr>
          <w:rFonts w:ascii="Arial" w:eastAsia="Arial" w:hAnsi="Arial" w:cs="Arial"/>
          <w:color w:val="auto"/>
          <w:sz w:val="24"/>
          <w:szCs w:val="24"/>
        </w:rPr>
        <w:t>ограммы</w:t>
      </w:r>
      <w:proofErr w:type="gramEnd"/>
      <w:r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267"/>
        <w:gridCol w:w="1134"/>
        <w:gridCol w:w="3119"/>
        <w:gridCol w:w="5954"/>
        <w:gridCol w:w="2692"/>
      </w:tblGrid>
      <w:tr w:rsidR="006A7006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Единица измерения (по </w:t>
            </w:r>
            <w:hyperlink r:id="rId12">
              <w:r>
                <w:rPr>
                  <w:rFonts w:ascii="Arial" w:eastAsiaTheme="minorEastAsia" w:hAnsi="Arial" w:cs="Arial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Базовые показатели для расчета показателя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Источник исходных данных 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для расчета значения показателя</w:t>
            </w:r>
          </w:p>
        </w:tc>
      </w:tr>
      <w:tr w:rsidR="006A7006">
        <w:trPr>
          <w:trHeight w:val="27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6</w:t>
            </w:r>
          </w:p>
        </w:tc>
      </w:tr>
      <w:tr w:rsidR="006A7006">
        <w:trPr>
          <w:trHeight w:val="20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Информирование населения о деятельности и решениях органов местного самоуправления, общественно-политических и социально-экономических процессах, происходящих в городе Бородино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процент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  <w:p w:rsidR="006A7006" w:rsidRDefault="004D68EE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</m:t>
                    </m:r>
                    <m:r>
                      <w:rPr>
                        <w:rFonts w:ascii="Cambria Math" w:hAnsi="Cambria Math"/>
                      </w:rPr>
                      <m:t>г+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  <m:r>
                      <w:rPr>
                        <w:rFonts w:ascii="Cambria Math" w:hAnsi="Cambria Math"/>
                      </w:rPr>
                      <m:t>д+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  <m:r>
                      <w:rPr>
                        <w:rFonts w:ascii="Cambria Math" w:hAnsi="Cambria Math"/>
                      </w:rPr>
                      <m:t>п+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  <m:r>
                      <w:rPr>
                        <w:rFonts w:ascii="Cambria Math" w:hAnsi="Cambria Math"/>
                      </w:rPr>
                      <m:t>с+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  <m:r>
                      <w:rPr>
                        <w:rFonts w:ascii="Cambria Math" w:hAnsi="Cambria Math"/>
                      </w:rPr>
                      <m:t>сс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Vo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</m:oMath>
            </m:oMathPara>
          </w:p>
          <w:p w:rsidR="006A7006" w:rsidRDefault="006A7006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  <w:p w:rsidR="006A7006" w:rsidRDefault="006A7006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m:oMath>
              <m:r>
                <w:rPr>
                  <w:rFonts w:ascii="Cambria Math" w:hAnsi="Cambria Math"/>
                </w:rPr>
                <m:t>I</m:t>
              </m:r>
            </m:oMath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– количество материалов о деятельности и решениях органов местного самоуправления, общественно-политических и социально-значимых событиях;</w:t>
            </w:r>
          </w:p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m:oMath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г</m:t>
              </m:r>
            </m:oMath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– количество материалов о деятельности и решениях органов местного самоуправления, обществе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нно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-политических и социально-значимых событиях, размещенных в газете «Бородинский вестник»;</w:t>
            </w:r>
          </w:p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m:oMath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д</m:t>
              </m:r>
            </m:oMath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– количество материалов о решениях органов местного самоуправления, размещенных в деловых приложениях к газете;</w:t>
            </w:r>
          </w:p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m:oMath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п</m:t>
              </m:r>
            </m:oMath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– количество социально-значимых материалов, 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размещенных в Путеводителе по бюджету города Бородино;</w:t>
            </w:r>
          </w:p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m:oMath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с</m:t>
              </m:r>
            </m:oMath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- количество материалов о деятельности органов местного самоуправления, общественно-политических и социально-значимых событиях, размещенных на сайте газеты;</w:t>
            </w:r>
          </w:p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m:oMath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сс</m:t>
              </m:r>
            </m:oMath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– количество материалов о деятельно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сти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органов местного самоуправления, общественно-политических и социально-значимых событиях, размещенных на сайте газеты, в 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госпаблике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, группе Одноклассники, канале 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Телеграм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;</w:t>
            </w:r>
          </w:p>
          <w:p w:rsidR="006A7006" w:rsidRDefault="004D68EE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</w:rPr>
                <m:t>Vo</m:t>
              </m:r>
            </m:oMath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 xml:space="preserve"> – общее количество материалов, размещенных в газете «Бородинский в</w:t>
            </w:r>
            <w:proofErr w:type="spellStart"/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>естник</w:t>
            </w:r>
            <w:proofErr w:type="spellEnd"/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 xml:space="preserve">», деловых приложениях к газете, Путеводителе по бюджету города Бородино, на официальном сайте газеты, </w:t>
            </w:r>
            <w:proofErr w:type="spellStart"/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>госпаблике</w:t>
            </w:r>
            <w:proofErr w:type="spellEnd"/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>Вконтакте</w:t>
            </w:r>
            <w:proofErr w:type="spellEnd"/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 xml:space="preserve">, группе Одноклассники, канале </w:t>
            </w:r>
            <w:proofErr w:type="spellStart"/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>Телеграм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160" w:line="259" w:lineRule="auto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Результаты исполнения мероприятий муниципальной программы, статистика в социальных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сетях</w:t>
            </w:r>
          </w:p>
          <w:p w:rsidR="006A7006" w:rsidRDefault="006A7006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</w:tbl>
    <w:p w:rsidR="006A7006" w:rsidRDefault="006A7006">
      <w:pPr>
        <w:sectPr w:rsidR="006A7006">
          <w:footerReference w:type="default" r:id="rId13"/>
          <w:footerReference w:type="first" r:id="rId14"/>
          <w:pgSz w:w="16838" w:h="11906" w:orient="landscape"/>
          <w:pgMar w:top="426" w:right="253" w:bottom="851" w:left="1134" w:header="0" w:footer="0" w:gutter="0"/>
          <w:pgNumType w:start="1"/>
          <w:cols w:space="720"/>
          <w:formProt w:val="0"/>
          <w:titlePg/>
          <w:docGrid w:linePitch="360" w:charSpace="-2254"/>
        </w:sect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267"/>
        <w:gridCol w:w="1134"/>
        <w:gridCol w:w="3119"/>
        <w:gridCol w:w="5954"/>
        <w:gridCol w:w="2692"/>
      </w:tblGrid>
      <w:tr w:rsidR="006A70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uppressLineNumbers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Степень информированности населения о деятельности органов местного самоуправления</w:t>
            </w:r>
          </w:p>
          <w:p w:rsidR="006A7006" w:rsidRDefault="006A7006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процент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Си=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Пп+Пэ+Псс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Ца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</m:oMath>
            </m:oMathPara>
          </w:p>
          <w:p w:rsidR="006A7006" w:rsidRDefault="006A7006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</w:rPr>
                <m:t>Си</m:t>
              </m:r>
            </m:oMath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 xml:space="preserve"> – степень информированности населения;</w:t>
            </w:r>
          </w:p>
          <w:p w:rsidR="006A7006" w:rsidRDefault="004D68EE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</w:rPr>
                <m:t>Пп</m:t>
              </m:r>
            </m:oMath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 xml:space="preserve"> – количество подписчиков на газету в печатном </w:t>
            </w:r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>варианте;</w:t>
            </w:r>
          </w:p>
          <w:p w:rsidR="006A7006" w:rsidRDefault="004D68EE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</w:rPr>
                <m:t>Пэ</m:t>
              </m:r>
            </m:oMath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 xml:space="preserve"> – количество подписчиков на газету в электронном варианте:</w:t>
            </w:r>
          </w:p>
          <w:p w:rsidR="006A7006" w:rsidRDefault="004D68EE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</w:rPr>
                <m:t>Псс</m:t>
              </m:r>
            </m:oMath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 xml:space="preserve"> – количество подписчиков в социальных сетях (Вконтакте, Одноклассники, Телеграм);</w:t>
            </w:r>
          </w:p>
          <w:p w:rsidR="006A7006" w:rsidRDefault="004D68EE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</w:rPr>
                <m:t>Ца</m:t>
              </m:r>
            </m:oMath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 xml:space="preserve"> – целевая аудитория (жители города Бородино (12+) по данным отдела планирования и экономическог</w:t>
            </w:r>
            <w:r>
              <w:rPr>
                <w:rFonts w:ascii="Arial" w:eastAsia="Times New Roman" w:hAnsi="Arial" w:cs="Arial"/>
                <w:color w:val="auto"/>
                <w:kern w:val="2"/>
                <w:sz w:val="20"/>
                <w:szCs w:val="20"/>
                <w:lang w:eastAsia="zh-CN"/>
              </w:rPr>
              <w:t>о развития администрации г. Бородино)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Результаты подписной кампании, статистика в социальных сетях</w:t>
            </w:r>
          </w:p>
        </w:tc>
      </w:tr>
    </w:tbl>
    <w:p w:rsidR="006A7006" w:rsidRDefault="006A7006">
      <w:pPr>
        <w:rPr>
          <w:rFonts w:ascii="Arial" w:hAnsi="Arial" w:cs="Arial"/>
          <w:color w:val="auto"/>
          <w:sz w:val="24"/>
          <w:szCs w:val="24"/>
        </w:rPr>
      </w:pPr>
    </w:p>
    <w:p w:rsidR="009B4949" w:rsidRDefault="009B4949">
      <w:pPr>
        <w:rPr>
          <w:rFonts w:ascii="Arial" w:hAnsi="Arial" w:cs="Arial"/>
          <w:color w:val="auto"/>
          <w:sz w:val="24"/>
          <w:szCs w:val="24"/>
        </w:rPr>
      </w:pPr>
    </w:p>
    <w:p w:rsidR="006A7006" w:rsidRDefault="006A7006">
      <w:pPr>
        <w:sectPr w:rsidR="006A7006">
          <w:type w:val="continuous"/>
          <w:pgSz w:w="16838" w:h="11906" w:orient="landscape"/>
          <w:pgMar w:top="426" w:right="253" w:bottom="851" w:left="1134" w:header="0" w:footer="0" w:gutter="0"/>
          <w:cols w:space="720"/>
          <w:formProt w:val="0"/>
          <w:docGrid w:linePitch="360" w:charSpace="-2254"/>
        </w:sect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6A7006" w:rsidRDefault="004D68EE" w:rsidP="009B4949">
      <w:pPr>
        <w:spacing w:after="0" w:line="240" w:lineRule="auto"/>
        <w:ind w:firstLine="79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2 к постановлению</w:t>
      </w:r>
    </w:p>
    <w:p w:rsidR="006A7006" w:rsidRDefault="004D68EE" w:rsidP="009B4949">
      <w:pPr>
        <w:spacing w:after="0" w:line="240" w:lineRule="auto"/>
        <w:ind w:firstLine="79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города Бородино </w:t>
      </w:r>
    </w:p>
    <w:p w:rsidR="006A7006" w:rsidRDefault="009B4949" w:rsidP="009B4949">
      <w:pPr>
        <w:spacing w:after="0" w:line="240" w:lineRule="auto"/>
        <w:ind w:firstLine="79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05.05.2025 № 223</w:t>
      </w:r>
    </w:p>
    <w:p w:rsidR="006A7006" w:rsidRDefault="006A7006" w:rsidP="009B4949">
      <w:pPr>
        <w:widowControl w:val="0"/>
        <w:spacing w:after="0" w:line="240" w:lineRule="auto"/>
        <w:ind w:left="10348" w:right="-1" w:firstLine="7938"/>
        <w:rPr>
          <w:rFonts w:ascii="Arial" w:eastAsiaTheme="minorEastAsia" w:hAnsi="Arial" w:cs="Arial"/>
          <w:bCs/>
          <w:color w:val="auto"/>
          <w:sz w:val="24"/>
          <w:szCs w:val="24"/>
        </w:rPr>
      </w:pPr>
    </w:p>
    <w:p w:rsidR="006A7006" w:rsidRDefault="004D68EE" w:rsidP="009B4949">
      <w:pPr>
        <w:spacing w:after="0" w:line="240" w:lineRule="auto"/>
        <w:ind w:firstLine="7938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Пр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иложение 2 к муниципальной программе </w:t>
      </w:r>
    </w:p>
    <w:p w:rsidR="009B4949" w:rsidRDefault="004D68EE" w:rsidP="009B4949">
      <w:pPr>
        <w:spacing w:after="0" w:line="240" w:lineRule="auto"/>
        <w:ind w:firstLine="7938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«Содействие развитию гражданского общества </w:t>
      </w:r>
    </w:p>
    <w:p w:rsidR="006A7006" w:rsidRDefault="004D68EE" w:rsidP="009B4949">
      <w:pPr>
        <w:spacing w:after="0" w:line="240" w:lineRule="auto"/>
        <w:ind w:firstLine="7938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в городе Бородино»</w:t>
      </w:r>
    </w:p>
    <w:p w:rsidR="006A7006" w:rsidRDefault="006A7006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4D68EE">
      <w:pPr>
        <w:pStyle w:val="ConsPlusTitle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Информация об источниках финансирования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муниципальной</w:t>
      </w:r>
      <w:proofErr w:type="gramEnd"/>
    </w:p>
    <w:p w:rsidR="006A7006" w:rsidRDefault="004D68EE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Cs/>
          <w:color w:val="auto"/>
          <w:sz w:val="24"/>
          <w:szCs w:val="24"/>
        </w:rPr>
        <w:t xml:space="preserve">программы и ее структурных элементов, </w:t>
      </w:r>
    </w:p>
    <w:p w:rsidR="006A7006" w:rsidRDefault="004D68EE">
      <w:pPr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в том числе по уровням бюджетной системы</w:t>
      </w:r>
    </w:p>
    <w:tbl>
      <w:tblPr>
        <w:tblW w:w="14757" w:type="dxa"/>
        <w:tblInd w:w="319" w:type="dxa"/>
        <w:tblLayout w:type="fixed"/>
        <w:tblLook w:val="04A0" w:firstRow="1" w:lastRow="0" w:firstColumn="1" w:lastColumn="0" w:noHBand="0" w:noVBand="1"/>
      </w:tblPr>
      <w:tblGrid>
        <w:gridCol w:w="3489"/>
        <w:gridCol w:w="3948"/>
        <w:gridCol w:w="1809"/>
        <w:gridCol w:w="1685"/>
        <w:gridCol w:w="1700"/>
        <w:gridCol w:w="2126"/>
      </w:tblGrid>
      <w:tr w:rsidR="006A7006">
        <w:trPr>
          <w:trHeight w:val="600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Объем финансового обеспечения по годам реализации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(рублей), годы</w:t>
            </w:r>
          </w:p>
        </w:tc>
      </w:tr>
      <w:tr w:rsidR="006A7006">
        <w:trPr>
          <w:trHeight w:val="782"/>
        </w:trPr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06" w:rsidRDefault="006A700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06" w:rsidRDefault="006A700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2025 год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2026 год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2027 год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Итого</w:t>
            </w:r>
          </w:p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2025 – 2027гг</w:t>
            </w:r>
          </w:p>
        </w:tc>
      </w:tr>
      <w:tr w:rsidR="006A7006">
        <w:trPr>
          <w:trHeight w:val="315"/>
        </w:trPr>
        <w:tc>
          <w:tcPr>
            <w:tcW w:w="3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Муниципальная программа «Содействие развитию гражданского общества в городе Бородино»</w:t>
            </w:r>
          </w:p>
        </w:tc>
        <w:tc>
          <w:tcPr>
            <w:tcW w:w="3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8 047 329,37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23 662 018,83</w:t>
            </w:r>
          </w:p>
        </w:tc>
      </w:tr>
      <w:tr w:rsidR="006A7006">
        <w:trPr>
          <w:trHeight w:val="300"/>
        </w:trPr>
        <w:tc>
          <w:tcPr>
            <w:tcW w:w="3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006" w:rsidRDefault="006A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6A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6A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6A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6A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trHeight w:val="300"/>
        </w:trPr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06" w:rsidRDefault="006A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8 047 329,37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23 662 018,83</w:t>
            </w:r>
          </w:p>
        </w:tc>
      </w:tr>
      <w:tr w:rsidR="006A7006">
        <w:trPr>
          <w:trHeight w:val="300"/>
        </w:trPr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widowControl w:val="0"/>
              <w:spacing w:after="0" w:line="240" w:lineRule="auto"/>
              <w:ind w:right="-4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  <w:lang w:eastAsia="ar-SA"/>
              </w:rPr>
              <w:t>Комплекс процессных мероприятий «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Повышение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/>
              </w:rPr>
              <w:t xml:space="preserve"> информационной открытости органов местного самоуправления, степени информированности населения о деятельности органов местного самоуправления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»</w:t>
            </w:r>
          </w:p>
        </w:tc>
        <w:tc>
          <w:tcPr>
            <w:tcW w:w="3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8 047 329,37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23 662 018,83</w:t>
            </w:r>
          </w:p>
        </w:tc>
      </w:tr>
      <w:tr w:rsidR="006A7006">
        <w:trPr>
          <w:trHeight w:val="300"/>
        </w:trPr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6A700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6A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6A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6A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6A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trHeight w:val="300"/>
        </w:trPr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6A700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8 047 329,37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06" w:rsidRDefault="004D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23 662 018,83</w:t>
            </w:r>
          </w:p>
        </w:tc>
      </w:tr>
    </w:tbl>
    <w:p w:rsidR="006A7006" w:rsidRDefault="006A7006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jc w:val="right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9B4949" w:rsidRDefault="009B4949" w:rsidP="009B4949">
      <w:pPr>
        <w:spacing w:after="0" w:line="240" w:lineRule="auto"/>
        <w:ind w:left="570" w:firstLine="79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Приложение </w:t>
      </w:r>
      <w:r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9B4949" w:rsidRDefault="009B4949" w:rsidP="009B4949">
      <w:pPr>
        <w:spacing w:after="0" w:line="240" w:lineRule="auto"/>
        <w:ind w:left="570" w:firstLine="79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города Бородино </w:t>
      </w:r>
    </w:p>
    <w:p w:rsidR="009B4949" w:rsidRDefault="009B4949" w:rsidP="009B4949">
      <w:pPr>
        <w:spacing w:after="0" w:line="240" w:lineRule="auto"/>
        <w:ind w:left="570" w:firstLine="79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05.05.2025 № 223</w:t>
      </w:r>
    </w:p>
    <w:p w:rsidR="009B4949" w:rsidRDefault="009B4949" w:rsidP="009B4949">
      <w:pPr>
        <w:widowControl w:val="0"/>
        <w:spacing w:after="0" w:line="240" w:lineRule="auto"/>
        <w:ind w:left="10348" w:right="-1" w:firstLine="7938"/>
        <w:rPr>
          <w:rFonts w:ascii="Arial" w:eastAsiaTheme="minorEastAsia" w:hAnsi="Arial" w:cs="Arial"/>
          <w:bCs/>
          <w:color w:val="auto"/>
          <w:sz w:val="24"/>
          <w:szCs w:val="24"/>
        </w:rPr>
      </w:pPr>
    </w:p>
    <w:p w:rsidR="009B4949" w:rsidRDefault="009B4949" w:rsidP="009B4949">
      <w:pPr>
        <w:spacing w:after="0" w:line="240" w:lineRule="auto"/>
        <w:ind w:left="570" w:firstLine="7938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color w:val="auto"/>
          <w:sz w:val="24"/>
          <w:szCs w:val="24"/>
        </w:rPr>
        <w:t>№ 3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к муниципальной программе </w:t>
      </w:r>
    </w:p>
    <w:p w:rsidR="009B4949" w:rsidRDefault="009B4949" w:rsidP="009B4949">
      <w:pPr>
        <w:spacing w:after="0" w:line="240" w:lineRule="auto"/>
        <w:ind w:left="570" w:firstLine="7938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«Содействие развитию гражданского общества </w:t>
      </w:r>
    </w:p>
    <w:p w:rsidR="009B4949" w:rsidRDefault="009B4949" w:rsidP="009B4949">
      <w:pPr>
        <w:spacing w:after="0" w:line="240" w:lineRule="auto"/>
        <w:ind w:left="570" w:firstLine="7938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в городе Бородино»</w:t>
      </w:r>
    </w:p>
    <w:p w:rsidR="006A7006" w:rsidRDefault="006A7006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4D68EE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Паспорт</w:t>
      </w:r>
    </w:p>
    <w:p w:rsidR="006A7006" w:rsidRDefault="004D68EE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комплекса процессных мероприятий, реализуемого</w:t>
      </w:r>
    </w:p>
    <w:p w:rsidR="006A7006" w:rsidRDefault="004D68EE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в рамках муниципальной программы </w:t>
      </w:r>
    </w:p>
    <w:p w:rsidR="006A7006" w:rsidRDefault="006A700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4D68EE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1. Общие положения</w:t>
      </w:r>
    </w:p>
    <w:p w:rsidR="006A7006" w:rsidRDefault="006A700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6A7006"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ind w:right="-4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  <w:lang w:eastAsia="ar-SA"/>
              </w:rPr>
              <w:t>Комплекс процессных мероприятий «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Повышение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/>
              </w:rPr>
              <w:t xml:space="preserve"> информационной открытости органов местного самоуправления, степени информированности населения о деятельности органов местного самоуправления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»</w:t>
            </w:r>
          </w:p>
        </w:tc>
      </w:tr>
      <w:tr w:rsidR="006A700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</w:tr>
    </w:tbl>
    <w:p w:rsidR="006A7006" w:rsidRDefault="006A7006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4D68EE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2. Перечень и значения показателей комплекса процессных мероприятий 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879"/>
        <w:gridCol w:w="1494"/>
        <w:gridCol w:w="1471"/>
        <w:gridCol w:w="1222"/>
        <w:gridCol w:w="1276"/>
        <w:gridCol w:w="1419"/>
        <w:gridCol w:w="1276"/>
        <w:gridCol w:w="1280"/>
        <w:gridCol w:w="1477"/>
        <w:gridCol w:w="1983"/>
      </w:tblGrid>
      <w:tr w:rsidR="006A7006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Единица измерения (по </w:t>
            </w:r>
            <w:hyperlink r:id="rId15">
              <w:r>
                <w:rPr>
                  <w:rFonts w:ascii="Arial" w:eastAsia="Times New Roman" w:hAnsi="Arial" w:cs="Arial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Базовое значение показателя за два года, предшествующих году начала реализации м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униципальной программы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Значения показателя по годам реализации комплекса процессных мероприятий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Информационная система (источник информации)</w:t>
            </w:r>
          </w:p>
        </w:tc>
      </w:tr>
      <w:tr w:rsidR="006A7006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2024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2026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2027 год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</w:tr>
      <w:tr w:rsidR="006A700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Задача 1. 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Обеспечение населения города Бородино полной и достоверной информацией о деятельности органов местного самоуправления, значимых общественно-политических и социально-экономических событиях</w:t>
            </w:r>
          </w:p>
        </w:tc>
      </w:tr>
      <w:tr w:rsidR="006A700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Подготовка и размещение материалов о 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lastRenderedPageBreak/>
              <w:t>деятельности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и решениях органов местного самоуправления, социально значимых событиях, информационно-разъяснительных материалов в печатных изданиях, на сайте, в социальных сетях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штук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5 160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Не менее</w:t>
            </w:r>
          </w:p>
          <w:p w:rsidR="006A7006" w:rsidRDefault="004D68E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5 180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Не менее</w:t>
            </w:r>
          </w:p>
          <w:p w:rsidR="006A7006" w:rsidRDefault="004D68E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5 200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Не менее</w:t>
            </w:r>
          </w:p>
          <w:p w:rsidR="006A7006" w:rsidRDefault="004D68E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5 250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 xml:space="preserve">МКУ «РГ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«Бородинский вестник»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На бумажном носителе, статистика в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социальных сетях,</w:t>
            </w:r>
          </w:p>
        </w:tc>
      </w:tr>
      <w:tr w:rsidR="006A700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uppressLineNumbers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Востребованность информации о деятельности и решениях органов местного самоуправления, социально значимых событиях</w:t>
            </w:r>
          </w:p>
          <w:p w:rsidR="006A7006" w:rsidRDefault="004D68EE">
            <w:pPr>
              <w:widowControl w:val="0"/>
              <w:suppressLineNumbers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(количество просмотров на сайте, в социальных сетях, печатном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издании)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возрастание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тыс. штук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360,5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Не менее 364,2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Не менее 369,2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Не менее 372,2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МКУ «РГ «Бородинский вестник»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Аналитическая система  «Спутник»,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статистика в социальных сетях, годовой тираж газеты</w:t>
            </w:r>
          </w:p>
        </w:tc>
      </w:tr>
    </w:tbl>
    <w:p w:rsidR="006A7006" w:rsidRDefault="006A7006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6A7006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6A7006" w:rsidRDefault="006A7006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6A7006" w:rsidRDefault="006A7006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6A7006" w:rsidRDefault="006A7006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6A7006" w:rsidRDefault="006A7006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6A7006" w:rsidRDefault="006A7006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6A7006" w:rsidRDefault="006A7006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6A7006" w:rsidRDefault="006A7006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6A7006" w:rsidRDefault="006A7006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</w:p>
    <w:p w:rsidR="009B4949" w:rsidRDefault="009B4949" w:rsidP="009B4949">
      <w:pPr>
        <w:spacing w:after="0" w:line="240" w:lineRule="auto"/>
        <w:ind w:left="570" w:firstLine="79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9B4949" w:rsidRDefault="009B4949" w:rsidP="009B4949">
      <w:pPr>
        <w:spacing w:after="0" w:line="240" w:lineRule="auto"/>
        <w:ind w:left="570" w:firstLine="79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города Бородино </w:t>
      </w:r>
    </w:p>
    <w:p w:rsidR="009B4949" w:rsidRDefault="009B4949" w:rsidP="009B4949">
      <w:pPr>
        <w:spacing w:after="0" w:line="240" w:lineRule="auto"/>
        <w:ind w:left="570" w:firstLine="793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05.05.2025 № 223</w:t>
      </w:r>
    </w:p>
    <w:p w:rsidR="009B4949" w:rsidRDefault="009B4949" w:rsidP="009B4949">
      <w:pPr>
        <w:widowControl w:val="0"/>
        <w:spacing w:after="0" w:line="240" w:lineRule="auto"/>
        <w:ind w:left="10348" w:right="-1" w:firstLine="7938"/>
        <w:rPr>
          <w:rFonts w:ascii="Arial" w:eastAsiaTheme="minorEastAsia" w:hAnsi="Arial" w:cs="Arial"/>
          <w:bCs/>
          <w:color w:val="auto"/>
          <w:sz w:val="24"/>
          <w:szCs w:val="24"/>
        </w:rPr>
      </w:pPr>
    </w:p>
    <w:p w:rsidR="009B4949" w:rsidRDefault="009B4949" w:rsidP="009B4949">
      <w:pPr>
        <w:spacing w:after="0" w:line="240" w:lineRule="auto"/>
        <w:ind w:left="570" w:firstLine="7938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color w:val="auto"/>
          <w:sz w:val="24"/>
          <w:szCs w:val="24"/>
        </w:rPr>
        <w:t>4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к муниципальной программе </w:t>
      </w:r>
    </w:p>
    <w:p w:rsidR="009B4949" w:rsidRDefault="009B4949" w:rsidP="009B4949">
      <w:pPr>
        <w:spacing w:after="0" w:line="240" w:lineRule="auto"/>
        <w:ind w:left="570" w:firstLine="7938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«Содействие развитию гражданского общества </w:t>
      </w:r>
    </w:p>
    <w:p w:rsidR="009B4949" w:rsidRDefault="009B4949" w:rsidP="009B4949">
      <w:pPr>
        <w:spacing w:after="0" w:line="240" w:lineRule="auto"/>
        <w:ind w:left="570" w:firstLine="7938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в городе Бородино»</w:t>
      </w:r>
    </w:p>
    <w:p w:rsidR="006A7006" w:rsidRDefault="006A7006">
      <w:pPr>
        <w:spacing w:after="0" w:line="240" w:lineRule="auto"/>
        <w:ind w:left="8460"/>
        <w:rPr>
          <w:rFonts w:ascii="Arial" w:eastAsia="Times New Roman" w:hAnsi="Arial" w:cs="Arial"/>
          <w:color w:val="auto"/>
          <w:sz w:val="24"/>
          <w:szCs w:val="24"/>
        </w:rPr>
      </w:pPr>
    </w:p>
    <w:p w:rsidR="006A7006" w:rsidRDefault="004D68EE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Перечень</w:t>
      </w:r>
    </w:p>
    <w:p w:rsidR="006A7006" w:rsidRDefault="004D68EE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мероприятий муниципальной программы </w:t>
      </w:r>
    </w:p>
    <w:p w:rsidR="006A7006" w:rsidRDefault="006A7006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1842"/>
        <w:gridCol w:w="1585"/>
        <w:gridCol w:w="541"/>
        <w:gridCol w:w="708"/>
        <w:gridCol w:w="426"/>
        <w:gridCol w:w="652"/>
        <w:gridCol w:w="1475"/>
        <w:gridCol w:w="1417"/>
        <w:gridCol w:w="1560"/>
        <w:gridCol w:w="1416"/>
        <w:gridCol w:w="1560"/>
        <w:gridCol w:w="1842"/>
      </w:tblGrid>
      <w:tr w:rsidR="006A7006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Структурный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элемент муниципальной программы, мероприятия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Расходы по годам реализации муниципальной программы, (рублей)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Результат реализации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Показат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ели программы/структурных элементов, на достижение которых направлена реализация мероприятия</w:t>
            </w:r>
          </w:p>
        </w:tc>
      </w:tr>
      <w:tr w:rsidR="006A7006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</w:t>
            </w:r>
          </w:p>
        </w:tc>
      </w:tr>
      <w:tr w:rsidR="006A700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Цель муниципальной программы - 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повышение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/>
              </w:rPr>
              <w:t xml:space="preserve"> информационной открытости органов местного самоуправления, степени информированности населения о деятельности органов местного самоуправления</w:t>
            </w:r>
          </w:p>
        </w:tc>
      </w:tr>
      <w:tr w:rsidR="006A7006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Муниципальная программа города «Содействие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развитию гражданского общества в городе Бородино», всего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8 047 329,37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23 662 018,83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</w:tr>
      <w:tr w:rsidR="006A7006">
        <w:trPr>
          <w:trHeight w:val="4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федерального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trHeight w:val="32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5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8 047 329,37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23 662 018,83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2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Процессная часть, всего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8 047 329,37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23 662 018,83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21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</w:tr>
      <w:tr w:rsidR="006A7006">
        <w:trPr>
          <w:cantSplit/>
          <w:trHeight w:val="4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федерального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21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6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8 047 329,37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23 662 018,83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ind w:right="-47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/>
              </w:rPr>
              <w:t xml:space="preserve">Комплекс процессных мероприятий 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  <w:lang w:eastAsia="ar-SA"/>
              </w:rPr>
              <w:t>«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Повышение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/>
              </w:rPr>
              <w:t xml:space="preserve"> информационной открытости органов местного самоуправления, степени информированности населения о деятельности органов местного самоуправления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7006" w:rsidRDefault="004D68EE">
            <w:pPr>
              <w:widowControl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1340100000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8 047 329,37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23 662 018,83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</w:tr>
      <w:tr w:rsidR="006A700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федерального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58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8 047 329,37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23 662 018,83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134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2.1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текущей деятельности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7006" w:rsidRDefault="004D68EE">
            <w:pPr>
              <w:widowControl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1340192010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111</w:t>
            </w:r>
          </w:p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4 456 030,48</w:t>
            </w:r>
          </w:p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4 271 710,48</w:t>
            </w:r>
          </w:p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4 271 710,48</w:t>
            </w:r>
          </w:p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12 999 451,44</w:t>
            </w:r>
          </w:p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Содержание учреждения</w:t>
            </w:r>
          </w:p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Информирование населения о деятельности и решениях органов местного самоуправления, 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общественно-политических и </w:t>
            </w:r>
            <w:proofErr w:type="gram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социально-экономических процессах, происходящих в городе Бородино/ Подготовлено</w:t>
            </w:r>
            <w:proofErr w:type="gram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и размещено материалов о деятельности и решениях органов местного самоуправления, социально значимых событиях, информационно-разъяснительных материал</w:t>
            </w: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ов в печатных изданиях, на сайте, в </w:t>
            </w:r>
            <w:proofErr w:type="spellStart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соцсетях</w:t>
            </w:r>
            <w:proofErr w:type="spellEnd"/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: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2025 год - не менее 5 180 шт.;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2026 год - не менее 5 200 шт.;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2027 год - не менее 5 250 шт.</w:t>
            </w:r>
          </w:p>
        </w:tc>
      </w:tr>
      <w:tr w:rsidR="006A7006">
        <w:trPr>
          <w:cantSplit/>
          <w:trHeight w:val="1345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7006" w:rsidRDefault="004D68EE">
            <w:pPr>
              <w:widowControl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1340192010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1 345 721,20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1 290 056,56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1 290 056,56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3 925 834,32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1436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7006" w:rsidRDefault="004D68EE">
            <w:pPr>
              <w:widowControl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1340192010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486 450,34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486 456,37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486 456,37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1 459 363,08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1345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7006" w:rsidRDefault="004D68EE">
            <w:pPr>
              <w:widowControl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1340192010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97 231,32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97 231,32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97 231,32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291 693,96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134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7006" w:rsidRDefault="004D68EE">
            <w:pPr>
              <w:widowControl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1340192010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853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6,03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22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</w:tr>
      <w:tr w:rsidR="006A7006">
        <w:trPr>
          <w:cantSplit/>
          <w:trHeight w:val="22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федерального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22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86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6 385 439,37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6 145 454,73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6 145 454,73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18 676 348,83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25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7006" w:rsidRDefault="004D68EE">
            <w:pPr>
              <w:widowControl w:val="0"/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1340192010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1 661 890,00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1 661 890,00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1 661 890,00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4 985 670,00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Выпущено газет: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2025 год – 57 200 экземпляров;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2026 год – 57 200 экземпляров;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2026 год – 57 200 экземпляров.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Выпущено приложений к газете: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2025 год – 5 200 экземпляров;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2026 год – 5 200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экземпляров;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2026 год – 5 200 экземпляров.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Выпущено путеводителей: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2025 год – 100 экземпляров;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2026 год – 100 экземпляров;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2026 год – 100 экземпляров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uppressLineNumbers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Степень информированности населения о деятельности органов местного самоуправления/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Количество просмотров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информации о деятельности и решениях органов местного самоуправления, социально значимых событиях на сайте, в социальных сетях, печатном издании: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2025 год – не менее 364,2 тыс. штук;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2026 год – не менее 369,2 тыс. штук;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2027 год - не менее 372,2 тыс. штук.</w:t>
            </w:r>
          </w:p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1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</w:tr>
      <w:tr w:rsidR="006A7006">
        <w:trPr>
          <w:cantSplit/>
          <w:trHeight w:val="1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федерального</w:t>
            </w:r>
          </w:p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1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70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1 661 890,00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1 661 890,00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1 661 890,00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4 985 670,00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79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8 047 329,37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23 662 018,83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29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6A7006">
        <w:trPr>
          <w:cantSplit/>
          <w:trHeight w:val="139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A7006" w:rsidRDefault="004D68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8 047 329,37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7 807 344,73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4D68E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23 662 018,83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06" w:rsidRDefault="006A700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6A7006" w:rsidRDefault="006A700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A7006">
      <w:type w:val="continuous"/>
      <w:pgSz w:w="16838" w:h="11906" w:orient="landscape"/>
      <w:pgMar w:top="426" w:right="253" w:bottom="851" w:left="1134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EE" w:rsidRDefault="004D68EE">
      <w:pPr>
        <w:spacing w:after="0" w:line="240" w:lineRule="auto"/>
      </w:pPr>
      <w:r>
        <w:separator/>
      </w:r>
    </w:p>
  </w:endnote>
  <w:endnote w:type="continuationSeparator" w:id="0">
    <w:p w:rsidR="004D68EE" w:rsidRDefault="004D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06" w:rsidRDefault="006A7006">
    <w:pPr>
      <w:pStyle w:val="af3"/>
      <w:jc w:val="center"/>
    </w:pPr>
  </w:p>
  <w:p w:rsidR="006A7006" w:rsidRDefault="006A700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06" w:rsidRDefault="006A7006">
    <w:pPr>
      <w:pStyle w:val="af3"/>
      <w:jc w:val="center"/>
    </w:pPr>
  </w:p>
  <w:p w:rsidR="006A7006" w:rsidRDefault="006A7006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06" w:rsidRDefault="006A70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EE" w:rsidRDefault="004D68EE">
      <w:pPr>
        <w:spacing w:after="0" w:line="240" w:lineRule="auto"/>
      </w:pPr>
      <w:r>
        <w:separator/>
      </w:r>
    </w:p>
  </w:footnote>
  <w:footnote w:type="continuationSeparator" w:id="0">
    <w:p w:rsidR="004D68EE" w:rsidRDefault="004D6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06"/>
    <w:rsid w:val="004D68EE"/>
    <w:rsid w:val="006A7006"/>
    <w:rsid w:val="009B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DF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161A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8245B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8245BB"/>
    <w:rPr>
      <w:rFonts w:ascii="Calibri" w:eastAsia="Segoe UI" w:hAnsi="Calibri" w:cs="Tahoma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8E5A89"/>
    <w:rPr>
      <w:rFonts w:ascii="Calibri" w:eastAsia="Segoe UI" w:hAnsi="Calibri" w:cs="Tahoma"/>
      <w:color w:val="00000A"/>
      <w:szCs w:val="20"/>
      <w:lang w:eastAsia="ru-RU"/>
    </w:rPr>
  </w:style>
  <w:style w:type="character" w:customStyle="1" w:styleId="FootnoteCharacters">
    <w:name w:val="Footnote Characters"/>
    <w:semiHidden/>
    <w:unhideWhenUsed/>
    <w:qFormat/>
    <w:rsid w:val="008E5A89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C7DF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qFormat/>
    <w:rsid w:val="00855D02"/>
    <w:rPr>
      <w:rFonts w:ascii="Calibri" w:eastAsia="Segoe UI" w:hAnsi="Calibri" w:cs="Tahoma"/>
      <w:color w:val="00000A"/>
      <w:sz w:val="22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qFormat/>
    <w:rsid w:val="00855D02"/>
    <w:rPr>
      <w:rFonts w:ascii="Calibri" w:eastAsia="Segoe UI" w:hAnsi="Calibri" w:cs="Tahoma"/>
      <w:color w:val="00000A"/>
      <w:sz w:val="22"/>
      <w:lang w:eastAsia="ru-RU"/>
    </w:rPr>
  </w:style>
  <w:style w:type="character" w:customStyle="1" w:styleId="11">
    <w:name w:val="Гиперссылка1"/>
    <w:basedOn w:val="a0"/>
    <w:qFormat/>
    <w:rsid w:val="00BC7011"/>
  </w:style>
  <w:style w:type="character" w:styleId="af4">
    <w:name w:val="Placeholder Text"/>
    <w:basedOn w:val="a0"/>
    <w:uiPriority w:val="99"/>
    <w:semiHidden/>
    <w:qFormat/>
    <w:rsid w:val="00506B1E"/>
    <w:rPr>
      <w:color w:val="808080"/>
    </w:rPr>
  </w:style>
  <w:style w:type="paragraph" w:customStyle="1" w:styleId="Heading">
    <w:name w:val="Heading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f6">
    <w:name w:val="List"/>
    <w:basedOn w:val="af5"/>
    <w:rsid w:val="00061392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f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f9">
    <w:name w:val="List Paragraph"/>
    <w:basedOn w:val="a"/>
    <w:qFormat/>
    <w:rsid w:val="00D65C78"/>
    <w:pPr>
      <w:ind w:left="720"/>
      <w:contextualSpacing/>
    </w:pPr>
  </w:style>
  <w:style w:type="paragraph" w:styleId="afa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fb">
    <w:name w:val="Содержимое таблицы"/>
    <w:basedOn w:val="a"/>
    <w:qFormat/>
    <w:rsid w:val="00061392"/>
  </w:style>
  <w:style w:type="paragraph" w:customStyle="1" w:styleId="afc">
    <w:name w:val="Заголовок таблицы"/>
    <w:basedOn w:val="afb"/>
    <w:qFormat/>
    <w:rsid w:val="00061392"/>
  </w:style>
  <w:style w:type="paragraph" w:styleId="a6">
    <w:name w:val="Balloon Text"/>
    <w:basedOn w:val="a"/>
    <w:link w:val="a5"/>
    <w:uiPriority w:val="99"/>
    <w:semiHidden/>
    <w:unhideWhenUsed/>
    <w:qFormat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qFormat/>
    <w:rsid w:val="008245BB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8245BB"/>
    <w:rPr>
      <w:b/>
      <w:bCs/>
    </w:rPr>
  </w:style>
  <w:style w:type="paragraph" w:styleId="afd">
    <w:name w:val="Revision"/>
    <w:uiPriority w:val="99"/>
    <w:semiHidden/>
    <w:qFormat/>
    <w:rsid w:val="00A96ACE"/>
    <w:rPr>
      <w:rFonts w:ascii="Calibri" w:eastAsia="Segoe UI" w:hAnsi="Calibri" w:cs="Tahoma"/>
      <w:color w:val="00000A"/>
      <w:sz w:val="22"/>
      <w:lang w:eastAsia="ru-RU"/>
    </w:rPr>
  </w:style>
  <w:style w:type="paragraph" w:styleId="afe">
    <w:name w:val="Normal (Web)"/>
    <w:basedOn w:val="a"/>
    <w:uiPriority w:val="99"/>
    <w:unhideWhenUsed/>
    <w:qFormat/>
    <w:rsid w:val="00253CB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4A349A"/>
    <w:pPr>
      <w:widowControl w:val="0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voice">
    <w:name w:val="voice"/>
    <w:basedOn w:val="a"/>
    <w:qFormat/>
    <w:rsid w:val="00C537D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8E5A89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link w:val="af0"/>
    <w:uiPriority w:val="99"/>
    <w:unhideWhenUsed/>
    <w:rsid w:val="00855D02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link w:val="af2"/>
    <w:uiPriority w:val="99"/>
    <w:unhideWhenUsed/>
    <w:rsid w:val="00855D02"/>
    <w:pPr>
      <w:tabs>
        <w:tab w:val="center" w:pos="4677"/>
        <w:tab w:val="right" w:pos="9355"/>
      </w:tabs>
      <w:spacing w:after="0" w:line="240" w:lineRule="auto"/>
    </w:pPr>
  </w:style>
  <w:style w:type="table" w:styleId="aff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DF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161A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8245B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8245BB"/>
    <w:rPr>
      <w:rFonts w:ascii="Calibri" w:eastAsia="Segoe UI" w:hAnsi="Calibri" w:cs="Tahoma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8E5A89"/>
    <w:rPr>
      <w:rFonts w:ascii="Calibri" w:eastAsia="Segoe UI" w:hAnsi="Calibri" w:cs="Tahoma"/>
      <w:color w:val="00000A"/>
      <w:szCs w:val="20"/>
      <w:lang w:eastAsia="ru-RU"/>
    </w:rPr>
  </w:style>
  <w:style w:type="character" w:customStyle="1" w:styleId="FootnoteCharacters">
    <w:name w:val="Footnote Characters"/>
    <w:semiHidden/>
    <w:unhideWhenUsed/>
    <w:qFormat/>
    <w:rsid w:val="008E5A89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C7DF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qFormat/>
    <w:rsid w:val="00855D02"/>
    <w:rPr>
      <w:rFonts w:ascii="Calibri" w:eastAsia="Segoe UI" w:hAnsi="Calibri" w:cs="Tahoma"/>
      <w:color w:val="00000A"/>
      <w:sz w:val="22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qFormat/>
    <w:rsid w:val="00855D02"/>
    <w:rPr>
      <w:rFonts w:ascii="Calibri" w:eastAsia="Segoe UI" w:hAnsi="Calibri" w:cs="Tahoma"/>
      <w:color w:val="00000A"/>
      <w:sz w:val="22"/>
      <w:lang w:eastAsia="ru-RU"/>
    </w:rPr>
  </w:style>
  <w:style w:type="character" w:customStyle="1" w:styleId="11">
    <w:name w:val="Гиперссылка1"/>
    <w:basedOn w:val="a0"/>
    <w:qFormat/>
    <w:rsid w:val="00BC7011"/>
  </w:style>
  <w:style w:type="character" w:styleId="af4">
    <w:name w:val="Placeholder Text"/>
    <w:basedOn w:val="a0"/>
    <w:uiPriority w:val="99"/>
    <w:semiHidden/>
    <w:qFormat/>
    <w:rsid w:val="00506B1E"/>
    <w:rPr>
      <w:color w:val="808080"/>
    </w:rPr>
  </w:style>
  <w:style w:type="paragraph" w:customStyle="1" w:styleId="Heading">
    <w:name w:val="Heading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f6">
    <w:name w:val="List"/>
    <w:basedOn w:val="af5"/>
    <w:rsid w:val="00061392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f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f9">
    <w:name w:val="List Paragraph"/>
    <w:basedOn w:val="a"/>
    <w:qFormat/>
    <w:rsid w:val="00D65C78"/>
    <w:pPr>
      <w:ind w:left="720"/>
      <w:contextualSpacing/>
    </w:pPr>
  </w:style>
  <w:style w:type="paragraph" w:styleId="afa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fb">
    <w:name w:val="Содержимое таблицы"/>
    <w:basedOn w:val="a"/>
    <w:qFormat/>
    <w:rsid w:val="00061392"/>
  </w:style>
  <w:style w:type="paragraph" w:customStyle="1" w:styleId="afc">
    <w:name w:val="Заголовок таблицы"/>
    <w:basedOn w:val="afb"/>
    <w:qFormat/>
    <w:rsid w:val="00061392"/>
  </w:style>
  <w:style w:type="paragraph" w:styleId="a6">
    <w:name w:val="Balloon Text"/>
    <w:basedOn w:val="a"/>
    <w:link w:val="a5"/>
    <w:uiPriority w:val="99"/>
    <w:semiHidden/>
    <w:unhideWhenUsed/>
    <w:qFormat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qFormat/>
    <w:rsid w:val="008245BB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8245BB"/>
    <w:rPr>
      <w:b/>
      <w:bCs/>
    </w:rPr>
  </w:style>
  <w:style w:type="paragraph" w:styleId="afd">
    <w:name w:val="Revision"/>
    <w:uiPriority w:val="99"/>
    <w:semiHidden/>
    <w:qFormat/>
    <w:rsid w:val="00A96ACE"/>
    <w:rPr>
      <w:rFonts w:ascii="Calibri" w:eastAsia="Segoe UI" w:hAnsi="Calibri" w:cs="Tahoma"/>
      <w:color w:val="00000A"/>
      <w:sz w:val="22"/>
      <w:lang w:eastAsia="ru-RU"/>
    </w:rPr>
  </w:style>
  <w:style w:type="paragraph" w:styleId="afe">
    <w:name w:val="Normal (Web)"/>
    <w:basedOn w:val="a"/>
    <w:uiPriority w:val="99"/>
    <w:unhideWhenUsed/>
    <w:qFormat/>
    <w:rsid w:val="00253CB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4A349A"/>
    <w:pPr>
      <w:widowControl w:val="0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voice">
    <w:name w:val="voice"/>
    <w:basedOn w:val="a"/>
    <w:qFormat/>
    <w:rsid w:val="00C537D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footnote text"/>
    <w:basedOn w:val="a"/>
    <w:link w:val="ad"/>
    <w:uiPriority w:val="99"/>
    <w:semiHidden/>
    <w:unhideWhenUsed/>
    <w:rsid w:val="008E5A89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link w:val="af0"/>
    <w:uiPriority w:val="99"/>
    <w:unhideWhenUsed/>
    <w:rsid w:val="00855D02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link w:val="af2"/>
    <w:uiPriority w:val="99"/>
    <w:unhideWhenUsed/>
    <w:rsid w:val="00855D02"/>
    <w:pPr>
      <w:tabs>
        <w:tab w:val="center" w:pos="4677"/>
        <w:tab w:val="right" w:pos="9355"/>
      </w:tabs>
      <w:spacing w:after="0" w:line="240" w:lineRule="auto"/>
    </w:pPr>
  </w:style>
  <w:style w:type="table" w:styleId="aff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062&amp;date=28.08.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062&amp;date=28.08.2024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6A90A00B2434164D9AB04E32DB874F73BB12E60A4BEB80A214C4F03BA0C09C735BE3EBA698580503769DdDY2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92BE-4D05-4579-8109-E6335134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2025-05-05T07:49:00Z</cp:lastPrinted>
  <dcterms:created xsi:type="dcterms:W3CDTF">2025-05-05T07:49:00Z</dcterms:created>
  <dcterms:modified xsi:type="dcterms:W3CDTF">2025-05-05T07:49:00Z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