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C0" w:rsidRDefault="009503F6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AD13C0" w:rsidRDefault="009503F6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AD13C0" w:rsidRDefault="009503F6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AD13C0" w:rsidRDefault="00AD13C0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AD13C0" w:rsidRDefault="009503F6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>
        <w:rPr>
          <w:rFonts w:ascii="Arial" w:hAnsi="Arial" w:cs="Arial"/>
          <w:sz w:val="24"/>
          <w:szCs w:val="24"/>
          <w:lang w:eastAsia="ru-RU"/>
        </w:rPr>
        <w:t> </w:t>
      </w:r>
    </w:p>
    <w:p w:rsidR="00AD13C0" w:rsidRDefault="00AD13C0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AD13C0" w:rsidRDefault="009503F6">
      <w:pPr>
        <w:shd w:val="clear" w:color="auto" w:fill="FFFFFF"/>
        <w:tabs>
          <w:tab w:val="left" w:pos="4253"/>
        </w:tabs>
        <w:jc w:val="center"/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г. Бородино</w:t>
      </w:r>
    </w:p>
    <w:p w:rsidR="00AD13C0" w:rsidRDefault="00AD13C0"/>
    <w:p w:rsidR="00AD13C0" w:rsidRDefault="009503F6"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1D23E21" wp14:editId="69A6410B">
            <wp:simplePos x="0" y="0"/>
            <wp:positionH relativeFrom="character">
              <wp:posOffset>2236470</wp:posOffset>
            </wp:positionH>
            <wp:positionV relativeFrom="line">
              <wp:posOffset>13335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3C0" w:rsidRDefault="009503F6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</w:t>
      </w:r>
    </w:p>
    <w:p w:rsidR="00AD13C0" w:rsidRDefault="00AD13C0"/>
    <w:p w:rsidR="00AD13C0" w:rsidRDefault="00AD13C0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</w:p>
    <w:p w:rsidR="00AD13C0" w:rsidRDefault="009503F6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  <w:bookmarkStart w:id="0" w:name="_GoBack"/>
      <w:r>
        <w:rPr>
          <w:b w:val="0"/>
          <w:bCs w:val="0"/>
          <w:sz w:val="24"/>
          <w:szCs w:val="24"/>
        </w:rPr>
        <w:t xml:space="preserve">Об установлении средней рыночной стоимости одного квадратного метра общей площади жилья на территории города Бородино на </w:t>
      </w:r>
      <w:r>
        <w:rPr>
          <w:b w:val="0"/>
          <w:bCs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I</w:t>
      </w:r>
      <w:r>
        <w:rPr>
          <w:b w:val="0"/>
          <w:bCs w:val="0"/>
          <w:sz w:val="24"/>
          <w:szCs w:val="24"/>
        </w:rPr>
        <w:t xml:space="preserve"> квартал 2025 года</w:t>
      </w:r>
    </w:p>
    <w:bookmarkEnd w:id="0"/>
    <w:p w:rsidR="00AD13C0" w:rsidRDefault="00AD13C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D13C0" w:rsidRDefault="00AD13C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D13C0" w:rsidRDefault="009503F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24.12.2009 </w:t>
      </w:r>
      <w:r w:rsidR="001368F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</w:t>
      </w:r>
      <w:proofErr w:type="gramEnd"/>
      <w:r>
        <w:rPr>
          <w:rFonts w:ascii="Arial" w:hAnsi="Arial" w:cs="Arial"/>
          <w:sz w:val="24"/>
          <w:szCs w:val="24"/>
        </w:rPr>
        <w:t xml:space="preserve"> и детей, оставшихся без попечения родителей», учитывая приказ Министерства строительства и жилищно-коммунального хозяйства Российской Федерации от 25.12.2024 № 911/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 квартал 2025 года»,  на основании Устава города Бородино ПОСТАНОВЛЯЮ:</w:t>
      </w:r>
    </w:p>
    <w:p w:rsidR="00AD13C0" w:rsidRDefault="009503F6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Установить в городе Бородино среднюю рыночную стоимость одного квадратного метра общей площади жилья на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квартал 2025 года в размере 63 261 (шестьдесят три тысячи двести шестьдесят один) рубль 02 копейки для определения размеров социальных выплат на приобретение (строительство) жилых помещений за счет средств федерального, краевого и местного бюджетов для всех категорий граждан.</w:t>
      </w:r>
      <w:proofErr w:type="gramEnd"/>
    </w:p>
    <w:p w:rsidR="00AD13C0" w:rsidRDefault="009503F6">
      <w:pPr>
        <w:widowControl w:val="0"/>
        <w:shd w:val="clear" w:color="auto" w:fill="FFFFFF"/>
        <w:suppressAutoHyphens w:val="0"/>
        <w:ind w:firstLine="708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ascii="Arial" w:hAnsi="Arial" w:cs="Arial"/>
          <w:spacing w:val="4"/>
          <w:sz w:val="24"/>
          <w:szCs w:val="24"/>
        </w:rPr>
        <w:t>Обнародовать настоящее постановление в газете «Бородинский вес</w:t>
      </w:r>
      <w:r>
        <w:rPr>
          <w:rFonts w:ascii="Arial" w:hAnsi="Arial" w:cs="Arial"/>
          <w:spacing w:val="4"/>
          <w:sz w:val="24"/>
          <w:szCs w:val="24"/>
        </w:rPr>
        <w:t>т</w:t>
      </w:r>
      <w:r>
        <w:rPr>
          <w:rFonts w:ascii="Arial" w:hAnsi="Arial" w:cs="Arial"/>
          <w:spacing w:val="4"/>
          <w:sz w:val="24"/>
          <w:szCs w:val="24"/>
        </w:rPr>
        <w:t xml:space="preserve">ник» и </w:t>
      </w:r>
      <w:r>
        <w:rPr>
          <w:rFonts w:ascii="Arial" w:hAnsi="Arial" w:cs="Arial"/>
          <w:spacing w:val="6"/>
          <w:sz w:val="24"/>
          <w:szCs w:val="24"/>
        </w:rPr>
        <w:t>разместить на сайте городского округа города Бородино Красноярского края в информационно-телекоммуникационной сети интернет (</w:t>
      </w:r>
      <w:r>
        <w:rPr>
          <w:rFonts w:ascii="Arial" w:hAnsi="Arial" w:cs="Arial"/>
          <w:spacing w:val="6"/>
          <w:sz w:val="24"/>
          <w:szCs w:val="24"/>
          <w:lang w:val="en-US"/>
        </w:rPr>
        <w:t>www</w:t>
      </w:r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borodino</w:t>
      </w:r>
      <w:proofErr w:type="spellEnd"/>
      <w:r>
        <w:rPr>
          <w:rFonts w:ascii="Arial" w:hAnsi="Arial" w:cs="Arial"/>
          <w:spacing w:val="6"/>
          <w:sz w:val="24"/>
          <w:szCs w:val="24"/>
        </w:rPr>
        <w:t>24.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gosuslugi</w:t>
      </w:r>
      <w:proofErr w:type="spellEnd"/>
      <w:r>
        <w:rPr>
          <w:rFonts w:ascii="Arial" w:hAnsi="Arial" w:cs="Arial"/>
          <w:spacing w:val="6"/>
          <w:sz w:val="24"/>
          <w:szCs w:val="24"/>
        </w:rPr>
        <w:t>.</w:t>
      </w:r>
      <w:proofErr w:type="spellStart"/>
      <w:r>
        <w:rPr>
          <w:rFonts w:ascii="Arial" w:hAnsi="Arial" w:cs="Arial"/>
          <w:spacing w:val="6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pacing w:val="6"/>
          <w:sz w:val="24"/>
          <w:szCs w:val="24"/>
        </w:rPr>
        <w:t xml:space="preserve">). </w:t>
      </w:r>
    </w:p>
    <w:p w:rsidR="00AD13C0" w:rsidRDefault="009503F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города Бородино А.А. Морозова.</w:t>
      </w:r>
    </w:p>
    <w:p w:rsidR="00AD13C0" w:rsidRDefault="009503F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</w:rPr>
        <w:t>Постановление вступает в силу с 01 апреля 2025 года, но не ранее дня, следующего за днем его официального опубликования.</w:t>
      </w:r>
    </w:p>
    <w:p w:rsidR="00AD13C0" w:rsidRDefault="00AD13C0">
      <w:pPr>
        <w:jc w:val="both"/>
        <w:rPr>
          <w:rFonts w:ascii="Arial" w:hAnsi="Arial" w:cs="Arial"/>
          <w:sz w:val="24"/>
          <w:szCs w:val="24"/>
        </w:rPr>
      </w:pPr>
    </w:p>
    <w:p w:rsidR="00AD13C0" w:rsidRDefault="00AD13C0">
      <w:pPr>
        <w:jc w:val="both"/>
        <w:rPr>
          <w:rFonts w:ascii="Arial" w:hAnsi="Arial" w:cs="Arial"/>
          <w:sz w:val="24"/>
          <w:szCs w:val="24"/>
        </w:rPr>
      </w:pPr>
    </w:p>
    <w:p w:rsidR="00AD13C0" w:rsidRDefault="009503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города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А.Ф. Веретенников</w:t>
      </w:r>
    </w:p>
    <w:p w:rsidR="00AD13C0" w:rsidRDefault="001368F7">
      <w:pPr>
        <w:jc w:val="both"/>
        <w:rPr>
          <w:sz w:val="28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 wp14:anchorId="40BC8A3B" wp14:editId="1C0FDED0">
            <wp:simplePos x="0" y="0"/>
            <wp:positionH relativeFrom="character">
              <wp:posOffset>1798320</wp:posOffset>
            </wp:positionH>
            <wp:positionV relativeFrom="line">
              <wp:posOffset>33655</wp:posOffset>
            </wp:positionV>
            <wp:extent cx="2717165" cy="1224280"/>
            <wp:effectExtent l="0" t="0" r="698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13C0" w:rsidRDefault="009503F6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AD13C0" w:rsidRDefault="009503F6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sectPr w:rsidR="00AD13C0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C0"/>
    <w:rsid w:val="001368F7"/>
    <w:rsid w:val="004A2C88"/>
    <w:rsid w:val="009503F6"/>
    <w:rsid w:val="00AD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9D3FE7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9D3FE7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AD27C7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5">
    <w:name w:val="Balloon Text"/>
    <w:basedOn w:val="a"/>
    <w:link w:val="a4"/>
    <w:uiPriority w:val="99"/>
    <w:semiHidden/>
    <w:unhideWhenUsed/>
    <w:qFormat/>
    <w:rsid w:val="00AD27C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D27C7"/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ConsPlusNormal">
    <w:name w:val="ConsPlusNormal"/>
    <w:qFormat/>
    <w:rsid w:val="009D3FE7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9D3FE7"/>
    <w:pPr>
      <w:widowControl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uiPriority w:val="59"/>
    <w:rsid w:val="00AD2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Надежда</cp:lastModifiedBy>
  <cp:revision>3</cp:revision>
  <cp:lastPrinted>2025-04-10T04:38:00Z</cp:lastPrinted>
  <dcterms:created xsi:type="dcterms:W3CDTF">2025-04-10T04:38:00Z</dcterms:created>
  <dcterms:modified xsi:type="dcterms:W3CDTF">2025-04-10T09:53:00Z</dcterms:modified>
  <dc:language>ru-RU</dc:language>
</cp:coreProperties>
</file>