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0B" w:rsidRDefault="005574DE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6A620B" w:rsidRDefault="005574DE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6A620B" w:rsidRDefault="005574DE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6A620B" w:rsidRDefault="006A620B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6A620B" w:rsidRDefault="005574DE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6A620B" w:rsidRDefault="006A620B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6A620B" w:rsidRDefault="005574DE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6A620B" w:rsidRDefault="006A620B"/>
    <w:p w:rsidR="006A620B" w:rsidRDefault="005574DE"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4C0A28D3" wp14:editId="3CCCF76D">
            <wp:simplePos x="0" y="0"/>
            <wp:positionH relativeFrom="character">
              <wp:posOffset>2256155</wp:posOffset>
            </wp:positionH>
            <wp:positionV relativeFrom="line">
              <wp:posOffset>13335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620B" w:rsidRDefault="005574DE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6A620B" w:rsidRDefault="006A620B"/>
    <w:p w:rsidR="006A620B" w:rsidRDefault="006A620B">
      <w:pPr>
        <w:pStyle w:val="ConsPlusTitle"/>
        <w:widowControl/>
        <w:ind w:right="-3"/>
        <w:jc w:val="both"/>
        <w:rPr>
          <w:b w:val="0"/>
          <w:bCs w:val="0"/>
          <w:sz w:val="24"/>
          <w:szCs w:val="24"/>
        </w:rPr>
      </w:pPr>
    </w:p>
    <w:p w:rsidR="006A620B" w:rsidRDefault="005574DE">
      <w:pPr>
        <w:pStyle w:val="ConsPlusTitle"/>
        <w:widowControl/>
        <w:ind w:right="-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Об установлении средней рыночной стоимости одного квадратного метра общей площади жилья на территории города Бородино на </w:t>
      </w:r>
      <w:r>
        <w:rPr>
          <w:b w:val="0"/>
          <w:sz w:val="24"/>
          <w:szCs w:val="24"/>
          <w:lang w:val="en-US"/>
        </w:rPr>
        <w:t>I</w:t>
      </w:r>
      <w:r>
        <w:rPr>
          <w:b w:val="0"/>
          <w:bCs w:val="0"/>
          <w:sz w:val="24"/>
          <w:szCs w:val="24"/>
        </w:rPr>
        <w:t xml:space="preserve"> квартал 2025 года</w:t>
      </w:r>
    </w:p>
    <w:p w:rsidR="006A620B" w:rsidRDefault="006A620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A620B" w:rsidRDefault="006A620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A620B" w:rsidRDefault="005574D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Законом Красноярского края от 25.03.2010 № 10-4487 «О порядке обеспечения жильем отдельных катег</w:t>
      </w:r>
      <w:r>
        <w:rPr>
          <w:rFonts w:ascii="Arial" w:hAnsi="Arial" w:cs="Arial"/>
          <w:sz w:val="24"/>
          <w:szCs w:val="24"/>
        </w:rPr>
        <w:t>орий ветеранов, инвалидов и семей, имеющих детей-инвалидов, нуждающихся в улучшении жилищных условий», Законом Красноярского края от 24.12.2009 N 9-4225 «О наделении органов местного самоуправления муниципальных районов и городских округов края государстве</w:t>
      </w:r>
      <w:r>
        <w:rPr>
          <w:rFonts w:ascii="Arial" w:hAnsi="Arial" w:cs="Arial"/>
          <w:sz w:val="24"/>
          <w:szCs w:val="24"/>
        </w:rPr>
        <w:t>нными полномочиями по обеспечению жилыми помещениями детей-сирот и детей, оставшихся без попечения родителей, лиц из числа</w:t>
      </w:r>
      <w:proofErr w:type="gramEnd"/>
      <w:r>
        <w:rPr>
          <w:rFonts w:ascii="Arial" w:hAnsi="Arial" w:cs="Arial"/>
          <w:sz w:val="24"/>
          <w:szCs w:val="24"/>
        </w:rPr>
        <w:t xml:space="preserve"> детей-сирот и детей, оставшихся без попечения родителей», учитывая приказ Министерства строительства и жилищно-коммунального хозяйств</w:t>
      </w:r>
      <w:r>
        <w:rPr>
          <w:rFonts w:ascii="Arial" w:hAnsi="Arial" w:cs="Arial"/>
          <w:sz w:val="24"/>
          <w:szCs w:val="24"/>
        </w:rPr>
        <w:t>а Российской Федерации от 18.06.2024 № 390/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2024 года и средней рыночной стоимости одного квадратного метра общей площади жилого по</w:t>
      </w:r>
      <w:r>
        <w:rPr>
          <w:rFonts w:ascii="Arial" w:hAnsi="Arial" w:cs="Arial"/>
          <w:sz w:val="24"/>
          <w:szCs w:val="24"/>
        </w:rPr>
        <w:t xml:space="preserve">мещения по субъектам Российской Федерации на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 квартал 2024 года», приказ Министерства строительства и жилищно-коммунального хозяйства Российской Федерации от 05.09.2024 № 595/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«О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rFonts w:ascii="Arial" w:hAnsi="Arial" w:cs="Arial"/>
          <w:sz w:val="24"/>
          <w:szCs w:val="24"/>
          <w:lang w:val="en-US"/>
        </w:rPr>
        <w:t>IV</w:t>
      </w:r>
      <w:r>
        <w:rPr>
          <w:rFonts w:ascii="Arial" w:hAnsi="Arial" w:cs="Arial"/>
          <w:sz w:val="24"/>
          <w:szCs w:val="24"/>
        </w:rPr>
        <w:t xml:space="preserve"> квартал 2024 года»,  на основании Устава города Бородино ПОСТАНОВЛЯЮ:</w:t>
      </w:r>
    </w:p>
    <w:p w:rsidR="006A620B" w:rsidRDefault="005574D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Установить в городе Бородино среднюю рыночную стоимость одного квадратного метра общей площади жилья на </w:t>
      </w:r>
      <w:r>
        <w:rPr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квартал 2025 года в размере 63 261 (шестьдесят три тысячи двести шестьдеся</w:t>
      </w:r>
      <w:r>
        <w:rPr>
          <w:rFonts w:ascii="Arial" w:hAnsi="Arial" w:cs="Arial"/>
          <w:sz w:val="24"/>
          <w:szCs w:val="24"/>
        </w:rPr>
        <w:t>т один) рубль 02 копейки для определения размеров социальных выплат на приобретение (строительство) жилых помещений за счет средств федерального, краевого и местного бюджетов для всех категорий граждан.</w:t>
      </w:r>
      <w:proofErr w:type="gramEnd"/>
    </w:p>
    <w:p w:rsidR="006A620B" w:rsidRDefault="005574DE">
      <w:pPr>
        <w:widowControl w:val="0"/>
        <w:shd w:val="clear" w:color="auto" w:fill="FFFFFF"/>
        <w:suppressAutoHyphens w:val="0"/>
        <w:ind w:firstLine="708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ascii="Arial" w:hAnsi="Arial" w:cs="Arial"/>
          <w:spacing w:val="4"/>
          <w:sz w:val="24"/>
          <w:szCs w:val="24"/>
        </w:rPr>
        <w:t>Обнародовать настоящее постановление в газете «Бор</w:t>
      </w:r>
      <w:r>
        <w:rPr>
          <w:rFonts w:ascii="Arial" w:hAnsi="Arial" w:cs="Arial"/>
          <w:spacing w:val="4"/>
          <w:sz w:val="24"/>
          <w:szCs w:val="24"/>
        </w:rPr>
        <w:t>одинский вес</w:t>
      </w:r>
      <w:r>
        <w:rPr>
          <w:rFonts w:ascii="Arial" w:hAnsi="Arial" w:cs="Arial"/>
          <w:spacing w:val="4"/>
          <w:sz w:val="24"/>
          <w:szCs w:val="24"/>
        </w:rPr>
        <w:t>т</w:t>
      </w:r>
      <w:r>
        <w:rPr>
          <w:rFonts w:ascii="Arial" w:hAnsi="Arial" w:cs="Arial"/>
          <w:spacing w:val="4"/>
          <w:sz w:val="24"/>
          <w:szCs w:val="24"/>
        </w:rPr>
        <w:t xml:space="preserve">ник» и </w:t>
      </w:r>
      <w:r>
        <w:rPr>
          <w:rFonts w:ascii="Arial" w:hAnsi="Arial" w:cs="Arial"/>
          <w:spacing w:val="6"/>
          <w:sz w:val="24"/>
          <w:szCs w:val="24"/>
        </w:rPr>
        <w:t>разместить на сайте городского округа города Бородино Красноярского края в информационно-телекоммуникационной сети интернет (</w:t>
      </w:r>
      <w:r>
        <w:rPr>
          <w:rFonts w:ascii="Arial" w:hAnsi="Arial" w:cs="Arial"/>
          <w:spacing w:val="6"/>
          <w:sz w:val="24"/>
          <w:szCs w:val="24"/>
          <w:lang w:val="en-US"/>
        </w:rPr>
        <w:t>www</w:t>
      </w:r>
      <w:r>
        <w:rPr>
          <w:rFonts w:ascii="Arial" w:hAnsi="Arial" w:cs="Arial"/>
          <w:spacing w:val="6"/>
          <w:sz w:val="24"/>
          <w:szCs w:val="24"/>
        </w:rPr>
        <w:t>.</w:t>
      </w:r>
      <w:proofErr w:type="spellStart"/>
      <w:r>
        <w:rPr>
          <w:rFonts w:ascii="Arial" w:hAnsi="Arial" w:cs="Arial"/>
          <w:spacing w:val="6"/>
          <w:sz w:val="24"/>
          <w:szCs w:val="24"/>
          <w:lang w:val="en-US"/>
        </w:rPr>
        <w:t>borodino</w:t>
      </w:r>
      <w:proofErr w:type="spellEnd"/>
      <w:r>
        <w:rPr>
          <w:rFonts w:ascii="Arial" w:hAnsi="Arial" w:cs="Arial"/>
          <w:spacing w:val="6"/>
          <w:sz w:val="24"/>
          <w:szCs w:val="24"/>
        </w:rPr>
        <w:t>24.</w:t>
      </w:r>
      <w:proofErr w:type="spellStart"/>
      <w:r>
        <w:rPr>
          <w:rFonts w:ascii="Arial" w:hAnsi="Arial" w:cs="Arial"/>
          <w:spacing w:val="6"/>
          <w:sz w:val="24"/>
          <w:szCs w:val="24"/>
          <w:lang w:val="en-US"/>
        </w:rPr>
        <w:t>gosuslugi</w:t>
      </w:r>
      <w:proofErr w:type="spellEnd"/>
      <w:r>
        <w:rPr>
          <w:rFonts w:ascii="Arial" w:hAnsi="Arial" w:cs="Arial"/>
          <w:spacing w:val="6"/>
          <w:sz w:val="24"/>
          <w:szCs w:val="24"/>
        </w:rPr>
        <w:t>.</w:t>
      </w:r>
      <w:proofErr w:type="spellStart"/>
      <w:r>
        <w:rPr>
          <w:rFonts w:ascii="Arial" w:hAnsi="Arial" w:cs="Arial"/>
          <w:spacing w:val="6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pacing w:val="6"/>
          <w:sz w:val="24"/>
          <w:szCs w:val="24"/>
        </w:rPr>
        <w:t xml:space="preserve">). </w:t>
      </w:r>
    </w:p>
    <w:p w:rsidR="006A620B" w:rsidRDefault="005574D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</w:t>
      </w:r>
      <w:r>
        <w:rPr>
          <w:sz w:val="24"/>
          <w:szCs w:val="24"/>
        </w:rPr>
        <w:t>Главы города Бородино А.А. Морозова.</w:t>
      </w:r>
    </w:p>
    <w:p w:rsidR="006A620B" w:rsidRDefault="005574D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</w:rPr>
        <w:t>Постановление вступает в силу с 01 января 2025 года.</w:t>
      </w:r>
    </w:p>
    <w:p w:rsidR="006A620B" w:rsidRDefault="006A620B">
      <w:pPr>
        <w:jc w:val="both"/>
        <w:rPr>
          <w:rFonts w:ascii="Arial" w:hAnsi="Arial" w:cs="Arial"/>
          <w:sz w:val="24"/>
          <w:szCs w:val="24"/>
        </w:rPr>
      </w:pPr>
    </w:p>
    <w:p w:rsidR="006A620B" w:rsidRDefault="006A620B">
      <w:pPr>
        <w:jc w:val="both"/>
        <w:rPr>
          <w:rFonts w:ascii="Arial" w:hAnsi="Arial" w:cs="Arial"/>
          <w:sz w:val="24"/>
          <w:szCs w:val="24"/>
        </w:rPr>
      </w:pPr>
    </w:p>
    <w:p w:rsidR="006A620B" w:rsidRDefault="005574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5E6535AA" wp14:editId="6BC8A5D4">
            <wp:simplePos x="0" y="0"/>
            <wp:positionH relativeFrom="character">
              <wp:posOffset>189230</wp:posOffset>
            </wp:positionH>
            <wp:positionV relativeFrom="line">
              <wp:posOffset>170815</wp:posOffset>
            </wp:positionV>
            <wp:extent cx="2717165" cy="122428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А.Ф. Веретенников</w:t>
      </w:r>
    </w:p>
    <w:p w:rsidR="006A620B" w:rsidRDefault="006A620B">
      <w:pPr>
        <w:jc w:val="both"/>
        <w:rPr>
          <w:sz w:val="28"/>
          <w:szCs w:val="26"/>
        </w:rPr>
      </w:pPr>
    </w:p>
    <w:p w:rsidR="006A620B" w:rsidRDefault="005574D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A620B" w:rsidRDefault="005574DE">
      <w:pPr>
        <w:pStyle w:val="ConsPlusNormal"/>
        <w:widowControl/>
        <w:ind w:firstLine="0"/>
        <w:jc w:val="both"/>
      </w:pPr>
      <w:r>
        <w:rPr>
          <w:sz w:val="24"/>
          <w:szCs w:val="24"/>
        </w:rPr>
        <w:t>Ермакова 4-55-04</w:t>
      </w:r>
      <w:bookmarkStart w:id="0" w:name="_GoBack"/>
      <w:bookmarkEnd w:id="0"/>
    </w:p>
    <w:sectPr w:rsidR="006A620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0B"/>
    <w:rsid w:val="005574DE"/>
    <w:rsid w:val="006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9D3FE7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qFormat/>
    <w:rsid w:val="009D3FE7"/>
    <w:pPr>
      <w:widowControl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9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9D3FE7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qFormat/>
    <w:rsid w:val="009D3FE7"/>
    <w:pPr>
      <w:widowControl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9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2024-12-13T07:48:00Z</cp:lastPrinted>
  <dcterms:created xsi:type="dcterms:W3CDTF">2025-01-20T08:32:00Z</dcterms:created>
  <dcterms:modified xsi:type="dcterms:W3CDTF">2025-01-20T08:32:00Z</dcterms:modified>
  <dc:language>ru-RU</dc:language>
</cp:coreProperties>
</file>