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F" w:rsidRDefault="00E364E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871EDF" w:rsidRDefault="00E364E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</w:rPr>
        <w:t> </w:t>
      </w:r>
    </w:p>
    <w:p w:rsidR="00871EDF" w:rsidRDefault="00E364E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871EDF" w:rsidRDefault="00871ED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1EDF" w:rsidRDefault="00E364E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 </w:t>
      </w:r>
    </w:p>
    <w:p w:rsidR="00871EDF" w:rsidRDefault="00871EDF">
      <w:pPr>
        <w:shd w:val="clear" w:color="auto" w:fill="FFFFFF"/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1EDF" w:rsidRDefault="00E364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F0F6BBC" wp14:editId="6DA4FBFD">
            <wp:simplePos x="0" y="0"/>
            <wp:positionH relativeFrom="character">
              <wp:posOffset>2208530</wp:posOffset>
            </wp:positionH>
            <wp:positionV relativeFrom="line">
              <wp:posOffset>19685</wp:posOffset>
            </wp:positionV>
            <wp:extent cx="2555240" cy="360045"/>
            <wp:effectExtent l="0" t="0" r="0" b="1905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EDF" w:rsidRDefault="00871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EDF" w:rsidRDefault="00871EDF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871EDF" w:rsidRDefault="00E36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закреплении муниципальных образовательных организаций за конкретными территориями города Бородино</w:t>
      </w:r>
    </w:p>
    <w:p w:rsidR="00871EDF" w:rsidRDefault="0087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EDF" w:rsidRDefault="00E364EC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обеспечения приема в муниципальные образовательные учреждения города Бородино граждан, имеющих право на получение дошкольного, начального общего, основного общего и среднего общего образования, в соответствии с Федеральным законом от 06.10.2003 № 1</w:t>
      </w:r>
      <w:r>
        <w:rPr>
          <w:rFonts w:ascii="Arial" w:hAnsi="Arial" w:cs="Arial"/>
          <w:sz w:val="24"/>
          <w:szCs w:val="24"/>
        </w:rPr>
        <w:t xml:space="preserve">31-ФЗ «Об общих принципах организации местного самоуправления в Российской Федерации», п.6 ч.1 ст.9 и ч.2-3 ст.67 </w:t>
      </w:r>
      <w:r>
        <w:rPr>
          <w:rFonts w:ascii="Arial" w:eastAsia="Times New Roman" w:hAnsi="Arial" w:cs="Arial"/>
          <w:bCs/>
          <w:kern w:val="2"/>
          <w:sz w:val="24"/>
          <w:szCs w:val="24"/>
        </w:rPr>
        <w:t>Федерального Закона от 29 декабря 2012 № 273-ФЗ «</w:t>
      </w:r>
      <w:r>
        <w:rPr>
          <w:rFonts w:ascii="Arial" w:eastAsia="Times New Roman" w:hAnsi="Arial" w:cs="Arial"/>
          <w:bCs/>
          <w:sz w:val="24"/>
          <w:szCs w:val="24"/>
        </w:rPr>
        <w:t>Об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образовании в Российской Федерации»</w:t>
      </w:r>
      <w:r>
        <w:rPr>
          <w:rFonts w:ascii="Arial" w:hAnsi="Arial" w:cs="Arial"/>
          <w:sz w:val="24"/>
          <w:szCs w:val="24"/>
        </w:rPr>
        <w:t>, приказами Министерства просвещения Российской Федерац</w:t>
      </w:r>
      <w:r>
        <w:rPr>
          <w:rFonts w:ascii="Arial" w:hAnsi="Arial" w:cs="Arial"/>
          <w:sz w:val="24"/>
          <w:szCs w:val="24"/>
        </w:rPr>
        <w:t>ии 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от 15.05.2020 № 236 «Об утверждении Порядка приема на обучение по образовательным пр</w:t>
      </w:r>
      <w:r>
        <w:rPr>
          <w:rFonts w:ascii="Arial" w:hAnsi="Arial" w:cs="Arial"/>
          <w:sz w:val="24"/>
          <w:szCs w:val="24"/>
        </w:rPr>
        <w:t>ограммам дошкольного образования», постановлением Администрации города Бородино от 10.09.2024 № 599-Пр «Об утверждении сети образовательных учреждений города Бородино на</w:t>
      </w:r>
      <w:proofErr w:type="gramEnd"/>
      <w:r>
        <w:rPr>
          <w:rFonts w:ascii="Arial" w:hAnsi="Arial" w:cs="Arial"/>
          <w:sz w:val="24"/>
          <w:szCs w:val="24"/>
        </w:rPr>
        <w:t xml:space="preserve"> 2024-2025 учебный год», на основании ст.53 Устава города Бородино ПОСТАНОВЛЯЮ:</w:t>
      </w:r>
    </w:p>
    <w:p w:rsidR="00871EDF" w:rsidRDefault="00E36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Закр</w:t>
      </w:r>
      <w:r>
        <w:rPr>
          <w:rFonts w:ascii="Arial" w:hAnsi="Arial" w:cs="Arial"/>
          <w:sz w:val="24"/>
          <w:szCs w:val="24"/>
        </w:rPr>
        <w:t>епить муниципальные образовательные организации за конкретными территориями города Бородино согласно приложению.</w:t>
      </w:r>
    </w:p>
    <w:p w:rsidR="00871EDF" w:rsidRDefault="00E36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утратившими силу постановление Администрации города Бородино от 27.02.2024 № 143-Пр «О закреплении муниципальных образовательных ор</w:t>
      </w:r>
      <w:r>
        <w:rPr>
          <w:rFonts w:ascii="Arial" w:hAnsi="Arial" w:cs="Arial"/>
          <w:sz w:val="24"/>
          <w:szCs w:val="24"/>
        </w:rPr>
        <w:t>ганизаций за конкретными территориями города Бородино».</w:t>
      </w:r>
    </w:p>
    <w:p w:rsidR="00871EDF" w:rsidRDefault="00E36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города Бородино А.А. Морозова.</w:t>
      </w:r>
    </w:p>
    <w:p w:rsidR="00871EDF" w:rsidRDefault="00E364E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Постановление подлежит официальному опубликованию в газете «Бородинский вестник» и размещению </w:t>
      </w:r>
      <w:r>
        <w:rPr>
          <w:rFonts w:ascii="Arial" w:hAnsi="Arial" w:cs="Arial"/>
          <w:sz w:val="24"/>
        </w:rPr>
        <w:t>на официальном сайте городского округа города Бородино Красноярского края.</w:t>
      </w:r>
    </w:p>
    <w:p w:rsidR="00871EDF" w:rsidRDefault="00E364E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Постановление вступает в силу в день, следующий за днем его официального опубликования в газете «Бородинский вестник».</w:t>
      </w:r>
    </w:p>
    <w:p w:rsidR="00871EDF" w:rsidRDefault="00871E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71EDF" w:rsidRDefault="00871EDF">
      <w:pPr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</w:rPr>
      </w:pPr>
    </w:p>
    <w:p w:rsidR="00871EDF" w:rsidRDefault="00E364E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города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А.Ф. Веретенников </w:t>
      </w:r>
    </w:p>
    <w:p w:rsidR="00871EDF" w:rsidRDefault="00E364E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DD00E72" wp14:editId="51C6ED20">
            <wp:simplePos x="0" y="0"/>
            <wp:positionH relativeFrom="character">
              <wp:posOffset>1598930</wp:posOffset>
            </wp:positionH>
            <wp:positionV relativeFrom="line">
              <wp:posOffset>109220</wp:posOffset>
            </wp:positionV>
            <wp:extent cx="2717165" cy="1224280"/>
            <wp:effectExtent l="0" t="0" r="698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EDF" w:rsidRDefault="00E364EC">
      <w:pPr>
        <w:pStyle w:val="Default"/>
        <w:jc w:val="center"/>
        <w:rPr>
          <w:color w:val="FF0000"/>
        </w:rPr>
      </w:pPr>
      <w:r>
        <w:rPr>
          <w:color w:val="FF0000"/>
          <w:lang w:eastAsia="ru-RU"/>
        </w:rPr>
        <w:t xml:space="preserve"> </w:t>
      </w:r>
      <w:r>
        <w:rPr>
          <w:color w:val="FF0000"/>
          <w:lang w:eastAsia="ru-RU"/>
        </w:rPr>
        <w:t xml:space="preserve"> </w:t>
      </w:r>
    </w:p>
    <w:p w:rsidR="00871EDF" w:rsidRDefault="0087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EDF" w:rsidRDefault="0087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EDF" w:rsidRDefault="0087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EDF" w:rsidRDefault="00E364EC" w:rsidP="00E36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Травникова</w:t>
      </w:r>
      <w:proofErr w:type="spellEnd"/>
    </w:p>
    <w:p w:rsidR="00871EDF" w:rsidRDefault="00E364EC" w:rsidP="00E36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4-41-85</w:t>
      </w:r>
    </w:p>
    <w:p w:rsidR="00871EDF" w:rsidRDefault="00871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EDF" w:rsidRDefault="00871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EDF" w:rsidRDefault="00871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921"/>
        <w:gridCol w:w="4677"/>
      </w:tblGrid>
      <w:tr w:rsidR="00871EDF">
        <w:trPr>
          <w:trHeight w:val="1532"/>
        </w:trPr>
        <w:tc>
          <w:tcPr>
            <w:tcW w:w="5920" w:type="dxa"/>
            <w:shd w:val="clear" w:color="auto" w:fill="auto"/>
          </w:tcPr>
          <w:p w:rsidR="00871EDF" w:rsidRDefault="00871E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71EDF" w:rsidRDefault="00E364EC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  <w:p w:rsidR="00871EDF" w:rsidRDefault="00E364EC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  <w:p w:rsidR="00871EDF" w:rsidRDefault="00E364EC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04.03.2025 № 121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 закреплении муниципальных образовательных организаций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конкретными территориями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города Бородино»</w:t>
            </w:r>
          </w:p>
          <w:p w:rsidR="00871EDF" w:rsidRDefault="00871ED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EDF" w:rsidRDefault="00871ED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71EDF" w:rsidRDefault="00E364EC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Муниципальные образовательные организации,</w:t>
      </w:r>
    </w:p>
    <w:p w:rsidR="00871EDF" w:rsidRDefault="00E364EC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закрепленные за конкретными территориями города Бородино</w:t>
      </w:r>
    </w:p>
    <w:p w:rsidR="00871EDF" w:rsidRDefault="00871EDF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</w:t>
            </w:r>
          </w:p>
          <w:p w:rsidR="00871EDF" w:rsidRDefault="00E364EC">
            <w:pPr>
              <w:spacing w:after="0" w:line="240" w:lineRule="auto"/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</w:p>
          <w:p w:rsidR="00871EDF" w:rsidRDefault="00871EDF">
            <w:pPr>
              <w:spacing w:after="0" w:line="240" w:lineRule="auto"/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Территория города Бородино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МБОУ «СОШ № 1»</w:t>
            </w:r>
          </w:p>
          <w:p w:rsidR="00871EDF" w:rsidRDefault="00871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Ленина № 46, 47, 48, 52, 52а, 56-60, 62а;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м-он  Победы № 1, 2, 3;пер.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Почтовый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.Ю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билейная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ул. Рождественская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(коттеджи);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Октябрьская № 55, 57, 59, 61, 63, 65, 66, 67, 68, 69, 70, 74, 76, 82, 83, 84, 85, 86, 87, 90, 90А, 97, 99, 100, 101, 102, 104, 106, 108, 110, 112, 114;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№  43,45,47,49, 51, 53, 55, 58, 60, 62, 64, 66, 70;ул. Гоголя;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ул.9 Мая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81. 83, 85, 87, 89, 91, 93, 95, 95А, 97;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Нагорная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;у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Олимпийская; пер. Березовый;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пер. Солнечный.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МБОУ СОШ № 2</w:t>
            </w:r>
          </w:p>
          <w:p w:rsidR="00871EDF" w:rsidRDefault="00871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Бородинская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 ул. Горького № 1-4, 7-15;</w:t>
            </w:r>
          </w:p>
          <w:p w:rsidR="00871EDF" w:rsidRDefault="00E36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Загородная; ул. Кирова; ул. Комсомольская № 1-18, 20, 21, 23;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Ленина № 2, 2А, 2Б, 9,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10,11, 13, 14,15; 16, 17, 18, 19, 20, 21, 22, 23, 24, 25, 28, 29, 30, 36, 38;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ижнесибирская;ул.Первомайская;ул.Сибирская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Советская № 1Б, 2, 2А, 3, 4, 6, 8, 10, 12, 13, 14, 15, 16, 17, 18, 19, 19А, 21, 22, 23, 24, 25, 26, 26А,27, 28, 29, 30, 31, 32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33, 34, 35, 37, 39, 52;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Октябрьская № 1, 2, 2А, 3, 4, 5, 6, 7, 8, 9, 10, 11, 12, 14, 15, 16, 17, 18, 19, 20, 21, 22, 23, 24, 25, 25А, 26, 27, 29, 31, 32, 34, 35, 36, 37, 38, 39, 41, 43, 44, 45, 47, 48, 49, 50, 51, 52, 53, 54, 56, 58, 60, 62;</w:t>
            </w:r>
            <w:proofErr w:type="gramEnd"/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Бол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ьшевистская;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ул.9 Мая № 1, 1А, 1В, 1Г, 2, 2А, 2Б, 2В, 2Г, 3, 4, 5, 6, 7, 11, 12, 14, 18, 20, 22, 24, 26, 28, 29, 30, 31, 32, 35, 37, 39, 41, 42, 43, 44, 45, 46, 47, 48, 49, 50, 51, 52, 53, 54, 55, 56, 57, 58, 60, 62А;</w:t>
            </w:r>
            <w:proofErr w:type="gramEnd"/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Транспортная; ул. Фрунзе; ул. Маяк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овского;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ушкина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ул. 40 лет ВЛКСМ; ул. 8Марта;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пер. Шахтерский; пер. Строительный; ул. Восточная; ул. Геологическая; пер. Дальний;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ршинский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Подгорная;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ружбы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пер.Сиреневый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есенняя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ул.Продольная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ул. Калинина;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Молодежная;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Мичурина;ул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ольцевая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Лермонтова;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уговая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пер. Локомотивный;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Набережная;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ул. Овражная;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Пионерская;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риозерная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ул.Профсоюзная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абочая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ул.Ручейная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ул.Сурикова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ул.Суворова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лавян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ул.Трудовая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апаева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пер.Цветочный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пер.Саянский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пер. Малиновый; пер. Мирный;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адужный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олевая;пер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Камалинский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ул.Российская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основый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пер. Звездный; ул. имени майора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А.В. Пастушенко; пер. Маяковского; м-он Северны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й; пер. Береговой;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ачный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ул. Коммунальная;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пер. Лазурный;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вободный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пер. Горный.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МБОУ СОШ № 3</w:t>
            </w:r>
          </w:p>
          <w:p w:rsidR="00871EDF" w:rsidRDefault="00871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Ленина № 49, 51, 53, 55, 57, 62, 63;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онЗападный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Посад;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м-он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Победы № 5, 6, 7, 8, 11, 12, 13, 14,15;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Лесная; ул. Магистральная; 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Надежды;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Республики;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м-он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Стахановский № 4, 5, 6, 7, 8, 9, 10, 11, 12;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Строителей; 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Заводская № 2-8; ул. Рождественская № 1а;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имени В.А.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Пожарникова;ул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Зеленая; ул. Южная;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арковая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пер. Высотный;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пер.Осенний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пер. Рябин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овый;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енистая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пер.Светлый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71EDF" w:rsidTr="00E364EC">
        <w:trPr>
          <w:trHeight w:val="2533"/>
        </w:trPr>
        <w:tc>
          <w:tcPr>
            <w:tcW w:w="3119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МБДОУ                                              «Теремок»</w:t>
            </w: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Лесная; ул. Магистральная; ул. Надежды;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Республики;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енистый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пер. Осенний;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пер. Рябиновый; пер. Светлый;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м-он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Стахановский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 ул. Ленина №  63;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имени В.А.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Пожарникова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м-он Западный Посад; 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№ 2-8;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Рождественская № 1а; ул. Зеленая; ул. Южная;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Парковая; пер. Высотный; ул. Октябрьская №90, 90А, 97, 99, 100, 101, 102, 104,106, 108, 110, 112, 114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МБДОУ «Сказка»</w:t>
            </w: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л. Ленина № 2, 2А, 2Б, 9, 10,11, 13, 14,15; 16, 17, 18, 19, 20, 21, 22, 23, 24, 25, 28, 29, 30, 36, 38, 47,49,51, 52,52а,53,55,56-62, 62а;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м-он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Победы; ул. Юбилейная;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Рождественская; пер. Почтовый; пер. Звездный; м-он Северный; ул. Весенняя; ул. Продол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ьная; ул. Фрунзе; ул. Загородная; ул. Кирова; ул. Овражная;  ул. Ручейная; пер. Славянский; пер.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Цветочный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;п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Малиновый; пер. Мирный; пер. Дружбы; пер. Сиреневый; пер. Лазурный; ул. Российская.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МКДОУ</w:t>
            </w:r>
          </w:p>
          <w:p w:rsidR="00871EDF" w:rsidRDefault="00E364EC">
            <w:pPr>
              <w:spacing w:after="0" w:line="240" w:lineRule="auto"/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«Ручеек»</w:t>
            </w: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Октябрьская № 45,47,49,51,53,55,56,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57,58, 59, 60, 61,62,63, 65, 66, 67, 68, 69, 70, 74, 76;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Советская № 21, 22, 23, 24, 25, 26, 26А,27, 28, 29, 30, 31, 32, 33, 35, 37, 39, 43,45,47,49, 51, 52 , 53, 58, 60, 62, 64, 66;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ул.9 Мая № 48,50,52,54, 56,58,60,62а,81, 83, 85, 87, 89, 91, 93, 95,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95А, 97;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Нагорная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 ул. Гоголя; пер. Солнечный;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пер. Строительный; ул. Пушкина; ул. Маяковского; пер. Маяковского; ул. Большевистская;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рудовая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40 лет ВЛКСМ; ул. 8Марта; пер.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Иршинский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Мичурина;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риозерная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 ул. Калинина;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Молодежная;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тепная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ул.Суворова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апаева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пер. Радужный;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ул.Новая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МКДОУ</w:t>
            </w:r>
          </w:p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Горького; ул.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 пер. Шахтерский;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Восточная; ул. Геологическая; пер. Дальний;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ул. Подгорная; ул. Кольцевая; ул. Лермонтова;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Луговая; ул. Набережная;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пер.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Локомотивный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рофсоюзная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ул.Рабочая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еверная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ул.Сурикова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ул.Щетинкина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Пионерская;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олевая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пер.Сосновый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Камалинский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Коммунальная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;у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Советская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1Б, 2, 2А, 3, 4, 6, 8, 10, 12, 13, 14, 15, 16, 17, 18;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№ 1, 2, 2А, 3, 4, 5, 6, 7, 8, 9, 10, 11, 12, 14, 15, 16, 17, 18, 19, 20, 21, 22, 23, 24, 25, 25А, 26, 27, 29, 31, 32, 34, 35, 36, 37, 38, 39, 41, 43, 44,  48, 50, 52,54;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ул.9 Мая № 1, 1А, 1В, 1Г, 2, 2А, 2Б, 2В, 2Г, 3, 4, 5, 6, 7, 11, 12, 14,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18, 20, 22, 24, 26, 28, 29, 30, 31, 32, 35, 37, 39, 41, 42, 43, 44, 45, 46, 47, 49.</w:t>
            </w:r>
          </w:p>
        </w:tc>
      </w:tr>
      <w:tr w:rsidR="00871EDF">
        <w:tc>
          <w:tcPr>
            <w:tcW w:w="3119" w:type="dxa"/>
          </w:tcPr>
          <w:p w:rsidR="00871EDF" w:rsidRDefault="00E3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МКДОУ «Родничок»</w:t>
            </w:r>
          </w:p>
        </w:tc>
        <w:tc>
          <w:tcPr>
            <w:tcW w:w="6378" w:type="dxa"/>
          </w:tcPr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Ленина № 46, 48; ул. Первомайская;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ибирская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Нижнесибирская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ул. Советская № 43,45,47,49, 51, 52 , 53, 58, 60, 62, 64, 66; ул. Советская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43, 45, 47, 49, 51, 52 , 53,55, 58, 60, 62, 64, 66; 70;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Октябрьская № 82, 83, 84,85,86,87;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ул.9 Мая № 51,53,55,57; пер.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Березовый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ул. Олимпийская;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ородинская;ул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имени майора</w:t>
            </w:r>
          </w:p>
          <w:p w:rsidR="00871EDF" w:rsidRDefault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А.В. Пастушенко; ул. Транспортная; пер. Горный;</w:t>
            </w:r>
            <w:proofErr w:type="gramEnd"/>
          </w:p>
          <w:p w:rsidR="00871EDF" w:rsidRPr="00E364EC" w:rsidRDefault="00E364EC" w:rsidP="00E36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пер. Береговой; пер. Сво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бодный;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ачный</w:t>
            </w:r>
            <w:proofErr w:type="spellEnd"/>
          </w:p>
        </w:tc>
      </w:tr>
    </w:tbl>
    <w:p w:rsidR="00871EDF" w:rsidRDefault="00871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EDF" w:rsidRDefault="0087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1EDF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F"/>
    <w:rsid w:val="00871EDF"/>
    <w:rsid w:val="00BE54B6"/>
    <w:rsid w:val="00E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3363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BC3061"/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link w:val="a5"/>
    <w:rsid w:val="00BC3061"/>
    <w:pPr>
      <w:widowControl w:val="0"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3651"/>
  </w:style>
  <w:style w:type="paragraph" w:customStyle="1" w:styleId="ab">
    <w:name w:val="Знак"/>
    <w:basedOn w:val="a"/>
    <w:qFormat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rmal (Web)"/>
    <w:basedOn w:val="a"/>
    <w:qFormat/>
    <w:rsid w:val="00ED50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471C2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d">
    <w:name w:val="Table Grid"/>
    <w:basedOn w:val="a1"/>
    <w:rsid w:val="007536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3363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BC3061"/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link w:val="a5"/>
    <w:rsid w:val="00BC3061"/>
    <w:pPr>
      <w:widowControl w:val="0"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3651"/>
  </w:style>
  <w:style w:type="paragraph" w:customStyle="1" w:styleId="ab">
    <w:name w:val="Знак"/>
    <w:basedOn w:val="a"/>
    <w:qFormat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rmal (Web)"/>
    <w:basedOn w:val="a"/>
    <w:qFormat/>
    <w:rsid w:val="00ED50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471C2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d">
    <w:name w:val="Table Grid"/>
    <w:basedOn w:val="a1"/>
    <w:rsid w:val="007536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FB57-0ABD-45B7-AC7A-081C2807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2025-03-04T07:02:00Z</cp:lastPrinted>
  <dcterms:created xsi:type="dcterms:W3CDTF">2025-03-04T07:10:00Z</dcterms:created>
  <dcterms:modified xsi:type="dcterms:W3CDTF">2025-03-04T07:10:00Z</dcterms:modified>
  <dc:language>ru-RU</dc:language>
</cp:coreProperties>
</file>