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 w:rsidRPr="00226F17"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 w:rsidRPr="00226F17"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44002C" w:rsidRPr="00226F17" w:rsidRDefault="0044002C" w:rsidP="0044002C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</w:rPr>
      </w:pPr>
    </w:p>
    <w:p w:rsidR="0044002C" w:rsidRPr="00226F17" w:rsidRDefault="001F481C" w:rsidP="001F481C">
      <w:pPr>
        <w:shd w:val="clear" w:color="auto" w:fill="FFFFFF"/>
        <w:tabs>
          <w:tab w:val="left" w:pos="4111"/>
        </w:tabs>
        <w:suppressAutoHyphens/>
        <w:spacing w:after="0" w:line="240" w:lineRule="auto"/>
        <w:rPr>
          <w:rFonts w:ascii="Arial" w:hAnsi="Aria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 xml:space="preserve">06.12.2024 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 w:rsidR="0044002C" w:rsidRPr="00226F17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  <w:t>№ 844</w:t>
      </w:r>
    </w:p>
    <w:p w:rsidR="0044002C" w:rsidRPr="00226F17" w:rsidRDefault="0044002C" w:rsidP="0044002C">
      <w:pPr>
        <w:suppressAutoHyphens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44002C" w:rsidRPr="00226F17" w:rsidRDefault="0044002C" w:rsidP="0044002C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  <w:lang w:eastAsia="zh-CN"/>
        </w:rPr>
        <w:t>[МЕСТО ДЛЯ ШТАМПА]</w:t>
      </w:r>
    </w:p>
    <w:p w:rsidR="0044002C" w:rsidRPr="00226F17" w:rsidRDefault="0044002C" w:rsidP="0044002C">
      <w:pPr>
        <w:suppressAutoHyphens/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031E2D" w:rsidRDefault="00031E2D" w:rsidP="00031E2D">
      <w:pPr>
        <w:pStyle w:val="ConsPlusNonformat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31E2D">
        <w:rPr>
          <w:rFonts w:ascii="Arial" w:eastAsia="Arial" w:hAnsi="Arial" w:cs="Arial"/>
          <w:sz w:val="24"/>
          <w:szCs w:val="24"/>
        </w:rPr>
        <w:t xml:space="preserve"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031E2D">
        <w:rPr>
          <w:rFonts w:ascii="Arial" w:eastAsia="Arial" w:hAnsi="Arial" w:cs="Arial"/>
          <w:sz w:val="24"/>
          <w:szCs w:val="24"/>
        </w:rPr>
        <w:t>и правила и</w:t>
      </w:r>
      <w:r w:rsidR="008C3F87">
        <w:rPr>
          <w:rFonts w:ascii="Arial" w:eastAsia="Arial" w:hAnsi="Arial" w:cs="Arial"/>
          <w:sz w:val="24"/>
          <w:szCs w:val="24"/>
        </w:rPr>
        <w:t xml:space="preserve">х предоставления, </w:t>
      </w:r>
      <w:r w:rsidRPr="00031E2D">
        <w:rPr>
          <w:rFonts w:ascii="Arial" w:eastAsia="Arial" w:hAnsi="Arial" w:cs="Arial"/>
          <w:sz w:val="24"/>
          <w:szCs w:val="24"/>
        </w:rPr>
        <w:t xml:space="preserve">в </w:t>
      </w:r>
      <w:r w:rsidR="008C3F87">
        <w:rPr>
          <w:rFonts w:ascii="Arial" w:eastAsia="Arial" w:hAnsi="Arial" w:cs="Arial"/>
          <w:sz w:val="24"/>
          <w:szCs w:val="24"/>
        </w:rPr>
        <w:t>том числе оснований для</w:t>
      </w:r>
      <w:proofErr w:type="gramEnd"/>
      <w:r w:rsidR="008C3F87">
        <w:rPr>
          <w:rFonts w:ascii="Arial" w:eastAsia="Arial" w:hAnsi="Arial" w:cs="Arial"/>
          <w:sz w:val="24"/>
          <w:szCs w:val="24"/>
        </w:rPr>
        <w:t xml:space="preserve"> отказа </w:t>
      </w:r>
      <w:r w:rsidRPr="00031E2D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отчетности.</w:t>
      </w:r>
    </w:p>
    <w:p w:rsidR="004F755E" w:rsidRPr="00031E2D" w:rsidRDefault="004F755E" w:rsidP="00031E2D">
      <w:pPr>
        <w:pStyle w:val="ConsPlusNonforma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31E2D" w:rsidRPr="00031E2D" w:rsidRDefault="00031E2D" w:rsidP="00E4220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31E2D">
        <w:rPr>
          <w:rFonts w:ascii="Arial" w:eastAsia="Arial" w:hAnsi="Arial" w:cs="Arial"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C83220">
        <w:rPr>
          <w:rFonts w:ascii="Arial" w:eastAsia="Arial" w:hAnsi="Arial" w:cs="Arial"/>
          <w:sz w:val="24"/>
          <w:szCs w:val="24"/>
        </w:rPr>
        <w:t>25</w:t>
      </w:r>
      <w:r w:rsidRPr="00031E2D">
        <w:rPr>
          <w:rFonts w:ascii="Arial" w:eastAsia="Arial" w:hAnsi="Arial" w:cs="Arial"/>
          <w:sz w:val="24"/>
          <w:szCs w:val="24"/>
        </w:rPr>
        <w:t>.</w:t>
      </w:r>
      <w:r w:rsidR="00C83220">
        <w:rPr>
          <w:rFonts w:ascii="Arial" w:eastAsia="Arial" w:hAnsi="Arial" w:cs="Arial"/>
          <w:sz w:val="24"/>
          <w:szCs w:val="24"/>
        </w:rPr>
        <w:t>10</w:t>
      </w:r>
      <w:r w:rsidRPr="00031E2D">
        <w:rPr>
          <w:rFonts w:ascii="Arial" w:eastAsia="Arial" w:hAnsi="Arial" w:cs="Arial"/>
          <w:sz w:val="24"/>
          <w:szCs w:val="24"/>
        </w:rPr>
        <w:t>.202</w:t>
      </w:r>
      <w:r w:rsidR="00C83220">
        <w:rPr>
          <w:rFonts w:ascii="Arial" w:eastAsia="Arial" w:hAnsi="Arial" w:cs="Arial"/>
          <w:sz w:val="24"/>
          <w:szCs w:val="24"/>
        </w:rPr>
        <w:t>3</w:t>
      </w:r>
      <w:r w:rsidRPr="00031E2D">
        <w:rPr>
          <w:rFonts w:ascii="Arial" w:eastAsia="Arial" w:hAnsi="Arial" w:cs="Arial"/>
          <w:sz w:val="24"/>
          <w:szCs w:val="24"/>
        </w:rPr>
        <w:t xml:space="preserve"> № </w:t>
      </w:r>
      <w:r w:rsidR="00C83220">
        <w:rPr>
          <w:rFonts w:ascii="Arial" w:eastAsia="Arial" w:hAnsi="Arial" w:cs="Arial"/>
          <w:sz w:val="24"/>
          <w:szCs w:val="24"/>
        </w:rPr>
        <w:t>1782</w:t>
      </w:r>
      <w:r w:rsidRPr="00031E2D">
        <w:rPr>
          <w:rFonts w:ascii="Arial" w:eastAsia="Arial" w:hAnsi="Arial" w:cs="Arial"/>
          <w:sz w:val="24"/>
          <w:szCs w:val="24"/>
        </w:rPr>
        <w:t xml:space="preserve"> «Об </w:t>
      </w:r>
      <w:r w:rsidR="00475C5E">
        <w:rPr>
          <w:rFonts w:ascii="Arial" w:eastAsia="Arial" w:hAnsi="Arial" w:cs="Arial"/>
          <w:sz w:val="24"/>
          <w:szCs w:val="24"/>
        </w:rPr>
        <w:t xml:space="preserve">утверждении </w:t>
      </w:r>
      <w:r w:rsidRPr="00031E2D">
        <w:rPr>
          <w:rFonts w:ascii="Arial" w:eastAsia="Arial" w:hAnsi="Arial" w:cs="Arial"/>
          <w:sz w:val="24"/>
          <w:szCs w:val="24"/>
        </w:rPr>
        <w:t>общих требованиях к нормативным правовым актам, муниципальным правовым актам, регулирующим предоставление</w:t>
      </w:r>
      <w:r w:rsidR="00475C5E">
        <w:rPr>
          <w:rFonts w:ascii="Arial" w:eastAsia="Arial" w:hAnsi="Arial" w:cs="Arial"/>
          <w:sz w:val="24"/>
          <w:szCs w:val="24"/>
        </w:rPr>
        <w:t xml:space="preserve"> из бюджетов субъектов Российской Федерации, местных бюджетов субсидий</w:t>
      </w:r>
      <w:r w:rsidRPr="00031E2D">
        <w:rPr>
          <w:rFonts w:ascii="Arial" w:eastAsia="Arial" w:hAnsi="Arial" w:cs="Arial"/>
          <w:sz w:val="24"/>
          <w:szCs w:val="24"/>
        </w:rPr>
        <w:t xml:space="preserve">, в том числе грантов в форме субсидий, юридическим лицам, индивидуальным предпринимателям, а также физическим лицам </w:t>
      </w:r>
      <w:r w:rsidR="00E4220B">
        <w:rPr>
          <w:rFonts w:ascii="Arial" w:eastAsia="Arial" w:hAnsi="Arial" w:cs="Arial"/>
          <w:sz w:val="24"/>
          <w:szCs w:val="24"/>
        </w:rPr>
        <w:t>–</w:t>
      </w:r>
      <w:r w:rsidRPr="00031E2D">
        <w:rPr>
          <w:rFonts w:ascii="Arial" w:eastAsia="Arial" w:hAnsi="Arial" w:cs="Arial"/>
          <w:sz w:val="24"/>
          <w:szCs w:val="24"/>
        </w:rPr>
        <w:t xml:space="preserve"> произ</w:t>
      </w:r>
      <w:r w:rsidR="00475C5E">
        <w:rPr>
          <w:rFonts w:ascii="Arial" w:eastAsia="Arial" w:hAnsi="Arial" w:cs="Arial"/>
          <w:sz w:val="24"/>
          <w:szCs w:val="24"/>
        </w:rPr>
        <w:t>водителям товаров, работ, услуг</w:t>
      </w:r>
      <w:r w:rsidRPr="00031E2D">
        <w:rPr>
          <w:rFonts w:ascii="Arial" w:eastAsia="Arial" w:hAnsi="Arial" w:cs="Arial"/>
          <w:sz w:val="24"/>
          <w:szCs w:val="24"/>
        </w:rPr>
        <w:t xml:space="preserve"> и </w:t>
      </w:r>
      <w:r w:rsidR="00475C5E">
        <w:rPr>
          <w:rFonts w:ascii="Arial" w:eastAsia="Arial" w:hAnsi="Arial" w:cs="Arial"/>
          <w:sz w:val="24"/>
          <w:szCs w:val="24"/>
        </w:rPr>
        <w:t>проведение отборов получателей</w:t>
      </w:r>
      <w:proofErr w:type="gramEnd"/>
      <w:r w:rsidR="00475C5E">
        <w:rPr>
          <w:rFonts w:ascii="Arial" w:eastAsia="Arial" w:hAnsi="Arial" w:cs="Arial"/>
          <w:sz w:val="24"/>
          <w:szCs w:val="24"/>
        </w:rPr>
        <w:t xml:space="preserve"> указанных субсидий, в том числе грантов в форме субсидий</w:t>
      </w:r>
      <w:r>
        <w:rPr>
          <w:rFonts w:ascii="Arial" w:eastAsia="Arial" w:hAnsi="Arial" w:cs="Arial"/>
          <w:sz w:val="24"/>
          <w:szCs w:val="24"/>
        </w:rPr>
        <w:t>»,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постановлением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от 31.10.2013 № 11</w:t>
      </w:r>
      <w:r>
        <w:rPr>
          <w:rFonts w:ascii="Arial" w:eastAsia="Calibri" w:hAnsi="Arial" w:cs="Arial"/>
          <w:sz w:val="24"/>
          <w:szCs w:val="24"/>
          <w:lang w:eastAsia="en-US"/>
        </w:rPr>
        <w:t>87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-п «Об утверждении муниципальной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«Реформирование и модернизация жилищно-коммунального хозяйства и повышение энергетической эффективности», статьей </w:t>
      </w:r>
      <w:r w:rsidR="008C3F87">
        <w:rPr>
          <w:rFonts w:ascii="Arial" w:eastAsia="Calibri" w:hAnsi="Arial" w:cs="Arial"/>
          <w:sz w:val="24"/>
          <w:szCs w:val="24"/>
          <w:lang w:eastAsia="en-US"/>
        </w:rPr>
        <w:t>68</w:t>
      </w:r>
      <w:r w:rsidRPr="00031E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1E2D">
        <w:rPr>
          <w:rFonts w:ascii="Arial" w:eastAsia="Arial" w:hAnsi="Arial" w:cs="Arial"/>
          <w:sz w:val="24"/>
          <w:szCs w:val="24"/>
        </w:rPr>
        <w:t xml:space="preserve">Устава </w:t>
      </w:r>
      <w:r w:rsidR="008C3F87">
        <w:rPr>
          <w:rFonts w:ascii="Arial" w:eastAsia="Arial" w:hAnsi="Arial" w:cs="Arial"/>
          <w:sz w:val="24"/>
          <w:szCs w:val="24"/>
        </w:rPr>
        <w:t>города Бородино</w:t>
      </w:r>
      <w:r w:rsidRPr="00031E2D">
        <w:rPr>
          <w:rFonts w:ascii="Arial" w:eastAsia="Arial" w:hAnsi="Arial" w:cs="Arial"/>
          <w:sz w:val="24"/>
          <w:szCs w:val="24"/>
        </w:rPr>
        <w:t>» ПОСТАНОВЛЯЮ:</w:t>
      </w:r>
    </w:p>
    <w:p w:rsidR="0044002C" w:rsidRPr="00226F17" w:rsidRDefault="0044002C" w:rsidP="0044002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1. Утвердить </w:t>
      </w:r>
      <w:r w:rsidR="008C3F87">
        <w:rPr>
          <w:rFonts w:ascii="Arial" w:eastAsia="Calibri" w:hAnsi="Arial" w:cs="Arial"/>
          <w:sz w:val="24"/>
          <w:szCs w:val="24"/>
          <w:lang w:eastAsia="en-US"/>
        </w:rPr>
        <w:t>условия и порядок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3F87" w:rsidRPr="00031E2D">
        <w:rPr>
          <w:rFonts w:ascii="Arial" w:eastAsia="Arial" w:hAnsi="Arial" w:cs="Arial"/>
          <w:sz w:val="24"/>
          <w:szCs w:val="24"/>
        </w:rPr>
        <w:t xml:space="preserve">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="008C3F87"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8C3F87">
        <w:rPr>
          <w:rFonts w:ascii="Arial" w:eastAsia="Arial" w:hAnsi="Arial" w:cs="Arial"/>
          <w:sz w:val="24"/>
          <w:szCs w:val="24"/>
        </w:rPr>
        <w:t xml:space="preserve">, </w:t>
      </w:r>
      <w:r w:rsidR="008C3F87" w:rsidRPr="00031E2D">
        <w:rPr>
          <w:rFonts w:ascii="Arial" w:eastAsia="Arial" w:hAnsi="Arial" w:cs="Arial"/>
          <w:sz w:val="24"/>
          <w:szCs w:val="24"/>
        </w:rPr>
        <w:t xml:space="preserve">и правила их предоставления, в </w:t>
      </w:r>
      <w:r w:rsidR="00EB4810">
        <w:rPr>
          <w:rFonts w:ascii="Arial" w:eastAsia="Arial" w:hAnsi="Arial" w:cs="Arial"/>
          <w:sz w:val="24"/>
          <w:szCs w:val="24"/>
        </w:rPr>
        <w:t xml:space="preserve">том числе оснований для отказа </w:t>
      </w:r>
      <w:r w:rsidR="008C3F87" w:rsidRPr="00031E2D">
        <w:rPr>
          <w:rFonts w:ascii="Arial" w:eastAsia="Arial" w:hAnsi="Arial" w:cs="Arial"/>
          <w:sz w:val="24"/>
          <w:szCs w:val="24"/>
        </w:rPr>
        <w:t>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представления отчетности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4002C" w:rsidRPr="000F31E3" w:rsidRDefault="0044002C" w:rsidP="0044002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0F31E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</w:t>
      </w:r>
      <w:r w:rsidR="008C3F87">
        <w:rPr>
          <w:rFonts w:ascii="Arial" w:eastAsia="Calibri" w:hAnsi="Arial" w:cs="Arial"/>
          <w:color w:val="000000"/>
          <w:sz w:val="24"/>
          <w:szCs w:val="24"/>
          <w:lang w:eastAsia="en-US"/>
        </w:rPr>
        <w:t>оставляю за собой.</w:t>
      </w:r>
    </w:p>
    <w:p w:rsidR="0044002C" w:rsidRPr="000F31E3" w:rsidRDefault="0044002C" w:rsidP="0044002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3. </w:t>
      </w:r>
      <w:r>
        <w:rPr>
          <w:rFonts w:ascii="Arial" w:hAnsi="Arial" w:cs="Arial"/>
          <w:sz w:val="24"/>
          <w:szCs w:val="24"/>
        </w:rPr>
        <w:t>П</w:t>
      </w:r>
      <w:r w:rsidRPr="000F31E3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подлежит официальному опубликованию</w:t>
      </w:r>
      <w:r w:rsidRPr="000F31E3">
        <w:rPr>
          <w:rFonts w:ascii="Arial" w:hAnsi="Arial" w:cs="Arial"/>
          <w:sz w:val="24"/>
          <w:szCs w:val="24"/>
        </w:rPr>
        <w:t xml:space="preserve"> в газете «Б</w:t>
      </w:r>
      <w:r>
        <w:rPr>
          <w:rFonts w:ascii="Arial" w:hAnsi="Arial" w:cs="Arial"/>
          <w:sz w:val="24"/>
          <w:szCs w:val="24"/>
        </w:rPr>
        <w:t>ородинский вестник» и размещению</w:t>
      </w:r>
      <w:r w:rsidRPr="000F31E3">
        <w:rPr>
          <w:rFonts w:ascii="Arial" w:hAnsi="Arial" w:cs="Arial"/>
          <w:sz w:val="24"/>
          <w:szCs w:val="24"/>
        </w:rPr>
        <w:t xml:space="preserve"> на официальном сайте городского округа города Бородино Красноярского края </w:t>
      </w:r>
      <w:r w:rsidRPr="000F31E3">
        <w:rPr>
          <w:rFonts w:ascii="Arial" w:eastAsiaTheme="minorHAnsi" w:hAnsi="Arial" w:cs="Arial"/>
          <w:sz w:val="24"/>
          <w:szCs w:val="24"/>
          <w:lang w:eastAsia="en-US"/>
        </w:rPr>
        <w:t>(www.borodino24.gosuslugi.ru)</w:t>
      </w:r>
      <w:r w:rsidRPr="000F31E3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44002C" w:rsidRPr="00226F17" w:rsidRDefault="0044002C" w:rsidP="0044002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4. Настоящее постановление вступает в силу со дня, следующего за днем его официального 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опубликования в газете «Бородинский вестник»</w:t>
      </w:r>
      <w:r w:rsidRPr="000F31E3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44002C" w:rsidRPr="00226F17" w:rsidRDefault="0044002C" w:rsidP="0044002C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002C" w:rsidRPr="00226F17" w:rsidRDefault="0044002C" w:rsidP="004400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6F17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016BFC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 города Бородино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16BFC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А. </w:t>
      </w:r>
      <w:r w:rsidR="00016BFC">
        <w:rPr>
          <w:rFonts w:ascii="Arial" w:eastAsia="Calibri" w:hAnsi="Arial" w:cs="Arial"/>
          <w:sz w:val="24"/>
          <w:szCs w:val="24"/>
          <w:lang w:eastAsia="en-US"/>
        </w:rPr>
        <w:t>Ф</w:t>
      </w:r>
      <w:r w:rsidRPr="00226F1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016BFC">
        <w:rPr>
          <w:rFonts w:ascii="Arial" w:eastAsia="Calibri" w:hAnsi="Arial" w:cs="Arial"/>
          <w:sz w:val="24"/>
          <w:szCs w:val="24"/>
          <w:lang w:eastAsia="en-US"/>
        </w:rPr>
        <w:t>Веретенников</w:t>
      </w:r>
    </w:p>
    <w:p w:rsidR="0044002C" w:rsidRPr="00226F17" w:rsidRDefault="0044002C" w:rsidP="0044002C">
      <w:pPr>
        <w:suppressAutoHyphens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226F17">
        <w:rPr>
          <w:rFonts w:ascii="Arial" w:hAnsi="Arial" w:cs="Arial"/>
          <w:color w:val="FF0000"/>
          <w:kern w:val="2"/>
          <w:sz w:val="24"/>
          <w:szCs w:val="24"/>
        </w:rPr>
        <w:t xml:space="preserve">   [МЕСТО ДЛЯ ПОДПИСИ]</w:t>
      </w:r>
    </w:p>
    <w:p w:rsidR="0044002C" w:rsidRDefault="0044002C" w:rsidP="00440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Корнилова</w:t>
      </w:r>
      <w:r w:rsidR="00E4220B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44537</w:t>
      </w:r>
    </w:p>
    <w:p w:rsidR="00E4220B" w:rsidRDefault="00E4220B">
      <w:pPr>
        <w:spacing w:after="20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:rsidR="006B4D66" w:rsidRDefault="008C3F87" w:rsidP="006B4D66">
      <w:pPr>
        <w:spacing w:after="0" w:line="240" w:lineRule="auto"/>
        <w:ind w:left="5664" w:hanging="419"/>
        <w:rPr>
          <w:rFonts w:ascii="Arial" w:eastAsia="Arial" w:hAnsi="Arial" w:cs="Arial"/>
          <w:sz w:val="24"/>
          <w:szCs w:val="24"/>
        </w:rPr>
      </w:pPr>
      <w:r w:rsidRPr="008C3F87"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</w:p>
    <w:p w:rsidR="008C3F87" w:rsidRPr="008C3F87" w:rsidRDefault="006B4D66" w:rsidP="006B4D66">
      <w:pPr>
        <w:spacing w:after="0" w:line="240" w:lineRule="auto"/>
        <w:ind w:left="5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постановлению А</w:t>
      </w:r>
      <w:r w:rsidR="008C3F87" w:rsidRPr="008C3F87">
        <w:rPr>
          <w:rFonts w:ascii="Arial" w:eastAsia="Arial" w:hAnsi="Arial" w:cs="Arial"/>
          <w:sz w:val="24"/>
          <w:szCs w:val="24"/>
        </w:rPr>
        <w:t xml:space="preserve">дминистрации </w:t>
      </w:r>
      <w:r>
        <w:rPr>
          <w:rFonts w:ascii="Arial" w:eastAsia="Arial" w:hAnsi="Arial" w:cs="Arial"/>
          <w:sz w:val="24"/>
          <w:szCs w:val="24"/>
        </w:rPr>
        <w:t>города Бородино</w:t>
      </w:r>
      <w:r w:rsidR="008C3F87" w:rsidRPr="008C3F87">
        <w:rPr>
          <w:rFonts w:ascii="Arial" w:eastAsia="Arial" w:hAnsi="Arial" w:cs="Arial"/>
          <w:sz w:val="24"/>
          <w:szCs w:val="24"/>
        </w:rPr>
        <w:t xml:space="preserve"> от</w:t>
      </w:r>
      <w:r w:rsidR="001F481C">
        <w:rPr>
          <w:rFonts w:ascii="Arial" w:eastAsia="Arial" w:hAnsi="Arial" w:cs="Arial"/>
          <w:sz w:val="24"/>
          <w:szCs w:val="24"/>
        </w:rPr>
        <w:t xml:space="preserve"> 06.12.2024</w:t>
      </w:r>
      <w:r w:rsidR="00E4220B">
        <w:rPr>
          <w:rFonts w:ascii="Arial" w:eastAsia="Arial" w:hAnsi="Arial" w:cs="Arial"/>
          <w:sz w:val="24"/>
          <w:szCs w:val="24"/>
        </w:rPr>
        <w:t xml:space="preserve"> </w:t>
      </w:r>
      <w:r w:rsidR="008C3F87" w:rsidRPr="008C3F87">
        <w:rPr>
          <w:rFonts w:ascii="Arial" w:eastAsia="Arial" w:hAnsi="Arial" w:cs="Arial"/>
          <w:sz w:val="24"/>
          <w:szCs w:val="24"/>
        </w:rPr>
        <w:t xml:space="preserve">№ </w:t>
      </w:r>
      <w:r w:rsidR="001F481C">
        <w:rPr>
          <w:rFonts w:ascii="Arial" w:eastAsia="Arial" w:hAnsi="Arial" w:cs="Arial"/>
          <w:sz w:val="24"/>
          <w:szCs w:val="24"/>
        </w:rPr>
        <w:t>844</w:t>
      </w:r>
    </w:p>
    <w:p w:rsidR="008C3F87" w:rsidRPr="008C3F87" w:rsidRDefault="008C3F87" w:rsidP="008C3F8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6B4D66" w:rsidRPr="00031E2D" w:rsidRDefault="006B4D66" w:rsidP="006B4D66">
      <w:pPr>
        <w:pStyle w:val="ConsPlusNonformat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P41"/>
      <w:bookmarkEnd w:id="0"/>
      <w:proofErr w:type="gramStart"/>
      <w:r>
        <w:rPr>
          <w:rFonts w:ascii="Arial" w:eastAsia="Arial" w:hAnsi="Arial" w:cs="Arial"/>
          <w:sz w:val="24"/>
          <w:szCs w:val="24"/>
        </w:rPr>
        <w:t>Условия и порядок</w:t>
      </w:r>
      <w:r w:rsidRPr="00031E2D">
        <w:rPr>
          <w:rFonts w:ascii="Arial" w:eastAsia="Arial" w:hAnsi="Arial" w:cs="Arial"/>
          <w:sz w:val="24"/>
          <w:szCs w:val="24"/>
        </w:rPr>
        <w:t xml:space="preserve">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</w:t>
      </w:r>
      <w:bookmarkStart w:id="1" w:name="_GoBack"/>
      <w:bookmarkEnd w:id="1"/>
      <w:r w:rsidRPr="00031E2D">
        <w:rPr>
          <w:rFonts w:ascii="Arial" w:hAnsi="Arial" w:cs="Arial"/>
          <w:bCs/>
          <w:color w:val="000000" w:themeColor="text1"/>
          <w:sz w:val="24"/>
          <w:szCs w:val="24"/>
        </w:rPr>
        <w:t>ицы между фактической стоимостью твердого топлива (угля) и стоимостью твердого топлива (угля), учтенной в тарифах на тепловую энергию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031E2D">
        <w:rPr>
          <w:rFonts w:ascii="Arial" w:eastAsia="Arial" w:hAnsi="Arial" w:cs="Arial"/>
          <w:sz w:val="24"/>
          <w:szCs w:val="24"/>
        </w:rPr>
        <w:t>и правила и</w:t>
      </w:r>
      <w:r>
        <w:rPr>
          <w:rFonts w:ascii="Arial" w:eastAsia="Arial" w:hAnsi="Arial" w:cs="Arial"/>
          <w:sz w:val="24"/>
          <w:szCs w:val="24"/>
        </w:rPr>
        <w:t xml:space="preserve">х предоставления, </w:t>
      </w:r>
      <w:r w:rsidRPr="00031E2D"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 xml:space="preserve">том числе оснований для отказа </w:t>
      </w:r>
      <w:r w:rsidRPr="00031E2D">
        <w:rPr>
          <w:rFonts w:ascii="Arial" w:eastAsia="Arial" w:hAnsi="Arial" w:cs="Arial"/>
          <w:sz w:val="24"/>
          <w:szCs w:val="24"/>
        </w:rPr>
        <w:t>в</w:t>
      </w:r>
      <w:proofErr w:type="gramEnd"/>
      <w:r w:rsidRPr="00031E2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031E2D">
        <w:rPr>
          <w:rFonts w:ascii="Arial" w:eastAsia="Arial" w:hAnsi="Arial" w:cs="Arial"/>
          <w:sz w:val="24"/>
          <w:szCs w:val="24"/>
        </w:rPr>
        <w:t>предоставлении</w:t>
      </w:r>
      <w:proofErr w:type="gramEnd"/>
      <w:r w:rsidRPr="00031E2D">
        <w:rPr>
          <w:rFonts w:ascii="Arial" w:eastAsia="Arial" w:hAnsi="Arial" w:cs="Arial"/>
          <w:sz w:val="24"/>
          <w:szCs w:val="24"/>
        </w:rPr>
        <w:t xml:space="preserve">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</w:t>
      </w:r>
      <w:r>
        <w:rPr>
          <w:rFonts w:ascii="Arial" w:eastAsia="Arial" w:hAnsi="Arial" w:cs="Arial"/>
          <w:sz w:val="24"/>
          <w:szCs w:val="24"/>
        </w:rPr>
        <w:t>ения и представления отчетности</w:t>
      </w:r>
    </w:p>
    <w:p w:rsidR="008C3F87" w:rsidRPr="008C3F87" w:rsidRDefault="008C3F87" w:rsidP="008C3F8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3F87" w:rsidRPr="008C3F87" w:rsidRDefault="008C3F87" w:rsidP="008C3F87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1. Общие положения о предоставлении субсидий</w:t>
      </w:r>
    </w:p>
    <w:p w:rsidR="008C3F87" w:rsidRPr="006B4D66" w:rsidRDefault="008C3F87" w:rsidP="00E4220B">
      <w:pPr>
        <w:pStyle w:val="ConsPlusNonformat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6B4D66">
        <w:rPr>
          <w:rFonts w:ascii="Arial" w:eastAsia="Arial" w:hAnsi="Arial" w:cs="Arial"/>
          <w:sz w:val="24"/>
          <w:szCs w:val="24"/>
        </w:rPr>
        <w:t>Условия и порядок</w:t>
      </w:r>
      <w:r w:rsidR="006B4D66" w:rsidRPr="00031E2D">
        <w:rPr>
          <w:rFonts w:ascii="Arial" w:eastAsia="Arial" w:hAnsi="Arial" w:cs="Arial"/>
          <w:sz w:val="24"/>
          <w:szCs w:val="24"/>
        </w:rPr>
        <w:t xml:space="preserve">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="006B4D66" w:rsidRPr="00031E2D">
        <w:rPr>
          <w:rFonts w:ascii="Arial" w:hAnsi="Arial" w:cs="Arial"/>
          <w:bCs/>
          <w:color w:val="000000" w:themeColor="text1"/>
          <w:sz w:val="24"/>
          <w:szCs w:val="24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6B4D66">
        <w:rPr>
          <w:rFonts w:ascii="Arial" w:eastAsia="Arial" w:hAnsi="Arial" w:cs="Arial"/>
          <w:sz w:val="24"/>
          <w:szCs w:val="24"/>
        </w:rPr>
        <w:t xml:space="preserve">, </w:t>
      </w:r>
      <w:r w:rsidR="006B4D66" w:rsidRPr="00031E2D">
        <w:rPr>
          <w:rFonts w:ascii="Arial" w:eastAsia="Arial" w:hAnsi="Arial" w:cs="Arial"/>
          <w:sz w:val="24"/>
          <w:szCs w:val="24"/>
        </w:rPr>
        <w:t>и правила и</w:t>
      </w:r>
      <w:r w:rsidR="006B4D66">
        <w:rPr>
          <w:rFonts w:ascii="Arial" w:eastAsia="Arial" w:hAnsi="Arial" w:cs="Arial"/>
          <w:sz w:val="24"/>
          <w:szCs w:val="24"/>
        </w:rPr>
        <w:t xml:space="preserve">х предоставления, </w:t>
      </w:r>
      <w:r w:rsidR="006B4D66" w:rsidRPr="00031E2D">
        <w:rPr>
          <w:rFonts w:ascii="Arial" w:eastAsia="Arial" w:hAnsi="Arial" w:cs="Arial"/>
          <w:sz w:val="24"/>
          <w:szCs w:val="24"/>
        </w:rPr>
        <w:t xml:space="preserve">в </w:t>
      </w:r>
      <w:r w:rsidR="006B4D66">
        <w:rPr>
          <w:rFonts w:ascii="Arial" w:eastAsia="Arial" w:hAnsi="Arial" w:cs="Arial"/>
          <w:sz w:val="24"/>
          <w:szCs w:val="24"/>
        </w:rPr>
        <w:t xml:space="preserve">том числе оснований для отказа </w:t>
      </w:r>
      <w:r w:rsidR="006B4D66" w:rsidRPr="00031E2D">
        <w:rPr>
          <w:rFonts w:ascii="Arial" w:eastAsia="Arial" w:hAnsi="Arial" w:cs="Arial"/>
          <w:sz w:val="24"/>
          <w:szCs w:val="24"/>
        </w:rPr>
        <w:t>в</w:t>
      </w:r>
      <w:proofErr w:type="gramEnd"/>
      <w:r w:rsidR="006B4D66" w:rsidRPr="00031E2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6B4D66" w:rsidRPr="00031E2D">
        <w:rPr>
          <w:rFonts w:ascii="Arial" w:eastAsia="Arial" w:hAnsi="Arial" w:cs="Arial"/>
          <w:sz w:val="24"/>
          <w:szCs w:val="24"/>
        </w:rPr>
        <w:t>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</w:t>
      </w:r>
      <w:r w:rsidR="006B4D66">
        <w:rPr>
          <w:rFonts w:ascii="Arial" w:eastAsia="Arial" w:hAnsi="Arial" w:cs="Arial"/>
          <w:sz w:val="24"/>
          <w:szCs w:val="24"/>
        </w:rPr>
        <w:t xml:space="preserve">ения и представления отчетности </w:t>
      </w:r>
      <w:r w:rsidRPr="008C3F87">
        <w:rPr>
          <w:rFonts w:ascii="Arial" w:hAnsi="Arial" w:cs="Arial"/>
          <w:sz w:val="24"/>
          <w:szCs w:val="24"/>
        </w:rPr>
        <w:t>(далее – Порядок), определяют цели, условия и порядок предоставления субсидий,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 в случае нарушения условий их предоставления, требования к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6B4D66" w:rsidRDefault="008C3F87" w:rsidP="00E4220B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1.2. Целью предоставления субсидий является финансовое </w:t>
      </w:r>
      <w:bookmarkStart w:id="2" w:name="P56"/>
      <w:bookmarkEnd w:id="2"/>
      <w:r w:rsidR="006B4D66" w:rsidRPr="00031E2D">
        <w:rPr>
          <w:rFonts w:ascii="Arial" w:hAnsi="Arial" w:cs="Arial"/>
          <w:bCs/>
          <w:color w:val="000000" w:themeColor="text1"/>
          <w:sz w:val="24"/>
          <w:szCs w:val="24"/>
        </w:rPr>
        <w:t>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="006B4D66">
        <w:rPr>
          <w:rFonts w:ascii="Arial" w:hAnsi="Arial" w:cs="Arial"/>
          <w:bCs/>
          <w:sz w:val="24"/>
          <w:szCs w:val="24"/>
        </w:rPr>
        <w:t>.</w:t>
      </w:r>
    </w:p>
    <w:p w:rsidR="008C3F87" w:rsidRPr="008C3F87" w:rsidRDefault="008C3F87" w:rsidP="00E4220B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1.3. Главным распорядителем бюджетных средств,  является администрация 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>города Бородино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 (далее – ОМС)</w:t>
      </w:r>
      <w:r w:rsidR="00AD58FF">
        <w:rPr>
          <w:rFonts w:ascii="Arial" w:eastAsia="Calibri" w:hAnsi="Arial" w:cs="Arial"/>
          <w:sz w:val="24"/>
          <w:szCs w:val="24"/>
          <w:lang w:eastAsia="en-US"/>
        </w:rPr>
        <w:t xml:space="preserve">, получателем бюджетных средств, </w:t>
      </w:r>
      <w:r w:rsidR="00AD58FF" w:rsidRPr="008C3F87">
        <w:rPr>
          <w:rFonts w:ascii="Arial" w:eastAsia="Calibri" w:hAnsi="Arial" w:cs="Arial"/>
          <w:sz w:val="24"/>
          <w:szCs w:val="24"/>
          <w:lang w:eastAsia="en-US"/>
        </w:rPr>
        <w:t>осуществляющим предоставление субсидий ресурсоснабжающим организациям</w:t>
      </w:r>
      <w:r w:rsidR="00AD58FF">
        <w:rPr>
          <w:rFonts w:ascii="Arial" w:eastAsia="Calibri" w:hAnsi="Arial" w:cs="Arial"/>
          <w:sz w:val="24"/>
          <w:szCs w:val="24"/>
          <w:lang w:eastAsia="en-US"/>
        </w:rPr>
        <w:t>, является муниципальное казенное учреждение «Служба единого заказчика» (далее – ПБС)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C3F87" w:rsidRPr="008C3F87" w:rsidRDefault="008C3F87" w:rsidP="00E422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8C3F8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1.4. 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 xml:space="preserve">Субсидии предоставляются в пределах средств бюджета </w:t>
      </w:r>
      <w:r w:rsidR="006B4D66">
        <w:rPr>
          <w:rFonts w:ascii="Arial" w:hAnsi="Arial" w:cs="Arial"/>
          <w:color w:val="000000"/>
          <w:sz w:val="24"/>
          <w:szCs w:val="24"/>
          <w:lang w:eastAsia="en-US"/>
        </w:rPr>
        <w:t>города Бородино</w:t>
      </w:r>
      <w:r w:rsidRPr="008C3F8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 xml:space="preserve">предусмотренных на эти цели в соответствующем финансовом году, в целях реализации муниципальной программы </w:t>
      </w:r>
      <w:r w:rsidR="006B4D66">
        <w:rPr>
          <w:rFonts w:ascii="Arial" w:hAnsi="Arial" w:cs="Arial"/>
          <w:color w:val="000000"/>
          <w:sz w:val="24"/>
          <w:szCs w:val="24"/>
          <w:lang w:eastAsia="en-US"/>
        </w:rPr>
        <w:t>города Бородино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 xml:space="preserve"> «Реформирование и модернизация жилищно-коммунального хозяйства и повышение энергетической эффективности», утвержденной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6B4D66">
        <w:rPr>
          <w:rFonts w:ascii="Arial" w:hAnsi="Arial" w:cs="Arial"/>
          <w:color w:val="000000"/>
          <w:sz w:val="24"/>
          <w:szCs w:val="24"/>
          <w:lang w:eastAsia="en-US"/>
        </w:rPr>
        <w:t>города Бородино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 xml:space="preserve"> от 31.10.2013 № 11</w:t>
      </w:r>
      <w:r w:rsidR="006B4D66">
        <w:rPr>
          <w:rFonts w:ascii="Arial" w:hAnsi="Arial" w:cs="Arial"/>
          <w:color w:val="000000"/>
          <w:sz w:val="24"/>
          <w:szCs w:val="24"/>
          <w:lang w:eastAsia="en-US"/>
        </w:rPr>
        <w:t>87</w:t>
      </w:r>
      <w:r w:rsidRPr="008C3F87">
        <w:rPr>
          <w:rFonts w:ascii="Arial" w:hAnsi="Arial" w:cs="Arial"/>
          <w:color w:val="000000"/>
          <w:sz w:val="24"/>
          <w:szCs w:val="24"/>
          <w:lang w:eastAsia="en-US"/>
        </w:rPr>
        <w:t>-п.</w:t>
      </w:r>
    </w:p>
    <w:p w:rsidR="008C3F87" w:rsidRPr="008C3F87" w:rsidRDefault="008C3F87" w:rsidP="00E4220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1.5. Критерием отбора получателей субсидии для предоставления субсидии (далее – отбор) является наличие невозмещенных расходов ресурсоснабжающих организаций, связанных с производством 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и (или) реализацией тепловой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энергии, возникших вследствие разницы между фактической стоимостью 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твердого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топлива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 (угля)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 и стоимостью 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твердого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топлива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 (угля)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, у</w:t>
      </w:r>
      <w:r w:rsidR="006B4D66">
        <w:rPr>
          <w:rFonts w:ascii="Arial" w:eastAsia="Calibri" w:hAnsi="Arial" w:cs="Arial"/>
          <w:sz w:val="24"/>
          <w:szCs w:val="24"/>
          <w:lang w:eastAsia="en-US"/>
        </w:rPr>
        <w:t xml:space="preserve">чтенной в тарифах на тепловую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энергию (далее – невозмещенные расходы).</w:t>
      </w:r>
    </w:p>
    <w:p w:rsidR="008C3F87" w:rsidRPr="008C3F87" w:rsidRDefault="008C3F87" w:rsidP="00E4220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1.6. Субсидия носит целевой характер и не может быть использована на иные </w:t>
      </w:r>
      <w:r w:rsidRPr="008C3F87">
        <w:rPr>
          <w:rFonts w:ascii="Arial" w:hAnsi="Arial" w:cs="Arial"/>
          <w:sz w:val="24"/>
          <w:szCs w:val="24"/>
        </w:rPr>
        <w:lastRenderedPageBreak/>
        <w:t>цели.</w:t>
      </w:r>
    </w:p>
    <w:p w:rsidR="008C3F87" w:rsidRPr="008C3F87" w:rsidRDefault="008C3F87" w:rsidP="008C3F87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2. Порядок проведения отбора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2.1. Отбор проводится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на основании заявок участников отбора </w:t>
      </w:r>
      <w:r w:rsidRPr="008C3F87">
        <w:rPr>
          <w:rFonts w:ascii="Arial" w:hAnsi="Arial" w:cs="Arial"/>
          <w:sz w:val="24"/>
          <w:szCs w:val="24"/>
        </w:rPr>
        <w:br/>
        <w:t xml:space="preserve">на участие в отборе (далее – заявки) путем запроса предложений исходя </w:t>
      </w:r>
      <w:r w:rsidRPr="008C3F87">
        <w:rPr>
          <w:rFonts w:ascii="Arial" w:hAnsi="Arial" w:cs="Arial"/>
          <w:sz w:val="24"/>
          <w:szCs w:val="24"/>
        </w:rPr>
        <w:br/>
        <w:t>из соответствия участника отбора критерию отбора, предусмотренному пунктом 1.5 Порядка, и очередности поступления заявок.</w:t>
      </w:r>
    </w:p>
    <w:p w:rsidR="008C3F87" w:rsidRPr="008C3F87" w:rsidRDefault="008C3F87" w:rsidP="00E4220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65"/>
      <w:bookmarkEnd w:id="3"/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2.2. Для проведения отбора на официальном сайте ОМС в информационно-телекоммуникационной сети Интернет: </w:t>
      </w:r>
      <w:hyperlink r:id="rId5" w:history="1">
        <w:r w:rsidR="006B4D66" w:rsidRPr="00C45B07">
          <w:rPr>
            <w:rStyle w:val="a4"/>
            <w:rFonts w:ascii="Arial" w:eastAsiaTheme="minorHAnsi" w:hAnsi="Arial" w:cs="Arial"/>
            <w:sz w:val="24"/>
            <w:szCs w:val="24"/>
            <w:lang w:eastAsia="en-US"/>
          </w:rPr>
          <w:t>www.borodino24.gosuslugi.ru</w:t>
        </w:r>
      </w:hyperlink>
      <w:r w:rsidR="006B4D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(далее – офи</w:t>
      </w:r>
      <w:r w:rsidR="004419A4">
        <w:rPr>
          <w:rFonts w:ascii="Arial" w:eastAsia="Calibri" w:hAnsi="Arial" w:cs="Arial"/>
          <w:sz w:val="24"/>
          <w:szCs w:val="24"/>
          <w:lang w:eastAsia="en-US"/>
        </w:rPr>
        <w:t>циальный сайт ОМС) размещается</w:t>
      </w:r>
      <w:r w:rsidR="00C83220">
        <w:rPr>
          <w:rFonts w:ascii="Arial" w:eastAsia="Calibri" w:hAnsi="Arial" w:cs="Arial"/>
          <w:sz w:val="24"/>
          <w:szCs w:val="24"/>
          <w:lang w:eastAsia="en-US"/>
        </w:rPr>
        <w:t xml:space="preserve"> объявление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о проведении отбора.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2.3. В объявлении о проведении отбора указываются: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сроки проведения отбора, а также даты начала подачи или окончания </w:t>
      </w:r>
      <w:r w:rsidR="00475C5E">
        <w:rPr>
          <w:rFonts w:ascii="Arial" w:hAnsi="Arial" w:cs="Arial"/>
          <w:sz w:val="24"/>
          <w:szCs w:val="24"/>
        </w:rPr>
        <w:t>приема заявок участников отбора</w:t>
      </w:r>
      <w:r w:rsidRPr="008C3F87">
        <w:rPr>
          <w:rFonts w:ascii="Arial" w:hAnsi="Arial" w:cs="Arial"/>
          <w:sz w:val="24"/>
          <w:szCs w:val="24"/>
        </w:rPr>
        <w:t>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результаты предоставления субсидии в соответствии с </w:t>
      </w:r>
      <w:hyperlink r:id="rId6" w:anchor="P211" w:tooltip="#P211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3.13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требования к участникам отбора, указанные в пункте 2.4 Порядка, и перечень документов, указанных в пункте 2.7 Порядка, представляемых участниками отбора для подтверждения их соответствия указанным требованиям;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r:id="rId7" w:anchor="P95" w:tooltip="#P95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пунктами 2.7</w:t>
        </w:r>
      </w:hyperlink>
      <w:r w:rsidRPr="00E1308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8" w:anchor="P109" w:tooltip="#P109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2.9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порядок отзыва заявок участников отбора в соответствии с </w:t>
      </w:r>
      <w:hyperlink r:id="rId9" w:anchor="P119" w:tooltip="#P119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2.14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правила рассмотрения и оценки заявок участников отбора в соответствии с </w:t>
      </w:r>
      <w:hyperlink r:id="rId10" w:anchor="P124" w:tooltip="#P124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пунктами 2.16</w:t>
        </w:r>
      </w:hyperlink>
      <w:r w:rsidRPr="00E13087">
        <w:rPr>
          <w:rFonts w:ascii="Arial" w:hAnsi="Arial" w:cs="Arial"/>
          <w:color w:val="000000" w:themeColor="text1"/>
          <w:sz w:val="24"/>
          <w:szCs w:val="24"/>
        </w:rPr>
        <w:t>-</w:t>
      </w:r>
      <w:hyperlink r:id="rId11" w:anchor="P133" w:tooltip="#P13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2.18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2" w:anchor="P123" w:tooltip="#P12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2.15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срок, в течение которого победитель (победители) отбора должен (должны) подписать с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в соответствии с </w:t>
      </w:r>
      <w:hyperlink r:id="rId13" w:anchor="P192" w:tooltip="#P192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3.7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 соглашение о предоставлении субсидий из бюджета </w:t>
      </w:r>
      <w:r w:rsidR="00212B19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(далее – Соглашение), предусматривающее условие о согласии ресурсоснабжающей организации на осуществление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 и органами муниципального финансового контроля проверок соблюдения ресурсоснабжающей организацией условий, целей и порядка предоставления субсидии;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условия признания победителя (победителей) отбора уклонившимся от заключения Соглашения в соответствии с </w:t>
      </w:r>
      <w:hyperlink r:id="rId14" w:anchor="P192" w:tooltip="#P192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3.7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дата размещения результатов отбора на официальном сайте </w:t>
      </w:r>
      <w:r w:rsidR="004419A4">
        <w:rPr>
          <w:rFonts w:ascii="Arial" w:hAnsi="Arial" w:cs="Arial"/>
          <w:sz w:val="24"/>
          <w:szCs w:val="24"/>
        </w:rPr>
        <w:t>ПБ</w:t>
      </w:r>
      <w:r w:rsidR="004419A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 xml:space="preserve">, которая </w:t>
      </w:r>
      <w:r w:rsidRPr="00E13087">
        <w:rPr>
          <w:rFonts w:ascii="Arial" w:hAnsi="Arial" w:cs="Arial"/>
          <w:sz w:val="24"/>
          <w:szCs w:val="24"/>
        </w:rPr>
        <w:t>не может быть позднее 14-го календарного дня</w:t>
      </w:r>
      <w:r w:rsidRPr="008C3F87">
        <w:rPr>
          <w:rFonts w:ascii="Arial" w:hAnsi="Arial" w:cs="Arial"/>
          <w:sz w:val="24"/>
          <w:szCs w:val="24"/>
        </w:rPr>
        <w:t>, следующего за днем определения победителя отбора.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9"/>
      <w:bookmarkEnd w:id="4"/>
      <w:r w:rsidRPr="008C3F87">
        <w:rPr>
          <w:rFonts w:ascii="Arial" w:hAnsi="Arial" w:cs="Arial"/>
          <w:sz w:val="24"/>
          <w:szCs w:val="24"/>
        </w:rPr>
        <w:t>2.4. Участник отбора на первое число месяца подачи заявки должен соответствовать следующему требованию: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участник отбора не должен получать средства из бюджета </w:t>
      </w:r>
      <w:r w:rsidR="00212B19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на основании иных муниципальных правовых актов </w:t>
      </w:r>
      <w:r w:rsidR="00212B19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на цель, указанную в </w:t>
      </w:r>
      <w:hyperlink r:id="rId15" w:anchor="P56" w:tooltip="#P56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1.2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предпринимателей, представленной участником отбора в соответствии с подпунктом 2 пункта 2.7 Порядка </w:t>
      </w:r>
      <w:r w:rsidRPr="008C3F87">
        <w:rPr>
          <w:rFonts w:ascii="Arial" w:hAnsi="Arial" w:cs="Arial"/>
          <w:color w:val="000000"/>
          <w:sz w:val="24"/>
          <w:szCs w:val="24"/>
          <w:highlight w:val="white"/>
        </w:rPr>
        <w:t xml:space="preserve">или запрашиваемой </w:t>
      </w:r>
      <w:r w:rsidR="00AD58FF">
        <w:rPr>
          <w:rFonts w:ascii="Arial" w:hAnsi="Arial" w:cs="Arial"/>
          <w:color w:val="000000"/>
          <w:sz w:val="24"/>
          <w:szCs w:val="24"/>
          <w:highlight w:val="white"/>
        </w:rPr>
        <w:t>ПБ</w:t>
      </w:r>
      <w:r w:rsidRPr="008C3F87">
        <w:rPr>
          <w:rFonts w:ascii="Arial" w:hAnsi="Arial" w:cs="Arial"/>
          <w:color w:val="000000"/>
          <w:sz w:val="24"/>
          <w:szCs w:val="24"/>
          <w:highlight w:val="white"/>
        </w:rPr>
        <w:t xml:space="preserve">С в </w:t>
      </w:r>
      <w:r w:rsidRPr="008C3F87">
        <w:rPr>
          <w:rFonts w:ascii="Arial" w:hAnsi="Arial" w:cs="Arial"/>
          <w:color w:val="000000"/>
          <w:sz w:val="24"/>
          <w:szCs w:val="24"/>
          <w:highlight w:val="white"/>
        </w:rPr>
        <w:lastRenderedPageBreak/>
        <w:t xml:space="preserve">соответствии с </w:t>
      </w:r>
      <w:hyperlink r:id="rId16" w:anchor="P124" w:tooltip="#P124" w:history="1">
        <w:r w:rsidRPr="00E13087">
          <w:rPr>
            <w:rFonts w:ascii="Arial" w:eastAsia="Arial" w:hAnsi="Arial" w:cs="Arial"/>
            <w:color w:val="000000"/>
            <w:sz w:val="24"/>
            <w:szCs w:val="24"/>
            <w:highlight w:val="white"/>
          </w:rPr>
          <w:t>пунктом 2.15</w:t>
        </w:r>
      </w:hyperlink>
      <w:r w:rsidRPr="008C3F87">
        <w:rPr>
          <w:rFonts w:ascii="Arial" w:hAnsi="Arial" w:cs="Arial"/>
          <w:color w:val="000000"/>
          <w:sz w:val="24"/>
          <w:szCs w:val="24"/>
          <w:highlight w:val="white"/>
        </w:rPr>
        <w:t xml:space="preserve"> Порядка, </w:t>
      </w:r>
      <w:r w:rsidRPr="008C3F87">
        <w:rPr>
          <w:rFonts w:ascii="Arial" w:hAnsi="Arial" w:cs="Arial"/>
          <w:sz w:val="24"/>
          <w:szCs w:val="24"/>
        </w:rPr>
        <w:t>должен соответствовать следующим требованиям: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 (в случае, если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такие требования предусмотрены правовым актом); 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8C3F87">
        <w:rPr>
          <w:rFonts w:ascii="Arial" w:hAnsi="Arial" w:cs="Arial"/>
          <w:sz w:val="24"/>
          <w:szCs w:val="24"/>
        </w:rPr>
        <w:t>), в совокупности превышает 50 процентов.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8C3F87">
        <w:rPr>
          <w:rFonts w:ascii="Arial" w:hAnsi="Arial" w:cs="Arial"/>
          <w:sz w:val="24"/>
          <w:szCs w:val="24"/>
        </w:rPr>
        <w:t>Участник отбора на дату, указанную в запросе участника отбора в территориальный орган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</w:t>
      </w:r>
      <w:r w:rsidR="00016BFC">
        <w:rPr>
          <w:rFonts w:ascii="Arial" w:hAnsi="Arial" w:cs="Arial"/>
          <w:sz w:val="24"/>
          <w:szCs w:val="24"/>
        </w:rPr>
        <w:t xml:space="preserve">ов, процентов (далее - запрос) </w:t>
      </w:r>
      <w:r w:rsidRPr="008C3F87">
        <w:rPr>
          <w:rFonts w:ascii="Arial" w:hAnsi="Arial" w:cs="Arial"/>
          <w:sz w:val="24"/>
          <w:szCs w:val="24"/>
          <w:highlight w:val="white"/>
        </w:rPr>
        <w:t>должен соответствовать следующему требованию: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у участника отбора должна отсутствовать неисполненная обязанность</w:t>
      </w:r>
      <w:r w:rsidRPr="008C3F87">
        <w:rPr>
          <w:rFonts w:ascii="Arial" w:hAnsi="Arial" w:cs="Arial"/>
          <w:sz w:val="24"/>
          <w:szCs w:val="24"/>
          <w:highlight w:val="white"/>
        </w:rPr>
        <w:t xml:space="preserve"> в размере более 300 тыс. рублей по уплате налогов, сборов, страховых взносо</w:t>
      </w:r>
      <w:r w:rsidRPr="008C3F87">
        <w:rPr>
          <w:rFonts w:ascii="Arial" w:hAnsi="Arial" w:cs="Arial"/>
          <w:sz w:val="24"/>
          <w:szCs w:val="24"/>
        </w:rPr>
        <w:t>в, пеней, штрафов, процентов, подлежащих уплате в соответствии с законодательством Российской Федерации о налогах и сборах.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Участник отбора на дату формирования справки об отсутствии запрашиваемой информации, выданной территориальным органом Федеральной налоговой службы, должен соответствовать следующему требованию: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(в случае, если такие требования предусмотрены правовым актом).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Участник отбора на дату предоставления в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 заявки должен соответствовать следующему требованию: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участник отбора не должен находиться в перечне организаций и</w:t>
      </w:r>
      <w:r w:rsidR="00E4220B">
        <w:rPr>
          <w:rFonts w:ascii="Arial" w:hAnsi="Arial" w:cs="Arial"/>
          <w:sz w:val="24"/>
          <w:szCs w:val="24"/>
        </w:rPr>
        <w:t xml:space="preserve"> </w:t>
      </w:r>
      <w:r w:rsidRPr="008C3F87">
        <w:rPr>
          <w:rFonts w:ascii="Arial" w:hAnsi="Arial" w:cs="Arial"/>
          <w:sz w:val="24"/>
          <w:szCs w:val="24"/>
        </w:rPr>
        <w:t>физических лиц, в отношении которых имеются сведения об их причастности к экстремистской деятельности или терроризму, либо в 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(в случае, если такие требования предусмотрены правовым актом).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в </w:t>
      </w:r>
      <w:hyperlink r:id="rId17" w:anchor="P97" w:tooltip="#P97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подпунктах 2</w:t>
        </w:r>
      </w:hyperlink>
      <w:r w:rsidRPr="00E1308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18" w:anchor="P100" w:tooltip="#P100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8 пункта 2.6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9"/>
      <w:bookmarkStart w:id="6" w:name="P93"/>
      <w:bookmarkEnd w:id="5"/>
      <w:bookmarkEnd w:id="6"/>
      <w:r w:rsidRPr="008C3F87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8C3F87">
        <w:rPr>
          <w:rFonts w:ascii="Arial" w:hAnsi="Arial" w:cs="Arial"/>
          <w:sz w:val="24"/>
          <w:szCs w:val="24"/>
        </w:rPr>
        <w:t xml:space="preserve">Для участия в отборе участнику отбора необходимо представить в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</w:t>
      </w:r>
      <w:r w:rsidRPr="00E13087">
        <w:rPr>
          <w:rFonts w:ascii="Arial" w:hAnsi="Arial" w:cs="Arial"/>
          <w:sz w:val="24"/>
          <w:szCs w:val="24"/>
        </w:rPr>
        <w:t>в течение 10 календарных дней</w:t>
      </w:r>
      <w:r w:rsidRPr="008C3F87">
        <w:rPr>
          <w:rFonts w:ascii="Arial" w:hAnsi="Arial" w:cs="Arial"/>
          <w:sz w:val="24"/>
          <w:szCs w:val="24"/>
        </w:rPr>
        <w:t xml:space="preserve">, следующих за днем размещения объявления о проведении отбора, указанного в </w:t>
      </w:r>
      <w:hyperlink r:id="rId19" w:anchor="P65" w:tooltip="#P65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2.2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заявку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</w:t>
      </w:r>
      <w:r w:rsidR="00F47CF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F47CF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 и стоимостью </w:t>
      </w:r>
      <w:r w:rsidR="00F47CF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F47CF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</w:t>
      </w:r>
      <w:r w:rsidR="00F47CF8">
        <w:rPr>
          <w:rFonts w:ascii="Arial" w:hAnsi="Arial" w:cs="Arial"/>
          <w:sz w:val="24"/>
          <w:szCs w:val="24"/>
        </w:rPr>
        <w:t>чтенной в тарифах на тепловую</w:t>
      </w:r>
      <w:proofErr w:type="gramEnd"/>
      <w:r w:rsidR="00F47CF8">
        <w:rPr>
          <w:rFonts w:ascii="Arial" w:hAnsi="Arial" w:cs="Arial"/>
          <w:sz w:val="24"/>
          <w:szCs w:val="24"/>
        </w:rPr>
        <w:t xml:space="preserve"> </w:t>
      </w:r>
      <w:r w:rsidRPr="008C3F87">
        <w:rPr>
          <w:rFonts w:ascii="Arial" w:hAnsi="Arial" w:cs="Arial"/>
          <w:sz w:val="24"/>
          <w:szCs w:val="24"/>
        </w:rPr>
        <w:lastRenderedPageBreak/>
        <w:t xml:space="preserve">энергию, по форме согласно </w:t>
      </w:r>
      <w:hyperlink r:id="rId20" w:anchor="P302" w:tooltip="#P302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приложению № 1</w:t>
        </w:r>
      </w:hyperlink>
      <w:r w:rsidRPr="008C3F87">
        <w:rPr>
          <w:rFonts w:ascii="Arial" w:hAnsi="Arial" w:cs="Arial"/>
          <w:sz w:val="24"/>
          <w:szCs w:val="24"/>
        </w:rPr>
        <w:t xml:space="preserve"> к Порядку.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Участник отбора имеет право представить только одну заявку для участия в отборе.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5"/>
      <w:bookmarkEnd w:id="7"/>
      <w:r w:rsidRPr="008C3F87">
        <w:rPr>
          <w:rFonts w:ascii="Arial" w:hAnsi="Arial" w:cs="Arial"/>
          <w:sz w:val="24"/>
          <w:szCs w:val="24"/>
        </w:rPr>
        <w:t>2.6. К заявке прилагаются следующие документы: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1) </w:t>
      </w:r>
      <w:bookmarkStart w:id="8" w:name="P98"/>
      <w:bookmarkEnd w:id="8"/>
      <w:r w:rsidRPr="008C3F87">
        <w:rPr>
          <w:rFonts w:ascii="Arial" w:hAnsi="Arial" w:cs="Arial"/>
          <w:sz w:val="24"/>
          <w:szCs w:val="24"/>
        </w:rPr>
        <w:t>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2) выписка из Единого государственного реестра юридических лиц, или выписка из Единого государственного реестра индивидуальных предпринимателей, полученная участником отбора </w:t>
      </w:r>
      <w:r w:rsidRPr="00E13087">
        <w:rPr>
          <w:rFonts w:ascii="Arial" w:hAnsi="Arial" w:cs="Arial"/>
          <w:sz w:val="24"/>
          <w:szCs w:val="24"/>
        </w:rPr>
        <w:t>не ранее 20 рабочих дней</w:t>
      </w:r>
      <w:r w:rsidRPr="008C3F87">
        <w:rPr>
          <w:rFonts w:ascii="Arial" w:hAnsi="Arial" w:cs="Arial"/>
          <w:sz w:val="24"/>
          <w:szCs w:val="24"/>
        </w:rPr>
        <w:t xml:space="preserve"> до даты подачи заявки (представляется по собственной инициативе);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3) справка, выданная территориальным органом Федеральной налоговой службы, подтверждающая отсутствие у участника отбора неисполненной обязанности </w:t>
      </w:r>
      <w:r w:rsidRPr="008C3F87">
        <w:rPr>
          <w:rFonts w:ascii="Arial" w:hAnsi="Arial" w:cs="Arial"/>
          <w:sz w:val="24"/>
          <w:szCs w:val="24"/>
          <w:highlight w:val="white"/>
        </w:rPr>
        <w:t>в размере более 300 тыс. рублей</w:t>
      </w:r>
      <w:r w:rsidRPr="008C3F87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Pr="00E13087">
        <w:rPr>
          <w:rFonts w:ascii="Arial" w:hAnsi="Arial" w:cs="Arial"/>
          <w:sz w:val="24"/>
          <w:szCs w:val="24"/>
        </w:rPr>
        <w:t>на дату не ранее 20 рабочих</w:t>
      </w:r>
      <w:r w:rsidRPr="008C3F87">
        <w:rPr>
          <w:rFonts w:ascii="Arial" w:hAnsi="Arial" w:cs="Arial"/>
          <w:sz w:val="24"/>
          <w:szCs w:val="24"/>
        </w:rPr>
        <w:t xml:space="preserve"> дней до даты подачи заявки (представляется по собственной инициативе);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9"/>
      <w:bookmarkEnd w:id="9"/>
      <w:proofErr w:type="gramStart"/>
      <w:r w:rsidRPr="008C3F87">
        <w:rPr>
          <w:rFonts w:ascii="Arial" w:hAnsi="Arial" w:cs="Arial"/>
          <w:sz w:val="24"/>
          <w:szCs w:val="24"/>
        </w:rPr>
        <w:t xml:space="preserve">4) справка об отсутствии запрашиваемой информации, выданная территориальным органом Федеральной налоговой службы, по состоянию </w:t>
      </w:r>
      <w:r w:rsidRPr="00E13087">
        <w:rPr>
          <w:rFonts w:ascii="Arial" w:hAnsi="Arial" w:cs="Arial"/>
          <w:sz w:val="24"/>
          <w:szCs w:val="24"/>
        </w:rPr>
        <w:t>на дату не ранее 20 рабочих дней</w:t>
      </w:r>
      <w:r w:rsidRPr="008C3F87">
        <w:rPr>
          <w:rFonts w:ascii="Arial" w:hAnsi="Arial" w:cs="Arial"/>
          <w:sz w:val="24"/>
          <w:szCs w:val="24"/>
        </w:rPr>
        <w:t xml:space="preserve"> до даты подачи заявки, подтверждающая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(представляется по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собственной инициативе);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5) 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индивидуального предпринимателя – участника отбора;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6) согласия на обработку персональных данных в соответствии с требованиями Федерального закона от 27.07.2006 № 152-ФЗ  «О персональных данных» по форме согласно приложению № 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7) 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8) скриншот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www.fedsfm.ru подтверждающий отсутствие сведений об участнике отбора в перечнях о причастности;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9) копия устава юридического лица.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2.7. Копии документов и скриншотов, указанных в пункте 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09"/>
      <w:bookmarkEnd w:id="10"/>
      <w:r w:rsidRPr="008C3F87">
        <w:rPr>
          <w:rFonts w:ascii="Arial" w:hAnsi="Arial" w:cs="Arial"/>
          <w:sz w:val="24"/>
          <w:szCs w:val="24"/>
        </w:rPr>
        <w:lastRenderedPageBreak/>
        <w:t xml:space="preserve">2.8. Заявка может быть представлена на бумажном носителе в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лично либо посредством почтового отправления по адресу: </w:t>
      </w:r>
      <w:r w:rsidR="00F47CF8">
        <w:rPr>
          <w:rFonts w:ascii="Arial" w:hAnsi="Arial" w:cs="Arial"/>
          <w:sz w:val="24"/>
          <w:szCs w:val="24"/>
        </w:rPr>
        <w:t>663981, Красноярский край,</w:t>
      </w:r>
      <w:r w:rsidR="006B0DB8">
        <w:rPr>
          <w:rFonts w:ascii="Arial" w:hAnsi="Arial" w:cs="Arial"/>
          <w:sz w:val="24"/>
          <w:szCs w:val="24"/>
        </w:rPr>
        <w:t xml:space="preserve"> г. Бородино, ул. Горького, д. </w:t>
      </w:r>
      <w:r w:rsidR="005E5774">
        <w:rPr>
          <w:rFonts w:ascii="Arial" w:hAnsi="Arial" w:cs="Arial"/>
          <w:sz w:val="24"/>
          <w:szCs w:val="24"/>
        </w:rPr>
        <w:t>6</w:t>
      </w:r>
      <w:r w:rsidR="00F47CF8">
        <w:rPr>
          <w:rFonts w:ascii="Arial" w:hAnsi="Arial" w:cs="Arial"/>
          <w:sz w:val="24"/>
          <w:szCs w:val="24"/>
        </w:rPr>
        <w:t>.</w:t>
      </w:r>
    </w:p>
    <w:p w:rsidR="008C3F87" w:rsidRPr="008C3F87" w:rsidRDefault="008C3F87" w:rsidP="00E4220B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Участник отбора имеет право представить заявку в электронной форме на электронную почту: </w:t>
      </w:r>
      <w:hyperlink r:id="rId21" w:history="1">
        <w:r w:rsidR="00AD58FF" w:rsidRPr="00B94837">
          <w:rPr>
            <w:rStyle w:val="a4"/>
            <w:rFonts w:ascii="Arial" w:hAnsi="Arial" w:cs="Arial"/>
            <w:sz w:val="24"/>
            <w:szCs w:val="24"/>
          </w:rPr>
          <w:t>borodino.sez@mail.ru</w:t>
        </w:r>
      </w:hyperlink>
      <w:r w:rsidR="00AD58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 xml:space="preserve">(далее - электронная почта </w:t>
      </w:r>
      <w:r w:rsidR="005E5774">
        <w:rPr>
          <w:rFonts w:ascii="Arial" w:eastAsia="Calibri" w:hAnsi="Arial" w:cs="Arial"/>
          <w:sz w:val="24"/>
          <w:szCs w:val="24"/>
          <w:lang w:eastAsia="en-US"/>
        </w:rPr>
        <w:t>ПБ</w:t>
      </w:r>
      <w:r w:rsidRPr="008C3F87">
        <w:rPr>
          <w:rFonts w:ascii="Arial" w:eastAsia="Calibri" w:hAnsi="Arial" w:cs="Arial"/>
          <w:sz w:val="24"/>
          <w:szCs w:val="24"/>
          <w:lang w:eastAsia="en-US"/>
        </w:rPr>
        <w:t>С) или с использованием информационно-телекоммуникационных технологий -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услуг, при этом заявка должна быть подписана усиленной квалифицированной электронной подписью.</w:t>
      </w:r>
      <w:proofErr w:type="gramEnd"/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если заявка поступила в </w:t>
      </w:r>
      <w:r w:rsidR="00AD58FF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в форме электронного документа в нерабочее время (в том числе в нерабочий праздничный или выходной день), она регистрируются </w:t>
      </w:r>
      <w:r w:rsidR="005E5774"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 в первый рабочий день после поступления, за исключением случая, когда срок приема заявок истек.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При поступлении заявки, подписанной усиленной квалифицированной электронной подписью,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 </w:t>
      </w:r>
      <w:hyperlink r:id="rId22" w:tooltip="consultantplus://offline/ref=1C43A5913B51FC5B11BA54284E407701E2764B2D52CFDB52CCEEC90DA8401374F6053A1FD6407972FA565A114C9E789C913BE86DD5C53B80Z6MBF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статье 11</w:t>
        </w:r>
      </w:hyperlink>
      <w:r w:rsidRPr="008C3F87">
        <w:rPr>
          <w:rFonts w:ascii="Arial" w:hAnsi="Arial" w:cs="Arial"/>
          <w:sz w:val="24"/>
          <w:szCs w:val="24"/>
        </w:rPr>
        <w:t xml:space="preserve"> Федерального закона от 06.04.2011 № 63-ФЗ «Об электронной подписи» (далее - Федеральный закон № 63-ФЗ).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 </w:t>
      </w:r>
      <w:hyperlink r:id="rId23" w:tooltip="consultantplus://offline/ref=1C43A5913B51FC5B11BA54284E407701E2764B2D52CFDB52CCEEC90DA8401374F6053A1FD6407972FA565A114C9E789C913BE86DD5C53B80Z6MBF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статьи 11</w:t>
        </w:r>
        <w:proofErr w:type="gramEnd"/>
      </w:hyperlink>
      <w:r w:rsidRPr="008C3F87">
        <w:rPr>
          <w:rFonts w:ascii="Arial" w:hAnsi="Arial" w:cs="Arial"/>
          <w:sz w:val="24"/>
          <w:szCs w:val="24"/>
        </w:rPr>
        <w:t xml:space="preserve"> Федерального закона от 06.04.2011 № 63-ФЗ, которые послужили основанием для принятия указанного решения.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при условии, что срок приема заявок не истек.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2.9. Заявка регистрируется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листе регистрации в день ее поступления с указанием номера регистрационной записи, даты и времени поступления. По требованию участника отбора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выдает расписку в получении заявки с указанием перечня принятых документов, даты и времени ее получения и присвоенного регистрационного номера. При поступлении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заявки, направленной по почте, расписка в получении заявки не составляется и не выдается.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2.10. Заявка, поступившая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в нерабочее время (в том числе в нерабочий праздничный или выходной день), регистрируется в первый рабочий день, следующий за днем ее поступления.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2.11. Заявка, поступившая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после окончания срока, установленного </w:t>
      </w:r>
      <w:hyperlink r:id="rId24" w:anchor="P93" w:tooltip="#P9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пунктом 2.5</w:t>
        </w:r>
      </w:hyperlink>
      <w:r w:rsidRPr="00E13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3F87">
        <w:rPr>
          <w:rFonts w:ascii="Arial" w:hAnsi="Arial" w:cs="Arial"/>
          <w:sz w:val="24"/>
          <w:szCs w:val="24"/>
        </w:rPr>
        <w:t>Порядка, не регистрируется, к участию в запросе предложений не допускается и не возвращается.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2.12. Участник отбора несет ответственность за достоверность представленной информации.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8C3F87">
        <w:rPr>
          <w:rFonts w:ascii="Arial" w:hAnsi="Arial" w:cs="Arial"/>
          <w:sz w:val="24"/>
          <w:szCs w:val="24"/>
        </w:rPr>
        <w:t xml:space="preserve">2.13. Участник отбора вправе изменить или отозвать свою заявку до истечения срока подачи заявок, указанного в </w:t>
      </w:r>
      <w:hyperlink r:id="rId25" w:anchor="P93" w:tooltip="#P9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об отзыве заявки получено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до истечения срока подачи заявок, указанного в </w:t>
      </w:r>
      <w:hyperlink r:id="rId26" w:anchor="P93" w:tooltip="#P9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и подписано уполномоченным на то лицом.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принятия решения об изменении заявки участник отбора письменно, в том числе в форме электронного документа, уведомляет об этом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и представляет </w:t>
      </w:r>
      <w:r w:rsidRPr="008C3F87">
        <w:rPr>
          <w:rFonts w:ascii="Arial" w:hAnsi="Arial" w:cs="Arial"/>
          <w:sz w:val="24"/>
          <w:szCs w:val="24"/>
        </w:rPr>
        <w:lastRenderedPageBreak/>
        <w:t xml:space="preserve">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измененную заявку до истечения срока подачи заявок, указанного в </w:t>
      </w:r>
      <w:hyperlink r:id="rId27" w:anchor="P93" w:tooltip="#P9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Отозванная заявка участнику отбора не возвращается.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3"/>
      <w:bookmarkEnd w:id="12"/>
      <w:r w:rsidRPr="008C3F87">
        <w:rPr>
          <w:rFonts w:ascii="Arial" w:hAnsi="Arial" w:cs="Arial"/>
          <w:sz w:val="24"/>
          <w:szCs w:val="24"/>
        </w:rPr>
        <w:t xml:space="preserve">2.14. Участник отбора вправе направить письменно, в том числе в форме электронного документа, запрос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о разъяснении положений Порядка. В течение 5 рабочих дней со дня поступления указанного запроса </w:t>
      </w:r>
      <w:r w:rsidR="004419A4">
        <w:rPr>
          <w:rFonts w:ascii="Arial" w:hAnsi="Arial" w:cs="Arial"/>
          <w:sz w:val="24"/>
          <w:szCs w:val="24"/>
        </w:rPr>
        <w:t>ПБ</w:t>
      </w:r>
      <w:r w:rsidR="004419A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направляет в письменной форме по почте или в форме электронного документа разъяснения положений Порядка, если указанный запрос поступил в </w:t>
      </w:r>
      <w:r w:rsidR="004419A4">
        <w:rPr>
          <w:rFonts w:ascii="Arial" w:hAnsi="Arial" w:cs="Arial"/>
          <w:sz w:val="24"/>
          <w:szCs w:val="24"/>
        </w:rPr>
        <w:t>ПБ</w:t>
      </w:r>
      <w:r w:rsidR="004419A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8C3F87">
        <w:rPr>
          <w:rFonts w:ascii="Arial" w:hAnsi="Arial" w:cs="Arial"/>
          <w:sz w:val="24"/>
          <w:szCs w:val="24"/>
        </w:rPr>
        <w:t>позднее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чем за 5 рабочих дней до дня окончания срока подачи заявок.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P124"/>
      <w:bookmarkEnd w:id="13"/>
      <w:r w:rsidRPr="008C3F87">
        <w:rPr>
          <w:rFonts w:ascii="Arial" w:hAnsi="Arial" w:cs="Arial"/>
          <w:color w:val="000000"/>
          <w:sz w:val="24"/>
          <w:szCs w:val="24"/>
        </w:rPr>
        <w:t xml:space="preserve">2.15.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8C3F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F87">
        <w:rPr>
          <w:rFonts w:ascii="Arial" w:hAnsi="Arial" w:cs="Arial"/>
          <w:color w:val="000000"/>
          <w:sz w:val="24"/>
          <w:szCs w:val="24"/>
        </w:rPr>
        <w:t xml:space="preserve">осуществляет рассмотрение заявок на предмет соответствия участников отбора требованиям, указанным в пункте 2.4 Порядка, а также критерию отбора, предусмотренному пунктом 1.5 Порядка, </w:t>
      </w:r>
      <w:r w:rsidRPr="00E13087">
        <w:rPr>
          <w:rFonts w:ascii="Arial" w:hAnsi="Arial" w:cs="Arial"/>
          <w:color w:val="000000"/>
          <w:sz w:val="24"/>
          <w:szCs w:val="24"/>
        </w:rPr>
        <w:t>в течение 10 рабочих дней после окончания срока подачи заявок</w:t>
      </w:r>
      <w:r w:rsidRPr="008C3F87">
        <w:rPr>
          <w:rFonts w:ascii="Arial" w:hAnsi="Arial" w:cs="Arial"/>
          <w:color w:val="000000"/>
          <w:sz w:val="24"/>
          <w:szCs w:val="24"/>
        </w:rPr>
        <w:t>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C3F87">
        <w:rPr>
          <w:rFonts w:ascii="Arial" w:hAnsi="Arial" w:cs="Arial"/>
          <w:color w:val="000000"/>
          <w:sz w:val="24"/>
          <w:szCs w:val="24"/>
        </w:rPr>
        <w:t xml:space="preserve">Рассмотрение заявок осуществляется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8C3F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F87">
        <w:rPr>
          <w:rFonts w:ascii="Arial" w:hAnsi="Arial" w:cs="Arial"/>
          <w:color w:val="000000"/>
          <w:sz w:val="24"/>
          <w:szCs w:val="24"/>
        </w:rPr>
        <w:t xml:space="preserve">с использованием информации, содержащейся в заявках, а также открытых и общедоступных сведений, содержащихся в Едином государственном реестре юридических лиц, Едином государственном реестре индивидуальных предпринимателей, перечнях о причастности, получаемых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8C3F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F87">
        <w:rPr>
          <w:rFonts w:ascii="Arial" w:hAnsi="Arial" w:cs="Arial"/>
          <w:color w:val="000000"/>
          <w:sz w:val="24"/>
          <w:szCs w:val="24"/>
        </w:rPr>
        <w:t xml:space="preserve">в электронном виде, с использованием информации, размещенной на официальном сайте Федеральной налоговой службы в информационно-телекоммуникационной сети Интернет по адресу: </w:t>
      </w:r>
      <w:hyperlink r:id="rId28" w:tooltip="http://www.nalog.ru" w:history="1">
        <w:r w:rsidRPr="008C3F87">
          <w:rPr>
            <w:rFonts w:ascii="Arial" w:eastAsia="Arial" w:hAnsi="Arial" w:cs="Arial"/>
            <w:color w:val="000000"/>
            <w:sz w:val="24"/>
            <w:szCs w:val="24"/>
            <w:u w:val="single"/>
          </w:rPr>
          <w:t>www.nalog.ru</w:t>
        </w:r>
      </w:hyperlink>
      <w:r w:rsidRPr="008C3F87">
        <w:rPr>
          <w:rFonts w:ascii="Arial" w:hAnsi="Arial" w:cs="Arial"/>
          <w:color w:val="000000"/>
          <w:sz w:val="24"/>
          <w:szCs w:val="24"/>
        </w:rPr>
        <w:t xml:space="preserve"> и на официальном сайте Федеральной</w:t>
      </w:r>
      <w:proofErr w:type="gramEnd"/>
      <w:r w:rsidRPr="008C3F87">
        <w:rPr>
          <w:rFonts w:ascii="Arial" w:hAnsi="Arial" w:cs="Arial"/>
          <w:color w:val="000000"/>
          <w:sz w:val="24"/>
          <w:szCs w:val="24"/>
        </w:rPr>
        <w:t xml:space="preserve"> службы по финансовому мониторингу в информационно-телекоммуникационной сети Интернет по адресу: </w:t>
      </w:r>
      <w:hyperlink r:id="rId29" w:tooltip="http://www.fedsfm.ru" w:history="1">
        <w:r w:rsidRPr="008C3F87">
          <w:rPr>
            <w:rFonts w:ascii="Arial" w:eastAsia="Arial" w:hAnsi="Arial" w:cs="Arial"/>
            <w:color w:val="000000"/>
            <w:sz w:val="24"/>
            <w:szCs w:val="24"/>
            <w:u w:val="single"/>
          </w:rPr>
          <w:t>www.</w:t>
        </w:r>
        <w:r w:rsidRPr="008C3F87">
          <w:rPr>
            <w:rFonts w:ascii="Arial" w:eastAsia="Arial" w:hAnsi="Arial" w:cs="Arial"/>
            <w:color w:val="000000"/>
            <w:sz w:val="24"/>
            <w:szCs w:val="24"/>
            <w:u w:val="single"/>
            <w:lang w:val="en-US"/>
          </w:rPr>
          <w:t>fedsfm</w:t>
        </w:r>
        <w:r w:rsidRPr="008C3F87">
          <w:rPr>
            <w:rFonts w:ascii="Arial" w:eastAsia="Arial" w:hAnsi="Arial" w:cs="Arial"/>
            <w:color w:val="000000"/>
            <w:sz w:val="24"/>
            <w:szCs w:val="24"/>
            <w:u w:val="single"/>
          </w:rPr>
          <w:t>.</w:t>
        </w:r>
        <w:proofErr w:type="spellStart"/>
        <w:r w:rsidRPr="008C3F87">
          <w:rPr>
            <w:rFonts w:ascii="Arial" w:eastAsia="Arial" w:hAnsi="Arial" w:cs="Arial"/>
            <w:color w:val="000000"/>
            <w:sz w:val="24"/>
            <w:szCs w:val="24"/>
            <w:u w:val="single"/>
          </w:rPr>
          <w:t>ru</w:t>
        </w:r>
        <w:proofErr w:type="spellEnd"/>
      </w:hyperlink>
      <w:r w:rsidRPr="008C3F87">
        <w:rPr>
          <w:rFonts w:ascii="Arial" w:hAnsi="Arial" w:cs="Arial"/>
          <w:color w:val="000000"/>
          <w:sz w:val="24"/>
          <w:szCs w:val="24"/>
        </w:rPr>
        <w:t>.</w:t>
      </w:r>
    </w:p>
    <w:p w:rsidR="008C3F87" w:rsidRPr="008C3F87" w:rsidRDefault="005E5774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color w:val="000000"/>
          <w:sz w:val="24"/>
          <w:szCs w:val="24"/>
        </w:rPr>
        <w:t xml:space="preserve"> </w:t>
      </w:r>
      <w:r w:rsidR="008C3F87" w:rsidRPr="008C3F87">
        <w:rPr>
          <w:rFonts w:ascii="Arial" w:hAnsi="Arial" w:cs="Arial"/>
          <w:color w:val="000000"/>
          <w:sz w:val="24"/>
          <w:szCs w:val="24"/>
        </w:rPr>
        <w:t xml:space="preserve">самостоятельно направляет запрос в территориальный орган Федеральной налоговой службы о представлении документов или содержащихся в них сведений, не представленных по инициативе участников отбора в соответствии с подпунктами 2 – 4 пункта 2.6 Порядка, в порядке </w:t>
      </w:r>
      <w:r w:rsidR="008C3F87" w:rsidRPr="008C3F87">
        <w:rPr>
          <w:rFonts w:ascii="Arial" w:hAnsi="Arial" w:cs="Arial"/>
          <w:color w:val="000000"/>
          <w:sz w:val="24"/>
          <w:szCs w:val="24"/>
          <w:highlight w:val="white"/>
        </w:rPr>
        <w:t xml:space="preserve">межведомственного информационного взаимодействия в соответствии с Федеральным законом от 27.07.2010 № 210-ФЗ «Об </w:t>
      </w:r>
      <w:r w:rsidR="008C3F87" w:rsidRPr="008C3F87">
        <w:rPr>
          <w:rFonts w:ascii="Arial" w:hAnsi="Arial" w:cs="Arial"/>
          <w:sz w:val="24"/>
          <w:szCs w:val="24"/>
          <w:highlight w:val="white"/>
        </w:rPr>
        <w:t>организации предоставления государственных и муниципальных услуг» в</w:t>
      </w:r>
      <w:r w:rsidR="008C3F87" w:rsidRPr="008C3F87">
        <w:rPr>
          <w:rFonts w:ascii="Arial" w:hAnsi="Arial" w:cs="Arial"/>
          <w:sz w:val="24"/>
          <w:szCs w:val="24"/>
        </w:rPr>
        <w:t xml:space="preserve"> течение 2 рабочих дней с даты</w:t>
      </w:r>
      <w:proofErr w:type="gramEnd"/>
      <w:r w:rsidR="008C3F87" w:rsidRPr="008C3F87">
        <w:rPr>
          <w:rFonts w:ascii="Arial" w:hAnsi="Arial" w:cs="Arial"/>
          <w:sz w:val="24"/>
          <w:szCs w:val="24"/>
        </w:rPr>
        <w:t xml:space="preserve"> регистрации заявки в</w:t>
      </w:r>
      <w:r w:rsidR="00E42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</w:t>
      </w:r>
      <w:r w:rsidR="008C3F87" w:rsidRPr="008C3F87">
        <w:rPr>
          <w:rFonts w:ascii="Arial" w:hAnsi="Arial" w:cs="Arial"/>
          <w:sz w:val="24"/>
          <w:szCs w:val="24"/>
        </w:rPr>
        <w:t>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2.16. Основаниями для отклонения заявки являются: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1) несоответствие участника отбора требованиям, указанным в </w:t>
      </w:r>
      <w:hyperlink r:id="rId30" w:anchor="P79" w:tooltip="#P79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пунктах 2.4</w:t>
        </w:r>
      </w:hyperlink>
      <w:r w:rsidRPr="00E1308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31" w:anchor="P89" w:tooltip="#P89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2.5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2) несоответствие заявки требованиям, установленным в объявлении о проведении отбора в соответствии с </w:t>
      </w:r>
      <w:hyperlink r:id="rId32" w:anchor="P95" w:tooltip="#P95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пунктами 2.5 и 2.6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4) подача участником отбора заявки после истечения срока, установленного в </w:t>
      </w:r>
      <w:hyperlink r:id="rId33" w:anchor="P93" w:tooltip="#P93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33"/>
      <w:bookmarkEnd w:id="14"/>
      <w:r w:rsidRPr="008C3F87">
        <w:rPr>
          <w:rFonts w:ascii="Arial" w:hAnsi="Arial" w:cs="Arial"/>
          <w:sz w:val="24"/>
          <w:szCs w:val="24"/>
        </w:rPr>
        <w:t xml:space="preserve">2.17. </w:t>
      </w:r>
      <w:r w:rsidR="004419A4">
        <w:rPr>
          <w:rFonts w:ascii="Arial" w:hAnsi="Arial" w:cs="Arial"/>
          <w:sz w:val="24"/>
          <w:szCs w:val="24"/>
        </w:rPr>
        <w:t>ПБ</w:t>
      </w:r>
      <w:r w:rsidR="004419A4" w:rsidRPr="008C3F87">
        <w:rPr>
          <w:rFonts w:ascii="Arial" w:hAnsi="Arial" w:cs="Arial"/>
          <w:sz w:val="24"/>
          <w:szCs w:val="24"/>
        </w:rPr>
        <w:t>С</w:t>
      </w:r>
      <w:r w:rsidR="004419A4" w:rsidRPr="00E13087">
        <w:rPr>
          <w:rFonts w:ascii="Arial" w:hAnsi="Arial" w:cs="Arial"/>
          <w:sz w:val="24"/>
          <w:szCs w:val="24"/>
        </w:rPr>
        <w:t xml:space="preserve"> </w:t>
      </w:r>
      <w:r w:rsidRPr="00E13087">
        <w:rPr>
          <w:rFonts w:ascii="Arial" w:hAnsi="Arial" w:cs="Arial"/>
          <w:sz w:val="24"/>
          <w:szCs w:val="24"/>
        </w:rPr>
        <w:t>в срок не позднее 5 рабочих дней</w:t>
      </w:r>
      <w:r w:rsidRPr="008C3F87">
        <w:rPr>
          <w:rFonts w:ascii="Arial" w:hAnsi="Arial" w:cs="Arial"/>
          <w:sz w:val="24"/>
          <w:szCs w:val="24"/>
        </w:rPr>
        <w:t xml:space="preserve"> после окончания срока рассмотрения заявок, указанного в </w:t>
      </w:r>
      <w:hyperlink r:id="rId34" w:anchor="P124" w:tooltip="#P124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2.15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Указанное решение оформляется приказом/решением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(далее - приказ о результатах отбора).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34"/>
      <w:bookmarkEnd w:id="15"/>
      <w:r w:rsidRPr="008C3F87">
        <w:rPr>
          <w:rFonts w:ascii="Arial" w:hAnsi="Arial" w:cs="Arial"/>
          <w:sz w:val="24"/>
          <w:szCs w:val="24"/>
        </w:rPr>
        <w:t xml:space="preserve">2.18.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E13087">
        <w:rPr>
          <w:rFonts w:ascii="Arial" w:hAnsi="Arial" w:cs="Arial"/>
          <w:sz w:val="24"/>
          <w:szCs w:val="24"/>
        </w:rPr>
        <w:t xml:space="preserve"> </w:t>
      </w:r>
      <w:r w:rsidRPr="00E13087">
        <w:rPr>
          <w:rFonts w:ascii="Arial" w:hAnsi="Arial" w:cs="Arial"/>
          <w:sz w:val="24"/>
          <w:szCs w:val="24"/>
        </w:rPr>
        <w:t>в течение 3 рабочих дней</w:t>
      </w:r>
      <w:r w:rsidRPr="008C3F87">
        <w:rPr>
          <w:rFonts w:ascii="Arial" w:hAnsi="Arial" w:cs="Arial"/>
          <w:sz w:val="24"/>
          <w:szCs w:val="24"/>
        </w:rPr>
        <w:t xml:space="preserve"> после принятия приказа о результатах отбора направляет каждому участнику отбора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2.19. </w:t>
      </w:r>
      <w:r w:rsidR="005E5774">
        <w:rPr>
          <w:rFonts w:ascii="Arial" w:hAnsi="Arial" w:cs="Arial"/>
          <w:sz w:val="24"/>
          <w:szCs w:val="24"/>
        </w:rPr>
        <w:t>Н</w:t>
      </w:r>
      <w:r w:rsidRPr="00E13087">
        <w:rPr>
          <w:rFonts w:ascii="Arial" w:hAnsi="Arial" w:cs="Arial"/>
          <w:sz w:val="24"/>
          <w:szCs w:val="24"/>
        </w:rPr>
        <w:t>е позднее 14 календарных дней с даты</w:t>
      </w:r>
      <w:r w:rsidRPr="008C3F87">
        <w:rPr>
          <w:rFonts w:ascii="Arial" w:hAnsi="Arial" w:cs="Arial"/>
          <w:sz w:val="24"/>
          <w:szCs w:val="24"/>
        </w:rPr>
        <w:t xml:space="preserve">, указанной в </w:t>
      </w:r>
      <w:hyperlink r:id="rId35" w:anchor="P134" w:tooltip="#P134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2.18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на официальном сайте ОМС </w:t>
      </w:r>
      <w:r w:rsidR="005E5774">
        <w:rPr>
          <w:rFonts w:ascii="Arial" w:hAnsi="Arial" w:cs="Arial"/>
          <w:sz w:val="24"/>
          <w:szCs w:val="24"/>
        </w:rPr>
        <w:t xml:space="preserve">размещается </w:t>
      </w:r>
      <w:r w:rsidRPr="008C3F87">
        <w:rPr>
          <w:rFonts w:ascii="Arial" w:hAnsi="Arial" w:cs="Arial"/>
          <w:sz w:val="24"/>
          <w:szCs w:val="24"/>
        </w:rPr>
        <w:t>информаци</w:t>
      </w:r>
      <w:r w:rsidR="005E5774">
        <w:rPr>
          <w:rFonts w:ascii="Arial" w:hAnsi="Arial" w:cs="Arial"/>
          <w:sz w:val="24"/>
          <w:szCs w:val="24"/>
        </w:rPr>
        <w:t>я</w:t>
      </w:r>
      <w:r w:rsidRPr="008C3F87">
        <w:rPr>
          <w:rFonts w:ascii="Arial" w:hAnsi="Arial" w:cs="Arial"/>
          <w:sz w:val="24"/>
          <w:szCs w:val="24"/>
        </w:rPr>
        <w:t xml:space="preserve"> о результатах отбора, </w:t>
      </w:r>
      <w:proofErr w:type="gramStart"/>
      <w:r w:rsidRPr="008C3F87">
        <w:rPr>
          <w:rFonts w:ascii="Arial" w:hAnsi="Arial" w:cs="Arial"/>
          <w:sz w:val="24"/>
          <w:szCs w:val="24"/>
        </w:rPr>
        <w:t>включающую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следующие сведения: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lastRenderedPageBreak/>
        <w:t>информация об участниках отбора, заявки которых были рассмотрены;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C3F87" w:rsidRPr="008C3F87" w:rsidRDefault="008C3F87" w:rsidP="00E4220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наименование получателя (получателей) субсидии, с которым заключается Соглашение.</w:t>
      </w:r>
    </w:p>
    <w:p w:rsidR="008C3F87" w:rsidRPr="008C3F87" w:rsidRDefault="008C3F87" w:rsidP="008C3F87">
      <w:pPr>
        <w:widowControl w:val="0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8C3F87" w:rsidRPr="008C3F87" w:rsidRDefault="008C3F87" w:rsidP="008C3F87">
      <w:pPr>
        <w:widowControl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8C3F87">
        <w:rPr>
          <w:rFonts w:ascii="Arial" w:hAnsi="Arial" w:cs="Arial"/>
          <w:color w:val="000000"/>
          <w:sz w:val="24"/>
          <w:szCs w:val="24"/>
        </w:rPr>
        <w:t>3. Условия и порядок предоставления субсидий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43"/>
      <w:bookmarkEnd w:id="16"/>
      <w:r w:rsidRPr="008C3F87">
        <w:rPr>
          <w:rFonts w:ascii="Arial" w:hAnsi="Arial" w:cs="Arial"/>
          <w:sz w:val="24"/>
          <w:szCs w:val="24"/>
        </w:rPr>
        <w:t>3.1. </w:t>
      </w:r>
      <w:r w:rsidRPr="008C3F87">
        <w:rPr>
          <w:rFonts w:ascii="Arial" w:hAnsi="Arial" w:cs="Arial"/>
          <w:sz w:val="24"/>
          <w:szCs w:val="24"/>
        </w:rPr>
        <w:tab/>
        <w:t>Средства субсидии предоставляются при соблюдении следующих условий: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1) наличие установленных тарифов на тепловую энергию ресурсоснабжающим организациям для группы потребителей «население»;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2) наличие затрат ресурсоснабжающих организаций на производство и (или) реализацию тепловой и энергии, возникших вследствие разницы между фактической стоимостью </w:t>
      </w:r>
      <w:r w:rsidR="008B612A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8B612A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 и стоимостью </w:t>
      </w:r>
      <w:r w:rsidR="008B612A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8B612A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учтенной в тарифах на тепловую энергию, в пределах объемов приобретения топлива, но не выше чем объемы топлива, учтенные при установлении тарифов на тепловую энергию;</w:t>
      </w:r>
      <w:proofErr w:type="gramEnd"/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3) заключение соглашения о предоставлении субсидии между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и победителем отбора.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3.2 </w:t>
      </w:r>
      <w:r w:rsidRPr="00E13087">
        <w:rPr>
          <w:rFonts w:ascii="Arial" w:hAnsi="Arial" w:cs="Arial"/>
          <w:sz w:val="24"/>
          <w:szCs w:val="24"/>
        </w:rPr>
        <w:t>Победитель отбора в срок не позднее 10 рабочих дней</w:t>
      </w:r>
      <w:r w:rsidRPr="008C3F87">
        <w:rPr>
          <w:rFonts w:ascii="Arial" w:hAnsi="Arial" w:cs="Arial"/>
          <w:sz w:val="24"/>
          <w:szCs w:val="24"/>
        </w:rPr>
        <w:t xml:space="preserve"> со дня размещения информации о результатах отбора представляет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для подтверждения соответствия условию, указанном в подпункте 2 пункта 3.1 Порядка, следующие документы (далее - обосновывающие документы):</w:t>
      </w:r>
      <w:proofErr w:type="gramEnd"/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1) расчет размера потребности в субсидии на финансовое обеспечение (возмещение) затрат ресурсоснабжающих организаций, возникших вследствие разницы между фактической стоимостью </w:t>
      </w:r>
      <w:r w:rsidR="008B612A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8B612A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 и стоимостью </w:t>
      </w:r>
      <w:r w:rsidR="008B612A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8B612A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учтенной в тарифах на тепловую энергию на 202</w:t>
      </w:r>
      <w:r w:rsidR="008B612A">
        <w:rPr>
          <w:rFonts w:ascii="Arial" w:hAnsi="Arial" w:cs="Arial"/>
          <w:sz w:val="24"/>
          <w:szCs w:val="24"/>
        </w:rPr>
        <w:t>4</w:t>
      </w:r>
      <w:r w:rsidRPr="008C3F87">
        <w:rPr>
          <w:rFonts w:ascii="Arial" w:hAnsi="Arial" w:cs="Arial"/>
          <w:sz w:val="24"/>
          <w:szCs w:val="24"/>
        </w:rPr>
        <w:t xml:space="preserve"> год по форме согласно приложению № 3 к Порядку;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2) информация об объемах и стоимости 1 тонны топлива, учтенных при установлении тарифов ресурсоснабжающей организации на тепловую энергию, подтвержденная министерством тарифной политики Красноярского края;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3F87">
        <w:rPr>
          <w:rFonts w:ascii="Arial" w:hAnsi="Arial" w:cs="Arial"/>
          <w:color w:val="000000"/>
          <w:sz w:val="24"/>
          <w:szCs w:val="24"/>
        </w:rPr>
        <w:t>3) копии договоров (контрактов) на поставку топлива ресурсоснабжающей организации для проведения отопительного периода;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4) копии платежных документов, подтверждающих фактические расходы ресурсоснабжающих организаций на поставку топлива для проведения отопительного периода.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Копии документов, перечисленных в настоящем пункте Порядка, заверяются руководителем ресурсоснабжающей организации или уполномоченным им лицом.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Обосновывающие документы представляется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на бумажном носителе нарочным или посредством почтового отправления на почтовый адрес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>, указанный в пункте 2.8 Порядка.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3.3.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течение 2 рабочих дней со дня получения обосновывающих документов производит расчет размера субсидии i-ой </w:t>
      </w:r>
      <w:proofErr w:type="spellStart"/>
      <w:r w:rsidRPr="008C3F87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организации (</w:t>
      </w:r>
      <w:proofErr w:type="spellStart"/>
      <w:r w:rsidRPr="008C3F87">
        <w:rPr>
          <w:rFonts w:ascii="Arial" w:hAnsi="Arial" w:cs="Arial"/>
          <w:sz w:val="24"/>
          <w:szCs w:val="24"/>
        </w:rPr>
        <w:t>Si</w:t>
      </w:r>
      <w:proofErr w:type="spellEnd"/>
      <w:r w:rsidRPr="008C3F87">
        <w:rPr>
          <w:rFonts w:ascii="Arial" w:hAnsi="Arial" w:cs="Arial"/>
          <w:sz w:val="24"/>
          <w:szCs w:val="24"/>
        </w:rPr>
        <w:t>) по формуле 1:</w:t>
      </w:r>
    </w:p>
    <w:p w:rsidR="008C3F87" w:rsidRPr="008C3F87" w:rsidRDefault="008C3F87" w:rsidP="008C3F8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S i = R i ×K         (1)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где: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C3F87">
        <w:rPr>
          <w:rFonts w:ascii="Arial" w:hAnsi="Arial" w:cs="Arial"/>
          <w:sz w:val="24"/>
          <w:szCs w:val="24"/>
        </w:rPr>
        <w:t>Si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- размер  субсидии i-ой ресурсоснабжающей организации, тыс. рублей;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C3F87">
        <w:rPr>
          <w:rFonts w:ascii="Arial" w:hAnsi="Arial" w:cs="Arial"/>
          <w:sz w:val="24"/>
          <w:szCs w:val="24"/>
        </w:rPr>
        <w:t>Ri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– расчетная потребность в субсидии i-ой </w:t>
      </w:r>
      <w:proofErr w:type="spellStart"/>
      <w:r w:rsidRPr="008C3F87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организации, </w:t>
      </w:r>
      <w:proofErr w:type="spellStart"/>
      <w:proofErr w:type="gramStart"/>
      <w:r w:rsidRPr="008C3F87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8C3F87">
        <w:rPr>
          <w:rFonts w:ascii="Arial" w:hAnsi="Arial" w:cs="Arial"/>
          <w:sz w:val="24"/>
          <w:szCs w:val="24"/>
        </w:rPr>
        <w:t xml:space="preserve"> рублей;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K - поправочный коэффициент.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если объем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, указанный в контрактах на его приобретение ресурсоснабжающей организацией, превышает объем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, учтенный при формировании тарифов на тепловую </w:t>
      </w:r>
      <w:r w:rsidRPr="008C3F87">
        <w:rPr>
          <w:rFonts w:ascii="Arial" w:eastAsia="Arial" w:hAnsi="Arial" w:cs="Arial"/>
          <w:sz w:val="24"/>
          <w:szCs w:val="24"/>
        </w:rPr>
        <w:t xml:space="preserve">энергию </w:t>
      </w:r>
      <w:r w:rsidRPr="008C3F87">
        <w:rPr>
          <w:rFonts w:ascii="Arial" w:hAnsi="Arial" w:cs="Arial"/>
          <w:sz w:val="24"/>
          <w:szCs w:val="24"/>
        </w:rPr>
        <w:t xml:space="preserve"> для i-ой </w:t>
      </w:r>
      <w:r w:rsidRPr="008C3F87">
        <w:rPr>
          <w:rFonts w:ascii="Arial" w:hAnsi="Arial" w:cs="Arial"/>
          <w:sz w:val="24"/>
          <w:szCs w:val="24"/>
        </w:rPr>
        <w:lastRenderedPageBreak/>
        <w:t>ресурсоснабжающей организации, расчетная потребность в субсидии по данной ресурсоснабжающей организации определяется по формуле 2:</w:t>
      </w:r>
    </w:p>
    <w:p w:rsidR="008C3F87" w:rsidRPr="008C3F87" w:rsidRDefault="008C3F87" w:rsidP="008C3F8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R i =(</w:t>
      </w:r>
      <w:proofErr w:type="spellStart"/>
      <w:r w:rsidRPr="008C3F87">
        <w:rPr>
          <w:rFonts w:ascii="Arial" w:hAnsi="Arial" w:cs="Arial"/>
          <w:sz w:val="24"/>
          <w:szCs w:val="24"/>
        </w:rPr>
        <w:t>Vплан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8C3F87">
        <w:rPr>
          <w:rFonts w:ascii="Arial" w:hAnsi="Arial" w:cs="Arial"/>
          <w:sz w:val="24"/>
          <w:szCs w:val="24"/>
        </w:rPr>
        <w:t>C</w:t>
      </w:r>
      <w:proofErr w:type="gramEnd"/>
      <w:r w:rsidRPr="008C3F87">
        <w:rPr>
          <w:rFonts w:ascii="Arial" w:hAnsi="Arial" w:cs="Arial"/>
          <w:sz w:val="24"/>
          <w:szCs w:val="24"/>
        </w:rPr>
        <w:t>факт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C3F87">
        <w:rPr>
          <w:rFonts w:ascii="Arial" w:hAnsi="Arial" w:cs="Arial"/>
          <w:sz w:val="24"/>
          <w:szCs w:val="24"/>
        </w:rPr>
        <w:t>Vплан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8C3F87">
        <w:rPr>
          <w:rFonts w:ascii="Arial" w:hAnsi="Arial" w:cs="Arial"/>
          <w:sz w:val="24"/>
          <w:szCs w:val="24"/>
        </w:rPr>
        <w:t>Cплан</w:t>
      </w:r>
      <w:proofErr w:type="spellEnd"/>
      <w:r w:rsidRPr="008C3F87">
        <w:rPr>
          <w:rFonts w:ascii="Arial" w:hAnsi="Arial" w:cs="Arial"/>
          <w:sz w:val="24"/>
          <w:szCs w:val="24"/>
        </w:rPr>
        <w:t>)/1000    (2)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где: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V план - объем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учтенный при формировании тарифов на тепловую энергию для i-ой ресурсоснабжающей организации, тонн;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C факт - стоимость 1 тонны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, указанная в контракте на его приобретение i-ой ресурсоснабжающей организацией, с учетом налога </w:t>
      </w:r>
      <w:r w:rsidRPr="008C3F87">
        <w:rPr>
          <w:rFonts w:ascii="Arial" w:hAnsi="Arial" w:cs="Arial"/>
          <w:sz w:val="24"/>
          <w:szCs w:val="24"/>
        </w:rPr>
        <w:br/>
        <w:t>на добавленную стоимость, руб./тонн;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C план - стоимость 1 тонны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учтенная при формировании тарифов на тепловую энергию для i-ой ресурсоснабжающей организации, с учетом налога на добавленную стоимость, руб./тонн.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если объем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, указанный в контрактах на его приобретение i-ой ресурсоснабжающей организацией, менее объема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учтенного при формировании тарифов на тепловую энергию для i-ой ресурсоснабжающей организации, расчетная потребность субсидии определяется по формуле 3: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R i = (</w:t>
      </w:r>
      <w:proofErr w:type="spellStart"/>
      <w:r w:rsidRPr="008C3F87">
        <w:rPr>
          <w:rFonts w:ascii="Arial" w:hAnsi="Arial" w:cs="Arial"/>
          <w:sz w:val="24"/>
          <w:szCs w:val="24"/>
        </w:rPr>
        <w:t>Vфакт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8C3F87">
        <w:rPr>
          <w:rFonts w:ascii="Arial" w:hAnsi="Arial" w:cs="Arial"/>
          <w:sz w:val="24"/>
          <w:szCs w:val="24"/>
        </w:rPr>
        <w:t>C</w:t>
      </w:r>
      <w:proofErr w:type="gramEnd"/>
      <w:r w:rsidRPr="008C3F87">
        <w:rPr>
          <w:rFonts w:ascii="Arial" w:hAnsi="Arial" w:cs="Arial"/>
          <w:sz w:val="24"/>
          <w:szCs w:val="24"/>
        </w:rPr>
        <w:t>факт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C3F87">
        <w:rPr>
          <w:rFonts w:ascii="Arial" w:hAnsi="Arial" w:cs="Arial"/>
          <w:sz w:val="24"/>
          <w:szCs w:val="24"/>
        </w:rPr>
        <w:t>Vфакт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8C3F87">
        <w:rPr>
          <w:rFonts w:ascii="Arial" w:hAnsi="Arial" w:cs="Arial"/>
          <w:sz w:val="24"/>
          <w:szCs w:val="24"/>
        </w:rPr>
        <w:t>Cплан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- (</w:t>
      </w:r>
      <w:proofErr w:type="spellStart"/>
      <w:r w:rsidRPr="008C3F87">
        <w:rPr>
          <w:rFonts w:ascii="Arial" w:hAnsi="Arial" w:cs="Arial"/>
          <w:sz w:val="24"/>
          <w:szCs w:val="24"/>
        </w:rPr>
        <w:t>Vплан-Vфакт</w:t>
      </w:r>
      <w:proofErr w:type="spellEnd"/>
      <w:r w:rsidRPr="008C3F87">
        <w:rPr>
          <w:rFonts w:ascii="Arial" w:hAnsi="Arial" w:cs="Arial"/>
          <w:sz w:val="24"/>
          <w:szCs w:val="24"/>
        </w:rPr>
        <w:t>)×</w:t>
      </w:r>
      <w:proofErr w:type="spellStart"/>
      <w:r w:rsidRPr="008C3F87">
        <w:rPr>
          <w:rFonts w:ascii="Arial" w:hAnsi="Arial" w:cs="Arial"/>
          <w:sz w:val="24"/>
          <w:szCs w:val="24"/>
        </w:rPr>
        <w:t>Cплан</w:t>
      </w:r>
      <w:proofErr w:type="spellEnd"/>
      <w:r w:rsidRPr="008C3F87">
        <w:rPr>
          <w:rFonts w:ascii="Arial" w:hAnsi="Arial" w:cs="Arial"/>
          <w:sz w:val="24"/>
          <w:szCs w:val="24"/>
        </w:rPr>
        <w:t>)/1000)   (3)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где: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V факт - объем </w:t>
      </w:r>
      <w:r w:rsidR="00BF1938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BF1938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указанный в контрактах на его приобретение i-ой ресурсоснабжающей организацией, тонн.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Если значение </w:t>
      </w:r>
      <w:proofErr w:type="spellStart"/>
      <w:r w:rsidRPr="008C3F87">
        <w:rPr>
          <w:rFonts w:ascii="Arial" w:hAnsi="Arial" w:cs="Arial"/>
          <w:sz w:val="24"/>
          <w:szCs w:val="24"/>
        </w:rPr>
        <w:t>Ri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≤ 0, то </w:t>
      </w:r>
      <w:proofErr w:type="spellStart"/>
      <w:r w:rsidRPr="008C3F87">
        <w:rPr>
          <w:rFonts w:ascii="Arial" w:hAnsi="Arial" w:cs="Arial"/>
          <w:sz w:val="24"/>
          <w:szCs w:val="24"/>
        </w:rPr>
        <w:t>Ri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в расчете </w:t>
      </w:r>
      <w:proofErr w:type="spellStart"/>
      <w:r w:rsidRPr="008C3F87">
        <w:rPr>
          <w:rFonts w:ascii="Arial" w:hAnsi="Arial" w:cs="Arial"/>
          <w:sz w:val="24"/>
          <w:szCs w:val="24"/>
        </w:rPr>
        <w:t>Si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не учитывается.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Значение поправочного коэффициента определяется по формуле 4: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8C3F87">
        <w:rPr>
          <w:rFonts w:ascii="Arial" w:hAnsi="Arial" w:cs="Arial"/>
          <w:sz w:val="24"/>
          <w:szCs w:val="24"/>
          <w:lang w:val="en-US"/>
        </w:rPr>
        <w:t>K  =</w:t>
      </w:r>
      <w:proofErr w:type="gramEnd"/>
      <w:r w:rsidRPr="008C3F87">
        <w:rPr>
          <w:rFonts w:ascii="Arial" w:hAnsi="Arial" w:cs="Arial"/>
          <w:sz w:val="24"/>
          <w:szCs w:val="24"/>
          <w:lang w:val="en-US"/>
        </w:rPr>
        <w:t>∑</w:t>
      </w:r>
      <w:proofErr w:type="spellStart"/>
      <w:r w:rsidRPr="008C3F87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Pr="008C3F87">
        <w:rPr>
          <w:rFonts w:ascii="Arial" w:hAnsi="Arial" w:cs="Arial"/>
          <w:sz w:val="24"/>
          <w:szCs w:val="24"/>
          <w:lang w:val="en-US"/>
        </w:rPr>
        <w:t xml:space="preserve">/S </w:t>
      </w:r>
      <w:r w:rsidRPr="008C3F87">
        <w:rPr>
          <w:rFonts w:ascii="Arial" w:hAnsi="Arial" w:cs="Arial"/>
          <w:sz w:val="24"/>
          <w:szCs w:val="24"/>
        </w:rPr>
        <w:t>общ</w:t>
      </w:r>
      <w:r w:rsidRPr="008C3F87">
        <w:rPr>
          <w:rFonts w:ascii="Arial" w:hAnsi="Arial" w:cs="Arial"/>
          <w:sz w:val="24"/>
          <w:szCs w:val="24"/>
          <w:lang w:val="en-US"/>
        </w:rPr>
        <w:t xml:space="preserve">   (4)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8C3F87">
        <w:rPr>
          <w:rFonts w:ascii="Arial" w:hAnsi="Arial" w:cs="Arial"/>
          <w:sz w:val="24"/>
          <w:szCs w:val="24"/>
        </w:rPr>
        <w:t>где</w:t>
      </w:r>
      <w:r w:rsidRPr="008C3F87">
        <w:rPr>
          <w:rFonts w:ascii="Arial" w:hAnsi="Arial" w:cs="Arial"/>
          <w:sz w:val="24"/>
          <w:szCs w:val="24"/>
          <w:lang w:val="en-US"/>
        </w:rPr>
        <w:t>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S общ - общий размер субсидии, предусмотренный бюджету </w:t>
      </w:r>
      <w:r w:rsidR="00BF1938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постановлением </w:t>
      </w:r>
      <w:r w:rsidRPr="00E13087">
        <w:rPr>
          <w:rFonts w:ascii="Arial" w:hAnsi="Arial" w:cs="Arial"/>
          <w:sz w:val="24"/>
          <w:szCs w:val="24"/>
        </w:rPr>
        <w:t>Правительства Красноярского края</w:t>
      </w:r>
      <w:r w:rsidRPr="008C3F87">
        <w:rPr>
          <w:rFonts w:ascii="Arial" w:hAnsi="Arial" w:cs="Arial"/>
          <w:sz w:val="24"/>
          <w:szCs w:val="24"/>
        </w:rPr>
        <w:t>,  тыс. рублей.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3.4. На основании выполненного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расчета размера субсидии с i-ой ресурсоснабжающей организацией принимает решение о заключении соглашения о предоставлении субсидии.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3.5. Основанием для отказа победителю отбора в предоставлении субсидии является признание победителя отбора уклонившимся </w:t>
      </w:r>
      <w:r w:rsidRPr="008C3F87">
        <w:rPr>
          <w:rFonts w:ascii="Arial" w:hAnsi="Arial" w:cs="Arial"/>
          <w:sz w:val="24"/>
          <w:szCs w:val="24"/>
        </w:rPr>
        <w:br/>
        <w:t xml:space="preserve">от заключения Соглашения в соответствии с </w:t>
      </w:r>
      <w:r w:rsidRPr="00E13087">
        <w:rPr>
          <w:rFonts w:ascii="Arial" w:hAnsi="Arial" w:cs="Arial"/>
          <w:sz w:val="24"/>
          <w:szCs w:val="24"/>
        </w:rPr>
        <w:t>абзацем четвертым пункта 3.6</w:t>
      </w:r>
      <w:r w:rsidRPr="008C3F87">
        <w:rPr>
          <w:rFonts w:ascii="Arial" w:hAnsi="Arial" w:cs="Arial"/>
          <w:sz w:val="24"/>
          <w:szCs w:val="24"/>
        </w:rPr>
        <w:t xml:space="preserve"> Порядка.</w:t>
      </w:r>
    </w:p>
    <w:p w:rsidR="008C3F87" w:rsidRPr="008C3F87" w:rsidRDefault="005E5774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</w:t>
      </w:r>
      <w:r w:rsidR="008C3F87" w:rsidRPr="008C3F87">
        <w:rPr>
          <w:rFonts w:ascii="Arial" w:hAnsi="Arial" w:cs="Arial"/>
          <w:sz w:val="24"/>
          <w:szCs w:val="24"/>
        </w:rPr>
        <w:t xml:space="preserve">в </w:t>
      </w:r>
      <w:r w:rsidR="008C3F87" w:rsidRPr="00E13087">
        <w:rPr>
          <w:rFonts w:ascii="Arial" w:hAnsi="Arial" w:cs="Arial"/>
          <w:sz w:val="24"/>
          <w:szCs w:val="24"/>
        </w:rPr>
        <w:t>течение 3 рабочих дней</w:t>
      </w:r>
      <w:r w:rsidR="008C3F87" w:rsidRPr="008C3F87">
        <w:rPr>
          <w:rFonts w:ascii="Arial" w:hAnsi="Arial" w:cs="Arial"/>
          <w:sz w:val="24"/>
          <w:szCs w:val="24"/>
        </w:rPr>
        <w:t xml:space="preserve"> со дня принятия решения об отказе победителю отбора в предоставлении субсидии направляет победителю отбора уведомление о принятом решении. В уведомлении указывается основание отказа в предоставлении субсидии. Уведомление направляется способом, указанным победителем отбора в заявке.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3.6. </w:t>
      </w:r>
      <w:r w:rsidRPr="00E13087">
        <w:rPr>
          <w:rFonts w:ascii="Arial" w:hAnsi="Arial" w:cs="Arial"/>
          <w:sz w:val="24"/>
          <w:szCs w:val="24"/>
        </w:rPr>
        <w:t xml:space="preserve">Для заключения Соглашения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E13087">
        <w:rPr>
          <w:rFonts w:ascii="Arial" w:hAnsi="Arial" w:cs="Arial"/>
          <w:sz w:val="24"/>
          <w:szCs w:val="24"/>
        </w:rPr>
        <w:t xml:space="preserve"> </w:t>
      </w:r>
      <w:r w:rsidRPr="00E13087">
        <w:rPr>
          <w:rFonts w:ascii="Arial" w:hAnsi="Arial" w:cs="Arial"/>
          <w:sz w:val="24"/>
          <w:szCs w:val="24"/>
        </w:rPr>
        <w:t>в течение 3 рабочих дней со дня принятия решения о заключении</w:t>
      </w:r>
      <w:r w:rsidRPr="008C3F87">
        <w:rPr>
          <w:rFonts w:ascii="Arial" w:hAnsi="Arial" w:cs="Arial"/>
          <w:sz w:val="24"/>
          <w:szCs w:val="24"/>
        </w:rPr>
        <w:t xml:space="preserve"> с победителем отбора Соглашения 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E13087">
        <w:rPr>
          <w:rFonts w:ascii="Arial" w:hAnsi="Arial" w:cs="Arial"/>
          <w:sz w:val="24"/>
          <w:szCs w:val="24"/>
        </w:rPr>
        <w:t>Победитель отбора в течение 5 рабочих дней со дня получения проекта Соглашения подписывает два экземпляра</w:t>
      </w:r>
      <w:r w:rsidRPr="008C3F87">
        <w:rPr>
          <w:rFonts w:ascii="Arial" w:hAnsi="Arial" w:cs="Arial"/>
          <w:sz w:val="24"/>
          <w:szCs w:val="24"/>
        </w:rPr>
        <w:t xml:space="preserve"> проекта Соглашения, скрепляет их печатью (при ее наличии) и возвращает два экземпляра проекта Соглашения на бумажном носителе </w:t>
      </w:r>
      <w:r w:rsidR="004419A4">
        <w:rPr>
          <w:rFonts w:ascii="Arial" w:hAnsi="Arial" w:cs="Arial"/>
          <w:sz w:val="24"/>
          <w:szCs w:val="24"/>
        </w:rPr>
        <w:t>ПБ</w:t>
      </w:r>
      <w:r w:rsidR="004419A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с нарочным либо посредством почтового отправления с уведомлением о вручении на почтовый адрес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>, указанный в пункте 2.8 Порядка.</w:t>
      </w:r>
      <w:proofErr w:type="gramEnd"/>
    </w:p>
    <w:p w:rsidR="008C3F87" w:rsidRPr="008C3F87" w:rsidRDefault="004419A4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>С</w:t>
      </w:r>
      <w:r w:rsidRPr="00E13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F87" w:rsidRPr="00E13087">
        <w:rPr>
          <w:rFonts w:ascii="Arial" w:hAnsi="Arial" w:cs="Arial"/>
          <w:color w:val="000000" w:themeColor="text1"/>
          <w:sz w:val="24"/>
          <w:szCs w:val="24"/>
        </w:rPr>
        <w:t xml:space="preserve">в течение 3 рабочих дней </w:t>
      </w:r>
      <w:proofErr w:type="gramStart"/>
      <w:r w:rsidR="008C3F87" w:rsidRPr="00E13087">
        <w:rPr>
          <w:rFonts w:ascii="Arial" w:hAnsi="Arial" w:cs="Arial"/>
          <w:color w:val="000000" w:themeColor="text1"/>
          <w:sz w:val="24"/>
          <w:szCs w:val="24"/>
        </w:rPr>
        <w:t>с даты поступления</w:t>
      </w:r>
      <w:proofErr w:type="gramEnd"/>
      <w:r w:rsidR="008C3F87" w:rsidRPr="00E13087">
        <w:rPr>
          <w:rFonts w:ascii="Arial" w:hAnsi="Arial" w:cs="Arial"/>
          <w:color w:val="000000" w:themeColor="text1"/>
          <w:sz w:val="24"/>
          <w:szCs w:val="24"/>
        </w:rPr>
        <w:t xml:space="preserve"> проектов Соглашений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E13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F87" w:rsidRPr="00E13087">
        <w:rPr>
          <w:rFonts w:ascii="Arial" w:hAnsi="Arial" w:cs="Arial"/>
          <w:color w:val="000000" w:themeColor="text1"/>
          <w:sz w:val="24"/>
          <w:szCs w:val="24"/>
        </w:rPr>
        <w:t xml:space="preserve">подписывает и скрепляет печатью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E130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F87" w:rsidRPr="00E13087">
        <w:rPr>
          <w:rFonts w:ascii="Arial" w:hAnsi="Arial" w:cs="Arial"/>
          <w:color w:val="000000" w:themeColor="text1"/>
          <w:sz w:val="24"/>
          <w:szCs w:val="24"/>
        </w:rPr>
        <w:t xml:space="preserve">два экземпляра </w:t>
      </w:r>
      <w:r w:rsidR="008C3F87" w:rsidRPr="008C3F87">
        <w:rPr>
          <w:rFonts w:ascii="Arial" w:hAnsi="Arial" w:cs="Arial"/>
          <w:sz w:val="24"/>
          <w:szCs w:val="24"/>
        </w:rPr>
        <w:t>проекта Соглашения и направляет один экземпляр Соглашения победителю отбора способом, указанным в заявке.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Победитель отбора считается уклонившимся от заключения </w:t>
      </w:r>
      <w:proofErr w:type="gramStart"/>
      <w:r w:rsidRPr="008C3F87">
        <w:rPr>
          <w:rFonts w:ascii="Arial" w:hAnsi="Arial" w:cs="Arial"/>
          <w:sz w:val="24"/>
          <w:szCs w:val="24"/>
        </w:rPr>
        <w:t>Соглашения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в случае невозвращения подписанного со своей стороны экземпляра Соглашения в срок, указанный в абзаце втором настоящего пункта.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lastRenderedPageBreak/>
        <w:t>3.8. Соглашение должно содержать: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1)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2) требования о необходимости согласования новых условий Соглашения или о расторжении Соглашения при </w:t>
      </w:r>
      <w:proofErr w:type="spellStart"/>
      <w:r w:rsidRPr="008C3F87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8C3F87">
        <w:rPr>
          <w:rFonts w:ascii="Arial" w:hAnsi="Arial" w:cs="Arial"/>
          <w:sz w:val="24"/>
          <w:szCs w:val="24"/>
        </w:rPr>
        <w:t xml:space="preserve"> согласия по новым условиям Соглашения в случае уменьшения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ранее доведенных лимитов бюджетных обязатель</w:t>
      </w:r>
      <w:r w:rsidR="004F755E">
        <w:rPr>
          <w:rFonts w:ascii="Arial" w:hAnsi="Arial" w:cs="Arial"/>
          <w:sz w:val="24"/>
          <w:szCs w:val="24"/>
        </w:rPr>
        <w:t xml:space="preserve">ств на предоставление субсидии </w:t>
      </w:r>
      <w:r w:rsidRPr="008C3F87">
        <w:rPr>
          <w:rFonts w:ascii="Arial" w:hAnsi="Arial" w:cs="Arial"/>
          <w:sz w:val="24"/>
          <w:szCs w:val="24"/>
        </w:rPr>
        <w:t>на соответствующий финансовый год (</w:t>
      </w:r>
      <w:r w:rsidR="004F755E">
        <w:rPr>
          <w:rFonts w:ascii="Arial" w:hAnsi="Arial" w:cs="Arial"/>
          <w:sz w:val="24"/>
          <w:szCs w:val="24"/>
        </w:rPr>
        <w:t xml:space="preserve">соответствующий финансовый год </w:t>
      </w:r>
      <w:r w:rsidRPr="008C3F87">
        <w:rPr>
          <w:rFonts w:ascii="Arial" w:hAnsi="Arial" w:cs="Arial"/>
          <w:sz w:val="24"/>
          <w:szCs w:val="24"/>
        </w:rPr>
        <w:t>и плановый период), приводящего к невозможности предоставления субсидии в размере, определенном в Соглашении.</w:t>
      </w:r>
      <w:proofErr w:type="gramEnd"/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3.9. Изменения в Соглашение оформляются в виде дополнительного соглашения к Соглашению (далее – Дополнительное соглашение).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Расторжение Соглашения оформляется в виде дополнительного соглашения о расторжении Соглашения.</w:t>
      </w:r>
    </w:p>
    <w:p w:rsidR="008C3F87" w:rsidRPr="00E130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возникновения необходимости во внесении изменений или расторжении Соглашения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Соглашения.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и получатель субсидии заклю</w:t>
      </w:r>
      <w:r w:rsidR="004F755E">
        <w:rPr>
          <w:rFonts w:ascii="Arial" w:hAnsi="Arial" w:cs="Arial"/>
          <w:sz w:val="24"/>
          <w:szCs w:val="24"/>
        </w:rPr>
        <w:t xml:space="preserve">чают Дополнительное соглашение </w:t>
      </w:r>
      <w:r w:rsidRPr="008C3F87">
        <w:rPr>
          <w:rFonts w:ascii="Arial" w:hAnsi="Arial" w:cs="Arial"/>
          <w:sz w:val="24"/>
          <w:szCs w:val="24"/>
        </w:rPr>
        <w:t xml:space="preserve">и (или) дополнительное соглашение о расторжении Соглашения в текущем финансовом году </w:t>
      </w:r>
      <w:r w:rsidRPr="00E13087">
        <w:rPr>
          <w:rFonts w:ascii="Arial" w:hAnsi="Arial" w:cs="Arial"/>
          <w:sz w:val="24"/>
          <w:szCs w:val="24"/>
        </w:rPr>
        <w:t xml:space="preserve">не позднее 20 рабочих дней с момента направления уведомления, но не позднее </w:t>
      </w:r>
      <w:r w:rsidR="00016BFC">
        <w:rPr>
          <w:rFonts w:ascii="Arial" w:hAnsi="Arial" w:cs="Arial"/>
          <w:sz w:val="24"/>
          <w:szCs w:val="24"/>
        </w:rPr>
        <w:t>последнего рабочего дня</w:t>
      </w:r>
      <w:r w:rsidRPr="00E13087">
        <w:rPr>
          <w:rFonts w:ascii="Arial" w:hAnsi="Arial" w:cs="Arial"/>
          <w:sz w:val="24"/>
          <w:szCs w:val="24"/>
        </w:rPr>
        <w:t xml:space="preserve"> текущего финансового года.</w:t>
      </w:r>
    </w:p>
    <w:p w:rsidR="008C3F87" w:rsidRPr="00E130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3087">
        <w:rPr>
          <w:rFonts w:ascii="Arial" w:hAnsi="Arial" w:cs="Arial"/>
          <w:sz w:val="24"/>
          <w:szCs w:val="24"/>
        </w:rPr>
        <w:t>3.10. Перечисление средств субсидии ресурсоснабжающей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13087">
        <w:rPr>
          <w:rFonts w:ascii="Arial" w:hAnsi="Arial" w:cs="Arial"/>
          <w:sz w:val="24"/>
          <w:szCs w:val="24"/>
        </w:rPr>
        <w:t xml:space="preserve">Ресурсоснабжающая организация до 10-го числа месяца, предшествующего месяцу перечисления субсидии, представляет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="005E5774" w:rsidRPr="00E13087">
        <w:rPr>
          <w:rFonts w:ascii="Arial" w:hAnsi="Arial" w:cs="Arial"/>
          <w:sz w:val="24"/>
          <w:szCs w:val="24"/>
        </w:rPr>
        <w:t xml:space="preserve"> </w:t>
      </w:r>
      <w:r w:rsidRPr="00E13087">
        <w:rPr>
          <w:rFonts w:ascii="Arial" w:hAnsi="Arial" w:cs="Arial"/>
          <w:sz w:val="24"/>
          <w:szCs w:val="24"/>
        </w:rPr>
        <w:t>заявку на перечисление субсидий на финансовое</w:t>
      </w:r>
      <w:r w:rsidRPr="008C3F87">
        <w:rPr>
          <w:rFonts w:ascii="Arial" w:hAnsi="Arial" w:cs="Arial"/>
          <w:sz w:val="24"/>
          <w:szCs w:val="24"/>
        </w:rPr>
        <w:t xml:space="preserve"> обеспечение (возмещение) затрат  возникших вследствие разницы между фактической стоимостью </w:t>
      </w:r>
      <w:r w:rsidR="00D97AEE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D97AEE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 xml:space="preserve"> и стоимостью </w:t>
      </w:r>
      <w:r w:rsidR="00D97AEE">
        <w:rPr>
          <w:rFonts w:ascii="Arial" w:hAnsi="Arial" w:cs="Arial"/>
          <w:sz w:val="24"/>
          <w:szCs w:val="24"/>
        </w:rPr>
        <w:t xml:space="preserve">твердого </w:t>
      </w:r>
      <w:r w:rsidRPr="008C3F87">
        <w:rPr>
          <w:rFonts w:ascii="Arial" w:hAnsi="Arial" w:cs="Arial"/>
          <w:sz w:val="24"/>
          <w:szCs w:val="24"/>
        </w:rPr>
        <w:t>топлива</w:t>
      </w:r>
      <w:r w:rsidR="00D97AEE">
        <w:rPr>
          <w:rFonts w:ascii="Arial" w:hAnsi="Arial" w:cs="Arial"/>
          <w:sz w:val="24"/>
          <w:szCs w:val="24"/>
        </w:rPr>
        <w:t xml:space="preserve"> (угля)</w:t>
      </w:r>
      <w:r w:rsidRPr="008C3F87">
        <w:rPr>
          <w:rFonts w:ascii="Arial" w:hAnsi="Arial" w:cs="Arial"/>
          <w:sz w:val="24"/>
          <w:szCs w:val="24"/>
        </w:rPr>
        <w:t>, учтенной в тарифах на тепловую энергию (далее – заявка на перечисление средств субсидии) по форме согласно приложению № 4 к Порядку.</w:t>
      </w:r>
      <w:proofErr w:type="gramEnd"/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Заявка на перечисление средств субсидии представляется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на бумажном носителе нарочным или посредством почтового отправления на почтовый адрес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>, указанный в пункте 2.8 Порядка.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3.11. Перечисление субсидий получателям субсидий осуществляется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в соответствии со сроками, установленными в Соглашении и (или) Дополнительном соглашении, на расчетные счета или корреспондентские счета победителей отбора, открытые в учреждениях Центрального банка Российской Федерации или кредитных организациях, указанные в Соглашении и (или) Дополнительном соглашении.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3.12. Средства субсидии могут быть направлены только на цели, указанные в пункте 1.2 Порядка.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3.13. Результатом предоставления субсидии является</w:t>
      </w:r>
      <w:r w:rsidRPr="008C3F87">
        <w:rPr>
          <w:rFonts w:ascii="Arial" w:hAnsi="Arial" w:cs="Arial"/>
          <w:i/>
          <w:sz w:val="24"/>
          <w:szCs w:val="24"/>
        </w:rPr>
        <w:t xml:space="preserve"> </w:t>
      </w:r>
      <w:r w:rsidRPr="008C3F87">
        <w:rPr>
          <w:rFonts w:ascii="Arial" w:hAnsi="Arial" w:cs="Arial"/>
          <w:sz w:val="24"/>
          <w:szCs w:val="24"/>
        </w:rPr>
        <w:t>возмещение затрат</w:t>
      </w:r>
      <w:r w:rsidRPr="008C3F87">
        <w:rPr>
          <w:rFonts w:ascii="Arial" w:eastAsia="Arial" w:hAnsi="Arial" w:cs="Arial"/>
          <w:sz w:val="24"/>
          <w:szCs w:val="24"/>
        </w:rPr>
        <w:t xml:space="preserve"> теплоснабжающих организаций, осуществляющих производст</w:t>
      </w:r>
      <w:r w:rsidR="00D97AEE">
        <w:rPr>
          <w:rFonts w:ascii="Arial" w:eastAsia="Arial" w:hAnsi="Arial" w:cs="Arial"/>
          <w:sz w:val="24"/>
          <w:szCs w:val="24"/>
        </w:rPr>
        <w:t xml:space="preserve">во и (или) реализацию тепловой </w:t>
      </w:r>
      <w:r w:rsidRPr="008C3F87">
        <w:rPr>
          <w:rFonts w:ascii="Arial" w:eastAsia="Arial" w:hAnsi="Arial" w:cs="Arial"/>
          <w:sz w:val="24"/>
          <w:szCs w:val="24"/>
        </w:rPr>
        <w:t xml:space="preserve">энергии, возникших вследствие разницы между фактической стоимостью </w:t>
      </w:r>
      <w:r w:rsidR="00D97AEE">
        <w:rPr>
          <w:rFonts w:ascii="Arial" w:eastAsia="Arial" w:hAnsi="Arial" w:cs="Arial"/>
          <w:sz w:val="24"/>
          <w:szCs w:val="24"/>
        </w:rPr>
        <w:t xml:space="preserve">твердого </w:t>
      </w:r>
      <w:r w:rsidRPr="008C3F87">
        <w:rPr>
          <w:rFonts w:ascii="Arial" w:eastAsia="Arial" w:hAnsi="Arial" w:cs="Arial"/>
          <w:sz w:val="24"/>
          <w:szCs w:val="24"/>
        </w:rPr>
        <w:t>топлива</w:t>
      </w:r>
      <w:r w:rsidR="00D97AEE">
        <w:rPr>
          <w:rFonts w:ascii="Arial" w:eastAsia="Arial" w:hAnsi="Arial" w:cs="Arial"/>
          <w:sz w:val="24"/>
          <w:szCs w:val="24"/>
        </w:rPr>
        <w:t xml:space="preserve"> (угля)</w:t>
      </w:r>
      <w:r w:rsidRPr="008C3F87">
        <w:rPr>
          <w:rFonts w:ascii="Arial" w:eastAsia="Arial" w:hAnsi="Arial" w:cs="Arial"/>
          <w:sz w:val="24"/>
          <w:szCs w:val="24"/>
        </w:rPr>
        <w:t xml:space="preserve"> и стоимостью </w:t>
      </w:r>
      <w:r w:rsidR="00D97AEE">
        <w:rPr>
          <w:rFonts w:ascii="Arial" w:eastAsia="Arial" w:hAnsi="Arial" w:cs="Arial"/>
          <w:sz w:val="24"/>
          <w:szCs w:val="24"/>
        </w:rPr>
        <w:t xml:space="preserve">твердого </w:t>
      </w:r>
      <w:r w:rsidRPr="008C3F87">
        <w:rPr>
          <w:rFonts w:ascii="Arial" w:eastAsia="Arial" w:hAnsi="Arial" w:cs="Arial"/>
          <w:sz w:val="24"/>
          <w:szCs w:val="24"/>
        </w:rPr>
        <w:t>топлива</w:t>
      </w:r>
      <w:r w:rsidR="00D97AEE">
        <w:rPr>
          <w:rFonts w:ascii="Arial" w:eastAsia="Arial" w:hAnsi="Arial" w:cs="Arial"/>
          <w:sz w:val="24"/>
          <w:szCs w:val="24"/>
        </w:rPr>
        <w:t xml:space="preserve"> (угля), учтенной </w:t>
      </w:r>
      <w:r w:rsidRPr="008C3F87">
        <w:rPr>
          <w:rFonts w:ascii="Arial" w:eastAsia="Arial" w:hAnsi="Arial" w:cs="Arial"/>
          <w:sz w:val="24"/>
          <w:szCs w:val="24"/>
        </w:rPr>
        <w:t>в тарифах на тепловую энергию.</w:t>
      </w:r>
      <w:r w:rsidRPr="008C3F87">
        <w:rPr>
          <w:rFonts w:ascii="Arial" w:hAnsi="Arial" w:cs="Arial"/>
          <w:i/>
          <w:sz w:val="24"/>
          <w:szCs w:val="24"/>
        </w:rPr>
        <w:t xml:space="preserve"> 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Значение результата использования субсидии устанавливается Соглашением.</w:t>
      </w:r>
    </w:p>
    <w:p w:rsidR="008C3F87" w:rsidRPr="008C3F87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Для подтверждения </w:t>
      </w:r>
      <w:proofErr w:type="gramStart"/>
      <w:r w:rsidRPr="008C3F87">
        <w:rPr>
          <w:rFonts w:ascii="Arial" w:hAnsi="Arial" w:cs="Arial"/>
          <w:sz w:val="24"/>
          <w:szCs w:val="24"/>
        </w:rPr>
        <w:t>достижения значения результата использования субсидии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ресурсоснабжающая организация представляет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отчет о достижении значения результата использования субсидии и обязательствах, принятых в целях его достижения, по форме и в сроки, определенные в Соглашении.</w:t>
      </w:r>
    </w:p>
    <w:p w:rsidR="004F755E" w:rsidRPr="008C3F87" w:rsidRDefault="004F755E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3F87" w:rsidRPr="008C3F87" w:rsidRDefault="008C3F87" w:rsidP="008C3F87">
      <w:pPr>
        <w:widowControl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4. Требования к отчетности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226"/>
      <w:bookmarkEnd w:id="17"/>
      <w:r w:rsidRPr="008C3F87">
        <w:rPr>
          <w:rFonts w:ascii="Arial" w:hAnsi="Arial" w:cs="Arial"/>
          <w:sz w:val="24"/>
          <w:szCs w:val="24"/>
        </w:rPr>
        <w:t xml:space="preserve">4.1. </w:t>
      </w:r>
      <w:r w:rsidRPr="00E13087">
        <w:rPr>
          <w:rFonts w:ascii="Arial" w:hAnsi="Arial" w:cs="Arial"/>
          <w:sz w:val="24"/>
          <w:szCs w:val="24"/>
        </w:rPr>
        <w:t>Получатели субсидий в срок не позднее 11 января года, следующего за годом предоставления субсидии,</w:t>
      </w:r>
      <w:r w:rsidRPr="008C3F87">
        <w:rPr>
          <w:rFonts w:ascii="Arial" w:hAnsi="Arial" w:cs="Arial"/>
          <w:sz w:val="24"/>
          <w:szCs w:val="24"/>
        </w:rPr>
        <w:t xml:space="preserve"> представляют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отчеты о достижении значений </w:t>
      </w:r>
      <w:r w:rsidRPr="008C3F87">
        <w:rPr>
          <w:rFonts w:ascii="Arial" w:hAnsi="Arial" w:cs="Arial"/>
          <w:sz w:val="24"/>
          <w:szCs w:val="24"/>
        </w:rPr>
        <w:lastRenderedPageBreak/>
        <w:t>результата предоставления субсидии и показателя, необходимого для достижения результата предоставлении субсидии, по типовой форме (далее - Отчеты).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Отчеты представляются в письменной форме на бумажном носителе нарочным, по почте через организации почтовой связи на почтовый адрес, указанный в пункте 2.8 Порядка, либо в форме электронного документа на адрес электронной почты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>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>В случае если Отчеты подписаны лицом, представляющим интересы получателя субсидии, то к Отчетам прилагается документ, подтверждающий полномочия такого лица на подписание Отчетов, подписанный руководителем или лицом, исполняющим функции единоличного исполнительного органа получателя субсидии, являющегося юридическим лицом, индивидуальным предпринимателем – участником отбора.</w:t>
      </w:r>
      <w:proofErr w:type="gramEnd"/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</w:t>
      </w:r>
      <w:hyperlink r:id="rId36" w:tooltip="consultantplus://offline/ref=1C43A5913B51FC5B11BA54284E407701E2764B2D52CFDB52CCEEC90DA8401374E4056213D741677AF7430C400AZCM9F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законом</w:t>
        </w:r>
      </w:hyperlink>
      <w:r w:rsidRPr="008C3F87">
        <w:rPr>
          <w:rFonts w:ascii="Arial" w:hAnsi="Arial" w:cs="Arial"/>
          <w:sz w:val="24"/>
          <w:szCs w:val="24"/>
        </w:rPr>
        <w:t xml:space="preserve"> № 63-ФЗ.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При поступлении Отчетов, подписанных усиленной квалифицированной электронной подписью,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3F87">
        <w:rPr>
          <w:rFonts w:ascii="Arial" w:hAnsi="Arial" w:cs="Arial"/>
          <w:sz w:val="24"/>
          <w:szCs w:val="24"/>
        </w:rP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</w:t>
      </w:r>
      <w:hyperlink r:id="rId37" w:tooltip="consultantplus://offline/ref=1C43A5913B51FC5B11BA54284E407701E2764B2D52CFDB52CCEEC90DA8401374F6053A1FD6407972FA565A114C9E789C913BE86DD5C53B80Z6MBF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статьи 11</w:t>
        </w:r>
      </w:hyperlink>
      <w:r w:rsidRPr="008C3F87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</w:t>
      </w:r>
      <w:r w:rsidRPr="008C3F87">
        <w:rPr>
          <w:rFonts w:ascii="Arial" w:hAnsi="Arial" w:cs="Arial"/>
          <w:sz w:val="24"/>
          <w:szCs w:val="24"/>
        </w:rPr>
        <w:br/>
        <w:t>для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принятия указанного решения.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Отчетов получателю субсидий направляется по адресу электронной почты получателя субсидий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>С</w:t>
      </w:r>
      <w:r w:rsidRPr="008C3F87">
        <w:rPr>
          <w:rFonts w:ascii="Arial" w:hAnsi="Arial" w:cs="Arial"/>
          <w:sz w:val="24"/>
          <w:szCs w:val="24"/>
        </w:rPr>
        <w:t>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После получения уведомления об отказе в приеме к рассмотрению Отчетов получатель субсидий устраняет нарушения, которые послужили основанием для отказа в приеме ранее представленных Отчетов, и направляет их повторно.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Днем поступления Отчетов считается день их представления получателем субсидий нарочным, или день их получения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форме электронного документа, или день вручения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почтового отправления отделением почтовой связи.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В случае поступления Отчетов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в форме электронного документа в нерабочее время, а также в выходные и нерабочие праздничные дни днем поступления Отчетов в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считается первый рабочий день, следующий за днем поступления Отчетов в форме электронного документа.</w:t>
      </w:r>
    </w:p>
    <w:p w:rsidR="008C3F87" w:rsidRPr="008C3F87" w:rsidRDefault="005E5774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236"/>
      <w:bookmarkEnd w:id="18"/>
      <w:r>
        <w:rPr>
          <w:rFonts w:ascii="Arial" w:hAnsi="Arial" w:cs="Arial"/>
          <w:sz w:val="24"/>
          <w:szCs w:val="24"/>
        </w:rPr>
        <w:t>ПБ</w:t>
      </w:r>
      <w:r w:rsidRPr="008C3F87">
        <w:rPr>
          <w:rFonts w:ascii="Arial" w:hAnsi="Arial" w:cs="Arial"/>
          <w:sz w:val="24"/>
          <w:szCs w:val="24"/>
        </w:rPr>
        <w:t xml:space="preserve">С </w:t>
      </w:r>
      <w:r w:rsidR="008C3F87" w:rsidRPr="008C3F87">
        <w:rPr>
          <w:rFonts w:ascii="Arial" w:hAnsi="Arial" w:cs="Arial"/>
          <w:sz w:val="24"/>
          <w:szCs w:val="24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4.2. Ответственность за достоверность представленных Отчетов, а также за целевое использование полученных средств субсидий возлагается на получателя субсидии.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F87" w:rsidRDefault="008C3F87" w:rsidP="008C3F87">
      <w:pPr>
        <w:widowControl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 Требования об осуществлении контроля (мониторинга) </w:t>
      </w:r>
      <w:r w:rsidRPr="008C3F87">
        <w:rPr>
          <w:rFonts w:ascii="Arial" w:hAnsi="Arial" w:cs="Arial"/>
          <w:sz w:val="24"/>
          <w:szCs w:val="24"/>
        </w:rPr>
        <w:br/>
        <w:t>за соблюдением условий и порядка предоставления субсидий и ответственности за их нарушение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43"/>
      <w:bookmarkEnd w:id="19"/>
      <w:r w:rsidRPr="008C3F87">
        <w:rPr>
          <w:rFonts w:ascii="Arial" w:hAnsi="Arial" w:cs="Arial"/>
          <w:sz w:val="24"/>
          <w:szCs w:val="24"/>
        </w:rPr>
        <w:t xml:space="preserve">5.1. </w:t>
      </w:r>
      <w:bookmarkStart w:id="20" w:name="P246"/>
      <w:bookmarkEnd w:id="20"/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осуществляет контроль (мониторинг) за соблюдением получателями субсидий условий и порядка предоставления субсидий, в том числе в части достижения результатов предоставления субсидии, в ходе проведения проверок в соответствии с бюджетными полномочиями главного распорядителя бюджетных </w:t>
      </w:r>
      <w:r w:rsidRPr="008C3F87">
        <w:rPr>
          <w:rFonts w:ascii="Arial" w:hAnsi="Arial" w:cs="Arial"/>
          <w:sz w:val="24"/>
          <w:szCs w:val="24"/>
        </w:rPr>
        <w:lastRenderedPageBreak/>
        <w:t>средств.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5.2. Орган муниципального финансового контроля администрации </w:t>
      </w:r>
      <w:r w:rsidR="00D97AEE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осуществляет контроль соблюдения получателями субсидий условий, целей и порядка предоставления субсидии в соответствии с полномочиями, установленными действующим законодательством.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5.3. Субсидия, предоставленная получателю субсидии, подлежит возврату в бюджет </w:t>
      </w:r>
      <w:r w:rsidR="00D97AEE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1) нарушения получателем субсидии условий, установленных при предоставлении субсидии, </w:t>
      </w:r>
      <w:proofErr w:type="gramStart"/>
      <w:r w:rsidRPr="008C3F87">
        <w:rPr>
          <w:rFonts w:ascii="Arial" w:hAnsi="Arial" w:cs="Arial"/>
          <w:sz w:val="24"/>
          <w:szCs w:val="24"/>
        </w:rPr>
        <w:t>выявленных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в том числе по фактам проверок;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2) не достижения значения результата предоставления субсидии и (или) значения показателя, необходимого для достижения результата предоставления субсидии, </w:t>
      </w:r>
      <w:proofErr w:type="gramStart"/>
      <w:r w:rsidRPr="008C3F87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8C3F87">
        <w:rPr>
          <w:rFonts w:ascii="Arial" w:hAnsi="Arial" w:cs="Arial"/>
          <w:sz w:val="24"/>
          <w:szCs w:val="24"/>
        </w:rPr>
        <w:t xml:space="preserve"> в соответствии с пунктом 3.13 Порядка.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5.4. При выявлении обстоятельств, указанных в </w:t>
      </w:r>
      <w:hyperlink r:id="rId38" w:anchor="P246" w:tooltip="#P246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5.3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>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>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реквизитам, указанным в уведомлении о возврате субсидий.</w:t>
      </w:r>
    </w:p>
    <w:p w:rsidR="008C3F87" w:rsidRP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5.5. Мерой ответственности за нарушение условий и целей предоставления субсидии, в том числе выявленных по факту проверок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и (или) Финансовым управлением администрации </w:t>
      </w:r>
      <w:r w:rsidR="00D97AEE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, а также в случае не достижения результата и показателей, указанных в пункте 3.13 настоящего Положения, является возврат средств субсидии в бюджет </w:t>
      </w:r>
      <w:r w:rsidR="00D97AEE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>.</w:t>
      </w:r>
    </w:p>
    <w:p w:rsidR="008C3F87" w:rsidRDefault="008C3F87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F87">
        <w:rPr>
          <w:rFonts w:ascii="Arial" w:hAnsi="Arial" w:cs="Arial"/>
          <w:sz w:val="24"/>
          <w:szCs w:val="24"/>
        </w:rPr>
        <w:t xml:space="preserve">5.6. В случае если в установленный срок получатель субсидии не осуществил возврат субсидии или отказался от ее возврата, </w:t>
      </w:r>
      <w:r w:rsidR="005E5774">
        <w:rPr>
          <w:rFonts w:ascii="Arial" w:hAnsi="Arial" w:cs="Arial"/>
          <w:sz w:val="24"/>
          <w:szCs w:val="24"/>
        </w:rPr>
        <w:t>ПБ</w:t>
      </w:r>
      <w:r w:rsidR="005E5774" w:rsidRPr="008C3F87">
        <w:rPr>
          <w:rFonts w:ascii="Arial" w:hAnsi="Arial" w:cs="Arial"/>
          <w:sz w:val="24"/>
          <w:szCs w:val="24"/>
        </w:rPr>
        <w:t xml:space="preserve">С </w:t>
      </w:r>
      <w:r w:rsidRPr="008C3F87">
        <w:rPr>
          <w:rFonts w:ascii="Arial" w:hAnsi="Arial" w:cs="Arial"/>
          <w:sz w:val="24"/>
          <w:szCs w:val="24"/>
        </w:rPr>
        <w:t xml:space="preserve">или орган муниципального финансового контроля администрации </w:t>
      </w:r>
      <w:r w:rsidR="00D97AEE">
        <w:rPr>
          <w:rFonts w:ascii="Arial" w:hAnsi="Arial" w:cs="Arial"/>
          <w:sz w:val="24"/>
          <w:szCs w:val="24"/>
        </w:rPr>
        <w:t>города Бородино</w:t>
      </w:r>
      <w:r w:rsidRPr="008C3F87">
        <w:rPr>
          <w:rFonts w:ascii="Arial" w:hAnsi="Arial" w:cs="Arial"/>
          <w:sz w:val="24"/>
          <w:szCs w:val="24"/>
        </w:rPr>
        <w:t xml:space="preserve">, выявившие факты, указанные в </w:t>
      </w:r>
      <w:hyperlink r:id="rId39" w:anchor="P246" w:tooltip="#P246" w:history="1">
        <w:r w:rsidRPr="00E13087">
          <w:rPr>
            <w:rFonts w:ascii="Arial" w:eastAsia="Arial" w:hAnsi="Arial" w:cs="Arial"/>
            <w:color w:val="000000" w:themeColor="text1"/>
            <w:sz w:val="24"/>
            <w:szCs w:val="24"/>
          </w:rPr>
          <w:t>пункте 5.3</w:t>
        </w:r>
      </w:hyperlink>
      <w:r w:rsidRPr="008C3F87">
        <w:rPr>
          <w:rFonts w:ascii="Arial" w:hAnsi="Arial" w:cs="Arial"/>
          <w:sz w:val="24"/>
          <w:szCs w:val="24"/>
        </w:rPr>
        <w:t xml:space="preserve"> Порядка, принимают меры по возврату субсидии путем переговоров или в судебном порядке в соответствии с законодательством Российской Федерации.</w:t>
      </w: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7AEE" w:rsidRDefault="00D97AE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5C5E" w:rsidRDefault="00475C5E" w:rsidP="008C3F8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3A2D" w:rsidRDefault="009F3A2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3A2D" w:rsidRPr="00371742" w:rsidRDefault="009F3A2D" w:rsidP="009F3A2D">
      <w:pPr>
        <w:spacing w:after="0" w:line="240" w:lineRule="auto"/>
        <w:ind w:left="3436"/>
        <w:outlineLvl w:val="0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lastRenderedPageBreak/>
        <w:t xml:space="preserve">Приложение № 1 </w:t>
      </w:r>
    </w:p>
    <w:p w:rsidR="009F3A2D" w:rsidRPr="00371742" w:rsidRDefault="009F3A2D" w:rsidP="009F3A2D">
      <w:pPr>
        <w:pStyle w:val="ConsPlusNonformat"/>
        <w:ind w:left="3436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371742">
        <w:rPr>
          <w:rFonts w:ascii="Arial" w:hAnsi="Arial" w:cs="Arial"/>
          <w:sz w:val="16"/>
          <w:szCs w:val="16"/>
        </w:rPr>
        <w:t>к</w:t>
      </w:r>
      <w:r w:rsidRPr="00371742">
        <w:rPr>
          <w:sz w:val="16"/>
          <w:szCs w:val="16"/>
        </w:rPr>
        <w:t xml:space="preserve"> </w:t>
      </w:r>
      <w:r w:rsidRPr="00371742">
        <w:rPr>
          <w:rFonts w:ascii="Arial" w:eastAsia="Arial" w:hAnsi="Arial" w:cs="Arial"/>
          <w:sz w:val="16"/>
          <w:szCs w:val="16"/>
        </w:rPr>
        <w:t xml:space="preserve">Условиям и порядку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371742">
        <w:rPr>
          <w:rFonts w:ascii="Arial" w:hAnsi="Arial" w:cs="Arial"/>
          <w:bCs/>
          <w:color w:val="000000" w:themeColor="text1"/>
          <w:sz w:val="16"/>
          <w:szCs w:val="16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й в тарифах на тепловую энергию</w:t>
      </w:r>
      <w:r w:rsidRPr="00371742">
        <w:rPr>
          <w:rFonts w:ascii="Arial" w:eastAsia="Arial" w:hAnsi="Arial" w:cs="Arial"/>
          <w:sz w:val="16"/>
          <w:szCs w:val="16"/>
        </w:rPr>
        <w:t>, и правила их предоставления, в том числе оснований для отказа</w:t>
      </w:r>
      <w:proofErr w:type="gramEnd"/>
      <w:r w:rsidRPr="00371742">
        <w:rPr>
          <w:rFonts w:ascii="Arial" w:eastAsia="Arial" w:hAnsi="Arial" w:cs="Arial"/>
          <w:sz w:val="16"/>
          <w:szCs w:val="16"/>
        </w:rPr>
        <w:t xml:space="preserve">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8C3F87" w:rsidRPr="008C3F87" w:rsidRDefault="008C3F87" w:rsidP="008C3F87">
      <w:pPr>
        <w:spacing w:after="0" w:line="240" w:lineRule="auto"/>
        <w:ind w:left="482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410"/>
        <w:gridCol w:w="1842"/>
      </w:tblGrid>
      <w:tr w:rsidR="008C3F87" w:rsidRPr="00371742" w:rsidTr="008C3F87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F87" w:rsidRPr="00371742" w:rsidRDefault="008C3F87" w:rsidP="008C3F87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3F87" w:rsidRPr="00371742" w:rsidRDefault="008C3F87" w:rsidP="008C3F87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  <w:highlight w:val="white"/>
          <w:lang w:eastAsia="en-US"/>
        </w:rPr>
      </w:pPr>
      <w:bookmarkStart w:id="21" w:name="P302"/>
      <w:bookmarkEnd w:id="21"/>
      <w:r w:rsidRPr="00371742">
        <w:rPr>
          <w:rFonts w:ascii="Arial" w:hAnsi="Arial" w:cs="Arial"/>
          <w:sz w:val="16"/>
          <w:szCs w:val="16"/>
          <w:highlight w:val="white"/>
        </w:rPr>
        <w:t xml:space="preserve">Заявка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</w:t>
      </w:r>
      <w:r w:rsidR="004F755E">
        <w:rPr>
          <w:rFonts w:ascii="Arial" w:hAnsi="Arial" w:cs="Arial"/>
          <w:sz w:val="16"/>
          <w:szCs w:val="16"/>
          <w:highlight w:val="white"/>
        </w:rPr>
        <w:t xml:space="preserve">твердого </w:t>
      </w:r>
      <w:r w:rsidRPr="00371742">
        <w:rPr>
          <w:rFonts w:ascii="Arial" w:hAnsi="Arial" w:cs="Arial"/>
          <w:sz w:val="16"/>
          <w:szCs w:val="16"/>
          <w:highlight w:val="white"/>
        </w:rPr>
        <w:t>топлива</w:t>
      </w:r>
      <w:r w:rsidR="004F755E">
        <w:rPr>
          <w:rFonts w:ascii="Arial" w:hAnsi="Arial" w:cs="Arial"/>
          <w:sz w:val="16"/>
          <w:szCs w:val="16"/>
          <w:highlight w:val="white"/>
        </w:rPr>
        <w:t xml:space="preserve"> (угля)</w:t>
      </w:r>
      <w:r w:rsidRPr="00371742">
        <w:rPr>
          <w:rFonts w:ascii="Arial" w:hAnsi="Arial" w:cs="Arial"/>
          <w:sz w:val="16"/>
          <w:szCs w:val="16"/>
          <w:highlight w:val="white"/>
        </w:rPr>
        <w:t xml:space="preserve"> и стоимостью </w:t>
      </w:r>
      <w:r w:rsidR="004F755E">
        <w:rPr>
          <w:rFonts w:ascii="Arial" w:hAnsi="Arial" w:cs="Arial"/>
          <w:sz w:val="16"/>
          <w:szCs w:val="16"/>
          <w:highlight w:val="white"/>
        </w:rPr>
        <w:t xml:space="preserve">твердого </w:t>
      </w:r>
      <w:r w:rsidRPr="00371742">
        <w:rPr>
          <w:rFonts w:ascii="Arial" w:hAnsi="Arial" w:cs="Arial"/>
          <w:sz w:val="16"/>
          <w:szCs w:val="16"/>
          <w:highlight w:val="white"/>
        </w:rPr>
        <w:t>топлива</w:t>
      </w:r>
      <w:r w:rsidR="004F755E">
        <w:rPr>
          <w:rFonts w:ascii="Arial" w:hAnsi="Arial" w:cs="Arial"/>
          <w:sz w:val="16"/>
          <w:szCs w:val="16"/>
          <w:highlight w:val="white"/>
        </w:rPr>
        <w:t xml:space="preserve"> (угля)</w:t>
      </w:r>
      <w:r w:rsidRPr="00371742">
        <w:rPr>
          <w:rFonts w:ascii="Arial" w:hAnsi="Arial" w:cs="Arial"/>
          <w:sz w:val="16"/>
          <w:szCs w:val="16"/>
          <w:highlight w:val="white"/>
        </w:rPr>
        <w:t xml:space="preserve">, учтенной в тарифах на тепловую энергию </w:t>
      </w:r>
    </w:p>
    <w:p w:rsidR="008C3F87" w:rsidRPr="00371742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  <w:highlight w:val="white"/>
          <w:lang w:eastAsia="en-US"/>
        </w:rPr>
      </w:pPr>
    </w:p>
    <w:p w:rsidR="008C3F87" w:rsidRPr="00371742" w:rsidRDefault="008C3F87" w:rsidP="008C3F8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  <w:highlight w:val="white"/>
        </w:rPr>
        <w:t>Сведения об участнике</w:t>
      </w:r>
      <w:r w:rsidRPr="00371742">
        <w:rPr>
          <w:rFonts w:ascii="Arial" w:hAnsi="Arial" w:cs="Arial"/>
          <w:sz w:val="16"/>
          <w:szCs w:val="16"/>
        </w:rPr>
        <w:t xml:space="preserve"> отбора:</w:t>
      </w:r>
    </w:p>
    <w:p w:rsidR="008C3F87" w:rsidRPr="00371742" w:rsidRDefault="008C3F87" w:rsidP="008C3F8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3"/>
        <w:gridCol w:w="996"/>
        <w:gridCol w:w="993"/>
        <w:gridCol w:w="993"/>
      </w:tblGrid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Для юридических лиц: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Руководитель (должность, полностью фамилия, имя, отчество (последнее при наличии)) юридического лица</w:t>
            </w:r>
            <w:proofErr w:type="gramEnd"/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ИНН/КПП юридического лица/ИНН индивидуального предпринимателя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Почтовый адрес участника отбора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Контакты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моб.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 w:rsidRPr="00371742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</w:p>
        </w:tc>
      </w:tr>
      <w:tr w:rsidR="008C3F87" w:rsidRPr="00371742" w:rsidTr="008C3F8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F87" w:rsidRPr="00371742" w:rsidRDefault="008C3F87" w:rsidP="008C3F8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63"/>
        <w:gridCol w:w="104"/>
      </w:tblGrid>
      <w:tr w:rsidR="008C3F87" w:rsidRPr="00371742" w:rsidTr="008C3F87">
        <w:trPr>
          <w:gridAfter w:val="1"/>
          <w:wAfter w:w="104" w:type="dxa"/>
        </w:trPr>
        <w:tc>
          <w:tcPr>
            <w:tcW w:w="9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Перечень прилагаемых к заявке документов: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1. _______________________________________________________________________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2. _______________________________________________________________________</w:t>
            </w:r>
          </w:p>
          <w:p w:rsidR="008C3F87" w:rsidRPr="00371742" w:rsidRDefault="008C3F87" w:rsidP="008C3F87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3F87" w:rsidRPr="00371742" w:rsidRDefault="008C3F87" w:rsidP="008C3F87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      </w:r>
          </w:p>
        </w:tc>
      </w:tr>
      <w:tr w:rsidR="008C3F87" w:rsidRPr="00371742" w:rsidTr="008C3F8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по почтовому адресу: __________________________________________________</w:t>
            </w:r>
          </w:p>
        </w:tc>
      </w:tr>
      <w:tr w:rsidR="008C3F87" w:rsidRPr="00371742" w:rsidTr="008C3F87">
        <w:tc>
          <w:tcPr>
            <w:tcW w:w="567" w:type="dxa"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7" w:type="dxa"/>
            <w:gridSpan w:val="2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__________</w:t>
            </w:r>
            <w:proofErr w:type="gramEnd"/>
          </w:p>
        </w:tc>
      </w:tr>
      <w:tr w:rsidR="008C3F87" w:rsidRPr="00371742" w:rsidTr="008C3F87">
        <w:tc>
          <w:tcPr>
            <w:tcW w:w="567" w:type="dxa"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7" w:type="dxa"/>
            <w:gridSpan w:val="2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на руки, при личном обращении _________________________________________</w:t>
            </w:r>
          </w:p>
        </w:tc>
      </w:tr>
      <w:tr w:rsidR="008C3F87" w:rsidRPr="00371742" w:rsidTr="008C3F87">
        <w:tc>
          <w:tcPr>
            <w:tcW w:w="9134" w:type="dxa"/>
            <w:gridSpan w:val="3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Проект Соглашения прошу направить (</w:t>
            </w: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нужное</w:t>
            </w:r>
            <w:proofErr w:type="gramEnd"/>
            <w:r w:rsidRPr="00371742">
              <w:rPr>
                <w:rFonts w:ascii="Arial" w:hAnsi="Arial" w:cs="Arial"/>
                <w:sz w:val="16"/>
                <w:szCs w:val="16"/>
              </w:rPr>
              <w:t xml:space="preserve"> отметить знаком V с указанием реквизитов):</w:t>
            </w:r>
          </w:p>
        </w:tc>
      </w:tr>
      <w:tr w:rsidR="008C3F87" w:rsidRPr="00371742" w:rsidTr="008C3F87">
        <w:tc>
          <w:tcPr>
            <w:tcW w:w="567" w:type="dxa"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7" w:type="dxa"/>
            <w:gridSpan w:val="2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по почтовому адресу: __________________________________________________</w:t>
            </w:r>
          </w:p>
        </w:tc>
      </w:tr>
      <w:tr w:rsidR="008C3F87" w:rsidRPr="00371742" w:rsidTr="008C3F87">
        <w:tc>
          <w:tcPr>
            <w:tcW w:w="567" w:type="dxa"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7" w:type="dxa"/>
            <w:gridSpan w:val="2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на руки, при личном обращении ________________________________________</w:t>
            </w:r>
          </w:p>
        </w:tc>
      </w:tr>
      <w:tr w:rsidR="008C3F87" w:rsidRPr="00371742" w:rsidTr="008C3F87">
        <w:tc>
          <w:tcPr>
            <w:tcW w:w="9134" w:type="dxa"/>
            <w:gridSpan w:val="3"/>
          </w:tcPr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____________________________.</w:t>
            </w:r>
          </w:p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представляем</w:t>
            </w:r>
            <w:proofErr w:type="gramEnd"/>
            <w:r w:rsidRPr="00371742">
              <w:rPr>
                <w:rFonts w:ascii="Arial" w:hAnsi="Arial" w:cs="Arial"/>
                <w:sz w:val="16"/>
                <w:szCs w:val="16"/>
              </w:rPr>
              <w:t>/не представляем)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 xml:space="preserve">Подтверждаю, что участник отбора соответствует требованиям, установленными пунктом 2.4 Порядка на даты, </w:t>
            </w:r>
            <w:r w:rsidRPr="00371742">
              <w:rPr>
                <w:rFonts w:ascii="Arial" w:hAnsi="Arial" w:cs="Arial"/>
                <w:sz w:val="16"/>
                <w:szCs w:val="16"/>
              </w:rPr>
              <w:lastRenderedPageBreak/>
              <w:t>определенные указанным пунктом Порядка.</w:t>
            </w:r>
            <w:proofErr w:type="gramEnd"/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 xml:space="preserve">Подтверждаю, что на первое число месяца подачи заявки не являюсь получателем средств из бюджета _________________________________________________________________ 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 xml:space="preserve">                                    (наименование муниципального образования) </w:t>
            </w:r>
          </w:p>
          <w:p w:rsidR="008C3F87" w:rsidRPr="00371742" w:rsidRDefault="00765267" w:rsidP="00765267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eastAsia="Arial" w:hAnsi="Arial" w:cs="Arial"/>
                <w:sz w:val="16"/>
                <w:szCs w:val="16"/>
              </w:rPr>
              <w:t xml:space="preserve">на </w:t>
            </w:r>
            <w:r w:rsidRPr="0037174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      </w:r>
            <w:r w:rsidR="008C3F87" w:rsidRPr="0037174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 иным нормативным </w:t>
            </w:r>
            <w:r w:rsidR="008C3F87" w:rsidRPr="00371742">
              <w:rPr>
                <w:rFonts w:ascii="Arial" w:hAnsi="Arial" w:cs="Arial"/>
                <w:sz w:val="16"/>
                <w:szCs w:val="16"/>
              </w:rPr>
              <w:t>правовым актам ____________________________________________________________________________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(наименование муниципального образования)</w:t>
            </w:r>
          </w:p>
          <w:p w:rsidR="008C3F87" w:rsidRPr="00765267" w:rsidRDefault="008C3F87" w:rsidP="00765267">
            <w:pPr>
              <w:pStyle w:val="ConsPlusNonformat"/>
              <w:ind w:firstLine="142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 xml:space="preserve">кроме </w:t>
            </w:r>
            <w:r w:rsidRPr="0037174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Условий и порядка </w:t>
            </w:r>
            <w:r w:rsidR="00765267" w:rsidRPr="00371742">
              <w:rPr>
                <w:rFonts w:ascii="Arial" w:eastAsia="Arial" w:hAnsi="Arial" w:cs="Arial"/>
                <w:sz w:val="16"/>
                <w:szCs w:val="16"/>
              </w:rPr>
              <w:t xml:space="preserve">предоставления субсидий юридическим лицам (за исключением государственных и муниципальных учреждений) и индивидуальным предпринимателям на </w:t>
            </w:r>
            <w:r w:rsidR="00765267" w:rsidRPr="0037174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      </w:r>
            <w:r w:rsidR="00765267" w:rsidRPr="00371742">
              <w:rPr>
                <w:rFonts w:ascii="Arial" w:eastAsia="Arial" w:hAnsi="Arial" w:cs="Arial"/>
                <w:sz w:val="16"/>
                <w:szCs w:val="16"/>
              </w:rPr>
              <w:t>, и правила их предоставления, в том числе оснований для отказа</w:t>
            </w:r>
            <w:proofErr w:type="gramEnd"/>
            <w:r w:rsidR="00765267" w:rsidRPr="00371742">
              <w:rPr>
                <w:rFonts w:ascii="Arial" w:eastAsia="Arial" w:hAnsi="Arial" w:cs="Arial"/>
                <w:sz w:val="16"/>
                <w:szCs w:val="16"/>
              </w:rPr>
              <w:t xml:space="preserve">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  <w:r w:rsidRPr="00371742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утвержденных _____________________________________________________.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          (наименование нормативного правового акта). 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Полноту и достоверность представляемых документов подтверждаю.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Приложение: на   л. в   экз.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Участник отбора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________________________     _______________________     __________________________</w:t>
            </w:r>
          </w:p>
          <w:p w:rsidR="008C3F87" w:rsidRPr="00371742" w:rsidRDefault="008C3F87" w:rsidP="008C3F87">
            <w:pPr>
              <w:widowControl w:val="0"/>
              <w:spacing w:after="0" w:line="240" w:lineRule="auto"/>
              <w:ind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 xml:space="preserve">         (должность)                               (подпись)                              (расшифровка подписи)</w:t>
            </w:r>
          </w:p>
        </w:tc>
      </w:tr>
      <w:tr w:rsidR="008C3F87" w:rsidRPr="00371742" w:rsidTr="008C3F87">
        <w:tc>
          <w:tcPr>
            <w:tcW w:w="9134" w:type="dxa"/>
            <w:gridSpan w:val="3"/>
          </w:tcPr>
          <w:p w:rsidR="008C3F87" w:rsidRPr="00371742" w:rsidRDefault="008C3F87" w:rsidP="008C3F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9134" w:type="dxa"/>
            <w:gridSpan w:val="3"/>
            <w:hideMark/>
          </w:tcPr>
          <w:p w:rsidR="008C3F87" w:rsidRPr="00371742" w:rsidRDefault="008C3F87" w:rsidP="008C3F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М.П. (при наличии)</w:t>
            </w:r>
          </w:p>
          <w:p w:rsidR="008C3F87" w:rsidRPr="00371742" w:rsidRDefault="00016BFC" w:rsidP="00016BF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«__» ______________ 20  </w:t>
            </w:r>
            <w:r w:rsidR="008C3F87" w:rsidRPr="00371742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</w:tr>
    </w:tbl>
    <w:p w:rsidR="008C3F87" w:rsidRPr="00371742" w:rsidRDefault="008C3F87" w:rsidP="008C3F8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C3F87" w:rsidRPr="00371742" w:rsidSect="001B64FA">
          <w:pgSz w:w="11905" w:h="16838"/>
          <w:pgMar w:top="851" w:right="706" w:bottom="851" w:left="1418" w:header="567" w:footer="0" w:gutter="0"/>
          <w:pgNumType w:start="1"/>
          <w:cols w:space="720"/>
        </w:sectPr>
      </w:pPr>
    </w:p>
    <w:p w:rsidR="001B64FA" w:rsidRPr="00371742" w:rsidRDefault="001B64FA" w:rsidP="001B64FA">
      <w:pPr>
        <w:spacing w:after="0" w:line="240" w:lineRule="auto"/>
        <w:ind w:left="3436"/>
        <w:outlineLvl w:val="0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</w:rPr>
        <w:t>2</w:t>
      </w:r>
      <w:r w:rsidRPr="00371742">
        <w:rPr>
          <w:rFonts w:ascii="Arial" w:hAnsi="Arial" w:cs="Arial"/>
          <w:sz w:val="16"/>
          <w:szCs w:val="16"/>
        </w:rPr>
        <w:t xml:space="preserve"> </w:t>
      </w:r>
    </w:p>
    <w:p w:rsidR="001B64FA" w:rsidRPr="00371742" w:rsidRDefault="001B64FA" w:rsidP="001B64FA">
      <w:pPr>
        <w:pStyle w:val="ConsPlusNonformat"/>
        <w:ind w:left="3436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371742">
        <w:rPr>
          <w:rFonts w:ascii="Arial" w:hAnsi="Arial" w:cs="Arial"/>
          <w:sz w:val="16"/>
          <w:szCs w:val="16"/>
        </w:rPr>
        <w:t>к</w:t>
      </w:r>
      <w:r w:rsidRPr="00371742">
        <w:rPr>
          <w:sz w:val="16"/>
          <w:szCs w:val="16"/>
        </w:rPr>
        <w:t xml:space="preserve"> </w:t>
      </w:r>
      <w:r w:rsidRPr="00371742">
        <w:rPr>
          <w:rFonts w:ascii="Arial" w:eastAsia="Arial" w:hAnsi="Arial" w:cs="Arial"/>
          <w:sz w:val="16"/>
          <w:szCs w:val="16"/>
        </w:rPr>
        <w:t xml:space="preserve">Условиям и порядку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371742">
        <w:rPr>
          <w:rFonts w:ascii="Arial" w:hAnsi="Arial" w:cs="Arial"/>
          <w:bCs/>
          <w:color w:val="000000" w:themeColor="text1"/>
          <w:sz w:val="16"/>
          <w:szCs w:val="16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й в тарифах на тепловую энергию</w:t>
      </w:r>
      <w:r w:rsidRPr="00371742">
        <w:rPr>
          <w:rFonts w:ascii="Arial" w:eastAsia="Arial" w:hAnsi="Arial" w:cs="Arial"/>
          <w:sz w:val="16"/>
          <w:szCs w:val="16"/>
        </w:rPr>
        <w:t>, и правила их предоставления, в том числе оснований для отказа</w:t>
      </w:r>
      <w:proofErr w:type="gramEnd"/>
      <w:r w:rsidRPr="00371742">
        <w:rPr>
          <w:rFonts w:ascii="Arial" w:eastAsia="Arial" w:hAnsi="Arial" w:cs="Arial"/>
          <w:sz w:val="16"/>
          <w:szCs w:val="16"/>
        </w:rPr>
        <w:t xml:space="preserve">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8C3F87" w:rsidRPr="00371742" w:rsidRDefault="008C3F87" w:rsidP="008C3F8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B64FA" w:rsidRPr="001B64FA" w:rsidRDefault="001B64FA" w:rsidP="001B64F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C3F87" w:rsidRPr="001B64FA" w:rsidRDefault="001B64FA" w:rsidP="001B64F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B64FA">
        <w:rPr>
          <w:rFonts w:ascii="Arial" w:hAnsi="Arial" w:cs="Arial"/>
          <w:b/>
          <w:sz w:val="16"/>
          <w:szCs w:val="16"/>
        </w:rPr>
        <w:t>Согласие на обработку персональных данных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>Я, _______________________________________________________________________________,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 xml:space="preserve">                         (фамилия, имя, отчество (при наличии))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371742">
        <w:rPr>
          <w:rFonts w:ascii="Arial" w:hAnsi="Arial" w:cs="Arial"/>
          <w:sz w:val="16"/>
          <w:szCs w:val="16"/>
        </w:rPr>
        <w:t>зарегистрированный</w:t>
      </w:r>
      <w:proofErr w:type="gramEnd"/>
      <w:r w:rsidRPr="00371742">
        <w:rPr>
          <w:rFonts w:ascii="Arial" w:hAnsi="Arial" w:cs="Arial"/>
          <w:sz w:val="16"/>
          <w:szCs w:val="16"/>
        </w:rPr>
        <w:t xml:space="preserve">  (</w:t>
      </w:r>
      <w:proofErr w:type="spellStart"/>
      <w:r w:rsidRPr="00371742">
        <w:rPr>
          <w:rFonts w:ascii="Arial" w:hAnsi="Arial" w:cs="Arial"/>
          <w:sz w:val="16"/>
          <w:szCs w:val="16"/>
        </w:rPr>
        <w:t>ая</w:t>
      </w:r>
      <w:proofErr w:type="spellEnd"/>
      <w:r w:rsidRPr="00371742">
        <w:rPr>
          <w:rFonts w:ascii="Arial" w:hAnsi="Arial" w:cs="Arial"/>
          <w:sz w:val="16"/>
          <w:szCs w:val="16"/>
        </w:rPr>
        <w:t>) по адресу:___________________________________________________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 xml:space="preserve">                                                                       (адрес регистрации)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>документ, удостоверяющий личность:_________________________________________________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 xml:space="preserve">                                                                       (вид документа)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>серия:_______________ номер ________________ выдан «______» _______________20______г.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>_________________________________________________________________________________.</w:t>
      </w: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71742">
        <w:rPr>
          <w:rFonts w:ascii="Arial" w:hAnsi="Arial" w:cs="Arial"/>
          <w:sz w:val="16"/>
          <w:szCs w:val="16"/>
        </w:rPr>
        <w:t xml:space="preserve">                                        (кем и когда </w:t>
      </w:r>
      <w:proofErr w:type="gramStart"/>
      <w:r w:rsidRPr="00371742">
        <w:rPr>
          <w:rFonts w:ascii="Arial" w:hAnsi="Arial" w:cs="Arial"/>
          <w:sz w:val="16"/>
          <w:szCs w:val="16"/>
        </w:rPr>
        <w:t>выдан</w:t>
      </w:r>
      <w:proofErr w:type="gramEnd"/>
      <w:r w:rsidRPr="00371742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6"/>
        <w:gridCol w:w="494"/>
        <w:gridCol w:w="2981"/>
      </w:tblGrid>
      <w:tr w:rsidR="008C3F87" w:rsidRPr="00371742" w:rsidTr="008C3F87">
        <w:tc>
          <w:tcPr>
            <w:tcW w:w="9051" w:type="dxa"/>
            <w:gridSpan w:val="3"/>
            <w:hideMark/>
          </w:tcPr>
          <w:p w:rsidR="004419A4" w:rsidRDefault="008C3F87" w:rsidP="008C3F87">
            <w:pPr>
              <w:spacing w:after="0" w:line="240" w:lineRule="auto"/>
              <w:ind w:firstLine="2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даю согласие _________________________________________________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 (наименование </w:t>
            </w:r>
            <w:r w:rsidR="004419A4" w:rsidRPr="004419A4">
              <w:rPr>
                <w:rFonts w:ascii="Arial" w:hAnsi="Arial" w:cs="Arial"/>
                <w:sz w:val="16"/>
                <w:szCs w:val="16"/>
              </w:rPr>
              <w:t>ПБС</w:t>
            </w:r>
            <w:r w:rsidRPr="0037174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 xml:space="preserve">в соответствии со </w:t>
            </w:r>
            <w:hyperlink r:id="rId40" w:tooltip="consultantplus://offline/ref=627E8CD37F379CF01B7227B143F27E9A98DBA45FB9562DF76FC1D74E30FB8A4C949E15A664DFE8BFB9FF056AA0391702CAEB6A2277EDC5C3Z3m3C" w:history="1">
              <w:r w:rsidRPr="0037174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статьей 9</w:t>
              </w:r>
            </w:hyperlink>
            <w:r w:rsidRPr="00371742">
              <w:rPr>
                <w:rFonts w:ascii="Arial" w:hAnsi="Arial" w:cs="Arial"/>
                <w:sz w:val="16"/>
                <w:szCs w:val="16"/>
              </w:rPr>
              <w:t xml:space="preserve"> Федерального закона от 27.07.2006 № 152-ФЗ «О персональных данных» на обработку персональных данных в целях участия в отборе юридическим лицам </w:t>
            </w:r>
            <w:r w:rsidR="00765267" w:rsidRPr="00371742">
              <w:rPr>
                <w:rFonts w:ascii="Arial" w:eastAsia="Arial" w:hAnsi="Arial" w:cs="Arial"/>
                <w:sz w:val="16"/>
                <w:szCs w:val="16"/>
              </w:rPr>
              <w:t xml:space="preserve">(за исключением государственных и муниципальных учреждений) и индивидуальным предпринимателям на </w:t>
            </w:r>
            <w:r w:rsidR="00765267" w:rsidRPr="0037174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</w:t>
            </w:r>
            <w:proofErr w:type="gramEnd"/>
            <w:r w:rsidR="00765267" w:rsidRPr="0037174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), учтенной в тарифах на тепловую энергию </w:t>
            </w:r>
            <w:r w:rsidRPr="00371742">
              <w:rPr>
                <w:rFonts w:ascii="Arial" w:hAnsi="Arial" w:cs="Arial"/>
                <w:sz w:val="16"/>
                <w:szCs w:val="16"/>
              </w:rPr>
              <w:t xml:space="preserve">(далее - отбор), а именно </w:t>
            </w:r>
            <w:r w:rsidRPr="00371742">
              <w:rPr>
                <w:rFonts w:ascii="Arial" w:hAnsi="Arial" w:cs="Arial"/>
                <w:sz w:val="16"/>
                <w:szCs w:val="16"/>
              </w:rPr>
              <w:br/>
              <w:t xml:space="preserve">на совершение действий, предусмотренных </w:t>
            </w:r>
            <w:hyperlink r:id="rId41" w:tooltip="consultantplus://offline/ref=627E8CD37F379CF01B7227B143F27E9A98DBA45FB9562DF76FC1D74E30FB8A4C949E15A664DFE8BBB8FF056AA0391702CAEB6A2277EDC5C3Z3m3C" w:history="1">
              <w:r w:rsidRPr="0037174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пунктом 3 статьи 3</w:t>
              </w:r>
            </w:hyperlink>
            <w:r w:rsidRPr="00371742">
              <w:rPr>
                <w:rFonts w:ascii="Arial" w:hAnsi="Arial" w:cs="Arial"/>
                <w:sz w:val="16"/>
                <w:szCs w:val="16"/>
              </w:rPr>
              <w:t xml:space="preserve"> Федерального закона </w:t>
            </w:r>
            <w:r w:rsidRPr="00371742">
              <w:rPr>
                <w:rFonts w:ascii="Arial" w:hAnsi="Arial" w:cs="Arial"/>
                <w:sz w:val="16"/>
                <w:szCs w:val="16"/>
              </w:rPr>
              <w:br/>
              <w:t xml:space="preserve">от 27.07.2006 № 152-ФЗ «О персональных данных», со сведениями, представленными мной </w:t>
            </w:r>
            <w:r w:rsidRPr="00371742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371742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</w:t>
            </w:r>
            <w:r w:rsidR="004419A4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(наименование </w:t>
            </w:r>
            <w:r w:rsidR="004419A4" w:rsidRPr="004419A4">
              <w:rPr>
                <w:rFonts w:ascii="Arial" w:hAnsi="Arial" w:cs="Arial"/>
                <w:sz w:val="16"/>
                <w:szCs w:val="16"/>
              </w:rPr>
              <w:t>ПБС</w:t>
            </w: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для участия в указанном отборе.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Я ознакомлен (а), что: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 xml:space="preserve">1) согласие на обработку персональных данных действует </w:t>
            </w:r>
            <w:proofErr w:type="gramStart"/>
            <w:r w:rsidRPr="00371742">
              <w:rPr>
                <w:rFonts w:ascii="Arial" w:hAnsi="Arial" w:cs="Arial"/>
                <w:sz w:val="16"/>
                <w:szCs w:val="16"/>
              </w:rPr>
              <w:t>с даты подписания</w:t>
            </w:r>
            <w:proofErr w:type="gramEnd"/>
            <w:r w:rsidRPr="00371742">
              <w:rPr>
                <w:rFonts w:ascii="Arial" w:hAnsi="Arial" w:cs="Arial"/>
                <w:sz w:val="16"/>
                <w:szCs w:val="16"/>
              </w:rPr>
      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 xml:space="preserve"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___________________________________________________________ </w:t>
            </w:r>
          </w:p>
          <w:p w:rsidR="008C3F87" w:rsidRPr="00371742" w:rsidRDefault="008C3F87" w:rsidP="008C3F87">
            <w:pPr>
              <w:spacing w:after="0" w:line="240" w:lineRule="auto"/>
              <w:ind w:firstLine="28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</w:t>
            </w:r>
            <w:r w:rsidR="004419A4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 (наименование </w:t>
            </w:r>
            <w:r w:rsidR="004419A4">
              <w:rPr>
                <w:rFonts w:ascii="Arial" w:hAnsi="Arial" w:cs="Arial"/>
                <w:i/>
                <w:sz w:val="16"/>
                <w:szCs w:val="16"/>
              </w:rPr>
              <w:t>ПБ</w:t>
            </w:r>
            <w:r w:rsidRPr="00371742">
              <w:rPr>
                <w:rFonts w:ascii="Arial" w:hAnsi="Arial" w:cs="Arial"/>
                <w:i/>
                <w:sz w:val="16"/>
                <w:szCs w:val="16"/>
              </w:rPr>
              <w:t xml:space="preserve">С) </w:t>
            </w:r>
          </w:p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9051" w:type="dxa"/>
            <w:gridSpan w:val="3"/>
          </w:tcPr>
          <w:p w:rsidR="008C3F87" w:rsidRPr="00371742" w:rsidRDefault="008C3F87" w:rsidP="008C3F87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87" w:rsidRPr="00371742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</w:tcPr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F87" w:rsidRPr="00371742" w:rsidTr="008C3F87"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87" w:rsidRPr="00371742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(фамилия, имя и отчество (при наличии))</w:t>
            </w:r>
          </w:p>
        </w:tc>
        <w:tc>
          <w:tcPr>
            <w:tcW w:w="494" w:type="dxa"/>
          </w:tcPr>
          <w:p w:rsidR="008C3F87" w:rsidRPr="00371742" w:rsidRDefault="008C3F87" w:rsidP="008C3F8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87" w:rsidRPr="00371742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742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3F87" w:rsidRPr="00371742" w:rsidRDefault="008C3F87" w:rsidP="008C3F87">
      <w:pPr>
        <w:spacing w:after="0" w:line="240" w:lineRule="auto"/>
        <w:rPr>
          <w:rFonts w:ascii="Arial" w:hAnsi="Arial" w:cs="Arial"/>
          <w:sz w:val="20"/>
          <w:szCs w:val="20"/>
        </w:rPr>
        <w:sectPr w:rsidR="008C3F87" w:rsidRPr="00371742">
          <w:pgSz w:w="11905" w:h="16838"/>
          <w:pgMar w:top="1134" w:right="1134" w:bottom="426" w:left="1701" w:header="567" w:footer="0" w:gutter="0"/>
          <w:pgNumType w:start="1"/>
          <w:cols w:space="720"/>
        </w:sectPr>
      </w:pPr>
    </w:p>
    <w:p w:rsidR="00371742" w:rsidRPr="00765267" w:rsidRDefault="00371742" w:rsidP="00CF6AE1">
      <w:pPr>
        <w:spacing w:after="0" w:line="240" w:lineRule="auto"/>
        <w:ind w:left="5103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lastRenderedPageBreak/>
        <w:t xml:space="preserve">Приложение № 3 </w:t>
      </w:r>
    </w:p>
    <w:p w:rsidR="00371742" w:rsidRPr="00765267" w:rsidRDefault="00371742" w:rsidP="00CF6AE1">
      <w:pPr>
        <w:pStyle w:val="ConsPlusNonformat"/>
        <w:ind w:left="5103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765267">
        <w:rPr>
          <w:rFonts w:ascii="Arial" w:hAnsi="Arial" w:cs="Arial"/>
          <w:sz w:val="16"/>
          <w:szCs w:val="16"/>
        </w:rPr>
        <w:t>к</w:t>
      </w:r>
      <w:r w:rsidRPr="00765267">
        <w:rPr>
          <w:sz w:val="16"/>
          <w:szCs w:val="16"/>
        </w:rPr>
        <w:t xml:space="preserve"> </w:t>
      </w:r>
      <w:r w:rsidRPr="00765267">
        <w:rPr>
          <w:rFonts w:ascii="Arial" w:eastAsia="Arial" w:hAnsi="Arial" w:cs="Arial"/>
          <w:sz w:val="16"/>
          <w:szCs w:val="16"/>
        </w:rPr>
        <w:t xml:space="preserve">Условиям и порядку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765267">
        <w:rPr>
          <w:rFonts w:ascii="Arial" w:hAnsi="Arial" w:cs="Arial"/>
          <w:bCs/>
          <w:color w:val="000000" w:themeColor="text1"/>
          <w:sz w:val="16"/>
          <w:szCs w:val="16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</w:t>
      </w:r>
      <w:r w:rsidR="004F755E">
        <w:rPr>
          <w:rFonts w:ascii="Arial" w:hAnsi="Arial" w:cs="Arial"/>
          <w:bCs/>
          <w:color w:val="000000" w:themeColor="text1"/>
          <w:sz w:val="16"/>
          <w:szCs w:val="16"/>
        </w:rPr>
        <w:t>арифах на тепловую энергию</w:t>
      </w:r>
      <w:r w:rsidRPr="00765267">
        <w:rPr>
          <w:rFonts w:ascii="Arial" w:eastAsia="Arial" w:hAnsi="Arial" w:cs="Arial"/>
          <w:sz w:val="16"/>
          <w:szCs w:val="16"/>
        </w:rPr>
        <w:t>, и правила их предоставления, в том числе оснований для отказа</w:t>
      </w:r>
      <w:proofErr w:type="gramEnd"/>
      <w:r w:rsidRPr="00765267">
        <w:rPr>
          <w:rFonts w:ascii="Arial" w:eastAsia="Arial" w:hAnsi="Arial" w:cs="Arial"/>
          <w:sz w:val="16"/>
          <w:szCs w:val="16"/>
        </w:rPr>
        <w:t xml:space="preserve">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8C3F87" w:rsidRPr="00765267" w:rsidRDefault="008C3F87" w:rsidP="008C3F87">
      <w:pPr>
        <w:spacing w:after="0" w:line="240" w:lineRule="auto"/>
        <w:ind w:left="8496"/>
        <w:outlineLvl w:val="0"/>
        <w:rPr>
          <w:rFonts w:ascii="Arial" w:hAnsi="Arial" w:cs="Arial"/>
          <w:sz w:val="16"/>
          <w:szCs w:val="16"/>
        </w:rPr>
      </w:pPr>
    </w:p>
    <w:p w:rsidR="008C3F87" w:rsidRPr="00765267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65267" w:rsidRDefault="008C3F87" w:rsidP="008C3F87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 xml:space="preserve">Расчет размера потребности в субсидии </w:t>
      </w:r>
      <w:r w:rsidR="00765267">
        <w:rPr>
          <w:rFonts w:ascii="Arial" w:hAnsi="Arial" w:cs="Arial"/>
          <w:sz w:val="16"/>
          <w:szCs w:val="16"/>
        </w:rPr>
        <w:t xml:space="preserve">на </w:t>
      </w:r>
      <w:r w:rsidR="00765267" w:rsidRPr="00765267">
        <w:rPr>
          <w:rFonts w:ascii="Arial" w:hAnsi="Arial" w:cs="Arial"/>
          <w:bCs/>
          <w:color w:val="000000" w:themeColor="text1"/>
          <w:sz w:val="16"/>
          <w:szCs w:val="16"/>
        </w:rPr>
        <w:t xml:space="preserve"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</w:t>
      </w:r>
    </w:p>
    <w:p w:rsidR="008C3F87" w:rsidRPr="00765267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8C3F87" w:rsidRPr="00765267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765267">
        <w:rPr>
          <w:rFonts w:ascii="Arial" w:hAnsi="Arial" w:cs="Arial"/>
          <w:sz w:val="16"/>
          <w:szCs w:val="16"/>
        </w:rPr>
        <w:t xml:space="preserve">(полное наименование юридического лица </w:t>
      </w:r>
      <w:proofErr w:type="gramEnd"/>
    </w:p>
    <w:p w:rsidR="008C3F87" w:rsidRPr="00765267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 xml:space="preserve">(за исключением государственных и муниципальных учреждений) </w:t>
      </w:r>
    </w:p>
    <w:p w:rsidR="008C3F87" w:rsidRPr="00765267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или ФИО индивидуального  предпринимателя)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133"/>
        <w:gridCol w:w="566"/>
        <w:gridCol w:w="567"/>
        <w:gridCol w:w="1134"/>
        <w:gridCol w:w="1418"/>
        <w:gridCol w:w="992"/>
        <w:gridCol w:w="1312"/>
        <w:gridCol w:w="1294"/>
        <w:gridCol w:w="1245"/>
        <w:gridCol w:w="1799"/>
        <w:gridCol w:w="2146"/>
        <w:gridCol w:w="993"/>
      </w:tblGrid>
      <w:tr w:rsidR="008C3F87" w:rsidRPr="00765267" w:rsidTr="008C3F87">
        <w:trPr>
          <w:trHeight w:val="4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ресурсоснабжающей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Вид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4F7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топлива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учтенный при формировании тарифов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топлива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, фактически сложившийся по итогам заключенных контрактов на поставку топлива для производства тепловой  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Цена 1 тонны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топлива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, учтенная при формировании тарифов (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>без учета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НДС)</w:t>
            </w:r>
          </w:p>
          <w:p w:rsidR="00CF6AE1" w:rsidRPr="00E4220B" w:rsidRDefault="00CF6AE1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Цена 1 тонны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топлива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, фактически сложившаяся по итогам заключенных контрактов на поставку топлива  для производства тепловой энергии (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>без учета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НДС)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4F75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Затраты на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твердое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топливо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(уголь)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учтенные при формировании тарифов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Затраты на 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твердое 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топливо</w:t>
            </w:r>
            <w:r w:rsidR="00CF6AE1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(уголь)</w:t>
            </w: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фактически сложившиеся по итогам заключенных контрактов на поставку топлива для производства тепловой энергии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Дефицит средств за счет разницы в цене в пределах объемов, учтенных при формировании тарифов (подтвержденный объем средств, рассчитанный в 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Снижение за счет разницы в объемах топлива, между фактическими объемами топлива, по итогам заключенных контрактов и объемами топлива, учтенными при формировании тарифов с учетом цены, учтенной в тарифе (с НДС) (учитывается в расчете при условии, если фактические объемы топлива ниже объемов топлива, учтенных в тарифах)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E4220B" w:rsidRDefault="00CF6AE1" w:rsidP="00CF6A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4220B">
              <w:rPr>
                <w:rFonts w:ascii="Arial" w:hAnsi="Arial" w:cs="Arial"/>
                <w:sz w:val="16"/>
                <w:szCs w:val="16"/>
                <w:lang w:eastAsia="en-US"/>
              </w:rPr>
              <w:t>Расчетная потребность в субсидии</w:t>
            </w:r>
            <w:r w:rsidR="008C3F87" w:rsidRPr="00E422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C3F87" w:rsidRPr="00765267" w:rsidTr="008C3F87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гр. 5 х гр. 7 </w:t>
            </w:r>
            <w:r w:rsidRPr="00765267">
              <w:rPr>
                <w:rFonts w:ascii="Arial" w:hAnsi="Arial" w:cs="Arial"/>
                <w:sz w:val="16"/>
                <w:szCs w:val="16"/>
                <w:lang w:val="en-US" w:eastAsia="en-US"/>
              </w:rPr>
              <w:t>/</w:t>
            </w: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гр. 6 х гр. 8 </w:t>
            </w:r>
            <w:r w:rsidRPr="00765267">
              <w:rPr>
                <w:rFonts w:ascii="Arial" w:hAnsi="Arial" w:cs="Arial"/>
                <w:sz w:val="16"/>
                <w:szCs w:val="16"/>
                <w:lang w:val="en-US" w:eastAsia="en-US"/>
              </w:rPr>
              <w:t>/</w:t>
            </w: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(гр. 8 - гр. 7) х гр. 5/1000  или  (гр. 8- гр. 7) х гр. 6/1000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(гр. 6- гр. 5) х гр. 7</w:t>
            </w:r>
            <w:r w:rsidRPr="0076526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/1000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гр. 11 + гр. 12</w:t>
            </w:r>
          </w:p>
        </w:tc>
      </w:tr>
      <w:tr w:rsidR="008C3F87" w:rsidRPr="00765267" w:rsidTr="008C3F87">
        <w:trPr>
          <w:trHeight w:val="2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руб./тонн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руб./тонн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тыс. руб.</w:t>
            </w:r>
          </w:p>
        </w:tc>
      </w:tr>
      <w:tr w:rsidR="008C3F87" w:rsidRPr="00765267" w:rsidTr="008C3F87">
        <w:trPr>
          <w:trHeight w:val="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</w:tr>
      <w:tr w:rsidR="008C3F87" w:rsidRPr="00765267" w:rsidTr="008C3F8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C3F87" w:rsidRPr="00765267" w:rsidTr="008C3F87">
        <w:trPr>
          <w:trHeight w:val="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6526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ВСЕГО</w:t>
            </w:r>
          </w:p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526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F87" w:rsidRPr="00765267" w:rsidRDefault="008C3F87" w:rsidP="008C3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8C3F87" w:rsidRPr="00765267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F87" w:rsidRPr="00765267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bCs/>
          <w:sz w:val="16"/>
          <w:szCs w:val="16"/>
        </w:rPr>
        <w:t>Руководитель</w:t>
      </w:r>
      <w:r w:rsidRPr="00765267">
        <w:rPr>
          <w:rFonts w:ascii="Arial" w:hAnsi="Arial" w:cs="Arial"/>
          <w:b/>
          <w:bCs/>
          <w:sz w:val="16"/>
          <w:szCs w:val="16"/>
        </w:rPr>
        <w:t xml:space="preserve"> </w:t>
      </w:r>
      <w:r w:rsidRPr="00765267">
        <w:rPr>
          <w:rFonts w:ascii="Arial" w:hAnsi="Arial" w:cs="Arial"/>
          <w:sz w:val="16"/>
          <w:szCs w:val="16"/>
        </w:rPr>
        <w:t xml:space="preserve">юридического лица </w:t>
      </w:r>
    </w:p>
    <w:p w:rsidR="008C3F87" w:rsidRPr="00765267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или индивидуальный  предприниматель           _________________        _______________________________</w:t>
      </w: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(подпись)                     (расшифровка подписи)</w:t>
      </w: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Главный бухгалтер (при наличии)                    _________________       ______________________________</w:t>
      </w: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(подпись)                     (расшифровка подписи)</w:t>
      </w: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:rsidR="008C3F87" w:rsidRPr="0076526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«__» ________________ ____ г. (дата представления отчета)</w:t>
      </w:r>
    </w:p>
    <w:p w:rsidR="008C3F87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765267">
        <w:rPr>
          <w:rFonts w:ascii="Arial" w:hAnsi="Arial" w:cs="Arial"/>
          <w:sz w:val="16"/>
          <w:szCs w:val="16"/>
        </w:rPr>
        <w:t>М.П. (при наличии)</w:t>
      </w:r>
    </w:p>
    <w:p w:rsidR="001B64FA" w:rsidRDefault="001B64FA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CF6AE1" w:rsidRPr="00CF6AE1" w:rsidRDefault="008C3F87" w:rsidP="00CF6AE1">
      <w:pPr>
        <w:spacing w:after="0" w:line="240" w:lineRule="auto"/>
        <w:ind w:left="5387" w:hanging="284"/>
        <w:outlineLvl w:val="0"/>
        <w:rPr>
          <w:rFonts w:ascii="Arial" w:hAnsi="Arial" w:cs="Arial"/>
          <w:sz w:val="16"/>
          <w:szCs w:val="16"/>
        </w:rPr>
      </w:pPr>
      <w:r w:rsidRPr="00CF6AE1">
        <w:rPr>
          <w:rFonts w:ascii="Arial" w:hAnsi="Arial" w:cs="Arial"/>
          <w:sz w:val="16"/>
          <w:szCs w:val="16"/>
        </w:rPr>
        <w:lastRenderedPageBreak/>
        <w:t xml:space="preserve">Приложение № 4 </w:t>
      </w:r>
    </w:p>
    <w:p w:rsidR="00CF6AE1" w:rsidRPr="00765267" w:rsidRDefault="00CF6AE1" w:rsidP="00CF6AE1">
      <w:pPr>
        <w:pStyle w:val="ConsPlusNonformat"/>
        <w:ind w:left="5103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gramStart"/>
      <w:r w:rsidRPr="00765267">
        <w:rPr>
          <w:rFonts w:ascii="Arial" w:hAnsi="Arial" w:cs="Arial"/>
          <w:sz w:val="16"/>
          <w:szCs w:val="16"/>
        </w:rPr>
        <w:t>к</w:t>
      </w:r>
      <w:r w:rsidRPr="00765267">
        <w:rPr>
          <w:sz w:val="16"/>
          <w:szCs w:val="16"/>
        </w:rPr>
        <w:t xml:space="preserve"> </w:t>
      </w:r>
      <w:r w:rsidRPr="00765267">
        <w:rPr>
          <w:rFonts w:ascii="Arial" w:eastAsia="Arial" w:hAnsi="Arial" w:cs="Arial"/>
          <w:sz w:val="16"/>
          <w:szCs w:val="16"/>
        </w:rPr>
        <w:t xml:space="preserve">Условиям и порядку предоставления субсидий юридическим лицам (за исключением государственных и муниципальных учреждений) и индивидуальным предпринимателям на </w:t>
      </w:r>
      <w:r w:rsidRPr="00765267">
        <w:rPr>
          <w:rFonts w:ascii="Arial" w:hAnsi="Arial" w:cs="Arial"/>
          <w:bCs/>
          <w:color w:val="000000" w:themeColor="text1"/>
          <w:sz w:val="16"/>
          <w:szCs w:val="16"/>
        </w:rPr>
        <w:t>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</w:t>
      </w:r>
      <w:r w:rsidR="004F755E">
        <w:rPr>
          <w:rFonts w:ascii="Arial" w:hAnsi="Arial" w:cs="Arial"/>
          <w:bCs/>
          <w:color w:val="000000" w:themeColor="text1"/>
          <w:sz w:val="16"/>
          <w:szCs w:val="16"/>
        </w:rPr>
        <w:t>й в тарифах на тепловую энергию</w:t>
      </w:r>
      <w:r w:rsidRPr="00765267">
        <w:rPr>
          <w:rFonts w:ascii="Arial" w:eastAsia="Arial" w:hAnsi="Arial" w:cs="Arial"/>
          <w:sz w:val="16"/>
          <w:szCs w:val="16"/>
        </w:rPr>
        <w:t>, и правила их предоставления, в том числе оснований для отказа</w:t>
      </w:r>
      <w:proofErr w:type="gramEnd"/>
      <w:r w:rsidRPr="00765267">
        <w:rPr>
          <w:rFonts w:ascii="Arial" w:eastAsia="Arial" w:hAnsi="Arial" w:cs="Arial"/>
          <w:sz w:val="16"/>
          <w:szCs w:val="16"/>
        </w:rPr>
        <w:t xml:space="preserve">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8C3F87" w:rsidRPr="00371742" w:rsidRDefault="008C3F87" w:rsidP="008C3F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Заявка</w:t>
      </w:r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 xml:space="preserve">на перечисление субсидий на финансовое обеспечение (возмещение) затрат  возникших вследствие разницы между фактической стоимостью </w:t>
      </w:r>
      <w:r w:rsidR="00CF6AE1" w:rsidRPr="005766DC">
        <w:rPr>
          <w:rFonts w:ascii="Arial" w:hAnsi="Arial" w:cs="Arial"/>
          <w:sz w:val="16"/>
          <w:szCs w:val="16"/>
        </w:rPr>
        <w:t xml:space="preserve">твердого </w:t>
      </w:r>
      <w:r w:rsidRPr="005766DC">
        <w:rPr>
          <w:rFonts w:ascii="Arial" w:hAnsi="Arial" w:cs="Arial"/>
          <w:sz w:val="16"/>
          <w:szCs w:val="16"/>
        </w:rPr>
        <w:t>топлива</w:t>
      </w:r>
      <w:r w:rsidR="00CF6AE1" w:rsidRPr="005766DC">
        <w:rPr>
          <w:rFonts w:ascii="Arial" w:hAnsi="Arial" w:cs="Arial"/>
          <w:sz w:val="16"/>
          <w:szCs w:val="16"/>
        </w:rPr>
        <w:t xml:space="preserve"> (угля) </w:t>
      </w:r>
      <w:r w:rsidRPr="005766DC">
        <w:rPr>
          <w:rFonts w:ascii="Arial" w:hAnsi="Arial" w:cs="Arial"/>
          <w:sz w:val="16"/>
          <w:szCs w:val="16"/>
        </w:rPr>
        <w:t xml:space="preserve">и стоимостью </w:t>
      </w:r>
      <w:r w:rsidR="00CF6AE1" w:rsidRPr="005766DC">
        <w:rPr>
          <w:rFonts w:ascii="Arial" w:hAnsi="Arial" w:cs="Arial"/>
          <w:sz w:val="16"/>
          <w:szCs w:val="16"/>
        </w:rPr>
        <w:t xml:space="preserve">твердого </w:t>
      </w:r>
      <w:r w:rsidRPr="005766DC">
        <w:rPr>
          <w:rFonts w:ascii="Arial" w:hAnsi="Arial" w:cs="Arial"/>
          <w:sz w:val="16"/>
          <w:szCs w:val="16"/>
        </w:rPr>
        <w:t>топлива</w:t>
      </w:r>
      <w:r w:rsidR="00CF6AE1" w:rsidRPr="005766DC">
        <w:rPr>
          <w:rFonts w:ascii="Arial" w:hAnsi="Arial" w:cs="Arial"/>
          <w:sz w:val="16"/>
          <w:szCs w:val="16"/>
        </w:rPr>
        <w:t xml:space="preserve"> (угля)</w:t>
      </w:r>
      <w:r w:rsidRPr="005766DC">
        <w:rPr>
          <w:rFonts w:ascii="Arial" w:hAnsi="Arial" w:cs="Arial"/>
          <w:sz w:val="16"/>
          <w:szCs w:val="16"/>
        </w:rPr>
        <w:t xml:space="preserve">, учтенной в тарифах на тепловую энергию </w:t>
      </w:r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5766DC">
        <w:rPr>
          <w:rFonts w:ascii="Arial" w:hAnsi="Arial" w:cs="Arial"/>
          <w:sz w:val="16"/>
          <w:szCs w:val="16"/>
        </w:rPr>
        <w:t xml:space="preserve">(полное наименование юридического лица </w:t>
      </w:r>
      <w:proofErr w:type="gramEnd"/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 xml:space="preserve">(за исключением государственных и муниципальных учреждений) </w:t>
      </w:r>
    </w:p>
    <w:p w:rsidR="008C3F87" w:rsidRPr="005766DC" w:rsidRDefault="008C3F87" w:rsidP="008C3F8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или ФИО индивидуального  предпринимателя)</w:t>
      </w:r>
    </w:p>
    <w:p w:rsidR="008C3F87" w:rsidRPr="005766DC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24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3687"/>
        <w:gridCol w:w="3686"/>
        <w:gridCol w:w="4680"/>
      </w:tblGrid>
      <w:tr w:rsidR="008C3F87" w:rsidRPr="005766DC" w:rsidTr="008C3F87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87" w:rsidRPr="005766DC" w:rsidRDefault="008C3F87" w:rsidP="004419A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Дата и номер соглашения, заключенного с </w:t>
            </w:r>
            <w:r w:rsidR="004419A4" w:rsidRPr="004419A4">
              <w:rPr>
                <w:rFonts w:ascii="Arial" w:hAnsi="Arial" w:cs="Arial"/>
                <w:sz w:val="16"/>
                <w:szCs w:val="16"/>
              </w:rPr>
              <w:t>ПБС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5E" w:rsidRDefault="008C3F87" w:rsidP="004F75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Сумма иного межбюджетного трансферта бюджету муниципального образования к</w:t>
            </w:r>
            <w:r w:rsidRPr="005766DC">
              <w:rPr>
                <w:rFonts w:ascii="Arial" w:eastAsia="Calibri" w:hAnsi="Arial" w:cs="Arial"/>
                <w:sz w:val="16"/>
                <w:szCs w:val="16"/>
                <w:highlight w:val="white"/>
                <w:lang w:eastAsia="en-US"/>
              </w:rPr>
              <w:t>рая, предусмотренного постановлением П</w:t>
            </w:r>
            <w:r w:rsidR="004F755E">
              <w:rPr>
                <w:rFonts w:ascii="Arial" w:eastAsia="Calibri" w:hAnsi="Arial" w:cs="Arial"/>
                <w:sz w:val="16"/>
                <w:szCs w:val="16"/>
                <w:highlight w:val="white"/>
                <w:lang w:eastAsia="en-US"/>
              </w:rPr>
              <w:t>равительства Красноярского края</w:t>
            </w: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</w:t>
            </w:r>
          </w:p>
          <w:p w:rsidR="008C3F87" w:rsidRPr="005766DC" w:rsidRDefault="008C3F87" w:rsidP="004F75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Сумма субсидии на финансовое обеспечение (возмещение) затрат  возникших вследствие разницы между фактической стоимостью </w:t>
            </w:r>
            <w:r w:rsid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топлива</w:t>
            </w:r>
            <w:r w:rsid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 стоимостью </w:t>
            </w:r>
            <w:r w:rsid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твердого </w:t>
            </w: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топлива</w:t>
            </w:r>
            <w:r w:rsid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(угля)</w:t>
            </w: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учтенной в тарифах на тепловую энергию </w:t>
            </w:r>
          </w:p>
          <w:p w:rsidR="008C3F87" w:rsidRPr="005766DC" w:rsidRDefault="008C3F87" w:rsidP="005766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тыс. рублей</w:t>
            </w:r>
          </w:p>
        </w:tc>
      </w:tr>
      <w:tr w:rsidR="008C3F87" w:rsidRPr="005766DC" w:rsidTr="008C3F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5766DC" w:rsidRDefault="008C3F87" w:rsidP="008C3F8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8C3F87" w:rsidRPr="005766DC" w:rsidTr="008C3F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87" w:rsidRPr="005766DC" w:rsidRDefault="008C3F87" w:rsidP="008C3F8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766DC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5766DC" w:rsidRDefault="008C3F87" w:rsidP="008C3F8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5766DC" w:rsidRDefault="008C3F87" w:rsidP="008C3F8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7" w:rsidRPr="005766DC" w:rsidRDefault="008C3F87" w:rsidP="008C3F8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8C3F87" w:rsidRPr="005766DC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F87" w:rsidRPr="005766DC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bCs/>
          <w:sz w:val="16"/>
          <w:szCs w:val="16"/>
        </w:rPr>
        <w:t>Руководитель</w:t>
      </w:r>
      <w:r w:rsidRPr="005766DC">
        <w:rPr>
          <w:rFonts w:ascii="Arial" w:hAnsi="Arial" w:cs="Arial"/>
          <w:b/>
          <w:bCs/>
          <w:sz w:val="16"/>
          <w:szCs w:val="16"/>
        </w:rPr>
        <w:t xml:space="preserve"> </w:t>
      </w:r>
      <w:r w:rsidRPr="005766DC">
        <w:rPr>
          <w:rFonts w:ascii="Arial" w:hAnsi="Arial" w:cs="Arial"/>
          <w:sz w:val="16"/>
          <w:szCs w:val="16"/>
        </w:rPr>
        <w:t xml:space="preserve">юридического лица </w:t>
      </w:r>
    </w:p>
    <w:p w:rsidR="008C3F87" w:rsidRPr="005766DC" w:rsidRDefault="008C3F87" w:rsidP="008C3F8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или индивидуальный  предприниматель           _________________        _______________________________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(подпись)                     (расшифровка подписи)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Главный бухгалтер (при наличии)                    _________________       ______________________________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(подпись)                     (расшифровка подписи)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«__» ________________ ____ г. (дата представления отчета)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5766DC">
        <w:rPr>
          <w:rFonts w:ascii="Arial" w:hAnsi="Arial" w:cs="Arial"/>
          <w:sz w:val="16"/>
          <w:szCs w:val="16"/>
        </w:rPr>
        <w:t>М.П. (при наличии)</w:t>
      </w:r>
    </w:p>
    <w:p w:rsidR="008C3F87" w:rsidRPr="005766DC" w:rsidRDefault="008C3F87" w:rsidP="008C3F87">
      <w:pPr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  <w:lang w:eastAsia="en-US"/>
        </w:rPr>
      </w:pPr>
    </w:p>
    <w:p w:rsidR="008C3F87" w:rsidRPr="00371742" w:rsidRDefault="008C3F87">
      <w:pPr>
        <w:rPr>
          <w:rFonts w:ascii="Arial" w:hAnsi="Arial" w:cs="Arial"/>
          <w:sz w:val="20"/>
          <w:szCs w:val="20"/>
        </w:rPr>
      </w:pPr>
    </w:p>
    <w:p w:rsidR="008C3F87" w:rsidRPr="00371742" w:rsidRDefault="008C3F87">
      <w:pPr>
        <w:rPr>
          <w:rFonts w:ascii="Arial" w:hAnsi="Arial" w:cs="Arial"/>
          <w:sz w:val="20"/>
          <w:szCs w:val="20"/>
        </w:rPr>
      </w:pPr>
    </w:p>
    <w:sectPr w:rsidR="008C3F87" w:rsidRPr="00371742" w:rsidSect="007652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2C"/>
    <w:rsid w:val="00016BFC"/>
    <w:rsid w:val="00031E2D"/>
    <w:rsid w:val="001B64FA"/>
    <w:rsid w:val="001F481C"/>
    <w:rsid w:val="00212B19"/>
    <w:rsid w:val="00371742"/>
    <w:rsid w:val="0044002C"/>
    <w:rsid w:val="004419A4"/>
    <w:rsid w:val="00467151"/>
    <w:rsid w:val="00475C5E"/>
    <w:rsid w:val="004F755E"/>
    <w:rsid w:val="0056263C"/>
    <w:rsid w:val="005766DC"/>
    <w:rsid w:val="005E5774"/>
    <w:rsid w:val="006B0DB8"/>
    <w:rsid w:val="006B4D66"/>
    <w:rsid w:val="00765267"/>
    <w:rsid w:val="007F32AA"/>
    <w:rsid w:val="008B612A"/>
    <w:rsid w:val="008C3F87"/>
    <w:rsid w:val="009F3A2D"/>
    <w:rsid w:val="00AD58FF"/>
    <w:rsid w:val="00BF1938"/>
    <w:rsid w:val="00C314AA"/>
    <w:rsid w:val="00C83220"/>
    <w:rsid w:val="00C85698"/>
    <w:rsid w:val="00CF6AE1"/>
    <w:rsid w:val="00D13A52"/>
    <w:rsid w:val="00D1558B"/>
    <w:rsid w:val="00D97AEE"/>
    <w:rsid w:val="00E13087"/>
    <w:rsid w:val="00E4220B"/>
    <w:rsid w:val="00EB4810"/>
    <w:rsid w:val="00F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A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rsid w:val="008C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D6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D58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A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E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rsid w:val="008C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D6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D58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18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6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9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1" Type="http://schemas.openxmlformats.org/officeDocument/2006/relationships/hyperlink" Target="mailto:borodino.sez@mail.ru" TargetMode="External"/><Relationship Id="rId34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0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9" Type="http://schemas.openxmlformats.org/officeDocument/2006/relationships/hyperlink" Target="http://www.fedsfm.ru" TargetMode="External"/><Relationship Id="rId41" Type="http://schemas.openxmlformats.org/officeDocument/2006/relationships/hyperlink" Target="consultantplus://offline/ref=627E8CD37F379CF01B7227B143F27E9A98DBA45FB9562DF76FC1D74E30FB8A4C949E15A664DFE8BBB8FF056AA0391702CAEB6A2277EDC5C3Z3m3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11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4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2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7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40" Type="http://schemas.openxmlformats.org/officeDocument/2006/relationships/hyperlink" Target="consultantplus://offline/ref=627E8CD37F379CF01B7227B143F27E9A98DBA45FB9562DF76FC1D74E30FB8A4C949E15A664DFE8BFB9FF056AA0391702CAEB6A2277EDC5C3Z3m3C" TargetMode="External"/><Relationship Id="rId5" Type="http://schemas.openxmlformats.org/officeDocument/2006/relationships/hyperlink" Target="http://www.borodino24.gosuslugi.ru" TargetMode="External"/><Relationship Id="rId15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3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28" Type="http://schemas.openxmlformats.org/officeDocument/2006/relationships/hyperlink" Target="http://www.nalog.ru" TargetMode="External"/><Relationship Id="rId36" Type="http://schemas.openxmlformats.org/officeDocument/2006/relationships/hyperlink" Target="consultantplus://offline/ref=1C43A5913B51FC5B11BA54284E407701E2764B2D52CFDB52CCEEC90DA8401374E4056213D741677AF7430C400AZCM9F" TargetMode="External"/><Relationship Id="rId10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19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1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14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2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27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0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5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17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25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3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Relationship Id="rId38" Type="http://schemas.openxmlformats.org/officeDocument/2006/relationships/hyperlink" Target="file:///C:\Users\&#1050;&#1086;&#1088;&#1096;&#1091;&#1085;&#1086;&#1074;&#1072;\Documents\&#1056;&#1045;&#1043;&#1048;&#1057;&#1058;&#1056;\&#1056;&#1077;&#1075;&#1080;&#1089;&#1090;&#1088;%202022\&#1088;&#1077;&#1075;&#1080;&#1089;&#1090;&#1088;%20&#1080;&#1102;&#1083;&#1100;%202022\&#1086;&#1090;%2015.07.2022%20&#8470;%20563-&#1087;%202022%20&#1055;&#1088;&#1086;&#1077;&#1082;&#1090;%20&#1087;&#1086;&#1089;&#1090;&#1072;&#1085;&#1086;&#1074;&#1083;&#1077;&#1085;&#1080;&#1103;%20&#1076;&#1083;&#1103;%20&#1054;&#1052;&#1057;%20(&#1050;&#1072;&#1088;&#1072;&#1090;&#1091;&#1079;&#1089;&#1082;&#1080;&#1081;%20&#1088;&#1072;&#1081;&#1086;&#1085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9191</Words>
  <Characters>52390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Надежда</cp:lastModifiedBy>
  <cp:revision>7</cp:revision>
  <cp:lastPrinted>2024-12-10T02:35:00Z</cp:lastPrinted>
  <dcterms:created xsi:type="dcterms:W3CDTF">2024-12-04T09:11:00Z</dcterms:created>
  <dcterms:modified xsi:type="dcterms:W3CDTF">2024-12-10T02:39:00Z</dcterms:modified>
</cp:coreProperties>
</file>