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D92BBC" w:rsidRPr="003C441A" w:rsidRDefault="00CD5DBD" w:rsidP="00CD5DBD">
      <w:pPr>
        <w:shd w:val="clear" w:color="auto" w:fill="FFFFFF"/>
        <w:tabs>
          <w:tab w:val="left" w:pos="3969"/>
        </w:tabs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06.12.2024 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 w:rsidR="00D92BBC" w:rsidRPr="00C97502">
        <w:rPr>
          <w:rFonts w:ascii="Arial" w:hAnsi="Arial" w:cs="Arial"/>
          <w:bCs/>
          <w:sz w:val="24"/>
          <w:szCs w:val="24"/>
          <w:lang w:eastAsia="ru-RU"/>
        </w:rPr>
        <w:t>г. Бородино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  <w:t>№ 842</w:t>
      </w:r>
    </w:p>
    <w:p w:rsidR="009B66D0" w:rsidRDefault="009B66D0"/>
    <w:p w:rsidR="00AD27C7" w:rsidRDefault="00AD27C7"/>
    <w:p w:rsidR="00D92BBC" w:rsidRPr="00276DAE" w:rsidRDefault="00D92BBC" w:rsidP="00D92BBC">
      <w:pPr>
        <w:jc w:val="center"/>
        <w:rPr>
          <w:color w:val="FF0000"/>
          <w:sz w:val="22"/>
          <w:szCs w:val="22"/>
        </w:rPr>
      </w:pPr>
      <w:r w:rsidRPr="00276DAE">
        <w:rPr>
          <w:color w:val="FF0000"/>
          <w:sz w:val="22"/>
          <w:szCs w:val="22"/>
        </w:rPr>
        <w:t>[МЕСТО ДЛЯ ШТАМПА]</w:t>
      </w:r>
    </w:p>
    <w:p w:rsidR="00AD27C7" w:rsidRDefault="00AD27C7"/>
    <w:p w:rsidR="00AD27C7" w:rsidRDefault="00AD27C7"/>
    <w:p w:rsidR="00AD27C7" w:rsidRPr="00D92BBC" w:rsidRDefault="003721DF" w:rsidP="00AD27C7">
      <w:pPr>
        <w:jc w:val="both"/>
        <w:rPr>
          <w:rFonts w:ascii="Arial" w:hAnsi="Arial" w:cs="Arial"/>
          <w:sz w:val="24"/>
          <w:szCs w:val="24"/>
        </w:rPr>
      </w:pPr>
      <w:r w:rsidRPr="003721DF">
        <w:rPr>
          <w:rFonts w:ascii="Arial" w:hAnsi="Arial" w:cs="Arial"/>
          <w:sz w:val="24"/>
          <w:szCs w:val="24"/>
        </w:rPr>
        <w:t xml:space="preserve">об утверждении </w:t>
      </w:r>
      <w:r w:rsidR="00EB6590">
        <w:rPr>
          <w:rFonts w:ascii="Arial" w:hAnsi="Arial" w:cs="Arial"/>
          <w:sz w:val="24"/>
          <w:szCs w:val="24"/>
        </w:rPr>
        <w:t>проекта</w:t>
      </w:r>
      <w:r w:rsidRPr="003721DF">
        <w:rPr>
          <w:rFonts w:ascii="Arial" w:hAnsi="Arial" w:cs="Arial"/>
          <w:sz w:val="24"/>
          <w:szCs w:val="24"/>
        </w:rPr>
        <w:t xml:space="preserve"> планировк</w:t>
      </w:r>
      <w:r w:rsidR="00EB6590">
        <w:rPr>
          <w:rFonts w:ascii="Arial" w:hAnsi="Arial" w:cs="Arial"/>
          <w:sz w:val="24"/>
          <w:szCs w:val="24"/>
        </w:rPr>
        <w:t>и</w:t>
      </w:r>
      <w:r w:rsidRPr="003721DF">
        <w:rPr>
          <w:rFonts w:ascii="Arial" w:hAnsi="Arial" w:cs="Arial"/>
          <w:sz w:val="24"/>
          <w:szCs w:val="24"/>
        </w:rPr>
        <w:t xml:space="preserve"> территории</w:t>
      </w:r>
      <w:r>
        <w:rPr>
          <w:rFonts w:ascii="Arial" w:hAnsi="Arial" w:cs="Arial"/>
          <w:sz w:val="24"/>
          <w:szCs w:val="24"/>
        </w:rPr>
        <w:t xml:space="preserve"> </w:t>
      </w:r>
      <w:r w:rsidRPr="003721DF">
        <w:rPr>
          <w:rFonts w:ascii="Arial" w:hAnsi="Arial" w:cs="Arial"/>
          <w:sz w:val="24"/>
          <w:szCs w:val="24"/>
        </w:rPr>
        <w:t>для размещения линейного объекта «Реконструкция железнодорожных путей станции Угольная-2 филиала АО «СУЭК-Красноярск» Бородинское ПТУ»</w:t>
      </w: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Default="00EB6590" w:rsidP="003721DF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Рассмотрев проект </w:t>
      </w:r>
      <w:r w:rsidRPr="00EB6590">
        <w:rPr>
          <w:rFonts w:ascii="Arial" w:hAnsi="Arial" w:cs="Arial"/>
          <w:sz w:val="24"/>
          <w:szCs w:val="24"/>
        </w:rPr>
        <w:t>планировки территории для размещения линейного объекта «Реконструкция железнодорожных путей станции Угольная-2 филиала АО «СУЭК-Красноярск» Бородинское ПТУ»</w:t>
      </w:r>
      <w:r>
        <w:rPr>
          <w:rFonts w:ascii="Arial" w:hAnsi="Arial" w:cs="Arial"/>
          <w:sz w:val="24"/>
          <w:szCs w:val="24"/>
        </w:rPr>
        <w:t>, в</w:t>
      </w:r>
      <w:r w:rsidR="003721DF" w:rsidRPr="003721DF">
        <w:rPr>
          <w:rFonts w:ascii="Arial" w:hAnsi="Arial" w:cs="Arial"/>
          <w:sz w:val="24"/>
          <w:szCs w:val="24"/>
        </w:rPr>
        <w:t xml:space="preserve"> соответствии с Градостроительным кодексом Российской Федерации, Федеральным законом от </w:t>
      </w:r>
      <w:r>
        <w:rPr>
          <w:rFonts w:ascii="Arial" w:hAnsi="Arial" w:cs="Arial"/>
          <w:sz w:val="24"/>
          <w:szCs w:val="24"/>
        </w:rPr>
        <w:t>06.10.</w:t>
      </w:r>
      <w:r w:rsidR="003721DF" w:rsidRPr="003721DF">
        <w:rPr>
          <w:rFonts w:ascii="Arial" w:hAnsi="Arial" w:cs="Arial"/>
          <w:sz w:val="24"/>
          <w:szCs w:val="24"/>
        </w:rPr>
        <w:t>2003 г. №131-ФЗ «Об общих принципах организации местного самоуправления в Российской Федерации», на основании обращения</w:t>
      </w:r>
      <w:r w:rsidR="003721DF">
        <w:rPr>
          <w:rFonts w:ascii="Arial" w:hAnsi="Arial" w:cs="Arial"/>
          <w:sz w:val="24"/>
          <w:szCs w:val="24"/>
        </w:rPr>
        <w:t xml:space="preserve"> филиала АО «СУЭК – Красноярск» «Бородинское ПТУ»</w:t>
      </w:r>
      <w:r w:rsidR="003721DF" w:rsidRPr="003721DF">
        <w:rPr>
          <w:rFonts w:ascii="Arial" w:hAnsi="Arial" w:cs="Arial"/>
          <w:sz w:val="24"/>
          <w:szCs w:val="24"/>
        </w:rPr>
        <w:t xml:space="preserve"> от </w:t>
      </w:r>
      <w:r w:rsidR="003721DF">
        <w:rPr>
          <w:rFonts w:ascii="Arial" w:hAnsi="Arial" w:cs="Arial"/>
          <w:sz w:val="24"/>
          <w:szCs w:val="24"/>
        </w:rPr>
        <w:t xml:space="preserve">29.10.2024 </w:t>
      </w:r>
      <w:r w:rsidR="003721DF" w:rsidRPr="003721DF">
        <w:rPr>
          <w:rFonts w:ascii="Arial" w:hAnsi="Arial" w:cs="Arial"/>
          <w:sz w:val="24"/>
          <w:szCs w:val="24"/>
        </w:rPr>
        <w:t xml:space="preserve">№ </w:t>
      </w:r>
      <w:r w:rsidR="003721DF">
        <w:rPr>
          <w:rFonts w:ascii="Arial" w:hAnsi="Arial" w:cs="Arial"/>
          <w:sz w:val="24"/>
          <w:szCs w:val="24"/>
        </w:rPr>
        <w:t>6113</w:t>
      </w:r>
      <w:r w:rsidR="003721DF" w:rsidRPr="003721DF">
        <w:rPr>
          <w:rFonts w:ascii="Arial" w:hAnsi="Arial" w:cs="Arial"/>
          <w:sz w:val="24"/>
          <w:szCs w:val="24"/>
        </w:rPr>
        <w:t>, заключения по резул</w:t>
      </w:r>
      <w:r w:rsidR="003721DF">
        <w:rPr>
          <w:rFonts w:ascii="Arial" w:hAnsi="Arial" w:cs="Arial"/>
          <w:sz w:val="24"/>
          <w:szCs w:val="24"/>
        </w:rPr>
        <w:t>ьтатам публичных слушаний</w:t>
      </w:r>
      <w:r w:rsidR="003721DF" w:rsidRPr="003721DF">
        <w:rPr>
          <w:rFonts w:ascii="Arial" w:hAnsi="Arial" w:cs="Arial"/>
          <w:sz w:val="24"/>
          <w:szCs w:val="24"/>
        </w:rPr>
        <w:t xml:space="preserve"> от </w:t>
      </w:r>
      <w:r w:rsidR="003721DF">
        <w:rPr>
          <w:rFonts w:ascii="Arial" w:hAnsi="Arial" w:cs="Arial"/>
          <w:sz w:val="24"/>
          <w:szCs w:val="24"/>
        </w:rPr>
        <w:t xml:space="preserve">29.11.2024, </w:t>
      </w:r>
      <w:r w:rsidRPr="00EB6590">
        <w:rPr>
          <w:rFonts w:ascii="Arial" w:hAnsi="Arial" w:cs="Arial"/>
          <w:sz w:val="24"/>
          <w:szCs w:val="24"/>
        </w:rPr>
        <w:t>ст</w:t>
      </w:r>
      <w:proofErr w:type="gramEnd"/>
      <w:r w:rsidRPr="00EB6590">
        <w:rPr>
          <w:rFonts w:ascii="Arial" w:hAnsi="Arial" w:cs="Arial"/>
          <w:sz w:val="24"/>
          <w:szCs w:val="24"/>
        </w:rPr>
        <w:t xml:space="preserve">. 16 Правил землепользования и </w:t>
      </w:r>
      <w:proofErr w:type="gramStart"/>
      <w:r w:rsidRPr="00EB6590">
        <w:rPr>
          <w:rFonts w:ascii="Arial" w:hAnsi="Arial" w:cs="Arial"/>
          <w:sz w:val="24"/>
          <w:szCs w:val="24"/>
        </w:rPr>
        <w:t>застройки города</w:t>
      </w:r>
      <w:proofErr w:type="gramEnd"/>
      <w:r w:rsidRPr="00EB6590">
        <w:rPr>
          <w:rFonts w:ascii="Arial" w:hAnsi="Arial" w:cs="Arial"/>
          <w:sz w:val="24"/>
          <w:szCs w:val="24"/>
        </w:rPr>
        <w:t xml:space="preserve"> Бородино, утвержденных Решением Бородинского городского Совета депутатов от 24.12.2007 №19-366р, Устава города Бородино</w:t>
      </w:r>
      <w:r>
        <w:rPr>
          <w:rFonts w:ascii="Arial" w:hAnsi="Arial" w:cs="Arial"/>
          <w:sz w:val="24"/>
          <w:szCs w:val="24"/>
        </w:rPr>
        <w:t>, ПОСТАНОВЛЯЮ:</w:t>
      </w:r>
    </w:p>
    <w:p w:rsidR="00EB6590" w:rsidRDefault="00EB6590" w:rsidP="003721D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 проект планировки территории в целях установления границ земельных участков</w:t>
      </w:r>
      <w:r w:rsidRPr="00EB65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 </w:t>
      </w:r>
      <w:r w:rsidRPr="00EB6590">
        <w:rPr>
          <w:rFonts w:ascii="Arial" w:hAnsi="Arial" w:cs="Arial"/>
          <w:sz w:val="24"/>
          <w:szCs w:val="24"/>
        </w:rPr>
        <w:t>размещения линейного объекта «Реконструкция железнодорожных путей станции Угольная-2 филиала АО «СУЭК-Красноярск» Бородинское ПТУ»</w:t>
      </w:r>
      <w:r w:rsidR="00395B71">
        <w:rPr>
          <w:rFonts w:ascii="Arial" w:hAnsi="Arial" w:cs="Arial"/>
          <w:sz w:val="24"/>
          <w:szCs w:val="24"/>
        </w:rPr>
        <w:t>, согласно Приложению №1 (только в электронном виде).</w:t>
      </w:r>
    </w:p>
    <w:p w:rsidR="00EB6590" w:rsidRPr="00EB6590" w:rsidRDefault="00EB6590" w:rsidP="00EB659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EB6590">
        <w:rPr>
          <w:rFonts w:ascii="Arial" w:hAnsi="Arial" w:cs="Arial"/>
          <w:sz w:val="24"/>
          <w:szCs w:val="24"/>
        </w:rPr>
        <w:t>Опубликовать постановление</w:t>
      </w:r>
      <w:r>
        <w:rPr>
          <w:rFonts w:ascii="Arial" w:hAnsi="Arial" w:cs="Arial"/>
          <w:sz w:val="24"/>
          <w:szCs w:val="24"/>
        </w:rPr>
        <w:t xml:space="preserve"> в газете «Бородинский вестник», а т</w:t>
      </w:r>
      <w:r w:rsidRPr="00EB6590">
        <w:rPr>
          <w:rFonts w:ascii="Arial" w:hAnsi="Arial" w:cs="Arial"/>
          <w:sz w:val="24"/>
          <w:szCs w:val="24"/>
        </w:rPr>
        <w:t>акже разместить на официальном сайте городского округа города Бородино Красноярского края.</w:t>
      </w:r>
    </w:p>
    <w:p w:rsidR="00EB6590" w:rsidRPr="00EB6590" w:rsidRDefault="00EB6590" w:rsidP="00EB659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EB6590">
        <w:rPr>
          <w:rFonts w:ascii="Arial" w:hAnsi="Arial" w:cs="Arial"/>
          <w:sz w:val="24"/>
          <w:szCs w:val="24"/>
        </w:rPr>
        <w:t>. Постановление вступает в силу с момента подписания.</w:t>
      </w:r>
    </w:p>
    <w:p w:rsidR="00EB6590" w:rsidRPr="00D92BBC" w:rsidRDefault="00EB6590" w:rsidP="00EB659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EB6590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EB6590">
        <w:rPr>
          <w:rFonts w:ascii="Arial" w:hAnsi="Arial" w:cs="Arial"/>
          <w:sz w:val="24"/>
          <w:szCs w:val="24"/>
        </w:rPr>
        <w:t>Контроль за</w:t>
      </w:r>
      <w:proofErr w:type="gramEnd"/>
      <w:r w:rsidRPr="00EB6590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</w:t>
      </w: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92BBC" w:rsidRDefault="00395B71" w:rsidP="00AD27C7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AD27C7" w:rsidRPr="00D92BBC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 w:rsidR="00AD27C7" w:rsidRPr="00D92BBC">
        <w:rPr>
          <w:rFonts w:ascii="Arial" w:hAnsi="Arial" w:cs="Arial"/>
          <w:sz w:val="24"/>
          <w:szCs w:val="24"/>
        </w:rPr>
        <w:t xml:space="preserve"> города Бородино</w:t>
      </w:r>
      <w:r w:rsidR="00AD27C7" w:rsidRPr="00D92BBC">
        <w:rPr>
          <w:rFonts w:ascii="Arial" w:hAnsi="Arial" w:cs="Arial"/>
          <w:sz w:val="24"/>
          <w:szCs w:val="24"/>
        </w:rPr>
        <w:tab/>
      </w:r>
      <w:r w:rsidR="00AD27C7" w:rsidRPr="00D92BBC">
        <w:rPr>
          <w:rFonts w:ascii="Arial" w:hAnsi="Arial" w:cs="Arial"/>
          <w:sz w:val="24"/>
          <w:szCs w:val="24"/>
        </w:rPr>
        <w:tab/>
      </w:r>
      <w:r w:rsidR="00AD27C7" w:rsidRPr="00D92BBC">
        <w:rPr>
          <w:rFonts w:ascii="Arial" w:hAnsi="Arial" w:cs="Arial"/>
          <w:sz w:val="24"/>
          <w:szCs w:val="24"/>
        </w:rPr>
        <w:tab/>
      </w:r>
      <w:r w:rsidR="00AD27C7" w:rsidRPr="00D92BBC">
        <w:rPr>
          <w:rFonts w:ascii="Arial" w:hAnsi="Arial" w:cs="Arial"/>
          <w:sz w:val="24"/>
          <w:szCs w:val="24"/>
        </w:rPr>
        <w:tab/>
      </w:r>
      <w:r w:rsidR="00AD27C7" w:rsidRPr="00D92BBC">
        <w:rPr>
          <w:rFonts w:ascii="Arial" w:hAnsi="Arial" w:cs="Arial"/>
          <w:sz w:val="24"/>
          <w:szCs w:val="24"/>
        </w:rPr>
        <w:tab/>
      </w:r>
      <w:r w:rsidR="00AD27C7" w:rsidRPr="00D92BBC">
        <w:rPr>
          <w:rFonts w:ascii="Arial" w:hAnsi="Arial" w:cs="Arial"/>
          <w:sz w:val="24"/>
          <w:szCs w:val="24"/>
        </w:rPr>
        <w:tab/>
        <w:t>А.</w:t>
      </w:r>
      <w:r w:rsidR="00AA62D2" w:rsidRPr="00D92BBC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>. П</w:t>
      </w:r>
      <w:r w:rsidR="00AA62D2" w:rsidRPr="00D92BBC">
        <w:rPr>
          <w:rFonts w:ascii="Arial" w:hAnsi="Arial" w:cs="Arial"/>
          <w:sz w:val="24"/>
          <w:szCs w:val="24"/>
        </w:rPr>
        <w:t>ерв</w:t>
      </w:r>
      <w:r>
        <w:rPr>
          <w:rFonts w:ascii="Arial" w:hAnsi="Arial" w:cs="Arial"/>
          <w:sz w:val="24"/>
          <w:szCs w:val="24"/>
        </w:rPr>
        <w:t>ухин</w:t>
      </w:r>
    </w:p>
    <w:p w:rsidR="00AD27C7" w:rsidRDefault="00AD27C7" w:rsidP="00AD27C7">
      <w:pPr>
        <w:jc w:val="both"/>
        <w:rPr>
          <w:sz w:val="28"/>
          <w:szCs w:val="26"/>
        </w:rPr>
      </w:pPr>
    </w:p>
    <w:p w:rsidR="00AD27C7" w:rsidRPr="00276DAE" w:rsidRDefault="00AD27C7" w:rsidP="00AD27C7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76DAE">
        <w:rPr>
          <w:rFonts w:ascii="Times New Roman" w:hAnsi="Times New Roman" w:cs="Times New Roman"/>
          <w:color w:val="FF0000"/>
          <w:lang w:eastAsia="ru-RU"/>
        </w:rPr>
        <w:t>[МЕСТО ДЛЯ ПОДПИСИ]</w:t>
      </w: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  <w:bookmarkStart w:id="0" w:name="_GoBack"/>
      <w:bookmarkEnd w:id="0"/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395B71" w:rsidRDefault="00395B71" w:rsidP="00AD27C7">
      <w:pPr>
        <w:jc w:val="both"/>
      </w:pPr>
    </w:p>
    <w:p w:rsidR="00395B71" w:rsidRDefault="00395B71" w:rsidP="00AD27C7">
      <w:pPr>
        <w:jc w:val="both"/>
      </w:pPr>
    </w:p>
    <w:p w:rsidR="00395B71" w:rsidRDefault="00395B71" w:rsidP="00AD27C7">
      <w:pPr>
        <w:jc w:val="both"/>
      </w:pPr>
    </w:p>
    <w:p w:rsidR="00395B71" w:rsidRDefault="00395B71" w:rsidP="00AD27C7">
      <w:pPr>
        <w:jc w:val="both"/>
      </w:pPr>
    </w:p>
    <w:p w:rsidR="00395B71" w:rsidRDefault="00395B71" w:rsidP="00AD27C7">
      <w:pPr>
        <w:jc w:val="both"/>
      </w:pPr>
    </w:p>
    <w:p w:rsidR="00395B71" w:rsidRDefault="00395B71" w:rsidP="00AD27C7">
      <w:pPr>
        <w:jc w:val="both"/>
      </w:pPr>
    </w:p>
    <w:p w:rsidR="00395B71" w:rsidRDefault="00395B71" w:rsidP="00AD27C7">
      <w:pPr>
        <w:jc w:val="both"/>
      </w:pPr>
      <w:r>
        <w:t>Прилука М.А.</w:t>
      </w:r>
    </w:p>
    <w:p w:rsidR="00AD27C7" w:rsidRDefault="00395B71" w:rsidP="00AD27C7">
      <w:pPr>
        <w:jc w:val="both"/>
      </w:pPr>
      <w:r>
        <w:t>45331</w:t>
      </w:r>
    </w:p>
    <w:p w:rsidR="00AD27C7" w:rsidRDefault="00AD27C7" w:rsidP="00AD27C7">
      <w:pPr>
        <w:rPr>
          <w:b/>
          <w:bCs/>
          <w:sz w:val="24"/>
          <w:szCs w:val="24"/>
        </w:rPr>
      </w:pPr>
    </w:p>
    <w:sectPr w:rsidR="00AD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C7"/>
    <w:rsid w:val="003721DF"/>
    <w:rsid w:val="00395B71"/>
    <w:rsid w:val="005C4E3B"/>
    <w:rsid w:val="008A4030"/>
    <w:rsid w:val="009B66D0"/>
    <w:rsid w:val="00A90EA8"/>
    <w:rsid w:val="00AA62D2"/>
    <w:rsid w:val="00AD27C7"/>
    <w:rsid w:val="00C33106"/>
    <w:rsid w:val="00CD5DBD"/>
    <w:rsid w:val="00D92BBC"/>
    <w:rsid w:val="00E33B1D"/>
    <w:rsid w:val="00EA0EF8"/>
    <w:rsid w:val="00EB6590"/>
    <w:rsid w:val="00FA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Надежда</cp:lastModifiedBy>
  <cp:revision>4</cp:revision>
  <cp:lastPrinted>2023-01-18T09:29:00Z</cp:lastPrinted>
  <dcterms:created xsi:type="dcterms:W3CDTF">2023-05-04T04:47:00Z</dcterms:created>
  <dcterms:modified xsi:type="dcterms:W3CDTF">2024-12-10T02:16:00Z</dcterms:modified>
</cp:coreProperties>
</file>