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C7" w:rsidRPr="00733A11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ГОРОДА БОРОДИНО</w:t>
      </w:r>
    </w:p>
    <w:p w:rsidR="002425C7" w:rsidRPr="00733A11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2425C7" w:rsidRPr="00733A11" w:rsidRDefault="002425C7" w:rsidP="00EF0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33A11" w:rsidRPr="00733A11" w:rsidRDefault="00733A11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425C7" w:rsidRPr="00733A11" w:rsidRDefault="002425C7" w:rsidP="00EF04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г. Бородино</w:t>
      </w:r>
    </w:p>
    <w:p w:rsidR="000516A4" w:rsidRDefault="000516A4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F00" w:rsidRPr="00733A11" w:rsidRDefault="00385F0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разрешений на ввод объекта в эксплуатацию»</w:t>
      </w:r>
    </w:p>
    <w:p w:rsidR="000516A4" w:rsidRDefault="000516A4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5F00" w:rsidRPr="00733A11" w:rsidRDefault="00385F00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города Бородино от 24.12.2010 № 937</w:t>
      </w:r>
      <w:proofErr w:type="gramEnd"/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004C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Устава города Бородино, ПОСТАНОВЛЯЮ:</w:t>
      </w:r>
    </w:p>
    <w:p w:rsidR="002425C7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«Выдача разрешений на ввод объекта в эксплуатацию».</w:t>
      </w:r>
    </w:p>
    <w:p w:rsidR="00FF3C7D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 постановление администрации города Бородино от 17.05.2011 N 3</w:t>
      </w:r>
      <w:r w:rsidR="00992B6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992B6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ввод объекта в эксплуатацию» на территории муниципального образования «город Бородино»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4352B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4352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4352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2425C7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вступает в силу с момента подписания и подлежит опубликованию в газете «Бородинский вестник».</w:t>
      </w: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733A1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425C7" w:rsidRPr="00733A11" w:rsidRDefault="002425C7" w:rsidP="00EF04CB">
      <w:pPr>
        <w:shd w:val="clear" w:color="auto" w:fill="FFFFFF"/>
        <w:tabs>
          <w:tab w:val="left" w:pos="694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города Бородино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Веретенников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Федорова 45331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25C7" w:rsidRPr="00733A11" w:rsidRDefault="00EF04CB" w:rsidP="00385F00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2425C7" w:rsidRPr="00733A11" w:rsidRDefault="002425C7" w:rsidP="00385F00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Бородино</w:t>
      </w:r>
    </w:p>
    <w:p w:rsidR="002425C7" w:rsidRPr="00733A11" w:rsidRDefault="002425C7" w:rsidP="00385F00">
      <w:pPr>
        <w:shd w:val="clear" w:color="auto" w:fill="FFFFFF"/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proofErr w:type="gramStart"/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F3C7D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04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2425C7" w:rsidRPr="00733A11" w:rsidRDefault="0085075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муниципальной услуги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«Выдача разрешений на ввод объект</w:t>
      </w:r>
      <w:r w:rsidR="00E04F36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эксплуатацию»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905E2" w:rsidRDefault="00C905E2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регламента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 заявителей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к порядку информирования</w:t>
      </w:r>
      <w:r w:rsidR="00453DE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предоставлении муниципальной у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CF145C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Стандарт предоставления муниципальной услуги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BA62E6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результатов предоставление муниципальной услуги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</w:t>
      </w:r>
      <w:r w:rsidR="001F7144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приеме документов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2.7.Перечень оснований для приостановления или отказа в предоставлении муниципальной услуги.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Порядок, размер и основания взимания платы.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Максимальное время ожидания в очереди при подаче запроса.</w:t>
      </w:r>
    </w:p>
    <w:p w:rsidR="001F7144" w:rsidRPr="00733A11" w:rsidRDefault="001F7144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Требования к местам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CF145C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 Последовательность административных процедур при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 заявления и требуемых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Рассмотрение заявления и представленных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Осмотр объекта капитального строительства.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Подготовка и выдача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4.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ормы </w:t>
      </w:r>
      <w:proofErr w:type="gramStart"/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исполнением регламента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5. </w:t>
      </w:r>
      <w:r w:rsidR="00CF145C"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</w:t>
      </w:r>
      <w:r w:rsidRPr="00733A1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3C7D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3C7D" w:rsidRPr="00733A11" w:rsidRDefault="00FF3C7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Pr="00733A11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Pr="00733A11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834C7" w:rsidRDefault="004834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425C7" w:rsidRPr="00733A11" w:rsidRDefault="008F60A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1.1 </w:t>
      </w:r>
      <w:r w:rsidR="00AE4CB5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регламента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Настоящий административный регламент (далее – Регламент) по предоставлению муниципальной услуги «Выдача разрешений на ввод объекта в эксплуатацию»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структурных подразделений администрации города Бородино с юридическими и физическими лицами.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Круг заявителей.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Заявителем муниципальной услуги выступает застройщик – физическое или юридическое лицо, обеспечивающее на принадлежащем ему земельном участке строительство, реконструкцию капитального строительства, или уполномоченное им лицо (далее – заявитель).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Требования к порядку информирования о предоставлении муниципальной услуги, в том числе:</w:t>
      </w:r>
    </w:p>
    <w:p w:rsidR="009009FF" w:rsidRPr="00733A11" w:rsidRDefault="007F4206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817D6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местонахождении администрации, о графике работы, о телефонах, о порядке оказания муниципальной услуги предоставляется специалистами администрации с использованием средств телефонной связи, электронного информирования посредством размещения в информационно-телекоммуникационных сетях общего пользования (в том числе в сети Интернет, сайте администрации: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7D60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http://www.sibborodino.ru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09FF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информационных стендах.</w:t>
      </w:r>
      <w:proofErr w:type="gramEnd"/>
    </w:p>
    <w:p w:rsidR="00817D60" w:rsidRPr="00733A11" w:rsidRDefault="00817D6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Сайт администрации, содержащий информацию о предоставлении муниципальной услуги: </w:t>
      </w:r>
      <w:hyperlink r:id="rId7" w:history="1">
        <w:r w:rsidRPr="00733A11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http://www.sibborodino.ru</w:t>
        </w:r>
      </w:hyperlink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Адрес электронной почты администрации: </w:t>
      </w:r>
      <w:hyperlink r:id="rId8" w:history="1">
        <w:r w:rsidRPr="00733A11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priem-borodino@yandex.ru</w:t>
        </w:r>
      </w:hyperlink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17D60" w:rsidRPr="00733A11" w:rsidRDefault="00817D6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E4CB5" w:rsidRPr="00733A11" w:rsidRDefault="00AE4CB5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 Наименование муниципальной услуги: 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«Выдача разрешений на ввод объекта в эксплуатацию» (далее – муниципальная услуга).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2.2 Наименование органа, предоставляющего муниципальную услугу.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Для ввода объекта в эксплуатацию застройщик обращается в администрацию города Бородино, выдавшее разрешение на строительство, непосредственно или через Краевое государственное бюджетное учреждение многофункциональный центр предоставления государственных и муниципальных услуг (далее – МФЦ), в соответствии с соглашением о взаимодействии, с заявлением о выдаче разрешения на ввод объекта в эксплуатацию.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Муниципальную услугу предоставляет администрация города Бородино. Предоставление муниципальной услуги осуществляет главный специалист по решению вопросов в области архитектуры и градостроительства администрации города Бородино. 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Муниципальная услуга может предоставляться в электронной форме путем направления запроса на адрес электронной почты администрации, с помощью официального сайта администрации или посредством личного кабинета ЕПГУ (www.gosuslugi.ru).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2.3 Описание результатов предоставления муниципальной услуги.</w:t>
      </w:r>
    </w:p>
    <w:p w:rsidR="008F1658" w:rsidRPr="00733A11" w:rsidRDefault="008F1658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Результатом предоставления муниципальной услуги являются: выдача разрешения на ввод объекта в эксплуатацию, которое является документом,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</w:t>
      </w: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также ограничениям, установленным в соответствии с земельным и иным законодательством Российской Федерации, или</w:t>
      </w:r>
      <w:r w:rsid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отказ в выдаче такого разрешения с указанием мотивированных причин.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</w:t>
      </w:r>
      <w:r w:rsidR="008F1658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Сроки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Срок предоставления муниципальной услуги не должен превышать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 рабочих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со дня подачи заявления о предоставлении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ожидания приема заявителем для сдачи и получения документов, получения консультаций о процедуре предоставления муниципальной услуги не должно превышать </w:t>
      </w:r>
      <w:r w:rsidR="00350797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ожидания приема по предварительной записи заявителем для сдачи и получения документов, получения консультаций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процедуре предоставления муниципальной услуги не должно превышать 15 минут.</w:t>
      </w:r>
    </w:p>
    <w:p w:rsidR="008F1658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 приема у исполнителя муниципальной услуги, осуществляющего выдачу и прием документов,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должна превышать </w:t>
      </w:r>
      <w:r w:rsidR="009B0B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минут.</w:t>
      </w:r>
    </w:p>
    <w:p w:rsidR="002425C7" w:rsidRPr="00733A11" w:rsidRDefault="00C772F4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5079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Заявление о предоставлении муниципальной услуги по установленной форме (Приложение №1 настоящего Регламента);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5079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50797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9B0BDB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(при наличии)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образование земельного участка;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разрешение на строительство;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осуществления строительного контроля на основании договора);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936B2A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Градостроительного кодекса Российской Федерации" от 29.12.2004 N190-ФЗ</w:t>
      </w:r>
      <w:r w:rsid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выдаваемое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случаях, предусмотренных частью 7 статьи 54 настоящего Кодекса;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10) документ, подтверждающий заключение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50797" w:rsidRPr="00733A11" w:rsidRDefault="0035079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недвижимости";</w:t>
      </w:r>
    </w:p>
    <w:p w:rsidR="00E703F1" w:rsidRPr="00733A11" w:rsidRDefault="00E703F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Указанные в пунктах 6 и 9 части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статьи регламента,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</w:t>
      </w:r>
      <w:proofErr w:type="gramEnd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CC6A60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 (их копии или сведения, содержащиеся в них), указанные в пунктах 1, 2, 3 и 9 части 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статьи</w:t>
      </w:r>
      <w:r w:rsidR="009B0BDB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регламента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запрашиваются органами, 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указанными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.2 настоящей статьи,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D00081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.2.</w:t>
      </w:r>
      <w:r w:rsid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Документы, указанные в пунктах 1, 4, 5, 6, 7 и 8 части </w:t>
      </w:r>
      <w:r w:rsidR="00CC6A60" w:rsidRPr="00733A1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статьи</w:t>
      </w:r>
      <w:r w:rsidR="007D3B5C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3B5C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регламента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указанным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настоящей статьи,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D00081" w:rsidRPr="00733A11" w:rsidRDefault="00D00081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.3.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межведомственным запросам органов, указанных в части </w:t>
      </w:r>
      <w:r w:rsidR="005C6093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 настоящей статьи, документы (их копии или сведения, содержащиеся в них), предусмотренные частью </w:t>
      </w:r>
      <w:r w:rsidR="00CC6A60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настоящей статьи,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863BFD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B7D09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B7D09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.4. </w:t>
      </w:r>
      <w:proofErr w:type="gramStart"/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Правительством Российской Федерации могут устанавливаться помимо предусмотренных частью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настоящей статьи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2A2716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 предусмотренные частями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.4 настоящей статьи, могут быть направлены в электронной форме.</w:t>
      </w:r>
    </w:p>
    <w:p w:rsidR="00E57CCD" w:rsidRPr="00733A11" w:rsidRDefault="00863BFD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получения разрешения на ввод объекта в эксплуатацию разрешается требовать только указанные в частях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2.</w:t>
      </w:r>
      <w:r w:rsidR="00C772F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2A2716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.4 настоящей статьи документы.</w:t>
      </w:r>
    </w:p>
    <w:p w:rsidR="009B31DB" w:rsidRPr="00733A11" w:rsidRDefault="009B31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4502CE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«Перечень оснований для отказа в приеме документов, необходимых для получения разрешения:</w:t>
      </w:r>
    </w:p>
    <w:p w:rsidR="002425C7" w:rsidRPr="00733A11" w:rsidRDefault="009B31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предоставление документов, имеющих подчистки, приписки, исправления, зачеркнутые слова (цифры), а так же документов с серьезными повреждениями, не позволяющими однозначно истолковать их содержание</w:t>
      </w:r>
      <w:r w:rsidR="00E703F1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Перечень оснований для 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приостановления или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предоставлении муниципальной услуги.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города Бородино отказывает в предоставлении муниципальной услуги в случае: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отсутствие документов, указанных в частях 3 и 4 статьи 55 Градостроительного кодекса Российской Федерации" от 29.12.2004 N 190-ФЗ (ред. от 25.12.2018);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требованиям, установленным проектом планировки территории, в случае выдачи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разрешения на ввод в эксплуатацию линейного объекта, для размещения которого не требуется образование земельного участка; 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Федерации" от 29.12.2004 N 190-ФЗ (ред. от 25.12.2018),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Неполучение (несвоевременное получение) документов, запрошенных в соответствии с частями 3.2 и 3.3 статьи 55 Градостроительного кодекса Российской Федерации" от 29.12.2004 N 190-ФЗ (ред. от 25.12.2018), не может являться основанием для отказа в выдаче разрешения на ввод объекта в эксплуатацию.</w:t>
      </w:r>
    </w:p>
    <w:p w:rsidR="004502CE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исполнении муниципальной услуги может быть обжалован заявителем в судебном порядке.</w:t>
      </w:r>
    </w:p>
    <w:p w:rsidR="008B547A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2.7.1. 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Исчерпывающие перечни оснований для приостановления предоставления муниципальной услуги.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C772F4" w:rsidRPr="00733A11" w:rsidRDefault="004502CE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Красноярского края, муниципальными правовыми актами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Предоставление муниципальной услуги «Выдача разрешения на ввод объекта в эксплуатацию» осуществляется без взимания платы.</w:t>
      </w:r>
    </w:p>
    <w:p w:rsidR="008B547A" w:rsidRPr="00733A11" w:rsidRDefault="008B547A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минут»;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8B547A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Требования к местам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Помещения для предоставления муниципальной услуги размещаются преимущественно на нижних этажах зданий.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 невозможности создания в администрации города Бородино, условий для его полного приспособления с учетом потребностей инвалидов,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главного специалиста по решению вопросов в области архитектуры и градостроительства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Специалист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информационных терминалах (киосках) либо на информационных стендах размещаются сведения о графике (режиме) работы главного специалиста по решению вопросов в области архитектуры и градостроительства,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города Бородино.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При наличии на территории, прилегающей к местонахождению администрации города Бородино,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В администрации города обеспечивается: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на объект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 диспетчерской службы для инвалидов по слуху предоставляет оператор-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сурдопереводчик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работы: ежедневно с 09.00 до 18.00 часов (кроме выходных и праздничных дней).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Телефон/факс: 8 (391) 227-55-44.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Мобильный телефон (SMS): 8-965-900-57-26.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E- mail: kraivog@mail.ru.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kraivog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ooVoo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kraivog</w:t>
      </w:r>
      <w:proofErr w:type="spell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Показатели доступности и качества муниципальной услуги</w:t>
      </w:r>
    </w:p>
    <w:p w:rsidR="005C6093" w:rsidRPr="00733A11" w:rsidRDefault="005C6093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529"/>
      </w:tblGrid>
      <w:tr w:rsidR="002425C7" w:rsidRPr="00733A11" w:rsidTr="008F60AD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Наименование показателей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2425C7" w:rsidRPr="00733A11" w:rsidTr="008F60AD">
        <w:tc>
          <w:tcPr>
            <w:tcW w:w="9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Доступность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через информационный терминал (киоск) либо на информационных стендах;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официальном сайте органа местного самоуправления, органа оказывающего муниципальную услугу;</w:t>
            </w:r>
          </w:p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 портале государственных и муниципальных услуг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2425C7" w:rsidRPr="00733A11" w:rsidTr="008F60AD">
        <w:tc>
          <w:tcPr>
            <w:tcW w:w="9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оборудованных мест ожидания заявления и написания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</w:tr>
      <w:tr w:rsidR="002425C7" w:rsidRPr="00733A11" w:rsidTr="008F60AD"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Удельный вес количества обоснованных жалоб к числу граждан, которым предоставлена муниципальная услуга в календарном году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25C7" w:rsidRPr="00733A11" w:rsidRDefault="002425C7" w:rsidP="00733A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3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0,1% в календарном году</w:t>
            </w:r>
          </w:p>
        </w:tc>
      </w:tr>
    </w:tbl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3.1.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Последовательность административных процедур при предоставлении муниципальной услуги 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(Приложение №</w:t>
      </w:r>
      <w:r w:rsidR="00F6595E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Регламента, Блок-схема последовательности административных процедур при предоставлении муниципальной услуг</w:t>
      </w:r>
      <w:r w:rsidR="000516A4"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Pr="00733A1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Предоставление муниципальной услуги включает в себя следующие административные процедуры: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заявления и требуемых документов;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рассмотрение заявления и представленных документов;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осмотр объекта капитального строительства;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подготовка и выдача разрешения на ввод объекта в эксплуатацию, либо отказ в выдаче разрешения на ввод объекта в эксплуатацию с указанием причин.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заявления и требуемых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 предоставления муниципальной услуги начинается с приема заявления о предоставлении услуги с необходимым пакетом документов.</w:t>
      </w:r>
    </w:p>
    <w:p w:rsidR="002425C7" w:rsidRPr="00733A11" w:rsidRDefault="001458D6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25C7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уполномоченный принимать документы, устанавливает предмет обращения, личность заявителя и проверяет его полномочия, наличие всех необходимых документов, согласно п.2.3 настоящего Регламента.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установлении фактов отсутствия необходимых документов специалист, уполномоченный на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согласии заявителя устранить препятствия специалист возвращает представленные документы;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Специалист, уполномоченный на прием документов, проверяет заявление о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Сотрудник формирует результат административной процедуры по приему документов (пакета принятых документов) и регистрирует</w:t>
      </w:r>
      <w:r w:rsid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предоставлении муниципальной услуги.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(Максимальный срок выполнения данной административной процедуры составляет 30 минут на каждого заявителя).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Заявление о выдаче разрешения на ввод объектов в эксплуатацию подается заявителем (его уполномоченным представителем) лично либо почтовым отправлением (в том числе с использованием электронной почты) в адрес администрации города Бородино, указанный в пункте 2.1.1 настоящего регламента. Заявление также может быть оформлено и направлено через МФЦ.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3.3. Рассмотрение заявления и представленных документов.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Основанием для начала процедуры рассмотрения заявления о предоставлении муниципальной услуги является получение пакета документов. Общие требования к оформлению документов, представляемых для получения муниципальной услуги: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застройщик заполняет заявление на листе белого цвета формата А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рукописным (чернилами или пастой синего цвета) или машинописным способом;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застройщик в нижней части заявления разборчиво от руки (чернилами или пастой) указывает свои фамилию, имя, отчество</w:t>
      </w:r>
      <w:r w:rsidR="007A64A6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наличии)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должность (полностью) и дату подачи заявления, а также заверяет его печатью юридического лица;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числа и сроки для понимания документа должны быть обозначены арабскими цифрами. Наименование застройщика, адрес, телефон, наименование объекта, работ должны быть написаны полностью, разборчивым почерком;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исправления и подчистки в заявлении и документах не допускаются;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 предоставляются на русском языке.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Ответственный сотрудник, уполномоченный на предоставление муниципальной услуги, принимает документы для рассмотрения.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(Максимальный срок выполнения данной административной процедуры составляет 1 рабочий день).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Обращение за получением муниципальной услуги может также осуществляться с использованием электронных документов, подписанных электронной подписью.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3.4. Осмотр объекта капитального строительства.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Ответственный сотрудник, уполномоченный на предоставление муниципальной услуги, обязан осуществить осмотр объекта капитального строительства для проверки его соответствия: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требованиям градостроительного плана земельного участка;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требованиям, установленным в разрешении на строительство;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ответственным сотрудником, уполномоченным на предоставление муниципальной услуги, не проводится.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3.5. Подготовка и выдача итогового документа.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1.Подготовка разрешения на ввод объекта в эксплуатацию осуществляется по форме, утвержденной приказом Министерства строительства и жилищно-коммунального хозяйства Российской Федерации от 19.02.2015 № 117/пр.</w:t>
      </w:r>
      <w:r w:rsidR="001B2D28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№2 регламента)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2.Специалист, ответственный за подготовку разрешения на ввод объекта в эксплуатацию: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заполняет форму разрешения на ввод объекта в эксплуатацию, либо готовит мотивированный отказ в выдаче разрешения на ввод объекта в эксплуатацию;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подписывает подготовленное разрешение на ввод объекта в эксплуатацию либо мотивированный отказ в выдаче разрешения на ввод объекта в эксплуатацию.</w:t>
      </w:r>
    </w:p>
    <w:p w:rsidR="009C586D" w:rsidRPr="00733A11" w:rsidRDefault="002425C7" w:rsidP="00385F0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Заявитель получает разрешение на ввод объекта в эксплуатацию либо мотивированный отказ в выдаче разрешения на ввод объекта в эксплуатацию лично у исполнителя услуги либо через МФЦ.</w:t>
      </w:r>
    </w:p>
    <w:p w:rsidR="00EB11EE" w:rsidRPr="00733A11" w:rsidRDefault="00EB11EE" w:rsidP="00385F00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 Принятие заявления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выдаче разрешения на ввод объекта в эксплуатацию через МФЦ.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личное обращение заявителя в МФЦ либо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.1. При приеме документов от заявителей через МФЦ: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 МФЦ, осуществляющий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и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документов, удостоверяется в личности заявителя (представителя заявителя), засвидетельствовав его подпись на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заявлении.</w:t>
      </w:r>
      <w:r w:rsidRPr="00733A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Оформляет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bCs/>
          <w:sz w:val="24"/>
          <w:szCs w:val="24"/>
          <w:lang w:eastAsia="ru-RU"/>
        </w:rPr>
        <w:t>и документы в системе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АИС «ЕЦУ»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.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прилагаются копия документа, удостоверяющего личность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В ходе приема документов от заявителя работник МФЦ проверяет представленные </w:t>
      </w: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предмет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оформления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нормативных правовых актов Российской Федерации;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наличия прилагаемых необходимых документов, которые оформлены надлежащим образом на бланках установленной формы с наличием, рекомендуемых регламентируемых законодательством реквизитов документа.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содержания прилагаемых к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Принятый комплект документов, работник МФЦ направляет в электронном виде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="005941EC" w:rsidRPr="00733A11">
        <w:rPr>
          <w:rFonts w:ascii="Arial" w:eastAsia="Calibri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, не позднее следующего рабочего дня, следующего за днем приема полного пакета документов от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Завершением 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административной процедуры является передача из МФЦ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комплекта документов</w:t>
      </w:r>
      <w:r w:rsidRPr="00733A11">
        <w:rPr>
          <w:rFonts w:ascii="Arial" w:eastAsia="Times New Roman" w:hAnsi="Arial" w:cs="Arial"/>
          <w:kern w:val="28"/>
          <w:sz w:val="24"/>
          <w:szCs w:val="24"/>
          <w:lang w:eastAsia="ru-RU"/>
        </w:rPr>
        <w:t xml:space="preserve"> в электронном виде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733A11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BA1042" w:rsidRPr="00733A11">
        <w:rPr>
          <w:rFonts w:ascii="Arial" w:eastAsia="Calibri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Акт приема-передачи оформляется в двух экземплярах, один из которых хранится в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администрацию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второй в МФЦ.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.2.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в обязанности которого входит принятие документов, при личном обращении: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удостоверяется в личности заявителя (представителя заявителя), засвидетельствовав его подпись на заявлении;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в соответствии с установленными правилами делопроизводства;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сообщает заявителю номер и дату регистрации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заявлению о выдаче разрешения на ввод объекта в эксплуатацию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.3.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ответственный за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заявлению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(документов) в соответствии с установленными правилами делопроизводства.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C586D" w:rsidRPr="00733A1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.4. </w:t>
      </w: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При поступлении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в электронном виде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, ответственный за прием уведомлений через Региональный портал и (или) Единый портал: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(далее – проверка квалифицированной подписи);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регистрирует поступление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заявлению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и документов в соответствии с установленными правилами делопроизводства;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- не позднее рабочего дня, следующего за днем направления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 о выдаче разрешения на ввод объекта в эксплуатацию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направляет заявителю электронное сообщение, подтверждающее прием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 квалифицированной подписи может осуществляться специалистом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 </w:t>
      </w:r>
    </w:p>
    <w:p w:rsidR="00EB11EE" w:rsidRPr="00733A11" w:rsidRDefault="00EB11EE" w:rsidP="00733A11">
      <w:pPr>
        <w:tabs>
          <w:tab w:val="left" w:pos="921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Федерального закона № 63-ФЗ, которые</w:t>
      </w:r>
      <w:proofErr w:type="gramEnd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послужили основанием для принятия указанного решения. Такое уведомление подписывается квалифицированной подписью главы администрации города Бородино, Красноярского края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и направляется по адресу электронной почты заявителю либо в личный кабинет заявителя на Региональном портале и (или) Едином портале.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и документов, указанных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представляемых в форме электронных документов, подтверждается специалистом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путем направления заявителю сообщения о получении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входящего регистрационного номера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, даты получения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и начале предоставления муниципальной услуги, а также о дате и времени окончания предоставления муниципальной услуги. </w:t>
      </w:r>
      <w:proofErr w:type="gramEnd"/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Сообщение о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1042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направляется по указанному в заявлении адресу электронной почты или в личный кабинет заявителю на Региональном портале и (или)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Едином портале в случае представления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соответственно через указанные информационные системы. </w:t>
      </w:r>
    </w:p>
    <w:p w:rsidR="00EB11EE" w:rsidRPr="00733A11" w:rsidRDefault="00EB11EE" w:rsidP="00733A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административной процедуры является принятие </w:t>
      </w:r>
      <w:r w:rsidR="001D191A"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о выдаче разрешения на ввод объекта в эксплуатацию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(документов). </w:t>
      </w:r>
    </w:p>
    <w:p w:rsidR="00EB11EE" w:rsidRPr="00733A11" w:rsidRDefault="00EB11EE" w:rsidP="00385F0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административной процедуры регистрации уведомления - не более 15 минут.</w:t>
      </w:r>
    </w:p>
    <w:p w:rsidR="002425C7" w:rsidRPr="00733A11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Максимальный срок предоставления муниципальной услуги составляет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31DB"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дней).</w:t>
      </w:r>
      <w:proofErr w:type="gramEnd"/>
    </w:p>
    <w:p w:rsidR="00526BDB" w:rsidRPr="00733A11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proofErr w:type="gramEnd"/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документы государственного учета реконструированного объекта капитального строительства.</w:t>
      </w:r>
    </w:p>
    <w:p w:rsidR="00526BDB" w:rsidRPr="00733A11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недвижимости".</w:t>
      </w:r>
    </w:p>
    <w:p w:rsidR="00526BDB" w:rsidRDefault="00526BD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Разрешение на ввод объекта в эксплуатацию не требуется в случае, если в соответствии с частью 17 статьи 51 Градостроительного кодекса Российской Федерации" от 29.12.2004 N 190-ФЗ (ред. от 25.12.2018) для строительства или реконструкции объекта не требуется выдача разрешения на строительство.</w:t>
      </w: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0750" w:rsidRDefault="002425C7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85075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="00385F00" w:rsidRPr="00733A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ИСПОЛНЕНИЕМ РЕГЛАМЕНТА</w:t>
      </w:r>
    </w:p>
    <w:p w:rsidR="00EF04CB" w:rsidRPr="00733A11" w:rsidRDefault="00EF04CB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4.1.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регламенте, за ненадлежащее исполнение служебных обязанностей.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4.2. Текущий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регламента.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4.3. Проведение текущего контроля должно осуществляться не реже двух раз в год.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 и внеплановым (проводиться по конкретному обращению заявителя или иных заинтересованных лиц).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4.4. Глава города Бородино осуществляет </w:t>
      </w:r>
      <w:proofErr w:type="gramStart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850750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мерах, принятых в отношении виновных в нарушении законодательства Российской Федерации должностных лиц, в течение 10 дней со дня принятия таких мер, сообщают в письменной форме заявителю, права и (или) законные интересы которого нарушены.</w:t>
      </w:r>
      <w:r w:rsid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:rsidR="008F60AD" w:rsidRPr="00733A11" w:rsidRDefault="00850750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4.5. Персональная ответственность должностного лица, ответственного за предоставление муниципальной услуги, закрепляется в его должностной инструкции.</w:t>
      </w:r>
      <w:r w:rsidR="00733A11">
        <w:rPr>
          <w:rFonts w:ascii="Arial" w:hAnsi="Arial" w:cs="Arial"/>
          <w:sz w:val="24"/>
          <w:szCs w:val="24"/>
        </w:rPr>
        <w:t xml:space="preserve"> </w:t>
      </w:r>
    </w:p>
    <w:p w:rsidR="00E703F1" w:rsidRPr="00733A11" w:rsidRDefault="00E703F1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9B31DB" w:rsidRPr="00733A11" w:rsidRDefault="009B31DB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733A11">
        <w:rPr>
          <w:rFonts w:ascii="Arial" w:hAnsi="Arial" w:cs="Arial"/>
          <w:b/>
          <w:sz w:val="24"/>
          <w:szCs w:val="24"/>
        </w:rPr>
        <w:t>5.</w:t>
      </w:r>
      <w:r w:rsidR="00733A11">
        <w:rPr>
          <w:rFonts w:ascii="Arial" w:hAnsi="Arial" w:cs="Arial"/>
          <w:b/>
          <w:sz w:val="24"/>
          <w:szCs w:val="24"/>
        </w:rPr>
        <w:t xml:space="preserve"> </w:t>
      </w:r>
      <w:r w:rsidR="00385F00" w:rsidRPr="00733A11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 ЖЕ ИХ ДОЛЖНОСТНЫХ ЛИЦ</w:t>
      </w:r>
    </w:p>
    <w:p w:rsidR="00850750" w:rsidRPr="00733A11" w:rsidRDefault="00850750" w:rsidP="00733A11">
      <w:pPr>
        <w:pStyle w:val="ConsPlusNormal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муниципальных служащих в досудебном (внесудебном) порядке.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2) нарушение срока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6) затребование с заявителя при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</w:t>
      </w:r>
      <w:r w:rsidR="009B31DB" w:rsidRPr="00733A11">
        <w:rPr>
          <w:rFonts w:ascii="Arial" w:hAnsi="Arial" w:cs="Arial"/>
          <w:sz w:val="24"/>
          <w:szCs w:val="24"/>
        </w:rPr>
        <w:lastRenderedPageBreak/>
        <w:t>муниципальными правовыми актами;</w:t>
      </w:r>
    </w:p>
    <w:p w:rsidR="004834C7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7) </w:t>
      </w:r>
      <w:r w:rsidR="004834C7" w:rsidRPr="00733A11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"Об организации предоставления государственных и муниципальных услуг" от 27.07.2010 N 210-ФЗ (последняя редакция),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="004834C7" w:rsidRPr="00733A11">
        <w:rPr>
          <w:rFonts w:ascii="Arial" w:hAnsi="Arial" w:cs="Arial"/>
          <w:sz w:val="24"/>
          <w:szCs w:val="24"/>
        </w:rPr>
        <w:t xml:space="preserve"> таких исправлений. </w:t>
      </w:r>
      <w:proofErr w:type="gramStart"/>
      <w:r w:rsidR="004834C7"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</w:t>
      </w:r>
      <w:r w:rsidR="00EF04CB">
        <w:rPr>
          <w:rFonts w:ascii="Arial" w:hAnsi="Arial" w:cs="Arial"/>
          <w:sz w:val="24"/>
          <w:szCs w:val="24"/>
        </w:rPr>
        <w:t xml:space="preserve"> настоящего Федерального закона;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муниципальной услуги;</w:t>
      </w: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3A11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 N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210-ФЗ;</w:t>
      </w:r>
    </w:p>
    <w:p w:rsidR="00FF3C7D" w:rsidRPr="00733A11" w:rsidRDefault="00FF3C7D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33A11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"Об организации предоставления государственных и муниципальных услуг" от 27.07.2010</w:t>
      </w:r>
      <w:r w:rsidR="00BA62E6" w:rsidRP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N 210-ФЗ.</w:t>
      </w:r>
      <w:proofErr w:type="gramEnd"/>
      <w:r w:rsidRPr="00733A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A11">
        <w:rPr>
          <w:rFonts w:ascii="Arial" w:hAnsi="Arial" w:cs="Arial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"Об организации предоставления государственных и муниципальных услуг" от 27.07.2010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N 210-ФЗ.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5.3. Основанием для начала процедуры рассмотрения 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(внесудебного) обжалования действия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администрацию города Бородино.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5.4. Жалоба подается в письменной форме на бумажном носителе, в электронной форме в администрацию города Бородино.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5.5.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Жалоба может быть направлена по почте, через структурное подразделение Краевого государственного бюджетного учреждения </w:t>
      </w:r>
      <w:r w:rsidR="009B31DB" w:rsidRPr="00733A11">
        <w:rPr>
          <w:rFonts w:ascii="Arial" w:hAnsi="Arial" w:cs="Arial"/>
          <w:sz w:val="24"/>
          <w:szCs w:val="24"/>
        </w:rPr>
        <w:lastRenderedPageBreak/>
        <w:t xml:space="preserve">«многофункциональный центр предоставления государственных и муниципальных услуг» в городе Бородино,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Красноярского края.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</w:t>
      </w:r>
      <w:proofErr w:type="gramEnd"/>
      <w:r w:rsidR="009B31DB" w:rsidRPr="00733A11">
        <w:rPr>
          <w:rFonts w:ascii="Arial" w:hAnsi="Arial" w:cs="Arial"/>
          <w:sz w:val="24"/>
          <w:szCs w:val="24"/>
        </w:rPr>
        <w:t xml:space="preserve">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5.7. Жалоба должна содержать: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proofErr w:type="gramEnd"/>
    </w:p>
    <w:p w:rsidR="009B31DB" w:rsidRPr="00733A11" w:rsidRDefault="009B31DB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либо муниципального служащего;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должностного лица органа предоставляющего муниципальную услугу,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5.8.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Жалоба подлежит</w:t>
      </w: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администрацией города Бородино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9B31DB" w:rsidRPr="00733A11">
        <w:rPr>
          <w:rFonts w:ascii="Arial" w:hAnsi="Arial" w:cs="Arial"/>
          <w:sz w:val="24"/>
          <w:szCs w:val="24"/>
        </w:rPr>
        <w:lastRenderedPageBreak/>
        <w:t>нормативными правовыми актами Красноярского края, муниципальными правовыми актами;</w:t>
      </w:r>
      <w:proofErr w:type="gramEnd"/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="009B31DB" w:rsidRPr="00733A11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B31DB" w:rsidRPr="00733A11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5.12. Заявители имеют право обратиться в администрацию города Бородино за получением информации и документов, необходимых для обоснования и рассмотрения жалобы.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5.13. Основания для приостановления рассмотрения жалобы отсутствуют.</w:t>
      </w:r>
    </w:p>
    <w:p w:rsidR="009B31DB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1DB" w:rsidRPr="00733A11">
        <w:rPr>
          <w:rFonts w:ascii="Arial" w:hAnsi="Arial" w:cs="Arial"/>
          <w:sz w:val="24"/>
          <w:szCs w:val="24"/>
        </w:rPr>
        <w:t>5.15.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C6093" w:rsidRPr="00733A11" w:rsidRDefault="005C609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834C7" w:rsidRPr="00733A11" w:rsidRDefault="004834C7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F6595E" w:rsidRPr="00733A11" w:rsidRDefault="00F6595E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1B2D28" w:rsidRDefault="001B2D28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lastRenderedPageBreak/>
        <w:t>Приложение N 1</w:t>
      </w:r>
    </w:p>
    <w:p w:rsidR="00EF04CB" w:rsidRPr="00733A11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административному регламенту</w:t>
      </w:r>
    </w:p>
    <w:p w:rsidR="001B2D28" w:rsidRPr="00733A11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 предоставлению муниципальной услуги «</w:t>
      </w:r>
      <w:r w:rsidR="001B2D28" w:rsidRPr="00733A11">
        <w:rPr>
          <w:rFonts w:ascii="Arial" w:hAnsi="Arial" w:cs="Arial"/>
          <w:sz w:val="20"/>
        </w:rPr>
        <w:t>Выдача ра</w:t>
      </w:r>
      <w:r>
        <w:rPr>
          <w:rFonts w:ascii="Arial" w:hAnsi="Arial" w:cs="Arial"/>
          <w:sz w:val="20"/>
        </w:rPr>
        <w:t xml:space="preserve">зрешения на </w:t>
      </w:r>
      <w:r w:rsidR="001B2D28" w:rsidRPr="00733A11">
        <w:rPr>
          <w:rFonts w:ascii="Arial" w:hAnsi="Arial" w:cs="Arial"/>
          <w:sz w:val="20"/>
        </w:rPr>
        <w:t>ввод объекта в эксплуатацию»</w:t>
      </w:r>
    </w:p>
    <w:p w:rsidR="001B2D28" w:rsidRPr="00733A11" w:rsidRDefault="001B2D28" w:rsidP="00EF04CB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8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Главе города Бородино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Веретенникову А.Ф.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5F00">
        <w:rPr>
          <w:rFonts w:ascii="Arial" w:hAnsi="Arial" w:cs="Arial"/>
          <w:sz w:val="24"/>
          <w:szCs w:val="24"/>
        </w:rPr>
        <w:t>от</w:t>
      </w:r>
      <w:r w:rsidR="000516A4" w:rsidRPr="00733A11">
        <w:rPr>
          <w:rFonts w:ascii="Arial" w:hAnsi="Arial" w:cs="Arial"/>
          <w:sz w:val="24"/>
          <w:szCs w:val="24"/>
        </w:rPr>
        <w:t>_______________________</w:t>
      </w:r>
      <w:r w:rsidR="00385F00">
        <w:rPr>
          <w:rFonts w:ascii="Arial" w:hAnsi="Arial" w:cs="Arial"/>
          <w:sz w:val="24"/>
          <w:szCs w:val="24"/>
        </w:rPr>
        <w:t>___________________________________</w:t>
      </w:r>
      <w:r w:rsidR="000516A4" w:rsidRPr="00733A11">
        <w:rPr>
          <w:rFonts w:ascii="Arial" w:hAnsi="Arial" w:cs="Arial"/>
          <w:sz w:val="24"/>
          <w:szCs w:val="24"/>
        </w:rPr>
        <w:t>,</w:t>
      </w:r>
    </w:p>
    <w:p w:rsidR="000516A4" w:rsidRPr="00385F00" w:rsidRDefault="00EF04CB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ab/>
      </w:r>
      <w:r w:rsidR="00733A11" w:rsidRPr="00385F00">
        <w:rPr>
          <w:rFonts w:ascii="Arial" w:hAnsi="Arial" w:cs="Arial"/>
          <w:sz w:val="20"/>
        </w:rPr>
        <w:t xml:space="preserve"> </w:t>
      </w:r>
      <w:r w:rsidR="00385F00">
        <w:rPr>
          <w:rFonts w:ascii="Arial" w:hAnsi="Arial" w:cs="Arial"/>
          <w:sz w:val="20"/>
        </w:rPr>
        <w:tab/>
      </w:r>
      <w:r w:rsidR="000516A4" w:rsidRPr="00385F00">
        <w:rPr>
          <w:rFonts w:ascii="Arial" w:hAnsi="Arial" w:cs="Arial"/>
          <w:sz w:val="20"/>
        </w:rPr>
        <w:t>(Ф.И.О. полностью)</w:t>
      </w:r>
    </w:p>
    <w:p w:rsidR="00F6595E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16A4" w:rsidRPr="00733A11">
        <w:rPr>
          <w:rFonts w:ascii="Arial" w:hAnsi="Arial" w:cs="Arial"/>
          <w:sz w:val="24"/>
          <w:szCs w:val="24"/>
        </w:rPr>
        <w:t>проживающего</w:t>
      </w:r>
      <w:proofErr w:type="gramEnd"/>
      <w:r w:rsidR="000516A4" w:rsidRPr="00733A11">
        <w:rPr>
          <w:rFonts w:ascii="Arial" w:hAnsi="Arial" w:cs="Arial"/>
          <w:sz w:val="24"/>
          <w:szCs w:val="24"/>
        </w:rPr>
        <w:t xml:space="preserve"> (ей)</w:t>
      </w: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по адресу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__________________________</w:t>
      </w:r>
      <w:r w:rsidR="00F6595E" w:rsidRPr="00733A11">
        <w:rPr>
          <w:rFonts w:ascii="Arial" w:hAnsi="Arial" w:cs="Arial"/>
          <w:sz w:val="24"/>
          <w:szCs w:val="24"/>
        </w:rPr>
        <w:t>__</w:t>
      </w:r>
    </w:p>
    <w:p w:rsidR="000516A4" w:rsidRPr="00385F00" w:rsidRDefault="00385F00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33A11" w:rsidRPr="00385F00">
        <w:rPr>
          <w:rFonts w:ascii="Arial" w:hAnsi="Arial" w:cs="Arial"/>
          <w:sz w:val="20"/>
        </w:rPr>
        <w:t xml:space="preserve"> </w:t>
      </w:r>
      <w:r w:rsidR="000516A4" w:rsidRPr="00385F00">
        <w:rPr>
          <w:rFonts w:ascii="Arial" w:hAnsi="Arial" w:cs="Arial"/>
          <w:sz w:val="20"/>
        </w:rPr>
        <w:t>(город, улица, дом, квартира)</w:t>
      </w:r>
    </w:p>
    <w:p w:rsidR="000516A4" w:rsidRPr="00733A11" w:rsidRDefault="00733A11" w:rsidP="00EF04CB">
      <w:pPr>
        <w:pStyle w:val="ConsPlusNormal"/>
        <w:tabs>
          <w:tab w:val="left" w:pos="709"/>
        </w:tabs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тел. ______________________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Заявление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Прошу выдать разрешение на ввод объекта в эксплуатацию</w:t>
      </w:r>
      <w:proofErr w:type="gramStart"/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(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 xml:space="preserve">), </w:t>
      </w:r>
      <w:proofErr w:type="gramEnd"/>
      <w:r w:rsidRPr="00733A11">
        <w:rPr>
          <w:rFonts w:ascii="Arial" w:hAnsi="Arial" w:cs="Arial"/>
          <w:sz w:val="24"/>
          <w:szCs w:val="24"/>
        </w:rPr>
        <w:t>расположенного по адресу: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г. Бородино, ул. _______________, № ______</w:t>
      </w:r>
      <w:r w:rsidR="000F6213" w:rsidRPr="00733A11">
        <w:rPr>
          <w:rFonts w:ascii="Arial" w:hAnsi="Arial" w:cs="Arial"/>
          <w:sz w:val="24"/>
          <w:szCs w:val="24"/>
        </w:rPr>
        <w:t>_______________________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>приложение: 1.__________________________________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2. 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733A11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3. __________________________________</w:t>
      </w:r>
      <w:r w:rsidR="00F6595E" w:rsidRPr="00733A11">
        <w:rPr>
          <w:rFonts w:ascii="Arial" w:hAnsi="Arial" w:cs="Arial"/>
          <w:sz w:val="24"/>
          <w:szCs w:val="24"/>
        </w:rPr>
        <w:t>______________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F6213" w:rsidRPr="00733A11" w:rsidRDefault="000F6213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t>В соответствии с Федеральным законом от 27.07.2006 № 152-ФЗ « О персональных данных» даю свое согласие на проверку и обработку, включая сбор, систематизацию, накопление, уточнение (обновление, изменение), использование, распространение ( в том числе передачу), обезличивание, блокирование, уничтожение моих персональных данных, а так же на использование фот</w:t>
      </w:r>
      <w:proofErr w:type="gramStart"/>
      <w:r w:rsidRPr="00733A11">
        <w:rPr>
          <w:rFonts w:ascii="Arial" w:hAnsi="Arial" w:cs="Arial"/>
          <w:sz w:val="20"/>
        </w:rPr>
        <w:t>о-</w:t>
      </w:r>
      <w:proofErr w:type="gramEnd"/>
      <w:r w:rsidRPr="00733A11">
        <w:rPr>
          <w:rFonts w:ascii="Arial" w:hAnsi="Arial" w:cs="Arial"/>
          <w:sz w:val="20"/>
        </w:rPr>
        <w:t>,видео- изображений со мной, ознакомлен с юридическими условиями отказа предоставить свои персональные данные.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A11">
        <w:rPr>
          <w:rFonts w:ascii="Arial" w:hAnsi="Arial" w:cs="Arial"/>
          <w:sz w:val="24"/>
          <w:szCs w:val="24"/>
        </w:rPr>
        <w:t xml:space="preserve"> ______________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___________</w:t>
      </w:r>
      <w:r w:rsidR="00733A11">
        <w:rPr>
          <w:rFonts w:ascii="Arial" w:hAnsi="Arial" w:cs="Arial"/>
          <w:sz w:val="24"/>
          <w:szCs w:val="24"/>
        </w:rPr>
        <w:t xml:space="preserve"> </w:t>
      </w:r>
      <w:r w:rsidRPr="00733A11">
        <w:rPr>
          <w:rFonts w:ascii="Arial" w:hAnsi="Arial" w:cs="Arial"/>
          <w:sz w:val="24"/>
          <w:szCs w:val="24"/>
        </w:rPr>
        <w:t>_________________</w:t>
      </w:r>
      <w:r w:rsidR="00F6595E" w:rsidRPr="00733A11">
        <w:rPr>
          <w:rFonts w:ascii="Arial" w:hAnsi="Arial" w:cs="Arial"/>
          <w:sz w:val="24"/>
          <w:szCs w:val="24"/>
        </w:rPr>
        <w:t>__________</w:t>
      </w:r>
    </w:p>
    <w:p w:rsidR="000516A4" w:rsidRPr="00733A11" w:rsidRDefault="00EF04CB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33A11">
        <w:rPr>
          <w:rFonts w:ascii="Arial" w:hAnsi="Arial" w:cs="Arial"/>
          <w:sz w:val="24"/>
          <w:szCs w:val="24"/>
        </w:rPr>
        <w:t xml:space="preserve"> </w:t>
      </w:r>
      <w:r w:rsidR="000516A4" w:rsidRPr="00733A11">
        <w:rPr>
          <w:rFonts w:ascii="Arial" w:hAnsi="Arial" w:cs="Arial"/>
          <w:sz w:val="24"/>
          <w:szCs w:val="24"/>
        </w:rPr>
        <w:t>(дата)</w:t>
      </w:r>
      <w:r w:rsidR="00733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0516A4" w:rsidRPr="00733A11">
        <w:rPr>
          <w:rFonts w:ascii="Arial" w:hAnsi="Arial" w:cs="Arial"/>
          <w:sz w:val="24"/>
          <w:szCs w:val="24"/>
        </w:rPr>
        <w:t>(подпись)</w:t>
      </w:r>
      <w:r w:rsidR="00733A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516A4" w:rsidRPr="00733A11">
        <w:rPr>
          <w:rFonts w:ascii="Arial" w:hAnsi="Arial" w:cs="Arial"/>
          <w:sz w:val="24"/>
          <w:szCs w:val="24"/>
        </w:rPr>
        <w:t>(Ф.И.О.)</w:t>
      </w:r>
    </w:p>
    <w:p w:rsidR="00385F00" w:rsidRDefault="00385F00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</w:p>
    <w:p w:rsidR="001B2D28" w:rsidRDefault="001B2D28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 w:rsidRPr="00733A11">
        <w:rPr>
          <w:rFonts w:ascii="Arial" w:hAnsi="Arial" w:cs="Arial"/>
          <w:sz w:val="20"/>
        </w:rPr>
        <w:lastRenderedPageBreak/>
        <w:t>Приложение N 2</w:t>
      </w:r>
    </w:p>
    <w:p w:rsidR="00EF04CB" w:rsidRPr="00733A11" w:rsidRDefault="00EF04CB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 административному регламенту</w:t>
      </w:r>
    </w:p>
    <w:p w:rsidR="001B2D28" w:rsidRPr="00733A11" w:rsidRDefault="00EF04CB" w:rsidP="00EF04CB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 предоставлению </w:t>
      </w:r>
      <w:r w:rsidR="001B2D28" w:rsidRPr="00733A11">
        <w:rPr>
          <w:rFonts w:ascii="Arial" w:hAnsi="Arial" w:cs="Arial"/>
          <w:sz w:val="20"/>
        </w:rPr>
        <w:t>муниципальной услуги "</w:t>
      </w:r>
      <w:r w:rsidR="001B2D28" w:rsidRPr="00733A11">
        <w:rPr>
          <w:rFonts w:ascii="Arial" w:hAnsi="Arial" w:cs="Arial"/>
        </w:rPr>
        <w:t xml:space="preserve"> </w:t>
      </w:r>
      <w:r w:rsidR="001B2D28" w:rsidRPr="00733A11">
        <w:rPr>
          <w:rFonts w:ascii="Arial" w:hAnsi="Arial" w:cs="Arial"/>
          <w:sz w:val="20"/>
        </w:rPr>
        <w:t>Выдача разрешения на ввод объекта в эксплуатацию»</w:t>
      </w: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B37FDD" w:rsidRPr="00385F00" w:rsidRDefault="00B37FDD" w:rsidP="00385F00">
      <w:pPr>
        <w:tabs>
          <w:tab w:val="left" w:pos="3540"/>
          <w:tab w:val="left" w:pos="5387"/>
          <w:tab w:val="right" w:pos="9355"/>
        </w:tabs>
        <w:spacing w:after="0" w:line="240" w:lineRule="auto"/>
        <w:ind w:left="467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Кому:______________________________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</w:t>
      </w:r>
    </w:p>
    <w:p w:rsidR="00B37FDD" w:rsidRPr="00733A11" w:rsidRDefault="00733A11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385F00">
        <w:rPr>
          <w:rFonts w:ascii="Arial" w:eastAsia="Times New Roman" w:hAnsi="Arial" w:cs="Arial"/>
          <w:sz w:val="16"/>
          <w:szCs w:val="16"/>
          <w:lang w:eastAsia="ru-RU"/>
        </w:rPr>
        <w:tab/>
      </w:r>
      <w:r w:rsidR="00385F00">
        <w:rPr>
          <w:rFonts w:ascii="Arial" w:eastAsia="Times New Roman" w:hAnsi="Arial" w:cs="Arial"/>
          <w:sz w:val="16"/>
          <w:szCs w:val="16"/>
          <w:lang w:eastAsia="ru-RU"/>
        </w:rPr>
        <w:tab/>
      </w:r>
      <w:proofErr w:type="gramStart"/>
      <w:r w:rsidR="00B37FDD" w:rsidRPr="00733A11">
        <w:rPr>
          <w:rFonts w:ascii="Arial" w:eastAsia="Times New Roman" w:hAnsi="Arial" w:cs="Arial"/>
          <w:sz w:val="16"/>
          <w:szCs w:val="16"/>
          <w:lang w:eastAsia="ru-RU"/>
        </w:rPr>
        <w:t>(наименование застройщика,</w:t>
      </w:r>
      <w:proofErr w:type="gramEnd"/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</w:t>
      </w:r>
      <w:r w:rsidR="00385F00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– для граждан,</w:t>
      </w:r>
      <w:proofErr w:type="gramEnd"/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 xml:space="preserve"> полное наименование организации –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</w:t>
      </w:r>
      <w:r w:rsidR="00385F00">
        <w:rPr>
          <w:rFonts w:ascii="Arial" w:eastAsia="Times New Roman" w:hAnsi="Arial" w:cs="Arial"/>
          <w:sz w:val="18"/>
          <w:szCs w:val="18"/>
          <w:lang w:eastAsia="ru-RU"/>
        </w:rPr>
        <w:t>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733A11">
        <w:rPr>
          <w:rFonts w:ascii="Arial" w:eastAsia="Times New Roman" w:hAnsi="Arial" w:cs="Arial"/>
          <w:sz w:val="16"/>
          <w:szCs w:val="16"/>
          <w:lang w:eastAsia="ru-RU"/>
        </w:rPr>
        <w:t xml:space="preserve"> для юридических лиц),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33A11">
        <w:rPr>
          <w:rFonts w:ascii="Arial" w:eastAsia="Times New Roman" w:hAnsi="Arial" w:cs="Arial"/>
          <w:sz w:val="18"/>
          <w:szCs w:val="18"/>
          <w:lang w:eastAsia="ru-RU"/>
        </w:rPr>
        <w:t>____________</w:t>
      </w:r>
      <w:r w:rsidR="00385F00">
        <w:rPr>
          <w:rFonts w:ascii="Arial" w:eastAsia="Times New Roman" w:hAnsi="Arial" w:cs="Arial"/>
          <w:sz w:val="18"/>
          <w:szCs w:val="18"/>
          <w:lang w:eastAsia="ru-RU"/>
        </w:rPr>
        <w:t>_________________________________</w:t>
      </w:r>
    </w:p>
    <w:p w:rsidR="00B37FDD" w:rsidRPr="00733A11" w:rsidRDefault="00B37FDD" w:rsidP="00385F00">
      <w:pPr>
        <w:tabs>
          <w:tab w:val="left" w:pos="5387"/>
        </w:tabs>
        <w:spacing w:after="0" w:line="240" w:lineRule="auto"/>
        <w:ind w:left="4678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его почтовый индекс и адрес, адрес электронной почты)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3A11">
        <w:rPr>
          <w:rFonts w:ascii="Arial" w:eastAsia="Times New Roman" w:hAnsi="Arial" w:cs="Arial"/>
          <w:b/>
          <w:sz w:val="28"/>
          <w:szCs w:val="28"/>
          <w:lang w:eastAsia="ru-RU"/>
        </w:rPr>
        <w:t>РАЗРЕШЕНИЕ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b/>
          <w:sz w:val="24"/>
          <w:szCs w:val="24"/>
          <w:lang w:eastAsia="ru-RU"/>
        </w:rPr>
        <w:t>на ввод объекта в эксплуатацию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7FDD" w:rsidRPr="00733A11" w:rsidRDefault="00B37FDD" w:rsidP="00385F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>Дата</w:t>
      </w:r>
      <w:r w:rsid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  <w:r w:rsidR="00733A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3A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Pr="00733A1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r w:rsidRPr="00733A1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________________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 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(наименование уполномоченного федерального органа исполнительной власти, или органа </w:t>
      </w:r>
      <w:proofErr w:type="gramEnd"/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85F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733A11" w:rsidRPr="00385F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исполнительной власти субъекта Российской Федерации, или органа местного самоуправления, осуществляющих выдачу разрешения на ввод объекта в эксплуатацию,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Государственная корпорация по атомной энергии «</w:t>
      </w:r>
      <w:proofErr w:type="spell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Росатом</w:t>
      </w:r>
      <w:proofErr w:type="spellEnd"/>
      <w:r w:rsidRPr="00733A11">
        <w:rPr>
          <w:rFonts w:ascii="Arial" w:eastAsia="Times New Roman" w:hAnsi="Arial" w:cs="Arial"/>
          <w:sz w:val="20"/>
          <w:szCs w:val="20"/>
          <w:lang w:eastAsia="ru-RU"/>
        </w:rPr>
        <w:t>») в соответствии со статьей 55 Градостроительного кодекса Российской Федерации,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</w:t>
      </w:r>
      <w:proofErr w:type="gramEnd"/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( наименование объекта (этапа)</w:t>
      </w:r>
      <w:proofErr w:type="gramEnd"/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капитального строительства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733A11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B37FDD" w:rsidRPr="00385F00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проектной документацией, кадастровый номер объекта)</w:t>
      </w:r>
    </w:p>
    <w:p w:rsidR="00B37FDD" w:rsidRPr="00385F00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385F00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85F00">
        <w:rPr>
          <w:rFonts w:ascii="Arial" w:eastAsia="Times New Roman" w:hAnsi="Arial" w:cs="Arial"/>
          <w:sz w:val="24"/>
          <w:szCs w:val="24"/>
          <w:lang w:eastAsia="ru-RU"/>
        </w:rPr>
        <w:t>расположенного</w:t>
      </w:r>
      <w:proofErr w:type="gramEnd"/>
      <w:r w:rsidRPr="00385F00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33A11">
        <w:rPr>
          <w:rFonts w:ascii="Arial" w:eastAsia="Times New Roman" w:hAnsi="Arial" w:cs="Arial"/>
          <w:sz w:val="20"/>
          <w:szCs w:val="20"/>
          <w:lang w:eastAsia="ru-RU"/>
        </w:rPr>
        <w:t>(адрес объекта капитального строительства в соответствии</w:t>
      </w:r>
      <w:proofErr w:type="gramEnd"/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с государственным адресным реестром с указанием реквизитов 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документов о присвоении,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об изменении адреса)</w:t>
      </w:r>
    </w:p>
    <w:p w:rsidR="00B37FDD" w:rsidRPr="00733A11" w:rsidRDefault="00B37FDD" w:rsidP="00733A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на земельном участке (земельных участках) с кадастровым номером: _____________________</w:t>
      </w:r>
    </w:p>
    <w:p w:rsidR="00B37FDD" w:rsidRPr="00733A11" w:rsidRDefault="00B37FDD" w:rsidP="00733A1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строительный </w:t>
      </w:r>
      <w:r w:rsidRPr="00385F00">
        <w:rPr>
          <w:rFonts w:ascii="Arial" w:eastAsia="Times New Roman" w:hAnsi="Arial" w:cs="Arial"/>
          <w:sz w:val="20"/>
          <w:szCs w:val="20"/>
          <w:lang w:eastAsia="ru-RU"/>
        </w:rPr>
        <w:t>адрес:___________________________________________________________________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___________</w:t>
      </w:r>
    </w:p>
    <w:p w:rsidR="00B37FDD" w:rsidRPr="00385F00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</w:t>
      </w:r>
      <w:r w:rsidR="00385F00">
        <w:rPr>
          <w:rFonts w:ascii="Arial" w:eastAsia="Times New Roman" w:hAnsi="Arial" w:cs="Arial"/>
          <w:sz w:val="20"/>
          <w:szCs w:val="20"/>
          <w:lang w:eastAsia="ru-RU"/>
        </w:rPr>
        <w:t>______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85F00">
        <w:rPr>
          <w:rFonts w:ascii="Arial" w:eastAsia="Times New Roman" w:hAnsi="Arial" w:cs="Arial"/>
          <w:sz w:val="20"/>
          <w:szCs w:val="20"/>
          <w:lang w:eastAsia="ru-RU"/>
        </w:rPr>
        <w:t>в отношении объекта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капитального строительства выдано разрешение на строительство,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33A11">
        <w:rPr>
          <w:rFonts w:ascii="Arial" w:eastAsia="Times New Roman" w:hAnsi="Arial" w:cs="Arial"/>
          <w:lang w:eastAsia="ru-RU"/>
        </w:rPr>
        <w:t xml:space="preserve">№_____________,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выдачи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___________,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орган выдавший разрешение на строительство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="00385F0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33A1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85F00" w:rsidRDefault="00385F00" w:rsidP="00733A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II</w:t>
      </w:r>
      <w:r w:rsidRPr="00733A1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Сведения об объекте капитального строительства</w:t>
      </w:r>
    </w:p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260"/>
        <w:gridCol w:w="1013"/>
        <w:gridCol w:w="2330"/>
      </w:tblGrid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По проекту</w:t>
            </w: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Фактически</w:t>
            </w: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1. Общие показатели вводимого в эксплуатацию объекта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Строительный объем - всего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куб.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 том числе надземной части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куб.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Площадь нежилых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Площадь встроенно-пристроенных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rPr>
          <w:trHeight w:val="498"/>
        </w:trPr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зданий, сооружений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2. Объекты непроизводственного назначения</w:t>
            </w: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2.1. </w:t>
            </w:r>
            <w:proofErr w:type="gramStart"/>
            <w:r w:rsidRPr="00385F00">
              <w:rPr>
                <w:rFonts w:ascii="Arial" w:hAnsi="Arial" w:cs="Arial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мест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помещений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Вместимость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85F00">
              <w:rPr>
                <w:rFonts w:ascii="Arial" w:hAnsi="Arial" w:cs="Arial"/>
              </w:rPr>
              <w:t>подземных</w:t>
            </w:r>
            <w:proofErr w:type="gramEnd"/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2.2. Объекты жилищного фонда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этажей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85F00">
              <w:rPr>
                <w:rFonts w:ascii="Arial" w:hAnsi="Arial" w:cs="Arial"/>
              </w:rPr>
              <w:t>подземных</w:t>
            </w:r>
            <w:proofErr w:type="gramEnd"/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секций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секций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Количество квартир/общая площадь, всего</w:t>
            </w:r>
          </w:p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1-комнатные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2-комнатные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3-комнатные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4-комнатные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более чем 4-комнатные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шт./кв.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rPr>
          <w:trHeight w:val="959"/>
        </w:trPr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кв. м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фундаментов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3. Объекты производственного назначения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Тип объекта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Мощность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lastRenderedPageBreak/>
              <w:t>Производительность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Лифты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Эскалаторы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Инвалидные подъемники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шт.</w:t>
            </w: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фундаментов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стен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перекрытий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кровли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center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>4. Линейные объекты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Категория (класс)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Протяженность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Тип (КЛ, </w:t>
            </w:r>
            <w:proofErr w:type="gramStart"/>
            <w:r w:rsidRPr="00385F00">
              <w:rPr>
                <w:rFonts w:ascii="Arial" w:hAnsi="Arial" w:cs="Arial"/>
              </w:rPr>
              <w:t>ВЛ</w:t>
            </w:r>
            <w:proofErr w:type="gramEnd"/>
            <w:r w:rsidRPr="00385F00">
              <w:rPr>
                <w:rFonts w:ascii="Arial" w:hAnsi="Arial" w:cs="Arial"/>
              </w:rPr>
              <w:t>, КВЛ), уровень напряжения линий электропередачи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Иные показатели 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9571" w:type="dxa"/>
            <w:gridSpan w:val="4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  <w:b/>
              </w:rPr>
            </w:pPr>
            <w:r w:rsidRPr="00385F00">
              <w:rPr>
                <w:rFonts w:ascii="Arial" w:hAnsi="Arial" w:cs="Arial"/>
                <w:b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 xml:space="preserve">Класс </w:t>
            </w:r>
            <w:proofErr w:type="spellStart"/>
            <w:r w:rsidRPr="00385F00">
              <w:rPr>
                <w:rFonts w:ascii="Arial" w:hAnsi="Arial" w:cs="Arial"/>
              </w:rPr>
              <w:t>энергоэффективности</w:t>
            </w:r>
            <w:proofErr w:type="spellEnd"/>
            <w:r w:rsidRPr="00385F00">
              <w:rPr>
                <w:rFonts w:ascii="Arial" w:hAnsi="Arial" w:cs="Arial"/>
              </w:rPr>
              <w:t xml:space="preserve"> здания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Удельный расход тепловой энергии на 1 кв. м площади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кВт * ч/м</w:t>
            </w:r>
            <w:proofErr w:type="gramStart"/>
            <w:r w:rsidRPr="00385F00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  <w:tr w:rsidR="00B37FDD" w:rsidRPr="00385F00" w:rsidTr="00B37FDD">
        <w:tc>
          <w:tcPr>
            <w:tcW w:w="4968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5F00">
              <w:rPr>
                <w:rFonts w:ascii="Arial" w:hAnsi="Arial" w:cs="Arial"/>
              </w:rPr>
              <w:t>Заполнение световых проемов</w:t>
            </w:r>
          </w:p>
        </w:tc>
        <w:tc>
          <w:tcPr>
            <w:tcW w:w="1260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</w:tcPr>
          <w:p w:rsidR="00B37FDD" w:rsidRPr="00385F00" w:rsidRDefault="00B37FDD" w:rsidP="00733A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B37FDD" w:rsidRPr="00385F00" w:rsidRDefault="00B37FDD" w:rsidP="00733A11">
            <w:pPr>
              <w:jc w:val="both"/>
              <w:rPr>
                <w:rFonts w:ascii="Arial" w:hAnsi="Arial" w:cs="Arial"/>
              </w:rPr>
            </w:pPr>
          </w:p>
        </w:tc>
      </w:tr>
    </w:tbl>
    <w:p w:rsidR="00B37FDD" w:rsidRPr="00733A11" w:rsidRDefault="00B37FDD" w:rsidP="00733A1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Разрешение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ввод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объекта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эксплуатацию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недействительно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без</w:t>
      </w:r>
      <w:r w:rsidR="00F6595E"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технического плана ________________________________________________________</w:t>
      </w:r>
      <w:r w:rsidR="00F6595E"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 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___________________________________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</w:t>
      </w:r>
      <w:r w:rsidR="00733A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33A11">
        <w:rPr>
          <w:rFonts w:ascii="Arial" w:eastAsia="Times New Roman" w:hAnsi="Arial" w:cs="Arial"/>
          <w:sz w:val="20"/>
          <w:szCs w:val="20"/>
          <w:lang w:eastAsia="ru-RU"/>
        </w:rPr>
        <w:t>________________________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(должность уполномоченного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  <w:proofErr w:type="gramEnd"/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 xml:space="preserve"> сотрудника органа, осуществляющего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выдачу разрешения на ввод</w:t>
      </w:r>
    </w:p>
    <w:p w:rsidR="00B37FDD" w:rsidRPr="00733A11" w:rsidRDefault="00733A11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37FDD" w:rsidRPr="00733A11">
        <w:rPr>
          <w:rFonts w:ascii="Arial" w:eastAsia="Times New Roman" w:hAnsi="Arial" w:cs="Arial"/>
          <w:sz w:val="20"/>
          <w:szCs w:val="20"/>
          <w:lang w:eastAsia="ru-RU"/>
        </w:rPr>
        <w:t>объекта в эксплуатацию)</w:t>
      </w:r>
    </w:p>
    <w:p w:rsidR="00F6595E" w:rsidRPr="00733A11" w:rsidRDefault="00F6595E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595E" w:rsidRPr="00733A11" w:rsidRDefault="00F6595E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"__" _______________ 20__ г.</w:t>
      </w: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37FDD" w:rsidRPr="00733A11" w:rsidRDefault="00B37FDD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33A11">
        <w:rPr>
          <w:rFonts w:ascii="Arial" w:eastAsia="Times New Roman" w:hAnsi="Arial" w:cs="Arial"/>
          <w:sz w:val="20"/>
          <w:szCs w:val="20"/>
          <w:lang w:eastAsia="ru-RU"/>
        </w:rPr>
        <w:t>М.П.</w:t>
      </w: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Pr="00733A11" w:rsidRDefault="00385F00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2D28" w:rsidRPr="00733A11" w:rsidRDefault="001B2D28" w:rsidP="0073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F00" w:rsidRPr="00385F00" w:rsidRDefault="00F35BEC" w:rsidP="00385F00">
      <w:pPr>
        <w:pStyle w:val="ConsPlusNormal"/>
        <w:tabs>
          <w:tab w:val="left" w:pos="709"/>
        </w:tabs>
        <w:ind w:left="5670"/>
        <w:rPr>
          <w:rFonts w:ascii="Arial" w:hAnsi="Arial" w:cs="Arial"/>
          <w:sz w:val="20"/>
        </w:rPr>
      </w:pPr>
      <w:r w:rsidRPr="00385F00">
        <w:rPr>
          <w:rFonts w:ascii="Arial" w:hAnsi="Arial" w:cs="Arial"/>
          <w:sz w:val="20"/>
        </w:rPr>
        <w:lastRenderedPageBreak/>
        <w:t>Приложение N 3</w:t>
      </w:r>
      <w:r w:rsidRPr="00385F00">
        <w:rPr>
          <w:rFonts w:ascii="Arial" w:hAnsi="Arial" w:cs="Arial"/>
          <w:sz w:val="20"/>
        </w:rPr>
        <w:br/>
      </w:r>
      <w:r w:rsidR="00385F00" w:rsidRPr="00385F00">
        <w:rPr>
          <w:rFonts w:ascii="Arial" w:hAnsi="Arial" w:cs="Arial"/>
          <w:sz w:val="20"/>
        </w:rPr>
        <w:t>к административному регламенту</w:t>
      </w:r>
    </w:p>
    <w:p w:rsidR="00F35BEC" w:rsidRPr="00385F00" w:rsidRDefault="00385F00" w:rsidP="00385F00">
      <w:pPr>
        <w:pStyle w:val="ConsPlusNormal"/>
        <w:tabs>
          <w:tab w:val="left" w:pos="709"/>
        </w:tabs>
        <w:ind w:left="5670"/>
        <w:rPr>
          <w:rFonts w:ascii="Arial" w:hAnsi="Arial" w:cs="Arial"/>
          <w:b/>
          <w:bCs/>
          <w:sz w:val="20"/>
        </w:rPr>
      </w:pPr>
      <w:r w:rsidRPr="00385F00">
        <w:rPr>
          <w:rFonts w:ascii="Arial" w:hAnsi="Arial" w:cs="Arial"/>
          <w:sz w:val="20"/>
        </w:rPr>
        <w:t>по предоставлению муниципальной услуги " Выдача разрешения на ввод объекта в эксплуатацию»</w:t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b/>
          <w:bCs/>
          <w:szCs w:val="28"/>
        </w:rPr>
      </w:pP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b/>
          <w:bCs/>
          <w:szCs w:val="28"/>
        </w:rPr>
      </w:pPr>
      <w:r w:rsidRPr="00733A11">
        <w:rPr>
          <w:rFonts w:ascii="Arial" w:hAnsi="Arial" w:cs="Arial"/>
          <w:b/>
          <w:bCs/>
          <w:szCs w:val="28"/>
        </w:rPr>
        <w:t>Блок-схема предоставления муниципальной услуги «Выдача разрешений на ввод объектов в эксплуатацию»</w:t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  <w:r w:rsidRPr="00733A11">
        <w:rPr>
          <w:rFonts w:ascii="Arial" w:hAnsi="Arial" w:cs="Arial"/>
          <w:noProof/>
          <w:szCs w:val="28"/>
        </w:rPr>
        <w:drawing>
          <wp:inline distT="0" distB="0" distL="0" distR="0" wp14:anchorId="61BAF466" wp14:editId="5C3ED86D">
            <wp:extent cx="5797873" cy="6210300"/>
            <wp:effectExtent l="19050" t="0" r="0" b="0"/>
            <wp:docPr id="2" name="Рисунок 2" descr="http://storage.inovaco.ru/media/cache/06/df/1a/87/4d/75/06df1a874d7550b043ef637ba62465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cache/06/df/1a/87/4d/75/06df1a874d7550b043ef637ba624657a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269" cy="621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EC" w:rsidRPr="00733A11" w:rsidRDefault="00F35BEC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0516A4" w:rsidRPr="00733A11" w:rsidRDefault="000516A4" w:rsidP="00733A11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szCs w:val="28"/>
        </w:rPr>
      </w:pPr>
    </w:p>
    <w:p w:rsidR="00A639C9" w:rsidRPr="00733A11" w:rsidRDefault="00A639C9" w:rsidP="00733A11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sectPr w:rsidR="00A639C9" w:rsidRPr="00733A11" w:rsidSect="005B47C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96" w:rsidRDefault="001B1D96" w:rsidP="00F35BEC">
      <w:pPr>
        <w:spacing w:after="0" w:line="240" w:lineRule="auto"/>
      </w:pPr>
      <w:r>
        <w:separator/>
      </w:r>
    </w:p>
  </w:endnote>
  <w:endnote w:type="continuationSeparator" w:id="0">
    <w:p w:rsidR="001B1D96" w:rsidRDefault="001B1D96" w:rsidP="00F3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96" w:rsidRDefault="001B1D96" w:rsidP="00F35BEC">
      <w:pPr>
        <w:spacing w:after="0" w:line="240" w:lineRule="auto"/>
      </w:pPr>
      <w:r>
        <w:separator/>
      </w:r>
    </w:p>
  </w:footnote>
  <w:footnote w:type="continuationSeparator" w:id="0">
    <w:p w:rsidR="001B1D96" w:rsidRDefault="001B1D96" w:rsidP="00F35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C"/>
    <w:rsid w:val="000516A4"/>
    <w:rsid w:val="000713F3"/>
    <w:rsid w:val="000F6213"/>
    <w:rsid w:val="001458D6"/>
    <w:rsid w:val="00186CF9"/>
    <w:rsid w:val="001B1D96"/>
    <w:rsid w:val="001B2D28"/>
    <w:rsid w:val="001D191A"/>
    <w:rsid w:val="001F7144"/>
    <w:rsid w:val="00213CD7"/>
    <w:rsid w:val="002425C7"/>
    <w:rsid w:val="002A2716"/>
    <w:rsid w:val="002B7D09"/>
    <w:rsid w:val="00350797"/>
    <w:rsid w:val="00385F00"/>
    <w:rsid w:val="0044352B"/>
    <w:rsid w:val="004502CE"/>
    <w:rsid w:val="00453DE0"/>
    <w:rsid w:val="004834C7"/>
    <w:rsid w:val="00520916"/>
    <w:rsid w:val="00526BDB"/>
    <w:rsid w:val="005941EC"/>
    <w:rsid w:val="005B47C4"/>
    <w:rsid w:val="005C6093"/>
    <w:rsid w:val="00623FBA"/>
    <w:rsid w:val="006244BF"/>
    <w:rsid w:val="00697D02"/>
    <w:rsid w:val="00733A11"/>
    <w:rsid w:val="007A0B4B"/>
    <w:rsid w:val="007A3F2B"/>
    <w:rsid w:val="007A64A6"/>
    <w:rsid w:val="007D3B5C"/>
    <w:rsid w:val="007F4206"/>
    <w:rsid w:val="00817D60"/>
    <w:rsid w:val="00825366"/>
    <w:rsid w:val="00842FCA"/>
    <w:rsid w:val="00850750"/>
    <w:rsid w:val="00854A9D"/>
    <w:rsid w:val="00863BFD"/>
    <w:rsid w:val="008717E0"/>
    <w:rsid w:val="008B3587"/>
    <w:rsid w:val="008B547A"/>
    <w:rsid w:val="008F1658"/>
    <w:rsid w:val="008F2A5C"/>
    <w:rsid w:val="008F60AD"/>
    <w:rsid w:val="009009FF"/>
    <w:rsid w:val="00901996"/>
    <w:rsid w:val="00936B2A"/>
    <w:rsid w:val="00943FAD"/>
    <w:rsid w:val="00992B6D"/>
    <w:rsid w:val="009B0BDB"/>
    <w:rsid w:val="009B31DB"/>
    <w:rsid w:val="009C586D"/>
    <w:rsid w:val="009C7D1B"/>
    <w:rsid w:val="00A36425"/>
    <w:rsid w:val="00A639C9"/>
    <w:rsid w:val="00AE4787"/>
    <w:rsid w:val="00AE4CB5"/>
    <w:rsid w:val="00B37FDD"/>
    <w:rsid w:val="00B634FC"/>
    <w:rsid w:val="00BA1042"/>
    <w:rsid w:val="00BA62E6"/>
    <w:rsid w:val="00C772F4"/>
    <w:rsid w:val="00C905E2"/>
    <w:rsid w:val="00CC6A60"/>
    <w:rsid w:val="00CF145C"/>
    <w:rsid w:val="00D00081"/>
    <w:rsid w:val="00E04F36"/>
    <w:rsid w:val="00E57CCD"/>
    <w:rsid w:val="00E703F1"/>
    <w:rsid w:val="00E7397C"/>
    <w:rsid w:val="00E76F5A"/>
    <w:rsid w:val="00EB11EE"/>
    <w:rsid w:val="00EB2AFC"/>
    <w:rsid w:val="00EF04CB"/>
    <w:rsid w:val="00F004CB"/>
    <w:rsid w:val="00F35BEC"/>
    <w:rsid w:val="00F6595E"/>
    <w:rsid w:val="00FC1B51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B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B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BEC"/>
  </w:style>
  <w:style w:type="paragraph" w:styleId="a8">
    <w:name w:val="footer"/>
    <w:basedOn w:val="a"/>
    <w:link w:val="a9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BEC"/>
  </w:style>
  <w:style w:type="character" w:styleId="aa">
    <w:name w:val="Hyperlink"/>
    <w:basedOn w:val="a0"/>
    <w:uiPriority w:val="99"/>
    <w:unhideWhenUsed/>
    <w:rsid w:val="00817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5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B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37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1B2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5BEC"/>
  </w:style>
  <w:style w:type="paragraph" w:styleId="a8">
    <w:name w:val="footer"/>
    <w:basedOn w:val="a"/>
    <w:link w:val="a9"/>
    <w:uiPriority w:val="99"/>
    <w:unhideWhenUsed/>
    <w:rsid w:val="00F3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5BEC"/>
  </w:style>
  <w:style w:type="character" w:styleId="aa">
    <w:name w:val="Hyperlink"/>
    <w:basedOn w:val="a0"/>
    <w:uiPriority w:val="99"/>
    <w:unhideWhenUsed/>
    <w:rsid w:val="00817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-borodin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bborodi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torage.inovaco.ru/media/project_mo_97/93/a8/4b/14/06/d2/44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8782</Words>
  <Characters>50060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</cp:lastModifiedBy>
  <cp:revision>2</cp:revision>
  <cp:lastPrinted>2019-02-13T04:25:00Z</cp:lastPrinted>
  <dcterms:created xsi:type="dcterms:W3CDTF">2019-02-13T07:58:00Z</dcterms:created>
  <dcterms:modified xsi:type="dcterms:W3CDTF">2019-02-13T07:58:00Z</dcterms:modified>
</cp:coreProperties>
</file>