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52" w:rsidRPr="002E2AF5" w:rsidRDefault="00905D52" w:rsidP="00397306">
      <w:pPr>
        <w:pStyle w:val="ConsTitle"/>
        <w:widowControl/>
        <w:ind w:right="-426"/>
        <w:jc w:val="center"/>
        <w:rPr>
          <w:sz w:val="24"/>
          <w:szCs w:val="24"/>
        </w:rPr>
      </w:pPr>
      <w:r w:rsidRPr="002E2AF5">
        <w:rPr>
          <w:sz w:val="24"/>
          <w:szCs w:val="24"/>
        </w:rPr>
        <w:t>АДМИНИСТРАЦИЯ ГОРОДА БОРОДИНО</w:t>
      </w:r>
    </w:p>
    <w:p w:rsidR="00905D52" w:rsidRPr="002E2AF5" w:rsidRDefault="00905D52" w:rsidP="00397306">
      <w:pPr>
        <w:pStyle w:val="ConsTitle"/>
        <w:widowControl/>
        <w:ind w:right="-426"/>
        <w:jc w:val="center"/>
        <w:rPr>
          <w:sz w:val="24"/>
          <w:szCs w:val="24"/>
        </w:rPr>
      </w:pPr>
      <w:r w:rsidRPr="002E2AF5">
        <w:rPr>
          <w:sz w:val="24"/>
          <w:szCs w:val="24"/>
        </w:rPr>
        <w:t>КРАСНОЯРСКОГО КРАЯ</w:t>
      </w:r>
    </w:p>
    <w:p w:rsidR="00905D52" w:rsidRPr="002E2AF5" w:rsidRDefault="00905D52" w:rsidP="00397306">
      <w:pPr>
        <w:pStyle w:val="ConsTitle"/>
        <w:widowControl/>
        <w:ind w:right="-426"/>
        <w:jc w:val="center"/>
        <w:rPr>
          <w:sz w:val="24"/>
          <w:szCs w:val="24"/>
        </w:rPr>
      </w:pPr>
    </w:p>
    <w:p w:rsidR="00397306" w:rsidRDefault="00397306" w:rsidP="00397306">
      <w:pPr>
        <w:pStyle w:val="ConsTitle"/>
        <w:widowControl/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97306" w:rsidRDefault="00905D52" w:rsidP="00397306">
      <w:pPr>
        <w:pStyle w:val="ConsTitle"/>
        <w:widowControl/>
        <w:ind w:right="-426"/>
        <w:jc w:val="center"/>
        <w:rPr>
          <w:sz w:val="24"/>
          <w:szCs w:val="24"/>
        </w:rPr>
      </w:pPr>
      <w:r w:rsidRPr="002E2AF5">
        <w:rPr>
          <w:color w:val="FFFFFF" w:themeColor="background1"/>
          <w:sz w:val="24"/>
          <w:szCs w:val="24"/>
        </w:rPr>
        <w:t>2.1</w:t>
      </w:r>
      <w:r w:rsidR="002E2AF5">
        <w:rPr>
          <w:sz w:val="24"/>
          <w:szCs w:val="24"/>
        </w:rPr>
        <w:t xml:space="preserve"> </w:t>
      </w:r>
    </w:p>
    <w:p w:rsidR="00397306" w:rsidRDefault="00360692" w:rsidP="00244B60">
      <w:pPr>
        <w:pStyle w:val="3"/>
        <w:tabs>
          <w:tab w:val="left" w:pos="4253"/>
          <w:tab w:val="left" w:pos="8364"/>
        </w:tabs>
        <w:ind w:right="-426"/>
        <w:jc w:val="left"/>
        <w:rPr>
          <w:rFonts w:ascii="Arial" w:hAnsi="Arial" w:cs="Arial"/>
          <w:sz w:val="24"/>
          <w:szCs w:val="24"/>
          <w:lang w:val="ru-RU"/>
        </w:rPr>
      </w:pPr>
      <w:r w:rsidRPr="00360692">
        <w:rPr>
          <w:rFonts w:ascii="Arial" w:hAnsi="Arial" w:cs="Arial"/>
          <w:sz w:val="24"/>
          <w:szCs w:val="24"/>
          <w:lang w:val="ru-RU"/>
        </w:rPr>
        <w:t>30.12.2019</w:t>
      </w:r>
      <w:r>
        <w:rPr>
          <w:rFonts w:ascii="Arial" w:hAnsi="Arial" w:cs="Arial"/>
          <w:sz w:val="24"/>
          <w:szCs w:val="24"/>
          <w:lang w:val="ru-RU"/>
        </w:rPr>
        <w:tab/>
      </w:r>
      <w:r w:rsidR="00905D52" w:rsidRPr="00360692">
        <w:rPr>
          <w:rFonts w:ascii="Arial" w:hAnsi="Arial" w:cs="Arial"/>
          <w:sz w:val="24"/>
          <w:szCs w:val="24"/>
        </w:rPr>
        <w:t>г</w:t>
      </w:r>
      <w:r w:rsidR="00905D52" w:rsidRPr="002E2AF5">
        <w:rPr>
          <w:rFonts w:ascii="Arial" w:hAnsi="Arial" w:cs="Arial"/>
          <w:sz w:val="24"/>
          <w:szCs w:val="24"/>
        </w:rPr>
        <w:t>. Бородино</w:t>
      </w:r>
      <w:r>
        <w:rPr>
          <w:rFonts w:ascii="Arial" w:hAnsi="Arial" w:cs="Arial"/>
          <w:sz w:val="24"/>
          <w:szCs w:val="24"/>
          <w:lang w:val="ru-RU"/>
        </w:rPr>
        <w:tab/>
        <w:t>№ 969</w:t>
      </w:r>
      <w:r w:rsidR="00244B60">
        <w:rPr>
          <w:rFonts w:ascii="Arial" w:hAnsi="Arial" w:cs="Arial"/>
          <w:sz w:val="24"/>
          <w:szCs w:val="24"/>
          <w:lang w:val="ru-RU"/>
        </w:rPr>
        <w:tab/>
      </w:r>
      <w:r w:rsidR="00244B60" w:rsidRPr="00B93816">
        <w:rPr>
          <w:rFonts w:ascii="Arial" w:hAnsi="Arial" w:cs="Arial"/>
          <w:color w:val="FFFFFF" w:themeColor="background1"/>
          <w:sz w:val="24"/>
          <w:szCs w:val="24"/>
          <w:lang w:val="ru-RU"/>
        </w:rPr>
        <w:t>№ 733</w:t>
      </w:r>
      <w:r w:rsidR="00905D52" w:rsidRPr="002E2AF5">
        <w:rPr>
          <w:rFonts w:ascii="Arial" w:hAnsi="Arial" w:cs="Arial"/>
          <w:sz w:val="24"/>
          <w:szCs w:val="24"/>
        </w:rPr>
        <w:tab/>
      </w:r>
    </w:p>
    <w:p w:rsidR="00905D52" w:rsidRPr="002E2AF5" w:rsidRDefault="00905D52" w:rsidP="00397306">
      <w:pPr>
        <w:pStyle w:val="3"/>
        <w:tabs>
          <w:tab w:val="left" w:pos="4253"/>
        </w:tabs>
        <w:ind w:right="-426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2E2AF5">
        <w:rPr>
          <w:rFonts w:ascii="Arial" w:hAnsi="Arial" w:cs="Arial"/>
          <w:color w:val="FFFFFF" w:themeColor="background1"/>
          <w:sz w:val="24"/>
          <w:szCs w:val="24"/>
          <w:lang w:val="ru-RU"/>
        </w:rPr>
        <w:t>№ 1203</w:t>
      </w:r>
    </w:p>
    <w:p w:rsidR="00905D52" w:rsidRPr="002E2AF5" w:rsidRDefault="00905D52" w:rsidP="00397306">
      <w:pPr>
        <w:pStyle w:val="4"/>
        <w:ind w:right="4110" w:firstLine="709"/>
        <w:rPr>
          <w:rFonts w:ascii="Arial" w:hAnsi="Arial" w:cs="Arial"/>
          <w:color w:val="FF0000"/>
          <w:sz w:val="24"/>
        </w:rPr>
      </w:pPr>
    </w:p>
    <w:p w:rsidR="00905D52" w:rsidRDefault="0020261C" w:rsidP="00397306">
      <w:pPr>
        <w:pStyle w:val="4"/>
        <w:ind w:right="-1"/>
        <w:jc w:val="both"/>
        <w:rPr>
          <w:rFonts w:ascii="Arial" w:hAnsi="Arial" w:cs="Arial"/>
          <w:sz w:val="24"/>
          <w:lang w:val="ru-RU"/>
        </w:rPr>
      </w:pPr>
      <w:r w:rsidRPr="0020261C">
        <w:rPr>
          <w:rFonts w:ascii="Arial" w:hAnsi="Arial" w:cs="Arial"/>
          <w:sz w:val="24"/>
          <w:lang w:val="ru-RU"/>
        </w:rPr>
        <w:t>О внесении изменений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</w:p>
    <w:p w:rsidR="00397306" w:rsidRPr="00397306" w:rsidRDefault="00397306" w:rsidP="00397306">
      <w:pPr>
        <w:ind w:firstLine="709"/>
        <w:rPr>
          <w:lang w:eastAsia="ru-RU"/>
        </w:rPr>
      </w:pPr>
    </w:p>
    <w:p w:rsidR="00905D52" w:rsidRPr="002E2AF5" w:rsidRDefault="00905D52" w:rsidP="00397306">
      <w:pPr>
        <w:pStyle w:val="ConsPlusNormal"/>
        <w:widowControl/>
        <w:ind w:right="-426" w:firstLine="709"/>
        <w:jc w:val="both"/>
        <w:rPr>
          <w:color w:val="FF0000"/>
          <w:sz w:val="24"/>
          <w:szCs w:val="24"/>
        </w:rPr>
      </w:pPr>
    </w:p>
    <w:p w:rsidR="00905D52" w:rsidRPr="002E2AF5" w:rsidRDefault="00905D52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tooltip="&quot;Бюджетный кодекс Российской Федерации&quot; от 31.07.1998 N 145-ФЗ (ред. от 13.07.2015){КонсультантПлюс}" w:history="1">
        <w:r w:rsidRPr="002E2AF5">
          <w:rPr>
            <w:rFonts w:ascii="Arial" w:hAnsi="Arial" w:cs="Arial"/>
            <w:sz w:val="24"/>
            <w:szCs w:val="24"/>
          </w:rPr>
          <w:t>пунктами 3</w:t>
        </w:r>
      </w:hyperlink>
      <w:r w:rsidRPr="002E2AF5">
        <w:rPr>
          <w:rFonts w:ascii="Arial" w:hAnsi="Arial" w:cs="Arial"/>
          <w:sz w:val="24"/>
          <w:szCs w:val="24"/>
        </w:rPr>
        <w:t xml:space="preserve"> и </w:t>
      </w:r>
      <w:hyperlink r:id="rId8" w:tooltip="&quot;Бюджетный кодекс Российской Федерации&quot; от 31.07.1998 N 145-ФЗ (ред. от 13.07.2015){КонсультантПлюс}" w:history="1">
        <w:r w:rsidRPr="002E2AF5">
          <w:rPr>
            <w:rFonts w:ascii="Arial" w:hAnsi="Arial" w:cs="Arial"/>
            <w:sz w:val="24"/>
            <w:szCs w:val="24"/>
          </w:rPr>
          <w:t>4 статьи 69.2</w:t>
        </w:r>
      </w:hyperlink>
      <w:r w:rsidRPr="002E2AF5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9" w:tooltip="Федеральный закон от 12.01.1996 N 7-ФЗ (ред. от 13.07.2015) &quot;О некоммерческих организациях&quot;{КонсультантПлюс}" w:history="1">
        <w:r w:rsidRPr="002E2AF5">
          <w:rPr>
            <w:rFonts w:ascii="Arial" w:hAnsi="Arial" w:cs="Arial"/>
            <w:sz w:val="24"/>
            <w:szCs w:val="24"/>
          </w:rPr>
          <w:t>подпунктом 3 пункта 7 статьи 9.2</w:t>
        </w:r>
      </w:hyperlink>
      <w:r w:rsidRPr="002E2AF5">
        <w:rPr>
          <w:rFonts w:ascii="Arial" w:hAnsi="Arial" w:cs="Arial"/>
          <w:sz w:val="24"/>
          <w:szCs w:val="24"/>
        </w:rPr>
        <w:t xml:space="preserve"> Федерального закона от 12.01.1996 № 7-ФЗ «О некоммерческих организациях» и </w:t>
      </w:r>
      <w:hyperlink r:id="rId10" w:tooltip="Федеральный закон от 03.11.2006 N 174-ФЗ (ред. от 04.11.2014) &quot;Об автономных учреждениях&quot;{КонсультантПлюс}" w:history="1">
        <w:r w:rsidRPr="002E2AF5">
          <w:rPr>
            <w:rFonts w:ascii="Arial" w:hAnsi="Arial" w:cs="Arial"/>
            <w:sz w:val="24"/>
            <w:szCs w:val="24"/>
          </w:rPr>
          <w:t>частью 5 статьи 4</w:t>
        </w:r>
      </w:hyperlink>
      <w:r w:rsidRPr="002E2AF5">
        <w:rPr>
          <w:rFonts w:ascii="Arial" w:hAnsi="Arial" w:cs="Arial"/>
          <w:sz w:val="24"/>
          <w:szCs w:val="24"/>
        </w:rPr>
        <w:t xml:space="preserve"> Федерального закона</w:t>
      </w:r>
      <w:r w:rsidR="002E2AF5">
        <w:rPr>
          <w:rFonts w:ascii="Arial" w:hAnsi="Arial" w:cs="Arial"/>
          <w:sz w:val="24"/>
          <w:szCs w:val="24"/>
        </w:rPr>
        <w:t xml:space="preserve"> </w:t>
      </w:r>
      <w:r w:rsidRPr="002E2AF5">
        <w:rPr>
          <w:rFonts w:ascii="Arial" w:hAnsi="Arial" w:cs="Arial"/>
          <w:sz w:val="24"/>
          <w:szCs w:val="24"/>
        </w:rPr>
        <w:t>от 03.11.2006 № 174-ФЗ «Об автономных учреждениях», на основании Устава города Бородино</w:t>
      </w:r>
    </w:p>
    <w:p w:rsidR="00905D52" w:rsidRPr="002E2AF5" w:rsidRDefault="00905D52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 xml:space="preserve"> ПОСТАНОВЛЯЮ:</w:t>
      </w:r>
    </w:p>
    <w:p w:rsidR="00905D52" w:rsidRPr="002E2AF5" w:rsidRDefault="00905D52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18.11.2016 № 858 «О внесении изменений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 следующие изменения:</w:t>
      </w:r>
    </w:p>
    <w:p w:rsidR="001B0FA6" w:rsidRPr="002E2AF5" w:rsidRDefault="001B0FA6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>1.1. пункт 3 изложить в новой редакции:</w:t>
      </w:r>
    </w:p>
    <w:p w:rsidR="001B0FA6" w:rsidRPr="001B0FA6" w:rsidRDefault="001B0FA6" w:rsidP="00B93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2AF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93816" w:rsidRPr="00B93816">
        <w:rPr>
          <w:rFonts w:ascii="Arial" w:eastAsia="Times New Roman" w:hAnsi="Arial" w:cs="Arial"/>
          <w:sz w:val="24"/>
          <w:szCs w:val="24"/>
          <w:lang w:eastAsia="ru-RU"/>
        </w:rPr>
        <w:t xml:space="preserve">Коэффициенты выравнивания, определяемые в соответствии с абзацами одиннадцатым - </w:t>
      </w:r>
      <w:r w:rsidR="00B93816">
        <w:rPr>
          <w:rFonts w:ascii="Arial" w:eastAsia="Times New Roman" w:hAnsi="Arial" w:cs="Arial"/>
          <w:sz w:val="24"/>
          <w:szCs w:val="24"/>
          <w:lang w:eastAsia="ru-RU"/>
        </w:rPr>
        <w:t>пя</w:t>
      </w:r>
      <w:r w:rsidR="00B93816" w:rsidRPr="00B93816">
        <w:rPr>
          <w:rFonts w:ascii="Arial" w:eastAsia="Times New Roman" w:hAnsi="Arial" w:cs="Arial"/>
          <w:sz w:val="24"/>
          <w:szCs w:val="24"/>
          <w:lang w:eastAsia="ru-RU"/>
        </w:rPr>
        <w:t xml:space="preserve">тнадцатым пункта </w:t>
      </w:r>
      <w:r w:rsidR="00B93816">
        <w:rPr>
          <w:rFonts w:ascii="Arial" w:eastAsia="Times New Roman" w:hAnsi="Arial" w:cs="Arial"/>
          <w:sz w:val="24"/>
          <w:szCs w:val="24"/>
          <w:lang w:eastAsia="ru-RU"/>
        </w:rPr>
        <w:t>5 раздела 2 «Финансовое обеспечение выполнения муниципального задания»</w:t>
      </w:r>
      <w:r w:rsidR="00B93816" w:rsidRPr="00B93816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формирования </w:t>
      </w:r>
      <w:r w:rsidR="00B93816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B93816" w:rsidRPr="00B93816">
        <w:rPr>
          <w:rFonts w:ascii="Arial" w:eastAsia="Times New Roman" w:hAnsi="Arial" w:cs="Arial"/>
          <w:sz w:val="24"/>
          <w:szCs w:val="24"/>
          <w:lang w:eastAsia="ru-RU"/>
        </w:rPr>
        <w:t xml:space="preserve">ного задания в отношении </w:t>
      </w:r>
      <w:r w:rsidR="00B9381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93816" w:rsidRPr="00B93816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и финансового обеспечения выполнения </w:t>
      </w:r>
      <w:r w:rsidR="00B93816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B93816" w:rsidRPr="00B93816">
        <w:rPr>
          <w:rFonts w:ascii="Arial" w:eastAsia="Times New Roman" w:hAnsi="Arial" w:cs="Arial"/>
          <w:sz w:val="24"/>
          <w:szCs w:val="24"/>
          <w:lang w:eastAsia="ru-RU"/>
        </w:rPr>
        <w:t xml:space="preserve">ного задания, не применяются при расчете объема финансового обеспечения выполнения </w:t>
      </w:r>
      <w:r w:rsidR="00B93816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B93816" w:rsidRPr="00B93816">
        <w:rPr>
          <w:rFonts w:ascii="Arial" w:eastAsia="Times New Roman" w:hAnsi="Arial" w:cs="Arial"/>
          <w:sz w:val="24"/>
          <w:szCs w:val="24"/>
          <w:lang w:eastAsia="ru-RU"/>
        </w:rPr>
        <w:t xml:space="preserve">ного задания, начиная с формирования </w:t>
      </w:r>
      <w:r w:rsidR="00B93816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B93816" w:rsidRPr="00B93816">
        <w:rPr>
          <w:rFonts w:ascii="Arial" w:eastAsia="Times New Roman" w:hAnsi="Arial" w:cs="Arial"/>
          <w:sz w:val="24"/>
          <w:szCs w:val="24"/>
          <w:lang w:eastAsia="ru-RU"/>
        </w:rPr>
        <w:t xml:space="preserve">ного задания </w:t>
      </w:r>
      <w:r w:rsidR="00B93816" w:rsidRPr="00C20C4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C20C4B" w:rsidRPr="00C20C4B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B93816" w:rsidRPr="00C20C4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C20C4B" w:rsidRPr="00C20C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93816" w:rsidRPr="00C20C4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C20C4B" w:rsidRPr="00C20C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93816" w:rsidRPr="00C20C4B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972770" w:rsidRPr="00C20C4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20C4B">
        <w:rPr>
          <w:rFonts w:ascii="Arial" w:eastAsia="Times New Roman" w:hAnsi="Arial" w:cs="Arial"/>
          <w:sz w:val="24"/>
          <w:szCs w:val="24"/>
          <w:lang w:eastAsia="ru-RU"/>
        </w:rPr>
        <w:t>»;</w:t>
      </w:r>
      <w:proofErr w:type="gramEnd"/>
    </w:p>
    <w:p w:rsidR="001B0FA6" w:rsidRPr="001B0FA6" w:rsidRDefault="00E178EB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336EE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B0FA6" w:rsidRPr="001B0FA6">
        <w:rPr>
          <w:rFonts w:ascii="Arial" w:eastAsia="Times New Roman" w:hAnsi="Arial" w:cs="Arial"/>
          <w:sz w:val="24"/>
          <w:szCs w:val="24"/>
          <w:lang w:eastAsia="ru-RU"/>
        </w:rPr>
        <w:t xml:space="preserve">ункт 7 </w:t>
      </w:r>
      <w:r w:rsidR="00336EE2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1B0FA6" w:rsidRPr="001B0FA6" w:rsidRDefault="00365829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336EE2" w:rsidRPr="002E2AF5">
        <w:rPr>
          <w:rFonts w:ascii="Arial" w:hAnsi="Arial" w:cs="Arial"/>
          <w:sz w:val="24"/>
          <w:szCs w:val="24"/>
        </w:rPr>
        <w:t xml:space="preserve">пункт </w:t>
      </w:r>
      <w:r w:rsidR="00336EE2">
        <w:rPr>
          <w:rFonts w:ascii="Arial" w:hAnsi="Arial" w:cs="Arial"/>
          <w:sz w:val="24"/>
          <w:szCs w:val="24"/>
        </w:rPr>
        <w:t>8</w:t>
      </w:r>
      <w:r w:rsidR="00336EE2" w:rsidRPr="002E2AF5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1B0FA6" w:rsidRPr="001B0FA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B0FA6" w:rsidRPr="002E2AF5" w:rsidRDefault="001B0FA6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eastAsia="Times New Roman" w:hAnsi="Arial" w:cs="Arial"/>
          <w:sz w:val="24"/>
          <w:szCs w:val="24"/>
          <w:lang w:eastAsia="ru-RU"/>
        </w:rPr>
        <w:t>«8.</w:t>
      </w:r>
      <w:r w:rsidRPr="002E2AF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Абзац </w:t>
      </w:r>
      <w:r w:rsidR="00336EE2">
        <w:rPr>
          <w:rFonts w:ascii="Arial" w:eastAsia="Times New Roman" w:hAnsi="Arial" w:cs="Arial"/>
          <w:sz w:val="24"/>
          <w:szCs w:val="24"/>
          <w:lang w:eastAsia="ru-RU"/>
        </w:rPr>
        <w:t>четвертый</w:t>
      </w:r>
      <w:r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</w:t>
      </w:r>
      <w:r w:rsidR="00336EE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65829"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абзац </w:t>
      </w:r>
      <w:r w:rsidR="00336EE2">
        <w:rPr>
          <w:rFonts w:ascii="Arial" w:eastAsia="Times New Roman" w:hAnsi="Arial" w:cs="Arial"/>
          <w:sz w:val="24"/>
          <w:szCs w:val="24"/>
          <w:lang w:eastAsia="ru-RU"/>
        </w:rPr>
        <w:t>пятый</w:t>
      </w:r>
      <w:r w:rsidR="00365829"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</w:t>
      </w:r>
      <w:r w:rsidR="00336EE2">
        <w:rPr>
          <w:rFonts w:ascii="Arial" w:eastAsia="Times New Roman" w:hAnsi="Arial" w:cs="Arial"/>
          <w:sz w:val="24"/>
          <w:szCs w:val="24"/>
          <w:lang w:eastAsia="ru-RU"/>
        </w:rPr>
        <w:t>1, абзацы четвертый и девятый пункта 16</w:t>
      </w:r>
      <w:r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применяются при расчете объема финансового обеспечения выполнения </w:t>
      </w:r>
      <w:r w:rsidR="00336EE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ного задания, начиная с </w:t>
      </w:r>
      <w:r w:rsidR="00336EE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2E2AF5">
        <w:rPr>
          <w:rFonts w:ascii="Arial" w:eastAsia="Times New Roman" w:hAnsi="Arial" w:cs="Arial"/>
          <w:sz w:val="24"/>
          <w:szCs w:val="24"/>
          <w:lang w:eastAsia="ru-RU"/>
        </w:rPr>
        <w:t xml:space="preserve">ного задания </w:t>
      </w:r>
      <w:r w:rsidRPr="00167DDE">
        <w:rPr>
          <w:rFonts w:ascii="Arial" w:eastAsia="Times New Roman" w:hAnsi="Arial" w:cs="Arial"/>
          <w:sz w:val="24"/>
          <w:szCs w:val="24"/>
          <w:lang w:eastAsia="ru-RU"/>
        </w:rPr>
        <w:t>на 2020 год и на плановый период 2021-2022 годов</w:t>
      </w:r>
      <w:proofErr w:type="gramStart"/>
      <w:r w:rsidRPr="00167DDE"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8E7334" w:rsidRPr="00167DD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E2AF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E7334" w:rsidRPr="002E2AF5" w:rsidRDefault="008E7334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>2</w:t>
      </w:r>
      <w:r w:rsidR="00905D52" w:rsidRPr="002E2AF5">
        <w:rPr>
          <w:rFonts w:ascii="Arial" w:hAnsi="Arial" w:cs="Arial"/>
          <w:sz w:val="24"/>
          <w:szCs w:val="24"/>
        </w:rPr>
        <w:t xml:space="preserve">. </w:t>
      </w:r>
      <w:r w:rsidRPr="002E2AF5">
        <w:rPr>
          <w:rFonts w:ascii="Arial" w:hAnsi="Arial" w:cs="Arial"/>
          <w:sz w:val="24"/>
          <w:szCs w:val="24"/>
        </w:rPr>
        <w:t>В</w:t>
      </w:r>
      <w:r w:rsidR="00365829" w:rsidRPr="002E2AF5">
        <w:rPr>
          <w:rFonts w:ascii="Arial" w:hAnsi="Arial" w:cs="Arial"/>
          <w:sz w:val="24"/>
          <w:szCs w:val="24"/>
        </w:rPr>
        <w:t xml:space="preserve"> Порядке</w:t>
      </w:r>
      <w:r w:rsidR="002E2AF5">
        <w:rPr>
          <w:rFonts w:ascii="Arial" w:hAnsi="Arial" w:cs="Arial"/>
          <w:sz w:val="24"/>
          <w:szCs w:val="24"/>
        </w:rPr>
        <w:t xml:space="preserve"> </w:t>
      </w:r>
      <w:r w:rsidRPr="002E2AF5">
        <w:rPr>
          <w:rFonts w:ascii="Arial" w:hAnsi="Arial" w:cs="Arial"/>
          <w:sz w:val="24"/>
          <w:szCs w:val="24"/>
        </w:rPr>
        <w:t>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(далее – Порядок):</w:t>
      </w:r>
    </w:p>
    <w:p w:rsidR="00061C52" w:rsidRPr="002E2AF5" w:rsidRDefault="008E7334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 xml:space="preserve">2.1. </w:t>
      </w:r>
      <w:r w:rsidR="00336EE2">
        <w:rPr>
          <w:rFonts w:ascii="Arial" w:hAnsi="Arial" w:cs="Arial"/>
          <w:sz w:val="24"/>
          <w:szCs w:val="24"/>
        </w:rPr>
        <w:t xml:space="preserve">в </w:t>
      </w:r>
      <w:r w:rsidR="00905D52" w:rsidRPr="002E2AF5">
        <w:rPr>
          <w:rFonts w:ascii="Arial" w:hAnsi="Arial" w:cs="Arial"/>
          <w:sz w:val="24"/>
          <w:szCs w:val="24"/>
        </w:rPr>
        <w:t>пункт</w:t>
      </w:r>
      <w:r w:rsidR="00336EE2">
        <w:rPr>
          <w:rFonts w:ascii="Arial" w:hAnsi="Arial" w:cs="Arial"/>
          <w:sz w:val="24"/>
          <w:szCs w:val="24"/>
        </w:rPr>
        <w:t>е</w:t>
      </w:r>
      <w:r w:rsidR="00905D52" w:rsidRPr="002E2AF5">
        <w:rPr>
          <w:rFonts w:ascii="Arial" w:hAnsi="Arial" w:cs="Arial"/>
          <w:sz w:val="24"/>
          <w:szCs w:val="24"/>
        </w:rPr>
        <w:t xml:space="preserve"> </w:t>
      </w:r>
      <w:r w:rsidR="00336EE2">
        <w:rPr>
          <w:rFonts w:ascii="Arial" w:hAnsi="Arial" w:cs="Arial"/>
          <w:sz w:val="24"/>
          <w:szCs w:val="24"/>
        </w:rPr>
        <w:t>1</w:t>
      </w:r>
      <w:r w:rsidR="00905D52" w:rsidRPr="002E2AF5">
        <w:rPr>
          <w:rFonts w:ascii="Arial" w:hAnsi="Arial" w:cs="Arial"/>
          <w:sz w:val="24"/>
          <w:szCs w:val="24"/>
        </w:rPr>
        <w:t xml:space="preserve"> </w:t>
      </w:r>
      <w:r w:rsidR="00061C52" w:rsidRPr="002E2AF5">
        <w:rPr>
          <w:rFonts w:ascii="Arial" w:hAnsi="Arial" w:cs="Arial"/>
          <w:sz w:val="24"/>
          <w:szCs w:val="24"/>
        </w:rPr>
        <w:t xml:space="preserve">раздела 1. «Формирование (изменение) муниципального задания» </w:t>
      </w:r>
      <w:r w:rsidR="00336EE2">
        <w:rPr>
          <w:rFonts w:ascii="Arial" w:hAnsi="Arial" w:cs="Arial"/>
          <w:sz w:val="24"/>
          <w:szCs w:val="24"/>
        </w:rPr>
        <w:t>исключить слова «возможностей муниципального учреждения по оказанию услуг и выполнению работ, а также»</w:t>
      </w:r>
      <w:r w:rsidR="00B6150D">
        <w:rPr>
          <w:rFonts w:ascii="Arial" w:hAnsi="Arial" w:cs="Arial"/>
          <w:sz w:val="24"/>
          <w:szCs w:val="24"/>
        </w:rPr>
        <w:t>.</w:t>
      </w:r>
    </w:p>
    <w:p w:rsidR="00B6150D" w:rsidRDefault="00061C52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 xml:space="preserve">2.2. </w:t>
      </w:r>
      <w:r w:rsidR="00B6150D">
        <w:rPr>
          <w:rFonts w:ascii="Arial" w:hAnsi="Arial" w:cs="Arial"/>
          <w:sz w:val="24"/>
          <w:szCs w:val="24"/>
        </w:rPr>
        <w:t xml:space="preserve">в </w:t>
      </w:r>
      <w:r w:rsidR="00B6150D" w:rsidRPr="002E2AF5">
        <w:rPr>
          <w:rFonts w:ascii="Arial" w:hAnsi="Arial" w:cs="Arial"/>
          <w:sz w:val="24"/>
          <w:szCs w:val="24"/>
        </w:rPr>
        <w:t>пункт</w:t>
      </w:r>
      <w:r w:rsidR="00B6150D">
        <w:rPr>
          <w:rFonts w:ascii="Arial" w:hAnsi="Arial" w:cs="Arial"/>
          <w:sz w:val="24"/>
          <w:szCs w:val="24"/>
        </w:rPr>
        <w:t>е</w:t>
      </w:r>
      <w:r w:rsidR="00B6150D" w:rsidRPr="002E2AF5">
        <w:rPr>
          <w:rFonts w:ascii="Arial" w:hAnsi="Arial" w:cs="Arial"/>
          <w:sz w:val="24"/>
          <w:szCs w:val="24"/>
        </w:rPr>
        <w:t xml:space="preserve"> </w:t>
      </w:r>
      <w:r w:rsidR="00B6150D">
        <w:rPr>
          <w:rFonts w:ascii="Arial" w:hAnsi="Arial" w:cs="Arial"/>
          <w:sz w:val="24"/>
          <w:szCs w:val="24"/>
        </w:rPr>
        <w:t>2</w:t>
      </w:r>
      <w:r w:rsidR="00B6150D" w:rsidRPr="002E2AF5">
        <w:rPr>
          <w:rFonts w:ascii="Arial" w:hAnsi="Arial" w:cs="Arial"/>
          <w:sz w:val="24"/>
          <w:szCs w:val="24"/>
        </w:rPr>
        <w:t xml:space="preserve"> раздела 1. </w:t>
      </w:r>
      <w:proofErr w:type="gramStart"/>
      <w:r w:rsidR="00B6150D" w:rsidRPr="002E2AF5">
        <w:rPr>
          <w:rFonts w:ascii="Arial" w:hAnsi="Arial" w:cs="Arial"/>
          <w:sz w:val="24"/>
          <w:szCs w:val="24"/>
        </w:rPr>
        <w:t xml:space="preserve">«Формирование (изменение) муниципального задания» </w:t>
      </w:r>
      <w:r w:rsidR="00B6150D">
        <w:rPr>
          <w:rFonts w:ascii="Arial" w:hAnsi="Arial" w:cs="Arial"/>
          <w:sz w:val="24"/>
          <w:szCs w:val="24"/>
        </w:rPr>
        <w:t>после слов «</w:t>
      </w:r>
      <w:r w:rsidR="00B6150D" w:rsidRPr="00B6150D">
        <w:rPr>
          <w:rFonts w:ascii="Arial" w:hAnsi="Arial" w:cs="Arial"/>
          <w:sz w:val="24"/>
          <w:szCs w:val="24"/>
        </w:rPr>
        <w:t>муниципальной услуги (работы)</w:t>
      </w:r>
      <w:r w:rsidR="00B6150D">
        <w:rPr>
          <w:rFonts w:ascii="Arial" w:hAnsi="Arial" w:cs="Arial"/>
          <w:sz w:val="24"/>
          <w:szCs w:val="24"/>
        </w:rPr>
        <w:t>» добавить слова «</w:t>
      </w:r>
      <w:r w:rsidR="00B6150D" w:rsidRPr="00B6150D">
        <w:rPr>
          <w:rFonts w:ascii="Arial" w:hAnsi="Arial" w:cs="Arial"/>
          <w:sz w:val="24"/>
          <w:szCs w:val="24"/>
        </w:rPr>
        <w:t>порядок оказания (выполнения муниципальной услуги (работы)</w:t>
      </w:r>
      <w:r w:rsidR="00B6150D">
        <w:rPr>
          <w:rFonts w:ascii="Arial" w:hAnsi="Arial" w:cs="Arial"/>
          <w:sz w:val="24"/>
          <w:szCs w:val="24"/>
        </w:rPr>
        <w:t>».</w:t>
      </w:r>
      <w:proofErr w:type="gramEnd"/>
    </w:p>
    <w:p w:rsidR="00061C52" w:rsidRDefault="00920A67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061C52" w:rsidRPr="002E2AF5">
        <w:rPr>
          <w:rFonts w:ascii="Arial" w:hAnsi="Arial" w:cs="Arial"/>
          <w:sz w:val="24"/>
          <w:szCs w:val="24"/>
        </w:rPr>
        <w:t xml:space="preserve">в абзаце первом пункта 6 раздела 1. </w:t>
      </w:r>
      <w:proofErr w:type="gramStart"/>
      <w:r w:rsidR="00061C52" w:rsidRPr="002E2AF5">
        <w:rPr>
          <w:rFonts w:ascii="Arial" w:hAnsi="Arial" w:cs="Arial"/>
          <w:sz w:val="24"/>
          <w:szCs w:val="24"/>
        </w:rPr>
        <w:t xml:space="preserve">«Формирование (изменение) муниципального задания» слова «ведомственные перечни муниципальных услуг (работ)» </w:t>
      </w:r>
      <w:r>
        <w:rPr>
          <w:rFonts w:ascii="Arial" w:hAnsi="Arial" w:cs="Arial"/>
          <w:sz w:val="24"/>
          <w:szCs w:val="24"/>
        </w:rPr>
        <w:t>слово «уменьшении» исключить</w:t>
      </w:r>
      <w:r w:rsidR="00061C52" w:rsidRPr="002E2AF5">
        <w:rPr>
          <w:rFonts w:ascii="Arial" w:hAnsi="Arial" w:cs="Arial"/>
          <w:sz w:val="24"/>
          <w:szCs w:val="24"/>
        </w:rPr>
        <w:t>;</w:t>
      </w:r>
      <w:proofErr w:type="gramEnd"/>
    </w:p>
    <w:p w:rsidR="00920A67" w:rsidRDefault="00920A67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в раздел 1 </w:t>
      </w:r>
      <w:r w:rsidRPr="002E2AF5">
        <w:rPr>
          <w:rFonts w:ascii="Arial" w:hAnsi="Arial" w:cs="Arial"/>
          <w:sz w:val="24"/>
          <w:szCs w:val="24"/>
        </w:rPr>
        <w:t>«Формирование (изменение) муниципального задания»</w:t>
      </w:r>
      <w:r>
        <w:rPr>
          <w:rFonts w:ascii="Arial" w:hAnsi="Arial" w:cs="Arial"/>
          <w:sz w:val="24"/>
          <w:szCs w:val="24"/>
        </w:rPr>
        <w:t xml:space="preserve"> добавить пункты 6.1. и 6.2. следующего содержания:</w:t>
      </w:r>
    </w:p>
    <w:p w:rsidR="00920A67" w:rsidRPr="00920A67" w:rsidRDefault="00920A67" w:rsidP="009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20A67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920A67">
        <w:rPr>
          <w:rFonts w:ascii="Arial" w:hAnsi="Arial" w:cs="Arial"/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920A67">
        <w:rPr>
          <w:rFonts w:ascii="Arial" w:hAnsi="Arial" w:cs="Arial"/>
          <w:sz w:val="24"/>
          <w:szCs w:val="24"/>
        </w:rPr>
        <w:t>неоказанных</w:t>
      </w:r>
      <w:proofErr w:type="spellEnd"/>
      <w:r w:rsidRPr="00920A67">
        <w:rPr>
          <w:rFonts w:ascii="Arial" w:hAnsi="Arial" w:cs="Arial"/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бюджетными учреждениями или муниципальными автономными учреждениями в местный бюджет и учитываются в порядке, установленном для учета сумм возврата дебиторской задолженности.</w:t>
      </w:r>
      <w:proofErr w:type="gramEnd"/>
    </w:p>
    <w:p w:rsidR="00920A67" w:rsidRDefault="00920A67" w:rsidP="009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A67">
        <w:rPr>
          <w:rFonts w:ascii="Arial" w:hAnsi="Arial" w:cs="Arial"/>
          <w:sz w:val="24"/>
          <w:szCs w:val="24"/>
        </w:rPr>
        <w:t>6.2. При досрочном прекращении выполнения муниципального задания в связи с реорганизацией муниципального бюджетного учреждения или муниципального автономного учреждения неиспользованные остатки субсидии подлежат перечислению соответствующим муниципальным бюджетным учреждениям и муниципальным автономным учреждениям, являющимся правопреемниками</w:t>
      </w:r>
      <w:proofErr w:type="gramStart"/>
      <w:r w:rsidRPr="00920A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920A67" w:rsidRPr="002E2AF5" w:rsidRDefault="00920A67" w:rsidP="009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абзац второй пункта 3 раздела 2. «Финансовое обеспечение выполнения муниципального задания» исключить;</w:t>
      </w:r>
    </w:p>
    <w:p w:rsidR="00920A67" w:rsidRDefault="009E7144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>2.</w:t>
      </w:r>
      <w:r w:rsidR="00920A67">
        <w:rPr>
          <w:rFonts w:ascii="Arial" w:hAnsi="Arial" w:cs="Arial"/>
          <w:sz w:val="24"/>
          <w:szCs w:val="24"/>
        </w:rPr>
        <w:t>6</w:t>
      </w:r>
      <w:r w:rsidRPr="002E2AF5">
        <w:rPr>
          <w:rFonts w:ascii="Arial" w:hAnsi="Arial" w:cs="Arial"/>
          <w:sz w:val="24"/>
          <w:szCs w:val="24"/>
        </w:rPr>
        <w:t xml:space="preserve">. </w:t>
      </w:r>
      <w:r w:rsidR="00920A67">
        <w:rPr>
          <w:rFonts w:ascii="Arial" w:hAnsi="Arial" w:cs="Arial"/>
          <w:sz w:val="24"/>
          <w:szCs w:val="24"/>
        </w:rPr>
        <w:t>п</w:t>
      </w:r>
      <w:r w:rsidRPr="002E2AF5">
        <w:rPr>
          <w:rFonts w:ascii="Arial" w:hAnsi="Arial" w:cs="Arial"/>
          <w:sz w:val="24"/>
          <w:szCs w:val="24"/>
        </w:rPr>
        <w:t xml:space="preserve">ункт 5 раздела 2. «Финансовое обеспечение выполнения муниципального задания» </w:t>
      </w:r>
      <w:r w:rsidR="00920A67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20A67" w:rsidRPr="00920A67" w:rsidRDefault="00920A67" w:rsidP="009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50A7C">
        <w:rPr>
          <w:rFonts w:ascii="Arial" w:hAnsi="Arial" w:cs="Arial"/>
          <w:sz w:val="24"/>
          <w:szCs w:val="24"/>
        </w:rPr>
        <w:t xml:space="preserve">5. </w:t>
      </w:r>
      <w:r w:rsidRPr="00920A67">
        <w:rPr>
          <w:rFonts w:ascii="Arial" w:hAnsi="Arial" w:cs="Arial"/>
          <w:sz w:val="24"/>
          <w:szCs w:val="24"/>
        </w:rPr>
        <w:t>Объем финансового обеспечения выполнения муниципального задания (R) определяется по формуле:</w:t>
      </w:r>
    </w:p>
    <w:p w:rsidR="00920A67" w:rsidRPr="00920A67" w:rsidRDefault="00920A67" w:rsidP="009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A67" w:rsidRPr="00920A67" w:rsidRDefault="00920A67" w:rsidP="00920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50F" w:rsidRPr="0098650F" w:rsidRDefault="00920A67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0A67">
        <w:rPr>
          <w:rFonts w:ascii="Arial" w:hAnsi="Arial" w:cs="Arial"/>
          <w:sz w:val="24"/>
          <w:szCs w:val="24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R</w:t>
      </w:r>
      <w:r w:rsidR="0098650F" w:rsidRPr="0098650F">
        <w:rPr>
          <w:rFonts w:ascii="Arial" w:hAnsi="Arial" w:cs="Arial"/>
          <w:sz w:val="24"/>
          <w:szCs w:val="24"/>
        </w:rPr>
        <w:t xml:space="preserve"> = ∑</w:t>
      </w:r>
      <w:r w:rsidR="0098650F" w:rsidRPr="0098650F">
        <w:rPr>
          <w:rFonts w:ascii="Arial" w:hAnsi="Arial" w:cs="Arial"/>
          <w:sz w:val="24"/>
          <w:szCs w:val="24"/>
          <w:lang w:val="en-US"/>
        </w:rPr>
        <w:t>N</w:t>
      </w:r>
      <w:r w:rsidR="0098650F" w:rsidRPr="0098650F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="003606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x</w:t>
      </w:r>
      <w:r w:rsidR="0098650F" w:rsidRPr="0098650F">
        <w:rPr>
          <w:rFonts w:ascii="Arial" w:hAnsi="Arial" w:cs="Arial"/>
          <w:sz w:val="24"/>
          <w:szCs w:val="24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V</w:t>
      </w:r>
      <w:r w:rsidR="0098650F" w:rsidRPr="0098650F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="003606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8650F" w:rsidRPr="0098650F">
        <w:rPr>
          <w:rFonts w:ascii="Arial" w:hAnsi="Arial" w:cs="Arial"/>
          <w:sz w:val="24"/>
          <w:szCs w:val="24"/>
        </w:rPr>
        <w:t>+∑</w:t>
      </w:r>
      <w:proofErr w:type="spellStart"/>
      <w:r w:rsidR="0098650F" w:rsidRPr="0098650F">
        <w:rPr>
          <w:rFonts w:ascii="Arial" w:hAnsi="Arial" w:cs="Arial"/>
          <w:sz w:val="24"/>
          <w:szCs w:val="24"/>
          <w:lang w:val="en-US"/>
        </w:rPr>
        <w:t>N</w:t>
      </w:r>
      <w:r w:rsidR="0098650F" w:rsidRPr="0098650F">
        <w:rPr>
          <w:rFonts w:ascii="Arial" w:hAnsi="Arial" w:cs="Arial"/>
          <w:sz w:val="24"/>
          <w:szCs w:val="24"/>
          <w:vertAlign w:val="subscript"/>
          <w:lang w:val="en-US"/>
        </w:rPr>
        <w:t>w</w:t>
      </w:r>
      <w:proofErr w:type="spellEnd"/>
      <w:r w:rsidR="003606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x</w:t>
      </w:r>
      <w:r w:rsidR="0098650F" w:rsidRPr="00986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50F" w:rsidRPr="0098650F">
        <w:rPr>
          <w:rFonts w:ascii="Arial" w:hAnsi="Arial" w:cs="Arial"/>
          <w:sz w:val="24"/>
          <w:szCs w:val="24"/>
          <w:lang w:val="en-US"/>
        </w:rPr>
        <w:t>V</w:t>
      </w:r>
      <w:r w:rsidR="0098650F" w:rsidRPr="0098650F">
        <w:rPr>
          <w:rFonts w:ascii="Arial" w:hAnsi="Arial" w:cs="Arial"/>
          <w:sz w:val="24"/>
          <w:szCs w:val="24"/>
          <w:vertAlign w:val="subscript"/>
          <w:lang w:val="en-US"/>
        </w:rPr>
        <w:t>w</w:t>
      </w:r>
      <w:proofErr w:type="spellEnd"/>
      <w:r w:rsidR="003606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8650F" w:rsidRPr="0098650F">
        <w:rPr>
          <w:rFonts w:ascii="Arial" w:hAnsi="Arial" w:cs="Arial"/>
          <w:sz w:val="24"/>
          <w:szCs w:val="24"/>
        </w:rPr>
        <w:t>– ∑</w:t>
      </w:r>
      <w:r w:rsidR="0098650F" w:rsidRPr="0098650F">
        <w:rPr>
          <w:rFonts w:ascii="Arial" w:hAnsi="Arial" w:cs="Arial"/>
          <w:sz w:val="24"/>
          <w:szCs w:val="24"/>
          <w:lang w:val="en-US"/>
        </w:rPr>
        <w:t>P</w:t>
      </w:r>
      <w:r w:rsidR="0098650F" w:rsidRPr="0098650F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="003606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x</w:t>
      </w:r>
      <w:r w:rsidR="0098650F" w:rsidRPr="0098650F">
        <w:rPr>
          <w:rFonts w:ascii="Arial" w:hAnsi="Arial" w:cs="Arial"/>
          <w:sz w:val="24"/>
          <w:szCs w:val="24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V</w:t>
      </w:r>
      <w:r w:rsidR="0098650F" w:rsidRPr="0098650F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="003606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8650F" w:rsidRPr="0098650F">
        <w:rPr>
          <w:rFonts w:ascii="Arial" w:hAnsi="Arial" w:cs="Arial"/>
          <w:sz w:val="24"/>
          <w:szCs w:val="24"/>
        </w:rPr>
        <w:t>– ∑</w:t>
      </w:r>
      <w:r w:rsidR="0098650F" w:rsidRPr="0098650F">
        <w:rPr>
          <w:rFonts w:ascii="Arial" w:hAnsi="Arial" w:cs="Arial"/>
          <w:sz w:val="24"/>
          <w:szCs w:val="24"/>
          <w:lang w:val="en-US"/>
        </w:rPr>
        <w:t>P</w:t>
      </w:r>
      <w:r w:rsidR="0098650F" w:rsidRPr="0098650F">
        <w:rPr>
          <w:rFonts w:ascii="Arial" w:hAnsi="Arial" w:cs="Arial"/>
          <w:sz w:val="24"/>
          <w:szCs w:val="24"/>
          <w:vertAlign w:val="subscript"/>
          <w:lang w:val="en-US"/>
        </w:rPr>
        <w:t>w</w:t>
      </w:r>
      <w:r w:rsidR="003606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x</w:t>
      </w:r>
      <w:r w:rsidR="0098650F" w:rsidRPr="00986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50F" w:rsidRPr="0098650F">
        <w:rPr>
          <w:rFonts w:ascii="Arial" w:hAnsi="Arial" w:cs="Arial"/>
          <w:sz w:val="24"/>
          <w:szCs w:val="24"/>
          <w:lang w:val="en-US"/>
        </w:rPr>
        <w:t>V</w:t>
      </w:r>
      <w:r w:rsidR="0098650F" w:rsidRPr="0098650F">
        <w:rPr>
          <w:rFonts w:ascii="Arial" w:hAnsi="Arial" w:cs="Arial"/>
          <w:sz w:val="24"/>
          <w:szCs w:val="24"/>
          <w:vertAlign w:val="subscript"/>
          <w:lang w:val="en-US"/>
        </w:rPr>
        <w:t>w</w:t>
      </w:r>
      <w:proofErr w:type="spellEnd"/>
      <w:r w:rsidR="0098650F" w:rsidRPr="0098650F">
        <w:rPr>
          <w:rFonts w:ascii="Arial" w:hAnsi="Arial" w:cs="Arial"/>
          <w:sz w:val="24"/>
          <w:szCs w:val="24"/>
        </w:rPr>
        <w:t xml:space="preserve"> +</w:t>
      </w:r>
      <w:r w:rsidR="0098650F" w:rsidRPr="0098650F">
        <w:rPr>
          <w:rFonts w:ascii="Arial" w:hAnsi="Arial" w:cs="Arial"/>
          <w:sz w:val="24"/>
          <w:szCs w:val="24"/>
          <w:lang w:val="en-US"/>
        </w:rPr>
        <w:t>N</w:t>
      </w:r>
      <w:r w:rsidR="0098650F" w:rsidRPr="0098650F">
        <w:rPr>
          <w:rFonts w:ascii="Arial" w:hAnsi="Arial" w:cs="Arial"/>
          <w:sz w:val="24"/>
          <w:szCs w:val="24"/>
          <w:vertAlign w:val="superscript"/>
        </w:rPr>
        <w:t>УН</w:t>
      </w:r>
      <w:r w:rsidR="00360692">
        <w:rPr>
          <w:rFonts w:ascii="Arial" w:hAnsi="Arial" w:cs="Arial"/>
          <w:sz w:val="24"/>
          <w:szCs w:val="24"/>
        </w:rPr>
        <w:t xml:space="preserve"> </w:t>
      </w:r>
      <w:r w:rsidR="0098650F" w:rsidRPr="0098650F">
        <w:rPr>
          <w:rFonts w:ascii="Arial" w:hAnsi="Arial" w:cs="Arial"/>
          <w:sz w:val="24"/>
          <w:szCs w:val="24"/>
        </w:rPr>
        <w:t xml:space="preserve">+ </w:t>
      </w:r>
      <w:proofErr w:type="gramStart"/>
      <w:r w:rsidR="0098650F" w:rsidRPr="0098650F">
        <w:rPr>
          <w:rFonts w:ascii="Arial" w:hAnsi="Arial" w:cs="Arial"/>
          <w:sz w:val="24"/>
          <w:szCs w:val="24"/>
          <w:lang w:val="en-US"/>
        </w:rPr>
        <w:t>N</w:t>
      </w:r>
      <w:r w:rsidR="0098650F" w:rsidRPr="0098650F">
        <w:rPr>
          <w:rFonts w:ascii="Arial" w:hAnsi="Arial" w:cs="Arial"/>
          <w:sz w:val="24"/>
          <w:szCs w:val="24"/>
          <w:vertAlign w:val="superscript"/>
        </w:rPr>
        <w:t>СИ</w:t>
      </w:r>
      <w:r w:rsidR="0098650F" w:rsidRPr="0098650F">
        <w:rPr>
          <w:rFonts w:ascii="Arial" w:hAnsi="Arial" w:cs="Arial"/>
          <w:sz w:val="24"/>
          <w:szCs w:val="24"/>
        </w:rPr>
        <w:t xml:space="preserve"> ,</w:t>
      </w:r>
      <w:proofErr w:type="gramEnd"/>
      <w:r w:rsidR="0098650F" w:rsidRPr="0098650F">
        <w:rPr>
          <w:rFonts w:ascii="Arial" w:hAnsi="Arial" w:cs="Arial"/>
          <w:sz w:val="24"/>
          <w:szCs w:val="24"/>
        </w:rPr>
        <w:t xml:space="preserve"> </w:t>
      </w:r>
    </w:p>
    <w:p w:rsidR="0098650F" w:rsidRPr="0098650F" w:rsidRDefault="00360692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650F" w:rsidRPr="0098650F">
        <w:rPr>
          <w:rFonts w:ascii="Arial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98650F" w:rsidRPr="0098650F">
        <w:rPr>
          <w:rFonts w:ascii="Arial" w:hAnsi="Arial" w:cs="Arial"/>
          <w:sz w:val="24"/>
          <w:szCs w:val="24"/>
          <w:lang w:val="en-US"/>
        </w:rPr>
        <w:t>w</w:t>
      </w: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50F">
        <w:rPr>
          <w:rFonts w:ascii="Arial" w:hAnsi="Arial" w:cs="Arial"/>
          <w:sz w:val="24"/>
          <w:szCs w:val="24"/>
        </w:rPr>
        <w:t>где:</w:t>
      </w: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650F">
        <w:rPr>
          <w:rFonts w:ascii="Arial" w:hAnsi="Arial" w:cs="Arial"/>
          <w:sz w:val="24"/>
          <w:szCs w:val="24"/>
        </w:rPr>
        <w:t>N</w:t>
      </w:r>
      <w:r w:rsidRPr="0098650F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98650F">
        <w:rPr>
          <w:rFonts w:ascii="Arial" w:hAnsi="Arial" w:cs="Arial"/>
          <w:sz w:val="24"/>
          <w:szCs w:val="24"/>
        </w:rPr>
        <w:t xml:space="preserve"> – нормативные затраты на оказание i-й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 xml:space="preserve">ной услуги, установленной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>ным заданием;</w:t>
      </w: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650F">
        <w:rPr>
          <w:rFonts w:ascii="Arial" w:hAnsi="Arial" w:cs="Arial"/>
          <w:sz w:val="24"/>
          <w:szCs w:val="24"/>
        </w:rPr>
        <w:t>V</w:t>
      </w:r>
      <w:r w:rsidRPr="0098650F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98650F">
        <w:rPr>
          <w:rFonts w:ascii="Arial" w:hAnsi="Arial" w:cs="Arial"/>
          <w:sz w:val="24"/>
          <w:szCs w:val="24"/>
        </w:rPr>
        <w:t xml:space="preserve"> – объем i-й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 xml:space="preserve">ной услуги, установленной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>ным заданием;</w:t>
      </w: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650F">
        <w:rPr>
          <w:rFonts w:ascii="Arial" w:hAnsi="Arial" w:cs="Arial"/>
          <w:sz w:val="24"/>
          <w:szCs w:val="24"/>
        </w:rPr>
        <w:t>N</w:t>
      </w:r>
      <w:r w:rsidRPr="0098650F">
        <w:rPr>
          <w:rFonts w:ascii="Arial" w:hAnsi="Arial" w:cs="Arial"/>
          <w:sz w:val="24"/>
          <w:szCs w:val="24"/>
          <w:vertAlign w:val="subscript"/>
        </w:rPr>
        <w:t>w</w:t>
      </w:r>
      <w:proofErr w:type="spellEnd"/>
      <w:r w:rsidRPr="0098650F">
        <w:rPr>
          <w:rFonts w:ascii="Arial" w:hAnsi="Arial" w:cs="Arial"/>
          <w:sz w:val="24"/>
          <w:szCs w:val="24"/>
        </w:rPr>
        <w:t xml:space="preserve"> – нормативные затраты на выполнение w-й работы, установленной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>ным заданием;</w:t>
      </w: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650F">
        <w:rPr>
          <w:rFonts w:ascii="Arial" w:hAnsi="Arial" w:cs="Arial"/>
          <w:sz w:val="24"/>
          <w:szCs w:val="24"/>
        </w:rPr>
        <w:t>V</w:t>
      </w:r>
      <w:r w:rsidRPr="0098650F">
        <w:rPr>
          <w:rFonts w:ascii="Arial" w:hAnsi="Arial" w:cs="Arial"/>
          <w:sz w:val="24"/>
          <w:szCs w:val="24"/>
          <w:vertAlign w:val="subscript"/>
        </w:rPr>
        <w:t>w</w:t>
      </w:r>
      <w:proofErr w:type="spellEnd"/>
      <w:r w:rsidRPr="0098650F">
        <w:rPr>
          <w:rFonts w:ascii="Arial" w:hAnsi="Arial" w:cs="Arial"/>
          <w:sz w:val="24"/>
          <w:szCs w:val="24"/>
        </w:rPr>
        <w:t xml:space="preserve"> – объем w-й работы, установленной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>ным заданием;</w:t>
      </w: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650F">
        <w:rPr>
          <w:rFonts w:ascii="Arial" w:hAnsi="Arial" w:cs="Arial"/>
          <w:sz w:val="24"/>
          <w:szCs w:val="24"/>
        </w:rPr>
        <w:t>P</w:t>
      </w:r>
      <w:r w:rsidRPr="0098650F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98650F">
        <w:rPr>
          <w:rFonts w:ascii="Arial" w:hAnsi="Arial" w:cs="Arial"/>
          <w:sz w:val="24"/>
          <w:szCs w:val="24"/>
        </w:rPr>
        <w:t xml:space="preserve"> – размер платы (тариф и цена) за оказание i-й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 xml:space="preserve">ной услуги </w:t>
      </w:r>
      <w:r w:rsidRPr="0098650F">
        <w:rPr>
          <w:rFonts w:ascii="Arial" w:hAnsi="Arial" w:cs="Arial"/>
          <w:sz w:val="24"/>
          <w:szCs w:val="24"/>
        </w:rPr>
        <w:br/>
        <w:t>в соответствии с пунктом 2</w:t>
      </w:r>
      <w:r w:rsidR="00E36DE5">
        <w:rPr>
          <w:rFonts w:ascii="Arial" w:hAnsi="Arial" w:cs="Arial"/>
          <w:sz w:val="24"/>
          <w:szCs w:val="24"/>
        </w:rPr>
        <w:t>2 настоящего</w:t>
      </w:r>
      <w:r w:rsidRPr="0098650F">
        <w:rPr>
          <w:rFonts w:ascii="Arial" w:hAnsi="Arial" w:cs="Arial"/>
          <w:sz w:val="24"/>
          <w:szCs w:val="24"/>
        </w:rPr>
        <w:t xml:space="preserve"> Порядка, установленный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>ным заданием;</w:t>
      </w: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50F">
        <w:rPr>
          <w:rFonts w:ascii="Arial" w:hAnsi="Arial" w:cs="Arial"/>
          <w:sz w:val="24"/>
          <w:szCs w:val="24"/>
        </w:rPr>
        <w:t>P</w:t>
      </w:r>
      <w:r w:rsidRPr="0098650F">
        <w:rPr>
          <w:rFonts w:ascii="Arial" w:hAnsi="Arial" w:cs="Arial"/>
          <w:sz w:val="24"/>
          <w:szCs w:val="24"/>
          <w:vertAlign w:val="subscript"/>
        </w:rPr>
        <w:t>W</w:t>
      </w:r>
      <w:r w:rsidRPr="0098650F">
        <w:rPr>
          <w:rFonts w:ascii="Arial" w:hAnsi="Arial" w:cs="Arial"/>
          <w:sz w:val="24"/>
          <w:szCs w:val="24"/>
        </w:rPr>
        <w:t xml:space="preserve"> – размер платы (тариф и цена) за </w:t>
      </w:r>
      <w:proofErr w:type="spellStart"/>
      <w:r w:rsidRPr="0098650F">
        <w:rPr>
          <w:rFonts w:ascii="Arial" w:hAnsi="Arial" w:cs="Arial"/>
          <w:sz w:val="24"/>
          <w:szCs w:val="24"/>
        </w:rPr>
        <w:t>выпонение</w:t>
      </w:r>
      <w:proofErr w:type="spellEnd"/>
      <w:r w:rsidRPr="0098650F">
        <w:rPr>
          <w:rFonts w:ascii="Arial" w:hAnsi="Arial" w:cs="Arial"/>
          <w:sz w:val="24"/>
          <w:szCs w:val="24"/>
        </w:rPr>
        <w:t xml:space="preserve"> w-й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>ной услуги в соответствии с пунктом 2</w:t>
      </w:r>
      <w:r w:rsidR="00E36DE5">
        <w:rPr>
          <w:rFonts w:ascii="Arial" w:hAnsi="Arial" w:cs="Arial"/>
          <w:sz w:val="24"/>
          <w:szCs w:val="24"/>
        </w:rPr>
        <w:t>2</w:t>
      </w:r>
      <w:r w:rsidRPr="0098650F">
        <w:rPr>
          <w:rFonts w:ascii="Arial" w:hAnsi="Arial" w:cs="Arial"/>
          <w:sz w:val="24"/>
          <w:szCs w:val="24"/>
        </w:rPr>
        <w:t xml:space="preserve"> </w:t>
      </w:r>
      <w:r w:rsidR="00E36DE5">
        <w:rPr>
          <w:rFonts w:ascii="Arial" w:hAnsi="Arial" w:cs="Arial"/>
          <w:sz w:val="24"/>
          <w:szCs w:val="24"/>
        </w:rPr>
        <w:t xml:space="preserve">настоящего </w:t>
      </w:r>
      <w:r w:rsidRPr="0098650F">
        <w:rPr>
          <w:rFonts w:ascii="Arial" w:hAnsi="Arial" w:cs="Arial"/>
          <w:sz w:val="24"/>
          <w:szCs w:val="24"/>
        </w:rPr>
        <w:t xml:space="preserve">Порядка, установленный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>ным заданием;</w:t>
      </w:r>
    </w:p>
    <w:p w:rsidR="0098650F" w:rsidRPr="0098650F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650F">
        <w:rPr>
          <w:rFonts w:ascii="Arial" w:hAnsi="Arial" w:cs="Arial"/>
          <w:sz w:val="24"/>
          <w:szCs w:val="24"/>
        </w:rPr>
        <w:t>N</w:t>
      </w:r>
      <w:proofErr w:type="gramEnd"/>
      <w:r w:rsidRPr="0098650F">
        <w:rPr>
          <w:rFonts w:ascii="Arial" w:hAnsi="Arial" w:cs="Arial"/>
          <w:sz w:val="24"/>
          <w:szCs w:val="24"/>
          <w:vertAlign w:val="superscript"/>
        </w:rPr>
        <w:t>УН</w:t>
      </w:r>
      <w:r w:rsidRPr="0098650F">
        <w:rPr>
          <w:rFonts w:ascii="Arial" w:hAnsi="Arial" w:cs="Arial"/>
          <w:sz w:val="24"/>
          <w:szCs w:val="24"/>
        </w:rPr>
        <w:t xml:space="preserve"> – затраты на уплату налогов, в качестве объекта налогообложения </w:t>
      </w:r>
      <w:r w:rsidRPr="0098650F">
        <w:rPr>
          <w:rFonts w:ascii="Arial" w:hAnsi="Arial" w:cs="Arial"/>
          <w:sz w:val="24"/>
          <w:szCs w:val="24"/>
        </w:rPr>
        <w:br/>
        <w:t>по которым признается имущество учреждения;</w:t>
      </w:r>
    </w:p>
    <w:p w:rsidR="00920A67" w:rsidRPr="00920A67" w:rsidRDefault="0098650F" w:rsidP="009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650F">
        <w:rPr>
          <w:rFonts w:ascii="Arial" w:hAnsi="Arial" w:cs="Arial"/>
          <w:sz w:val="24"/>
          <w:szCs w:val="24"/>
          <w:lang w:val="en-US"/>
        </w:rPr>
        <w:t>N</w:t>
      </w:r>
      <w:r w:rsidRPr="0098650F">
        <w:rPr>
          <w:rFonts w:ascii="Arial" w:hAnsi="Arial" w:cs="Arial"/>
          <w:sz w:val="24"/>
          <w:szCs w:val="24"/>
          <w:vertAlign w:val="superscript"/>
        </w:rPr>
        <w:t>СИ</w:t>
      </w:r>
      <w:r w:rsidRPr="0098650F">
        <w:rPr>
          <w:rFonts w:ascii="Arial" w:hAnsi="Arial" w:cs="Arial"/>
          <w:sz w:val="24"/>
          <w:szCs w:val="24"/>
        </w:rPr>
        <w:t xml:space="preserve"> – затраты на содержание имущества учреждения, не используемого для оказания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 xml:space="preserve">ных услуг (выполнения работ) </w:t>
      </w:r>
      <w:r w:rsidRPr="0098650F">
        <w:rPr>
          <w:rFonts w:ascii="Arial" w:hAnsi="Arial" w:cs="Arial"/>
          <w:sz w:val="24"/>
          <w:szCs w:val="24"/>
        </w:rPr>
        <w:br/>
        <w:t xml:space="preserve">и для общехозяйственных нужд (далее - не используемое для выполнения </w:t>
      </w:r>
      <w:r w:rsidR="00E36DE5">
        <w:rPr>
          <w:rFonts w:ascii="Arial" w:hAnsi="Arial" w:cs="Arial"/>
          <w:sz w:val="24"/>
          <w:szCs w:val="24"/>
        </w:rPr>
        <w:t>муниципаль</w:t>
      </w:r>
      <w:r w:rsidRPr="0098650F">
        <w:rPr>
          <w:rFonts w:ascii="Arial" w:hAnsi="Arial" w:cs="Arial"/>
          <w:sz w:val="24"/>
          <w:szCs w:val="24"/>
        </w:rPr>
        <w:t>ного задания имущество)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82878" w:rsidRPr="00F82878" w:rsidRDefault="00F82878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2878">
        <w:rPr>
          <w:rFonts w:ascii="Arial" w:hAnsi="Arial" w:cs="Arial"/>
          <w:sz w:val="24"/>
          <w:szCs w:val="24"/>
        </w:rPr>
        <w:t>В случае если объем финансового обеспечения выполнения муниципального задания в соответствующем финансовом году, рассчитанный в соответствии с настоящим пунктом, превышает на 10 и более процентов в положительную или отрицательную сторону объем финансового обеспечения выполнения муниципального задания, доведенного муниципальному учреждению в году, предшествующем планируемому, главный распорядитель средств местного бюджета, в ведении которого находится муниципальное казенное учреждение, орган исполнительной власти города, осуществляющий</w:t>
      </w:r>
      <w:proofErr w:type="gramEnd"/>
      <w:r w:rsidRPr="00F82878">
        <w:rPr>
          <w:rFonts w:ascii="Arial" w:hAnsi="Arial" w:cs="Arial"/>
          <w:sz w:val="24"/>
          <w:szCs w:val="24"/>
        </w:rPr>
        <w:t xml:space="preserve"> функции и полномочия учредителя бюджетного или автономного учреждения, принимает решение </w:t>
      </w:r>
      <w:r w:rsidRPr="00F82878">
        <w:rPr>
          <w:rFonts w:ascii="Arial" w:hAnsi="Arial" w:cs="Arial"/>
          <w:sz w:val="24"/>
          <w:szCs w:val="24"/>
        </w:rPr>
        <w:br/>
        <w:t>о применении коэффициента выравнивания к объему финансового обеспечения выполнения муниципального задания в соответствующем финансовом году, исходя из значения, определяемого по формуле:</w:t>
      </w:r>
    </w:p>
    <w:p w:rsidR="00F82878" w:rsidRPr="00F82878" w:rsidRDefault="00F82878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2878" w:rsidRPr="00F82878" w:rsidRDefault="002444C3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Arial"/>
                <w:sz w:val="24"/>
                <w:szCs w:val="24"/>
              </w:rPr>
              <m:t>выр</m:t>
            </m:r>
          </m:sub>
        </m:sSub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тфо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ФО</m:t>
                </m:r>
              </m:sub>
            </m:sSub>
          </m:den>
        </m:f>
      </m:oMath>
      <w:r w:rsidR="00F82878" w:rsidRPr="00F82878">
        <w:rPr>
          <w:rFonts w:ascii="Arial" w:hAnsi="Arial" w:cs="Arial"/>
          <w:sz w:val="24"/>
          <w:szCs w:val="24"/>
        </w:rPr>
        <w:t>, где</w:t>
      </w:r>
    </w:p>
    <w:p w:rsidR="00F82878" w:rsidRPr="00F82878" w:rsidRDefault="00F82878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2878" w:rsidRPr="00F82878" w:rsidRDefault="002444C3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Arial"/>
                <w:sz w:val="24"/>
                <w:szCs w:val="24"/>
              </w:rPr>
              <m:t>выр</m:t>
            </m:r>
          </m:sub>
        </m:sSub>
      </m:oMath>
      <w:r w:rsidR="00F82878" w:rsidRPr="00F82878">
        <w:rPr>
          <w:rFonts w:ascii="Arial" w:hAnsi="Arial" w:cs="Arial"/>
          <w:sz w:val="24"/>
          <w:szCs w:val="24"/>
        </w:rPr>
        <w:t xml:space="preserve"> – коэффициент выравнивания к объему финансового обеспечения выполнения муниципального задания в </w:t>
      </w:r>
      <w:r w:rsidR="00F82878" w:rsidRPr="00F82878">
        <w:rPr>
          <w:rFonts w:ascii="Arial" w:hAnsi="Arial" w:cs="Arial"/>
          <w:sz w:val="24"/>
          <w:szCs w:val="24"/>
          <w:lang w:val="en-US"/>
        </w:rPr>
        <w:t>i</w:t>
      </w:r>
      <w:r w:rsidR="00F82878" w:rsidRPr="00F82878">
        <w:rPr>
          <w:rFonts w:ascii="Arial" w:hAnsi="Arial" w:cs="Arial"/>
          <w:sz w:val="24"/>
          <w:szCs w:val="24"/>
        </w:rPr>
        <w:t>-ом финансовом году;</w:t>
      </w:r>
    </w:p>
    <w:p w:rsidR="00F82878" w:rsidRPr="00F82878" w:rsidRDefault="002444C3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 тфо</m:t>
            </m:r>
          </m:sub>
        </m:sSub>
      </m:oMath>
      <w:r w:rsidR="00F82878" w:rsidRPr="00F82878">
        <w:rPr>
          <w:rFonts w:ascii="Arial" w:hAnsi="Arial" w:cs="Arial"/>
          <w:sz w:val="24"/>
          <w:szCs w:val="24"/>
        </w:rPr>
        <w:t> – объем финансового обеспечения выполнения муниципального задания в текущем финансовом году;</w:t>
      </w:r>
    </w:p>
    <w:p w:rsidR="00F82878" w:rsidRPr="00F82878" w:rsidRDefault="002444C3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Arial"/>
                <w:sz w:val="24"/>
                <w:szCs w:val="24"/>
              </w:rPr>
              <m:t>ФО</m:t>
            </m:r>
          </m:sub>
        </m:sSub>
      </m:oMath>
      <w:r w:rsidR="00F82878" w:rsidRPr="00F82878">
        <w:rPr>
          <w:rFonts w:ascii="Arial" w:hAnsi="Arial" w:cs="Arial"/>
          <w:sz w:val="24"/>
          <w:szCs w:val="24"/>
        </w:rPr>
        <w:t xml:space="preserve"> – объем финансового обеспечения выполнения муниципального задания в </w:t>
      </w:r>
      <w:r w:rsidR="00F82878" w:rsidRPr="00F82878">
        <w:rPr>
          <w:rFonts w:ascii="Arial" w:hAnsi="Arial" w:cs="Arial"/>
          <w:sz w:val="24"/>
          <w:szCs w:val="24"/>
          <w:lang w:val="en-US"/>
        </w:rPr>
        <w:t>i</w:t>
      </w:r>
      <w:r w:rsidR="00F82878" w:rsidRPr="00F82878">
        <w:rPr>
          <w:rFonts w:ascii="Arial" w:hAnsi="Arial" w:cs="Arial"/>
          <w:sz w:val="24"/>
          <w:szCs w:val="24"/>
        </w:rPr>
        <w:t>-ом финансовом году.</w:t>
      </w:r>
    </w:p>
    <w:p w:rsidR="00F82878" w:rsidRPr="00F82878" w:rsidRDefault="00F82878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878">
        <w:rPr>
          <w:rFonts w:ascii="Arial" w:hAnsi="Arial" w:cs="Arial"/>
          <w:sz w:val="24"/>
          <w:szCs w:val="24"/>
        </w:rPr>
        <w:t xml:space="preserve">Значение коэффициента выравнивания к объему финансового обеспечения выполнения муниципального задания на </w:t>
      </w:r>
      <w:proofErr w:type="spellStart"/>
      <w:r w:rsidRPr="00F82878">
        <w:rPr>
          <w:rFonts w:ascii="Arial" w:hAnsi="Arial" w:cs="Arial"/>
          <w:sz w:val="24"/>
          <w:szCs w:val="24"/>
        </w:rPr>
        <w:t>соответвующий</w:t>
      </w:r>
      <w:proofErr w:type="spellEnd"/>
      <w:r w:rsidRPr="00F82878">
        <w:rPr>
          <w:rFonts w:ascii="Arial" w:hAnsi="Arial" w:cs="Arial"/>
          <w:sz w:val="24"/>
          <w:szCs w:val="24"/>
        </w:rPr>
        <w:t xml:space="preserve"> финансовый год утверждается в срок не позднее 7 рабочих дней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отношении:</w:t>
      </w:r>
    </w:p>
    <w:p w:rsidR="00F82878" w:rsidRPr="00F82878" w:rsidRDefault="00F82878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878">
        <w:rPr>
          <w:rFonts w:ascii="Arial" w:hAnsi="Arial" w:cs="Arial"/>
          <w:sz w:val="24"/>
          <w:szCs w:val="24"/>
        </w:rPr>
        <w:t>муниципальных казенных учреждений – главными распорядителями средств местного бюджета, в ведении которых находятся муниципальные казенные учреждения, в случае принятия ими решения о применении нормативных затрат при расчете объема финансового обеспечения выполнения муниципального задания;</w:t>
      </w:r>
    </w:p>
    <w:p w:rsidR="009E7144" w:rsidRPr="002E2AF5" w:rsidRDefault="00F82878" w:rsidP="00F8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878">
        <w:rPr>
          <w:rFonts w:ascii="Arial" w:hAnsi="Arial" w:cs="Arial"/>
          <w:sz w:val="24"/>
          <w:szCs w:val="24"/>
        </w:rPr>
        <w:t>муниципальных бюджетных и муниципальных автономных учреждений – органами исполнительной власти города, осуществляющими функции и полномочия учредителя бюдж</w:t>
      </w:r>
      <w:r>
        <w:rPr>
          <w:rFonts w:ascii="Arial" w:hAnsi="Arial" w:cs="Arial"/>
          <w:sz w:val="24"/>
          <w:szCs w:val="24"/>
        </w:rPr>
        <w:t>етных или автономных учреждений</w:t>
      </w:r>
      <w:proofErr w:type="gramStart"/>
      <w:r w:rsidR="00050A7C" w:rsidRPr="00050A7C">
        <w:rPr>
          <w:rFonts w:ascii="Arial" w:hAnsi="Arial" w:cs="Arial"/>
          <w:sz w:val="24"/>
          <w:szCs w:val="24"/>
        </w:rPr>
        <w:t>.</w:t>
      </w:r>
      <w:r w:rsidR="00920A67">
        <w:rPr>
          <w:rFonts w:ascii="Arial" w:hAnsi="Arial" w:cs="Arial"/>
          <w:sz w:val="24"/>
          <w:szCs w:val="24"/>
        </w:rPr>
        <w:t>»</w:t>
      </w:r>
      <w:r w:rsidR="009E7144" w:rsidRPr="002E2AF5">
        <w:rPr>
          <w:rFonts w:ascii="Arial" w:hAnsi="Arial" w:cs="Arial"/>
          <w:sz w:val="24"/>
          <w:szCs w:val="24"/>
        </w:rPr>
        <w:t>;</w:t>
      </w:r>
      <w:proofErr w:type="gramEnd"/>
    </w:p>
    <w:p w:rsidR="00061C52" w:rsidRPr="002E2AF5" w:rsidRDefault="009E7144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>2.</w:t>
      </w:r>
      <w:r w:rsidR="00920A67">
        <w:rPr>
          <w:rFonts w:ascii="Arial" w:hAnsi="Arial" w:cs="Arial"/>
          <w:sz w:val="24"/>
          <w:szCs w:val="24"/>
        </w:rPr>
        <w:t>7</w:t>
      </w:r>
      <w:r w:rsidRPr="002E2AF5">
        <w:rPr>
          <w:rFonts w:ascii="Arial" w:hAnsi="Arial" w:cs="Arial"/>
          <w:sz w:val="24"/>
          <w:szCs w:val="24"/>
        </w:rPr>
        <w:t xml:space="preserve">. </w:t>
      </w:r>
      <w:r w:rsidR="00061C52" w:rsidRPr="002E2AF5">
        <w:rPr>
          <w:rFonts w:ascii="Arial" w:hAnsi="Arial" w:cs="Arial"/>
          <w:sz w:val="24"/>
          <w:szCs w:val="24"/>
        </w:rPr>
        <w:t xml:space="preserve">в абзаце </w:t>
      </w:r>
      <w:r w:rsidR="00050A7C">
        <w:rPr>
          <w:rFonts w:ascii="Arial" w:hAnsi="Arial" w:cs="Arial"/>
          <w:sz w:val="24"/>
          <w:szCs w:val="24"/>
        </w:rPr>
        <w:t>первом</w:t>
      </w:r>
      <w:r w:rsidR="00061C52" w:rsidRPr="002E2AF5">
        <w:rPr>
          <w:rFonts w:ascii="Arial" w:hAnsi="Arial" w:cs="Arial"/>
          <w:sz w:val="24"/>
          <w:szCs w:val="24"/>
        </w:rPr>
        <w:t xml:space="preserve"> </w:t>
      </w:r>
      <w:r w:rsidR="00050A7C" w:rsidRPr="002E2AF5">
        <w:rPr>
          <w:rFonts w:ascii="Arial" w:hAnsi="Arial" w:cs="Arial"/>
          <w:sz w:val="24"/>
          <w:szCs w:val="24"/>
        </w:rPr>
        <w:t xml:space="preserve">пункте </w:t>
      </w:r>
      <w:r w:rsidR="00050A7C">
        <w:rPr>
          <w:rFonts w:ascii="Arial" w:hAnsi="Arial" w:cs="Arial"/>
          <w:sz w:val="24"/>
          <w:szCs w:val="24"/>
        </w:rPr>
        <w:t xml:space="preserve">6 </w:t>
      </w:r>
      <w:r w:rsidR="00050A7C" w:rsidRPr="00050A7C">
        <w:rPr>
          <w:rFonts w:ascii="Arial" w:hAnsi="Arial" w:cs="Arial"/>
          <w:sz w:val="24"/>
          <w:szCs w:val="24"/>
        </w:rPr>
        <w:t>раздела 2. «Финансовое обеспечение выполнения муниципального задания»</w:t>
      </w:r>
      <w:r w:rsidR="00050A7C">
        <w:rPr>
          <w:rFonts w:ascii="Arial" w:hAnsi="Arial" w:cs="Arial"/>
          <w:sz w:val="24"/>
          <w:szCs w:val="24"/>
        </w:rPr>
        <w:t xml:space="preserve"> после </w:t>
      </w:r>
      <w:r w:rsidR="00061C52" w:rsidRPr="002E2AF5">
        <w:rPr>
          <w:rFonts w:ascii="Arial" w:hAnsi="Arial" w:cs="Arial"/>
          <w:sz w:val="24"/>
          <w:szCs w:val="24"/>
        </w:rPr>
        <w:t>слов «</w:t>
      </w:r>
      <w:r w:rsidR="00050A7C" w:rsidRPr="00050A7C">
        <w:rPr>
          <w:rFonts w:ascii="Arial" w:hAnsi="Arial" w:cs="Arial"/>
          <w:sz w:val="24"/>
          <w:szCs w:val="24"/>
        </w:rPr>
        <w:t>на основе определяемых в соответствии с настоящим Порядком базовых нормативов затрат</w:t>
      </w:r>
      <w:r w:rsidR="00061C52" w:rsidRPr="002E2AF5">
        <w:rPr>
          <w:rFonts w:ascii="Arial" w:hAnsi="Arial" w:cs="Arial"/>
          <w:sz w:val="24"/>
          <w:szCs w:val="24"/>
        </w:rPr>
        <w:t xml:space="preserve">» </w:t>
      </w:r>
      <w:r w:rsidR="00050A7C">
        <w:rPr>
          <w:rFonts w:ascii="Arial" w:hAnsi="Arial" w:cs="Arial"/>
          <w:sz w:val="24"/>
          <w:szCs w:val="24"/>
        </w:rPr>
        <w:t>добавить слова</w:t>
      </w:r>
      <w:r w:rsidR="00061C52" w:rsidRPr="002E2AF5">
        <w:rPr>
          <w:rFonts w:ascii="Arial" w:hAnsi="Arial" w:cs="Arial"/>
          <w:sz w:val="24"/>
          <w:szCs w:val="24"/>
        </w:rPr>
        <w:t xml:space="preserve"> «</w:t>
      </w:r>
      <w:r w:rsidR="00050A7C" w:rsidRPr="00050A7C">
        <w:rPr>
          <w:rFonts w:ascii="Arial" w:hAnsi="Arial" w:cs="Arial"/>
          <w:sz w:val="24"/>
          <w:szCs w:val="24"/>
        </w:rPr>
        <w:t>(пункты 8 – 13)</w:t>
      </w:r>
      <w:r w:rsidR="00061C52" w:rsidRPr="002E2AF5">
        <w:rPr>
          <w:rFonts w:ascii="Arial" w:hAnsi="Arial" w:cs="Arial"/>
          <w:sz w:val="24"/>
          <w:szCs w:val="24"/>
        </w:rPr>
        <w:t>»;</w:t>
      </w:r>
    </w:p>
    <w:p w:rsidR="00050A7C" w:rsidRDefault="009E7144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>2.</w:t>
      </w:r>
      <w:r w:rsidR="00050A7C">
        <w:rPr>
          <w:rFonts w:ascii="Arial" w:hAnsi="Arial" w:cs="Arial"/>
          <w:sz w:val="24"/>
          <w:szCs w:val="24"/>
        </w:rPr>
        <w:t>8</w:t>
      </w:r>
      <w:r w:rsidRPr="002E2AF5">
        <w:rPr>
          <w:rFonts w:ascii="Arial" w:hAnsi="Arial" w:cs="Arial"/>
          <w:sz w:val="24"/>
          <w:szCs w:val="24"/>
        </w:rPr>
        <w:t xml:space="preserve">. </w:t>
      </w:r>
      <w:r w:rsidR="00050A7C" w:rsidRPr="002E2AF5">
        <w:rPr>
          <w:rFonts w:ascii="Arial" w:hAnsi="Arial" w:cs="Arial"/>
          <w:sz w:val="24"/>
          <w:szCs w:val="24"/>
        </w:rPr>
        <w:t xml:space="preserve">в абзаце </w:t>
      </w:r>
      <w:r w:rsidR="00050A7C">
        <w:rPr>
          <w:rFonts w:ascii="Arial" w:hAnsi="Arial" w:cs="Arial"/>
          <w:sz w:val="24"/>
          <w:szCs w:val="24"/>
        </w:rPr>
        <w:t>первом</w:t>
      </w:r>
      <w:r w:rsidR="00050A7C" w:rsidRPr="002E2AF5">
        <w:rPr>
          <w:rFonts w:ascii="Arial" w:hAnsi="Arial" w:cs="Arial"/>
          <w:sz w:val="24"/>
          <w:szCs w:val="24"/>
        </w:rPr>
        <w:t xml:space="preserve"> пункт</w:t>
      </w:r>
      <w:r w:rsidR="00050A7C">
        <w:rPr>
          <w:rFonts w:ascii="Arial" w:hAnsi="Arial" w:cs="Arial"/>
          <w:sz w:val="24"/>
          <w:szCs w:val="24"/>
        </w:rPr>
        <w:t>а</w:t>
      </w:r>
      <w:r w:rsidR="00050A7C" w:rsidRPr="002E2AF5">
        <w:rPr>
          <w:rFonts w:ascii="Arial" w:hAnsi="Arial" w:cs="Arial"/>
          <w:sz w:val="24"/>
          <w:szCs w:val="24"/>
        </w:rPr>
        <w:t xml:space="preserve"> </w:t>
      </w:r>
      <w:r w:rsidR="00050A7C">
        <w:rPr>
          <w:rFonts w:ascii="Arial" w:hAnsi="Arial" w:cs="Arial"/>
          <w:sz w:val="24"/>
          <w:szCs w:val="24"/>
        </w:rPr>
        <w:t xml:space="preserve">7 </w:t>
      </w:r>
      <w:r w:rsidR="00050A7C" w:rsidRPr="00050A7C">
        <w:rPr>
          <w:rFonts w:ascii="Arial" w:hAnsi="Arial" w:cs="Arial"/>
          <w:sz w:val="24"/>
          <w:szCs w:val="24"/>
        </w:rPr>
        <w:t>раздела 2. «Финансовое обеспечение выполнения муниципального задания»</w:t>
      </w:r>
      <w:r w:rsidR="00050A7C">
        <w:rPr>
          <w:rFonts w:ascii="Arial" w:hAnsi="Arial" w:cs="Arial"/>
          <w:sz w:val="24"/>
          <w:szCs w:val="24"/>
        </w:rPr>
        <w:t xml:space="preserve"> число</w:t>
      </w:r>
      <w:r w:rsidR="00050A7C" w:rsidRPr="002E2AF5">
        <w:rPr>
          <w:rFonts w:ascii="Arial" w:hAnsi="Arial" w:cs="Arial"/>
          <w:sz w:val="24"/>
          <w:szCs w:val="24"/>
        </w:rPr>
        <w:t xml:space="preserve"> «</w:t>
      </w:r>
      <w:r w:rsidR="00050A7C">
        <w:rPr>
          <w:rFonts w:ascii="Arial" w:hAnsi="Arial" w:cs="Arial"/>
          <w:sz w:val="24"/>
          <w:szCs w:val="24"/>
        </w:rPr>
        <w:t>15</w:t>
      </w:r>
      <w:r w:rsidR="00050A7C" w:rsidRPr="002E2AF5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050A7C">
        <w:rPr>
          <w:rFonts w:ascii="Arial" w:hAnsi="Arial" w:cs="Arial"/>
          <w:sz w:val="24"/>
          <w:szCs w:val="24"/>
        </w:rPr>
        <w:t>заменить на число</w:t>
      </w:r>
      <w:proofErr w:type="gramEnd"/>
      <w:r w:rsidR="00050A7C" w:rsidRPr="002E2AF5">
        <w:rPr>
          <w:rFonts w:ascii="Arial" w:hAnsi="Arial" w:cs="Arial"/>
          <w:sz w:val="24"/>
          <w:szCs w:val="24"/>
        </w:rPr>
        <w:t xml:space="preserve"> </w:t>
      </w:r>
      <w:r w:rsidR="00050A7C">
        <w:rPr>
          <w:rFonts w:ascii="Arial" w:hAnsi="Arial" w:cs="Arial"/>
          <w:sz w:val="24"/>
          <w:szCs w:val="24"/>
        </w:rPr>
        <w:t>«7</w:t>
      </w:r>
      <w:r w:rsidR="00050A7C" w:rsidRPr="002E2AF5">
        <w:rPr>
          <w:rFonts w:ascii="Arial" w:hAnsi="Arial" w:cs="Arial"/>
          <w:sz w:val="24"/>
          <w:szCs w:val="24"/>
        </w:rPr>
        <w:t>»;</w:t>
      </w:r>
    </w:p>
    <w:p w:rsidR="00050A7C" w:rsidRDefault="00050A7C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пункт 8 </w:t>
      </w:r>
      <w:r w:rsidR="008F3E1E" w:rsidRPr="008F3E1E">
        <w:rPr>
          <w:rFonts w:ascii="Arial" w:hAnsi="Arial" w:cs="Arial"/>
          <w:sz w:val="24"/>
          <w:szCs w:val="24"/>
        </w:rPr>
        <w:t>раздела 2. «Финансовое обеспечение выполнения муниципального задания»</w:t>
      </w:r>
      <w:r w:rsidR="008F3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50A7C" w:rsidRPr="00050A7C" w:rsidRDefault="00050A7C" w:rsidP="00050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0A7C">
        <w:rPr>
          <w:rFonts w:ascii="Arial" w:hAnsi="Arial" w:cs="Arial"/>
          <w:sz w:val="24"/>
          <w:szCs w:val="24"/>
        </w:rPr>
        <w:t>8. Базовый норматив затрат на оказание муниципальной услуги состоит из базового норматива:</w:t>
      </w:r>
    </w:p>
    <w:p w:rsidR="00050A7C" w:rsidRPr="00050A7C" w:rsidRDefault="00050A7C" w:rsidP="00050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A7C">
        <w:rPr>
          <w:rFonts w:ascii="Arial" w:hAnsi="Arial" w:cs="Arial"/>
          <w:sz w:val="24"/>
          <w:szCs w:val="24"/>
        </w:rPr>
        <w:t>а) затрат, непосредственно связанных с оказанием муниципальной услуги;</w:t>
      </w:r>
    </w:p>
    <w:p w:rsidR="00050A7C" w:rsidRPr="00050A7C" w:rsidRDefault="00050A7C" w:rsidP="00050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0A7C">
        <w:rPr>
          <w:rFonts w:ascii="Arial" w:hAnsi="Arial" w:cs="Arial"/>
          <w:sz w:val="24"/>
          <w:szCs w:val="24"/>
        </w:rPr>
        <w:t>б) затрат на общехозяйственные нужды на оказание муниципальной услуги.</w:t>
      </w:r>
    </w:p>
    <w:p w:rsidR="00050A7C" w:rsidRPr="00050A7C" w:rsidRDefault="00050A7C" w:rsidP="00050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0A7C">
        <w:rPr>
          <w:rFonts w:ascii="Arial" w:hAnsi="Arial" w:cs="Arial"/>
          <w:sz w:val="24"/>
          <w:szCs w:val="24"/>
        </w:rPr>
        <w:t>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общероссийских базовых перечнях услуг или региональном перечне муниципальных услуг и работ, базовом (отраслевом) перечне, отраслевой корректирующий коэффициент при которых принимает значение, равное 1.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050A7C" w:rsidRDefault="008F3E1E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пункты 10 </w:t>
      </w:r>
      <w:r w:rsidR="001500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12 </w:t>
      </w:r>
      <w:r w:rsidRPr="008F3E1E">
        <w:rPr>
          <w:rFonts w:ascii="Arial" w:hAnsi="Arial" w:cs="Arial"/>
          <w:sz w:val="24"/>
          <w:szCs w:val="24"/>
        </w:rPr>
        <w:t>раздела 2. «Финансовое обеспечение выполнения муниципального задания»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F3E1E">
        <w:rPr>
          <w:rFonts w:ascii="Arial" w:hAnsi="Arial" w:cs="Arial"/>
          <w:sz w:val="24"/>
          <w:szCs w:val="24"/>
        </w:rPr>
        <w:t>10. В базовый норматив затрат, непосредственно связанных с оказанием муниципальной услуги, включаются: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3E1E">
        <w:rPr>
          <w:rFonts w:ascii="Arial" w:hAnsi="Arial" w:cs="Arial"/>
          <w:sz w:val="24"/>
          <w:szCs w:val="24"/>
        </w:rPr>
        <w:t>а) 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</w:t>
      </w:r>
      <w:proofErr w:type="gramEnd"/>
      <w:r w:rsidRPr="008F3E1E">
        <w:rPr>
          <w:rFonts w:ascii="Arial" w:hAnsi="Arial" w:cs="Arial"/>
          <w:sz w:val="24"/>
          <w:szCs w:val="24"/>
        </w:rPr>
        <w:t xml:space="preserve"> иными нормативными правовыми актами, содержащими нормы трудового права (далее - начисления на выплаты по оплате труда);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б) затраты на приобретение материальных запасов и особо ценного движимого имущества (основных средств и нематериальных активов), не отнесенного к особо ценному движимому имуществу и используемого</w:t>
      </w:r>
      <w:r w:rsidR="00360692">
        <w:rPr>
          <w:rFonts w:ascii="Arial" w:hAnsi="Arial" w:cs="Arial"/>
          <w:sz w:val="24"/>
          <w:szCs w:val="24"/>
        </w:rPr>
        <w:t xml:space="preserve"> </w:t>
      </w:r>
      <w:r w:rsidRPr="008F3E1E">
        <w:rPr>
          <w:rFonts w:ascii="Arial" w:hAnsi="Arial" w:cs="Arial"/>
          <w:sz w:val="24"/>
          <w:szCs w:val="24"/>
        </w:rPr>
        <w:t>в процессе оказания муниципальной услуги с учетом срока полезного использования (в том числе затраты аренду указанного имущества);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в)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муниципальной услуги (основных средств и нематериальных активов, амортизируемых в процессе оказания услуги), с учетом срока их полезного использования;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г) иные затраты, непосредственно связанные с оказанием муниципальной услуги.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9"/>
      <w:bookmarkEnd w:id="0"/>
      <w:r w:rsidRPr="008F3E1E">
        <w:rPr>
          <w:rFonts w:ascii="Arial" w:hAnsi="Arial" w:cs="Arial"/>
          <w:sz w:val="24"/>
          <w:szCs w:val="24"/>
        </w:rPr>
        <w:t>11. В базовый норматив затрат на общехозяйственные нужды на оказание муниципальной услуги включаются: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60"/>
      <w:bookmarkEnd w:id="1"/>
      <w:r w:rsidRPr="008F3E1E">
        <w:rPr>
          <w:rFonts w:ascii="Arial" w:hAnsi="Arial" w:cs="Arial"/>
          <w:sz w:val="24"/>
          <w:szCs w:val="24"/>
        </w:rPr>
        <w:t>а) затраты на коммунальные услуги;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б) затраты на содержание объектов недвижимого имущества (в том числе затраты на аренду указанного имущества);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162"/>
      <w:bookmarkEnd w:id="2"/>
      <w:r w:rsidRPr="008F3E1E">
        <w:rPr>
          <w:rFonts w:ascii="Arial" w:hAnsi="Arial" w:cs="Arial"/>
          <w:sz w:val="24"/>
          <w:szCs w:val="24"/>
        </w:rPr>
        <w:t>в) затраты на содержание объектов особо ценного движимого имущества, а также затраты на аренду указанного имущества;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67"/>
      <w:bookmarkEnd w:id="3"/>
      <w:r w:rsidRPr="008F3E1E">
        <w:rPr>
          <w:rFonts w:ascii="Arial" w:hAnsi="Arial" w:cs="Arial"/>
          <w:sz w:val="24"/>
          <w:szCs w:val="24"/>
        </w:rPr>
        <w:t>г)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д) затраты на приобретение услуг связи;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е) затраты на приобретение транспортных услуг;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ж)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з) затраты на прочие общехозяйственные нужды.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8F3E1E">
        <w:rPr>
          <w:rFonts w:ascii="Arial" w:hAnsi="Arial" w:cs="Arial"/>
          <w:sz w:val="24"/>
          <w:szCs w:val="24"/>
        </w:rPr>
        <w:t xml:space="preserve">В затраты, указанные в подпунктах «а» – «в» пункта 11 Порядка, включаются затраты на оказание муниципальной услуги в отношении имущества учреждения, используемого для выполнения муниципального задания и общехозяйственных нужд, в том числе на основании договора аренды (финансовой аренды) или договора безвозмездного пользования (далее – имущество, необходимое для выполнения муниципального задания) </w:t>
      </w:r>
      <w:r w:rsidRPr="008F3E1E">
        <w:rPr>
          <w:rFonts w:ascii="Arial" w:hAnsi="Arial" w:cs="Arial"/>
          <w:sz w:val="24"/>
          <w:szCs w:val="24"/>
        </w:rPr>
        <w:br/>
        <w:t>на оказание муниципальной услуги.</w:t>
      </w:r>
      <w:proofErr w:type="gramEnd"/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3E1E">
        <w:rPr>
          <w:rFonts w:ascii="Arial" w:hAnsi="Arial" w:cs="Arial"/>
          <w:sz w:val="24"/>
          <w:szCs w:val="24"/>
        </w:rPr>
        <w:t>Затраты, указанные в подпункте</w:t>
      </w:r>
      <w:r w:rsidR="00360692">
        <w:rPr>
          <w:rFonts w:ascii="Arial" w:hAnsi="Arial" w:cs="Arial"/>
          <w:sz w:val="24"/>
          <w:szCs w:val="24"/>
        </w:rPr>
        <w:t xml:space="preserve"> </w:t>
      </w:r>
      <w:r w:rsidRPr="008F3E1E">
        <w:rPr>
          <w:rFonts w:ascii="Arial" w:hAnsi="Arial" w:cs="Arial"/>
          <w:sz w:val="24"/>
          <w:szCs w:val="24"/>
        </w:rPr>
        <w:t>«в» пункту 10 и в подпункте «г» пункта 11 настоящего Порядка, включаются в базовый норматив затрат на оказание услуги по решению органа осуществляющего функции и полномочия учредителя.</w:t>
      </w:r>
    </w:p>
    <w:p w:rsidR="008F3E1E" w:rsidRP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3E1E">
        <w:rPr>
          <w:rFonts w:ascii="Arial" w:hAnsi="Arial" w:cs="Arial"/>
          <w:sz w:val="24"/>
          <w:szCs w:val="24"/>
        </w:rPr>
        <w:t>Затраты, указанные в подпункте</w:t>
      </w:r>
      <w:r w:rsidR="00360692">
        <w:rPr>
          <w:rFonts w:ascii="Arial" w:hAnsi="Arial" w:cs="Arial"/>
          <w:sz w:val="24"/>
          <w:szCs w:val="24"/>
        </w:rPr>
        <w:t xml:space="preserve"> </w:t>
      </w:r>
      <w:r w:rsidRPr="008F3E1E">
        <w:rPr>
          <w:rFonts w:ascii="Arial" w:hAnsi="Arial" w:cs="Arial"/>
          <w:sz w:val="24"/>
          <w:szCs w:val="24"/>
        </w:rPr>
        <w:t>«в» пункту 10 и в подпункте «г» пункта 11 настоящего Порядка,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оказания муниципальных услуг (основные средства и нематериальные активы, амортизируемые в процессе оказания услуги) и необходимому для общехозяйственных нужд (основные средства и нематериальные активы), исходя из срока</w:t>
      </w:r>
      <w:proofErr w:type="gramEnd"/>
      <w:r w:rsidRPr="008F3E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3E1E">
        <w:rPr>
          <w:rFonts w:ascii="Arial" w:hAnsi="Arial" w:cs="Arial"/>
          <w:sz w:val="24"/>
          <w:szCs w:val="24"/>
        </w:rPr>
        <w:t>его полезного использования, установленного с учетом Классификации основных средств, включаемых в амортизационные группы, утвержденной Постановлением Правительства Российской Федерации от 01.01.2002 N 1 "О Классификации основных средств, включаемых в амортизационные группы", и особенностей условий его эксплуатации (повышенная сменность и (или) агрессивность среды), определяемых исходя из содержания оказываемых услуг.</w:t>
      </w:r>
      <w:proofErr w:type="gramEnd"/>
    </w:p>
    <w:p w:rsidR="008F3E1E" w:rsidRDefault="008F3E1E" w:rsidP="008F3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3E1E">
        <w:rPr>
          <w:rFonts w:ascii="Arial" w:hAnsi="Arial" w:cs="Arial"/>
          <w:sz w:val="24"/>
          <w:szCs w:val="24"/>
        </w:rPr>
        <w:t>Затраты на аренду имущества, включенные в затраты, указанные в абзаце подпункте</w:t>
      </w:r>
      <w:r w:rsidR="00360692">
        <w:rPr>
          <w:rFonts w:ascii="Arial" w:hAnsi="Arial" w:cs="Arial"/>
          <w:sz w:val="24"/>
          <w:szCs w:val="24"/>
        </w:rPr>
        <w:t xml:space="preserve"> </w:t>
      </w:r>
      <w:r w:rsidRPr="008F3E1E">
        <w:rPr>
          <w:rFonts w:ascii="Arial" w:hAnsi="Arial" w:cs="Arial"/>
          <w:sz w:val="24"/>
          <w:szCs w:val="24"/>
        </w:rPr>
        <w:t>«б» пункту 10 и в подпунктах «б» и «в» пункта 11 настоящего Порядка, учитываются в составе указанных затрат в случае, если имущество, необходимое для выполнения муниципального задания, не закреплено за муниципальным учреждением на праве оперативного управления.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8F3E1E" w:rsidRDefault="008F3E1E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в абзаце втором подпункта «б» пункта 13 раздела </w:t>
      </w:r>
      <w:r w:rsidRPr="002E2AF5">
        <w:rPr>
          <w:rFonts w:ascii="Arial" w:hAnsi="Arial" w:cs="Arial"/>
          <w:sz w:val="24"/>
          <w:szCs w:val="24"/>
        </w:rPr>
        <w:t>2. «Финансовое обеспечение выполнения муниципального задания»</w:t>
      </w:r>
      <w:r>
        <w:rPr>
          <w:rFonts w:ascii="Arial" w:hAnsi="Arial" w:cs="Arial"/>
          <w:sz w:val="24"/>
          <w:szCs w:val="24"/>
        </w:rPr>
        <w:t xml:space="preserve"> после слов «муниципальные учреждения» добавить слова «общей суммой, с выделением»;</w:t>
      </w:r>
    </w:p>
    <w:p w:rsidR="00050A7C" w:rsidRDefault="001500CD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Pr="001500CD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ы</w:t>
      </w:r>
      <w:r w:rsidRPr="001500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 и 16</w:t>
      </w:r>
      <w:r w:rsidRPr="001500CD">
        <w:rPr>
          <w:rFonts w:ascii="Arial" w:hAnsi="Arial" w:cs="Arial"/>
          <w:sz w:val="24"/>
          <w:szCs w:val="24"/>
        </w:rPr>
        <w:t xml:space="preserve"> раздела 2. «Финансовое обеспечение выполнения муниципального задания» изложить в следующей редакции:</w:t>
      </w:r>
    </w:p>
    <w:p w:rsidR="001500CD" w:rsidRDefault="001500CD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«15. </w:t>
      </w:r>
      <w:proofErr w:type="gramStart"/>
      <w:r w:rsidRPr="001500CD">
        <w:rPr>
          <w:rFonts w:ascii="Arial" w:hAnsi="Arial" w:cs="Arial"/>
          <w:sz w:val="24"/>
          <w:szCs w:val="24"/>
        </w:rPr>
        <w:t>Нормативные затраты на выполнение работы определяются при расчете объема финансового обеспечения выполнения муниципального задания на основе базового норматива затрат определяемого в соответствии с нормами, выраженными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услуги), утвержденные стандартами, и корректирующих коэффициентов, а в случае отсутствия утвержденных стандартов в порядке</w:t>
      </w:r>
      <w:proofErr w:type="gramEnd"/>
      <w:r w:rsidRPr="001500C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500CD">
        <w:rPr>
          <w:rFonts w:ascii="Arial" w:hAnsi="Arial" w:cs="Arial"/>
          <w:sz w:val="24"/>
          <w:szCs w:val="24"/>
        </w:rPr>
        <w:t>установленном органом исполнительной власти города, осуществляющим функции и полномочия учредителя в отношении муниципальных бюджетных или муниципальных автономных учреждений, а также по решению главного распорядителя средств местного бюджета, в ведении которого находятся муниципальные казенные учреждения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16.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а) 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б)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работы с учетом срока его полезного использования, а также затраты на аренду указанного имущества;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в)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выполнения работы), с учетом срока их полезного использования;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г) затраты на иные расходы, непосредственно связанные с выполнением работы;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д) затраты на оплату коммунальных услуг;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е) затраты на содержание объектов недвижимого имущества, необходимого для выполнения муниципального задания (в том числе затраты на аренду указанного имущества);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ж) затраты на содержание объектов особо ценного движимого имущества и имущества, необходимого для выполнения муниципального задания, а также затраты на аренду указанного имущества;</w:t>
      </w:r>
      <w:bookmarkStart w:id="4" w:name="Par235"/>
      <w:bookmarkEnd w:id="4"/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з)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выполнения работы), с учетом срока их полезного использования;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и) затраты на приобретение услуг связи;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к) затраты на приобретение транспортных услуг;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л) затраты на оплату труда с начислениями на выплаты по оплате труда, работников, которые не принимают непосредственного участия в выполнении работы;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м) затраты на прочие общехозяйственные нужды</w:t>
      </w:r>
      <w:proofErr w:type="gramStart"/>
      <w:r w:rsidRPr="001500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254"/>
      <w:bookmarkEnd w:id="5"/>
      <w:r>
        <w:rPr>
          <w:rFonts w:ascii="Arial" w:hAnsi="Arial" w:cs="Arial"/>
          <w:sz w:val="24"/>
          <w:szCs w:val="24"/>
        </w:rPr>
        <w:t xml:space="preserve">2.13. Раздел 2. </w:t>
      </w:r>
      <w:r w:rsidRPr="001500CD">
        <w:rPr>
          <w:rFonts w:ascii="Arial" w:hAnsi="Arial" w:cs="Arial"/>
          <w:sz w:val="24"/>
          <w:szCs w:val="24"/>
        </w:rPr>
        <w:t>«Финансовое обеспечение выполнения муниципального задания»</w:t>
      </w:r>
      <w:r>
        <w:rPr>
          <w:rFonts w:ascii="Arial" w:hAnsi="Arial" w:cs="Arial"/>
          <w:sz w:val="24"/>
          <w:szCs w:val="24"/>
        </w:rPr>
        <w:t xml:space="preserve"> дополнить пунктом 16.1. следующего содержания: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500CD">
        <w:rPr>
          <w:rFonts w:ascii="Arial" w:hAnsi="Arial" w:cs="Arial"/>
          <w:sz w:val="24"/>
          <w:szCs w:val="24"/>
        </w:rPr>
        <w:t>16.1. Затраты, указанные в подпунктах «в» и «з» пункта 16 настоящего Порядка, включаются в нормативные затраты на выполнение работы по решению органа, осуществляющего функции и полномочия учредителя.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00CD">
        <w:rPr>
          <w:rFonts w:ascii="Arial" w:hAnsi="Arial" w:cs="Arial"/>
          <w:sz w:val="24"/>
          <w:szCs w:val="24"/>
        </w:rPr>
        <w:t>Затраты, указанные в подпунктах «в» и «з» пункта 16 настоящего Порядка,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выполнения работы (основные средства и нематериальные активы, амортизируемые в процессе выполнения работы) и необходимому для общехозяйственных нужд (основные средства и нематериальные активы), исходя из срока его полезного использования, установленного с</w:t>
      </w:r>
      <w:proofErr w:type="gramEnd"/>
      <w:r w:rsidRPr="001500CD">
        <w:rPr>
          <w:rFonts w:ascii="Arial" w:hAnsi="Arial" w:cs="Arial"/>
          <w:sz w:val="24"/>
          <w:szCs w:val="24"/>
        </w:rPr>
        <w:t xml:space="preserve"> учетом Классификации основных средств, включаемых в амортизационные группы, утвержденной Постановлением Правительства Российской Федерации от 01.01.2002 N 1 "О Классификации основных средств, включаемых в амортизационные группы", и особенностей условий его эксплуатации (повышенная сменность и (или) агрессивность среды), определяемых исходя из содержания выполняемых работ.</w:t>
      </w:r>
    </w:p>
    <w:p w:rsidR="001500CD" w:rsidRPr="001500CD" w:rsidRDefault="001500CD" w:rsidP="001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0CD">
        <w:rPr>
          <w:rFonts w:ascii="Arial" w:hAnsi="Arial" w:cs="Arial"/>
          <w:sz w:val="24"/>
          <w:szCs w:val="24"/>
        </w:rPr>
        <w:t>Затраты на аренду имущества, включенные в затраты, указанные в подпунктах «б», «е» и «ж» пункта 16 настоящего Порядка, учитываются в составе указанных затрат в случае, если имущество, необходимое для выполнения муниципального задания, не закреплено за муниципальным учреждением на праве оперативного управления</w:t>
      </w:r>
      <w:proofErr w:type="gramStart"/>
      <w:r w:rsidRPr="001500CD">
        <w:rPr>
          <w:rFonts w:ascii="Arial" w:hAnsi="Arial" w:cs="Arial"/>
          <w:sz w:val="24"/>
          <w:szCs w:val="24"/>
        </w:rPr>
        <w:t>.</w:t>
      </w:r>
      <w:r w:rsidR="00982F87">
        <w:rPr>
          <w:rFonts w:ascii="Arial" w:hAnsi="Arial" w:cs="Arial"/>
          <w:sz w:val="24"/>
          <w:szCs w:val="24"/>
        </w:rPr>
        <w:t>».</w:t>
      </w:r>
      <w:proofErr w:type="gramEnd"/>
    </w:p>
    <w:p w:rsidR="00050A7C" w:rsidRDefault="00982F87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в пункте 17 раздела 2</w:t>
      </w:r>
      <w:r w:rsidRPr="002E2AF5">
        <w:rPr>
          <w:rFonts w:ascii="Arial" w:hAnsi="Arial" w:cs="Arial"/>
          <w:sz w:val="24"/>
          <w:szCs w:val="24"/>
        </w:rPr>
        <w:t>. «Финансовое обеспечение выполнения муниципального задания»</w:t>
      </w:r>
      <w:r>
        <w:rPr>
          <w:rFonts w:ascii="Arial" w:hAnsi="Arial" w:cs="Arial"/>
          <w:sz w:val="24"/>
          <w:szCs w:val="24"/>
        </w:rPr>
        <w:t xml:space="preserve"> слова «</w:t>
      </w:r>
      <w:r w:rsidRPr="00982F87">
        <w:rPr>
          <w:rFonts w:ascii="Arial" w:hAnsi="Arial" w:cs="Arial"/>
          <w:sz w:val="24"/>
          <w:szCs w:val="24"/>
        </w:rPr>
        <w:t>стандартами, порядками и регламентами выполнения работ в установленной сфере</w:t>
      </w:r>
      <w:r>
        <w:rPr>
          <w:rFonts w:ascii="Arial" w:hAnsi="Arial" w:cs="Arial"/>
          <w:sz w:val="24"/>
          <w:szCs w:val="24"/>
        </w:rPr>
        <w:t>» заменить на слова «</w:t>
      </w:r>
      <w:r w:rsidRPr="00982F87">
        <w:rPr>
          <w:rFonts w:ascii="Arial" w:hAnsi="Arial" w:cs="Arial"/>
          <w:sz w:val="24"/>
          <w:szCs w:val="24"/>
        </w:rPr>
        <w:t>выполнения работ в установленной сфере деятельности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982F87" w:rsidRDefault="00982F87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 </w:t>
      </w:r>
      <w:r w:rsidRPr="001500CD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19</w:t>
      </w:r>
      <w:r w:rsidRPr="001500CD">
        <w:rPr>
          <w:rFonts w:ascii="Arial" w:hAnsi="Arial" w:cs="Arial"/>
          <w:sz w:val="24"/>
          <w:szCs w:val="24"/>
        </w:rPr>
        <w:t xml:space="preserve"> раздела 2. «Финансовое обеспечение выполнения муниципального задания»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982F87" w:rsidRPr="00982F87" w:rsidRDefault="00982F87" w:rsidP="00982F87">
      <w:pPr>
        <w:pStyle w:val="ConsPlusNormal"/>
        <w:ind w:firstLine="540"/>
        <w:jc w:val="both"/>
        <w:rPr>
          <w:sz w:val="24"/>
          <w:szCs w:val="24"/>
        </w:rPr>
      </w:pPr>
      <w:r w:rsidRPr="00982F87">
        <w:rPr>
          <w:sz w:val="24"/>
          <w:szCs w:val="24"/>
        </w:rPr>
        <w:t>«19. 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982F87" w:rsidRPr="00982F87" w:rsidRDefault="00982F87" w:rsidP="00982F87">
      <w:pPr>
        <w:pStyle w:val="ConsPlusNormal"/>
        <w:ind w:firstLine="540"/>
        <w:jc w:val="both"/>
        <w:rPr>
          <w:sz w:val="24"/>
          <w:szCs w:val="24"/>
        </w:rPr>
      </w:pPr>
      <w:r w:rsidRPr="00982F87">
        <w:rPr>
          <w:sz w:val="24"/>
          <w:szCs w:val="24"/>
        </w:rPr>
        <w:t xml:space="preserve">В случае если муниципальное бюджетное или автономное учреждение оказывает муниципальные услуги (выполняет работы) для физических и юридических лиц за плату (далее - платная деятельность) сверх установленного муниципального задания, затраты, указанные в </w:t>
      </w:r>
      <w:hyperlink w:anchor="Par260" w:tooltip="33. В объем финансового обеспечения выполнения государственного задания включаются затраты на уплату налогов, в качестве объекта налогообложения по которым признается имущество учреждения." w:history="1">
        <w:r w:rsidRPr="00982F87">
          <w:rPr>
            <w:sz w:val="24"/>
            <w:szCs w:val="24"/>
          </w:rPr>
          <w:t>абзаце первом</w:t>
        </w:r>
      </w:hyperlink>
      <w:r w:rsidRPr="00982F87">
        <w:rPr>
          <w:sz w:val="24"/>
          <w:szCs w:val="24"/>
        </w:rPr>
        <w:t xml:space="preserve"> настоящего пункта, рассчитываются с применением коэффициента платной деятельности, который определяется по формуле: </w:t>
      </w:r>
    </w:p>
    <w:p w:rsidR="00982F87" w:rsidRPr="00982F87" w:rsidRDefault="00982F87" w:rsidP="00982F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F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55BB7B00" wp14:editId="146A9A13">
                <wp:extent cx="5943600" cy="664845"/>
                <wp:effectExtent l="0" t="0" r="0" b="1905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Line 9"/>
                        <wps:cNvCnPr/>
                        <wps:spPr bwMode="auto">
                          <a:xfrm>
                            <a:off x="1590675" y="246380"/>
                            <a:ext cx="32569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54700" y="1282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67705" y="1282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06745" y="1282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73625" y="128270"/>
                            <a:ext cx="4826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08500" y="386715"/>
                            <a:ext cx="3276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отчет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59760" y="386715"/>
                            <a:ext cx="3276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отчет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34130" y="125730"/>
                            <a:ext cx="3276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отчет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19835" y="242570"/>
                            <a:ext cx="1555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43705" y="273050"/>
                            <a:ext cx="25908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ПД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51250" y="273050"/>
                            <a:ext cx="53848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Объем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64180" y="273050"/>
                            <a:ext cx="25336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77415" y="273050"/>
                            <a:ext cx="7321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субсидии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97025" y="273050"/>
                            <a:ext cx="53848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Объем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38550" y="11430"/>
                            <a:ext cx="25336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35275" y="40005"/>
                            <a:ext cx="73215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субсидии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72030" y="11430"/>
                            <a:ext cx="53848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Объем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8865" y="128270"/>
                            <a:ext cx="1270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21075" y="25146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42085" y="106680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7E6" w:rsidRDefault="008627E6" w:rsidP="00982F8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6" editas="canvas" style="width:468pt;height:52.35pt;mso-position-horizontal-relative:char;mso-position-vertical-relative:line" coordsize="59436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">
                <v:shape id="_x0000_s1027" type="#_x0000_t75" style="position:absolute;width:59436;height:6648;visibility:visible;mso-wrap-style:square">
                  <v:fill o:detectmouseclick="t"/>
                  <v:path o:connecttype="none"/>
                </v:shape>
                <v:line id="Line 9" o:spid="_x0000_s1028" style="position:absolute;visibility:visible;mso-wrap-style:square" from="15906,2463" to="48475,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<v:rect id="Rectangle 10" o:spid="_x0000_s1029" style="position:absolute;left:58547;top:128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8627E6" w:rsidRDefault="008627E6" w:rsidP="00982F87"/>
                    </w:txbxContent>
                  </v:textbox>
                </v:rect>
                <v:rect id="Rectangle 11" o:spid="_x0000_s1030" style="position:absolute;left:57677;top:128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8627E6" w:rsidRDefault="008627E6" w:rsidP="00982F87"/>
                    </w:txbxContent>
                  </v:textbox>
                </v:rect>
                <v:rect id="Rectangle 12" o:spid="_x0000_s1031" style="position:absolute;left:57067;top:1282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8627E6" w:rsidRDefault="008627E6" w:rsidP="00982F87"/>
                    </w:txbxContent>
                  </v:textbox>
                </v:rect>
                <v:rect id="Rectangle 13" o:spid="_x0000_s1032" style="position:absolute;left:48736;top:1282;width:482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8627E6" w:rsidRDefault="008627E6" w:rsidP="00982F87"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4" o:spid="_x0000_s1033" style="position:absolute;left:45085;top:3867;width:327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8627E6" w:rsidRDefault="008627E6" w:rsidP="00982F87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отчет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034" style="position:absolute;left:31597;top:3867;width:327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8627E6" w:rsidRDefault="008627E6" w:rsidP="00982F87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отчет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5" style="position:absolute;left:38341;top:1257;width:327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8627E6" w:rsidRDefault="008627E6" w:rsidP="00982F87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отчет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36" style="position:absolute;left:12198;top:2425;width:15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8627E6" w:rsidRDefault="008627E6" w:rsidP="00982F87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ПД</w:t>
                        </w:r>
                      </w:p>
                    </w:txbxContent>
                  </v:textbox>
                </v:rect>
                <v:rect id="Rectangle 18" o:spid="_x0000_s1037" style="position:absolute;left:42437;top:2730;width:2590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8627E6" w:rsidRDefault="008627E6" w:rsidP="00982F87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ПД</w:t>
                        </w:r>
                      </w:p>
                    </w:txbxContent>
                  </v:textbox>
                </v:rect>
                <v:rect id="Rectangle 19" o:spid="_x0000_s1038" style="position:absolute;left:36512;top:2730;width:538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8627E6" w:rsidRDefault="008627E6" w:rsidP="00982F87"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Объем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29641;top:2730;width:2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8627E6" w:rsidRDefault="008627E6" w:rsidP="00982F87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1" o:spid="_x0000_s1040" style="position:absolute;left:21774;top:2730;width:7321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8627E6" w:rsidRDefault="008627E6" w:rsidP="00982F87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субсидии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" o:spid="_x0000_s1041" style="position:absolute;left:15970;top:2730;width:538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8627E6" w:rsidRDefault="008627E6" w:rsidP="00982F87"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Объем</w:t>
                        </w:r>
                        <w:proofErr w:type="spellEnd"/>
                      </w:p>
                    </w:txbxContent>
                  </v:textbox>
                </v:rect>
                <v:rect id="Rectangle 23" o:spid="_x0000_s1042" style="position:absolute;left:36385;top:114;width:2534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8627E6" w:rsidRDefault="008627E6" w:rsidP="00982F87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4" o:spid="_x0000_s1043" style="position:absolute;left:28352;top:400;width:7322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8627E6" w:rsidRDefault="008627E6" w:rsidP="00982F87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субсидии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44" style="position:absolute;left:22720;top:114;width:5385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8627E6" w:rsidRDefault="008627E6" w:rsidP="00982F87"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Объем</w:t>
                        </w:r>
                        <w:proofErr w:type="spellEnd"/>
                      </w:p>
                    </w:txbxContent>
                  </v:textbox>
                </v:rect>
                <v:rect id="Rectangle 26" o:spid="_x0000_s1045" style="position:absolute;left:10788;top:1282;width:1270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8627E6" w:rsidRDefault="008627E6" w:rsidP="00982F87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27" o:spid="_x0000_s1046" style="position:absolute;left:35210;top:2514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8627E6" w:rsidRDefault="008627E6" w:rsidP="00982F87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8" o:spid="_x0000_s1047" style="position:absolute;left:14420;top:1066;width:1048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8627E6" w:rsidRDefault="008627E6" w:rsidP="00982F87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82F87" w:rsidRPr="00982F87" w:rsidRDefault="00982F87" w:rsidP="00982F87">
      <w:pPr>
        <w:pStyle w:val="ConsPlusNormal"/>
        <w:ind w:firstLine="540"/>
        <w:jc w:val="both"/>
        <w:rPr>
          <w:sz w:val="2"/>
          <w:szCs w:val="2"/>
        </w:rPr>
      </w:pPr>
    </w:p>
    <w:p w:rsidR="00982F87" w:rsidRPr="00982F87" w:rsidRDefault="00982F87" w:rsidP="00982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F87" w:rsidRPr="00982F87" w:rsidRDefault="00982F87" w:rsidP="00982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82F87">
        <w:rPr>
          <w:rFonts w:ascii="Arial" w:eastAsiaTheme="minorHAnsi" w:hAnsi="Arial" w:cs="Arial"/>
          <w:sz w:val="24"/>
          <w:szCs w:val="24"/>
        </w:rPr>
        <w:t>где:</w:t>
      </w:r>
    </w:p>
    <w:p w:rsidR="00982F87" w:rsidRPr="00982F87" w:rsidRDefault="00982F87" w:rsidP="00982F8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982F87">
        <w:rPr>
          <w:rFonts w:ascii="Arial" w:eastAsiaTheme="minorHAnsi" w:hAnsi="Arial" w:cs="Arial"/>
          <w:sz w:val="24"/>
          <w:szCs w:val="24"/>
        </w:rPr>
        <w:t>К</w:t>
      </w:r>
      <w:r w:rsidRPr="00982F87">
        <w:rPr>
          <w:rFonts w:ascii="Arial" w:eastAsiaTheme="minorHAnsi" w:hAnsi="Arial" w:cs="Arial"/>
          <w:sz w:val="24"/>
          <w:szCs w:val="24"/>
          <w:vertAlign w:val="subscript"/>
        </w:rPr>
        <w:t>ПД</w:t>
      </w:r>
      <w:r w:rsidRPr="00982F87">
        <w:rPr>
          <w:rFonts w:ascii="Arial" w:eastAsiaTheme="minorHAnsi" w:hAnsi="Arial" w:cs="Arial"/>
          <w:sz w:val="24"/>
          <w:szCs w:val="24"/>
        </w:rPr>
        <w:t xml:space="preserve"> - коэффициент платной деятельности;</w:t>
      </w:r>
    </w:p>
    <w:p w:rsidR="00982F87" w:rsidRPr="00982F87" w:rsidRDefault="00982F87" w:rsidP="00982F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 w:rsidRPr="00982F87">
        <w:rPr>
          <w:rFonts w:ascii="Arial" w:eastAsiaTheme="minorHAnsi" w:hAnsi="Arial" w:cs="Arial"/>
          <w:sz w:val="24"/>
          <w:szCs w:val="24"/>
        </w:rPr>
        <w:t xml:space="preserve">Объем субсидии </w:t>
      </w:r>
      <w:proofErr w:type="spellStart"/>
      <w:r w:rsidRPr="00982F87">
        <w:rPr>
          <w:rFonts w:ascii="Arial" w:eastAsiaTheme="minorHAnsi" w:hAnsi="Arial" w:cs="Arial"/>
          <w:sz w:val="24"/>
          <w:szCs w:val="24"/>
        </w:rPr>
        <w:t>МЗ</w:t>
      </w:r>
      <w:r w:rsidRPr="00982F87">
        <w:rPr>
          <w:rFonts w:ascii="Arial" w:eastAsiaTheme="minorHAnsi" w:hAnsi="Arial" w:cs="Arial"/>
          <w:sz w:val="24"/>
          <w:szCs w:val="24"/>
          <w:vertAlign w:val="subscript"/>
        </w:rPr>
        <w:t>отчет</w:t>
      </w:r>
      <w:proofErr w:type="spellEnd"/>
      <w:r w:rsidRPr="00982F87">
        <w:rPr>
          <w:rFonts w:ascii="Arial" w:eastAsiaTheme="minorHAnsi" w:hAnsi="Arial" w:cs="Arial"/>
          <w:sz w:val="24"/>
          <w:szCs w:val="24"/>
        </w:rPr>
        <w:t xml:space="preserve"> - объем субсидии на выполнение муниципального задания, полученной муниципальным учреждением в отчетном финансовом году;</w:t>
      </w:r>
    </w:p>
    <w:p w:rsidR="00982F87" w:rsidRPr="00982F87" w:rsidRDefault="00982F87" w:rsidP="00982F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 w:rsidRPr="00982F87">
        <w:rPr>
          <w:rFonts w:ascii="Arial" w:eastAsiaTheme="minorHAnsi" w:hAnsi="Arial" w:cs="Arial"/>
          <w:sz w:val="24"/>
          <w:szCs w:val="24"/>
        </w:rPr>
        <w:t xml:space="preserve">Объем </w:t>
      </w:r>
      <w:proofErr w:type="spellStart"/>
      <w:r w:rsidRPr="00982F87">
        <w:rPr>
          <w:rFonts w:ascii="Arial" w:eastAsiaTheme="minorHAnsi" w:hAnsi="Arial" w:cs="Arial"/>
          <w:sz w:val="24"/>
          <w:szCs w:val="24"/>
        </w:rPr>
        <w:t>ПД</w:t>
      </w:r>
      <w:r w:rsidRPr="00982F87">
        <w:rPr>
          <w:rFonts w:ascii="Arial" w:eastAsiaTheme="minorHAnsi" w:hAnsi="Arial" w:cs="Arial"/>
          <w:sz w:val="24"/>
          <w:szCs w:val="24"/>
          <w:vertAlign w:val="subscript"/>
        </w:rPr>
        <w:t>отчет</w:t>
      </w:r>
      <w:proofErr w:type="spellEnd"/>
      <w:r w:rsidRPr="00982F87">
        <w:rPr>
          <w:rFonts w:ascii="Arial" w:eastAsiaTheme="minorHAnsi" w:hAnsi="Arial" w:cs="Arial"/>
          <w:sz w:val="24"/>
          <w:szCs w:val="24"/>
        </w:rPr>
        <w:t xml:space="preserve"> - объем доходов от платной деятельности, полученных муниципальным учреждением в отчетном финансовом году.</w:t>
      </w:r>
    </w:p>
    <w:p w:rsidR="00982F87" w:rsidRPr="00982F87" w:rsidRDefault="00982F87" w:rsidP="0098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2F87">
        <w:rPr>
          <w:rFonts w:ascii="Arial" w:eastAsiaTheme="minorHAnsi" w:hAnsi="Arial" w:cs="Arial"/>
          <w:sz w:val="24"/>
          <w:szCs w:val="24"/>
        </w:rPr>
        <w:t>При расчете коэффициента платной деятельности не учитываются поступления в виде целевых субсидий, предоставляемых из местного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</w:t>
      </w:r>
      <w:proofErr w:type="gramStart"/>
      <w:r w:rsidRPr="00982F87">
        <w:rPr>
          <w:rFonts w:ascii="Arial" w:eastAsiaTheme="minorHAnsi" w:hAnsi="Arial" w:cs="Arial"/>
          <w:sz w:val="24"/>
          <w:szCs w:val="24"/>
        </w:rPr>
        <w:t>.</w:t>
      </w:r>
      <w:r>
        <w:rPr>
          <w:rFonts w:ascii="Arial" w:eastAsiaTheme="minorHAnsi" w:hAnsi="Arial" w:cs="Arial"/>
          <w:sz w:val="24"/>
          <w:szCs w:val="24"/>
        </w:rPr>
        <w:t>»</w:t>
      </w:r>
      <w:proofErr w:type="gramEnd"/>
      <w:r>
        <w:rPr>
          <w:rFonts w:ascii="Arial" w:eastAsiaTheme="minorHAnsi" w:hAnsi="Arial" w:cs="Arial"/>
          <w:sz w:val="24"/>
          <w:szCs w:val="24"/>
        </w:rPr>
        <w:t>.</w:t>
      </w:r>
    </w:p>
    <w:p w:rsidR="00951C13" w:rsidRDefault="00982F87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</w:t>
      </w:r>
      <w:r w:rsidR="0098085E">
        <w:rPr>
          <w:rFonts w:ascii="Arial" w:hAnsi="Arial" w:cs="Arial"/>
          <w:sz w:val="24"/>
          <w:szCs w:val="24"/>
        </w:rPr>
        <w:t xml:space="preserve"> в абзаце перв</w:t>
      </w:r>
      <w:r w:rsidR="00416D81">
        <w:rPr>
          <w:rFonts w:ascii="Arial" w:hAnsi="Arial" w:cs="Arial"/>
          <w:sz w:val="24"/>
          <w:szCs w:val="24"/>
        </w:rPr>
        <w:t>ый</w:t>
      </w:r>
      <w:r w:rsidR="0098085E">
        <w:rPr>
          <w:rFonts w:ascii="Arial" w:hAnsi="Arial" w:cs="Arial"/>
          <w:sz w:val="24"/>
          <w:szCs w:val="24"/>
        </w:rPr>
        <w:t xml:space="preserve"> пункта 22</w:t>
      </w:r>
      <w:r w:rsidR="00360692">
        <w:rPr>
          <w:rFonts w:ascii="Arial" w:hAnsi="Arial" w:cs="Arial"/>
          <w:sz w:val="24"/>
          <w:szCs w:val="24"/>
        </w:rPr>
        <w:t xml:space="preserve"> </w:t>
      </w:r>
      <w:r w:rsidR="0098085E">
        <w:rPr>
          <w:rFonts w:ascii="Arial" w:hAnsi="Arial" w:cs="Arial"/>
          <w:sz w:val="24"/>
          <w:szCs w:val="24"/>
        </w:rPr>
        <w:t xml:space="preserve">раздела 2. </w:t>
      </w:r>
      <w:r w:rsidR="0098085E" w:rsidRPr="002E2AF5">
        <w:rPr>
          <w:rFonts w:ascii="Arial" w:hAnsi="Arial" w:cs="Arial"/>
          <w:sz w:val="24"/>
          <w:szCs w:val="24"/>
        </w:rPr>
        <w:t>«Финансовое обеспечение выполнения муниципального задания»</w:t>
      </w:r>
      <w:r w:rsidR="00416D81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951C13">
        <w:rPr>
          <w:rFonts w:ascii="Arial" w:hAnsi="Arial" w:cs="Arial"/>
          <w:sz w:val="24"/>
          <w:szCs w:val="24"/>
        </w:rPr>
        <w:t>:</w:t>
      </w:r>
    </w:p>
    <w:p w:rsidR="00951C13" w:rsidRDefault="00951C13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слово «среднего» исключить;</w:t>
      </w:r>
    </w:p>
    <w:p w:rsidR="00951C13" w:rsidRDefault="00951C13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слов «с учетом положений, установленных» добавить слово «такими»;</w:t>
      </w:r>
    </w:p>
    <w:p w:rsidR="00951C13" w:rsidRDefault="00416D81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</w:t>
      </w:r>
      <w:r w:rsidR="00F4052D">
        <w:rPr>
          <w:rFonts w:ascii="Arial" w:hAnsi="Arial" w:cs="Arial"/>
          <w:sz w:val="24"/>
          <w:szCs w:val="24"/>
        </w:rPr>
        <w:t xml:space="preserve"> пункт 25</w:t>
      </w:r>
      <w:r w:rsidR="00360692">
        <w:rPr>
          <w:rFonts w:ascii="Arial" w:hAnsi="Arial" w:cs="Arial"/>
          <w:sz w:val="24"/>
          <w:szCs w:val="24"/>
        </w:rPr>
        <w:t xml:space="preserve"> </w:t>
      </w:r>
      <w:r w:rsidR="00F4052D">
        <w:rPr>
          <w:rFonts w:ascii="Arial" w:hAnsi="Arial" w:cs="Arial"/>
          <w:sz w:val="24"/>
          <w:szCs w:val="24"/>
        </w:rPr>
        <w:t xml:space="preserve">раздела 2. </w:t>
      </w:r>
      <w:r w:rsidR="00F4052D" w:rsidRPr="002E2AF5">
        <w:rPr>
          <w:rFonts w:ascii="Arial" w:hAnsi="Arial" w:cs="Arial"/>
          <w:sz w:val="24"/>
          <w:szCs w:val="24"/>
        </w:rPr>
        <w:t>«Финансовое обеспечение выполнения муниципального задания»</w:t>
      </w:r>
      <w:r w:rsidR="00F4052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4052D" w:rsidRPr="00F4052D" w:rsidRDefault="00F4052D" w:rsidP="00F40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F4052D">
        <w:rPr>
          <w:rFonts w:ascii="Arial" w:hAnsi="Arial" w:cs="Arial"/>
          <w:sz w:val="24"/>
          <w:szCs w:val="24"/>
        </w:rPr>
        <w:t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актами, города Бородино приводящих к изменению объема финансового обеспечения выполнения муниципального задания) до внесения на рассмотрение Бородинским городским Советом депутатов проекта закона о местном бюджете на очередной финансовый год и плановый период уточненные значения базовых нормативов затрат</w:t>
      </w:r>
      <w:proofErr w:type="gramEnd"/>
      <w:r w:rsidRPr="00F4052D">
        <w:rPr>
          <w:rFonts w:ascii="Arial" w:hAnsi="Arial" w:cs="Arial"/>
          <w:sz w:val="24"/>
          <w:szCs w:val="24"/>
        </w:rPr>
        <w:t xml:space="preserve"> на оказание муниципальных услуг </w:t>
      </w:r>
      <w:proofErr w:type="gramStart"/>
      <w:r w:rsidRPr="00F4052D">
        <w:rPr>
          <w:rFonts w:ascii="Arial" w:hAnsi="Arial" w:cs="Arial"/>
          <w:sz w:val="24"/>
          <w:szCs w:val="24"/>
        </w:rPr>
        <w:t>применяются</w:t>
      </w:r>
      <w:proofErr w:type="gramEnd"/>
      <w:r w:rsidRPr="00F4052D">
        <w:rPr>
          <w:rFonts w:ascii="Arial" w:hAnsi="Arial" w:cs="Arial"/>
          <w:sz w:val="24"/>
          <w:szCs w:val="24"/>
        </w:rPr>
        <w:t xml:space="preserve"> начиная с расчета субсидии на финансовое обеспечение выполнения муниципального задания на очередной финансовый год.</w:t>
      </w:r>
    </w:p>
    <w:p w:rsidR="00982F87" w:rsidRPr="00982F87" w:rsidRDefault="00F4052D" w:rsidP="00F40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052D">
        <w:rPr>
          <w:rFonts w:ascii="Arial" w:hAnsi="Arial" w:cs="Arial"/>
          <w:sz w:val="24"/>
          <w:szCs w:val="24"/>
        </w:rPr>
        <w:t xml:space="preserve">В случае изменения значений базовых нормативов затрат на оказание муниципальных услуг в текущем финансовом году (за исключением изменений в случаях, предусмотренных нормативными правовыми актами города Бородино, приводящих к изменению объема финансового обеспечения выполнения муниципального задания) после внесения </w:t>
      </w:r>
      <w:r w:rsidRPr="00F4052D">
        <w:rPr>
          <w:rFonts w:ascii="Arial" w:hAnsi="Arial" w:cs="Arial"/>
          <w:sz w:val="24"/>
          <w:szCs w:val="24"/>
        </w:rPr>
        <w:br/>
        <w:t>на рассмотрение Бородинским городским Советом депутатов проекта закона о местном бюджете на очередной финансовый год и плановый период уточненные значения базовых нормативов затрат</w:t>
      </w:r>
      <w:proofErr w:type="gramEnd"/>
      <w:r w:rsidRPr="00F4052D">
        <w:rPr>
          <w:rFonts w:ascii="Arial" w:hAnsi="Arial" w:cs="Arial"/>
          <w:sz w:val="24"/>
          <w:szCs w:val="24"/>
        </w:rPr>
        <w:t xml:space="preserve"> на оказание муниципальных услуг </w:t>
      </w:r>
      <w:proofErr w:type="gramStart"/>
      <w:r w:rsidRPr="00F4052D">
        <w:rPr>
          <w:rFonts w:ascii="Arial" w:hAnsi="Arial" w:cs="Arial"/>
          <w:sz w:val="24"/>
          <w:szCs w:val="24"/>
        </w:rPr>
        <w:t>применяются</w:t>
      </w:r>
      <w:proofErr w:type="gramEnd"/>
      <w:r w:rsidRPr="00F4052D">
        <w:rPr>
          <w:rFonts w:ascii="Arial" w:hAnsi="Arial" w:cs="Arial"/>
          <w:sz w:val="24"/>
          <w:szCs w:val="24"/>
        </w:rPr>
        <w:t xml:space="preserve"> начиная с расчета субсидии на финансовое обеспечение выполнения муниципального задания на первый год планового периода.</w:t>
      </w:r>
      <w:r>
        <w:rPr>
          <w:rFonts w:ascii="Arial" w:hAnsi="Arial" w:cs="Arial"/>
          <w:sz w:val="24"/>
          <w:szCs w:val="24"/>
        </w:rPr>
        <w:t>»</w:t>
      </w:r>
      <w:r w:rsidR="00793CE2">
        <w:rPr>
          <w:rFonts w:ascii="Arial" w:hAnsi="Arial" w:cs="Arial"/>
          <w:sz w:val="24"/>
          <w:szCs w:val="24"/>
        </w:rPr>
        <w:t>;</w:t>
      </w:r>
      <w:r w:rsidR="0098085E">
        <w:rPr>
          <w:rFonts w:ascii="Arial" w:hAnsi="Arial" w:cs="Arial"/>
          <w:sz w:val="24"/>
          <w:szCs w:val="24"/>
        </w:rPr>
        <w:t xml:space="preserve"> </w:t>
      </w:r>
    </w:p>
    <w:p w:rsidR="00793CE2" w:rsidRDefault="00793CE2" w:rsidP="00793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2.18. пункт 28</w:t>
      </w:r>
      <w:r w:rsidR="003606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раздела 2. </w:t>
      </w:r>
      <w:r w:rsidRPr="002E2AF5">
        <w:rPr>
          <w:rFonts w:ascii="Arial" w:hAnsi="Arial" w:cs="Arial"/>
          <w:sz w:val="24"/>
          <w:szCs w:val="24"/>
        </w:rPr>
        <w:t>«Финансовое обеспечение выполнения муниципального задания»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82F87" w:rsidRPr="00982F87" w:rsidRDefault="00793CE2" w:rsidP="00793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93CE2">
        <w:rPr>
          <w:rFonts w:ascii="Arial" w:hAnsi="Arial" w:cs="Arial"/>
          <w:sz w:val="24"/>
          <w:szCs w:val="24"/>
        </w:rPr>
        <w:t>Перечисление субсидии осуществляется в соответствии с графиком, содержащимся в соглашении</w:t>
      </w:r>
      <w:r>
        <w:rPr>
          <w:rFonts w:ascii="Arial" w:hAnsi="Arial" w:cs="Arial"/>
          <w:sz w:val="24"/>
          <w:szCs w:val="24"/>
        </w:rPr>
        <w:t xml:space="preserve"> на предоставлении субсидии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793CE2" w:rsidRDefault="00793CE2" w:rsidP="00793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2.19. пункт 31</w:t>
      </w:r>
      <w:r w:rsidR="003606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раздела 2. </w:t>
      </w:r>
      <w:r w:rsidRPr="002E2AF5">
        <w:rPr>
          <w:rFonts w:ascii="Arial" w:hAnsi="Arial" w:cs="Arial"/>
          <w:sz w:val="24"/>
          <w:szCs w:val="24"/>
        </w:rPr>
        <w:t>«Финансовое обеспечение выполнения муниципального задания»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93CE2" w:rsidRDefault="00793CE2" w:rsidP="00793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 xml:space="preserve">«31. </w:t>
      </w:r>
      <w:proofErr w:type="gramStart"/>
      <w:r w:rsidRPr="002E2AF5">
        <w:rPr>
          <w:rFonts w:ascii="Arial" w:hAnsi="Arial" w:cs="Arial"/>
          <w:sz w:val="24"/>
          <w:szCs w:val="24"/>
        </w:rPr>
        <w:t>В случае если муниципальное задание в соответствии с Методикой оценки выполнения муниципальными учреждениями муниципального задания на оказание муниципальных услуг (выполнение работ), утверждаемой постановлением администрации города Бородино, признано не выполненным по муниципальной услуге (работе) в части показателей, характеризующих качество и объем муниципальной услуги (работы), то субсидии в объеме, который соответствует показателям муниципального задания, характеризующих качество и объем муниципальной услуги (работы), с</w:t>
      </w:r>
      <w:proofErr w:type="gramEnd"/>
      <w:r w:rsidRPr="002E2AF5">
        <w:rPr>
          <w:rFonts w:ascii="Arial" w:hAnsi="Arial" w:cs="Arial"/>
          <w:sz w:val="24"/>
          <w:szCs w:val="24"/>
        </w:rPr>
        <w:t xml:space="preserve"> учетом допустимых (возможных) отклонений, подлежат возврату в местный бюджет в срок до 1 мар</w:t>
      </w:r>
      <w:r>
        <w:rPr>
          <w:rFonts w:ascii="Arial" w:hAnsi="Arial" w:cs="Arial"/>
          <w:sz w:val="24"/>
          <w:szCs w:val="24"/>
        </w:rPr>
        <w:t>та очередного финансового года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793CE2" w:rsidRDefault="00793CE2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2.20.</w:t>
      </w:r>
      <w:r w:rsidRPr="00793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пункте 32</w:t>
      </w:r>
      <w:r w:rsidR="003606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раздела 2. </w:t>
      </w:r>
      <w:r w:rsidRPr="002E2AF5">
        <w:rPr>
          <w:rFonts w:ascii="Arial" w:hAnsi="Arial" w:cs="Arial"/>
          <w:sz w:val="24"/>
          <w:szCs w:val="24"/>
        </w:rPr>
        <w:t>«Финансовое обеспечение выполнения муниципального задания»</w:t>
      </w:r>
      <w:r>
        <w:rPr>
          <w:rFonts w:ascii="Arial" w:hAnsi="Arial" w:cs="Arial"/>
          <w:sz w:val="24"/>
          <w:szCs w:val="24"/>
        </w:rPr>
        <w:t xml:space="preserve"> цифру «10» </w:t>
      </w:r>
      <w:proofErr w:type="gramStart"/>
      <w:r>
        <w:rPr>
          <w:rFonts w:ascii="Arial" w:hAnsi="Arial" w:cs="Arial"/>
          <w:sz w:val="24"/>
          <w:szCs w:val="24"/>
        </w:rPr>
        <w:t>заменить на цифру</w:t>
      </w:r>
      <w:proofErr w:type="gramEnd"/>
      <w:r>
        <w:rPr>
          <w:rFonts w:ascii="Arial" w:hAnsi="Arial" w:cs="Arial"/>
          <w:sz w:val="24"/>
          <w:szCs w:val="24"/>
        </w:rPr>
        <w:t xml:space="preserve"> «01»;</w:t>
      </w:r>
    </w:p>
    <w:p w:rsidR="00AD0152" w:rsidRPr="00AD0152" w:rsidRDefault="00AD0152" w:rsidP="00AD01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2.21. </w:t>
      </w:r>
      <w:r w:rsidRPr="00AD0152">
        <w:rPr>
          <w:rFonts w:ascii="Arial" w:hAnsi="Arial" w:cs="Arial"/>
          <w:sz w:val="24"/>
          <w:szCs w:val="24"/>
        </w:rPr>
        <w:t xml:space="preserve">в пункте 33 </w:t>
      </w:r>
      <w:r>
        <w:rPr>
          <w:rFonts w:ascii="Arial" w:hAnsi="Arial" w:cs="Arial"/>
          <w:sz w:val="24"/>
          <w:szCs w:val="24"/>
        </w:rPr>
        <w:t xml:space="preserve">раздела 2. </w:t>
      </w:r>
      <w:r w:rsidRPr="002E2AF5">
        <w:rPr>
          <w:rFonts w:ascii="Arial" w:hAnsi="Arial" w:cs="Arial"/>
          <w:sz w:val="24"/>
          <w:szCs w:val="24"/>
        </w:rPr>
        <w:t>«Финансовое обеспечение выполнения муниципального задания»</w:t>
      </w:r>
      <w:r w:rsidRPr="00AD0152">
        <w:rPr>
          <w:rFonts w:ascii="Arial" w:hAnsi="Arial" w:cs="Arial"/>
          <w:sz w:val="24"/>
          <w:szCs w:val="24"/>
        </w:rPr>
        <w:t>:</w:t>
      </w:r>
    </w:p>
    <w:p w:rsidR="00AD0152" w:rsidRPr="00AD0152" w:rsidRDefault="00AD0152" w:rsidP="00AD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152">
        <w:rPr>
          <w:rFonts w:ascii="Arial" w:hAnsi="Arial" w:cs="Arial"/>
          <w:sz w:val="24"/>
          <w:szCs w:val="24"/>
        </w:rPr>
        <w:t>в абзаце четвертом слово «наименование» заменить словами «наименование и ИНН»;</w:t>
      </w:r>
    </w:p>
    <w:p w:rsidR="00AD0152" w:rsidRPr="00982F87" w:rsidRDefault="00AD0152" w:rsidP="00AD0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152">
        <w:rPr>
          <w:rFonts w:ascii="Arial" w:hAnsi="Arial" w:cs="Arial"/>
          <w:sz w:val="24"/>
          <w:szCs w:val="24"/>
        </w:rPr>
        <w:t xml:space="preserve">в абзаце пятом слово «наименование» заменить словами «наименование </w:t>
      </w:r>
      <w:r w:rsidRPr="00AD0152">
        <w:rPr>
          <w:rFonts w:ascii="Arial" w:hAnsi="Arial" w:cs="Arial"/>
          <w:sz w:val="24"/>
          <w:szCs w:val="24"/>
        </w:rPr>
        <w:br/>
        <w:t>и код»;</w:t>
      </w:r>
    </w:p>
    <w:p w:rsidR="00982F87" w:rsidRPr="00982F87" w:rsidRDefault="00AD0152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2.22</w:t>
      </w:r>
      <w:r w:rsidR="00793CE2">
        <w:rPr>
          <w:rFonts w:ascii="Arial" w:hAnsi="Arial" w:cs="Arial"/>
          <w:sz w:val="24"/>
          <w:szCs w:val="24"/>
        </w:rPr>
        <w:t>. в пункте 35</w:t>
      </w:r>
      <w:r w:rsidR="00360692">
        <w:rPr>
          <w:rFonts w:ascii="Arial" w:hAnsi="Arial" w:cs="Arial"/>
          <w:sz w:val="24"/>
          <w:szCs w:val="24"/>
        </w:rPr>
        <w:t xml:space="preserve"> </w:t>
      </w:r>
      <w:r w:rsidR="00793CE2">
        <w:rPr>
          <w:rFonts w:ascii="Arial" w:hAnsi="Arial" w:cs="Arial"/>
          <w:sz w:val="24"/>
          <w:szCs w:val="24"/>
        </w:rPr>
        <w:t xml:space="preserve">раздела 2. </w:t>
      </w:r>
      <w:r w:rsidR="00793CE2" w:rsidRPr="002E2AF5">
        <w:rPr>
          <w:rFonts w:ascii="Arial" w:hAnsi="Arial" w:cs="Arial"/>
          <w:sz w:val="24"/>
          <w:szCs w:val="24"/>
        </w:rPr>
        <w:t>«Финансовое обеспечение выполнения муниципального задания»</w:t>
      </w:r>
      <w:r w:rsidR="00793CE2">
        <w:rPr>
          <w:rFonts w:ascii="Arial" w:hAnsi="Arial" w:cs="Arial"/>
          <w:sz w:val="24"/>
          <w:szCs w:val="24"/>
        </w:rPr>
        <w:t xml:space="preserve"> дату «10 марта» </w:t>
      </w:r>
      <w:proofErr w:type="gramStart"/>
      <w:r w:rsidR="00793CE2">
        <w:rPr>
          <w:rFonts w:ascii="Arial" w:hAnsi="Arial" w:cs="Arial"/>
          <w:sz w:val="24"/>
          <w:szCs w:val="24"/>
        </w:rPr>
        <w:t>заменить на дату</w:t>
      </w:r>
      <w:proofErr w:type="gramEnd"/>
      <w:r w:rsidR="00793CE2">
        <w:rPr>
          <w:rFonts w:ascii="Arial" w:hAnsi="Arial" w:cs="Arial"/>
          <w:sz w:val="24"/>
          <w:szCs w:val="24"/>
        </w:rPr>
        <w:t xml:space="preserve"> «01 февраля»</w:t>
      </w:r>
      <w:r w:rsidR="00BF510C">
        <w:rPr>
          <w:rFonts w:ascii="Arial" w:hAnsi="Arial" w:cs="Arial"/>
          <w:sz w:val="24"/>
          <w:szCs w:val="24"/>
        </w:rPr>
        <w:t>.</w:t>
      </w:r>
    </w:p>
    <w:p w:rsidR="00061C52" w:rsidRPr="002E2AF5" w:rsidRDefault="00294739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 xml:space="preserve">3. </w:t>
      </w:r>
      <w:r w:rsidR="0052697A" w:rsidRPr="002E2AF5">
        <w:rPr>
          <w:rFonts w:ascii="Arial" w:hAnsi="Arial" w:cs="Arial"/>
          <w:sz w:val="24"/>
          <w:szCs w:val="24"/>
        </w:rPr>
        <w:t>П</w:t>
      </w:r>
      <w:r w:rsidR="00061C52" w:rsidRPr="002E2AF5">
        <w:rPr>
          <w:rFonts w:ascii="Arial" w:hAnsi="Arial" w:cs="Arial"/>
          <w:sz w:val="24"/>
          <w:szCs w:val="24"/>
        </w:rPr>
        <w:t>риложени</w:t>
      </w:r>
      <w:r w:rsidR="0052697A" w:rsidRPr="002E2AF5">
        <w:rPr>
          <w:rFonts w:ascii="Arial" w:hAnsi="Arial" w:cs="Arial"/>
          <w:sz w:val="24"/>
          <w:szCs w:val="24"/>
        </w:rPr>
        <w:t>е</w:t>
      </w:r>
      <w:r w:rsidR="00061C52" w:rsidRPr="002E2AF5">
        <w:rPr>
          <w:rFonts w:ascii="Arial" w:hAnsi="Arial" w:cs="Arial"/>
          <w:sz w:val="24"/>
          <w:szCs w:val="24"/>
        </w:rPr>
        <w:t xml:space="preserve"> № 1 к Порядку</w:t>
      </w:r>
      <w:r w:rsidR="0052697A" w:rsidRPr="002E2AF5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1.</w:t>
      </w:r>
    </w:p>
    <w:p w:rsidR="00E4271D" w:rsidRPr="002E2AF5" w:rsidRDefault="00E4271D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 xml:space="preserve">4. Приложение № </w:t>
      </w:r>
      <w:r w:rsidR="007B183B">
        <w:rPr>
          <w:rFonts w:ascii="Arial" w:hAnsi="Arial" w:cs="Arial"/>
          <w:sz w:val="24"/>
          <w:szCs w:val="24"/>
        </w:rPr>
        <w:t>3</w:t>
      </w:r>
      <w:r w:rsidRPr="002E2AF5">
        <w:rPr>
          <w:rFonts w:ascii="Arial" w:hAnsi="Arial" w:cs="Arial"/>
          <w:sz w:val="24"/>
          <w:szCs w:val="24"/>
        </w:rPr>
        <w:t xml:space="preserve"> к Порядку изложить в новой редакции согласно приложению 2.</w:t>
      </w:r>
    </w:p>
    <w:p w:rsidR="007B183B" w:rsidRPr="002E2AF5" w:rsidRDefault="007B183B" w:rsidP="007B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C294C" w:rsidRPr="002E2AF5">
        <w:rPr>
          <w:rFonts w:ascii="Arial" w:hAnsi="Arial" w:cs="Arial"/>
          <w:sz w:val="24"/>
          <w:szCs w:val="24"/>
        </w:rPr>
        <w:t xml:space="preserve">. </w:t>
      </w:r>
      <w:r w:rsidRPr="002E2AF5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  <w:r w:rsidRPr="002E2AF5">
        <w:rPr>
          <w:rFonts w:ascii="Arial" w:hAnsi="Arial" w:cs="Arial"/>
          <w:sz w:val="24"/>
          <w:szCs w:val="24"/>
        </w:rPr>
        <w:t xml:space="preserve"> к Порядку изложить в новой редакции согласно приложению </w:t>
      </w:r>
      <w:r>
        <w:rPr>
          <w:rFonts w:ascii="Arial" w:hAnsi="Arial" w:cs="Arial"/>
          <w:sz w:val="24"/>
          <w:szCs w:val="24"/>
        </w:rPr>
        <w:t>3</w:t>
      </w:r>
      <w:r w:rsidRPr="002E2AF5">
        <w:rPr>
          <w:rFonts w:ascii="Arial" w:hAnsi="Arial" w:cs="Arial"/>
          <w:sz w:val="24"/>
          <w:szCs w:val="24"/>
        </w:rPr>
        <w:t>.</w:t>
      </w:r>
    </w:p>
    <w:p w:rsidR="00452192" w:rsidRPr="002E2AF5" w:rsidRDefault="007B183B" w:rsidP="003973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52192" w:rsidRPr="002E2AF5">
        <w:rPr>
          <w:rFonts w:ascii="Arial" w:hAnsi="Arial" w:cs="Arial"/>
          <w:sz w:val="24"/>
          <w:szCs w:val="24"/>
        </w:rPr>
        <w:t>. Опубликовать постановление в газете «Бородинский вестник»</w:t>
      </w:r>
      <w:r w:rsidR="00BA0697">
        <w:rPr>
          <w:rFonts w:ascii="Arial" w:hAnsi="Arial" w:cs="Arial"/>
          <w:sz w:val="24"/>
          <w:szCs w:val="24"/>
        </w:rPr>
        <w:t xml:space="preserve"> и на официальном сайте муниципального образования город Бородино</w:t>
      </w:r>
      <w:r w:rsidR="00452192" w:rsidRPr="002E2AF5">
        <w:rPr>
          <w:rFonts w:ascii="Arial" w:hAnsi="Arial" w:cs="Arial"/>
          <w:sz w:val="24"/>
          <w:szCs w:val="24"/>
        </w:rPr>
        <w:t>.</w:t>
      </w:r>
    </w:p>
    <w:p w:rsidR="00452192" w:rsidRDefault="007B183B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52192" w:rsidRPr="002E2AF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52192" w:rsidRPr="002E2AF5">
        <w:rPr>
          <w:rFonts w:ascii="Arial" w:hAnsi="Arial" w:cs="Arial"/>
          <w:sz w:val="24"/>
          <w:szCs w:val="24"/>
        </w:rPr>
        <w:t>Контроль за</w:t>
      </w:r>
      <w:proofErr w:type="gramEnd"/>
      <w:r w:rsidR="00452192" w:rsidRPr="002E2AF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6BEE" w:rsidRPr="002E2AF5" w:rsidRDefault="007B183B" w:rsidP="00397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66BEE" w:rsidRPr="002E2AF5">
        <w:rPr>
          <w:rFonts w:ascii="Arial" w:hAnsi="Arial" w:cs="Arial"/>
          <w:sz w:val="24"/>
          <w:szCs w:val="24"/>
        </w:rPr>
        <w:t>. Постановление вступает с момента подписания.</w:t>
      </w:r>
    </w:p>
    <w:p w:rsidR="00452192" w:rsidRDefault="0020261C" w:rsidP="0039730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7306" w:rsidRPr="002E2AF5" w:rsidRDefault="00397306" w:rsidP="00397306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452192" w:rsidRPr="002E2AF5" w:rsidRDefault="00452192" w:rsidP="00397306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2192" w:rsidRPr="002E2AF5" w:rsidRDefault="00452192" w:rsidP="00397306">
      <w:pPr>
        <w:pStyle w:val="ConsPlusNormal"/>
        <w:widowControl/>
        <w:tabs>
          <w:tab w:val="left" w:pos="6804"/>
        </w:tabs>
        <w:ind w:firstLine="0"/>
        <w:jc w:val="both"/>
        <w:rPr>
          <w:sz w:val="24"/>
          <w:szCs w:val="24"/>
        </w:rPr>
      </w:pPr>
      <w:r w:rsidRPr="002E2AF5">
        <w:rPr>
          <w:sz w:val="24"/>
          <w:szCs w:val="24"/>
        </w:rPr>
        <w:t>Глава города Бородино</w:t>
      </w:r>
      <w:r w:rsidR="002E2AF5">
        <w:rPr>
          <w:sz w:val="24"/>
          <w:szCs w:val="24"/>
        </w:rPr>
        <w:t xml:space="preserve"> </w:t>
      </w:r>
      <w:r w:rsidR="00397306">
        <w:rPr>
          <w:sz w:val="24"/>
          <w:szCs w:val="24"/>
        </w:rPr>
        <w:tab/>
      </w:r>
      <w:r w:rsidRPr="002E2AF5">
        <w:rPr>
          <w:sz w:val="24"/>
          <w:szCs w:val="24"/>
        </w:rPr>
        <w:t>А.Ф. Веретенников</w:t>
      </w:r>
    </w:p>
    <w:p w:rsidR="00452192" w:rsidRDefault="00452192" w:rsidP="00397306">
      <w:pPr>
        <w:pStyle w:val="ConsTitle"/>
        <w:widowControl/>
        <w:ind w:righ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06" w:rsidRDefault="00397306" w:rsidP="00397306">
      <w:pPr>
        <w:pStyle w:val="a3"/>
        <w:spacing w:line="192" w:lineRule="auto"/>
        <w:ind w:firstLine="709"/>
        <w:rPr>
          <w:sz w:val="20"/>
          <w:szCs w:val="20"/>
        </w:rPr>
      </w:pPr>
    </w:p>
    <w:p w:rsidR="00397306" w:rsidRDefault="00397306" w:rsidP="00397306">
      <w:pPr>
        <w:pStyle w:val="a3"/>
        <w:spacing w:line="192" w:lineRule="auto"/>
        <w:ind w:firstLine="709"/>
        <w:rPr>
          <w:sz w:val="20"/>
          <w:szCs w:val="20"/>
        </w:rPr>
      </w:pPr>
    </w:p>
    <w:p w:rsidR="00397306" w:rsidRDefault="00397306" w:rsidP="00397306">
      <w:pPr>
        <w:pStyle w:val="a3"/>
        <w:spacing w:line="192" w:lineRule="auto"/>
        <w:ind w:firstLine="709"/>
        <w:rPr>
          <w:sz w:val="20"/>
          <w:szCs w:val="20"/>
        </w:rPr>
      </w:pPr>
    </w:p>
    <w:p w:rsidR="00397306" w:rsidRDefault="00397306" w:rsidP="00397306">
      <w:pPr>
        <w:pStyle w:val="a3"/>
        <w:spacing w:line="192" w:lineRule="auto"/>
        <w:ind w:firstLine="709"/>
        <w:rPr>
          <w:sz w:val="20"/>
          <w:szCs w:val="20"/>
        </w:rPr>
      </w:pPr>
    </w:p>
    <w:p w:rsidR="00452192" w:rsidRPr="00397306" w:rsidRDefault="00452192" w:rsidP="007B183B">
      <w:pPr>
        <w:pStyle w:val="a3"/>
        <w:spacing w:line="192" w:lineRule="auto"/>
        <w:rPr>
          <w:rFonts w:ascii="Arial" w:hAnsi="Arial"/>
          <w:sz w:val="20"/>
          <w:szCs w:val="20"/>
        </w:rPr>
      </w:pPr>
      <w:r w:rsidRPr="00397306">
        <w:rPr>
          <w:rFonts w:ascii="Arial" w:hAnsi="Arial"/>
          <w:sz w:val="20"/>
          <w:szCs w:val="20"/>
        </w:rPr>
        <w:t>Догорова Елена Александровна</w:t>
      </w:r>
    </w:p>
    <w:p w:rsidR="00452192" w:rsidRDefault="00452192" w:rsidP="007B183B">
      <w:pPr>
        <w:pStyle w:val="a3"/>
        <w:spacing w:line="192" w:lineRule="auto"/>
        <w:rPr>
          <w:rFonts w:ascii="Arial" w:hAnsi="Arial"/>
          <w:sz w:val="20"/>
          <w:szCs w:val="20"/>
        </w:rPr>
      </w:pPr>
      <w:r w:rsidRPr="00397306">
        <w:rPr>
          <w:rFonts w:ascii="Arial" w:hAnsi="Arial"/>
          <w:sz w:val="20"/>
          <w:szCs w:val="20"/>
        </w:rPr>
        <w:t>(8 391 68) 4 40 77</w:t>
      </w:r>
    </w:p>
    <w:p w:rsidR="00AD0152" w:rsidRDefault="00AD0152" w:rsidP="00397306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  <w:sectPr w:rsidR="00AD0152" w:rsidSect="003973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0152" w:rsidRDefault="00AD0152" w:rsidP="00397306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Default="00AD0152" w:rsidP="00397306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Default="00AD0152" w:rsidP="00397306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C73EBE" w:rsidP="00AD0152">
      <w:pPr>
        <w:pStyle w:val="a3"/>
        <w:spacing w:line="192" w:lineRule="auto"/>
        <w:ind w:left="992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Приложение </w:t>
      </w:r>
      <w:r w:rsidR="00AD0152" w:rsidRPr="00AD0152">
        <w:rPr>
          <w:rFonts w:ascii="Arial" w:hAnsi="Arial"/>
          <w:sz w:val="20"/>
          <w:szCs w:val="20"/>
        </w:rPr>
        <w:t>1</w:t>
      </w:r>
    </w:p>
    <w:p w:rsidR="00AD0152" w:rsidRPr="00AD0152" w:rsidRDefault="00AD0152" w:rsidP="00AD0152">
      <w:pPr>
        <w:pStyle w:val="a3"/>
        <w:spacing w:line="192" w:lineRule="auto"/>
        <w:ind w:left="9923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 xml:space="preserve">к постановлению </w:t>
      </w:r>
      <w:r>
        <w:rPr>
          <w:rFonts w:ascii="Arial" w:hAnsi="Arial"/>
          <w:sz w:val="20"/>
          <w:szCs w:val="20"/>
        </w:rPr>
        <w:t>администрации города Бородино</w:t>
      </w:r>
    </w:p>
    <w:p w:rsidR="00AD0152" w:rsidRPr="00AD0152" w:rsidRDefault="00AD0152" w:rsidP="00AD0152">
      <w:pPr>
        <w:pStyle w:val="a3"/>
        <w:spacing w:line="192" w:lineRule="auto"/>
        <w:ind w:left="9923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>от</w:t>
      </w:r>
      <w:r w:rsidR="00360692">
        <w:rPr>
          <w:rFonts w:ascii="Arial" w:hAnsi="Arial"/>
          <w:sz w:val="20"/>
          <w:szCs w:val="20"/>
        </w:rPr>
        <w:t xml:space="preserve"> 30.12.2019 </w:t>
      </w:r>
      <w:r w:rsidRPr="00AD0152">
        <w:rPr>
          <w:rFonts w:ascii="Arial" w:hAnsi="Arial"/>
          <w:sz w:val="20"/>
          <w:szCs w:val="20"/>
        </w:rPr>
        <w:t>№</w:t>
      </w:r>
      <w:r w:rsidR="00360692">
        <w:rPr>
          <w:rFonts w:ascii="Arial" w:hAnsi="Arial"/>
          <w:sz w:val="20"/>
          <w:szCs w:val="20"/>
        </w:rPr>
        <w:t xml:space="preserve"> 969</w:t>
      </w:r>
    </w:p>
    <w:p w:rsidR="00AD0152" w:rsidRPr="00AD0152" w:rsidRDefault="00AD0152" w:rsidP="00AD0152">
      <w:pPr>
        <w:pStyle w:val="a3"/>
        <w:spacing w:line="192" w:lineRule="auto"/>
        <w:ind w:left="9923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left="9923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>Приложение № 1</w:t>
      </w:r>
    </w:p>
    <w:p w:rsidR="00AD0152" w:rsidRPr="00AD0152" w:rsidRDefault="00AD0152" w:rsidP="00AD0152">
      <w:pPr>
        <w:pStyle w:val="a3"/>
        <w:spacing w:line="192" w:lineRule="auto"/>
        <w:ind w:left="9923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 xml:space="preserve">к Порядку </w:t>
      </w:r>
    </w:p>
    <w:p w:rsidR="00AD0152" w:rsidRPr="00AD0152" w:rsidRDefault="00AD0152" w:rsidP="00AD0152">
      <w:pPr>
        <w:pStyle w:val="a3"/>
        <w:spacing w:line="192" w:lineRule="auto"/>
        <w:ind w:left="9923"/>
        <w:rPr>
          <w:rFonts w:ascii="Arial" w:hAnsi="Arial"/>
          <w:bCs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>формирования</w:t>
      </w:r>
      <w:r w:rsidR="003606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 xml:space="preserve">ного задания </w:t>
      </w:r>
      <w:r w:rsidRPr="00AD0152">
        <w:rPr>
          <w:rFonts w:ascii="Arial" w:hAnsi="Arial"/>
          <w:sz w:val="20"/>
          <w:szCs w:val="20"/>
        </w:rPr>
        <w:br/>
        <w:t xml:space="preserve">в отношении </w:t>
      </w:r>
      <w:r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 xml:space="preserve">ных учреждений и финансового обеспечения выполнения </w:t>
      </w:r>
      <w:r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ного задания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bCs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bCs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bCs/>
          <w:sz w:val="20"/>
          <w:szCs w:val="20"/>
        </w:rPr>
        <w:t>ное задание</w:t>
      </w:r>
    </w:p>
    <w:p w:rsidR="00AD0152" w:rsidRPr="00AD0152" w:rsidRDefault="00AD0152" w:rsidP="00AD0152">
      <w:pPr>
        <w:pStyle w:val="a3"/>
        <w:spacing w:line="192" w:lineRule="auto"/>
        <w:ind w:firstLine="709"/>
        <w:jc w:val="center"/>
        <w:rPr>
          <w:rFonts w:ascii="Arial" w:hAnsi="Arial"/>
          <w:bCs/>
          <w:sz w:val="20"/>
          <w:szCs w:val="20"/>
        </w:rPr>
      </w:pPr>
      <w:r w:rsidRPr="00AD0152">
        <w:rPr>
          <w:rFonts w:ascii="Arial" w:hAnsi="Arial"/>
          <w:bCs/>
          <w:sz w:val="20"/>
          <w:szCs w:val="20"/>
        </w:rPr>
        <w:t>на 20___ год и на плановый период 20___ и 20___ годов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AD0152" w:rsidRPr="00AD0152" w:rsidTr="008627E6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bookmarkStart w:id="6" w:name="RANGE!A1:FE80"/>
            <w:bookmarkEnd w:id="6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2" w:rsidRPr="00AD0152" w:rsidRDefault="00AD0152" w:rsidP="008627E6">
            <w:pPr>
              <w:pStyle w:val="a3"/>
              <w:spacing w:line="19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Коды</w:t>
            </w:r>
          </w:p>
        </w:tc>
      </w:tr>
      <w:tr w:rsidR="00AD0152" w:rsidRPr="00AD0152" w:rsidTr="008627E6">
        <w:trPr>
          <w:trHeight w:val="373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Наименование </w:t>
            </w:r>
            <w:r w:rsidR="008627E6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Форма </w:t>
            </w:r>
            <w:proofErr w:type="gramStart"/>
            <w:r w:rsidRPr="00AD0152">
              <w:rPr>
                <w:rFonts w:ascii="Arial" w:hAnsi="Arial"/>
                <w:sz w:val="20"/>
                <w:szCs w:val="20"/>
              </w:rPr>
              <w:t>по</w:t>
            </w:r>
            <w:proofErr w:type="gramEnd"/>
            <w:r w:rsidRPr="00AD015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0152" w:rsidRPr="00AD0152" w:rsidRDefault="00AD0152" w:rsidP="008627E6">
            <w:pPr>
              <w:pStyle w:val="a3"/>
              <w:spacing w:line="19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0506001</w:t>
            </w:r>
          </w:p>
        </w:tc>
      </w:tr>
      <w:tr w:rsidR="00AD0152" w:rsidRPr="00AD0152" w:rsidTr="008627E6">
        <w:trPr>
          <w:trHeight w:val="430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8627E6">
            <w:pPr>
              <w:pStyle w:val="a3"/>
              <w:spacing w:line="192" w:lineRule="auto"/>
              <w:ind w:firstLine="709"/>
              <w:jc w:val="right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ОКУД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381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8627E6">
            <w:pPr>
              <w:pStyle w:val="a3"/>
              <w:spacing w:line="192" w:lineRule="auto"/>
              <w:ind w:firstLine="709"/>
              <w:jc w:val="right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Дата</w:t>
            </w:r>
            <w:r w:rsidR="0036069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415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Виды деятельности </w:t>
            </w:r>
            <w:r w:rsidR="008627E6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8627E6">
            <w:pPr>
              <w:pStyle w:val="a3"/>
              <w:spacing w:line="192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357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8627E6">
            <w:pPr>
              <w:pStyle w:val="a3"/>
              <w:spacing w:line="192" w:lineRule="auto"/>
              <w:ind w:firstLine="709"/>
              <w:jc w:val="right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469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8627E6">
            <w:pPr>
              <w:pStyle w:val="a3"/>
              <w:spacing w:line="192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По ОКВЭД</w:t>
            </w:r>
            <w:r w:rsidR="0036069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395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8627E6">
            <w:pPr>
              <w:pStyle w:val="a3"/>
              <w:spacing w:line="192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По ОКВЭД</w:t>
            </w:r>
            <w:r w:rsidR="0036069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  <w:vertAlign w:val="superscript"/>
        </w:rPr>
      </w:pPr>
      <w:r w:rsidRPr="00AD0152">
        <w:rPr>
          <w:rFonts w:ascii="Arial" w:hAnsi="Arial"/>
          <w:sz w:val="20"/>
          <w:szCs w:val="20"/>
        </w:rPr>
        <w:br w:type="page"/>
        <w:t xml:space="preserve">Часть 1. Сведения об оказываемых </w:t>
      </w:r>
      <w:r w:rsidR="008627E6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ных услугах</w:t>
      </w:r>
      <w:proofErr w:type="gramStart"/>
      <w:r w:rsidRPr="00AD0152">
        <w:rPr>
          <w:rFonts w:ascii="Arial" w:hAnsi="Arial"/>
          <w:sz w:val="20"/>
          <w:szCs w:val="20"/>
          <w:vertAlign w:val="superscript"/>
        </w:rPr>
        <w:t>1</w:t>
      </w:r>
      <w:proofErr w:type="gramEnd"/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>Раздел ______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0152" w:rsidRPr="00AD0152" w:rsidTr="008627E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8627E6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Наименование муниципаль</w:t>
            </w:r>
            <w:r w:rsidR="00AD0152"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Код </w:t>
            </w:r>
            <w:proofErr w:type="gramStart"/>
            <w:r w:rsidR="008627E6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2. Категории потребителей </w:t>
            </w:r>
            <w:r w:rsidR="008627E6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393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3. Показатели, характеризующие объем и (или) качество </w:t>
            </w:r>
            <w:r w:rsidR="008627E6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3.1. Показатели, характеризующие качество </w:t>
            </w:r>
            <w:r w:rsidR="008627E6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  <w:proofErr w:type="gramStart"/>
            <w:r w:rsidRPr="00AD0152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proofErr w:type="gramEnd"/>
            <w:r w:rsidRPr="00AD0152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0152" w:rsidRPr="00AD0152" w:rsidTr="008627E6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Показатель, характеризующий содержание </w:t>
            </w:r>
            <w:r w:rsidR="008627E6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Показатель, характериз</w:t>
            </w:r>
            <w:r w:rsidR="008627E6">
              <w:rPr>
                <w:rFonts w:ascii="Arial" w:hAnsi="Arial"/>
                <w:sz w:val="20"/>
                <w:szCs w:val="20"/>
              </w:rPr>
              <w:t>ующий условия (формы) оказания 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Показатель качества </w:t>
            </w:r>
          </w:p>
          <w:p w:rsidR="00AD0152" w:rsidRPr="00AD0152" w:rsidRDefault="008627E6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</w:t>
            </w:r>
            <w:r w:rsidR="00AD0152"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Значение показателя качества</w:t>
            </w:r>
            <w:r w:rsidRPr="00AD0152">
              <w:rPr>
                <w:rFonts w:ascii="Arial" w:hAnsi="Arial"/>
                <w:sz w:val="20"/>
                <w:szCs w:val="20"/>
              </w:rPr>
              <w:br/>
            </w:r>
            <w:r w:rsidR="008627E6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</w:tr>
      <w:tr w:rsidR="00AD0152" w:rsidRPr="00AD0152" w:rsidTr="008627E6">
        <w:tc>
          <w:tcPr>
            <w:tcW w:w="1162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единица измерения </w:t>
            </w:r>
            <w:r w:rsidRPr="00AD0152">
              <w:rPr>
                <w:rFonts w:ascii="Arial" w:hAnsi="Arial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(2-й год планового периода)</w:t>
            </w:r>
          </w:p>
        </w:tc>
      </w:tr>
      <w:tr w:rsidR="00AD0152" w:rsidRPr="00AD0152" w:rsidTr="008627E6">
        <w:tc>
          <w:tcPr>
            <w:tcW w:w="1162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116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AD0152" w:rsidRPr="00AD0152" w:rsidTr="008627E6">
        <w:trPr>
          <w:trHeight w:val="70"/>
        </w:trPr>
        <w:tc>
          <w:tcPr>
            <w:tcW w:w="116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116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116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 xml:space="preserve">3.2. Показатели, характеризующие объем </w:t>
      </w:r>
      <w:r w:rsidR="008627E6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ной услуги: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0152" w:rsidRPr="00AD0152" w:rsidTr="008627E6">
        <w:tc>
          <w:tcPr>
            <w:tcW w:w="993" w:type="dxa"/>
            <w:vMerge w:val="restart"/>
            <w:shd w:val="clear" w:color="auto" w:fill="auto"/>
          </w:tcPr>
          <w:p w:rsidR="00AD0152" w:rsidRPr="00AD0152" w:rsidRDefault="00AD0152" w:rsidP="008627E6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Показатель, характеризующий содержание </w:t>
            </w:r>
            <w:r w:rsidR="00F95F5E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F95F5E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Показатель объема</w:t>
            </w:r>
          </w:p>
          <w:p w:rsidR="00AD0152" w:rsidRPr="00AD0152" w:rsidRDefault="00F95F5E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муниципаль</w:t>
            </w:r>
            <w:r w:rsidR="00AD0152"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Значение показателя объема</w:t>
            </w:r>
            <w:r w:rsidRPr="00AD0152">
              <w:rPr>
                <w:rFonts w:ascii="Arial" w:hAnsi="Arial"/>
                <w:sz w:val="20"/>
                <w:szCs w:val="20"/>
              </w:rPr>
              <w:br/>
            </w:r>
            <w:r w:rsidR="00F95F5E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Среднегодовой размер </w:t>
            </w:r>
            <w:r w:rsidRPr="00AD0152">
              <w:rPr>
                <w:rFonts w:ascii="Arial" w:hAnsi="Arial"/>
                <w:sz w:val="20"/>
                <w:szCs w:val="20"/>
              </w:rPr>
              <w:br/>
              <w:t>платы (цена, тариф)</w:t>
            </w:r>
          </w:p>
        </w:tc>
      </w:tr>
      <w:tr w:rsidR="00AD0152" w:rsidRPr="00AD0152" w:rsidTr="008627E6">
        <w:tc>
          <w:tcPr>
            <w:tcW w:w="993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0152" w:rsidRPr="00AD0152" w:rsidRDefault="00F95F5E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</w:t>
            </w:r>
            <w:r w:rsidR="00AD0152" w:rsidRPr="00AD0152">
              <w:rPr>
                <w:rFonts w:ascii="Arial" w:hAnsi="Arial"/>
                <w:sz w:val="20"/>
                <w:szCs w:val="20"/>
              </w:rPr>
              <w:t>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единица измерения </w:t>
            </w:r>
            <w:r w:rsidRPr="00AD0152">
              <w:rPr>
                <w:rFonts w:ascii="Arial" w:hAnsi="Arial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(2-й год планового периода)</w:t>
            </w:r>
          </w:p>
        </w:tc>
      </w:tr>
      <w:tr w:rsidR="00AD0152" w:rsidRPr="00AD0152" w:rsidTr="008627E6">
        <w:tc>
          <w:tcPr>
            <w:tcW w:w="993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AD0152" w:rsidRPr="00AD0152" w:rsidTr="008627E6"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>4. Нормативные правовые акты, устанавливающие размер платы (цену, тариф) либо порядок его (ее) установления: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AD0152" w:rsidRPr="00AD0152" w:rsidTr="008627E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Нормативный правовой акт</w:t>
            </w:r>
          </w:p>
        </w:tc>
      </w:tr>
      <w:tr w:rsidR="00AD0152" w:rsidRPr="00AD0152" w:rsidTr="008627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наименование</w:t>
            </w:r>
          </w:p>
        </w:tc>
      </w:tr>
      <w:tr w:rsidR="00AD0152" w:rsidRPr="00AD0152" w:rsidTr="008627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AD0152" w:rsidRPr="00AD0152" w:rsidTr="008627E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D0152" w:rsidRPr="00AD0152" w:rsidTr="008627E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D0152" w:rsidRPr="00AD0152" w:rsidTr="008627E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F95F5E" w:rsidRDefault="00F95F5E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 xml:space="preserve">5. Порядок оказания </w:t>
      </w:r>
      <w:r w:rsidR="00F95F5E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ной услуги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 xml:space="preserve">5.1. Нормативные правовые акты, регулирующие порядок оказания </w:t>
      </w:r>
      <w:r w:rsidR="00F95F5E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ной услуги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>(наименование, порядок и дата нормативного правового акта)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t xml:space="preserve">5.2. Порядок информирования потенциальных потребителей </w:t>
      </w:r>
      <w:r w:rsidR="00F95F5E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ной услуги: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AD0152" w:rsidRPr="00AD0152" w:rsidTr="008627E6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F95F5E" w:rsidRDefault="00F95F5E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F95F5E" w:rsidRDefault="00F95F5E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F95F5E" w:rsidRDefault="00F95F5E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Частота обновления информации</w:t>
            </w:r>
          </w:p>
        </w:tc>
      </w:tr>
      <w:tr w:rsidR="00AD0152" w:rsidRPr="00AD0152" w:rsidTr="008627E6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AD0152" w:rsidRPr="00AD0152" w:rsidTr="008627E6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D0152" w:rsidRPr="00AD0152" w:rsidTr="008627E6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D0152" w:rsidRPr="00AD0152" w:rsidTr="008627E6">
        <w:trPr>
          <w:trHeight w:val="270"/>
        </w:trPr>
        <w:tc>
          <w:tcPr>
            <w:tcW w:w="456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  <w:vertAlign w:val="superscript"/>
        </w:rPr>
      </w:pPr>
      <w:r w:rsidRPr="00AD0152">
        <w:rPr>
          <w:rFonts w:ascii="Arial" w:hAnsi="Arial"/>
          <w:sz w:val="20"/>
          <w:szCs w:val="20"/>
        </w:rPr>
        <w:br w:type="page"/>
        <w:t xml:space="preserve">Часть 2. Сведения о </w:t>
      </w:r>
      <w:proofErr w:type="gramStart"/>
      <w:r w:rsidRPr="00AD0152">
        <w:rPr>
          <w:rFonts w:ascii="Arial" w:hAnsi="Arial"/>
          <w:sz w:val="20"/>
          <w:szCs w:val="20"/>
        </w:rPr>
        <w:t>выполняемых</w:t>
      </w:r>
      <w:proofErr w:type="gramEnd"/>
      <w:r w:rsidRPr="00AD0152">
        <w:rPr>
          <w:rFonts w:ascii="Arial" w:hAnsi="Arial"/>
          <w:sz w:val="20"/>
          <w:szCs w:val="20"/>
        </w:rPr>
        <w:t xml:space="preserve"> работах</w:t>
      </w:r>
      <w:r w:rsidRPr="00AD0152">
        <w:rPr>
          <w:rFonts w:ascii="Arial" w:hAnsi="Arial"/>
          <w:sz w:val="20"/>
          <w:szCs w:val="20"/>
          <w:vertAlign w:val="superscript"/>
        </w:rPr>
        <w:t>3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0152" w:rsidRPr="00AD0152" w:rsidTr="008627E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Код </w:t>
            </w:r>
            <w:proofErr w:type="gramStart"/>
            <w:r w:rsidR="00F95F5E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услуги (работы)</w:t>
            </w:r>
            <w:r w:rsidR="0036069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F5E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2. </w:t>
            </w: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E" w:rsidRDefault="00F95F5E" w:rsidP="00F95F5E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F95F5E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3.1. Показатели, характеризующие качество работы</w:t>
            </w:r>
            <w:proofErr w:type="gramStart"/>
            <w:r w:rsidRPr="00AD0152">
              <w:rPr>
                <w:rFonts w:ascii="Arial" w:hAnsi="Arial"/>
                <w:sz w:val="20"/>
                <w:szCs w:val="20"/>
                <w:vertAlign w:val="superscript"/>
              </w:rPr>
              <w:t>4</w:t>
            </w:r>
            <w:proofErr w:type="gramEnd"/>
            <w:r w:rsidRPr="00AD0152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0152" w:rsidRPr="00AD0152" w:rsidTr="008627E6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0152" w:rsidRPr="00AD0152" w:rsidRDefault="00F95F5E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Показатель качества </w:t>
            </w:r>
            <w:r w:rsidR="00AD0152" w:rsidRPr="00AD0152">
              <w:rPr>
                <w:rFonts w:ascii="Arial" w:hAnsi="Arial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Значение показателя качества </w:t>
            </w:r>
            <w:r w:rsidRPr="00AD0152">
              <w:rPr>
                <w:rFonts w:ascii="Arial" w:hAnsi="Arial"/>
                <w:sz w:val="20"/>
                <w:szCs w:val="20"/>
              </w:rPr>
              <w:br/>
              <w:t>работы</w:t>
            </w:r>
          </w:p>
        </w:tc>
      </w:tr>
      <w:tr w:rsidR="00AD0152" w:rsidRPr="00AD0152" w:rsidTr="008627E6">
        <w:tc>
          <w:tcPr>
            <w:tcW w:w="1162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0152" w:rsidRPr="00AD0152" w:rsidRDefault="00F95F5E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</w:t>
            </w:r>
            <w:r w:rsidR="00AD0152" w:rsidRPr="00AD0152">
              <w:rPr>
                <w:rFonts w:ascii="Arial" w:hAnsi="Arial"/>
                <w:sz w:val="20"/>
                <w:szCs w:val="20"/>
              </w:rPr>
              <w:t>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единица измерения </w:t>
            </w:r>
            <w:r w:rsidRPr="00AD0152">
              <w:rPr>
                <w:rFonts w:ascii="Arial" w:hAnsi="Arial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(2-й год планового периода)</w:t>
            </w:r>
          </w:p>
        </w:tc>
      </w:tr>
      <w:tr w:rsidR="00AD0152" w:rsidRPr="00AD0152" w:rsidTr="008627E6">
        <w:tc>
          <w:tcPr>
            <w:tcW w:w="1162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116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AD0152" w:rsidRPr="00AD0152" w:rsidTr="008627E6">
        <w:tc>
          <w:tcPr>
            <w:tcW w:w="116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116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116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  <w:vertAlign w:val="superscript"/>
        </w:rPr>
      </w:pPr>
      <w:r w:rsidRPr="00AD0152">
        <w:rPr>
          <w:rFonts w:ascii="Arial" w:hAnsi="Arial"/>
          <w:sz w:val="20"/>
          <w:szCs w:val="20"/>
          <w:lang w:val="en-US"/>
        </w:rPr>
        <w:t xml:space="preserve">3.2. </w:t>
      </w:r>
      <w:proofErr w:type="spellStart"/>
      <w:r w:rsidRPr="00AD0152">
        <w:rPr>
          <w:rFonts w:ascii="Arial" w:hAnsi="Arial"/>
          <w:sz w:val="20"/>
          <w:szCs w:val="20"/>
          <w:lang w:val="en-US"/>
        </w:rPr>
        <w:t>Показатели</w:t>
      </w:r>
      <w:proofErr w:type="spellEnd"/>
      <w:r w:rsidRPr="00AD0152">
        <w:rPr>
          <w:rFonts w:ascii="Arial" w:hAnsi="Arial"/>
          <w:sz w:val="20"/>
          <w:szCs w:val="20"/>
          <w:lang w:val="en-US"/>
        </w:rPr>
        <w:t xml:space="preserve">, </w:t>
      </w:r>
      <w:proofErr w:type="spellStart"/>
      <w:r w:rsidRPr="00AD0152">
        <w:rPr>
          <w:rFonts w:ascii="Arial" w:hAnsi="Arial"/>
          <w:sz w:val="20"/>
          <w:szCs w:val="20"/>
          <w:lang w:val="en-US"/>
        </w:rPr>
        <w:t>характеризующие</w:t>
      </w:r>
      <w:proofErr w:type="spellEnd"/>
      <w:r w:rsidRPr="00AD0152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AD0152">
        <w:rPr>
          <w:rFonts w:ascii="Arial" w:hAnsi="Arial"/>
          <w:sz w:val="20"/>
          <w:szCs w:val="20"/>
          <w:lang w:val="en-US"/>
        </w:rPr>
        <w:t>объем</w:t>
      </w:r>
      <w:proofErr w:type="spellEnd"/>
      <w:r w:rsidRPr="00AD0152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AD0152">
        <w:rPr>
          <w:rFonts w:ascii="Arial" w:hAnsi="Arial"/>
          <w:sz w:val="20"/>
          <w:szCs w:val="20"/>
          <w:lang w:val="en-US"/>
        </w:rPr>
        <w:t>работы</w:t>
      </w:r>
      <w:proofErr w:type="spellEnd"/>
      <w:r w:rsidRPr="00AD0152">
        <w:rPr>
          <w:rFonts w:ascii="Arial" w:hAnsi="Arial"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AD0152" w:rsidRPr="00AD0152" w:rsidTr="008627E6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Среднегодовой размер </w:t>
            </w:r>
            <w:r w:rsidRPr="00AD0152">
              <w:rPr>
                <w:rFonts w:ascii="Arial" w:hAnsi="Arial"/>
                <w:sz w:val="20"/>
                <w:szCs w:val="20"/>
              </w:rPr>
              <w:br/>
              <w:t>платы (цена, тариф)</w:t>
            </w:r>
          </w:p>
        </w:tc>
      </w:tr>
      <w:tr w:rsidR="00826D4B" w:rsidRPr="00AD0152" w:rsidTr="008627E6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826D4B" w:rsidRPr="00AD0152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826D4B" w:rsidRPr="00AD0152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26D4B" w:rsidRPr="00AD0152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26D4B" w:rsidRPr="00AD0152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6D4B" w:rsidRPr="00AD0152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единица измерения </w:t>
            </w:r>
            <w:r w:rsidRPr="00AD0152">
              <w:rPr>
                <w:rFonts w:ascii="Arial" w:hAnsi="Arial"/>
                <w:sz w:val="20"/>
                <w:szCs w:val="20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26D4B" w:rsidRPr="00AD0152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26D4B" w:rsidRPr="00AD0152" w:rsidRDefault="00826D4B" w:rsidP="00ED753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826D4B" w:rsidRPr="00AD0152" w:rsidRDefault="00826D4B" w:rsidP="00ED753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6D4B" w:rsidRPr="00AD0152" w:rsidRDefault="00826D4B" w:rsidP="00ED753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826D4B" w:rsidRPr="00AD0152" w:rsidRDefault="00826D4B" w:rsidP="00ED753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6D4B" w:rsidRPr="00AD0152" w:rsidRDefault="00826D4B" w:rsidP="00ED753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826D4B" w:rsidRPr="00AD0152" w:rsidRDefault="00826D4B" w:rsidP="00ED753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826D4B" w:rsidRPr="00AD0152" w:rsidRDefault="00826D4B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826D4B" w:rsidRPr="00AD0152" w:rsidRDefault="00826D4B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826D4B" w:rsidRPr="00AD0152" w:rsidRDefault="00826D4B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826D4B" w:rsidRPr="00AD0152" w:rsidRDefault="00826D4B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826D4B" w:rsidRPr="00AD0152" w:rsidRDefault="00826D4B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20__ год</w:t>
            </w:r>
          </w:p>
          <w:p w:rsidR="00826D4B" w:rsidRPr="00AD0152" w:rsidRDefault="00826D4B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(2-й год планового периода)</w:t>
            </w:r>
          </w:p>
        </w:tc>
      </w:tr>
      <w:tr w:rsidR="00AD0152" w:rsidRPr="00AD0152" w:rsidTr="008627E6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AD0152" w:rsidRPr="00AD0152" w:rsidRDefault="00826D4B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</w:t>
            </w:r>
            <w:r w:rsidR="00AD0152" w:rsidRPr="00AD0152">
              <w:rPr>
                <w:rFonts w:ascii="Arial" w:hAnsi="Arial"/>
                <w:sz w:val="20"/>
                <w:szCs w:val="20"/>
              </w:rPr>
              <w:t>_____</w:t>
            </w: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____________</w:t>
            </w: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proofErr w:type="gramStart"/>
            <w:r w:rsidRPr="00AD0152">
              <w:rPr>
                <w:rFonts w:ascii="Arial" w:hAnsi="Arial"/>
                <w:sz w:val="20"/>
                <w:szCs w:val="20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</w:tr>
      <w:tr w:rsidR="00AD0152" w:rsidRPr="00AD0152" w:rsidTr="008627E6">
        <w:tc>
          <w:tcPr>
            <w:tcW w:w="959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AD0152" w:rsidRPr="00AD0152" w:rsidTr="008627E6">
        <w:tc>
          <w:tcPr>
            <w:tcW w:w="959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959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959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</w:rPr>
        <w:br w:type="page"/>
        <w:t>4. Нормативные правовые акты, устанавливающие размер платы (цену, тариф) либо порядок его (ее) установления: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AD0152" w:rsidRPr="00AD0152" w:rsidTr="008627E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Нормативный правовой акт</w:t>
            </w:r>
          </w:p>
        </w:tc>
      </w:tr>
      <w:tr w:rsidR="00AD0152" w:rsidRPr="00AD0152" w:rsidTr="008627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F95F5E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наименование</w:t>
            </w:r>
          </w:p>
        </w:tc>
      </w:tr>
      <w:tr w:rsidR="00AD0152" w:rsidRPr="00AD0152" w:rsidTr="008627E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AD0152" w:rsidRPr="00AD0152" w:rsidTr="008627E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D0152" w:rsidRPr="00AD0152" w:rsidTr="008627E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AD0152" w:rsidRPr="00AD0152" w:rsidTr="008627E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  <w:vertAlign w:val="superscript"/>
        </w:rPr>
      </w:pPr>
      <w:r w:rsidRPr="00AD0152">
        <w:rPr>
          <w:rFonts w:ascii="Arial" w:hAnsi="Arial"/>
          <w:sz w:val="20"/>
          <w:szCs w:val="20"/>
        </w:rPr>
        <w:t xml:space="preserve">Часть 3. Прочие сведения о </w:t>
      </w:r>
      <w:proofErr w:type="gramStart"/>
      <w:r w:rsidR="00F95F5E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ном</w:t>
      </w:r>
      <w:proofErr w:type="gramEnd"/>
      <w:r w:rsidRPr="00AD0152">
        <w:rPr>
          <w:rFonts w:ascii="Arial" w:hAnsi="Arial"/>
          <w:sz w:val="20"/>
          <w:szCs w:val="20"/>
        </w:rPr>
        <w:t xml:space="preserve"> задании</w:t>
      </w:r>
      <w:r w:rsidRPr="00AD0152">
        <w:rPr>
          <w:rFonts w:ascii="Arial" w:hAnsi="Arial"/>
          <w:sz w:val="20"/>
          <w:szCs w:val="20"/>
          <w:vertAlign w:val="superscript"/>
        </w:rPr>
        <w:t>5</w:t>
      </w:r>
    </w:p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  <w:vertAlign w:val="superscript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AD0152" w:rsidRPr="00AD0152" w:rsidTr="008627E6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26D4B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1. Основания для досрочного прекращения выполнения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26D4B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2. Иная информация, необходимая для выполнения (</w:t>
            </w:r>
            <w:proofErr w:type="gramStart"/>
            <w:r w:rsidRPr="00AD0152">
              <w:rPr>
                <w:rFonts w:ascii="Arial" w:hAnsi="Arial"/>
                <w:sz w:val="20"/>
                <w:szCs w:val="20"/>
              </w:rPr>
              <w:t>контроля за</w:t>
            </w:r>
            <w:proofErr w:type="gramEnd"/>
            <w:r w:rsidRPr="00AD0152">
              <w:rPr>
                <w:rFonts w:ascii="Arial" w:hAnsi="Arial"/>
                <w:sz w:val="20"/>
                <w:szCs w:val="20"/>
              </w:rPr>
              <w:t xml:space="preserve"> выполнением)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</w:tr>
      <w:tr w:rsidR="00AD0152" w:rsidRPr="00AD0152" w:rsidTr="008627E6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D0152" w:rsidRPr="00AD0152" w:rsidRDefault="00AD0152" w:rsidP="00826D4B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3. Порядок </w:t>
            </w:r>
            <w:proofErr w:type="gramStart"/>
            <w:r w:rsidRPr="00AD0152">
              <w:rPr>
                <w:rFonts w:ascii="Arial" w:hAnsi="Arial"/>
                <w:sz w:val="20"/>
                <w:szCs w:val="20"/>
              </w:rPr>
              <w:t>контроля за</w:t>
            </w:r>
            <w:proofErr w:type="gramEnd"/>
            <w:r w:rsidRPr="00AD0152">
              <w:rPr>
                <w:rFonts w:ascii="Arial" w:hAnsi="Arial"/>
                <w:sz w:val="20"/>
                <w:szCs w:val="20"/>
              </w:rPr>
              <w:t xml:space="preserve"> выполнением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AD0152" w:rsidRPr="00AD0152" w:rsidTr="008627E6">
        <w:tc>
          <w:tcPr>
            <w:tcW w:w="489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proofErr w:type="spellStart"/>
            <w:r w:rsidRPr="00AD0152">
              <w:rPr>
                <w:rFonts w:ascii="Arial" w:hAnsi="Arial"/>
                <w:sz w:val="20"/>
                <w:szCs w:val="20"/>
                <w:lang w:val="en-US"/>
              </w:rPr>
              <w:t>Форма</w:t>
            </w:r>
            <w:proofErr w:type="spellEnd"/>
            <w:r w:rsidRPr="00AD0152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152">
              <w:rPr>
                <w:rFonts w:ascii="Arial" w:hAnsi="Arial"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  <w:tc>
          <w:tcPr>
            <w:tcW w:w="489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proofErr w:type="spellStart"/>
            <w:r w:rsidRPr="00AD0152">
              <w:rPr>
                <w:rFonts w:ascii="Arial" w:hAnsi="Arial"/>
                <w:sz w:val="20"/>
                <w:szCs w:val="20"/>
                <w:lang w:val="en-US"/>
              </w:rPr>
              <w:t>Периодичность</w:t>
            </w:r>
            <w:proofErr w:type="spellEnd"/>
          </w:p>
        </w:tc>
        <w:tc>
          <w:tcPr>
            <w:tcW w:w="5014" w:type="dxa"/>
            <w:shd w:val="clear" w:color="auto" w:fill="auto"/>
          </w:tcPr>
          <w:p w:rsidR="00AD0152" w:rsidRPr="00AD0152" w:rsidRDefault="00AD0152" w:rsidP="00826D4B">
            <w:pPr>
              <w:pStyle w:val="a3"/>
              <w:spacing w:line="192" w:lineRule="auto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Органы исполнительной власти </w:t>
            </w:r>
            <w:r w:rsidR="00826D4B">
              <w:rPr>
                <w:rFonts w:ascii="Arial" w:hAnsi="Arial"/>
                <w:sz w:val="20"/>
                <w:szCs w:val="20"/>
              </w:rPr>
              <w:t>города Бородино</w:t>
            </w:r>
            <w:r w:rsidRPr="00AD0152">
              <w:rPr>
                <w:rFonts w:ascii="Arial" w:hAnsi="Arial"/>
                <w:sz w:val="20"/>
                <w:szCs w:val="20"/>
              </w:rPr>
              <w:t xml:space="preserve">, осуществляющие </w:t>
            </w:r>
            <w:proofErr w:type="gramStart"/>
            <w:r w:rsidRPr="00AD0152">
              <w:rPr>
                <w:rFonts w:ascii="Arial" w:hAnsi="Arial"/>
                <w:sz w:val="20"/>
                <w:szCs w:val="20"/>
              </w:rPr>
              <w:t>контроль за</w:t>
            </w:r>
            <w:proofErr w:type="gramEnd"/>
            <w:r w:rsidRPr="00AD0152">
              <w:rPr>
                <w:rFonts w:ascii="Arial" w:hAnsi="Arial"/>
                <w:sz w:val="20"/>
                <w:szCs w:val="20"/>
              </w:rPr>
              <w:t xml:space="preserve"> выполнением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</w:t>
            </w:r>
          </w:p>
        </w:tc>
      </w:tr>
      <w:tr w:rsidR="00AD0152" w:rsidRPr="00AD0152" w:rsidTr="008627E6">
        <w:tc>
          <w:tcPr>
            <w:tcW w:w="489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AD0152" w:rsidRPr="00AD0152" w:rsidTr="008627E6">
        <w:tc>
          <w:tcPr>
            <w:tcW w:w="489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489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1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489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489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1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c>
          <w:tcPr>
            <w:tcW w:w="4890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4895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14" w:type="dxa"/>
            <w:shd w:val="clear" w:color="auto" w:fill="auto"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AD0152" w:rsidRPr="00AD0152" w:rsidTr="008627E6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26D4B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4. Требования к отчетности о выполнении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</w:tr>
      <w:tr w:rsidR="00AD0152" w:rsidRPr="00AD0152" w:rsidTr="008627E6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26D4B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4.1. Периодичность представления отчетов о выполнении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</w:tr>
      <w:tr w:rsidR="00AD0152" w:rsidRPr="00AD0152" w:rsidTr="008627E6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26D4B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4.2. Сроки представления отчетов о выполнении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</w:tr>
      <w:tr w:rsidR="00AD0152" w:rsidRPr="00AD0152" w:rsidTr="008627E6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  <w:tr w:rsidR="00AD0152" w:rsidRPr="00AD0152" w:rsidTr="008627E6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26D4B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 xml:space="preserve">4.3. Иные требования к отчетности о выполнении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  <w:lang w:val="en-US"/>
              </w:rPr>
              <w:t> </w:t>
            </w:r>
          </w:p>
        </w:tc>
      </w:tr>
      <w:tr w:rsidR="00AD0152" w:rsidRPr="00AD0152" w:rsidTr="008627E6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26D4B" w:rsidRDefault="00826D4B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 w:rsidRPr="00AD0152">
              <w:rPr>
                <w:rFonts w:ascii="Arial" w:hAnsi="Arial"/>
                <w:sz w:val="20"/>
                <w:szCs w:val="20"/>
              </w:rPr>
              <w:t>5. Иная информация, необходимая для исполнения (</w:t>
            </w:r>
            <w:proofErr w:type="gramStart"/>
            <w:r w:rsidRPr="00AD0152">
              <w:rPr>
                <w:rFonts w:ascii="Arial" w:hAnsi="Arial"/>
                <w:sz w:val="20"/>
                <w:szCs w:val="20"/>
              </w:rPr>
              <w:t>контроля за</w:t>
            </w:r>
            <w:proofErr w:type="gramEnd"/>
            <w:r w:rsidRPr="00AD0152">
              <w:rPr>
                <w:rFonts w:ascii="Arial" w:hAnsi="Arial"/>
                <w:sz w:val="20"/>
                <w:szCs w:val="20"/>
              </w:rPr>
              <w:t xml:space="preserve"> исполнением) </w:t>
            </w:r>
            <w:r w:rsidR="00826D4B">
              <w:rPr>
                <w:rFonts w:ascii="Arial" w:hAnsi="Arial"/>
                <w:sz w:val="20"/>
                <w:szCs w:val="20"/>
              </w:rPr>
              <w:t>муниципаль</w:t>
            </w:r>
            <w:r w:rsidRPr="00AD0152">
              <w:rPr>
                <w:rFonts w:ascii="Arial" w:hAnsi="Arial"/>
                <w:sz w:val="20"/>
                <w:szCs w:val="20"/>
              </w:rPr>
              <w:t>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D0152" w:rsidRPr="00AD0152" w:rsidRDefault="0036069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D0152" w:rsidRPr="00AD0152" w:rsidTr="008627E6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AD0152" w:rsidRPr="00AD0152" w:rsidRDefault="00AD0152" w:rsidP="00AD0152">
            <w:pPr>
              <w:pStyle w:val="a3"/>
              <w:spacing w:line="192" w:lineRule="auto"/>
              <w:ind w:firstLine="709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D0152" w:rsidRPr="00AD0152" w:rsidRDefault="00AD0152" w:rsidP="00AD0152">
      <w:pPr>
        <w:pStyle w:val="a3"/>
        <w:spacing w:line="192" w:lineRule="auto"/>
        <w:rPr>
          <w:rFonts w:ascii="Arial" w:hAnsi="Arial"/>
          <w:sz w:val="20"/>
          <w:szCs w:val="20"/>
        </w:rPr>
      </w:pPr>
      <w:r w:rsidRPr="00AD0152">
        <w:rPr>
          <w:rFonts w:ascii="Arial" w:hAnsi="Arial"/>
          <w:sz w:val="20"/>
          <w:szCs w:val="20"/>
          <w:vertAlign w:val="superscript"/>
        </w:rPr>
        <w:t>1</w:t>
      </w:r>
      <w:proofErr w:type="gramStart"/>
      <w:r w:rsidRPr="00AD0152">
        <w:rPr>
          <w:rFonts w:ascii="Arial" w:hAnsi="Arial"/>
          <w:sz w:val="20"/>
          <w:szCs w:val="20"/>
        </w:rPr>
        <w:t xml:space="preserve"> Ф</w:t>
      </w:r>
      <w:proofErr w:type="gramEnd"/>
      <w:r w:rsidRPr="00AD0152">
        <w:rPr>
          <w:rFonts w:ascii="Arial" w:hAnsi="Arial"/>
          <w:sz w:val="20"/>
          <w:szCs w:val="20"/>
        </w:rPr>
        <w:t xml:space="preserve">ормируется при установлении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 xml:space="preserve">ного задания на оказание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 xml:space="preserve">ной услуги (услуг) и работы (работ) и содержит требования к оказанию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 xml:space="preserve">ной услуги (услуг) раздельно по каждой из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ных услуг с указанием порядкового номера раздела.</w:t>
      </w:r>
    </w:p>
    <w:p w:rsidR="00AD0152" w:rsidRPr="00AD0152" w:rsidRDefault="00AD0152" w:rsidP="00AD0152">
      <w:pPr>
        <w:pStyle w:val="a3"/>
        <w:spacing w:line="192" w:lineRule="auto"/>
        <w:rPr>
          <w:rFonts w:ascii="Arial" w:hAnsi="Arial"/>
          <w:sz w:val="20"/>
          <w:szCs w:val="20"/>
        </w:rPr>
      </w:pPr>
      <w:bookmarkStart w:id="7" w:name="P731"/>
      <w:bookmarkEnd w:id="7"/>
      <w:r w:rsidRPr="00AD0152">
        <w:rPr>
          <w:rFonts w:ascii="Arial" w:hAnsi="Arial"/>
          <w:sz w:val="20"/>
          <w:szCs w:val="20"/>
          <w:vertAlign w:val="superscript"/>
        </w:rPr>
        <w:t>2</w:t>
      </w:r>
      <w:proofErr w:type="gramStart"/>
      <w:r w:rsidR="00360692">
        <w:rPr>
          <w:rFonts w:ascii="Arial" w:hAnsi="Arial"/>
          <w:sz w:val="20"/>
          <w:szCs w:val="20"/>
          <w:vertAlign w:val="superscript"/>
        </w:rPr>
        <w:t xml:space="preserve"> </w:t>
      </w:r>
      <w:r w:rsidRPr="00AD0152">
        <w:rPr>
          <w:rFonts w:ascii="Arial" w:hAnsi="Arial"/>
          <w:sz w:val="20"/>
          <w:szCs w:val="20"/>
        </w:rPr>
        <w:t>З</w:t>
      </w:r>
      <w:proofErr w:type="gramEnd"/>
      <w:r w:rsidRPr="00AD0152">
        <w:rPr>
          <w:rFonts w:ascii="Arial" w:hAnsi="Arial"/>
          <w:sz w:val="20"/>
          <w:szCs w:val="20"/>
        </w:rPr>
        <w:t xml:space="preserve">аполняется при установлении показателей, характеризующих качество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 xml:space="preserve">ной услуги, в общероссийских базовых перечнях услуг или региональном перечне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ных услуг и работ.</w:t>
      </w:r>
    </w:p>
    <w:p w:rsidR="00AD0152" w:rsidRPr="00AD0152" w:rsidRDefault="00AD0152" w:rsidP="00AD0152">
      <w:pPr>
        <w:pStyle w:val="a3"/>
        <w:spacing w:line="192" w:lineRule="auto"/>
        <w:rPr>
          <w:rFonts w:ascii="Arial" w:hAnsi="Arial"/>
          <w:sz w:val="20"/>
          <w:szCs w:val="20"/>
        </w:rPr>
      </w:pPr>
      <w:bookmarkStart w:id="8" w:name="P732"/>
      <w:bookmarkEnd w:id="8"/>
      <w:r w:rsidRPr="00AD0152">
        <w:rPr>
          <w:rFonts w:ascii="Arial" w:hAnsi="Arial"/>
          <w:sz w:val="20"/>
          <w:szCs w:val="20"/>
          <w:vertAlign w:val="superscript"/>
        </w:rPr>
        <w:t>3</w:t>
      </w:r>
      <w:proofErr w:type="gramStart"/>
      <w:r w:rsidR="00360692">
        <w:rPr>
          <w:rFonts w:ascii="Arial" w:hAnsi="Arial"/>
          <w:sz w:val="20"/>
          <w:szCs w:val="20"/>
          <w:vertAlign w:val="superscript"/>
        </w:rPr>
        <w:t xml:space="preserve"> </w:t>
      </w:r>
      <w:r w:rsidRPr="00AD0152">
        <w:rPr>
          <w:rFonts w:ascii="Arial" w:hAnsi="Arial"/>
          <w:sz w:val="20"/>
          <w:szCs w:val="20"/>
        </w:rPr>
        <w:t>Ф</w:t>
      </w:r>
      <w:proofErr w:type="gramEnd"/>
      <w:r w:rsidRPr="00AD0152">
        <w:rPr>
          <w:rFonts w:ascii="Arial" w:hAnsi="Arial"/>
          <w:sz w:val="20"/>
          <w:szCs w:val="20"/>
        </w:rPr>
        <w:t xml:space="preserve">ормируется при установлении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 xml:space="preserve">ного задания на оказание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 xml:space="preserve">ной услуги (услуг) и работы (работ) </w:t>
      </w:r>
      <w:r w:rsidRPr="00AD0152">
        <w:rPr>
          <w:rFonts w:ascii="Arial" w:hAnsi="Arial"/>
          <w:sz w:val="20"/>
          <w:szCs w:val="20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AD0152" w:rsidRPr="00AD0152" w:rsidRDefault="00AD0152" w:rsidP="00AD0152">
      <w:pPr>
        <w:pStyle w:val="a3"/>
        <w:spacing w:line="192" w:lineRule="auto"/>
        <w:rPr>
          <w:rFonts w:ascii="Arial" w:hAnsi="Arial"/>
          <w:sz w:val="20"/>
          <w:szCs w:val="20"/>
        </w:rPr>
      </w:pPr>
      <w:bookmarkStart w:id="9" w:name="P733"/>
      <w:bookmarkEnd w:id="9"/>
      <w:r w:rsidRPr="00AD0152">
        <w:rPr>
          <w:rFonts w:ascii="Arial" w:hAnsi="Arial"/>
          <w:sz w:val="20"/>
          <w:szCs w:val="20"/>
          <w:vertAlign w:val="superscript"/>
        </w:rPr>
        <w:t>4</w:t>
      </w:r>
      <w:proofErr w:type="gramStart"/>
      <w:r w:rsidR="00360692">
        <w:rPr>
          <w:rFonts w:ascii="Arial" w:hAnsi="Arial"/>
          <w:sz w:val="20"/>
          <w:szCs w:val="20"/>
          <w:vertAlign w:val="superscript"/>
        </w:rPr>
        <w:t xml:space="preserve"> </w:t>
      </w:r>
      <w:r w:rsidRPr="00AD0152">
        <w:rPr>
          <w:rFonts w:ascii="Arial" w:hAnsi="Arial"/>
          <w:sz w:val="20"/>
          <w:szCs w:val="20"/>
        </w:rPr>
        <w:t>З</w:t>
      </w:r>
      <w:proofErr w:type="gramEnd"/>
      <w:r w:rsidRPr="00AD0152">
        <w:rPr>
          <w:rFonts w:ascii="Arial" w:hAnsi="Arial"/>
          <w:sz w:val="20"/>
          <w:szCs w:val="20"/>
        </w:rPr>
        <w:t xml:space="preserve">аполняется при установлении показателей, характеризующих качество работы, в региональном перечне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ных услуг и работ.</w:t>
      </w:r>
    </w:p>
    <w:p w:rsidR="00AD0152" w:rsidRPr="00AD0152" w:rsidRDefault="00AD0152" w:rsidP="00AD0152">
      <w:pPr>
        <w:pStyle w:val="a3"/>
        <w:spacing w:line="192" w:lineRule="auto"/>
        <w:rPr>
          <w:rFonts w:ascii="Arial" w:hAnsi="Arial"/>
          <w:sz w:val="20"/>
          <w:szCs w:val="20"/>
        </w:rPr>
      </w:pPr>
      <w:bookmarkStart w:id="10" w:name="P734"/>
      <w:bookmarkEnd w:id="10"/>
      <w:r w:rsidRPr="00AD0152">
        <w:rPr>
          <w:rFonts w:ascii="Arial" w:hAnsi="Arial"/>
          <w:sz w:val="20"/>
          <w:szCs w:val="20"/>
          <w:vertAlign w:val="superscript"/>
        </w:rPr>
        <w:t>5</w:t>
      </w:r>
      <w:proofErr w:type="gramStart"/>
      <w:r w:rsidR="00360692">
        <w:rPr>
          <w:rFonts w:ascii="Arial" w:hAnsi="Arial"/>
          <w:sz w:val="20"/>
          <w:szCs w:val="20"/>
          <w:vertAlign w:val="superscript"/>
        </w:rPr>
        <w:t xml:space="preserve"> </w:t>
      </w:r>
      <w:r w:rsidRPr="00AD0152">
        <w:rPr>
          <w:rFonts w:ascii="Arial" w:hAnsi="Arial"/>
          <w:sz w:val="20"/>
          <w:szCs w:val="20"/>
        </w:rPr>
        <w:t>З</w:t>
      </w:r>
      <w:proofErr w:type="gramEnd"/>
      <w:r w:rsidRPr="00AD0152">
        <w:rPr>
          <w:rFonts w:ascii="Arial" w:hAnsi="Arial"/>
          <w:sz w:val="20"/>
          <w:szCs w:val="20"/>
        </w:rPr>
        <w:t xml:space="preserve">аполняется в целом по </w:t>
      </w:r>
      <w:r w:rsidR="00826D4B">
        <w:rPr>
          <w:rFonts w:ascii="Arial" w:hAnsi="Arial"/>
          <w:sz w:val="20"/>
          <w:szCs w:val="20"/>
        </w:rPr>
        <w:t>муниципаль</w:t>
      </w:r>
      <w:r w:rsidRPr="00AD0152">
        <w:rPr>
          <w:rFonts w:ascii="Arial" w:hAnsi="Arial"/>
          <w:sz w:val="20"/>
          <w:szCs w:val="20"/>
        </w:rPr>
        <w:t>ному заданию.</w:t>
      </w: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  <w:sectPr w:rsidR="004B3D6D" w:rsidSect="00826D4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D0152" w:rsidRDefault="00AD0152" w:rsidP="00397306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</w:pPr>
    </w:p>
    <w:p w:rsidR="004B3D6D" w:rsidRPr="004B3D6D" w:rsidRDefault="00C73EBE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Приложение </w:t>
      </w:r>
      <w:r w:rsidR="004B3D6D" w:rsidRPr="004B3D6D">
        <w:rPr>
          <w:rFonts w:ascii="Arial" w:hAnsi="Arial"/>
          <w:sz w:val="24"/>
          <w:szCs w:val="24"/>
        </w:rPr>
        <w:t>2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к постановлению администрации города Бородино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от</w:t>
      </w:r>
      <w:r w:rsidR="00360692">
        <w:rPr>
          <w:rFonts w:ascii="Arial" w:hAnsi="Arial"/>
          <w:sz w:val="24"/>
          <w:szCs w:val="24"/>
        </w:rPr>
        <w:t xml:space="preserve"> 30.12.2019 </w:t>
      </w:r>
      <w:r w:rsidRPr="004B3D6D">
        <w:rPr>
          <w:rFonts w:ascii="Arial" w:hAnsi="Arial"/>
          <w:sz w:val="24"/>
          <w:szCs w:val="24"/>
        </w:rPr>
        <w:t>№</w:t>
      </w:r>
      <w:r w:rsidR="00360692">
        <w:rPr>
          <w:rFonts w:ascii="Arial" w:hAnsi="Arial"/>
          <w:sz w:val="24"/>
          <w:szCs w:val="24"/>
        </w:rPr>
        <w:t xml:space="preserve"> 969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Приложение №</w:t>
      </w:r>
      <w:r w:rsidR="00872773">
        <w:rPr>
          <w:rFonts w:ascii="Arial" w:hAnsi="Arial"/>
          <w:sz w:val="24"/>
          <w:szCs w:val="24"/>
        </w:rPr>
        <w:t xml:space="preserve"> 3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к Порядку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формирования муниципального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задания в отношении муниципальных учреждений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и финансового обеспечения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выполнения муниципального задания</w:t>
      </w: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Pr="004B3D6D" w:rsidRDefault="004B3D6D" w:rsidP="004B3D6D">
      <w:pPr>
        <w:pStyle w:val="a3"/>
        <w:spacing w:line="192" w:lineRule="auto"/>
        <w:ind w:firstLine="709"/>
        <w:jc w:val="center"/>
        <w:rPr>
          <w:rFonts w:ascii="Arial" w:hAnsi="Arial"/>
          <w:sz w:val="24"/>
          <w:szCs w:val="24"/>
        </w:rPr>
      </w:pPr>
      <w:bookmarkStart w:id="11" w:name="P751"/>
      <w:bookmarkEnd w:id="11"/>
      <w:r w:rsidRPr="004B3D6D">
        <w:rPr>
          <w:rFonts w:ascii="Arial" w:hAnsi="Arial"/>
          <w:sz w:val="24"/>
          <w:szCs w:val="24"/>
        </w:rPr>
        <w:t>Значения норм, необходимых для определения базовых</w:t>
      </w:r>
    </w:p>
    <w:p w:rsidR="004B3D6D" w:rsidRPr="004B3D6D" w:rsidRDefault="004B3D6D" w:rsidP="004B3D6D">
      <w:pPr>
        <w:pStyle w:val="a3"/>
        <w:spacing w:line="192" w:lineRule="auto"/>
        <w:ind w:firstLine="709"/>
        <w:jc w:val="center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нормативов затрат на оказание муниципальных услуг,</w:t>
      </w:r>
    </w:p>
    <w:p w:rsidR="004B3D6D" w:rsidRPr="004B3D6D" w:rsidRDefault="004B3D6D" w:rsidP="004B3D6D">
      <w:pPr>
        <w:pStyle w:val="a3"/>
        <w:spacing w:line="192" w:lineRule="auto"/>
        <w:ind w:firstLine="709"/>
        <w:jc w:val="center"/>
        <w:rPr>
          <w:rFonts w:ascii="Arial" w:hAnsi="Arial"/>
          <w:sz w:val="24"/>
          <w:szCs w:val="24"/>
        </w:rPr>
      </w:pPr>
      <w:proofErr w:type="gramStart"/>
      <w:r w:rsidRPr="004B3D6D">
        <w:rPr>
          <w:rFonts w:ascii="Arial" w:hAnsi="Arial"/>
          <w:sz w:val="24"/>
          <w:szCs w:val="24"/>
        </w:rPr>
        <w:t>выраженных в натуральных показателях и установленных методом</w:t>
      </w:r>
      <w:proofErr w:type="gramEnd"/>
    </w:p>
    <w:p w:rsidR="004B3D6D" w:rsidRPr="004B3D6D" w:rsidRDefault="004B3D6D" w:rsidP="004B3D6D">
      <w:pPr>
        <w:pStyle w:val="a3"/>
        <w:spacing w:line="192" w:lineRule="auto"/>
        <w:ind w:firstLine="709"/>
        <w:jc w:val="center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наиболее эффективного муниципального учреждения</w:t>
      </w: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1770"/>
        <w:gridCol w:w="2279"/>
        <w:gridCol w:w="1998"/>
        <w:gridCol w:w="1595"/>
      </w:tblGrid>
      <w:tr w:rsidR="004B3D6D" w:rsidRPr="004B3D6D" w:rsidTr="00ED753B"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 xml:space="preserve">Наименование муниципальной услуги </w:t>
            </w:r>
            <w:r w:rsidRPr="004B3D6D">
              <w:rPr>
                <w:rFonts w:ascii="Arial" w:hAnsi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 xml:space="preserve">Уникальный номер реестровой записи </w:t>
            </w:r>
            <w:r w:rsidRPr="004B3D6D"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 xml:space="preserve">Наименование нормы </w:t>
            </w:r>
            <w:r w:rsidRPr="004B3D6D">
              <w:rPr>
                <w:rFonts w:ascii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 xml:space="preserve">Единица измерения нормы </w:t>
            </w:r>
            <w:r w:rsidRPr="004B3D6D">
              <w:rPr>
                <w:rFonts w:ascii="Arial" w:hAnsi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 xml:space="preserve">Значение нормы </w:t>
            </w:r>
            <w:r w:rsidRPr="004B3D6D">
              <w:rPr>
                <w:rFonts w:ascii="Arial" w:hAnsi="Arial"/>
                <w:sz w:val="24"/>
                <w:szCs w:val="24"/>
                <w:vertAlign w:val="superscript"/>
              </w:rPr>
              <w:t>5</w:t>
            </w:r>
          </w:p>
        </w:tc>
      </w:tr>
      <w:tr w:rsidR="004B3D6D" w:rsidRPr="004B3D6D" w:rsidTr="00ED753B">
        <w:trPr>
          <w:trHeight w:val="30"/>
        </w:trPr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4B3D6D" w:rsidRPr="004B3D6D" w:rsidTr="00ED753B">
        <w:tc>
          <w:tcPr>
            <w:tcW w:w="0" w:type="auto"/>
            <w:vMerge w:val="restart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1. Нормы, непосредственно связанные</w:t>
            </w:r>
            <w:r w:rsidRPr="004B3D6D">
              <w:rPr>
                <w:rFonts w:ascii="Arial" w:hAnsi="Arial"/>
                <w:sz w:val="24"/>
                <w:szCs w:val="24"/>
              </w:rPr>
              <w:br/>
              <w:t>с оказанием муниципальной услуги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1.1. Работники, непосредственно связанные с оказанием муниципальной услуги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 xml:space="preserve">1.2. Материальные запасы и движимое имущество, не отнесенное к особо </w:t>
            </w:r>
            <w:proofErr w:type="gramStart"/>
            <w:r w:rsidRPr="004B3D6D">
              <w:rPr>
                <w:rFonts w:ascii="Arial" w:hAnsi="Arial"/>
                <w:sz w:val="24"/>
                <w:szCs w:val="24"/>
              </w:rPr>
              <w:t>ценному</w:t>
            </w:r>
            <w:proofErr w:type="gramEnd"/>
            <w:r w:rsidRPr="004B3D6D">
              <w:rPr>
                <w:rFonts w:ascii="Arial" w:hAnsi="Arial"/>
                <w:sz w:val="24"/>
                <w:szCs w:val="24"/>
              </w:rPr>
              <w:t>, потребляемые (используемые) в процессе оказания муниципальной услуги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 xml:space="preserve">1.3. Резерв на полное восстановление состава объектов особо ценного движимого имущества, используемого </w:t>
            </w:r>
            <w:r w:rsidRPr="004B3D6D">
              <w:rPr>
                <w:rFonts w:ascii="Arial" w:hAnsi="Arial"/>
                <w:sz w:val="24"/>
                <w:szCs w:val="24"/>
              </w:rPr>
              <w:br/>
              <w:t>в процессе оказания муниципальной услуги (основных средств и нематериальных активов, амортизируемых в процессе оказания услуги), с учетом срока их полезного использования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1.4. Иные нормы, непосредственно связанные с оказанием муниципальной услуги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2. Нормы на общехозяйственные нужды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2.1. Коммунальные услуги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2.2. Содержание объектов недвижимого имущества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2.3. Содержание объектов особо ценного движимого имущества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 xml:space="preserve">2.4. Резерв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</w:t>
            </w:r>
            <w:r w:rsidRPr="004B3D6D">
              <w:rPr>
                <w:rFonts w:ascii="Arial" w:hAnsi="Arial"/>
                <w:sz w:val="24"/>
                <w:szCs w:val="24"/>
              </w:rPr>
              <w:br/>
              <w:t>с учетом срока их полезного использования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2.5. Услуги связи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2.6. Транспортные услуги</w:t>
            </w:r>
          </w:p>
        </w:tc>
      </w:tr>
      <w:tr w:rsidR="004B3D6D" w:rsidRPr="004B3D6D" w:rsidTr="00ED753B">
        <w:trPr>
          <w:trHeight w:val="227"/>
        </w:trPr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2.7. Работники, которые не принимают непосредственного участия в оказании муниципальной услуги</w:t>
            </w:r>
          </w:p>
        </w:tc>
      </w:tr>
      <w:tr w:rsidR="004B3D6D" w:rsidRPr="004B3D6D" w:rsidTr="00ED753B">
        <w:trPr>
          <w:trHeight w:val="245"/>
        </w:trPr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  <w:r w:rsidRPr="004B3D6D">
              <w:rPr>
                <w:rFonts w:ascii="Arial" w:hAnsi="Arial"/>
                <w:sz w:val="24"/>
                <w:szCs w:val="24"/>
              </w:rPr>
              <w:t>2.8. Прочие общехозяйственные нужды</w:t>
            </w: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4B3D6D" w:rsidRPr="004B3D6D" w:rsidTr="00ED753B"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B3D6D" w:rsidRPr="004B3D6D" w:rsidRDefault="004B3D6D" w:rsidP="004B3D6D">
            <w:pPr>
              <w:pStyle w:val="a3"/>
              <w:spacing w:line="192" w:lineRule="auto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__________________</w:t>
      </w: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  <w:bookmarkStart w:id="12" w:name="P842"/>
      <w:bookmarkEnd w:id="12"/>
      <w:r w:rsidRPr="004B3D6D">
        <w:rPr>
          <w:rFonts w:ascii="Arial" w:hAnsi="Arial"/>
          <w:sz w:val="24"/>
          <w:szCs w:val="24"/>
          <w:vertAlign w:val="superscript"/>
        </w:rPr>
        <w:t>1</w:t>
      </w:r>
      <w:proofErr w:type="gramStart"/>
      <w:r w:rsidRPr="004B3D6D">
        <w:rPr>
          <w:rFonts w:ascii="Arial" w:hAnsi="Arial"/>
          <w:sz w:val="24"/>
          <w:szCs w:val="24"/>
          <w:vertAlign w:val="superscript"/>
        </w:rPr>
        <w:t xml:space="preserve"> </w:t>
      </w:r>
      <w:r w:rsidRPr="004B3D6D">
        <w:rPr>
          <w:rFonts w:ascii="Arial" w:hAnsi="Arial"/>
          <w:sz w:val="24"/>
          <w:szCs w:val="24"/>
        </w:rPr>
        <w:t>В</w:t>
      </w:r>
      <w:proofErr w:type="gramEnd"/>
      <w:r w:rsidRPr="004B3D6D">
        <w:rPr>
          <w:rFonts w:ascii="Arial" w:hAnsi="Arial"/>
          <w:sz w:val="24"/>
          <w:szCs w:val="24"/>
        </w:rPr>
        <w:t xml:space="preserve"> графе 1 «Наименование муниципальной услуги» указывается наименование муниципальной услуги, для которой утверждается базовый норматив затрат.</w:t>
      </w: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  <w:vertAlign w:val="superscript"/>
        </w:rPr>
        <w:t>2</w:t>
      </w:r>
      <w:proofErr w:type="gramStart"/>
      <w:r w:rsidRPr="004B3D6D">
        <w:rPr>
          <w:rFonts w:ascii="Arial" w:hAnsi="Arial"/>
          <w:sz w:val="24"/>
          <w:szCs w:val="24"/>
        </w:rPr>
        <w:t xml:space="preserve"> В</w:t>
      </w:r>
      <w:proofErr w:type="gramEnd"/>
      <w:r w:rsidRPr="004B3D6D">
        <w:rPr>
          <w:rFonts w:ascii="Arial" w:hAnsi="Arial"/>
          <w:sz w:val="24"/>
          <w:szCs w:val="24"/>
        </w:rPr>
        <w:t xml:space="preserve"> графе 2 «Уникальный номер реестровой записи» указывается уникальный номер реестровой записи муниципальной услуги в соответствии с общероссийскими базовыми перечнями услуг или региональным перечнем муниципальных услуг и работ.</w:t>
      </w: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  <w:vertAlign w:val="superscript"/>
        </w:rPr>
        <w:t>3</w:t>
      </w:r>
      <w:proofErr w:type="gramStart"/>
      <w:r w:rsidRPr="004B3D6D">
        <w:rPr>
          <w:rFonts w:ascii="Arial" w:hAnsi="Arial"/>
          <w:sz w:val="24"/>
          <w:szCs w:val="24"/>
          <w:vertAlign w:val="superscript"/>
        </w:rPr>
        <w:t xml:space="preserve"> </w:t>
      </w:r>
      <w:r w:rsidRPr="004B3D6D">
        <w:rPr>
          <w:rFonts w:ascii="Arial" w:hAnsi="Arial"/>
          <w:sz w:val="24"/>
          <w:szCs w:val="24"/>
        </w:rPr>
        <w:t>В</w:t>
      </w:r>
      <w:proofErr w:type="gramEnd"/>
      <w:r w:rsidRPr="004B3D6D">
        <w:rPr>
          <w:rFonts w:ascii="Arial" w:hAnsi="Arial"/>
          <w:sz w:val="24"/>
          <w:szCs w:val="24"/>
        </w:rPr>
        <w:t xml:space="preserve"> графе 3 «Наименование нормы» указывается наименование нормы, используемой для оказания муниципальной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услуги).</w:t>
      </w: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  <w:vertAlign w:val="superscript"/>
        </w:rPr>
        <w:t xml:space="preserve">4 </w:t>
      </w:r>
      <w:r w:rsidRPr="004B3D6D">
        <w:rPr>
          <w:rFonts w:ascii="Arial" w:hAnsi="Arial"/>
          <w:sz w:val="24"/>
          <w:szCs w:val="24"/>
        </w:rPr>
        <w:t xml:space="preserve">В графе 4 «Единица измерения нормы» указывается единица, используемая для измерения нормы (единицы, штуки, Гкал, </w:t>
      </w:r>
      <w:proofErr w:type="spellStart"/>
      <w:r w:rsidRPr="004B3D6D">
        <w:rPr>
          <w:rFonts w:ascii="Arial" w:hAnsi="Arial"/>
          <w:sz w:val="24"/>
          <w:szCs w:val="24"/>
        </w:rPr>
        <w:t>кВт</w:t>
      </w:r>
      <w:proofErr w:type="gramStart"/>
      <w:r w:rsidRPr="004B3D6D">
        <w:rPr>
          <w:rFonts w:ascii="Arial" w:hAnsi="Arial"/>
          <w:sz w:val="24"/>
          <w:szCs w:val="24"/>
        </w:rPr>
        <w:t>.ч</w:t>
      </w:r>
      <w:proofErr w:type="spellEnd"/>
      <w:proofErr w:type="gramEnd"/>
      <w:r w:rsidRPr="004B3D6D">
        <w:rPr>
          <w:rFonts w:ascii="Arial" w:hAnsi="Arial"/>
          <w:sz w:val="24"/>
          <w:szCs w:val="24"/>
        </w:rPr>
        <w:t>, куб. м, кв. м, комплекты, штатные единицы, часы и другие единицы измерения).</w:t>
      </w: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  <w:vertAlign w:val="superscript"/>
        </w:rPr>
        <w:t>5</w:t>
      </w:r>
      <w:proofErr w:type="gramStart"/>
      <w:r w:rsidRPr="004B3D6D">
        <w:rPr>
          <w:rFonts w:ascii="Arial" w:hAnsi="Arial"/>
          <w:sz w:val="24"/>
          <w:szCs w:val="24"/>
          <w:vertAlign w:val="superscript"/>
        </w:rPr>
        <w:t xml:space="preserve"> </w:t>
      </w:r>
      <w:r w:rsidRPr="004B3D6D">
        <w:rPr>
          <w:rFonts w:ascii="Arial" w:hAnsi="Arial"/>
          <w:sz w:val="24"/>
          <w:szCs w:val="24"/>
        </w:rPr>
        <w:t>В</w:t>
      </w:r>
      <w:proofErr w:type="gramEnd"/>
      <w:r w:rsidRPr="004B3D6D">
        <w:rPr>
          <w:rFonts w:ascii="Arial" w:hAnsi="Arial"/>
          <w:sz w:val="24"/>
          <w:szCs w:val="24"/>
        </w:rPr>
        <w:t xml:space="preserve"> графе 5 «Значение нормы» указываются значения норм, определенные для муниципальной услуги</w:t>
      </w:r>
      <w:r w:rsidRPr="004B3D6D">
        <w:rPr>
          <w:rFonts w:ascii="Arial" w:hAnsi="Arial"/>
          <w:sz w:val="24"/>
          <w:szCs w:val="24"/>
        </w:rPr>
        <w:br/>
        <w:t>по методу наиболее эффективного учреждения.</w:t>
      </w:r>
    </w:p>
    <w:p w:rsidR="00AD0152" w:rsidRDefault="00AD0152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  <w:sectPr w:rsidR="004B3D6D" w:rsidSect="004B3D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3400D6" w:rsidRPr="003400D6" w:rsidRDefault="00C73EBE" w:rsidP="003400D6">
      <w:pPr>
        <w:widowControl w:val="0"/>
        <w:autoSpaceDE w:val="0"/>
        <w:autoSpaceDN w:val="0"/>
        <w:spacing w:after="0" w:line="240" w:lineRule="auto"/>
        <w:ind w:left="9923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3400D6" w:rsidRPr="003400D6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360692">
        <w:rPr>
          <w:rFonts w:ascii="Arial" w:eastAsia="Times New Roman" w:hAnsi="Arial" w:cs="Arial"/>
          <w:sz w:val="24"/>
          <w:szCs w:val="24"/>
          <w:lang w:eastAsia="ru-RU"/>
        </w:rPr>
        <w:t xml:space="preserve"> 30.12.2019 </w:t>
      </w:r>
      <w:r w:rsidRPr="003400D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60692">
        <w:rPr>
          <w:rFonts w:ascii="Arial" w:eastAsia="Times New Roman" w:hAnsi="Arial" w:cs="Arial"/>
          <w:sz w:val="24"/>
          <w:szCs w:val="24"/>
          <w:lang w:eastAsia="ru-RU"/>
        </w:rPr>
        <w:t xml:space="preserve"> 969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формирования муниципального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задания в отношении муниципальных учреждений и финансового обеспечения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выполнения муниципального задания</w:t>
      </w:r>
    </w:p>
    <w:p w:rsidR="003400D6" w:rsidRPr="003400D6" w:rsidRDefault="003400D6" w:rsidP="003400D6">
      <w:pPr>
        <w:spacing w:after="1"/>
        <w:ind w:left="9923"/>
        <w:rPr>
          <w:rFonts w:ascii="Arial" w:hAnsi="Arial" w:cs="Arial"/>
          <w:sz w:val="24"/>
          <w:szCs w:val="24"/>
        </w:rPr>
      </w:pP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 xml:space="preserve">Сводный отчет о фактическом исполнении </w:t>
      </w:r>
      <w:proofErr w:type="gramStart"/>
      <w:r w:rsidRPr="003400D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proofErr w:type="gramEnd"/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заданий муниципальными учреждениями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00D6">
        <w:rPr>
          <w:rFonts w:ascii="Arial" w:eastAsia="Times New Roman" w:hAnsi="Arial" w:cs="Arial"/>
          <w:sz w:val="24"/>
          <w:szCs w:val="24"/>
          <w:lang w:eastAsia="ru-RU"/>
        </w:rPr>
        <w:t>в отчетном финансовом году</w:t>
      </w:r>
    </w:p>
    <w:p w:rsidR="003400D6" w:rsidRPr="003400D6" w:rsidRDefault="003400D6" w:rsidP="00340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833"/>
        <w:gridCol w:w="830"/>
        <w:gridCol w:w="954"/>
        <w:gridCol w:w="965"/>
        <w:gridCol w:w="965"/>
        <w:gridCol w:w="965"/>
        <w:gridCol w:w="687"/>
        <w:gridCol w:w="1238"/>
        <w:gridCol w:w="1113"/>
        <w:gridCol w:w="1229"/>
        <w:gridCol w:w="1249"/>
        <w:gridCol w:w="1095"/>
        <w:gridCol w:w="971"/>
        <w:gridCol w:w="820"/>
      </w:tblGrid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учреждения, оказывающего услугу (выполняющего работу)</w:t>
            </w:r>
          </w:p>
        </w:tc>
        <w:tc>
          <w:tcPr>
            <w:tcW w:w="281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учреждения, оказывающего услугу (выполняющего работу)</w:t>
            </w:r>
          </w:p>
        </w:tc>
        <w:tc>
          <w:tcPr>
            <w:tcW w:w="28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муниципальной услуги (работы)</w:t>
            </w:r>
          </w:p>
        </w:tc>
        <w:tc>
          <w:tcPr>
            <w:tcW w:w="3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оказываемой услуги (выполняемой работы)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Вариант оказания (выполнения)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(качества, объема)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показателя, утвержденное</w:t>
            </w: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муниципальном задании</w:t>
            </w: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на отчетный финансовый год</w:t>
            </w: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Фактическое значение</w:t>
            </w: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показателя за отчетный финансовый год</w:t>
            </w:r>
          </w:p>
        </w:tc>
        <w:tc>
          <w:tcPr>
            <w:tcW w:w="415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Причины отклонения фактического значения показателя</w:t>
            </w: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</w:t>
            </w:r>
            <w:proofErr w:type="gramEnd"/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запланированного</w:t>
            </w: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информации</w:t>
            </w: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 фактическом значении показателя</w:t>
            </w: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итоговая</w:t>
            </w: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0D6" w:rsidRPr="003400D6" w:rsidTr="00ED753B">
        <w:tc>
          <w:tcPr>
            <w:tcW w:w="30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0D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</w:tcPr>
          <w:p w:rsidR="003400D6" w:rsidRPr="003400D6" w:rsidRDefault="003400D6" w:rsidP="00340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</w:tcPr>
          <w:p w:rsidR="003400D6" w:rsidRPr="003400D6" w:rsidRDefault="003400D6" w:rsidP="00340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B3D6D" w:rsidRPr="00397306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sectPr w:rsidR="004B3D6D" w:rsidRPr="00397306" w:rsidSect="004B3D6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9pt;height:16.15pt;visibility:visible;mso-wrap-style:square" o:bullet="t">
        <v:imagedata r:id="rId1" o:title=""/>
      </v:shape>
    </w:pict>
  </w:numPicBullet>
  <w:numPicBullet w:numPicBulletId="1">
    <w:pict>
      <v:shape id="_x0000_i1033" type="#_x0000_t75" style="width:13.45pt;height:17.5pt;visibility:visible;mso-wrap-style:square" o:bullet="t">
        <v:imagedata r:id="rId2" o:title=""/>
      </v:shape>
    </w:pict>
  </w:numPicBullet>
  <w:numPicBullet w:numPicBulletId="2">
    <w:pict>
      <v:shape id="_x0000_i1034" type="#_x0000_t75" style="width:14.15pt;height:17.5pt;visibility:visible;mso-wrap-style:square" o:bullet="t">
        <v:imagedata r:id="rId3" o:title=""/>
      </v:shape>
    </w:pict>
  </w:numPicBullet>
  <w:abstractNum w:abstractNumId="0">
    <w:nsid w:val="440B1FAD"/>
    <w:multiLevelType w:val="hybridMultilevel"/>
    <w:tmpl w:val="BB4AB74C"/>
    <w:lvl w:ilvl="0" w:tplc="8AA449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C9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2C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A2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65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6A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8F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ED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B903FC"/>
    <w:multiLevelType w:val="hybridMultilevel"/>
    <w:tmpl w:val="FCCE0EDA"/>
    <w:lvl w:ilvl="0" w:tplc="00A40C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61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C7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C2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A0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4E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44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AE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4D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B03DD4"/>
    <w:multiLevelType w:val="hybridMultilevel"/>
    <w:tmpl w:val="2D3CABC6"/>
    <w:lvl w:ilvl="0" w:tplc="51F6C6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05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AC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86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CD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48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62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8A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A1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D"/>
    <w:rsid w:val="00007A77"/>
    <w:rsid w:val="00011F42"/>
    <w:rsid w:val="00023C1A"/>
    <w:rsid w:val="0003394B"/>
    <w:rsid w:val="00050A7C"/>
    <w:rsid w:val="00061C52"/>
    <w:rsid w:val="000A7306"/>
    <w:rsid w:val="000B2C4E"/>
    <w:rsid w:val="000C5C1E"/>
    <w:rsid w:val="000D40C5"/>
    <w:rsid w:val="00107467"/>
    <w:rsid w:val="00125E4A"/>
    <w:rsid w:val="001500CD"/>
    <w:rsid w:val="00166F8D"/>
    <w:rsid w:val="00167DDE"/>
    <w:rsid w:val="0017269A"/>
    <w:rsid w:val="0019762D"/>
    <w:rsid w:val="001B0FA6"/>
    <w:rsid w:val="001C5007"/>
    <w:rsid w:val="001C5473"/>
    <w:rsid w:val="001D2DD4"/>
    <w:rsid w:val="0020261C"/>
    <w:rsid w:val="002108AD"/>
    <w:rsid w:val="002178EB"/>
    <w:rsid w:val="00244B60"/>
    <w:rsid w:val="00275FC1"/>
    <w:rsid w:val="00294739"/>
    <w:rsid w:val="002A3116"/>
    <w:rsid w:val="002B29CD"/>
    <w:rsid w:val="002C294C"/>
    <w:rsid w:val="002C4EB1"/>
    <w:rsid w:val="002D4640"/>
    <w:rsid w:val="002E2AF5"/>
    <w:rsid w:val="002E2C4F"/>
    <w:rsid w:val="00336EE2"/>
    <w:rsid w:val="003400D6"/>
    <w:rsid w:val="0034165F"/>
    <w:rsid w:val="00344800"/>
    <w:rsid w:val="003453E8"/>
    <w:rsid w:val="00360692"/>
    <w:rsid w:val="00365829"/>
    <w:rsid w:val="003874FC"/>
    <w:rsid w:val="00397306"/>
    <w:rsid w:val="003B0CB5"/>
    <w:rsid w:val="003B6032"/>
    <w:rsid w:val="003C26F8"/>
    <w:rsid w:val="003C5B88"/>
    <w:rsid w:val="003D31E5"/>
    <w:rsid w:val="003D44EB"/>
    <w:rsid w:val="003F0B39"/>
    <w:rsid w:val="00405691"/>
    <w:rsid w:val="00416D81"/>
    <w:rsid w:val="00422295"/>
    <w:rsid w:val="004379CF"/>
    <w:rsid w:val="00452192"/>
    <w:rsid w:val="00453144"/>
    <w:rsid w:val="004577C2"/>
    <w:rsid w:val="00467EFE"/>
    <w:rsid w:val="004A52B7"/>
    <w:rsid w:val="004B3D6D"/>
    <w:rsid w:val="004F3F76"/>
    <w:rsid w:val="004F72FA"/>
    <w:rsid w:val="005138CB"/>
    <w:rsid w:val="00521722"/>
    <w:rsid w:val="0052496A"/>
    <w:rsid w:val="005257AC"/>
    <w:rsid w:val="0052697A"/>
    <w:rsid w:val="00535A2F"/>
    <w:rsid w:val="00540594"/>
    <w:rsid w:val="00540601"/>
    <w:rsid w:val="0055513C"/>
    <w:rsid w:val="00573240"/>
    <w:rsid w:val="00577FEB"/>
    <w:rsid w:val="00580894"/>
    <w:rsid w:val="005870DD"/>
    <w:rsid w:val="005B5A7F"/>
    <w:rsid w:val="005B76B5"/>
    <w:rsid w:val="005C0A7E"/>
    <w:rsid w:val="005D6A1A"/>
    <w:rsid w:val="005E000C"/>
    <w:rsid w:val="005F610D"/>
    <w:rsid w:val="006076C3"/>
    <w:rsid w:val="006217E8"/>
    <w:rsid w:val="006435CC"/>
    <w:rsid w:val="00656801"/>
    <w:rsid w:val="00663273"/>
    <w:rsid w:val="00675BB2"/>
    <w:rsid w:val="00692E2E"/>
    <w:rsid w:val="006C424E"/>
    <w:rsid w:val="006E0BB2"/>
    <w:rsid w:val="006E28BE"/>
    <w:rsid w:val="007316F2"/>
    <w:rsid w:val="007319AB"/>
    <w:rsid w:val="007657AD"/>
    <w:rsid w:val="00766BF7"/>
    <w:rsid w:val="00770297"/>
    <w:rsid w:val="00773E89"/>
    <w:rsid w:val="00793CE2"/>
    <w:rsid w:val="007B183B"/>
    <w:rsid w:val="007B6F86"/>
    <w:rsid w:val="007C0A88"/>
    <w:rsid w:val="007C4778"/>
    <w:rsid w:val="007E68C8"/>
    <w:rsid w:val="0080041A"/>
    <w:rsid w:val="00801DAE"/>
    <w:rsid w:val="00812FB6"/>
    <w:rsid w:val="00826D4B"/>
    <w:rsid w:val="00857E53"/>
    <w:rsid w:val="008627E6"/>
    <w:rsid w:val="00863573"/>
    <w:rsid w:val="008677DE"/>
    <w:rsid w:val="00872773"/>
    <w:rsid w:val="00877519"/>
    <w:rsid w:val="00897684"/>
    <w:rsid w:val="008C544C"/>
    <w:rsid w:val="008E7334"/>
    <w:rsid w:val="008F3E1E"/>
    <w:rsid w:val="009025F7"/>
    <w:rsid w:val="00902746"/>
    <w:rsid w:val="00905D52"/>
    <w:rsid w:val="00920A67"/>
    <w:rsid w:val="00935353"/>
    <w:rsid w:val="00951C13"/>
    <w:rsid w:val="009532B0"/>
    <w:rsid w:val="00972770"/>
    <w:rsid w:val="0098085E"/>
    <w:rsid w:val="00982F87"/>
    <w:rsid w:val="0098650F"/>
    <w:rsid w:val="009A4286"/>
    <w:rsid w:val="009E7144"/>
    <w:rsid w:val="009F241E"/>
    <w:rsid w:val="009F34EA"/>
    <w:rsid w:val="009F4EF7"/>
    <w:rsid w:val="00A003B9"/>
    <w:rsid w:val="00A01B77"/>
    <w:rsid w:val="00A04782"/>
    <w:rsid w:val="00A17D1A"/>
    <w:rsid w:val="00A53AE9"/>
    <w:rsid w:val="00A54FF3"/>
    <w:rsid w:val="00A60FF2"/>
    <w:rsid w:val="00A61D24"/>
    <w:rsid w:val="00A83AB3"/>
    <w:rsid w:val="00A8641A"/>
    <w:rsid w:val="00AC3264"/>
    <w:rsid w:val="00AC3CA6"/>
    <w:rsid w:val="00AC602D"/>
    <w:rsid w:val="00AD0152"/>
    <w:rsid w:val="00AD6698"/>
    <w:rsid w:val="00B14436"/>
    <w:rsid w:val="00B14F0B"/>
    <w:rsid w:val="00B30336"/>
    <w:rsid w:val="00B409B2"/>
    <w:rsid w:val="00B5228A"/>
    <w:rsid w:val="00B6150D"/>
    <w:rsid w:val="00B93816"/>
    <w:rsid w:val="00B9389A"/>
    <w:rsid w:val="00BA0697"/>
    <w:rsid w:val="00BE4B88"/>
    <w:rsid w:val="00BF21D0"/>
    <w:rsid w:val="00BF510C"/>
    <w:rsid w:val="00BF5EC2"/>
    <w:rsid w:val="00C00E49"/>
    <w:rsid w:val="00C076F1"/>
    <w:rsid w:val="00C154E4"/>
    <w:rsid w:val="00C20C4B"/>
    <w:rsid w:val="00C3480A"/>
    <w:rsid w:val="00C46C49"/>
    <w:rsid w:val="00C53F35"/>
    <w:rsid w:val="00C73EBE"/>
    <w:rsid w:val="00C86B37"/>
    <w:rsid w:val="00CD44E7"/>
    <w:rsid w:val="00D160C3"/>
    <w:rsid w:val="00D20B69"/>
    <w:rsid w:val="00D22BA9"/>
    <w:rsid w:val="00D238B8"/>
    <w:rsid w:val="00D24C60"/>
    <w:rsid w:val="00D375ED"/>
    <w:rsid w:val="00D51BB2"/>
    <w:rsid w:val="00D62D65"/>
    <w:rsid w:val="00D652CF"/>
    <w:rsid w:val="00D8189F"/>
    <w:rsid w:val="00D84280"/>
    <w:rsid w:val="00D86E8C"/>
    <w:rsid w:val="00D95D99"/>
    <w:rsid w:val="00DA7255"/>
    <w:rsid w:val="00DB6D24"/>
    <w:rsid w:val="00DD3409"/>
    <w:rsid w:val="00DD5500"/>
    <w:rsid w:val="00DE40EE"/>
    <w:rsid w:val="00DE5842"/>
    <w:rsid w:val="00E0602B"/>
    <w:rsid w:val="00E1630F"/>
    <w:rsid w:val="00E178EB"/>
    <w:rsid w:val="00E31401"/>
    <w:rsid w:val="00E343C8"/>
    <w:rsid w:val="00E36DE5"/>
    <w:rsid w:val="00E4271D"/>
    <w:rsid w:val="00E46109"/>
    <w:rsid w:val="00E902DF"/>
    <w:rsid w:val="00EA31E8"/>
    <w:rsid w:val="00EA689B"/>
    <w:rsid w:val="00EB5DAD"/>
    <w:rsid w:val="00ED722C"/>
    <w:rsid w:val="00EE4224"/>
    <w:rsid w:val="00EE5744"/>
    <w:rsid w:val="00F2616C"/>
    <w:rsid w:val="00F306FF"/>
    <w:rsid w:val="00F4052D"/>
    <w:rsid w:val="00F66BEE"/>
    <w:rsid w:val="00F7006F"/>
    <w:rsid w:val="00F82878"/>
    <w:rsid w:val="00F828CA"/>
    <w:rsid w:val="00F95F5E"/>
    <w:rsid w:val="00FA2FF2"/>
    <w:rsid w:val="00FB2368"/>
    <w:rsid w:val="00FD7B08"/>
    <w:rsid w:val="00FE3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B5D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B5DA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B5DA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B5DAD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4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D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31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B29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4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B5D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B5DA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B5DA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B5DAD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4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D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31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B29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4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E0FE0D88885CCB599350D201742E31A67F11086BFF8BDD72BD89D1C906F2E2471FC13B621iAq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4E0FE0D88885CCB599350D201742E31A67F11086BFF8BDD72BD89D1C906F2E2471FC11B020iAq6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4E0FE0D88885CCB599350D201742E31A68F31281B1F8BDD72BD89D1C906F2E2471FC10iBq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4E0FE0D88885CCB599350D201742E31A67F11E86BEF8BDD72BD89D1C906F2E2471FC10B6i2q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BDDC-0E94-4A1A-8ADC-CFFC2621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35539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Савицкая Ольга Евгеньевна</cp:lastModifiedBy>
  <cp:revision>18</cp:revision>
  <cp:lastPrinted>2016-12-29T06:39:00Z</cp:lastPrinted>
  <dcterms:created xsi:type="dcterms:W3CDTF">2019-12-18T07:12:00Z</dcterms:created>
  <dcterms:modified xsi:type="dcterms:W3CDTF">2019-12-30T01:56:00Z</dcterms:modified>
</cp:coreProperties>
</file>