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78" w:type="dxa"/>
        <w:tblLook w:val="04A0"/>
      </w:tblPr>
      <w:tblGrid>
        <w:gridCol w:w="222"/>
        <w:gridCol w:w="10956"/>
      </w:tblGrid>
      <w:tr w:rsidR="004B4A54" w:rsidRPr="000311E2" w:rsidTr="00B26E3A">
        <w:tc>
          <w:tcPr>
            <w:tcW w:w="222" w:type="dxa"/>
          </w:tcPr>
          <w:p w:rsidR="004B4A54" w:rsidRPr="000311E2" w:rsidRDefault="004B4A54" w:rsidP="00784405">
            <w:pPr>
              <w:pStyle w:val="a3"/>
              <w:rPr>
                <w:b w:val="0"/>
                <w:sz w:val="20"/>
                <w:szCs w:val="20"/>
              </w:rPr>
            </w:pPr>
          </w:p>
        </w:tc>
        <w:tc>
          <w:tcPr>
            <w:tcW w:w="10956" w:type="dxa"/>
          </w:tcPr>
          <w:tbl>
            <w:tblPr>
              <w:tblW w:w="10206" w:type="dxa"/>
              <w:tblInd w:w="534" w:type="dxa"/>
              <w:tblLook w:val="04A0"/>
            </w:tblPr>
            <w:tblGrid>
              <w:gridCol w:w="384"/>
              <w:gridCol w:w="9822"/>
            </w:tblGrid>
            <w:tr w:rsidR="004B4A54" w:rsidRPr="00DC4443" w:rsidTr="00386D71">
              <w:tc>
                <w:tcPr>
                  <w:tcW w:w="384" w:type="dxa"/>
                </w:tcPr>
                <w:p w:rsidR="004B4A54" w:rsidRPr="00DC4443" w:rsidRDefault="004B4A54" w:rsidP="00386D71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22" w:type="dxa"/>
                </w:tcPr>
                <w:p w:rsidR="00614DFE" w:rsidRPr="00DC4443" w:rsidRDefault="00614DFE" w:rsidP="00614DFE">
                  <w:pPr>
                    <w:rPr>
                      <w:rFonts w:eastAsiaTheme="minorHAnsi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B4A54" w:rsidRPr="00DC4443" w:rsidRDefault="004B4A54" w:rsidP="00386D7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401"/>
        <w:tblOverlap w:val="never"/>
        <w:tblW w:w="9747" w:type="dxa"/>
        <w:tblLook w:val="04A0"/>
      </w:tblPr>
      <w:tblGrid>
        <w:gridCol w:w="4644"/>
        <w:gridCol w:w="5103"/>
      </w:tblGrid>
      <w:tr w:rsidR="00B26E3A" w:rsidRPr="00DC4443" w:rsidTr="00614DFE">
        <w:tc>
          <w:tcPr>
            <w:tcW w:w="4644" w:type="dxa"/>
          </w:tcPr>
          <w:p w:rsidR="00B26E3A" w:rsidRPr="00DC4443" w:rsidRDefault="00B26E3A" w:rsidP="00B26E3A">
            <w:pPr>
              <w:pStyle w:val="a3"/>
              <w:rPr>
                <w:b w:val="0"/>
                <w:sz w:val="20"/>
                <w:szCs w:val="20"/>
              </w:rPr>
            </w:pPr>
          </w:p>
        </w:tc>
        <w:tc>
          <w:tcPr>
            <w:tcW w:w="5103" w:type="dxa"/>
          </w:tcPr>
          <w:p w:rsidR="00614DFE" w:rsidRDefault="00614DFE" w:rsidP="00614DFE">
            <w:pPr>
              <w:pStyle w:val="a3"/>
              <w:ind w:left="-250" w:firstLine="250"/>
              <w:jc w:val="left"/>
              <w:rPr>
                <w:b w:val="0"/>
              </w:rPr>
            </w:pPr>
            <w:r>
              <w:rPr>
                <w:b w:val="0"/>
              </w:rPr>
              <w:t>Приложение № 9</w:t>
            </w:r>
          </w:p>
          <w:p w:rsidR="00614DFE" w:rsidRDefault="00614DFE" w:rsidP="00614DF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  Примерному   положению  об  оплате труда </w:t>
            </w:r>
          </w:p>
          <w:p w:rsidR="00614DFE" w:rsidRDefault="00614DFE" w:rsidP="00614DF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работников  муниципальных образовательных             </w:t>
            </w:r>
          </w:p>
          <w:p w:rsidR="00B26E3A" w:rsidRPr="00DC4443" w:rsidRDefault="00614DFE" w:rsidP="00614DFE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организаций,       подведомственных      Отделу                                                                                        образования  администрации  города Бородино</w:t>
            </w:r>
            <w:r>
              <w:t xml:space="preserve"> </w:t>
            </w:r>
          </w:p>
        </w:tc>
      </w:tr>
    </w:tbl>
    <w:p w:rsidR="005E2522" w:rsidRDefault="005E2522" w:rsidP="005E2522">
      <w:pPr>
        <w:pStyle w:val="ConsPlusNormal"/>
        <w:jc w:val="center"/>
        <w:rPr>
          <w:rFonts w:ascii="Times New Roman" w:hAnsi="Times New Roman"/>
          <w:b/>
        </w:rPr>
      </w:pPr>
      <w:r w:rsidRPr="00D66B97">
        <w:rPr>
          <w:rFonts w:ascii="Times New Roman" w:hAnsi="Times New Roman"/>
          <w:b/>
        </w:rPr>
        <w:t>Размер персональных выплат</w:t>
      </w:r>
    </w:p>
    <w:p w:rsidR="005E2522" w:rsidRPr="00D66B97" w:rsidRDefault="005E2522" w:rsidP="005E2522">
      <w:pPr>
        <w:pStyle w:val="ConsPlusNormal"/>
        <w:jc w:val="center"/>
        <w:rPr>
          <w:rFonts w:ascii="Times New Roman" w:hAnsi="Times New Roman" w:cs="Times New Roman"/>
          <w:b/>
        </w:rPr>
      </w:pPr>
      <w:r w:rsidRPr="00D66B97">
        <w:rPr>
          <w:rFonts w:ascii="Times New Roman" w:hAnsi="Times New Roman"/>
          <w:b/>
        </w:rPr>
        <w:t xml:space="preserve">руководителям, заместителям и главным бухгалтерам </w:t>
      </w:r>
      <w:r>
        <w:rPr>
          <w:rFonts w:ascii="Times New Roman" w:hAnsi="Times New Roman"/>
          <w:b/>
        </w:rPr>
        <w:t>организаций</w:t>
      </w:r>
    </w:p>
    <w:p w:rsidR="005E2522" w:rsidRDefault="005E2522" w:rsidP="005E252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14DFE" w:rsidRDefault="00614DFE" w:rsidP="005E252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675"/>
        <w:gridCol w:w="7088"/>
        <w:gridCol w:w="1807"/>
      </w:tblGrid>
      <w:tr w:rsidR="005E2522" w:rsidTr="00784405">
        <w:tc>
          <w:tcPr>
            <w:tcW w:w="675" w:type="dxa"/>
            <w:vAlign w:val="center"/>
          </w:tcPr>
          <w:p w:rsidR="005E2522" w:rsidRDefault="005E2522" w:rsidP="007844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vAlign w:val="center"/>
          </w:tcPr>
          <w:p w:rsidR="005E2522" w:rsidRPr="00D66B97" w:rsidRDefault="005E2522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6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персональных выплат</w:t>
            </w:r>
          </w:p>
        </w:tc>
        <w:tc>
          <w:tcPr>
            <w:tcW w:w="1807" w:type="dxa"/>
            <w:vAlign w:val="center"/>
          </w:tcPr>
          <w:p w:rsidR="005E2522" w:rsidRPr="00D66B97" w:rsidRDefault="005E2522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6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Предельный</w:t>
            </w:r>
          </w:p>
          <w:p w:rsidR="005E2522" w:rsidRPr="00D66B97" w:rsidRDefault="005E2522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6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выплат</w:t>
            </w:r>
          </w:p>
          <w:p w:rsidR="005E2522" w:rsidRPr="00D66B97" w:rsidRDefault="005E2522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66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окладу (должностному</w:t>
            </w:r>
            <w:proofErr w:type="gramEnd"/>
          </w:p>
          <w:p w:rsidR="005E2522" w:rsidRPr="00D66B97" w:rsidRDefault="005E2522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6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окладу)</w:t>
            </w:r>
            <w:r w:rsidR="0032543A" w:rsidRPr="00D66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6" w:history="1">
              <w:r w:rsidR="0032543A" w:rsidRPr="008F6497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&lt;*&gt;</w:t>
              </w:r>
            </w:hyperlink>
          </w:p>
        </w:tc>
      </w:tr>
      <w:tr w:rsidR="005E2522" w:rsidTr="00784405">
        <w:tc>
          <w:tcPr>
            <w:tcW w:w="675" w:type="dxa"/>
            <w:vMerge w:val="restart"/>
            <w:vAlign w:val="center"/>
          </w:tcPr>
          <w:p w:rsidR="005E2522" w:rsidRPr="008F6497" w:rsidRDefault="0032543A" w:rsidP="00BE6A6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E2522" w:rsidRPr="008F64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:rsidR="005E2522" w:rsidRPr="008F6497" w:rsidRDefault="005E2522" w:rsidP="00BE6A6A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497">
              <w:rPr>
                <w:rFonts w:ascii="Times New Roman" w:hAnsi="Times New Roman"/>
                <w:sz w:val="24"/>
                <w:szCs w:val="24"/>
              </w:rPr>
              <w:t>сложность, напряженность и особый режим работы:</w:t>
            </w:r>
          </w:p>
        </w:tc>
        <w:tc>
          <w:tcPr>
            <w:tcW w:w="1807" w:type="dxa"/>
          </w:tcPr>
          <w:p w:rsidR="005E2522" w:rsidRPr="008F6497" w:rsidRDefault="005E2522" w:rsidP="00BE6A6A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522" w:rsidTr="00784405">
        <w:tc>
          <w:tcPr>
            <w:tcW w:w="675" w:type="dxa"/>
            <w:vMerge/>
          </w:tcPr>
          <w:p w:rsidR="005E2522" w:rsidRDefault="005E2522" w:rsidP="00BE6A6A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E2522" w:rsidRPr="008F6497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>за обеспечение централизации учетных работ, внедрение</w:t>
            </w:r>
          </w:p>
          <w:p w:rsidR="005E2522" w:rsidRPr="008F6497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>передовых форм и методов учета, усиление контрольных</w:t>
            </w:r>
          </w:p>
          <w:p w:rsidR="005E2522" w:rsidRPr="008F6497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функций в образовательных организациях, </w:t>
            </w:r>
            <w:proofErr w:type="gramStart"/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>эффективную</w:t>
            </w:r>
            <w:proofErr w:type="gramEnd"/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</w:p>
          <w:p w:rsidR="00614DFE" w:rsidRPr="008F6497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оперативную работу в специализированных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организациях</w:t>
            </w:r>
            <w:proofErr w:type="gramEnd"/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ведению бухгалтерского учета</w:t>
            </w:r>
          </w:p>
        </w:tc>
        <w:tc>
          <w:tcPr>
            <w:tcW w:w="1807" w:type="dxa"/>
            <w:vAlign w:val="center"/>
          </w:tcPr>
          <w:p w:rsidR="005E2522" w:rsidRPr="008F6497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>60%</w:t>
            </w:r>
          </w:p>
        </w:tc>
      </w:tr>
      <w:tr w:rsidR="005E2522" w:rsidTr="00784405">
        <w:tc>
          <w:tcPr>
            <w:tcW w:w="675" w:type="dxa"/>
            <w:vMerge/>
          </w:tcPr>
          <w:p w:rsidR="005E2522" w:rsidRDefault="005E2522" w:rsidP="00BE6A6A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E2522" w:rsidRPr="008F6497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результативное руководство </w:t>
            </w:r>
            <w:proofErr w:type="gramStart"/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структурными</w:t>
            </w:r>
            <w:proofErr w:type="gramEnd"/>
          </w:p>
          <w:p w:rsidR="005E2522" w:rsidRPr="008F6497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подразделениями в целях их стабильной и эффективной</w:t>
            </w:r>
          </w:p>
          <w:p w:rsidR="005E2522" w:rsidRPr="008F6497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работы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организациях</w:t>
            </w:r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обеспечению жизнедеятельности</w:t>
            </w:r>
          </w:p>
          <w:p w:rsidR="005E2522" w:rsidRPr="008F6497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краевых государственных образовательных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1807" w:type="dxa"/>
            <w:vAlign w:val="center"/>
          </w:tcPr>
          <w:p w:rsidR="005E2522" w:rsidRPr="008F6497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>60%</w:t>
            </w:r>
          </w:p>
        </w:tc>
      </w:tr>
      <w:tr w:rsidR="005E2522" w:rsidTr="00784405">
        <w:tc>
          <w:tcPr>
            <w:tcW w:w="675" w:type="dxa"/>
            <w:vMerge w:val="restart"/>
            <w:vAlign w:val="center"/>
          </w:tcPr>
          <w:p w:rsidR="005E2522" w:rsidRDefault="0032543A" w:rsidP="00BE6A6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5E2522" w:rsidRPr="008F6497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опыт работы в занимаемой должности </w:t>
            </w:r>
            <w:hyperlink r:id="rId7" w:history="1">
              <w:r w:rsidRPr="008F6497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&lt;*</w:t>
              </w:r>
              <w:r w:rsidR="0032543A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8F6497">
                <w:rPr>
                  <w:rFonts w:ascii="Times New Roman" w:hAnsi="Times New Roman"/>
                  <w:sz w:val="24"/>
                  <w:szCs w:val="24"/>
                  <w:lang w:eastAsia="ru-RU"/>
                </w:rPr>
                <w:t>&gt;</w:t>
              </w:r>
            </w:hyperlink>
            <w:r w:rsidRPr="008F6497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7" w:type="dxa"/>
          </w:tcPr>
          <w:p w:rsidR="005E2522" w:rsidRDefault="005E2522" w:rsidP="00BE6A6A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522" w:rsidTr="00784405">
        <w:tc>
          <w:tcPr>
            <w:tcW w:w="675" w:type="dxa"/>
            <w:vMerge/>
          </w:tcPr>
          <w:p w:rsidR="005E2522" w:rsidRDefault="005E2522" w:rsidP="00BE6A6A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от 1 года до 5 лет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81B2E">
              <w:rPr>
                <w:rFonts w:ascii="Times New Roman" w:hAnsi="Times New Roman"/>
                <w:sz w:val="24"/>
                <w:szCs w:val="24"/>
              </w:rPr>
              <w:t>&lt;**</w:t>
            </w:r>
            <w:r w:rsidR="0032543A">
              <w:rPr>
                <w:rFonts w:ascii="Times New Roman" w:hAnsi="Times New Roman"/>
                <w:sz w:val="24"/>
                <w:szCs w:val="24"/>
              </w:rPr>
              <w:t>*</w:t>
            </w:r>
            <w:r w:rsidRPr="00081B2E">
              <w:rPr>
                <w:rFonts w:ascii="Times New Roman" w:hAnsi="Times New Roman"/>
                <w:sz w:val="24"/>
                <w:szCs w:val="24"/>
              </w:rPr>
              <w:t>&gt;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наличии ученой степени кандидата наук, </w:t>
            </w:r>
            <w:proofErr w:type="spellStart"/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культурологии</w:t>
            </w:r>
            <w:proofErr w:type="spellEnd"/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искусствоведения </w:t>
            </w:r>
            <w:hyperlink r:id="rId8" w:history="1"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&lt;**</w:t>
              </w:r>
              <w:r w:rsidR="0032543A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&gt;</w:t>
              </w:r>
            </w:hyperlink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наличии ученой степени доктора наук, </w:t>
            </w:r>
            <w:proofErr w:type="spellStart"/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культурологии</w:t>
            </w:r>
            <w:proofErr w:type="spellEnd"/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искусствоведения </w:t>
            </w:r>
            <w:hyperlink r:id="rId9" w:history="1"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&lt;**</w:t>
              </w:r>
              <w:r w:rsidR="0032543A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&gt;</w:t>
              </w:r>
            </w:hyperlink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при наличии почетного звания, начинающегося со слова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«Заслуженный»</w:t>
            </w: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10" w:history="1"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&lt;**</w:t>
              </w:r>
              <w:r w:rsidR="0032543A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&gt;</w:t>
              </w:r>
            </w:hyperlink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наличии почетного звания, начинающегося со слова </w:t>
            </w:r>
          </w:p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«народный»</w:t>
            </w: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11" w:history="1"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&lt;*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="0032543A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&gt;</w:t>
              </w:r>
            </w:hyperlink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14DFE" w:rsidRDefault="00614DFE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vAlign w:val="center"/>
          </w:tcPr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5%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15%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20%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15%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20%</w:t>
            </w:r>
          </w:p>
        </w:tc>
      </w:tr>
      <w:tr w:rsidR="005E2522" w:rsidTr="00784405">
        <w:tc>
          <w:tcPr>
            <w:tcW w:w="675" w:type="dxa"/>
            <w:vMerge/>
          </w:tcPr>
          <w:p w:rsidR="005E2522" w:rsidRDefault="005E2522" w:rsidP="00BE6A6A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до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81B2E">
              <w:rPr>
                <w:rFonts w:ascii="Times New Roman" w:hAnsi="Times New Roman"/>
                <w:sz w:val="24"/>
                <w:szCs w:val="24"/>
              </w:rPr>
              <w:t>&lt;**</w:t>
            </w:r>
            <w:r w:rsidR="0032543A">
              <w:rPr>
                <w:rFonts w:ascii="Times New Roman" w:hAnsi="Times New Roman"/>
                <w:sz w:val="24"/>
                <w:szCs w:val="24"/>
              </w:rPr>
              <w:t>*</w:t>
            </w:r>
            <w:r w:rsidRPr="00081B2E">
              <w:rPr>
                <w:rFonts w:ascii="Times New Roman" w:hAnsi="Times New Roman"/>
                <w:sz w:val="24"/>
                <w:szCs w:val="24"/>
              </w:rPr>
              <w:t>&gt;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наличии ученой степени кандидата наук, </w:t>
            </w:r>
            <w:proofErr w:type="spellStart"/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культурологии</w:t>
            </w:r>
            <w:proofErr w:type="spellEnd"/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искусствоведения </w:t>
            </w:r>
            <w:hyperlink r:id="rId12" w:history="1"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&lt;**</w:t>
              </w:r>
              <w:r w:rsidR="0032543A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&gt;</w:t>
              </w:r>
            </w:hyperlink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наличии ученой степени доктора наук, </w:t>
            </w:r>
            <w:proofErr w:type="spellStart"/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культурологии</w:t>
            </w:r>
            <w:proofErr w:type="spellEnd"/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искусствоведения </w:t>
            </w:r>
            <w:hyperlink r:id="rId13" w:history="1"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&lt;**</w:t>
              </w:r>
              <w:r w:rsidR="0032543A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&gt;</w:t>
              </w:r>
            </w:hyperlink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при наличии почетного звания, начинающегося со слова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«Заслуженный»</w:t>
            </w: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14" w:history="1"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&lt;**</w:t>
              </w:r>
              <w:r w:rsidR="0032543A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&gt;</w:t>
              </w:r>
            </w:hyperlink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наличии почетного звания, начинающегося со слова </w:t>
            </w:r>
          </w:p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«народный»</w:t>
            </w: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15" w:history="1"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&lt;*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="0032543A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&gt;</w:t>
              </w:r>
            </w:hyperlink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7" w:type="dxa"/>
            <w:vAlign w:val="center"/>
          </w:tcPr>
          <w:p w:rsidR="005E2522" w:rsidRPr="003C1C1E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C1E">
              <w:rPr>
                <w:rFonts w:ascii="Times New Roman" w:hAnsi="Times New Roman"/>
                <w:sz w:val="24"/>
                <w:szCs w:val="24"/>
                <w:lang w:eastAsia="ru-RU"/>
              </w:rPr>
              <w:t>15%</w:t>
            </w:r>
          </w:p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522" w:rsidRPr="003C1C1E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C1E">
              <w:rPr>
                <w:rFonts w:ascii="Times New Roman" w:hAnsi="Times New Roman"/>
                <w:sz w:val="24"/>
                <w:szCs w:val="24"/>
                <w:lang w:eastAsia="ru-RU"/>
              </w:rPr>
              <w:t>25%</w:t>
            </w:r>
          </w:p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522" w:rsidRPr="003C1C1E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C1E">
              <w:rPr>
                <w:rFonts w:ascii="Times New Roman" w:hAnsi="Times New Roman"/>
                <w:sz w:val="24"/>
                <w:szCs w:val="24"/>
                <w:lang w:eastAsia="ru-RU"/>
              </w:rPr>
              <w:t>30%</w:t>
            </w:r>
          </w:p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522" w:rsidRPr="003C1C1E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C1E">
              <w:rPr>
                <w:rFonts w:ascii="Times New Roman" w:hAnsi="Times New Roman"/>
                <w:sz w:val="24"/>
                <w:szCs w:val="24"/>
                <w:lang w:eastAsia="ru-RU"/>
              </w:rPr>
              <w:t>25%</w:t>
            </w:r>
          </w:p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C1E">
              <w:rPr>
                <w:rFonts w:ascii="Times New Roman" w:hAnsi="Times New Roman"/>
                <w:sz w:val="24"/>
                <w:szCs w:val="24"/>
                <w:lang w:eastAsia="ru-RU"/>
              </w:rPr>
              <w:t>30%</w:t>
            </w:r>
          </w:p>
          <w:p w:rsidR="00BE6A6A" w:rsidRDefault="00BE6A6A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2522" w:rsidTr="00784405">
        <w:tc>
          <w:tcPr>
            <w:tcW w:w="675" w:type="dxa"/>
            <w:vMerge/>
          </w:tcPr>
          <w:p w:rsidR="005E2522" w:rsidRDefault="005E2522" w:rsidP="00BE6A6A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свыше 10 </w:t>
            </w: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лет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81B2E">
              <w:rPr>
                <w:rFonts w:ascii="Times New Roman" w:hAnsi="Times New Roman"/>
                <w:sz w:val="24"/>
                <w:szCs w:val="24"/>
              </w:rPr>
              <w:t>&lt;**</w:t>
            </w:r>
            <w:r w:rsidR="0032543A">
              <w:rPr>
                <w:rFonts w:ascii="Times New Roman" w:hAnsi="Times New Roman"/>
                <w:sz w:val="24"/>
                <w:szCs w:val="24"/>
              </w:rPr>
              <w:t>*</w:t>
            </w:r>
            <w:r w:rsidRPr="00081B2E">
              <w:rPr>
                <w:rFonts w:ascii="Times New Roman" w:hAnsi="Times New Roman"/>
                <w:sz w:val="24"/>
                <w:szCs w:val="24"/>
              </w:rPr>
              <w:t>&gt;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наличии ученой степени кандидата наук, </w:t>
            </w:r>
            <w:proofErr w:type="spellStart"/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культурологии</w:t>
            </w:r>
            <w:proofErr w:type="spellEnd"/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искусствоведения </w:t>
            </w:r>
            <w:hyperlink r:id="rId16" w:history="1"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&lt;**</w:t>
              </w:r>
              <w:r w:rsidR="0032543A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&gt;</w:t>
              </w:r>
            </w:hyperlink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наличии ученой степени доктора наук, </w:t>
            </w:r>
            <w:proofErr w:type="spellStart"/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культурологии</w:t>
            </w:r>
            <w:proofErr w:type="spellEnd"/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искусствоведения </w:t>
            </w:r>
            <w:hyperlink r:id="rId17" w:history="1"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&lt;**</w:t>
              </w:r>
              <w:r w:rsidR="0032543A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&gt;</w:t>
              </w:r>
            </w:hyperlink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>при наличии почетного звания, начинающегося со слова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«Заслуженный»</w:t>
            </w: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18" w:history="1"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&lt;**</w:t>
              </w:r>
              <w:r w:rsidR="0032543A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&gt;</w:t>
              </w:r>
            </w:hyperlink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2522" w:rsidRPr="00602C0D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наличии почетного звания, начинающегося со слова </w:t>
            </w:r>
          </w:p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«народный»</w:t>
            </w:r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19" w:history="1"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="0032543A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  <w:r w:rsidRPr="00602C0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&gt;</w:t>
              </w:r>
            </w:hyperlink>
            <w:r w:rsidRPr="00602C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7" w:type="dxa"/>
            <w:vAlign w:val="center"/>
          </w:tcPr>
          <w:p w:rsidR="005E2522" w:rsidRPr="00F9182E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82E">
              <w:rPr>
                <w:rFonts w:ascii="Times New Roman" w:hAnsi="Times New Roman"/>
                <w:sz w:val="24"/>
                <w:szCs w:val="24"/>
                <w:lang w:eastAsia="ru-RU"/>
              </w:rPr>
              <w:t>25%</w:t>
            </w:r>
          </w:p>
          <w:p w:rsidR="005E2522" w:rsidRPr="00F9182E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522" w:rsidRPr="00F9182E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82E">
              <w:rPr>
                <w:rFonts w:ascii="Times New Roman" w:hAnsi="Times New Roman"/>
                <w:sz w:val="24"/>
                <w:szCs w:val="24"/>
                <w:lang w:eastAsia="ru-RU"/>
              </w:rPr>
              <w:t>35%</w:t>
            </w:r>
          </w:p>
          <w:p w:rsidR="005E2522" w:rsidRPr="00F9182E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522" w:rsidRPr="00F9182E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82E">
              <w:rPr>
                <w:rFonts w:ascii="Times New Roman" w:hAnsi="Times New Roman"/>
                <w:sz w:val="24"/>
                <w:szCs w:val="24"/>
                <w:lang w:eastAsia="ru-RU"/>
              </w:rPr>
              <w:t>40%</w:t>
            </w:r>
          </w:p>
          <w:p w:rsidR="005E2522" w:rsidRPr="00F9182E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522" w:rsidRPr="00F9182E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82E">
              <w:rPr>
                <w:rFonts w:ascii="Times New Roman" w:hAnsi="Times New Roman"/>
                <w:sz w:val="24"/>
                <w:szCs w:val="24"/>
                <w:lang w:eastAsia="ru-RU"/>
              </w:rPr>
              <w:t>35%</w:t>
            </w:r>
          </w:p>
          <w:p w:rsidR="005E2522" w:rsidRPr="00F9182E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522" w:rsidRDefault="005E2522" w:rsidP="00BE6A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82E">
              <w:rPr>
                <w:rFonts w:ascii="Times New Roman" w:hAnsi="Times New Roman"/>
                <w:sz w:val="24"/>
                <w:szCs w:val="24"/>
                <w:lang w:eastAsia="ru-RU"/>
              </w:rPr>
              <w:t>40%</w:t>
            </w:r>
          </w:p>
        </w:tc>
      </w:tr>
    </w:tbl>
    <w:p w:rsidR="005E2522" w:rsidRDefault="0032543A" w:rsidP="00BE6A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2644A">
        <w:rPr>
          <w:rFonts w:ascii="Times New Roman" w:hAnsi="Times New Roman"/>
          <w:sz w:val="24"/>
          <w:szCs w:val="24"/>
        </w:rPr>
        <w:t xml:space="preserve">&lt;*&gt; </w:t>
      </w:r>
      <w:r>
        <w:rPr>
          <w:rFonts w:ascii="Times New Roman" w:hAnsi="Times New Roman"/>
          <w:sz w:val="24"/>
          <w:szCs w:val="24"/>
        </w:rPr>
        <w:t>Без учета повышающих коэффициентов</w:t>
      </w:r>
    </w:p>
    <w:p w:rsidR="005E2522" w:rsidRPr="00081B2E" w:rsidRDefault="005E2522" w:rsidP="00BE6A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081B2E">
        <w:rPr>
          <w:rFonts w:ascii="Times New Roman" w:hAnsi="Times New Roman"/>
          <w:sz w:val="24"/>
          <w:szCs w:val="24"/>
        </w:rPr>
        <w:t>&lt;*</w:t>
      </w:r>
      <w:r w:rsidR="0032543A">
        <w:rPr>
          <w:rFonts w:ascii="Times New Roman" w:hAnsi="Times New Roman"/>
          <w:sz w:val="24"/>
          <w:szCs w:val="24"/>
        </w:rPr>
        <w:t>*</w:t>
      </w:r>
      <w:r w:rsidRPr="00081B2E">
        <w:rPr>
          <w:rFonts w:ascii="Times New Roman" w:hAnsi="Times New Roman"/>
          <w:sz w:val="24"/>
          <w:szCs w:val="24"/>
        </w:rPr>
        <w:t>&gt; Размеры выплат при наличии одновременно почетного звания и ученой степени суммируются.</w:t>
      </w:r>
    </w:p>
    <w:p w:rsidR="005E2522" w:rsidRPr="00081B2E" w:rsidRDefault="005E2522" w:rsidP="00BE6A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081B2E">
        <w:rPr>
          <w:rFonts w:ascii="Times New Roman" w:hAnsi="Times New Roman"/>
          <w:sz w:val="24"/>
          <w:szCs w:val="24"/>
        </w:rPr>
        <w:t>&lt;**</w:t>
      </w:r>
      <w:r w:rsidR="0032543A">
        <w:rPr>
          <w:rFonts w:ascii="Times New Roman" w:hAnsi="Times New Roman"/>
          <w:sz w:val="24"/>
          <w:szCs w:val="24"/>
        </w:rPr>
        <w:t>*</w:t>
      </w:r>
      <w:r w:rsidRPr="00081B2E">
        <w:rPr>
          <w:rFonts w:ascii="Times New Roman" w:hAnsi="Times New Roman"/>
          <w:sz w:val="24"/>
          <w:szCs w:val="24"/>
        </w:rPr>
        <w:t xml:space="preserve">&gt; Производится при условии соответствия </w:t>
      </w:r>
      <w:r>
        <w:rPr>
          <w:rFonts w:ascii="Times New Roman" w:hAnsi="Times New Roman"/>
          <w:sz w:val="24"/>
          <w:szCs w:val="24"/>
        </w:rPr>
        <w:t xml:space="preserve">занимаемой должности, </w:t>
      </w:r>
      <w:r w:rsidRPr="00081B2E">
        <w:rPr>
          <w:rFonts w:ascii="Times New Roman" w:hAnsi="Times New Roman"/>
          <w:sz w:val="24"/>
          <w:szCs w:val="24"/>
        </w:rPr>
        <w:t xml:space="preserve">почетного звания, ученой степени профилю </w:t>
      </w:r>
      <w:r>
        <w:rPr>
          <w:rFonts w:ascii="Times New Roman" w:hAnsi="Times New Roman"/>
          <w:sz w:val="24"/>
          <w:szCs w:val="24"/>
        </w:rPr>
        <w:t>организации</w:t>
      </w:r>
      <w:r w:rsidRPr="00081B2E">
        <w:rPr>
          <w:rFonts w:ascii="Times New Roman" w:hAnsi="Times New Roman"/>
          <w:sz w:val="24"/>
          <w:szCs w:val="24"/>
        </w:rPr>
        <w:t xml:space="preserve"> или профилю педагогической деятельности (преподаваемых дисциплин).</w:t>
      </w:r>
    </w:p>
    <w:p w:rsidR="005E2522" w:rsidRDefault="005E2522" w:rsidP="005E2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5F5B" w:rsidRDefault="00C55F5B"/>
    <w:sectPr w:rsidR="00C55F5B" w:rsidSect="00870DD8">
      <w:headerReference w:type="default" r:id="rId20"/>
      <w:pgSz w:w="11906" w:h="16838"/>
      <w:pgMar w:top="851" w:right="851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AA5" w:rsidRDefault="00D02AA5" w:rsidP="00B9381D">
      <w:pPr>
        <w:spacing w:after="0" w:line="240" w:lineRule="auto"/>
      </w:pPr>
      <w:r>
        <w:separator/>
      </w:r>
    </w:p>
  </w:endnote>
  <w:endnote w:type="continuationSeparator" w:id="0">
    <w:p w:rsidR="00D02AA5" w:rsidRDefault="00D02AA5" w:rsidP="00B93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AA5" w:rsidRDefault="00D02AA5" w:rsidP="00B9381D">
      <w:pPr>
        <w:spacing w:after="0" w:line="240" w:lineRule="auto"/>
      </w:pPr>
      <w:r>
        <w:separator/>
      </w:r>
    </w:p>
  </w:footnote>
  <w:footnote w:type="continuationSeparator" w:id="0">
    <w:p w:rsidR="00D02AA5" w:rsidRDefault="00D02AA5" w:rsidP="00B93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8"/>
        <w:szCs w:val="28"/>
      </w:rPr>
      <w:id w:val="2325879"/>
      <w:docPartObj>
        <w:docPartGallery w:val="Page Numbers (Top of Page)"/>
        <w:docPartUnique/>
      </w:docPartObj>
    </w:sdtPr>
    <w:sdtContent>
      <w:p w:rsidR="007C11C0" w:rsidRPr="004A4AE4" w:rsidRDefault="0023133A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4A4AE4">
          <w:rPr>
            <w:rFonts w:ascii="Times New Roman" w:hAnsi="Times New Roman"/>
            <w:sz w:val="28"/>
            <w:szCs w:val="28"/>
          </w:rPr>
          <w:fldChar w:fldCharType="begin"/>
        </w:r>
        <w:r w:rsidR="00C55F5B" w:rsidRPr="004A4AE4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A4AE4">
          <w:rPr>
            <w:rFonts w:ascii="Times New Roman" w:hAnsi="Times New Roman"/>
            <w:sz w:val="28"/>
            <w:szCs w:val="28"/>
          </w:rPr>
          <w:fldChar w:fldCharType="separate"/>
        </w:r>
        <w:r w:rsidR="00614DFE">
          <w:rPr>
            <w:rFonts w:ascii="Times New Roman" w:hAnsi="Times New Roman"/>
            <w:noProof/>
            <w:sz w:val="28"/>
            <w:szCs w:val="28"/>
          </w:rPr>
          <w:t>2</w:t>
        </w:r>
        <w:r w:rsidRPr="004A4AE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C11C0" w:rsidRDefault="00D02AA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E2522"/>
    <w:rsid w:val="0023133A"/>
    <w:rsid w:val="00265E7D"/>
    <w:rsid w:val="0032543A"/>
    <w:rsid w:val="004B4A54"/>
    <w:rsid w:val="005E2522"/>
    <w:rsid w:val="00614DFE"/>
    <w:rsid w:val="00695AB2"/>
    <w:rsid w:val="006A769E"/>
    <w:rsid w:val="00722535"/>
    <w:rsid w:val="008A0645"/>
    <w:rsid w:val="009130C9"/>
    <w:rsid w:val="00B26E3A"/>
    <w:rsid w:val="00B640BF"/>
    <w:rsid w:val="00B9381D"/>
    <w:rsid w:val="00BA7A0A"/>
    <w:rsid w:val="00BE6A6A"/>
    <w:rsid w:val="00C55F5B"/>
    <w:rsid w:val="00D02AA5"/>
    <w:rsid w:val="00E92888"/>
    <w:rsid w:val="00F62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E252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5E252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E252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5E2522"/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E25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table" w:styleId="a7">
    <w:name w:val="Table Grid"/>
    <w:basedOn w:val="a1"/>
    <w:uiPriority w:val="59"/>
    <w:rsid w:val="005E252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B4A54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A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7A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2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F9E8F0F22D0A61174ABBF41896ADE5398A7A297665B3B594082614E5F35DFC29C7E78BF8A4C974FE2250ABYADFB" TargetMode="External"/><Relationship Id="rId13" Type="http://schemas.openxmlformats.org/officeDocument/2006/relationships/hyperlink" Target="consultantplus://offline/ref=F6F9E8F0F22D0A61174ABBF41896ADE5398A7A297665B3B594082614E5F35DFC29C7E78BF8A4C974FE2250ABYADFB" TargetMode="External"/><Relationship Id="rId18" Type="http://schemas.openxmlformats.org/officeDocument/2006/relationships/hyperlink" Target="consultantplus://offline/ref=F6F9E8F0F22D0A61174ABBF41896ADE5398A7A297665B3B594082614E5F35DFC29C7E78BF8A4C974FE2250ABYADFB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EA4505DDF372C150BC76DDD0E86761689C07B6ABD36F48C581BF7C01A6584151587463C9D90F94E82E5C95DFg502A" TargetMode="External"/><Relationship Id="rId12" Type="http://schemas.openxmlformats.org/officeDocument/2006/relationships/hyperlink" Target="consultantplus://offline/ref=F6F9E8F0F22D0A61174ABBF41896ADE5398A7A297665B3B594082614E5F35DFC29C7E78BF8A4C974FE2250ABYADFB" TargetMode="External"/><Relationship Id="rId17" Type="http://schemas.openxmlformats.org/officeDocument/2006/relationships/hyperlink" Target="consultantplus://offline/ref=F6F9E8F0F22D0A61174ABBF41896ADE5398A7A297665B3B594082614E5F35DFC29C7E78BF8A4C974FE2250ABYADFB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6F9E8F0F22D0A61174ABBF41896ADE5398A7A297665B3B594082614E5F35DFC29C7E78BF8A4C974FE2250ABYADFB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4505DDF372C150BC76DDD0E86761689C07B6ABD36F48C581BF7C01A6584151587463C9D90F94E82E5C95DFg502A" TargetMode="External"/><Relationship Id="rId11" Type="http://schemas.openxmlformats.org/officeDocument/2006/relationships/hyperlink" Target="consultantplus://offline/ref=F6F9E8F0F22D0A61174ABBF41896ADE5398A7A297665B3B594082614E5F35DFC29C7E78BF8A4C974FE2250ABYADEB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F6F9E8F0F22D0A61174ABBF41896ADE5398A7A297665B3B594082614E5F35DFC29C7E78BF8A4C974FE2250ABYADEB" TargetMode="External"/><Relationship Id="rId10" Type="http://schemas.openxmlformats.org/officeDocument/2006/relationships/hyperlink" Target="consultantplus://offline/ref=F6F9E8F0F22D0A61174ABBF41896ADE5398A7A297665B3B594082614E5F35DFC29C7E78BF8A4C974FE2250ABYADFB" TargetMode="External"/><Relationship Id="rId19" Type="http://schemas.openxmlformats.org/officeDocument/2006/relationships/hyperlink" Target="consultantplus://offline/ref=F6F9E8F0F22D0A61174ABBF41896ADE5398A7A297665B3B594082614E5F35DFC29C7E78BF8A4C974FE2250ABYADEB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6F9E8F0F22D0A61174ABBF41896ADE5398A7A297665B3B594082614E5F35DFC29C7E78BF8A4C974FE2250ABYADFB" TargetMode="External"/><Relationship Id="rId14" Type="http://schemas.openxmlformats.org/officeDocument/2006/relationships/hyperlink" Target="consultantplus://offline/ref=F6F9E8F0F22D0A61174ABBF41896ADE5398A7A297665B3B594082614E5F35DFC29C7E78BF8A4C974FE2250ABYADF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Солоха И.А.</dc:creator>
  <cp:keywords/>
  <dc:description/>
  <cp:lastModifiedBy>Секретарь</cp:lastModifiedBy>
  <cp:revision>12</cp:revision>
  <cp:lastPrinted>2014-09-25T03:50:00Z</cp:lastPrinted>
  <dcterms:created xsi:type="dcterms:W3CDTF">2014-09-04T07:00:00Z</dcterms:created>
  <dcterms:modified xsi:type="dcterms:W3CDTF">2014-09-25T03:50:00Z</dcterms:modified>
</cp:coreProperties>
</file>