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7E" w:rsidRDefault="00D3477E" w:rsidP="00D3477E">
      <w:pPr>
        <w:spacing w:line="276" w:lineRule="auto"/>
        <w:jc w:val="center"/>
        <w:rPr>
          <w:b/>
          <w:sz w:val="28"/>
          <w:szCs w:val="28"/>
        </w:rPr>
      </w:pPr>
    </w:p>
    <w:p w:rsidR="005F2019" w:rsidRDefault="00D3477E" w:rsidP="00D3477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3477E" w:rsidRDefault="00D3477E" w:rsidP="00D3477E">
      <w:pPr>
        <w:spacing w:line="276" w:lineRule="auto"/>
        <w:rPr>
          <w:sz w:val="28"/>
          <w:szCs w:val="28"/>
        </w:rPr>
      </w:pPr>
    </w:p>
    <w:p w:rsidR="00D3477E" w:rsidRDefault="00D3477E" w:rsidP="00D3477E">
      <w:pPr>
        <w:spacing w:line="276" w:lineRule="auto"/>
        <w:rPr>
          <w:sz w:val="28"/>
          <w:szCs w:val="28"/>
        </w:rPr>
      </w:pPr>
    </w:p>
    <w:p w:rsidR="00B24FD9" w:rsidRPr="00091210" w:rsidRDefault="00D3477E" w:rsidP="00B24FD9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B24FD9">
        <w:rPr>
          <w:sz w:val="28"/>
          <w:szCs w:val="28"/>
        </w:rPr>
        <w:t>И</w:t>
      </w:r>
      <w:r w:rsidR="00B24FD9" w:rsidRPr="00091210">
        <w:rPr>
          <w:sz w:val="28"/>
          <w:szCs w:val="28"/>
        </w:rPr>
        <w:t>зменени</w:t>
      </w:r>
      <w:r w:rsidR="00B24FD9">
        <w:rPr>
          <w:sz w:val="28"/>
          <w:szCs w:val="28"/>
        </w:rPr>
        <w:t>я</w:t>
      </w:r>
      <w:r w:rsidR="00B24FD9" w:rsidRPr="00091210">
        <w:rPr>
          <w:sz w:val="28"/>
          <w:szCs w:val="28"/>
        </w:rPr>
        <w:t xml:space="preserve"> в постановление</w:t>
      </w:r>
      <w:r w:rsidR="00B24FD9">
        <w:rPr>
          <w:sz w:val="28"/>
          <w:szCs w:val="28"/>
        </w:rPr>
        <w:t xml:space="preserve"> </w:t>
      </w:r>
      <w:r w:rsidR="00B24FD9" w:rsidRPr="00091210">
        <w:rPr>
          <w:sz w:val="28"/>
          <w:szCs w:val="28"/>
        </w:rPr>
        <w:t>администрации города Бородино</w:t>
      </w:r>
      <w:r w:rsidR="00B24FD9">
        <w:rPr>
          <w:sz w:val="28"/>
          <w:szCs w:val="28"/>
        </w:rPr>
        <w:t xml:space="preserve"> </w:t>
      </w:r>
      <w:r w:rsidR="00B24FD9" w:rsidRPr="00091210">
        <w:rPr>
          <w:sz w:val="28"/>
          <w:szCs w:val="28"/>
        </w:rPr>
        <w:t>от 31.10.2013 № 1193 «Об утверждении</w:t>
      </w:r>
      <w:r w:rsidR="00B24FD9">
        <w:rPr>
          <w:sz w:val="28"/>
          <w:szCs w:val="28"/>
        </w:rPr>
        <w:t xml:space="preserve"> </w:t>
      </w:r>
      <w:r w:rsidR="00B24FD9" w:rsidRPr="00091210">
        <w:rPr>
          <w:sz w:val="28"/>
          <w:szCs w:val="28"/>
        </w:rPr>
        <w:t>муниципальной программы «Защита от чрезвычайных ситуаций природного и техногенного характера и обеспечение</w:t>
      </w:r>
    </w:p>
    <w:p w:rsidR="00B24FD9" w:rsidRPr="00D419B2" w:rsidRDefault="00B24FD9" w:rsidP="00B24FD9">
      <w:pPr>
        <w:spacing w:line="276" w:lineRule="auto"/>
        <w:rPr>
          <w:sz w:val="28"/>
          <w:szCs w:val="28"/>
        </w:rPr>
      </w:pPr>
      <w:proofErr w:type="gramStart"/>
      <w:r w:rsidRPr="00091210">
        <w:rPr>
          <w:sz w:val="28"/>
          <w:szCs w:val="28"/>
        </w:rPr>
        <w:t>безопасности населения города Бородино</w:t>
      </w:r>
      <w:r>
        <w:rPr>
          <w:sz w:val="28"/>
          <w:szCs w:val="28"/>
        </w:rPr>
        <w:t xml:space="preserve">»  вносятся на </w:t>
      </w:r>
      <w:r w:rsidRPr="00B24FD9">
        <w:rPr>
          <w:sz w:val="28"/>
          <w:szCs w:val="28"/>
        </w:rPr>
        <w:t xml:space="preserve"> основании  ст.3, п.8 ст.29 Федерального закона от 27.07.2010 № 225 «Об обязательном страховании гражданской ответственности владельца опасного объекта в результате аварии на опасном объекте»</w:t>
      </w:r>
      <w:r w:rsidR="00952070">
        <w:rPr>
          <w:sz w:val="28"/>
          <w:szCs w:val="28"/>
        </w:rPr>
        <w:t xml:space="preserve">, </w:t>
      </w:r>
      <w:r w:rsidR="002703EE">
        <w:rPr>
          <w:sz w:val="28"/>
          <w:szCs w:val="28"/>
        </w:rPr>
        <w:t>в соответствии  с «Положением о  единой  дежурно-диспетчерской службе муниципального образования»</w:t>
      </w:r>
      <w:r w:rsidR="008F7A17">
        <w:rPr>
          <w:sz w:val="28"/>
          <w:szCs w:val="28"/>
        </w:rPr>
        <w:t>, рекомендованного к применению в РСЧС Правительственной  комиссией  по предупреждению и ликвидации чрезвычайных ситуаций и обеспечению пожарной безопасности (протокол</w:t>
      </w:r>
      <w:proofErr w:type="gramEnd"/>
      <w:r w:rsidR="008F7A17">
        <w:rPr>
          <w:sz w:val="28"/>
          <w:szCs w:val="28"/>
        </w:rPr>
        <w:t xml:space="preserve"> </w:t>
      </w:r>
      <w:proofErr w:type="gramStart"/>
      <w:r w:rsidR="008F7A17">
        <w:rPr>
          <w:sz w:val="28"/>
          <w:szCs w:val="28"/>
        </w:rPr>
        <w:t>от 28.08.2015 №7), а также решения</w:t>
      </w:r>
      <w:r w:rsidR="008F7A17" w:rsidRPr="008F7A17">
        <w:rPr>
          <w:sz w:val="28"/>
          <w:szCs w:val="28"/>
        </w:rPr>
        <w:t xml:space="preserve"> </w:t>
      </w:r>
      <w:r w:rsidR="008F7A17">
        <w:rPr>
          <w:sz w:val="28"/>
          <w:szCs w:val="28"/>
        </w:rPr>
        <w:t>Правительственной  комиссией  по предупреждению и ликвидации чрезвычайных ситуаций и обеспечению пожарной</w:t>
      </w:r>
      <w:r w:rsidR="00474CD2">
        <w:rPr>
          <w:sz w:val="28"/>
          <w:szCs w:val="28"/>
        </w:rPr>
        <w:t xml:space="preserve"> безопасности от 25.12.2015 №33,</w:t>
      </w:r>
      <w:r w:rsidR="00D419B2" w:rsidRPr="00D419B2">
        <w:t xml:space="preserve"> </w:t>
      </w:r>
      <w:r w:rsidR="00D419B2" w:rsidRPr="00D419B2">
        <w:rPr>
          <w:sz w:val="28"/>
          <w:szCs w:val="28"/>
        </w:rPr>
        <w:t>"Концепции противодействия терроризму в Российской Федерации", утверждённой Президентом Российской Федерации Д. Медведевым 5 октября 2009 года, Указа Президента Российской Федерации от 15.02.2006 №116 "О мерах по противодействию терроризму", Федеральных законов от 06.03.2006 № 35-ФЗ "О противодействии терроризму",  и от 25.07.2002</w:t>
      </w:r>
      <w:proofErr w:type="gramEnd"/>
      <w:r w:rsidR="00D419B2" w:rsidRPr="00D419B2">
        <w:rPr>
          <w:sz w:val="28"/>
          <w:szCs w:val="28"/>
        </w:rPr>
        <w:t xml:space="preserve"> № 114-ФЗ "О противодействии экстремистской деятельности".</w:t>
      </w:r>
    </w:p>
    <w:p w:rsidR="004336D5" w:rsidRDefault="00D3477E" w:rsidP="004336D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4336D5" w:rsidRPr="004336D5">
        <w:rPr>
          <w:sz w:val="28"/>
          <w:szCs w:val="28"/>
        </w:rPr>
        <w:t>Создание эффективной системы защиты населения и территории города Бородино от чрезвычайных ситуаций природного и техногенного характера</w:t>
      </w:r>
      <w:r w:rsidR="004336D5">
        <w:rPr>
          <w:sz w:val="28"/>
          <w:szCs w:val="28"/>
        </w:rPr>
        <w:t>, а также обеспечение реализации муниципальной программы являются главными целями, которые необходимо достичь, реализовав основные мероприятия программы.</w:t>
      </w:r>
    </w:p>
    <w:p w:rsidR="004336D5" w:rsidRDefault="00290820" w:rsidP="004336D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Увеличение денежных средств</w:t>
      </w:r>
      <w:r w:rsidR="0000778A">
        <w:rPr>
          <w:sz w:val="28"/>
          <w:szCs w:val="28"/>
        </w:rPr>
        <w:t xml:space="preserve"> по отношению к муниципальной  программе на 2014-2019 произошло </w:t>
      </w:r>
      <w:r>
        <w:rPr>
          <w:sz w:val="28"/>
          <w:szCs w:val="28"/>
        </w:rPr>
        <w:t xml:space="preserve"> в подпрограмме 3  за счёт введения в штат ЕДДС</w:t>
      </w:r>
      <w:r w:rsidR="0000778A">
        <w:rPr>
          <w:sz w:val="28"/>
          <w:szCs w:val="28"/>
        </w:rPr>
        <w:t xml:space="preserve"> в 2017 году</w:t>
      </w:r>
      <w:r>
        <w:rPr>
          <w:sz w:val="28"/>
          <w:szCs w:val="28"/>
        </w:rPr>
        <w:t xml:space="preserve">  четырёх штатных единиц.</w:t>
      </w:r>
    </w:p>
    <w:p w:rsidR="0000778A" w:rsidRDefault="0000778A" w:rsidP="004336D5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программе 2014-2019г.г.</w:t>
      </w:r>
      <w:r w:rsidR="00E00E86">
        <w:rPr>
          <w:sz w:val="28"/>
          <w:szCs w:val="28"/>
        </w:rPr>
        <w:t xml:space="preserve"> -</w:t>
      </w:r>
      <w:r>
        <w:rPr>
          <w:sz w:val="28"/>
          <w:szCs w:val="28"/>
        </w:rPr>
        <w:t>2017г.,2018г.,2019г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>по 2 348 600,00 рублей.</w:t>
      </w:r>
    </w:p>
    <w:p w:rsidR="0000778A" w:rsidRDefault="0000778A" w:rsidP="0000778A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программе 2014-2020г.г.</w:t>
      </w:r>
      <w:r w:rsidR="00E00E86">
        <w:rPr>
          <w:sz w:val="28"/>
          <w:szCs w:val="28"/>
        </w:rPr>
        <w:t xml:space="preserve"> -</w:t>
      </w:r>
      <w:r>
        <w:rPr>
          <w:sz w:val="28"/>
          <w:szCs w:val="28"/>
        </w:rPr>
        <w:t>2018г.,2019г.,2020г</w:t>
      </w:r>
      <w:proofErr w:type="gramStart"/>
      <w:r>
        <w:rPr>
          <w:sz w:val="28"/>
          <w:szCs w:val="28"/>
        </w:rPr>
        <w:t>.-</w:t>
      </w:r>
      <w:proofErr w:type="gramEnd"/>
      <w:r>
        <w:rPr>
          <w:sz w:val="28"/>
          <w:szCs w:val="28"/>
        </w:rPr>
        <w:t xml:space="preserve">по </w:t>
      </w:r>
      <w:r w:rsidRPr="0000778A">
        <w:rPr>
          <w:sz w:val="28"/>
          <w:szCs w:val="28"/>
        </w:rPr>
        <w:t>2</w:t>
      </w:r>
      <w:r>
        <w:rPr>
          <w:sz w:val="28"/>
          <w:szCs w:val="28"/>
        </w:rPr>
        <w:t> </w:t>
      </w:r>
      <w:r w:rsidRPr="0000778A">
        <w:rPr>
          <w:sz w:val="28"/>
          <w:szCs w:val="28"/>
        </w:rPr>
        <w:t>979</w:t>
      </w:r>
      <w:r>
        <w:rPr>
          <w:sz w:val="28"/>
          <w:szCs w:val="28"/>
        </w:rPr>
        <w:t xml:space="preserve"> </w:t>
      </w:r>
      <w:r w:rsidRPr="0000778A">
        <w:rPr>
          <w:sz w:val="28"/>
          <w:szCs w:val="28"/>
        </w:rPr>
        <w:t>681,84</w:t>
      </w:r>
      <w:r>
        <w:rPr>
          <w:sz w:val="28"/>
          <w:szCs w:val="28"/>
        </w:rPr>
        <w:t xml:space="preserve"> рубля.</w:t>
      </w:r>
    </w:p>
    <w:p w:rsidR="0000778A" w:rsidRDefault="0000778A" w:rsidP="004336D5">
      <w:pPr>
        <w:spacing w:line="276" w:lineRule="auto"/>
        <w:rPr>
          <w:sz w:val="28"/>
          <w:szCs w:val="28"/>
        </w:rPr>
      </w:pPr>
    </w:p>
    <w:p w:rsidR="004336D5" w:rsidRDefault="004336D5" w:rsidP="004336D5">
      <w:pPr>
        <w:spacing w:line="276" w:lineRule="auto"/>
        <w:rPr>
          <w:sz w:val="28"/>
          <w:szCs w:val="28"/>
        </w:rPr>
      </w:pPr>
    </w:p>
    <w:p w:rsidR="00B24FD9" w:rsidRDefault="00290820" w:rsidP="00E00E86">
      <w:pPr>
        <w:spacing w:line="276" w:lineRule="auto"/>
        <w:rPr>
          <w:b/>
          <w:sz w:val="28"/>
          <w:szCs w:val="28"/>
        </w:rPr>
      </w:pPr>
      <w:r>
        <w:rPr>
          <w:sz w:val="28"/>
          <w:szCs w:val="28"/>
        </w:rPr>
        <w:t>Главный специалист по ГО,</w:t>
      </w:r>
      <w:r w:rsidR="00E00E86">
        <w:rPr>
          <w:sz w:val="28"/>
          <w:szCs w:val="28"/>
        </w:rPr>
        <w:t xml:space="preserve"> </w:t>
      </w:r>
      <w:r>
        <w:rPr>
          <w:sz w:val="28"/>
          <w:szCs w:val="28"/>
        </w:rPr>
        <w:t>ЧС и ПБ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00E86">
        <w:rPr>
          <w:sz w:val="28"/>
          <w:szCs w:val="28"/>
        </w:rPr>
        <w:tab/>
      </w:r>
      <w:r w:rsidR="00E00E86">
        <w:rPr>
          <w:sz w:val="28"/>
          <w:szCs w:val="28"/>
        </w:rPr>
        <w:tab/>
      </w:r>
      <w:bookmarkStart w:id="0" w:name="_GoBack"/>
      <w:bookmarkEnd w:id="0"/>
      <w:r w:rsidR="00E00E86">
        <w:rPr>
          <w:sz w:val="28"/>
          <w:szCs w:val="28"/>
        </w:rPr>
        <w:t>В.В.</w:t>
      </w:r>
      <w:r w:rsidR="00E00E8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</w:t>
      </w:r>
    </w:p>
    <w:sectPr w:rsidR="00B24FD9" w:rsidSect="00D3477E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477E"/>
    <w:rsid w:val="0000778A"/>
    <w:rsid w:val="00094BF1"/>
    <w:rsid w:val="00140CFD"/>
    <w:rsid w:val="002703EE"/>
    <w:rsid w:val="00290820"/>
    <w:rsid w:val="004336D5"/>
    <w:rsid w:val="0044071C"/>
    <w:rsid w:val="00474CD2"/>
    <w:rsid w:val="004C19B0"/>
    <w:rsid w:val="005F2019"/>
    <w:rsid w:val="006E185A"/>
    <w:rsid w:val="006F6662"/>
    <w:rsid w:val="007715BF"/>
    <w:rsid w:val="008F7A17"/>
    <w:rsid w:val="00952070"/>
    <w:rsid w:val="00996D23"/>
    <w:rsid w:val="00A30331"/>
    <w:rsid w:val="00B24FD9"/>
    <w:rsid w:val="00C21609"/>
    <w:rsid w:val="00C40BD5"/>
    <w:rsid w:val="00C86AA5"/>
    <w:rsid w:val="00CF49D2"/>
    <w:rsid w:val="00D3477E"/>
    <w:rsid w:val="00D34B26"/>
    <w:rsid w:val="00D419B2"/>
    <w:rsid w:val="00D775A3"/>
    <w:rsid w:val="00E00E86"/>
    <w:rsid w:val="00EE527D"/>
    <w:rsid w:val="00F33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7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Grechov</cp:lastModifiedBy>
  <cp:revision>17</cp:revision>
  <cp:lastPrinted>2017-11-17T02:55:00Z</cp:lastPrinted>
  <dcterms:created xsi:type="dcterms:W3CDTF">2013-10-30T03:08:00Z</dcterms:created>
  <dcterms:modified xsi:type="dcterms:W3CDTF">2017-11-17T02:56:00Z</dcterms:modified>
</cp:coreProperties>
</file>