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7D" w:rsidRPr="00F579CC" w:rsidRDefault="00B1707D" w:rsidP="00B1707D">
      <w:pPr>
        <w:spacing w:after="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B1707D" w:rsidRPr="00F579CC" w:rsidRDefault="00B1707D" w:rsidP="00B1707D">
      <w:pPr>
        <w:spacing w:after="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14E5E" w:rsidRPr="003B1B5B" w:rsidRDefault="00214E5E" w:rsidP="00214E5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>КРАСНОЯРСКИЙ</w:t>
      </w:r>
      <w:r w:rsidR="00B3484F"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>КРАЙ</w:t>
      </w:r>
    </w:p>
    <w:p w:rsidR="00214E5E" w:rsidRPr="003B1B5B" w:rsidRDefault="00214E5E" w:rsidP="00214E5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>ГОРОДСКОЙ</w:t>
      </w:r>
      <w:r w:rsidR="00B3484F"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>ОКРУГ</w:t>
      </w:r>
      <w:r w:rsidR="00B3484F"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>ГОРОД</w:t>
      </w:r>
      <w:r w:rsidR="00B3484F"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>БОРОДИНО</w:t>
      </w:r>
      <w:r w:rsidR="00B3484F"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>КРАСНОЯРСКИЙ</w:t>
      </w:r>
      <w:r w:rsidR="00B3484F"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>КРАЙ</w:t>
      </w:r>
    </w:p>
    <w:p w:rsidR="00214E5E" w:rsidRPr="003B1B5B" w:rsidRDefault="00214E5E" w:rsidP="00214E5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>АДМИНИСТРАЦИЯ</w:t>
      </w:r>
      <w:r w:rsidR="00B3484F"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>ГОРОДА</w:t>
      </w:r>
      <w:r w:rsidR="00B3484F"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>БОРОДИНО</w:t>
      </w:r>
    </w:p>
    <w:p w:rsidR="00214E5E" w:rsidRPr="003B1B5B" w:rsidRDefault="00214E5E" w:rsidP="00214E5E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214E5E" w:rsidRPr="003B1B5B" w:rsidRDefault="00214E5E" w:rsidP="00214E5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>ПОСТАНОВЛЕНИЕ</w:t>
      </w:r>
    </w:p>
    <w:p w:rsidR="00214E5E" w:rsidRPr="00F579CC" w:rsidRDefault="00214E5E" w:rsidP="00214E5E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14E5E" w:rsidRPr="00F579CC" w:rsidRDefault="008A09A7" w:rsidP="008A09A7">
      <w:pPr>
        <w:tabs>
          <w:tab w:val="left" w:pos="3969"/>
        </w:tabs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29.12.2020 </w:t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14E5E" w:rsidRPr="00F579CC">
        <w:rPr>
          <w:rFonts w:ascii="Arial" w:hAnsi="Arial" w:cs="Arial"/>
          <w:color w:val="0D0D0D" w:themeColor="text1" w:themeTint="F2"/>
          <w:sz w:val="24"/>
          <w:szCs w:val="24"/>
        </w:rPr>
        <w:t>г.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14E5E" w:rsidRPr="00F579CC">
        <w:rPr>
          <w:rFonts w:ascii="Arial" w:hAnsi="Arial" w:cs="Arial"/>
          <w:color w:val="0D0D0D" w:themeColor="text1" w:themeTint="F2"/>
          <w:sz w:val="24"/>
          <w:szCs w:val="24"/>
        </w:rPr>
        <w:t>Бородино</w:t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>№ 888</w:t>
      </w:r>
    </w:p>
    <w:p w:rsidR="00214E5E" w:rsidRPr="00F579CC" w:rsidRDefault="00214E5E" w:rsidP="00214E5E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bookmarkStart w:id="0" w:name="OLE_LINK1"/>
    </w:p>
    <w:p w:rsidR="00214E5E" w:rsidRPr="00F579CC" w:rsidRDefault="00214E5E" w:rsidP="00214E5E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bookmarkEnd w:id="0"/>
    <w:p w:rsidR="00361FBA" w:rsidRPr="00F579CC" w:rsidRDefault="00361FBA" w:rsidP="003B1B5B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 внесении изменений в приложение к постановлению администрации города Б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родино от 29.11.2017 № 873 «Об утверждении муниципальной программы «Фо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мирование комфортной городской среды на 2018-2024 годы»».</w:t>
      </w:r>
    </w:p>
    <w:p w:rsidR="00361FBA" w:rsidRPr="00F579CC" w:rsidRDefault="00361FBA" w:rsidP="00361FBA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361FBA" w:rsidRPr="00F579CC" w:rsidRDefault="00361FBA" w:rsidP="00361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 соответствии со статьей 179 Бюджетного кодекса Российской Федерации, Постановлением  Правительства РФ от 30.09.2014 № 999 «О формировании, предоставлении и распределении субсидий из федерального бюджета бюджетам субъектов Российской Федерации",  Постановлением Правительства Красноярск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 края от 29.08.2017 № 512-п «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Об утверждении государственной программы </w:t>
      </w:r>
      <w:proofErr w:type="gramStart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Красноярского края "Содействие органам местного самоуправления в формир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вании современной городской среды"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лизации», распоряжением администрации города Бородино от 26.07.2013 № 92 «Об утверждении перечня муниципальных программ города Бородино», </w:t>
      </w:r>
      <w:r w:rsidR="00D83C77" w:rsidRPr="00F579CC">
        <w:rPr>
          <w:rFonts w:ascii="Arial" w:hAnsi="Arial" w:cs="Arial"/>
          <w:color w:val="0D0D0D" w:themeColor="text1" w:themeTint="F2"/>
        </w:rPr>
        <w:t>на осн</w:t>
      </w:r>
      <w:r w:rsidR="00D83C77" w:rsidRPr="00F579CC">
        <w:rPr>
          <w:rFonts w:ascii="Arial" w:hAnsi="Arial" w:cs="Arial"/>
          <w:color w:val="0D0D0D" w:themeColor="text1" w:themeTint="F2"/>
        </w:rPr>
        <w:t>о</w:t>
      </w:r>
      <w:r w:rsidR="00D83C77" w:rsidRPr="00F579CC">
        <w:rPr>
          <w:rFonts w:ascii="Arial" w:hAnsi="Arial" w:cs="Arial"/>
          <w:color w:val="0D0D0D" w:themeColor="text1" w:themeTint="F2"/>
        </w:rPr>
        <w:t xml:space="preserve">вании решения Бородинского городского Совета депутатов от </w:t>
      </w:r>
      <w:r w:rsidR="00C056E0">
        <w:rPr>
          <w:rFonts w:ascii="Arial" w:hAnsi="Arial" w:cs="Arial"/>
          <w:color w:val="0D0D0D" w:themeColor="text1" w:themeTint="F2"/>
        </w:rPr>
        <w:t xml:space="preserve">18.12.2020 № 4 </w:t>
      </w:r>
      <w:r w:rsidR="00D83C77" w:rsidRPr="00F579CC">
        <w:rPr>
          <w:rFonts w:ascii="Arial" w:hAnsi="Arial" w:cs="Arial"/>
          <w:color w:val="0D0D0D" w:themeColor="text1" w:themeTint="F2"/>
        </w:rPr>
        <w:t>-</w:t>
      </w:r>
      <w:r w:rsidR="00C056E0">
        <w:rPr>
          <w:rFonts w:ascii="Arial" w:hAnsi="Arial" w:cs="Arial"/>
          <w:color w:val="0D0D0D" w:themeColor="text1" w:themeTint="F2"/>
        </w:rPr>
        <w:t xml:space="preserve"> </w:t>
      </w:r>
      <w:r w:rsidR="00D83C77" w:rsidRPr="00F579CC">
        <w:rPr>
          <w:rFonts w:ascii="Arial" w:hAnsi="Arial" w:cs="Arial"/>
          <w:color w:val="0D0D0D" w:themeColor="text1" w:themeTint="F2"/>
        </w:rPr>
        <w:t>1</w:t>
      </w:r>
      <w:r w:rsidR="00C056E0">
        <w:rPr>
          <w:rFonts w:ascii="Arial" w:hAnsi="Arial" w:cs="Arial"/>
          <w:color w:val="0D0D0D" w:themeColor="text1" w:themeTint="F2"/>
        </w:rPr>
        <w:t>9</w:t>
      </w:r>
      <w:r w:rsidR="00D83C77" w:rsidRPr="00F579CC">
        <w:rPr>
          <w:rFonts w:ascii="Arial" w:hAnsi="Arial" w:cs="Arial"/>
          <w:color w:val="0D0D0D" w:themeColor="text1" w:themeTint="F2"/>
        </w:rPr>
        <w:t>р «О внесении изменений и дополнений в решение Бородинского городского Совета депутатов от 20.12.2019 № 31-342р «О бюджете города Бородино на 2020 год и плановый</w:t>
      </w:r>
      <w:proofErr w:type="gramEnd"/>
      <w:r w:rsidR="00D83C77" w:rsidRPr="00F579CC">
        <w:rPr>
          <w:rFonts w:ascii="Arial" w:hAnsi="Arial" w:cs="Arial"/>
          <w:color w:val="0D0D0D" w:themeColor="text1" w:themeTint="F2"/>
        </w:rPr>
        <w:t xml:space="preserve"> период 2021-2022 годов»,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руководствуясь Уставом города Бородино ПОСТАНОВЛЯЮ:</w:t>
      </w:r>
    </w:p>
    <w:p w:rsidR="00361FBA" w:rsidRPr="00F579CC" w:rsidRDefault="00361FBA" w:rsidP="00361FBA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pacing w:val="3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1. Изложить в новой редакции приложение к постановлению администрации города Бородино от 29.11.2017 № 873 «Об утверждении муниципальной програ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мы «Формирование комфортной городской среды на 2018-2024 годы» (далее - программа) </w:t>
      </w:r>
      <w:r w:rsidRPr="00F579CC">
        <w:rPr>
          <w:rFonts w:ascii="Arial" w:hAnsi="Arial" w:cs="Arial"/>
          <w:color w:val="0D0D0D" w:themeColor="text1" w:themeTint="F2"/>
          <w:spacing w:val="3"/>
          <w:sz w:val="24"/>
          <w:szCs w:val="24"/>
        </w:rPr>
        <w:t>согласно приложению.</w:t>
      </w:r>
    </w:p>
    <w:p w:rsidR="00361FBA" w:rsidRPr="00F579CC" w:rsidRDefault="00361FBA" w:rsidP="00361FBA">
      <w:pPr>
        <w:spacing w:after="0" w:line="240" w:lineRule="auto"/>
        <w:ind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2. Настоящее постановление подлежит официальному опубликованию в г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зете «Бородинский вестник» и размещению на официальном интернет-сайте м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ниципального образования город Бородино.</w:t>
      </w:r>
    </w:p>
    <w:p w:rsidR="00361FBA" w:rsidRPr="00F579CC" w:rsidRDefault="00361FBA" w:rsidP="00361FBA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3.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Контроль за</w:t>
      </w:r>
      <w:proofErr w:type="gram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исполнением настоящего постановления оставляю за собой.</w:t>
      </w:r>
    </w:p>
    <w:p w:rsidR="00214E5E" w:rsidRPr="00F579CC" w:rsidRDefault="00214E5E" w:rsidP="00361FBA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4.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61FBA" w:rsidRPr="00F579CC">
        <w:rPr>
          <w:rFonts w:ascii="Arial" w:hAnsi="Arial" w:cs="Arial"/>
          <w:color w:val="0D0D0D" w:themeColor="text1" w:themeTint="F2"/>
          <w:sz w:val="24"/>
          <w:szCs w:val="24"/>
        </w:rPr>
        <w:t>Настоящее постановление вступает в силу со дня, следующего за днем его официального опубликования.</w:t>
      </w:r>
    </w:p>
    <w:p w:rsidR="00214E5E" w:rsidRPr="00F579CC" w:rsidRDefault="00214E5E" w:rsidP="00214E5E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14E5E" w:rsidRPr="00F579CC" w:rsidRDefault="00214E5E" w:rsidP="00214E5E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14E5E" w:rsidRPr="00F579CC" w:rsidRDefault="00214E5E" w:rsidP="00214E5E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14E5E" w:rsidRPr="00F579CC" w:rsidRDefault="00B3484F" w:rsidP="00214E5E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14E5E" w:rsidRPr="00F579CC">
        <w:rPr>
          <w:rFonts w:ascii="Arial" w:hAnsi="Arial" w:cs="Arial"/>
          <w:color w:val="0D0D0D" w:themeColor="text1" w:themeTint="F2"/>
          <w:sz w:val="24"/>
          <w:szCs w:val="24"/>
        </w:rPr>
        <w:t>Глава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14E5E"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14E5E" w:rsidRPr="00F579CC">
        <w:rPr>
          <w:rFonts w:ascii="Arial" w:hAnsi="Arial" w:cs="Arial"/>
          <w:color w:val="0D0D0D" w:themeColor="text1" w:themeTint="F2"/>
          <w:sz w:val="24"/>
          <w:szCs w:val="24"/>
        </w:rPr>
        <w:t>Бородино</w:t>
      </w:r>
      <w:r w:rsidR="003B1B5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3B1B5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3B1B5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3B1B5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3B1B5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3B1B5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3B1B5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14E5E" w:rsidRPr="00F579CC">
        <w:rPr>
          <w:rFonts w:ascii="Arial" w:hAnsi="Arial" w:cs="Arial"/>
          <w:color w:val="0D0D0D" w:themeColor="text1" w:themeTint="F2"/>
          <w:sz w:val="24"/>
          <w:szCs w:val="24"/>
        </w:rPr>
        <w:t>А.Ф.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14E5E" w:rsidRPr="00F579CC">
        <w:rPr>
          <w:rFonts w:ascii="Arial" w:hAnsi="Arial" w:cs="Arial"/>
          <w:color w:val="0D0D0D" w:themeColor="text1" w:themeTint="F2"/>
          <w:sz w:val="24"/>
          <w:szCs w:val="24"/>
        </w:rPr>
        <w:t>Веретенников</w:t>
      </w:r>
    </w:p>
    <w:p w:rsidR="00214E5E" w:rsidRPr="00F579CC" w:rsidRDefault="00214E5E" w:rsidP="00214E5E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14E5E" w:rsidRPr="00F579CC" w:rsidRDefault="00214E5E" w:rsidP="00214E5E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361FBA" w:rsidRPr="00F579CC" w:rsidRDefault="00361FBA" w:rsidP="00214E5E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361FBA" w:rsidRPr="00F579CC" w:rsidRDefault="00361FBA" w:rsidP="00214E5E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361FBA" w:rsidRPr="00F579CC" w:rsidRDefault="00361FBA" w:rsidP="00214E5E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4D4242" w:rsidRPr="00F579CC" w:rsidRDefault="004D4242" w:rsidP="00214E5E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361FBA" w:rsidRPr="00F579CC" w:rsidRDefault="00361FBA" w:rsidP="00214E5E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361FBA" w:rsidRPr="00F579CC" w:rsidRDefault="00361FBA" w:rsidP="00214E5E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361FBA" w:rsidRPr="00F579CC" w:rsidRDefault="00361FBA" w:rsidP="00214E5E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361FBA" w:rsidRPr="00F579CC" w:rsidRDefault="00361FBA" w:rsidP="00214E5E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14E5E" w:rsidRPr="00F579CC" w:rsidRDefault="00361FBA" w:rsidP="00214E5E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16"/>
          <w:szCs w:val="16"/>
        </w:rPr>
      </w:pPr>
      <w:r w:rsidRPr="00F579CC">
        <w:rPr>
          <w:rFonts w:ascii="Arial" w:hAnsi="Arial" w:cs="Arial"/>
          <w:color w:val="0D0D0D" w:themeColor="text1" w:themeTint="F2"/>
          <w:sz w:val="16"/>
          <w:szCs w:val="16"/>
        </w:rPr>
        <w:t>Лупандина Н.А.</w:t>
      </w:r>
    </w:p>
    <w:p w:rsidR="00214E5E" w:rsidRPr="00F579CC" w:rsidRDefault="00361FBA" w:rsidP="00214E5E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16"/>
          <w:szCs w:val="16"/>
        </w:rPr>
      </w:pPr>
      <w:r w:rsidRPr="00F579CC">
        <w:rPr>
          <w:rFonts w:ascii="Arial" w:hAnsi="Arial" w:cs="Arial"/>
          <w:color w:val="0D0D0D" w:themeColor="text1" w:themeTint="F2"/>
          <w:sz w:val="16"/>
          <w:szCs w:val="16"/>
        </w:rPr>
        <w:t>4-52-73</w:t>
      </w:r>
    </w:p>
    <w:tbl>
      <w:tblPr>
        <w:tblW w:w="9917" w:type="dxa"/>
        <w:tblInd w:w="360" w:type="dxa"/>
        <w:tblLook w:val="04A0" w:firstRow="1" w:lastRow="0" w:firstColumn="1" w:lastColumn="0" w:noHBand="0" w:noVBand="1"/>
      </w:tblPr>
      <w:tblGrid>
        <w:gridCol w:w="9212"/>
        <w:gridCol w:w="705"/>
      </w:tblGrid>
      <w:tr w:rsidR="001F58BB" w:rsidRPr="00F579CC" w:rsidTr="009E7477">
        <w:tc>
          <w:tcPr>
            <w:tcW w:w="9212" w:type="dxa"/>
          </w:tcPr>
          <w:p w:rsidR="009E7477" w:rsidRPr="00F579CC" w:rsidRDefault="009E7477" w:rsidP="00B30AD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</w:tcPr>
          <w:p w:rsidR="00B30ADB" w:rsidRPr="00F579CC" w:rsidRDefault="00B30ADB" w:rsidP="006D6C28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</w:pPr>
          </w:p>
        </w:tc>
      </w:tr>
      <w:tr w:rsidR="001F58BB" w:rsidRPr="00F579CC" w:rsidTr="009E7477">
        <w:tc>
          <w:tcPr>
            <w:tcW w:w="9212" w:type="dxa"/>
          </w:tcPr>
          <w:tbl>
            <w:tblPr>
              <w:tblW w:w="5024" w:type="dxa"/>
              <w:tblInd w:w="3972" w:type="dxa"/>
              <w:tblLook w:val="0000" w:firstRow="0" w:lastRow="0" w:firstColumn="0" w:lastColumn="0" w:noHBand="0" w:noVBand="0"/>
            </w:tblPr>
            <w:tblGrid>
              <w:gridCol w:w="1622"/>
              <w:gridCol w:w="3402"/>
            </w:tblGrid>
            <w:tr w:rsidR="001F58BB" w:rsidRPr="00F579CC" w:rsidTr="005C220F">
              <w:tc>
                <w:tcPr>
                  <w:tcW w:w="1622" w:type="dxa"/>
                </w:tcPr>
                <w:p w:rsidR="005C220F" w:rsidRPr="00F579CC" w:rsidRDefault="005C220F" w:rsidP="003B1B5B">
                  <w:pPr>
                    <w:spacing w:after="0" w:line="240" w:lineRule="auto"/>
                    <w:rPr>
                      <w:rFonts w:ascii="Arial" w:hAnsi="Arial" w:cs="Arial"/>
                      <w:color w:val="0D0D0D" w:themeColor="text1" w:themeTint="F2"/>
                    </w:rPr>
                  </w:pPr>
                </w:p>
              </w:tc>
              <w:tc>
                <w:tcPr>
                  <w:tcW w:w="3402" w:type="dxa"/>
                </w:tcPr>
                <w:p w:rsidR="005C220F" w:rsidRPr="00F579CC" w:rsidRDefault="005C220F" w:rsidP="003B1B5B">
                  <w:pPr>
                    <w:spacing w:after="0" w:line="240" w:lineRule="auto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  <w:r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Приложение</w:t>
                  </w:r>
                </w:p>
                <w:p w:rsidR="005C220F" w:rsidRPr="00F579CC" w:rsidRDefault="005C220F" w:rsidP="003B1B5B">
                  <w:pPr>
                    <w:spacing w:after="0" w:line="240" w:lineRule="auto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  <w:r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к</w:t>
                  </w:r>
                  <w:r w:rsidR="00B3484F"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 </w:t>
                  </w:r>
                  <w:r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постановлению</w:t>
                  </w:r>
                  <w:r w:rsidR="00B3484F"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 </w:t>
                  </w:r>
                  <w:r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администрации</w:t>
                  </w:r>
                  <w:r w:rsidR="00B3484F"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 </w:t>
                  </w:r>
                </w:p>
                <w:p w:rsidR="005C220F" w:rsidRPr="00F579CC" w:rsidRDefault="005C220F" w:rsidP="008A09A7">
                  <w:pPr>
                    <w:spacing w:after="0" w:line="240" w:lineRule="auto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  <w:r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от</w:t>
                  </w:r>
                  <w:r w:rsidR="008A09A7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 29.12.2020 </w:t>
                  </w:r>
                  <w:r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г</w:t>
                  </w:r>
                  <w:r w:rsidR="003B7C83"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.</w:t>
                  </w:r>
                  <w:r w:rsidR="00685E02"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 </w:t>
                  </w:r>
                  <w:r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№</w:t>
                  </w:r>
                  <w:r w:rsidR="00B3484F"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 </w:t>
                  </w:r>
                  <w:r w:rsidR="008A09A7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888</w:t>
                  </w:r>
                </w:p>
              </w:tc>
            </w:tr>
            <w:tr w:rsidR="001F58BB" w:rsidRPr="00F579CC" w:rsidTr="005C220F">
              <w:tc>
                <w:tcPr>
                  <w:tcW w:w="1622" w:type="dxa"/>
                </w:tcPr>
                <w:p w:rsidR="005C220F" w:rsidRPr="00F579CC" w:rsidRDefault="005C220F" w:rsidP="003B1B5B">
                  <w:pPr>
                    <w:spacing w:after="0" w:line="240" w:lineRule="auto"/>
                    <w:rPr>
                      <w:rFonts w:ascii="Arial" w:hAnsi="Arial" w:cs="Arial"/>
                      <w:color w:val="0D0D0D" w:themeColor="text1" w:themeTint="F2"/>
                    </w:rPr>
                  </w:pPr>
                </w:p>
              </w:tc>
              <w:tc>
                <w:tcPr>
                  <w:tcW w:w="3402" w:type="dxa"/>
                </w:tcPr>
                <w:p w:rsidR="005C220F" w:rsidRPr="00F579CC" w:rsidRDefault="005C220F" w:rsidP="003B1B5B">
                  <w:pPr>
                    <w:spacing w:after="0" w:line="240" w:lineRule="auto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  <w:r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Приложение</w:t>
                  </w:r>
                </w:p>
                <w:p w:rsidR="005C220F" w:rsidRPr="00F579CC" w:rsidRDefault="005C220F" w:rsidP="003B1B5B">
                  <w:pPr>
                    <w:spacing w:after="0" w:line="240" w:lineRule="auto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  <w:r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к</w:t>
                  </w:r>
                  <w:r w:rsidR="00B3484F"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 </w:t>
                  </w:r>
                  <w:r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постановлению</w:t>
                  </w:r>
                  <w:r w:rsidR="00B3484F"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 </w:t>
                  </w:r>
                  <w:r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администрации</w:t>
                  </w:r>
                  <w:r w:rsidR="00B3484F"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 </w:t>
                  </w:r>
                </w:p>
                <w:p w:rsidR="005C220F" w:rsidRPr="00F579CC" w:rsidRDefault="005C220F" w:rsidP="003B1B5B">
                  <w:pPr>
                    <w:spacing w:after="0" w:line="240" w:lineRule="auto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  <w:r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от</w:t>
                  </w:r>
                  <w:r w:rsidR="00B3484F"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 </w:t>
                  </w:r>
                  <w:r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29.11.2017</w:t>
                  </w:r>
                  <w:r w:rsidR="00B3484F"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 </w:t>
                  </w:r>
                  <w:r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№</w:t>
                  </w:r>
                  <w:r w:rsidR="00B3484F"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 </w:t>
                  </w:r>
                  <w:r w:rsidRPr="00F579C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873</w:t>
                  </w:r>
                </w:p>
              </w:tc>
            </w:tr>
          </w:tbl>
          <w:p w:rsidR="00B30ADB" w:rsidRPr="00F579CC" w:rsidRDefault="00B30ADB" w:rsidP="003B1B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dxa"/>
          </w:tcPr>
          <w:p w:rsidR="00B30ADB" w:rsidRPr="00F579CC" w:rsidRDefault="00B30ADB" w:rsidP="003B1B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58209E" w:rsidRPr="00F579CC" w:rsidRDefault="0058209E" w:rsidP="003B1B5B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</w:p>
    <w:p w:rsidR="0058209E" w:rsidRPr="00F579CC" w:rsidRDefault="0058209E" w:rsidP="003B1B5B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</w:p>
    <w:p w:rsidR="0058209E" w:rsidRPr="00F579CC" w:rsidRDefault="0058209E" w:rsidP="003B1B5B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Паспорт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муниципальной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программы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</w:p>
    <w:p w:rsidR="0058209E" w:rsidRPr="00F579CC" w:rsidRDefault="0058209E" w:rsidP="003B1B5B">
      <w:pPr>
        <w:widowControl w:val="0"/>
        <w:suppressAutoHyphens/>
        <w:spacing w:after="0" w:line="240" w:lineRule="auto"/>
        <w:ind w:left="720"/>
        <w:jc w:val="center"/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«Формирование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комфортной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городской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среды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на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2018-2024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годы</w:t>
      </w:r>
      <w:r w:rsidR="00C0492B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»</w:t>
      </w:r>
    </w:p>
    <w:p w:rsidR="0058209E" w:rsidRPr="00F579CC" w:rsidRDefault="0058209E" w:rsidP="003B1B5B">
      <w:pPr>
        <w:widowControl w:val="0"/>
        <w:suppressAutoHyphens/>
        <w:spacing w:after="0" w:line="240" w:lineRule="auto"/>
        <w:ind w:left="720"/>
        <w:jc w:val="center"/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(далее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–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Программа)</w:t>
      </w:r>
    </w:p>
    <w:p w:rsidR="0058209E" w:rsidRPr="00F579CC" w:rsidRDefault="0058209E" w:rsidP="003B1B5B">
      <w:pPr>
        <w:widowControl w:val="0"/>
        <w:suppressAutoHyphens/>
        <w:spacing w:after="0" w:line="240" w:lineRule="auto"/>
        <w:ind w:left="720"/>
        <w:jc w:val="center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</w:p>
    <w:p w:rsidR="0058209E" w:rsidRPr="00F579CC" w:rsidRDefault="0058209E" w:rsidP="003B1B5B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</w:p>
    <w:tbl>
      <w:tblPr>
        <w:tblW w:w="977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14"/>
        <w:gridCol w:w="6456"/>
      </w:tblGrid>
      <w:tr w:rsidR="00C86465" w:rsidRPr="00F579CC" w:rsidTr="000E294D">
        <w:trPr>
          <w:trHeight w:val="800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09E" w:rsidRPr="00F579CC" w:rsidRDefault="0058209E" w:rsidP="003B1B5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</w:pP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Наименование</w:t>
            </w:r>
            <w:r w:rsidR="00B3484F"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 xml:space="preserve"> </w:t>
            </w: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муниципальной</w:t>
            </w:r>
            <w:r w:rsidR="00B3484F"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 xml:space="preserve"> </w:t>
            </w: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09E" w:rsidRPr="00F579CC" w:rsidRDefault="0058209E" w:rsidP="003B1B5B">
            <w:pPr>
              <w:widowControl w:val="0"/>
              <w:suppressAutoHyphens/>
              <w:spacing w:after="0" w:line="240" w:lineRule="auto"/>
              <w:ind w:firstLine="709"/>
              <w:rPr>
                <w:rFonts w:ascii="Arial" w:eastAsia="SimSun" w:hAnsi="Arial" w:cs="Arial"/>
                <w:bCs/>
                <w:color w:val="0D0D0D" w:themeColor="text1" w:themeTint="F2"/>
                <w:kern w:val="1"/>
                <w:sz w:val="24"/>
                <w:szCs w:val="24"/>
                <w:lang w:eastAsia="ar-SA"/>
              </w:rPr>
            </w:pP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«Формирование</w:t>
            </w:r>
            <w:r w:rsidR="00B3484F"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 xml:space="preserve"> </w:t>
            </w: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комфортной</w:t>
            </w:r>
            <w:r w:rsidR="00B3484F"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 xml:space="preserve"> </w:t>
            </w: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городской</w:t>
            </w:r>
            <w:r w:rsidR="00B3484F"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 xml:space="preserve"> </w:t>
            </w: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среды</w:t>
            </w:r>
            <w:r w:rsidR="00B3484F"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 xml:space="preserve"> </w:t>
            </w: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на</w:t>
            </w:r>
            <w:r w:rsidR="00B3484F"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 xml:space="preserve"> </w:t>
            </w: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2018-2024</w:t>
            </w:r>
            <w:r w:rsidR="00B3484F"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 xml:space="preserve"> </w:t>
            </w: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годы</w:t>
            </w:r>
            <w:r w:rsidR="00685E02"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C86465" w:rsidRPr="00F579CC" w:rsidTr="000E294D">
        <w:trPr>
          <w:trHeight w:val="800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4D" w:rsidRPr="00F579CC" w:rsidRDefault="000E294D" w:rsidP="003B1B5B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Статья 179 Бюджетного кодекса Российской Ф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дерации;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Постановление Правительства Красноярского края от 29.08.2017 № 512-п «Об утверждении госуда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ственной программы Красноярского края «Содействие органам местного самоуправления в формировании современной городской среды»;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Постановление Правительства РФ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ж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дан Российской федерации»;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06.04.2017 № 691/</w:t>
            </w:r>
            <w:proofErr w:type="spellStart"/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пр</w:t>
            </w:r>
            <w:proofErr w:type="spellEnd"/>
            <w:proofErr w:type="gramEnd"/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«Об утверждении методических рекомендаций по подготовке государственных пр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грамм субъектов Российской Федерации и муниц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пальных программ формирования современной горо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ской среды в рамках реализации приоритетного прое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к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та "Формирование комфортной городской среды" на 2018-2022 годы»;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Постановление администрации города Бородино от 23.07.2013 № 760 «Об утверждении Порядка прин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я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тия решений о разработке муниципальных программ города Бородино, их формировании и реализации»;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Распоряжение администрации города Бородино от 26.07.2013 № 92 «Об утверждении перечня муниц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пальных программ города Бородино».</w:t>
            </w:r>
          </w:p>
        </w:tc>
      </w:tr>
      <w:tr w:rsidR="00C86465" w:rsidRPr="00F579CC" w:rsidTr="000E294D">
        <w:trPr>
          <w:trHeight w:val="800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4D" w:rsidRPr="00F579CC" w:rsidRDefault="000E294D" w:rsidP="003B1B5B">
            <w:pPr>
              <w:snapToGri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Ответственный </w:t>
            </w:r>
          </w:p>
          <w:p w:rsidR="000E294D" w:rsidRPr="00F579CC" w:rsidRDefault="000E294D" w:rsidP="003B1B5B">
            <w:pPr>
              <w:snapToGri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исполнитель муниципал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ь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ной программы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Администрация города Бородино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C86465" w:rsidRPr="00F579CC" w:rsidTr="000E294D">
        <w:trPr>
          <w:trHeight w:val="800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4D" w:rsidRPr="00F579CC" w:rsidRDefault="000E294D" w:rsidP="003B1B5B">
            <w:pPr>
              <w:snapToGri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Соисполнитель муниц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пальной программы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</w:tr>
      <w:tr w:rsidR="00C86465" w:rsidRPr="00F579CC" w:rsidTr="000E294D">
        <w:trPr>
          <w:trHeight w:val="800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4D" w:rsidRPr="00F579CC" w:rsidRDefault="000E294D" w:rsidP="003B1B5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F579CC"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4D" w:rsidRPr="00F579CC" w:rsidRDefault="000E294D" w:rsidP="003B1B5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Подпрограммы и отдельные мероприятия мун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и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ципальной программы отсутствуют.</w:t>
            </w:r>
          </w:p>
        </w:tc>
      </w:tr>
      <w:tr w:rsidR="00C86465" w:rsidRPr="00F579CC" w:rsidTr="000E294D">
        <w:trPr>
          <w:trHeight w:val="800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94D" w:rsidRPr="00F579CC" w:rsidRDefault="000E294D" w:rsidP="003B1B5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</w:pP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94D" w:rsidRPr="00F579CC" w:rsidRDefault="000E294D" w:rsidP="003B1B5B">
            <w:pPr>
              <w:widowControl w:val="0"/>
              <w:suppressAutoHyphens/>
              <w:spacing w:after="0" w:line="240" w:lineRule="auto"/>
              <w:ind w:firstLine="709"/>
              <w:rPr>
                <w:rFonts w:ascii="Arial" w:eastAsia="SimSun" w:hAnsi="Arial" w:cs="Arial"/>
                <w:bCs/>
                <w:color w:val="0D0D0D" w:themeColor="text1" w:themeTint="F2"/>
                <w:kern w:val="1"/>
                <w:sz w:val="24"/>
                <w:szCs w:val="24"/>
                <w:lang w:eastAsia="ar-SA"/>
              </w:rPr>
            </w:pPr>
            <w:r w:rsidRPr="00F579CC">
              <w:rPr>
                <w:rFonts w:ascii="Arial" w:hAnsi="Arial" w:cs="Arial"/>
                <w:bCs/>
                <w:color w:val="0D0D0D" w:themeColor="text1" w:themeTint="F2"/>
                <w:sz w:val="24"/>
                <w:szCs w:val="24"/>
              </w:rPr>
              <w:t>Создание наиболее благоприятных и комфортных условий жизнедеятельности населения.</w:t>
            </w:r>
          </w:p>
        </w:tc>
      </w:tr>
      <w:tr w:rsidR="00C86465" w:rsidRPr="00F579CC" w:rsidTr="000E294D">
        <w:trPr>
          <w:trHeight w:val="26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94D" w:rsidRPr="00F579CC" w:rsidRDefault="000E294D" w:rsidP="003B1B5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</w:pP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Задачи</w:t>
            </w:r>
          </w:p>
          <w:p w:rsidR="000E294D" w:rsidRPr="00F579CC" w:rsidRDefault="000E294D" w:rsidP="003B1B5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</w:pP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1. Обеспечение создания, содержания и разв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и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тия объектов благоустройства на территории муниц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и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пального образования, включая объекты, находящиеся в частной собственности и прилегающие к ним терр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и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тории.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2. Повышение уровня вовлеченности заинтер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е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сованных граждан, организаций в реализацию мер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о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приятий по благоустройству территории муниципальн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о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го образования.</w:t>
            </w:r>
          </w:p>
        </w:tc>
      </w:tr>
      <w:tr w:rsidR="00C86465" w:rsidRPr="00F579CC" w:rsidTr="000E294D">
        <w:trPr>
          <w:trHeight w:val="26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94D" w:rsidRPr="00F579CC" w:rsidRDefault="000E294D" w:rsidP="003B1B5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</w:pP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Этапы и сроки</w:t>
            </w: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br/>
              <w:t>реализации муниципальной программы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    2018-2024 годы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1 этап: 2018-2019 годы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2 этап: 2020-2021 годы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3 этап 2022-2024 годы</w:t>
            </w:r>
          </w:p>
        </w:tc>
      </w:tr>
      <w:tr w:rsidR="00C86465" w:rsidRPr="00F579CC" w:rsidTr="000E294D">
        <w:trPr>
          <w:trHeight w:val="26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94D" w:rsidRPr="00F579CC" w:rsidRDefault="000E294D" w:rsidP="003B1B5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</w:pP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Целевые индикаторы и показатели программы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94D" w:rsidRPr="00F579CC" w:rsidRDefault="000E294D" w:rsidP="003B1B5B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Площадь благоустроенных дворовых террит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рий, территорий городского округа соответствующего функционального назначения (площадей, набережных, улиц, пешеходных зон, скверов, парков и иных терр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торий), в тыс. м²: 2018 - 125,83; 2019-153,40; 2020-161,</w:t>
            </w:r>
            <w:r w:rsidR="001807B0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47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; 2021 – </w:t>
            </w:r>
            <w:r w:rsidR="000C2EF4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168,84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; 2022 - 182,00; 2023 - 193,00; 2024 - 199,00;</w:t>
            </w:r>
          </w:p>
          <w:p w:rsidR="000E294D" w:rsidRPr="00F579CC" w:rsidRDefault="000E294D" w:rsidP="003B1B5B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количество благоустроенных дворовых террит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формами), в шт.: 2018– 31; 2019 - 34; 2020 - 36; 2021 - </w:t>
            </w:r>
            <w:r w:rsidR="00963DF4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54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; 2022 - </w:t>
            </w:r>
            <w:r w:rsidR="00963DF4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55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; 2023 - </w:t>
            </w:r>
            <w:r w:rsidR="00963DF4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56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, 2024 - </w:t>
            </w:r>
            <w:r w:rsidR="00963DF4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57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:rsidR="000E294D" w:rsidRPr="00F579CC" w:rsidRDefault="000E294D" w:rsidP="003B1B5B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доля благоустроенных дворовых территорий в общем количестве дворовых территорий городского округа, в %: 2018 - 27,2; 2019 - 29,82; 2020 - 31,58; 2021 – </w:t>
            </w:r>
            <w:r w:rsidR="00963DF4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47,37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; 2022 </w:t>
            </w:r>
            <w:r w:rsidR="00963DF4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–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963DF4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48,25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; 2023 </w:t>
            </w:r>
            <w:r w:rsidR="00963DF4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–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963DF4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49,12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; 2024 </w:t>
            </w:r>
            <w:r w:rsidR="00963DF4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–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963DF4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50,00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;</w:t>
            </w:r>
          </w:p>
          <w:p w:rsidR="000E294D" w:rsidRPr="00F579CC" w:rsidRDefault="000E294D" w:rsidP="003B1B5B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площадь дворовых территорий в городском окр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у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ге – ежегодно 247,2 тыс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.м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²;</w:t>
            </w:r>
          </w:p>
          <w:p w:rsidR="000E294D" w:rsidRPr="00F579CC" w:rsidRDefault="000E294D" w:rsidP="003B1B5B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площадь благоустроенных дворовых территорий (полностью освещенных, оборудованных местами для проведения досуга и отдыха разными группами нас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ления (спортивные площадки, детские площадки и т.д.), малыми архитектурными формами), в тыс. м²: 2018 – 111,35; 2019 - 123,42; 2020 - 129,0</w:t>
            </w:r>
            <w:r w:rsidR="00DB0F32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4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; 2021 – 133,84; 2022 - 142,00; 2023 - 148,00; 2024 - 154,00;</w:t>
            </w:r>
          </w:p>
          <w:p w:rsidR="000E294D" w:rsidRPr="00F579CC" w:rsidRDefault="000E294D" w:rsidP="003B1B5B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доля площади благоустроенных дворовых те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риторий в общей площади дворовых территорий г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родского округа, в %: 2018 - 45,04; 2019 - 49,93; 2020 - 52,2; 2021 – 54,14; 2022 - 57,44; 2023 - 59,87; 2024 - 62,30;</w:t>
            </w:r>
          </w:p>
          <w:p w:rsidR="000E294D" w:rsidRPr="00F579CC" w:rsidRDefault="000E294D" w:rsidP="003B1B5B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всего населения, проживающего в многоква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тирных домах на территории городского округа, в тыс. чел.: 2018 - 12,85; 2019 - 12,58; 2020 - 12,58; 2021 - 12,04; 2022 - 11,77; 2023 - 11,5; 2024 - 11,23;</w:t>
            </w:r>
          </w:p>
          <w:p w:rsidR="000E294D" w:rsidRPr="00F579CC" w:rsidRDefault="000E294D" w:rsidP="003B1B5B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всего населения, проживающего в многоква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тирных домах с благоустроенными дворовыми терр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ториями на территории городского округа, в тыс. чел.: 2018 – 4,81; 2019 - 5,37; 2020 - 5,</w:t>
            </w:r>
            <w:r w:rsidR="007272F9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60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; 2021 - 6,22; 2022 - 6,62; 2023 - 7,02; 2024 - 7,42;</w:t>
            </w:r>
          </w:p>
          <w:p w:rsidR="000E294D" w:rsidRPr="00F579CC" w:rsidRDefault="000E294D" w:rsidP="003B1B5B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доля населения, проживающего в многокварти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ных домах с благоустроенными дворовыми территор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ями в общей численности населения в городском окр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у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ге, в %: 2018 - 37,4; 2019 - 42,69; 2020 – 44,</w:t>
            </w:r>
            <w:r w:rsidR="007272F9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52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; 2021 - 51,66; 2022 - 56,24; 2023 - 61,04; 2024 - 66,07;</w:t>
            </w:r>
          </w:p>
          <w:p w:rsidR="000E294D" w:rsidRPr="00F579CC" w:rsidRDefault="000E294D" w:rsidP="003B1B5B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количество территорий городского округа соо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т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ветствующего функционального назначения (площ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дей, набережных, улиц, пешеходных зон, скверов, па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ков, иных территорий), в шт.: 2018 - 6; 2019 - 9; 2020 - 9; 2021 - 10; 2022 - 10; 2023 - 10; 2024 - 10;</w:t>
            </w:r>
          </w:p>
          <w:p w:rsidR="000E294D" w:rsidRPr="00F579CC" w:rsidRDefault="000E294D" w:rsidP="003B1B5B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количество благоустроенных территорий горо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ского округа соответствующего функционального назначения (площадей, набережных, улиц, пешехо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ных зон, скверов, парков, иных территорий), в шт.: 2018 – 2; 2019 - 5; 2020 - 6; 2021 - </w:t>
            </w:r>
            <w:r w:rsidR="003E2CA6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9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; 2022 - 9; 2023 - 10; 2024 - 10;</w:t>
            </w:r>
          </w:p>
          <w:p w:rsidR="000E294D" w:rsidRPr="00F579CC" w:rsidRDefault="000E294D" w:rsidP="003B1B5B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доля благоустроенных территорий городского округа соответствующего функционального назначения (площадей, набережных, улиц, пешеходных зон, скв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ров, парков, иных территорий), в %: 2018 - 33,3; 2019 - 55,55; 2020 - 66,67; 2021 – </w:t>
            </w:r>
            <w:r w:rsidR="003E2CA6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9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0,00; 2022 – 90,00; 2023 - 100; 2024 - 100;</w:t>
            </w:r>
          </w:p>
          <w:p w:rsidR="000E294D" w:rsidRPr="00F579CC" w:rsidRDefault="000E294D" w:rsidP="003B1B5B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площадь территорий городского округа соотве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т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ствующего функционального назначения (площадей, набережных, улиц, пешеходных зон, скверов, парков, иных территорий), в тыс.м².: 2018 – 25,90; 2019 - 59,23; 2020 - 59,23; 2021 – 118,81; 2022 - 118,81; 2023 - 118,81; 2024 - 118,81;</w:t>
            </w:r>
          </w:p>
          <w:p w:rsidR="000E294D" w:rsidRPr="00F579CC" w:rsidRDefault="000E294D" w:rsidP="003B1B5B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площадь благоустроенных территорий городск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го округа соответствующего функционального назнач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ния (площадей, набережных, улиц, пешеходных зон, скверов, парков, иных территорий), в тыс. м².: 2018 - 14,48; 2019 – 29,98; 2020 – 32,</w:t>
            </w:r>
            <w:r w:rsidR="000C2EF4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43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; 2021 - 35,00; 2022 - 40,00; 2023 - 45,00; 2024 - 45,00;</w:t>
            </w:r>
          </w:p>
          <w:p w:rsidR="000E294D" w:rsidRPr="00F579CC" w:rsidRDefault="000E294D" w:rsidP="003B1B5B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доля площади благоустроенных территорий г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родского округа соответствующего функционального назначения (площадей, набережных, улиц, пешехо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ных зон, скверов, парков, иных территорий) в общей площади таких территорий городского округа, в %: 2018 - 55,91; 2019 – 50,61; 2020 – 54,</w:t>
            </w:r>
            <w:r w:rsidR="001036FC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7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5; 2021 – 29,46; 2022 – 33,67; 2023 – 37,88; 2024 – 37,88;</w:t>
            </w:r>
          </w:p>
          <w:p w:rsidR="000E294D" w:rsidRPr="00F579CC" w:rsidRDefault="000E294D" w:rsidP="003B1B5B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количество человек, проживающих в муниц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пальном образовании на конец года, 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в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чел.: 2018 - 16061; 2019 - 16055; 2020 - 16000; 2021 - 15935; 2022 - 15865; 2023 - 15795; 2024 - 15725;</w:t>
            </w:r>
          </w:p>
          <w:p w:rsidR="000E294D" w:rsidRPr="00F579CC" w:rsidRDefault="000E294D" w:rsidP="003B1B5B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количество человек, принимающих участие в о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т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боре территорий для проведения благоустройства, 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в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чел.: 2018 - 5592; 2019 - 2330; 2020 - </w:t>
            </w:r>
            <w:r w:rsidR="00AA6741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4027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; 2021 - 3200; 2022 - 4500; 2023 - 4500; 2024 - 4500;</w:t>
            </w:r>
          </w:p>
          <w:p w:rsidR="000E294D" w:rsidRPr="00F579CC" w:rsidRDefault="000E294D" w:rsidP="003B1B5B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доля граждан, принявших участие в отборе те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риторий для проведения благоустройства, в %: 2018 – 34,82; 2019 – 14,51; 2020 – </w:t>
            </w:r>
            <w:r w:rsidR="00AA6741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25,17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; 2021 – 20,08; 2022 – 28,36; 2023 – 28,49; 2024 – 28,62.</w:t>
            </w:r>
          </w:p>
        </w:tc>
      </w:tr>
      <w:tr w:rsidR="00C86465" w:rsidRPr="00F579CC" w:rsidTr="000E294D">
        <w:trPr>
          <w:trHeight w:val="70"/>
        </w:trPr>
        <w:tc>
          <w:tcPr>
            <w:tcW w:w="33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94D" w:rsidRPr="00F579CC" w:rsidRDefault="000E294D" w:rsidP="003B1B5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</w:pP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64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Объем финансирования Программы составит 128</w:t>
            </w:r>
            <w:r w:rsidR="00E26E21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 537 965,85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eastAsia="SimSun" w:hAnsi="Arial" w:cs="Arial"/>
                <w:bCs/>
                <w:color w:val="0D0D0D" w:themeColor="text1" w:themeTint="F2"/>
                <w:kern w:val="1"/>
                <w:sz w:val="24"/>
                <w:szCs w:val="24"/>
                <w:lang w:eastAsia="ar-SA"/>
              </w:rPr>
              <w:t xml:space="preserve">руб.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за счет средств федерального, краевого, местного бюджетов и внебюджетных исто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ч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ников, в том числе по годам: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в 2018 году – 23 928 517,73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в 2019 году – 72 263 270,09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 xml:space="preserve">в 2020 году – </w:t>
            </w:r>
            <w:r w:rsidR="00E26E21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11 239 371,72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в 2021 году – 11 599 162,31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 xml:space="preserve">в 2022 году –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9 507 644,00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 xml:space="preserve">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в 2023 году – 0,00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в 2024 году – 0,00 рублей.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из них средства федерального бюджета –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 xml:space="preserve"> 43 950 010,17 руб.</w:t>
            </w:r>
            <w:r w:rsidR="00C8303B" w:rsidRPr="00F579CC">
              <w:rPr>
                <w:rFonts w:ascii="Arial" w:hAnsi="Arial" w:cs="Arial"/>
                <w:color w:val="0D0D0D" w:themeColor="text1" w:themeTint="F2"/>
                <w:sz w:val="24"/>
              </w:rPr>
              <w:t>,</w:t>
            </w:r>
          </w:p>
          <w:p w:rsidR="000E294D" w:rsidRPr="00F579CC" w:rsidRDefault="00C8303B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 xml:space="preserve">         </w:t>
            </w:r>
            <w:r w:rsidR="000E294D" w:rsidRPr="00F579CC">
              <w:rPr>
                <w:rFonts w:ascii="Arial" w:hAnsi="Arial" w:cs="Arial"/>
                <w:color w:val="0D0D0D" w:themeColor="text1" w:themeTint="F2"/>
                <w:sz w:val="24"/>
              </w:rPr>
              <w:t>в том числе по годам: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в 2018 году – 9 894 600,63руб.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в 2019 году – 8 882 880,20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в 2020 году – 8 273 360,00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в 2021 году – 8 273 359,67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в 2022 году – 8 625 809,67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в 2023 году – 0,00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в 2024 году – 0,00 рублей.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 xml:space="preserve">из них средства краевого бюджета- </w:t>
            </w:r>
            <w:r w:rsidRPr="00F579CC">
              <w:rPr>
                <w:rFonts w:ascii="Arial" w:eastAsia="SimSun" w:hAnsi="Arial" w:cs="Arial"/>
                <w:bCs/>
                <w:color w:val="0D0D0D" w:themeColor="text1" w:themeTint="F2"/>
                <w:kern w:val="1"/>
                <w:sz w:val="24"/>
                <w:lang w:eastAsia="ar-SA"/>
              </w:rPr>
              <w:t xml:space="preserve">64 982 889,83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руб.</w:t>
            </w:r>
            <w:r w:rsidR="00C8303B" w:rsidRPr="00F579CC">
              <w:rPr>
                <w:rFonts w:ascii="Arial" w:hAnsi="Arial" w:cs="Arial"/>
                <w:color w:val="0D0D0D" w:themeColor="text1" w:themeTint="F2"/>
                <w:sz w:val="24"/>
              </w:rPr>
              <w:t>,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в том числе по годам: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в 2018 году – 5 213 399,37</w:t>
            </w:r>
            <w:r w:rsidRPr="00F579CC">
              <w:rPr>
                <w:rFonts w:ascii="Arial" w:eastAsia="SimSun" w:hAnsi="Arial" w:cs="Arial"/>
                <w:bCs/>
                <w:color w:val="0D0D0D" w:themeColor="text1" w:themeTint="F2"/>
                <w:kern w:val="1"/>
                <w:sz w:val="24"/>
                <w:lang w:eastAsia="ar-SA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в 2019 году – 58 444 619,80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в 2020 году – 435 440,00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в 2021 году – 435 440,33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в 2022 году – 453 990,33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в 2023 году – 0,00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в 2024 году – 0,00 рублей.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 xml:space="preserve"> </w:t>
            </w:r>
            <w:r w:rsidR="006C45CA" w:rsidRPr="00F579CC">
              <w:rPr>
                <w:rFonts w:ascii="Arial" w:hAnsi="Arial" w:cs="Arial"/>
                <w:color w:val="0D0D0D" w:themeColor="text1" w:themeTint="F2"/>
                <w:sz w:val="24"/>
              </w:rPr>
              <w:t xml:space="preserve">из них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 xml:space="preserve">средства местного бюджета –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8 369</w:t>
            </w:r>
            <w:r w:rsidR="00E26E21" w:rsidRPr="00F579CC">
              <w:rPr>
                <w:rFonts w:ascii="Arial" w:hAnsi="Arial" w:cs="Arial"/>
                <w:color w:val="0D0D0D" w:themeColor="text1" w:themeTint="F2"/>
              </w:rPr>
              <w:t xml:space="preserve"> 295,49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руб.</w:t>
            </w:r>
            <w:r w:rsidR="00C8303B" w:rsidRPr="00F579CC">
              <w:rPr>
                <w:rFonts w:ascii="Arial" w:hAnsi="Arial" w:cs="Arial"/>
                <w:color w:val="0D0D0D" w:themeColor="text1" w:themeTint="F2"/>
                <w:sz w:val="24"/>
              </w:rPr>
              <w:t>,</w:t>
            </w:r>
          </w:p>
          <w:p w:rsidR="000E294D" w:rsidRPr="00F579CC" w:rsidRDefault="006C45CA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 xml:space="preserve">           </w:t>
            </w:r>
            <w:r w:rsidR="000E294D" w:rsidRPr="00F579CC">
              <w:rPr>
                <w:rFonts w:ascii="Arial" w:hAnsi="Arial" w:cs="Arial"/>
                <w:color w:val="0D0D0D" w:themeColor="text1" w:themeTint="F2"/>
                <w:sz w:val="24"/>
              </w:rPr>
              <w:t>в том числе по годам: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 xml:space="preserve">в 2018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году – 1 197 951,00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в 2019 году – 1 422 794,20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в 2020 году – </w:t>
            </w:r>
            <w:r w:rsidR="00E26E21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2 430 343,98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в 2021 году – 2 890 362,31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в 2022 году – 427 844,00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в 2023 году – 0,00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в 2024 году – 0,00 рублей.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SimSun" w:hAnsi="Arial" w:cs="Arial"/>
                <w:bCs/>
                <w:color w:val="0D0D0D" w:themeColor="text1" w:themeTint="F2"/>
                <w:kern w:val="1"/>
                <w:sz w:val="24"/>
                <w:lang w:eastAsia="ar-SA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 xml:space="preserve">средства внебюджетных источников – 11 235 770,36 </w:t>
            </w:r>
            <w:r w:rsidRPr="00F579CC">
              <w:rPr>
                <w:rFonts w:ascii="Arial" w:eastAsia="SimSun" w:hAnsi="Arial" w:cs="Arial"/>
                <w:bCs/>
                <w:color w:val="0D0D0D" w:themeColor="text1" w:themeTint="F2"/>
                <w:kern w:val="1"/>
                <w:sz w:val="24"/>
                <w:lang w:eastAsia="ar-SA"/>
              </w:rPr>
              <w:t>руб.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Cs/>
                <w:color w:val="0D0D0D" w:themeColor="text1" w:themeTint="F2"/>
                <w:kern w:val="1"/>
                <w:sz w:val="24"/>
                <w:lang w:eastAsia="ar-SA"/>
              </w:rPr>
            </w:pPr>
            <w:r w:rsidRPr="00F579CC">
              <w:rPr>
                <w:rFonts w:ascii="Arial" w:eastAsia="SimSun" w:hAnsi="Arial" w:cs="Arial"/>
                <w:bCs/>
                <w:color w:val="0D0D0D" w:themeColor="text1" w:themeTint="F2"/>
                <w:kern w:val="1"/>
                <w:sz w:val="24"/>
                <w:lang w:eastAsia="ar-SA"/>
              </w:rPr>
              <w:t>в том числе по годам:</w:t>
            </w:r>
          </w:p>
          <w:p w:rsidR="000E294D" w:rsidRPr="00F579CC" w:rsidRDefault="000E294D" w:rsidP="003B1B5B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 xml:space="preserve">в 2018 году –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18"/>
              </w:rPr>
              <w:t>7 622 566,73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 xml:space="preserve"> рублей;</w:t>
            </w:r>
          </w:p>
          <w:p w:rsidR="000E294D" w:rsidRPr="00F579CC" w:rsidRDefault="000E294D" w:rsidP="003B1B5B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 xml:space="preserve">в 2019 году –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18"/>
              </w:rPr>
              <w:t>3 512 975,89</w:t>
            </w:r>
            <w:r w:rsidRPr="00F579CC">
              <w:rPr>
                <w:rFonts w:ascii="Arial" w:hAnsi="Arial" w:cs="Arial"/>
                <w:color w:val="0D0D0D" w:themeColor="text1" w:themeTint="F2"/>
                <w:sz w:val="4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в 2020 году – 100 227,74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в 2021 году – 0,00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в 2022 году – 0,00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в 2023 году – 0,00 рублей;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</w:rPr>
              <w:t>в 2024 году – 0,00 рублей.</w:t>
            </w:r>
          </w:p>
        </w:tc>
      </w:tr>
      <w:tr w:rsidR="00C86465" w:rsidRPr="00F579CC" w:rsidTr="000E294D">
        <w:trPr>
          <w:trHeight w:val="800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D" w:rsidRPr="00F579CC" w:rsidRDefault="000E294D" w:rsidP="003B1B5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</w:pP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D" w:rsidRPr="00F579CC" w:rsidRDefault="000E294D" w:rsidP="003B1B5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Cs/>
                <w:color w:val="0D0D0D" w:themeColor="text1" w:themeTint="F2"/>
                <w:kern w:val="1"/>
                <w:sz w:val="24"/>
                <w:szCs w:val="24"/>
                <w:lang w:eastAsia="ar-SA"/>
              </w:rPr>
            </w:pPr>
            <w:r w:rsidRPr="00F579CC">
              <w:rPr>
                <w:rFonts w:ascii="Arial" w:eastAsia="SimSun" w:hAnsi="Arial" w:cs="Arial"/>
                <w:bCs/>
                <w:color w:val="0D0D0D" w:themeColor="text1" w:themeTint="F2"/>
                <w:kern w:val="1"/>
                <w:sz w:val="24"/>
                <w:szCs w:val="24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  <w:tr w:rsidR="00C86465" w:rsidRPr="00F579CC" w:rsidTr="000E2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2"/>
        </w:trPr>
        <w:tc>
          <w:tcPr>
            <w:tcW w:w="3314" w:type="dxa"/>
          </w:tcPr>
          <w:p w:rsidR="000E294D" w:rsidRPr="00F579CC" w:rsidRDefault="000E294D" w:rsidP="003B1B5B">
            <w:pPr>
              <w:snapToGri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Перечень объектов кап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тального строительства</w:t>
            </w:r>
          </w:p>
        </w:tc>
        <w:tc>
          <w:tcPr>
            <w:tcW w:w="6456" w:type="dxa"/>
          </w:tcPr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  <w:p w:rsidR="000E294D" w:rsidRPr="00F579CC" w:rsidRDefault="000E294D" w:rsidP="003B1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58209E" w:rsidRPr="00F579CC" w:rsidRDefault="0058209E" w:rsidP="003B1B5B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</w:pPr>
    </w:p>
    <w:p w:rsidR="0058209E" w:rsidRPr="00F579CC" w:rsidRDefault="0058209E" w:rsidP="003B1B5B">
      <w:pPr>
        <w:spacing w:after="0" w:line="240" w:lineRule="auto"/>
        <w:ind w:firstLine="709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2.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Характеристика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текущего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состояния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соответствующей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сферы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с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ук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а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занием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основных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показателей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социально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-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экономического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развития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9E6D4A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2A1F33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ан</w:t>
      </w:r>
      <w:r w:rsidR="002A1F33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а</w:t>
      </w:r>
      <w:r w:rsidR="002A1F33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лиз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2A1F33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социальных,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2A1F33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финансово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2A1F33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–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2A1F33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экономических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2A1F33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2A1F33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прочих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2A1F33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рисков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2A1F33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реализации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2A1F33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программы.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Формирование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комфортной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городской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среды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—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это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комплекс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мероприятий,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направленных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создание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условий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для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обеспечения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благоприятных,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безопасных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доступных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условий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проживания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населения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муниципальных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образованиях.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Городская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среда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должна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соответствовать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санитарным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гигиеническим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нормам,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также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иметь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завершенный,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привлекательный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эстетичный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внешний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вид.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Создание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современной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городской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среды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включает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себя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проведение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работ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благоустройству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дворовых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территорий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наиболее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посещаемых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муниципальных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территорий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общего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пользования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(устройство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детских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спортивных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площадок,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зон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отдыха,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парковок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автостоянок,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набережных,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озеленение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территорий,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устройство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наружного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освещения).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58209E" w:rsidRPr="00F579CC" w:rsidRDefault="0058209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Решение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актуальных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задач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требует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комплексного,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системного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подхода,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переход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программно-целевым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методам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бюджетного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планирования,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разработке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программы,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содержащей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мероприятия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торий.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Основные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принципы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формирования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программы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формирование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комфор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городской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среды.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Принцип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1.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Общественное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участие.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Общественная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комиссия,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создается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органом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местного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самоуправления,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которая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контролируют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программу,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согласует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отчеты,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принимает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работы,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ее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состав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включаются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представители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политических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общественных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партий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движений.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225CE9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(Постановление администрации</w:t>
      </w:r>
      <w:r w:rsidR="007A6546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225CE9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города Бородино от </w:t>
      </w:r>
      <w:r w:rsidR="002F1A7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29.12.2017 </w:t>
      </w:r>
      <w:r w:rsidR="00225CE9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№ </w:t>
      </w:r>
      <w:r w:rsidR="002F1A7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969 «</w:t>
      </w:r>
      <w:r w:rsidR="00225CE9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 утверждении порядка общественного обсуждения проекта муниципальной программы (проекта изменений, которые вносятся в действующую муниципальную программу) «Формирование комфортной городской среды</w:t>
      </w:r>
      <w:r w:rsidR="002F1A7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»</w:t>
      </w:r>
      <w:r w:rsidR="00225CE9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на 2018-2022 годы»</w:t>
      </w:r>
      <w:r w:rsidR="002F1A7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; </w:t>
      </w:r>
      <w:proofErr w:type="gramStart"/>
      <w:r w:rsidR="002F1A7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Постановление администрации</w:t>
      </w:r>
      <w:r w:rsidR="007A6546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2F1A7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города Бородино от </w:t>
      </w:r>
      <w:r w:rsidR="00476D0C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14.10.2020</w:t>
      </w:r>
      <w:r w:rsidR="002F1A7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№ </w:t>
      </w:r>
      <w:r w:rsidR="00790C35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687</w:t>
      </w:r>
      <w:r w:rsidR="002F1A7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«О внесении изменений в постановление администрации города Бородино от 29.12.2017 № 969 «Об утверждении порядка общественного обсуждения проекта муниципальной программы (проекта изменений, которые вносятся в действующую муниципальную программу) «Формирование комфортной городской среды» на 2018-2022 годы»; Постановление администрации города Бородино от 29.01.2018 № 30 «Об утверждении общественной комиссии по развитию городской среды»;</w:t>
      </w:r>
      <w:proofErr w:type="gramEnd"/>
      <w:r w:rsidR="002F1A7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="002F1A7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Постановление администрации города Бородино от</w:t>
      </w:r>
      <w:r w:rsidR="00641590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13.10.2020 № 686 </w:t>
      </w:r>
      <w:r w:rsidR="002F1A7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«О внесении изменений в постановление администрации города Бородино от 29.01.2018 № 30 «Об утверждении общественной комиссии по развитию городской среды»).</w:t>
      </w:r>
      <w:proofErr w:type="gramEnd"/>
      <w:r w:rsidR="002F1A7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Обязательное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общественное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обсуждение,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утверждение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муниципальной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программы,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концепций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дизайн-проектов</w:t>
      </w:r>
      <w:proofErr w:type="gramEnd"/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объектов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благоустройства.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Обязательное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обсуждение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местных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правил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благоустройства.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Свободное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право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предложения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объектов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для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включения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программу.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Подробное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информирование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всех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этапах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программы.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Принцип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2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Системный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подход.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Формирование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муниципальных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программ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2018-2024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годы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всех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муниципалитетах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численностью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более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1000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человек.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Проведение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инвентаризации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объектов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(земельных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участков)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частной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собственности,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общественных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территорий.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Формирование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графика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благоустройства: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дворовых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территорий,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общественных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пространств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объектов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(земельных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участков)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частной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собственности.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Принцип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3.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Все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начинается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дворов.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Двор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включается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программу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только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инициативе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жителей.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Условием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включения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программу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является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софинансирование</w:t>
      </w:r>
      <w:proofErr w:type="spellEnd"/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собственников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–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2%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сметной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стоимости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минимальному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перечню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работ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благоустройству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(ремонт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проездов,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освещение,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скамейки,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урны)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20%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сметной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стоимости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дополнительному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перечню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(оборудование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детских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площадок,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оборудование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спортивных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площадок,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устройство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пешеходных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дорожек).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благоустройстве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двора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учитывается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принцип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безбарьерности</w:t>
      </w:r>
      <w:proofErr w:type="spellEnd"/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для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маломобильных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групп.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Принцип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4.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Создание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общественного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пространства.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выбору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жителей.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Формирование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плана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(графика)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благоустройства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2024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78105D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года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неблагоустроенных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общественных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зон.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Принцип</w:t>
      </w:r>
      <w:r w:rsidR="00685E02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5.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Закрепление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ответственности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содержанием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благоустроенной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территории.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Организация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проведение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мероприятий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для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жителей,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включая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непосредственное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участие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(посадка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деревьев,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участие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субботниках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т.д.)</w:t>
      </w:r>
      <w:r w:rsidR="00746685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Принцип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6.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Личная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ответственность.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программу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отвечает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глава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муниципального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образования.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Собственник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(арендатор)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несет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ответственность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содержание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недвижимости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(земельного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участка),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прилегающей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территории.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Принцип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7.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Привлечение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местных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производителей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для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выполнения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работ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благоустройству.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Формирование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взаимодействия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представителями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малого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среднего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бизнеса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территории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муниципального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образования,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развитее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конкуренции.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Принцип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8.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Применение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лучших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практик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благоустройства.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Привлечение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молодых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архитекторов,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студентов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ВУЗов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разработке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дизайн–проектов</w:t>
      </w:r>
      <w:proofErr w:type="gramEnd"/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благоустройства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дворов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общественных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пространств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соответствующего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функционального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назначения.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Вместе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тем,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пути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реализации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программы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могут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возникнуть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риски,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воздействующие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процесс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реализации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программы,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которые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свою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очередь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условно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подразделяются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две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группы: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внешние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факторы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внутренние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факторы.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группе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внешних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факторов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воздействия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относятся: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возможность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политических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изменений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федеральном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региональном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уровнях;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возможность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изменения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финансово-экономической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ситуации;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возможность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изменения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социальной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обстановки;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стихийные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бедствия,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катастрофы.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группе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внутренних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факторов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относятся: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отсутствие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мотивации;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фактор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ограниченности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сроков.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Направленность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мероприятий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программы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повышение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эффективности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использования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денежных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средств,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усиление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контроля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расходования,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другие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аналогичные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цели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случае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ухудшения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финансовой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ситуации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будут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носить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более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выраженный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антикризисный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характер,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необходимость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проведения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мероприятий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усилится.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Финансирование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программы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годам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построено,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исходя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из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принципа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реалистичности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реализации,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учетом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финансирования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ее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мероприятий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счет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средств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федерального,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краевого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местного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бюджетов.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Географическое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расположение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города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Бородино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свидетельствует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отсутствии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возможности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возникновения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природных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катаклизмов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вызванных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ими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рисков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для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реализации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данной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программы.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системе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органов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местного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самоуправления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города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сложился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квалифицированный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кадровый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потенциал,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что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благоприятствует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реализации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программных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мероприятий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целом.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принятии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новых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нормативных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актов,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силу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ограниченности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сроков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необходимости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принятия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загруженности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специалистов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текущей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работой,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возможно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возникновение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риска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срывов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сроков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принятия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документов</w:t>
      </w:r>
      <w:proofErr w:type="gramEnd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.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Кроме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всего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прочего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основным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фактором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риска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остается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возможность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участия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реализации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программных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мероприятий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недобросовестных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поставщиков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товаров,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работ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услуг.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58209E" w:rsidRPr="00F579CC" w:rsidRDefault="0058209E" w:rsidP="003B1B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Таким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образом,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можно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сделать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вывод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относительной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устойчивости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муниципальной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программы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«Формирование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комфортной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городской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среды»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воздействию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внешних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внутренних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факторов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риска.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настоящего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времени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осущест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лялось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отдельным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видам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без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взаимной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увязки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элементов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й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ства.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Некоторые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виды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практически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производились: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содержанию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зеленых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зон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организации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площадок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отдыха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детей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разных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возрастных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групп,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ковок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временного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хранения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автомобилей.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невозможно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осуществлять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без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комплексного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подхода.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отсутствии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екта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получить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многофункциональную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адаптивную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проживания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граждан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представляется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возможным.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необходимо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учитывать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мнение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жителей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сложившуюся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инфр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структуру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определения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функциональных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зон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других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мероприятий.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Комплексное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волит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поддержать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удовлетворительном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состоянии,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повысить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уровень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устройства,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выполнить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архитектурно-планировочную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организацию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обеспечить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здоровые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условия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отдыха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жизни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жителей.</w:t>
      </w:r>
    </w:p>
    <w:p w:rsidR="00F62F6D" w:rsidRPr="00F579CC" w:rsidRDefault="00F62F6D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состоянию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01.01.2019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округа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проживает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предварительной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оценке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527D0" w:rsidRPr="00F579CC">
        <w:rPr>
          <w:rFonts w:ascii="Arial" w:hAnsi="Arial" w:cs="Arial"/>
          <w:color w:val="0D0D0D" w:themeColor="text1" w:themeTint="F2"/>
          <w:sz w:val="24"/>
          <w:szCs w:val="24"/>
        </w:rPr>
        <w:t>16061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чел.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расположено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114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многоквартирных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домов.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Эти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дома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формируют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114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площадью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247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236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из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полностью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благоустроенно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(имеются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малые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формы,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освещение,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расширены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езды,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асфальтобетонное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покрытие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соответствует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нормам)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данным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ООО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«Ваш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управдом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плюс»,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ООО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«Тройка»,)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="002527D0" w:rsidRPr="00F579CC">
        <w:rPr>
          <w:rFonts w:ascii="Arial" w:hAnsi="Arial" w:cs="Arial"/>
          <w:color w:val="0D0D0D" w:themeColor="text1" w:themeTint="F2"/>
          <w:sz w:val="24"/>
          <w:szCs w:val="24"/>
        </w:rPr>
        <w:t>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</w:t>
      </w:r>
      <w:r w:rsidR="002527D0" w:rsidRPr="00F579CC">
        <w:rPr>
          <w:rFonts w:ascii="Arial" w:hAnsi="Arial" w:cs="Arial"/>
          <w:color w:val="0D0D0D" w:themeColor="text1" w:themeTint="F2"/>
          <w:sz w:val="24"/>
          <w:szCs w:val="24"/>
        </w:rPr>
        <w:t>27,20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%)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площадью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527D0" w:rsidRPr="00F579CC">
        <w:rPr>
          <w:rFonts w:ascii="Arial" w:hAnsi="Arial" w:cs="Arial"/>
          <w:color w:val="0D0D0D" w:themeColor="text1" w:themeTint="F2"/>
          <w:sz w:val="24"/>
          <w:szCs w:val="24"/>
        </w:rPr>
        <w:t>111,35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тыс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.м</w:t>
      </w:r>
      <w:proofErr w:type="gram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</w:t>
      </w:r>
      <w:r w:rsidR="002527D0" w:rsidRPr="00F579CC">
        <w:rPr>
          <w:rFonts w:ascii="Arial" w:hAnsi="Arial" w:cs="Arial"/>
          <w:color w:val="0D0D0D" w:themeColor="text1" w:themeTint="F2"/>
          <w:sz w:val="24"/>
          <w:szCs w:val="24"/>
        </w:rPr>
        <w:t>45,04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%).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Количество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жителей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охваченных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благоустроенными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ториями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527D0" w:rsidRPr="00F579CC">
        <w:rPr>
          <w:rFonts w:ascii="Arial" w:hAnsi="Arial" w:cs="Arial"/>
          <w:color w:val="0D0D0D" w:themeColor="text1" w:themeTint="F2"/>
          <w:sz w:val="24"/>
          <w:szCs w:val="24"/>
        </w:rPr>
        <w:t>4810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чел.,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что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составляет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527D0" w:rsidRPr="00F579CC">
        <w:rPr>
          <w:rFonts w:ascii="Arial" w:hAnsi="Arial" w:cs="Arial"/>
          <w:color w:val="0D0D0D" w:themeColor="text1" w:themeTint="F2"/>
          <w:sz w:val="24"/>
          <w:szCs w:val="24"/>
        </w:rPr>
        <w:t>37,40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%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численности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населения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проживающей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многоквартирных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домах.</w:t>
      </w:r>
    </w:p>
    <w:p w:rsidR="00F62F6D" w:rsidRPr="00F579CC" w:rsidRDefault="00F62F6D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состоянию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01.01.2020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округа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оцено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ным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данным</w:t>
      </w:r>
      <w:r w:rsidR="00685E02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проживает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527D0" w:rsidRPr="00F579CC">
        <w:rPr>
          <w:rFonts w:ascii="Arial" w:hAnsi="Arial" w:cs="Arial"/>
          <w:color w:val="0D0D0D" w:themeColor="text1" w:themeTint="F2"/>
          <w:sz w:val="24"/>
          <w:szCs w:val="24"/>
        </w:rPr>
        <w:t>16055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чел.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расположено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114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многоквартирных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жилых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домов.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Эти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дома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формируют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114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площадью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247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236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из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ностью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благоустроенно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(имеются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малые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формы,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освещение,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расширены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проезды,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асфальтобетонное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покрытие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соответствует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нормам)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данным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ООО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«Ваш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управдом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плюс»,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ООО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«Тройка»,)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="002527D0" w:rsidRPr="00F579CC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</w:t>
      </w:r>
      <w:r w:rsidR="002527D0"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</w:t>
      </w:r>
      <w:r w:rsidR="002527D0" w:rsidRPr="00F579CC">
        <w:rPr>
          <w:rFonts w:ascii="Arial" w:hAnsi="Arial" w:cs="Arial"/>
          <w:color w:val="0D0D0D" w:themeColor="text1" w:themeTint="F2"/>
          <w:sz w:val="24"/>
          <w:szCs w:val="24"/>
        </w:rPr>
        <w:t>29,82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%)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площадью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527D0" w:rsidRPr="00F579CC">
        <w:rPr>
          <w:rFonts w:ascii="Arial" w:hAnsi="Arial" w:cs="Arial"/>
          <w:color w:val="0D0D0D" w:themeColor="text1" w:themeTint="F2"/>
          <w:sz w:val="24"/>
          <w:szCs w:val="24"/>
        </w:rPr>
        <w:t>123,42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тыс.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</w:t>
      </w:r>
      <w:r w:rsidR="002527D0" w:rsidRPr="00F579CC">
        <w:rPr>
          <w:rFonts w:ascii="Arial" w:hAnsi="Arial" w:cs="Arial"/>
          <w:color w:val="0D0D0D" w:themeColor="text1" w:themeTint="F2"/>
          <w:sz w:val="24"/>
          <w:szCs w:val="24"/>
        </w:rPr>
        <w:t>49,93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%).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Количество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жителей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охваченных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благоустроенными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ториями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527D0" w:rsidRPr="00F579CC">
        <w:rPr>
          <w:rFonts w:ascii="Arial" w:hAnsi="Arial" w:cs="Arial"/>
          <w:color w:val="0D0D0D" w:themeColor="text1" w:themeTint="F2"/>
          <w:sz w:val="24"/>
          <w:szCs w:val="24"/>
        </w:rPr>
        <w:t>5365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чел.,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что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составляет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527D0" w:rsidRPr="00F579CC">
        <w:rPr>
          <w:rFonts w:ascii="Arial" w:hAnsi="Arial" w:cs="Arial"/>
          <w:color w:val="0D0D0D" w:themeColor="text1" w:themeTint="F2"/>
          <w:sz w:val="24"/>
          <w:szCs w:val="24"/>
        </w:rPr>
        <w:t>42,6</w:t>
      </w:r>
      <w:r w:rsidR="009D175F" w:rsidRPr="00F579CC">
        <w:rPr>
          <w:rFonts w:ascii="Arial" w:hAnsi="Arial" w:cs="Arial"/>
          <w:color w:val="0D0D0D" w:themeColor="text1" w:themeTint="F2"/>
          <w:sz w:val="24"/>
          <w:szCs w:val="24"/>
        </w:rPr>
        <w:t>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%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численности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населения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проживающей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многоквартирных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домах.</w:t>
      </w:r>
    </w:p>
    <w:p w:rsidR="00F62F6D" w:rsidRPr="00F579CC" w:rsidRDefault="00F62F6D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состоянию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01.01.2021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округа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оцено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ным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данным</w:t>
      </w:r>
      <w:r w:rsidR="00685E02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будет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проживать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527D0" w:rsidRPr="00F579CC">
        <w:rPr>
          <w:rFonts w:ascii="Arial" w:hAnsi="Arial" w:cs="Arial"/>
          <w:color w:val="0D0D0D" w:themeColor="text1" w:themeTint="F2"/>
          <w:sz w:val="24"/>
          <w:szCs w:val="24"/>
        </w:rPr>
        <w:t>16000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чел.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расположено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114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многоквартирных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жилых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домов.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Эти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дома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формируют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114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площадью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247236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из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полностью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благоустроенно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(имеются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малые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формы,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освещение,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расширены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проезды,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асфальтобетонное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покрытие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соответствует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нормам)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данным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ООО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«Ваш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управдом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плюс»,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ООО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«Тройка»,)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="002527D0" w:rsidRPr="00F579CC">
        <w:rPr>
          <w:rFonts w:ascii="Arial" w:hAnsi="Arial" w:cs="Arial"/>
          <w:color w:val="0D0D0D" w:themeColor="text1" w:themeTint="F2"/>
          <w:sz w:val="24"/>
          <w:szCs w:val="24"/>
        </w:rPr>
        <w:t>6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</w:t>
      </w:r>
      <w:r w:rsidR="002527D0" w:rsidRPr="00F579CC">
        <w:rPr>
          <w:rFonts w:ascii="Arial" w:hAnsi="Arial" w:cs="Arial"/>
          <w:color w:val="0D0D0D" w:themeColor="text1" w:themeTint="F2"/>
          <w:sz w:val="24"/>
          <w:szCs w:val="24"/>
        </w:rPr>
        <w:t>31,58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%)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площадью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527D0" w:rsidRPr="00F579CC">
        <w:rPr>
          <w:rFonts w:ascii="Arial" w:hAnsi="Arial" w:cs="Arial"/>
          <w:color w:val="0D0D0D" w:themeColor="text1" w:themeTint="F2"/>
          <w:sz w:val="24"/>
          <w:szCs w:val="24"/>
        </w:rPr>
        <w:t>129,0</w:t>
      </w:r>
      <w:r w:rsidR="00A85996" w:rsidRPr="00F579CC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тыс.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</w:t>
      </w:r>
      <w:r w:rsidR="002527D0" w:rsidRPr="00F579CC">
        <w:rPr>
          <w:rFonts w:ascii="Arial" w:hAnsi="Arial" w:cs="Arial"/>
          <w:color w:val="0D0D0D" w:themeColor="text1" w:themeTint="F2"/>
          <w:sz w:val="24"/>
          <w:szCs w:val="24"/>
        </w:rPr>
        <w:t>52,20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%).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Количество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жителей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охваченных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благоустроенными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риториями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527D0" w:rsidRPr="00F579CC">
        <w:rPr>
          <w:rFonts w:ascii="Arial" w:hAnsi="Arial" w:cs="Arial"/>
          <w:color w:val="0D0D0D" w:themeColor="text1" w:themeTint="F2"/>
          <w:sz w:val="24"/>
          <w:szCs w:val="24"/>
        </w:rPr>
        <w:t>5582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чел.,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что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составляет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527D0" w:rsidRPr="00F579CC">
        <w:rPr>
          <w:rFonts w:ascii="Arial" w:hAnsi="Arial" w:cs="Arial"/>
          <w:color w:val="0D0D0D" w:themeColor="text1" w:themeTint="F2"/>
          <w:sz w:val="24"/>
          <w:szCs w:val="24"/>
        </w:rPr>
        <w:t>45,35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%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численности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населения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проживающей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многоквартирных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домах.</w:t>
      </w:r>
    </w:p>
    <w:p w:rsidR="00EF38F4" w:rsidRPr="00F579CC" w:rsidRDefault="00B3484F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Проведя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анализ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состояния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общего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пользования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568D7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568D7"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568D7" w:rsidRPr="00F579CC">
        <w:rPr>
          <w:rFonts w:ascii="Arial" w:hAnsi="Arial" w:cs="Arial"/>
          <w:color w:val="0D0D0D" w:themeColor="text1" w:themeTint="F2"/>
          <w:sz w:val="24"/>
          <w:szCs w:val="24"/>
        </w:rPr>
        <w:t>г.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(6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шт.)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можно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увидеть,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что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из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всей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общественных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пространств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Б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родино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25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900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м</w:t>
      </w:r>
      <w:r w:rsidR="00EB280A" w:rsidRPr="00F579CC">
        <w:rPr>
          <w:rFonts w:ascii="Arial" w:hAnsi="Arial" w:cs="Arial"/>
          <w:color w:val="0D0D0D" w:themeColor="text1" w:themeTint="F2"/>
          <w:sz w:val="24"/>
          <w:szCs w:val="24"/>
        </w:rPr>
        <w:t>²</w:t>
      </w:r>
      <w:r w:rsidR="00886421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86421"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благоустроено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86421" w:rsidRPr="00F579CC">
        <w:rPr>
          <w:rFonts w:ascii="Arial" w:hAnsi="Arial" w:cs="Arial"/>
          <w:color w:val="0D0D0D" w:themeColor="text1" w:themeTint="F2"/>
          <w:sz w:val="24"/>
          <w:szCs w:val="24"/>
        </w:rPr>
        <w:t>лишь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86421" w:rsidRPr="00F579CC">
        <w:rPr>
          <w:rFonts w:ascii="Arial" w:hAnsi="Arial" w:cs="Arial"/>
          <w:color w:val="0D0D0D" w:themeColor="text1" w:themeTint="F2"/>
          <w:sz w:val="24"/>
          <w:szCs w:val="24"/>
        </w:rPr>
        <w:t>14,48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86421" w:rsidRPr="00F579CC">
        <w:rPr>
          <w:rFonts w:ascii="Arial" w:hAnsi="Arial" w:cs="Arial"/>
          <w:color w:val="0D0D0D" w:themeColor="text1" w:themeTint="F2"/>
          <w:sz w:val="24"/>
          <w:szCs w:val="24"/>
        </w:rPr>
        <w:t>тыс.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м</w:t>
      </w:r>
      <w:r w:rsidR="00EB280A" w:rsidRPr="00F579CC">
        <w:rPr>
          <w:rFonts w:ascii="Arial" w:hAnsi="Arial" w:cs="Arial"/>
          <w:color w:val="0D0D0D" w:themeColor="text1" w:themeTint="F2"/>
          <w:sz w:val="24"/>
          <w:szCs w:val="24"/>
        </w:rPr>
        <w:t>²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(«Аллея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Славы»</w:t>
      </w:r>
      <w:r w:rsidR="00A85996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на ул. Л</w:t>
      </w:r>
      <w:r w:rsidR="00A85996"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="00A85996" w:rsidRPr="00F579CC">
        <w:rPr>
          <w:rFonts w:ascii="Arial" w:hAnsi="Arial" w:cs="Arial"/>
          <w:color w:val="0D0D0D" w:themeColor="text1" w:themeTint="F2"/>
          <w:sz w:val="24"/>
          <w:szCs w:val="24"/>
        </w:rPr>
        <w:t>нина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площадь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ДК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«Угольщик»</w:t>
      </w:r>
      <w:r w:rsidR="00A85996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85996" w:rsidRPr="00F579CC">
        <w:rPr>
          <w:rFonts w:ascii="Arial" w:hAnsi="Arial" w:cs="Arial"/>
          <w:color w:val="0D0D0D" w:themeColor="text1" w:themeTint="F2"/>
          <w:sz w:val="24"/>
          <w:szCs w:val="24"/>
          <w:lang w:val="en-US"/>
        </w:rPr>
        <w:t>I</w:t>
      </w:r>
      <w:r w:rsidR="00A85996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этап на ул. Октябрьская, 56 «а», парк ДК «Угол</w:t>
      </w:r>
      <w:r w:rsidR="00A85996" w:rsidRPr="00F579CC">
        <w:rPr>
          <w:rFonts w:ascii="Arial" w:hAnsi="Arial" w:cs="Arial"/>
          <w:color w:val="0D0D0D" w:themeColor="text1" w:themeTint="F2"/>
          <w:sz w:val="24"/>
          <w:szCs w:val="24"/>
        </w:rPr>
        <w:t>ь</w:t>
      </w:r>
      <w:r w:rsidR="00A85996" w:rsidRPr="00F579CC">
        <w:rPr>
          <w:rFonts w:ascii="Arial" w:hAnsi="Arial" w:cs="Arial"/>
          <w:color w:val="0D0D0D" w:themeColor="text1" w:themeTint="F2"/>
          <w:sz w:val="24"/>
          <w:szCs w:val="24"/>
        </w:rPr>
        <w:t>щик» на ул. Октябрьская, 56 «а»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),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что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составляет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55,9</w:t>
      </w:r>
      <w:r w:rsidR="001331EC" w:rsidRPr="00F579CC">
        <w:rPr>
          <w:rFonts w:ascii="Arial" w:hAnsi="Arial" w:cs="Arial"/>
          <w:color w:val="0D0D0D" w:themeColor="text1" w:themeTint="F2"/>
          <w:sz w:val="24"/>
          <w:szCs w:val="24"/>
        </w:rPr>
        <w:t>1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%.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End"/>
    </w:p>
    <w:p w:rsidR="00A27EAE" w:rsidRPr="00F579CC" w:rsidRDefault="003568D7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проведении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инвентаризации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07BAD" w:rsidRPr="00F579CC">
        <w:rPr>
          <w:rFonts w:ascii="Arial" w:hAnsi="Arial" w:cs="Arial"/>
          <w:color w:val="0D0D0D" w:themeColor="text1" w:themeTint="F2"/>
          <w:sz w:val="24"/>
          <w:szCs w:val="24"/>
        </w:rPr>
        <w:t>общего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07BAD" w:rsidRPr="00F579CC">
        <w:rPr>
          <w:rFonts w:ascii="Arial" w:hAnsi="Arial" w:cs="Arial"/>
          <w:color w:val="0D0D0D" w:themeColor="text1" w:themeTint="F2"/>
          <w:sz w:val="24"/>
          <w:szCs w:val="24"/>
        </w:rPr>
        <w:t>пользования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07BAD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07BAD" w:rsidRPr="00F579CC">
        <w:rPr>
          <w:rFonts w:ascii="Arial" w:hAnsi="Arial" w:cs="Arial"/>
          <w:color w:val="0D0D0D" w:themeColor="text1" w:themeTint="F2"/>
          <w:sz w:val="24"/>
          <w:szCs w:val="24"/>
        </w:rPr>
        <w:t>2019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07BAD" w:rsidRPr="00F579CC">
        <w:rPr>
          <w:rFonts w:ascii="Arial" w:hAnsi="Arial" w:cs="Arial"/>
          <w:color w:val="0D0D0D" w:themeColor="text1" w:themeTint="F2"/>
          <w:sz w:val="24"/>
          <w:szCs w:val="24"/>
        </w:rPr>
        <w:t>году,</w:t>
      </w:r>
      <w:r w:rsidR="00685E02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перечень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увеличен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07BAD" w:rsidRPr="00F579CC">
        <w:rPr>
          <w:rFonts w:ascii="Arial" w:hAnsi="Arial" w:cs="Arial"/>
          <w:color w:val="0D0D0D" w:themeColor="text1" w:themeTint="F2"/>
          <w:sz w:val="24"/>
          <w:szCs w:val="24"/>
        </w:rPr>
        <w:t>шт.,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07BAD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следстви</w:t>
      </w:r>
      <w:r w:rsidR="00207BAD"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увеличилась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щественных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пространств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F38F4" w:rsidRPr="00F579CC">
        <w:rPr>
          <w:rFonts w:ascii="Arial" w:hAnsi="Arial" w:cs="Arial"/>
          <w:color w:val="0D0D0D" w:themeColor="text1" w:themeTint="F2"/>
          <w:sz w:val="24"/>
          <w:szCs w:val="24"/>
        </w:rPr>
        <w:t>59 230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B280A" w:rsidRPr="00F579CC">
        <w:rPr>
          <w:rFonts w:ascii="Arial" w:hAnsi="Arial" w:cs="Arial"/>
          <w:color w:val="0D0D0D" w:themeColor="text1" w:themeTint="F2"/>
          <w:sz w:val="24"/>
          <w:szCs w:val="24"/>
        </w:rPr>
        <w:t>м²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31EC" w:rsidRPr="00F579CC">
        <w:rPr>
          <w:rFonts w:ascii="Arial" w:hAnsi="Arial" w:cs="Arial"/>
          <w:color w:val="0D0D0D" w:themeColor="text1" w:themeTint="F2"/>
          <w:sz w:val="24"/>
          <w:szCs w:val="24"/>
        </w:rPr>
        <w:t>в связи с этим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округа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соответствующего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функционального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назн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(площадей,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набережных,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улиц,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пешеходных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зон,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скверов,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риторий)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таких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округа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уменьшилась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65695" w:rsidRPr="00F579CC">
        <w:rPr>
          <w:rFonts w:ascii="Arial" w:hAnsi="Arial" w:cs="Arial"/>
          <w:color w:val="0D0D0D" w:themeColor="text1" w:themeTint="F2"/>
          <w:sz w:val="24"/>
          <w:szCs w:val="24"/>
        </w:rPr>
        <w:t>50,61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%.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End"/>
    </w:p>
    <w:p w:rsidR="0058209E" w:rsidRPr="00F579CC" w:rsidRDefault="0058209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</w:t>
      </w:r>
      <w:r w:rsidR="00D86C1B"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D86C1B" w:rsidRPr="00F579CC">
        <w:rPr>
          <w:rFonts w:ascii="Arial" w:hAnsi="Arial" w:cs="Arial"/>
          <w:color w:val="0D0D0D" w:themeColor="text1" w:themeTint="F2"/>
          <w:sz w:val="24"/>
          <w:szCs w:val="24"/>
        </w:rPr>
        <w:t>удовлетворительное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D86C1B" w:rsidRPr="00F579CC">
        <w:rPr>
          <w:rFonts w:ascii="Arial" w:hAnsi="Arial" w:cs="Arial"/>
          <w:color w:val="0D0D0D" w:themeColor="text1" w:themeTint="F2"/>
          <w:sz w:val="24"/>
          <w:szCs w:val="24"/>
        </w:rPr>
        <w:t>состояние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скверов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отсутствие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детских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площадок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зон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отдыха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дворах,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устаревшие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малые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архитектурные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негативно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влияет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эмоциональное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состояние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качество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жизни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населения.</w:t>
      </w:r>
    </w:p>
    <w:p w:rsidR="0058209E" w:rsidRPr="00F579CC" w:rsidRDefault="0058209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силу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объективных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причин,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из-за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ограниченности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средств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объекты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устройства,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такие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как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пешеходные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зоны,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зоны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отдыха,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тротуары,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объекты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уличн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освещения,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нуждаются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ремонте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реконструкции.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функционал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ь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назначения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системно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благоустраиваются.</w:t>
      </w:r>
    </w:p>
    <w:p w:rsidR="0058209E" w:rsidRPr="00F579CC" w:rsidRDefault="0058209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Анализ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обеспеченности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элементами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внешнего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устройства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показал,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что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уровень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комфортности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отвечает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требованиям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жит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лей.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Комфортность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проживания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многоквартирных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домах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определяется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уровнем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учетом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организации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дорожно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тропиночной</w:t>
      </w:r>
      <w:proofErr w:type="spell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сети,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устройства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газонов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цветников,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озеленения,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освещения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размещения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малых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архитектурных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форм,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организации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детских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спо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тивно-игровых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площадок,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упорядочения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площадок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индивидуального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транспорта,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организации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площадок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выгула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домашних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животных,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обустройства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мест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сбора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временного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хранения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мусора.</w:t>
      </w:r>
      <w:proofErr w:type="gramEnd"/>
    </w:p>
    <w:p w:rsidR="0058209E" w:rsidRPr="00F579CC" w:rsidRDefault="0058209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целью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существенных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изменений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данной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ситуации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2012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насто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я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щее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время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проводится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чаще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всего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результатам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жителей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конкурсе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«Лучший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двор»,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организованном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фондом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«СУЭК-регионам»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совместно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администрацией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(за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весь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период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проведения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курса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«Лучший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двор»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установлены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малые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формы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14062" w:rsidRPr="00F579CC">
        <w:rPr>
          <w:rFonts w:ascii="Arial" w:hAnsi="Arial" w:cs="Arial"/>
          <w:color w:val="0D0D0D" w:themeColor="text1" w:themeTint="F2"/>
          <w:sz w:val="24"/>
          <w:szCs w:val="24"/>
        </w:rPr>
        <w:t>20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дворах),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также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лизации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рамках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присуждения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гранта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Губернатора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Красноярского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«Жители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</w:t>
      </w:r>
      <w:proofErr w:type="gram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чистоту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благоустройство».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Также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проводилось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расширение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6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счет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средств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местного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бюджета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Ленина,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46,48,58,60,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мкр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proofErr w:type="gram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Стахановский,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8,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Мая,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95).</w:t>
      </w:r>
      <w:proofErr w:type="gram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результатам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участия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вышеуказанном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конку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году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преобразился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дом</w:t>
      </w:r>
      <w:r w:rsidR="00014062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расположенный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адресу: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Ленина,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56.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счет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средств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«СУЭК-Красноярск»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отремонтированы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входные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группы,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устано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лены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около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14062" w:rsidRPr="00F579CC">
        <w:rPr>
          <w:rFonts w:ascii="Arial" w:hAnsi="Arial" w:cs="Arial"/>
          <w:color w:val="0D0D0D" w:themeColor="text1" w:themeTint="F2"/>
          <w:sz w:val="24"/>
          <w:szCs w:val="24"/>
        </w:rPr>
        <w:t>каждого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14062" w:rsidRPr="00F579CC">
        <w:rPr>
          <w:rFonts w:ascii="Arial" w:hAnsi="Arial" w:cs="Arial"/>
          <w:color w:val="0D0D0D" w:themeColor="text1" w:themeTint="F2"/>
          <w:sz w:val="24"/>
          <w:szCs w:val="24"/>
        </w:rPr>
        <w:t>подъезда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14062" w:rsidRPr="00F579CC">
        <w:rPr>
          <w:rFonts w:ascii="Arial" w:hAnsi="Arial" w:cs="Arial"/>
          <w:color w:val="0D0D0D" w:themeColor="text1" w:themeTint="F2"/>
          <w:sz w:val="24"/>
          <w:szCs w:val="24"/>
        </w:rPr>
        <w:t>скамьи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14062"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14062" w:rsidRPr="00F579CC">
        <w:rPr>
          <w:rFonts w:ascii="Arial" w:hAnsi="Arial" w:cs="Arial"/>
          <w:color w:val="0D0D0D" w:themeColor="text1" w:themeTint="F2"/>
          <w:sz w:val="24"/>
          <w:szCs w:val="24"/>
        </w:rPr>
        <w:t>урны,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14062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14062" w:rsidRPr="00F579CC">
        <w:rPr>
          <w:rFonts w:ascii="Arial" w:hAnsi="Arial" w:cs="Arial"/>
          <w:color w:val="0D0D0D" w:themeColor="text1" w:themeTint="F2"/>
          <w:sz w:val="24"/>
          <w:szCs w:val="24"/>
        </w:rPr>
        <w:t>2019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14062" w:rsidRPr="00F579CC">
        <w:rPr>
          <w:rFonts w:ascii="Arial" w:hAnsi="Arial" w:cs="Arial"/>
          <w:color w:val="0D0D0D" w:themeColor="text1" w:themeTint="F2"/>
          <w:sz w:val="24"/>
          <w:szCs w:val="24"/>
        </w:rPr>
        <w:t>году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14062" w:rsidRPr="00F579CC">
        <w:rPr>
          <w:rFonts w:ascii="Arial" w:hAnsi="Arial" w:cs="Arial"/>
          <w:color w:val="0D0D0D" w:themeColor="text1" w:themeTint="F2"/>
          <w:sz w:val="24"/>
          <w:szCs w:val="24"/>
        </w:rPr>
        <w:t>установлены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14062" w:rsidRPr="00F579CC">
        <w:rPr>
          <w:rFonts w:ascii="Arial" w:hAnsi="Arial" w:cs="Arial"/>
          <w:color w:val="0D0D0D" w:themeColor="text1" w:themeTint="F2"/>
          <w:sz w:val="24"/>
          <w:szCs w:val="24"/>
        </w:rPr>
        <w:t>детские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14062" w:rsidRPr="00F579CC">
        <w:rPr>
          <w:rFonts w:ascii="Arial" w:hAnsi="Arial" w:cs="Arial"/>
          <w:color w:val="0D0D0D" w:themeColor="text1" w:themeTint="F2"/>
          <w:sz w:val="24"/>
          <w:szCs w:val="24"/>
        </w:rPr>
        <w:t>игровые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14062" w:rsidRPr="00F579CC">
        <w:rPr>
          <w:rFonts w:ascii="Arial" w:hAnsi="Arial" w:cs="Arial"/>
          <w:color w:val="0D0D0D" w:themeColor="text1" w:themeTint="F2"/>
          <w:sz w:val="24"/>
          <w:szCs w:val="24"/>
        </w:rPr>
        <w:t>формы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14062" w:rsidRPr="00F579CC">
        <w:rPr>
          <w:rFonts w:ascii="Arial" w:hAnsi="Arial" w:cs="Arial"/>
          <w:color w:val="0D0D0D" w:themeColor="text1" w:themeTint="F2"/>
          <w:sz w:val="24"/>
          <w:szCs w:val="24"/>
        </w:rPr>
        <w:t>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14062" w:rsidRPr="00F579CC">
        <w:rPr>
          <w:rFonts w:ascii="Arial" w:hAnsi="Arial" w:cs="Arial"/>
          <w:color w:val="0D0D0D" w:themeColor="text1" w:themeTint="F2"/>
          <w:sz w:val="24"/>
          <w:szCs w:val="24"/>
        </w:rPr>
        <w:t>дворе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14062" w:rsidRPr="00F579CC">
        <w:rPr>
          <w:rFonts w:ascii="Arial" w:hAnsi="Arial" w:cs="Arial"/>
          <w:color w:val="0D0D0D" w:themeColor="text1" w:themeTint="F2"/>
          <w:sz w:val="24"/>
          <w:szCs w:val="24"/>
        </w:rPr>
        <w:t>жилого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14062" w:rsidRPr="00F579CC">
        <w:rPr>
          <w:rFonts w:ascii="Arial" w:hAnsi="Arial" w:cs="Arial"/>
          <w:color w:val="0D0D0D" w:themeColor="text1" w:themeTint="F2"/>
          <w:sz w:val="24"/>
          <w:szCs w:val="24"/>
        </w:rPr>
        <w:t>дома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14062" w:rsidRPr="00F579CC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14062" w:rsidRPr="00F579CC">
        <w:rPr>
          <w:rFonts w:ascii="Arial" w:hAnsi="Arial" w:cs="Arial"/>
          <w:color w:val="0D0D0D" w:themeColor="text1" w:themeTint="F2"/>
          <w:sz w:val="24"/>
          <w:szCs w:val="24"/>
        </w:rPr>
        <w:t>12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14062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14062" w:rsidRPr="00F579CC">
        <w:rPr>
          <w:rFonts w:ascii="Arial" w:hAnsi="Arial" w:cs="Arial"/>
          <w:color w:val="0D0D0D" w:themeColor="text1" w:themeTint="F2"/>
          <w:sz w:val="24"/>
          <w:szCs w:val="24"/>
        </w:rPr>
        <w:t>м-</w:t>
      </w:r>
      <w:proofErr w:type="spellStart"/>
      <w:r w:rsidR="00014062" w:rsidRPr="00F579CC">
        <w:rPr>
          <w:rFonts w:ascii="Arial" w:hAnsi="Arial" w:cs="Arial"/>
          <w:color w:val="0D0D0D" w:themeColor="text1" w:themeTint="F2"/>
          <w:sz w:val="24"/>
          <w:szCs w:val="24"/>
        </w:rPr>
        <w:t>оне</w:t>
      </w:r>
      <w:proofErr w:type="spell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14062" w:rsidRPr="00F579CC">
        <w:rPr>
          <w:rFonts w:ascii="Arial" w:hAnsi="Arial" w:cs="Arial"/>
          <w:color w:val="0D0D0D" w:themeColor="text1" w:themeTint="F2"/>
          <w:sz w:val="24"/>
          <w:szCs w:val="24"/>
        </w:rPr>
        <w:t>Стахановский.</w:t>
      </w:r>
    </w:p>
    <w:p w:rsidR="0058209E" w:rsidRPr="00F579CC" w:rsidRDefault="0058209E" w:rsidP="003B1B5B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Arial" w:hAnsi="Arial" w:cs="Arial"/>
          <w:b w:val="0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Благоустройство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муниципальных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общего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пользования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одно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из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направлений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реализации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федерального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проекта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«Формирование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="004C28F5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комфортной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городской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среды».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</w:p>
    <w:p w:rsidR="0058209E" w:rsidRPr="00F579CC" w:rsidRDefault="0058209E" w:rsidP="003B1B5B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Arial" w:hAnsi="Arial" w:cs="Arial"/>
          <w:b w:val="0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города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Бородино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находится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несколько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излюбленных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мест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прогулок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горожан,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проведения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праздников,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гуляний,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отдыха.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ним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относятся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«Аллея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Славы»,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городской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парк,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площадь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дворца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культуры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«Угольщиков»,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детская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игровая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площадка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микрорайоне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Победы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т.д.</w:t>
      </w:r>
    </w:p>
    <w:p w:rsidR="0058209E" w:rsidRPr="00F579CC" w:rsidRDefault="0058209E" w:rsidP="003B1B5B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Arial" w:hAnsi="Arial" w:cs="Arial"/>
          <w:b w:val="0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«Аллея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Славы»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была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построена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2015-2016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гг.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при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финансировании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работ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некоммерческой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организацией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«Фонд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социально-экономической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поддержки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регионов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«СУЭК-РЕГИОНАМ».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Это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единственное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место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общего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пользования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городе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не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требующее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дополнительного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благоустройства.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Ее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площадь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составляет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7150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м</w:t>
      </w:r>
      <w:r w:rsidR="00886421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²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(</w:t>
      </w:r>
      <w:r w:rsidR="00886421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12,72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%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общей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площади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общественных</w:t>
      </w:r>
      <w:r w:rsidR="00B3484F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территорий).</w:t>
      </w:r>
    </w:p>
    <w:p w:rsidR="0058209E" w:rsidRPr="00F579CC" w:rsidRDefault="0058209E" w:rsidP="003B1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Городская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площадь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ДК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«Угольщик»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–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это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центр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муниципального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образов</w:t>
      </w:r>
      <w:r w:rsidRPr="00F579CC">
        <w:rPr>
          <w:rFonts w:ascii="Arial" w:hAnsi="Arial" w:cs="Arial"/>
          <w:color w:val="0D0D0D" w:themeColor="text1" w:themeTint="F2"/>
        </w:rPr>
        <w:t>а</w:t>
      </w:r>
      <w:r w:rsidRPr="00F579CC">
        <w:rPr>
          <w:rFonts w:ascii="Arial" w:hAnsi="Arial" w:cs="Arial"/>
          <w:color w:val="0D0D0D" w:themeColor="text1" w:themeTint="F2"/>
        </w:rPr>
        <w:t>ния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Бородино,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большим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скоплением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жителей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гостей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города,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место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отдыха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горожан,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также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место,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где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проводятся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крупные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культурно-массовые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меропри</w:t>
      </w:r>
      <w:r w:rsidRPr="00F579CC">
        <w:rPr>
          <w:rFonts w:ascii="Arial" w:hAnsi="Arial" w:cs="Arial"/>
          <w:color w:val="0D0D0D" w:themeColor="text1" w:themeTint="F2"/>
        </w:rPr>
        <w:t>я</w:t>
      </w:r>
      <w:r w:rsidRPr="00F579CC">
        <w:rPr>
          <w:rFonts w:ascii="Arial" w:hAnsi="Arial" w:cs="Arial"/>
          <w:color w:val="0D0D0D" w:themeColor="text1" w:themeTint="F2"/>
        </w:rPr>
        <w:t>тия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различного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уровня.</w:t>
      </w:r>
    </w:p>
    <w:p w:rsidR="0058209E" w:rsidRPr="00F579CC" w:rsidRDefault="00886421" w:rsidP="003B1B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Н</w:t>
      </w:r>
      <w:r w:rsidR="0058209E" w:rsidRPr="00F579CC">
        <w:rPr>
          <w:rFonts w:ascii="Arial" w:hAnsi="Arial" w:cs="Arial"/>
          <w:color w:val="0D0D0D" w:themeColor="text1" w:themeTint="F2"/>
        </w:rPr>
        <w:t>ачиная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с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2017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года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2019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год</w:t>
      </w:r>
      <w:r w:rsidR="0058209E" w:rsidRPr="00F579CC">
        <w:rPr>
          <w:rFonts w:ascii="Arial" w:hAnsi="Arial" w:cs="Arial"/>
          <w:color w:val="0D0D0D" w:themeColor="text1" w:themeTint="F2"/>
        </w:rPr>
        <w:t>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площади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ДК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«Угольщик»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ве</w:t>
      </w:r>
      <w:r w:rsidRPr="00F579CC">
        <w:rPr>
          <w:rFonts w:ascii="Arial" w:hAnsi="Arial" w:cs="Arial"/>
          <w:color w:val="0D0D0D" w:themeColor="text1" w:themeTint="F2"/>
        </w:rPr>
        <w:t>лись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работы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по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благоустройству.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2017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году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изменено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устройство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клумб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в</w:t>
      </w:r>
      <w:r w:rsidR="0058209E" w:rsidRPr="00F579CC">
        <w:rPr>
          <w:rFonts w:ascii="Arial" w:hAnsi="Arial" w:cs="Arial"/>
          <w:color w:val="0D0D0D" w:themeColor="text1" w:themeTint="F2"/>
        </w:rPr>
        <w:t>ы</w:t>
      </w:r>
      <w:r w:rsidR="0058209E" w:rsidRPr="00F579CC">
        <w:rPr>
          <w:rFonts w:ascii="Arial" w:hAnsi="Arial" w:cs="Arial"/>
          <w:color w:val="0D0D0D" w:themeColor="text1" w:themeTint="F2"/>
        </w:rPr>
        <w:t>полнено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устройство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газонов.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Заменена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уличная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мебель.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2018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году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выполнено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устройство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нового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плоскостного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proofErr w:type="spellStart"/>
      <w:r w:rsidR="0058209E" w:rsidRPr="00F579CC">
        <w:rPr>
          <w:rFonts w:ascii="Arial" w:hAnsi="Arial" w:cs="Arial"/>
          <w:color w:val="0D0D0D" w:themeColor="text1" w:themeTint="F2"/>
        </w:rPr>
        <w:t>светодинамического</w:t>
      </w:r>
      <w:proofErr w:type="spellEnd"/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фонтана.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2019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году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1D0B21" w:rsidRPr="00F579CC">
        <w:rPr>
          <w:rFonts w:ascii="Arial" w:hAnsi="Arial" w:cs="Arial"/>
          <w:color w:val="0D0D0D" w:themeColor="text1" w:themeTint="F2"/>
        </w:rPr>
        <w:t>выпо</w:t>
      </w:r>
      <w:r w:rsidR="001D0B21" w:rsidRPr="00F579CC">
        <w:rPr>
          <w:rFonts w:ascii="Arial" w:hAnsi="Arial" w:cs="Arial"/>
          <w:color w:val="0D0D0D" w:themeColor="text1" w:themeTint="F2"/>
        </w:rPr>
        <w:t>л</w:t>
      </w:r>
      <w:r w:rsidR="001D0B21" w:rsidRPr="00F579CC">
        <w:rPr>
          <w:rFonts w:ascii="Arial" w:hAnsi="Arial" w:cs="Arial"/>
          <w:color w:val="0D0D0D" w:themeColor="text1" w:themeTint="F2"/>
        </w:rPr>
        <w:t>нен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1D0B21" w:rsidRPr="00F579CC">
        <w:rPr>
          <w:rFonts w:ascii="Arial" w:hAnsi="Arial" w:cs="Arial"/>
          <w:color w:val="0D0D0D" w:themeColor="text1" w:themeTint="F2"/>
        </w:rPr>
        <w:t>последний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1D0B21" w:rsidRPr="00F579CC">
        <w:rPr>
          <w:rFonts w:ascii="Arial" w:hAnsi="Arial" w:cs="Arial"/>
          <w:color w:val="0D0D0D" w:themeColor="text1" w:themeTint="F2"/>
        </w:rPr>
        <w:t>этап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1D0B21" w:rsidRPr="00F579CC">
        <w:rPr>
          <w:rFonts w:ascii="Arial" w:hAnsi="Arial" w:cs="Arial"/>
          <w:color w:val="0D0D0D" w:themeColor="text1" w:themeTint="F2"/>
        </w:rPr>
        <w:t>благоустройства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площади: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1D0B21" w:rsidRPr="00F579CC">
        <w:rPr>
          <w:rFonts w:ascii="Arial" w:hAnsi="Arial" w:cs="Arial"/>
          <w:color w:val="0D0D0D" w:themeColor="text1" w:themeTint="F2"/>
        </w:rPr>
        <w:t>проведены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работы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по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замене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п</w:t>
      </w:r>
      <w:r w:rsidR="0058209E" w:rsidRPr="00F579CC">
        <w:rPr>
          <w:rFonts w:ascii="Arial" w:hAnsi="Arial" w:cs="Arial"/>
          <w:color w:val="0D0D0D" w:themeColor="text1" w:themeTint="F2"/>
        </w:rPr>
        <w:t>о</w:t>
      </w:r>
      <w:r w:rsidR="0058209E" w:rsidRPr="00F579CC">
        <w:rPr>
          <w:rFonts w:ascii="Arial" w:hAnsi="Arial" w:cs="Arial"/>
          <w:color w:val="0D0D0D" w:themeColor="text1" w:themeTint="F2"/>
        </w:rPr>
        <w:t>крытия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площади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лестнице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ведущей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к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зданию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ДК.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При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проведении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ремонтных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работ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площад</w:t>
      </w:r>
      <w:r w:rsidR="001D0B21" w:rsidRPr="00F579CC">
        <w:rPr>
          <w:rFonts w:ascii="Arial" w:hAnsi="Arial" w:cs="Arial"/>
          <w:color w:val="0D0D0D" w:themeColor="text1" w:themeTint="F2"/>
        </w:rPr>
        <w:t>ь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1D0B21" w:rsidRPr="00F579CC">
        <w:rPr>
          <w:rFonts w:ascii="Arial" w:hAnsi="Arial" w:cs="Arial"/>
          <w:color w:val="0D0D0D" w:themeColor="text1" w:themeTint="F2"/>
        </w:rPr>
        <w:t>с</w:t>
      </w:r>
      <w:r w:rsidR="0058209E" w:rsidRPr="00F579CC">
        <w:rPr>
          <w:rFonts w:ascii="Arial" w:hAnsi="Arial" w:cs="Arial"/>
          <w:color w:val="0D0D0D" w:themeColor="text1" w:themeTint="F2"/>
        </w:rPr>
        <w:t>вяза</w:t>
      </w:r>
      <w:r w:rsidR="001D0B21" w:rsidRPr="00F579CC">
        <w:rPr>
          <w:rFonts w:ascii="Arial" w:hAnsi="Arial" w:cs="Arial"/>
          <w:color w:val="0D0D0D" w:themeColor="text1" w:themeTint="F2"/>
        </w:rPr>
        <w:t>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с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другими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архитектурными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постройками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во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взаимосвязи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с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сетью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дорог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т.д.,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вкл</w:t>
      </w:r>
      <w:r w:rsidRPr="00F579CC">
        <w:rPr>
          <w:rFonts w:ascii="Arial" w:hAnsi="Arial" w:cs="Arial"/>
          <w:color w:val="0D0D0D" w:themeColor="text1" w:themeTint="F2"/>
        </w:rPr>
        <w:t>ючены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природные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элементы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(озеленение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территории),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с</w:t>
      </w:r>
      <w:r w:rsidR="0058209E" w:rsidRPr="00F579CC">
        <w:rPr>
          <w:rFonts w:ascii="Arial" w:hAnsi="Arial" w:cs="Arial"/>
          <w:color w:val="0D0D0D" w:themeColor="text1" w:themeTint="F2"/>
        </w:rPr>
        <w:t>о</w:t>
      </w:r>
      <w:r w:rsidR="0058209E" w:rsidRPr="00F579CC">
        <w:rPr>
          <w:rFonts w:ascii="Arial" w:hAnsi="Arial" w:cs="Arial"/>
          <w:color w:val="0D0D0D" w:themeColor="text1" w:themeTint="F2"/>
        </w:rPr>
        <w:t>хран</w:t>
      </w:r>
      <w:r w:rsidRPr="00F579CC">
        <w:rPr>
          <w:rFonts w:ascii="Arial" w:hAnsi="Arial" w:cs="Arial"/>
          <w:color w:val="0D0D0D" w:themeColor="text1" w:themeTint="F2"/>
        </w:rPr>
        <w:t>ено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цветовое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единство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облика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исторического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центра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</w:rPr>
        <w:t>города.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году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рамках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конкурса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лучших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создания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комфортной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родской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аллеи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Горького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сквера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«Памяти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первостроителей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86421"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86421" w:rsidRPr="00F579CC">
        <w:rPr>
          <w:rFonts w:ascii="Arial" w:hAnsi="Arial" w:cs="Arial"/>
          <w:color w:val="0D0D0D" w:themeColor="text1" w:themeTint="F2"/>
          <w:sz w:val="24"/>
          <w:szCs w:val="24"/>
        </w:rPr>
        <w:t>п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роект</w:t>
      </w:r>
      <w:r w:rsidR="00886421" w:rsidRPr="00F579CC">
        <w:rPr>
          <w:rFonts w:ascii="Arial" w:hAnsi="Arial" w:cs="Arial"/>
          <w:color w:val="0D0D0D" w:themeColor="text1" w:themeTint="F2"/>
          <w:sz w:val="24"/>
          <w:szCs w:val="24"/>
        </w:rPr>
        <w:t>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</w:t>
      </w:r>
      <w:r w:rsidR="00886421"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86421" w:rsidRPr="00F579CC">
        <w:rPr>
          <w:rFonts w:ascii="Arial" w:hAnsi="Arial" w:cs="Arial"/>
          <w:color w:val="0D0D0D" w:themeColor="text1" w:themeTint="F2"/>
          <w:sz w:val="24"/>
          <w:szCs w:val="24"/>
        </w:rPr>
        <w:t>сформировано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единое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благоустроенное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пространство,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применением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единообразной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системы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художественных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форм</w:t>
      </w:r>
      <w:r w:rsidR="00EF3B14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F3B14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элементах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F3B14" w:rsidRPr="00F579CC">
        <w:rPr>
          <w:rFonts w:ascii="Arial" w:hAnsi="Arial" w:cs="Arial"/>
          <w:color w:val="0D0D0D" w:themeColor="text1" w:themeTint="F2"/>
          <w:sz w:val="24"/>
          <w:szCs w:val="24"/>
        </w:rPr>
        <w:t>использованы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символы</w:t>
      </w:r>
      <w:proofErr w:type="gram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св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я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занные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историей,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легендами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сюжетами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жизни.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Единообразность</w:t>
      </w:r>
      <w:proofErr w:type="spell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элементов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да</w:t>
      </w:r>
      <w:r w:rsidR="00EF3B14" w:rsidRPr="00F579CC">
        <w:rPr>
          <w:rFonts w:ascii="Arial" w:hAnsi="Arial" w:cs="Arial"/>
          <w:color w:val="0D0D0D" w:themeColor="text1" w:themeTint="F2"/>
          <w:sz w:val="24"/>
          <w:szCs w:val="24"/>
        </w:rPr>
        <w:t>ли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открытым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простра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ствам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новое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объединяющее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начало,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внедрение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современную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«живую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среду»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старинных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фрагментов,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реплик,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знаков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символов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культурного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прошлого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сталляции)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послужи</w:t>
      </w:r>
      <w:r w:rsidR="00EF3B14" w:rsidRPr="00F579CC">
        <w:rPr>
          <w:rFonts w:ascii="Arial" w:hAnsi="Arial" w:cs="Arial"/>
          <w:color w:val="0D0D0D" w:themeColor="text1" w:themeTint="F2"/>
          <w:sz w:val="24"/>
          <w:szCs w:val="24"/>
        </w:rPr>
        <w:t>ли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эффективным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приемом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формирования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открытого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уличного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музейного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пространства.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Таким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образом,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ста</w:t>
      </w:r>
      <w:r w:rsidR="00EF3B14" w:rsidRPr="00F579CC">
        <w:rPr>
          <w:rFonts w:ascii="Arial" w:hAnsi="Arial" w:cs="Arial"/>
          <w:color w:val="0D0D0D" w:themeColor="text1" w:themeTint="F2"/>
          <w:sz w:val="24"/>
          <w:szCs w:val="24"/>
        </w:rPr>
        <w:t>ло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только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местом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притяжения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отдыха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прогулок,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F3B14" w:rsidRPr="00F579CC">
        <w:rPr>
          <w:rFonts w:ascii="Arial" w:hAnsi="Arial" w:cs="Arial"/>
          <w:color w:val="0D0D0D" w:themeColor="text1" w:themeTint="F2"/>
          <w:sz w:val="24"/>
          <w:szCs w:val="24"/>
        </w:rPr>
        <w:t>несет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познавательную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функцию.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Одной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из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значимых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Бородино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явл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я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находиться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историческом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центре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расположен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трех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сторон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дворца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культуры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«Угольщик».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имеет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входа: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из</w:t>
      </w:r>
      <w:proofErr w:type="gram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которых</w:t>
      </w:r>
      <w:proofErr w:type="gram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расп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ложены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Мая,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западной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восточной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стороны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здания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дворца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кул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ь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туры.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является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неотъемлемой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частью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архитектурного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комплекса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историч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центра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представляет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собой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зеленый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массив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природной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хара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теристике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который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должен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обеспечивает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наилучшие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условия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отдыха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насел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организации</w:t>
      </w:r>
      <w:proofErr w:type="gram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массовых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культурно-развлекательных,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оздоровительных,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спо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тивных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мероприятий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вечерние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дискотеки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молодежи.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была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гоустроенна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только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западная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часть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парка.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расположены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детские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аттракци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игровые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площадки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детей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младшего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возраста,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имеются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пешеходные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рожки,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установлены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скамьи,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урны,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организовано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освещение.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Восточная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часть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имела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неудовлетворительное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состояние.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Отсутствовали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скамейки,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урны,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сущ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ствующие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бетонное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покрытие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пешеходных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дорожек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находилось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разрушенном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состоянии,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бордюры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имели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сколы,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освещение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данной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части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отсутствов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ло.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Так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имелась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старая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танцевальная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плохом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состоянии.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Огражд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всего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выполненное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стили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60-х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годов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прошлого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века,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требует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ремонта.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году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проведен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ремонт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восточной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части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разработанному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фирмой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ООО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Проектдевелопмент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».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Одним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из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важных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элементов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разработанного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реализованного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я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ляются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дорожки.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Дорожки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обеспечивают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удобный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проход,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имеют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набивное,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фальтобетонное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резиновое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покрытие.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отдыха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повс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местно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расставлена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уличная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мебель: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скамейки,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урны,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столы,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которые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боятся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атмосферных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осадков.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также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отличаются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прочностью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надежностью,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декор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тивной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удачно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вписываются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экстерьер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парка.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12503F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Также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выделены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зоны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отдыха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занятия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физической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культурой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детей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подростков: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воркаута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скейт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-парк.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месте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старой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танцевальной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площадки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возведен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амфитеатр,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котором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есть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возможность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проводить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различные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32D1F" w:rsidRPr="00F579CC">
        <w:rPr>
          <w:rFonts w:ascii="Arial" w:hAnsi="Arial" w:cs="Arial"/>
          <w:color w:val="0D0D0D" w:themeColor="text1" w:themeTint="F2"/>
          <w:sz w:val="24"/>
          <w:szCs w:val="24"/>
        </w:rPr>
        <w:t>культурно-массовые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32D1F" w:rsidRPr="00F579CC">
        <w:rPr>
          <w:rFonts w:ascii="Arial" w:hAnsi="Arial" w:cs="Arial"/>
          <w:color w:val="0D0D0D" w:themeColor="text1" w:themeTint="F2"/>
          <w:sz w:val="24"/>
          <w:szCs w:val="24"/>
        </w:rPr>
        <w:t>мероприятия.</w:t>
      </w:r>
    </w:p>
    <w:p w:rsidR="00775A7D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обеспечения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безопасного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движения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пешеходов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вечернее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время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дорожкам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аллеям,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создавая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самым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комфортные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условия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вечерних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гулок,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организовано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освещение.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Элементы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эстетичными</w:t>
      </w:r>
      <w:proofErr w:type="gram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привлекател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ь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дневное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время.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условиях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данной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части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равномерного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более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яркого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освещения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применимы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верхние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энергоэкономичные</w:t>
      </w:r>
      <w:proofErr w:type="spell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светильники.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775A7D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Созданием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объектов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озеленения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является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посадка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кустарников,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сев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газона,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которые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будут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создавать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гармоничную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визуальную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среду.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Зеленые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насаждения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должны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являться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основными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элементами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художественного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оформл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удовлетворять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потребности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proofErr w:type="gram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отдыха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открытом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воздухе.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году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министерство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строительства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Красноярского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провело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курс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</w:t>
      </w:r>
      <w:r w:rsidR="00932D1F" w:rsidRPr="00F579CC">
        <w:rPr>
          <w:rFonts w:ascii="Arial" w:hAnsi="Arial" w:cs="Arial"/>
          <w:color w:val="0D0D0D" w:themeColor="text1" w:themeTint="F2"/>
          <w:sz w:val="24"/>
          <w:szCs w:val="24"/>
        </w:rPr>
        <w:t>олучателей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32D1F" w:rsidRPr="00F579CC">
        <w:rPr>
          <w:rFonts w:ascii="Arial" w:hAnsi="Arial" w:cs="Arial"/>
          <w:color w:val="0D0D0D" w:themeColor="text1" w:themeTint="F2"/>
          <w:sz w:val="24"/>
          <w:szCs w:val="24"/>
        </w:rPr>
        <w:t>субсидий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32D1F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32D1F"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32D1F" w:rsidRPr="00F579CC">
        <w:rPr>
          <w:rFonts w:ascii="Arial" w:hAnsi="Arial" w:cs="Arial"/>
          <w:color w:val="0D0D0D" w:themeColor="text1" w:themeTint="F2"/>
          <w:sz w:val="24"/>
          <w:szCs w:val="24"/>
        </w:rPr>
        <w:t>году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осуществляющих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лучшее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испол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ь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зование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парков.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МБУК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D24C7B" w:rsidRPr="00F579CC">
        <w:rPr>
          <w:rFonts w:ascii="Arial" w:hAnsi="Arial" w:cs="Arial"/>
          <w:color w:val="0D0D0D" w:themeColor="text1" w:themeTint="F2"/>
          <w:sz w:val="24"/>
          <w:szCs w:val="24"/>
        </w:rPr>
        <w:t>«</w:t>
      </w:r>
      <w:r w:rsidR="00775A7D" w:rsidRPr="00F579CC">
        <w:rPr>
          <w:rFonts w:ascii="Arial" w:hAnsi="Arial" w:cs="Arial"/>
          <w:color w:val="0D0D0D" w:themeColor="text1" w:themeTint="F2"/>
          <w:sz w:val="24"/>
          <w:szCs w:val="24"/>
        </w:rPr>
        <w:t>Угольщик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»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принимало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участие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конкурсе.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итогам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конкурса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ципальному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образованию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Бородино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выделено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1,5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млн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.р</w:t>
      </w:r>
      <w:proofErr w:type="gram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уб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данные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продолжи</w:t>
      </w:r>
      <w:r w:rsidR="00EF3B14" w:rsidRPr="00F579CC">
        <w:rPr>
          <w:rFonts w:ascii="Arial" w:hAnsi="Arial" w:cs="Arial"/>
          <w:color w:val="0D0D0D" w:themeColor="text1" w:themeTint="F2"/>
          <w:sz w:val="24"/>
          <w:szCs w:val="24"/>
        </w:rPr>
        <w:t>лось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именно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F3B14" w:rsidRPr="00F579CC">
        <w:rPr>
          <w:rFonts w:ascii="Arial" w:hAnsi="Arial" w:cs="Arial"/>
          <w:color w:val="0D0D0D" w:themeColor="text1" w:themeTint="F2"/>
          <w:sz w:val="24"/>
          <w:szCs w:val="24"/>
        </w:rPr>
        <w:t>произведена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замена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крытия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пешеходных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дорожках.</w:t>
      </w:r>
    </w:p>
    <w:p w:rsidR="000C2714" w:rsidRPr="00F579CC" w:rsidRDefault="000C2714" w:rsidP="003B1B5B">
      <w:pPr>
        <w:pStyle w:val="Default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Улица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Ленина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202E7" w:rsidRPr="00F579CC">
        <w:rPr>
          <w:rFonts w:ascii="Arial" w:hAnsi="Arial" w:cs="Arial"/>
          <w:color w:val="0D0D0D" w:themeColor="text1" w:themeTint="F2"/>
        </w:rPr>
        <w:t>является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главн</w:t>
      </w:r>
      <w:r w:rsidR="005202E7" w:rsidRPr="00F579CC">
        <w:rPr>
          <w:rFonts w:ascii="Arial" w:hAnsi="Arial" w:cs="Arial"/>
          <w:color w:val="0D0D0D" w:themeColor="text1" w:themeTint="F2"/>
        </w:rPr>
        <w:t>ой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улиц</w:t>
      </w:r>
      <w:r w:rsidR="005202E7" w:rsidRPr="00F579CC">
        <w:rPr>
          <w:rFonts w:ascii="Arial" w:hAnsi="Arial" w:cs="Arial"/>
          <w:color w:val="0D0D0D" w:themeColor="text1" w:themeTint="F2"/>
        </w:rPr>
        <w:t>ей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города</w:t>
      </w:r>
      <w:r w:rsidR="005202E7" w:rsidRPr="00F579CC">
        <w:rPr>
          <w:rFonts w:ascii="Arial" w:hAnsi="Arial" w:cs="Arial"/>
          <w:color w:val="0D0D0D" w:themeColor="text1" w:themeTint="F2"/>
        </w:rPr>
        <w:t>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202E7" w:rsidRPr="00F579CC">
        <w:rPr>
          <w:rFonts w:ascii="Arial" w:hAnsi="Arial" w:cs="Arial"/>
          <w:color w:val="0D0D0D" w:themeColor="text1" w:themeTint="F2"/>
        </w:rPr>
        <w:t>которая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связывает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все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</w:t>
      </w:r>
      <w:r w:rsidRPr="00F579CC">
        <w:rPr>
          <w:rFonts w:ascii="Arial" w:hAnsi="Arial" w:cs="Arial"/>
          <w:color w:val="0D0D0D" w:themeColor="text1" w:themeTint="F2"/>
        </w:rPr>
        <w:t>с</w:t>
      </w:r>
      <w:r w:rsidRPr="00F579CC">
        <w:rPr>
          <w:rFonts w:ascii="Arial" w:hAnsi="Arial" w:cs="Arial"/>
          <w:color w:val="0D0D0D" w:themeColor="text1" w:themeTint="F2"/>
        </w:rPr>
        <w:t>новные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объекты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центра.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Именно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этой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ча</w:t>
      </w:r>
      <w:r w:rsidRPr="00F579CC">
        <w:rPr>
          <w:rFonts w:ascii="Arial" w:hAnsi="Arial" w:cs="Arial"/>
          <w:color w:val="0D0D0D" w:themeColor="text1" w:themeTint="F2"/>
        </w:rPr>
        <w:softHyphen/>
        <w:t>сти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города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сконцентрированы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основные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объекты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культурного,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общественного,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инфраструктурного,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социального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значения.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Система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общественных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про</w:t>
      </w:r>
      <w:r w:rsidRPr="00F579CC">
        <w:rPr>
          <w:rFonts w:ascii="Arial" w:hAnsi="Arial" w:cs="Arial"/>
          <w:color w:val="0D0D0D" w:themeColor="text1" w:themeTint="F2"/>
        </w:rPr>
        <w:softHyphen/>
        <w:t>странств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различными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функциональными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направл</w:t>
      </w:r>
      <w:r w:rsidRPr="00F579CC">
        <w:rPr>
          <w:rFonts w:ascii="Arial" w:hAnsi="Arial" w:cs="Arial"/>
          <w:color w:val="0D0D0D" w:themeColor="text1" w:themeTint="F2"/>
        </w:rPr>
        <w:t>е</w:t>
      </w:r>
      <w:r w:rsidRPr="00F579CC">
        <w:rPr>
          <w:rFonts w:ascii="Arial" w:hAnsi="Arial" w:cs="Arial"/>
          <w:color w:val="0D0D0D" w:themeColor="text1" w:themeTint="F2"/>
        </w:rPr>
        <w:t>ниями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также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примыкает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к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улице.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Улица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активно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используется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не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только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для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про</w:t>
      </w:r>
      <w:r w:rsidRPr="00F579CC">
        <w:rPr>
          <w:rFonts w:ascii="Arial" w:hAnsi="Arial" w:cs="Arial"/>
          <w:color w:val="0D0D0D" w:themeColor="text1" w:themeTint="F2"/>
        </w:rPr>
        <w:softHyphen/>
        <w:t>езда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автотранспорта,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но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для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пешеходного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пере</w:t>
      </w:r>
      <w:r w:rsidRPr="00F579CC">
        <w:rPr>
          <w:rFonts w:ascii="Arial" w:hAnsi="Arial" w:cs="Arial"/>
          <w:color w:val="0D0D0D" w:themeColor="text1" w:themeTint="F2"/>
        </w:rPr>
        <w:softHyphen/>
        <w:t>мещения</w:t>
      </w:r>
      <w:r w:rsidR="00FC6153" w:rsidRPr="00F579CC">
        <w:rPr>
          <w:rFonts w:ascii="Arial" w:hAnsi="Arial" w:cs="Arial"/>
          <w:color w:val="0D0D0D" w:themeColor="text1" w:themeTint="F2"/>
        </w:rPr>
        <w:t>.</w:t>
      </w:r>
    </w:p>
    <w:p w:rsidR="000C2714" w:rsidRPr="00F579CC" w:rsidRDefault="0059291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Летом,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свободное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время,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будни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выходные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дни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бородинцы</w:t>
      </w:r>
      <w:proofErr w:type="spell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предпоч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тают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пешие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прогулки,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потому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что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«можно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попасть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лю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softHyphen/>
        <w:t>бую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точку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коро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время».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Визитной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карточкой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большинство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жителей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счита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softHyphen/>
        <w:t>ют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именно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улицу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Ленина.</w:t>
      </w:r>
    </w:p>
    <w:p w:rsidR="0087541B" w:rsidRPr="00F579CC" w:rsidRDefault="0087541B" w:rsidP="003B1B5B">
      <w:pPr>
        <w:pStyle w:val="Pa1"/>
        <w:spacing w:line="240" w:lineRule="auto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Но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D750D2" w:rsidRPr="00F579CC">
        <w:rPr>
          <w:rFonts w:ascii="Arial" w:hAnsi="Arial" w:cs="Arial"/>
          <w:color w:val="0D0D0D" w:themeColor="text1" w:themeTint="F2"/>
        </w:rPr>
        <w:t>необходимость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D750D2" w:rsidRPr="00F579CC">
        <w:rPr>
          <w:rFonts w:ascii="Arial" w:hAnsi="Arial" w:cs="Arial"/>
          <w:color w:val="0D0D0D" w:themeColor="text1" w:themeTint="F2"/>
        </w:rPr>
        <w:t>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D750D2" w:rsidRPr="00F579CC">
        <w:rPr>
          <w:rFonts w:ascii="Arial" w:hAnsi="Arial" w:cs="Arial"/>
          <w:color w:val="0D0D0D" w:themeColor="text1" w:themeTint="F2"/>
        </w:rPr>
        <w:t>благоустройстве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D750D2" w:rsidRPr="00F579CC">
        <w:rPr>
          <w:rFonts w:ascii="Arial" w:hAnsi="Arial" w:cs="Arial"/>
          <w:color w:val="0D0D0D" w:themeColor="text1" w:themeTint="F2"/>
        </w:rPr>
        <w:t>данной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D750D2" w:rsidRPr="00F579CC">
        <w:rPr>
          <w:rFonts w:ascii="Arial" w:hAnsi="Arial" w:cs="Arial"/>
          <w:color w:val="0D0D0D" w:themeColor="text1" w:themeTint="F2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A8189E" w:rsidRPr="00F579CC">
        <w:rPr>
          <w:rFonts w:ascii="Arial" w:hAnsi="Arial" w:cs="Arial"/>
          <w:color w:val="0D0D0D" w:themeColor="text1" w:themeTint="F2"/>
        </w:rPr>
        <w:t>вызвана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A8189E" w:rsidRPr="00F579CC">
        <w:rPr>
          <w:rFonts w:ascii="Arial" w:hAnsi="Arial" w:cs="Arial"/>
          <w:color w:val="0D0D0D" w:themeColor="text1" w:themeTint="F2"/>
        </w:rPr>
        <w:t>рядом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D750D2" w:rsidRPr="00F579CC">
        <w:rPr>
          <w:rFonts w:ascii="Arial" w:hAnsi="Arial" w:cs="Arial"/>
          <w:bCs/>
          <w:color w:val="0D0D0D" w:themeColor="text1" w:themeTint="F2"/>
        </w:rPr>
        <w:t>существу</w:t>
      </w:r>
      <w:r w:rsidR="00A8189E" w:rsidRPr="00F579CC">
        <w:rPr>
          <w:rFonts w:ascii="Arial" w:hAnsi="Arial" w:cs="Arial"/>
          <w:bCs/>
          <w:color w:val="0D0D0D" w:themeColor="text1" w:themeTint="F2"/>
        </w:rPr>
        <w:t>ющих</w:t>
      </w:r>
      <w:r w:rsidR="00B3484F" w:rsidRPr="00F579CC">
        <w:rPr>
          <w:rFonts w:ascii="Arial" w:hAnsi="Arial" w:cs="Arial"/>
          <w:bCs/>
          <w:color w:val="0D0D0D" w:themeColor="text1" w:themeTint="F2"/>
        </w:rPr>
        <w:t xml:space="preserve"> </w:t>
      </w:r>
      <w:r w:rsidR="00D750D2" w:rsidRPr="00F579CC">
        <w:rPr>
          <w:rFonts w:ascii="Arial" w:hAnsi="Arial" w:cs="Arial"/>
          <w:bCs/>
          <w:color w:val="0D0D0D" w:themeColor="text1" w:themeTint="F2"/>
        </w:rPr>
        <w:t>проблем</w:t>
      </w:r>
      <w:r w:rsidRPr="00F579CC">
        <w:rPr>
          <w:rFonts w:ascii="Arial" w:hAnsi="Arial" w:cs="Arial"/>
          <w:bCs/>
          <w:color w:val="0D0D0D" w:themeColor="text1" w:themeTint="F2"/>
        </w:rPr>
        <w:t>,</w:t>
      </w:r>
      <w:r w:rsidR="00B3484F" w:rsidRPr="00F579CC">
        <w:rPr>
          <w:rFonts w:ascii="Arial" w:hAnsi="Arial" w:cs="Arial"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</w:rPr>
        <w:t>требующи</w:t>
      </w:r>
      <w:r w:rsidR="00A8189E" w:rsidRPr="00F579CC">
        <w:rPr>
          <w:rFonts w:ascii="Arial" w:hAnsi="Arial" w:cs="Arial"/>
          <w:bCs/>
          <w:color w:val="0D0D0D" w:themeColor="text1" w:themeTint="F2"/>
        </w:rPr>
        <w:t>х</w:t>
      </w:r>
      <w:r w:rsidR="00B3484F" w:rsidRPr="00F579CC">
        <w:rPr>
          <w:rFonts w:ascii="Arial" w:hAnsi="Arial" w:cs="Arial"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</w:rPr>
        <w:t>решения:</w:t>
      </w:r>
      <w:r w:rsidR="00B3484F" w:rsidRPr="00F579CC">
        <w:rPr>
          <w:rFonts w:ascii="Arial" w:hAnsi="Arial" w:cs="Arial"/>
          <w:bCs/>
          <w:color w:val="0D0D0D" w:themeColor="text1" w:themeTint="F2"/>
        </w:rPr>
        <w:t xml:space="preserve"> </w:t>
      </w:r>
    </w:p>
    <w:p w:rsidR="0087541B" w:rsidRPr="00F579CC" w:rsidRDefault="003B1B5B" w:rsidP="003B1B5B">
      <w:pPr>
        <w:pStyle w:val="Pa1"/>
        <w:spacing w:line="240" w:lineRule="auto"/>
        <w:ind w:firstLine="709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-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1A1F0E" w:rsidRPr="00F579CC">
        <w:rPr>
          <w:rFonts w:ascii="Arial" w:hAnsi="Arial" w:cs="Arial"/>
          <w:color w:val="0D0D0D" w:themeColor="text1" w:themeTint="F2"/>
        </w:rPr>
        <w:t>а</w:t>
      </w:r>
      <w:r w:rsidR="0087541B" w:rsidRPr="00F579CC">
        <w:rPr>
          <w:rFonts w:ascii="Arial" w:hAnsi="Arial" w:cs="Arial"/>
          <w:color w:val="0D0D0D" w:themeColor="text1" w:themeTint="F2"/>
        </w:rPr>
        <w:t>рхитектура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без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образа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характера;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</w:p>
    <w:p w:rsidR="0087541B" w:rsidRPr="00F579CC" w:rsidRDefault="003B1B5B" w:rsidP="003B1B5B">
      <w:pPr>
        <w:pStyle w:val="Pa1"/>
        <w:spacing w:line="240" w:lineRule="auto"/>
        <w:ind w:firstLine="709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-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1A1F0E" w:rsidRPr="00F579CC">
        <w:rPr>
          <w:rFonts w:ascii="Arial" w:hAnsi="Arial" w:cs="Arial"/>
          <w:color w:val="0D0D0D" w:themeColor="text1" w:themeTint="F2"/>
        </w:rPr>
        <w:t>д</w:t>
      </w:r>
      <w:r w:rsidR="0087541B" w:rsidRPr="00F579CC">
        <w:rPr>
          <w:rFonts w:ascii="Arial" w:hAnsi="Arial" w:cs="Arial"/>
          <w:color w:val="0D0D0D" w:themeColor="text1" w:themeTint="F2"/>
        </w:rPr>
        <w:t>исгармонирующая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реклама;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</w:p>
    <w:p w:rsidR="0087541B" w:rsidRPr="00F579CC" w:rsidRDefault="003B1B5B" w:rsidP="003B1B5B">
      <w:pPr>
        <w:pStyle w:val="Pa1"/>
        <w:spacing w:line="240" w:lineRule="auto"/>
        <w:ind w:firstLine="709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-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1A1F0E" w:rsidRPr="00F579CC">
        <w:rPr>
          <w:rFonts w:ascii="Arial" w:hAnsi="Arial" w:cs="Arial"/>
          <w:color w:val="0D0D0D" w:themeColor="text1" w:themeTint="F2"/>
        </w:rPr>
        <w:t>р</w:t>
      </w:r>
      <w:r w:rsidR="0087541B" w:rsidRPr="00F579CC">
        <w:rPr>
          <w:rFonts w:ascii="Arial" w:hAnsi="Arial" w:cs="Arial"/>
          <w:color w:val="0D0D0D" w:themeColor="text1" w:themeTint="F2"/>
        </w:rPr>
        <w:t>азные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остановочные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автобусные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остановки</w:t>
      </w:r>
      <w:r w:rsidR="00935C30" w:rsidRPr="00F579CC">
        <w:rPr>
          <w:rFonts w:ascii="Arial" w:hAnsi="Arial" w:cs="Arial"/>
          <w:color w:val="0D0D0D" w:themeColor="text1" w:themeTint="F2"/>
        </w:rPr>
        <w:t>;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</w:p>
    <w:p w:rsidR="0087541B" w:rsidRPr="00F579CC" w:rsidRDefault="003B1B5B" w:rsidP="003B1B5B">
      <w:pPr>
        <w:pStyle w:val="Pa1"/>
        <w:spacing w:line="240" w:lineRule="auto"/>
        <w:ind w:firstLine="709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-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1A1F0E" w:rsidRPr="00F579CC">
        <w:rPr>
          <w:rFonts w:ascii="Arial" w:hAnsi="Arial" w:cs="Arial"/>
          <w:color w:val="0D0D0D" w:themeColor="text1" w:themeTint="F2"/>
        </w:rPr>
        <w:t>н</w:t>
      </w:r>
      <w:r w:rsidR="0087541B" w:rsidRPr="00F579CC">
        <w:rPr>
          <w:rFonts w:ascii="Arial" w:hAnsi="Arial" w:cs="Arial"/>
          <w:color w:val="0D0D0D" w:themeColor="text1" w:themeTint="F2"/>
        </w:rPr>
        <w:t>еравномерная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низкая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освещенность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троту</w:t>
      </w:r>
      <w:r w:rsidR="0087541B" w:rsidRPr="00F579CC">
        <w:rPr>
          <w:rFonts w:ascii="Arial" w:hAnsi="Arial" w:cs="Arial"/>
          <w:color w:val="0D0D0D" w:themeColor="text1" w:themeTint="F2"/>
        </w:rPr>
        <w:softHyphen/>
        <w:t>аров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дороги;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</w:p>
    <w:p w:rsidR="0087541B" w:rsidRPr="00F579CC" w:rsidRDefault="003B1B5B" w:rsidP="003B1B5B">
      <w:pPr>
        <w:pStyle w:val="Pa1"/>
        <w:spacing w:line="240" w:lineRule="auto"/>
        <w:ind w:firstLine="709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-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1A1F0E" w:rsidRPr="00F579CC">
        <w:rPr>
          <w:rFonts w:ascii="Arial" w:hAnsi="Arial" w:cs="Arial"/>
          <w:color w:val="0D0D0D" w:themeColor="text1" w:themeTint="F2"/>
        </w:rPr>
        <w:t>н</w:t>
      </w:r>
      <w:r w:rsidR="0087541B" w:rsidRPr="00F579CC">
        <w:rPr>
          <w:rFonts w:ascii="Arial" w:hAnsi="Arial" w:cs="Arial"/>
          <w:color w:val="0D0D0D" w:themeColor="text1" w:themeTint="F2"/>
        </w:rPr>
        <w:t>едостаточное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качество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зеленых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насаждений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отдельных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зонах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террит</w:t>
      </w:r>
      <w:r w:rsidR="0087541B" w:rsidRPr="00F579CC">
        <w:rPr>
          <w:rFonts w:ascii="Arial" w:hAnsi="Arial" w:cs="Arial"/>
          <w:color w:val="0D0D0D" w:themeColor="text1" w:themeTint="F2"/>
        </w:rPr>
        <w:t>о</w:t>
      </w:r>
      <w:r w:rsidR="0087541B" w:rsidRPr="00F579CC">
        <w:rPr>
          <w:rFonts w:ascii="Arial" w:hAnsi="Arial" w:cs="Arial"/>
          <w:color w:val="0D0D0D" w:themeColor="text1" w:themeTint="F2"/>
        </w:rPr>
        <w:t>рии;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</w:p>
    <w:p w:rsidR="0087541B" w:rsidRPr="00F579CC" w:rsidRDefault="003B1B5B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A1F0E"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="0087541B" w:rsidRPr="00F579CC">
        <w:rPr>
          <w:rFonts w:ascii="Arial" w:hAnsi="Arial" w:cs="Arial"/>
          <w:color w:val="0D0D0D" w:themeColor="text1" w:themeTint="F2"/>
          <w:sz w:val="24"/>
          <w:szCs w:val="24"/>
        </w:rPr>
        <w:t>тсутствие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  <w:sz w:val="24"/>
          <w:szCs w:val="24"/>
        </w:rPr>
        <w:t>объектов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  <w:sz w:val="24"/>
          <w:szCs w:val="24"/>
        </w:rPr>
        <w:t>уличного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  <w:sz w:val="24"/>
          <w:szCs w:val="24"/>
        </w:rPr>
        <w:t>спорта.</w:t>
      </w:r>
    </w:p>
    <w:p w:rsidR="00066094" w:rsidRPr="00F579CC" w:rsidRDefault="00DE6567" w:rsidP="003B1B5B">
      <w:pPr>
        <w:pStyle w:val="Pa2"/>
        <w:spacing w:line="240" w:lineRule="auto"/>
        <w:ind w:firstLine="709"/>
        <w:jc w:val="both"/>
        <w:rPr>
          <w:rFonts w:ascii="Arial" w:hAnsi="Arial" w:cs="Arial"/>
          <w:bCs/>
          <w:color w:val="0D0D0D" w:themeColor="text1" w:themeTint="F2"/>
          <w:spacing w:val="3"/>
          <w:kern w:val="36"/>
        </w:rPr>
      </w:pPr>
      <w:r w:rsidRPr="00F579CC">
        <w:rPr>
          <w:rFonts w:ascii="Arial" w:hAnsi="Arial" w:cs="Arial"/>
          <w:color w:val="0D0D0D" w:themeColor="text1" w:themeTint="F2"/>
        </w:rPr>
        <w:t>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66094" w:rsidRPr="00F579CC">
        <w:rPr>
          <w:rFonts w:ascii="Arial" w:hAnsi="Arial" w:cs="Arial"/>
          <w:color w:val="0D0D0D" w:themeColor="text1" w:themeTint="F2"/>
        </w:rPr>
        <w:t>2020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66094" w:rsidRPr="00F579CC">
        <w:rPr>
          <w:rFonts w:ascii="Arial" w:hAnsi="Arial" w:cs="Arial"/>
          <w:color w:val="0D0D0D" w:themeColor="text1" w:themeTint="F2"/>
        </w:rPr>
        <w:t>году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3C2C8B" w:rsidRPr="00F579CC">
        <w:rPr>
          <w:rFonts w:ascii="Arial" w:hAnsi="Arial" w:cs="Arial"/>
          <w:color w:val="0D0D0D" w:themeColor="text1" w:themeTint="F2"/>
        </w:rPr>
        <w:t>Администрация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3C2C8B" w:rsidRPr="00F579CC">
        <w:rPr>
          <w:rFonts w:ascii="Arial" w:hAnsi="Arial" w:cs="Arial"/>
          <w:color w:val="0D0D0D" w:themeColor="text1" w:themeTint="F2"/>
        </w:rPr>
        <w:t>города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3C2C8B" w:rsidRPr="00F579CC">
        <w:rPr>
          <w:rFonts w:ascii="Arial" w:hAnsi="Arial" w:cs="Arial"/>
          <w:color w:val="0D0D0D" w:themeColor="text1" w:themeTint="F2"/>
        </w:rPr>
        <w:t>Бородино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66094" w:rsidRPr="00F579CC">
        <w:rPr>
          <w:rFonts w:ascii="Arial" w:hAnsi="Arial" w:cs="Arial"/>
          <w:color w:val="0D0D0D" w:themeColor="text1" w:themeTint="F2"/>
        </w:rPr>
        <w:t>стал</w:t>
      </w:r>
      <w:r w:rsidR="003C2C8B" w:rsidRPr="00F579CC">
        <w:rPr>
          <w:rFonts w:ascii="Arial" w:hAnsi="Arial" w:cs="Arial"/>
          <w:color w:val="0D0D0D" w:themeColor="text1" w:themeTint="F2"/>
        </w:rPr>
        <w:t>а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 xml:space="preserve"> </w:t>
      </w:r>
      <w:r w:rsidR="00066094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>одним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 xml:space="preserve"> </w:t>
      </w:r>
      <w:r w:rsidR="00066094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>из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 xml:space="preserve"> </w:t>
      </w:r>
      <w:r w:rsidR="00066094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>победителей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 xml:space="preserve"> </w:t>
      </w:r>
      <w:r w:rsidR="00066094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>IV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 xml:space="preserve"> </w:t>
      </w:r>
      <w:r w:rsidR="00066094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>Всероссийского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 xml:space="preserve"> </w:t>
      </w:r>
      <w:r w:rsidR="00066094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>конкурса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 xml:space="preserve"> </w:t>
      </w:r>
      <w:r w:rsidR="00066094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>лучших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 xml:space="preserve"> </w:t>
      </w:r>
      <w:r w:rsidR="00066094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>проектов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 xml:space="preserve"> </w:t>
      </w:r>
      <w:r w:rsidR="00066094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>создания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 xml:space="preserve"> </w:t>
      </w:r>
      <w:r w:rsidR="00066094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>комфортной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 xml:space="preserve"> </w:t>
      </w:r>
      <w:r w:rsidR="00066094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>городской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 xml:space="preserve"> </w:t>
      </w:r>
      <w:r w:rsidR="00066094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>среды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 xml:space="preserve"> </w:t>
      </w:r>
      <w:r w:rsidR="002657F0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>2020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 xml:space="preserve"> </w:t>
      </w:r>
      <w:r w:rsidR="002657F0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>(2021-2022гг</w:t>
      </w:r>
      <w:r w:rsidR="00066094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>.</w:t>
      </w:r>
      <w:r w:rsidR="002657F0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>).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</w:rPr>
        <w:t xml:space="preserve"> </w:t>
      </w:r>
      <w:r w:rsidR="002657F0" w:rsidRPr="00F579CC">
        <w:rPr>
          <w:rFonts w:ascii="Arial" w:hAnsi="Arial" w:cs="Arial"/>
          <w:color w:val="0D0D0D" w:themeColor="text1" w:themeTint="F2"/>
        </w:rPr>
        <w:t>По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2657F0" w:rsidRPr="00F579CC">
        <w:rPr>
          <w:rFonts w:ascii="Arial" w:hAnsi="Arial" w:cs="Arial"/>
          <w:color w:val="0D0D0D" w:themeColor="text1" w:themeTint="F2"/>
        </w:rPr>
        <w:t>итогам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2657F0" w:rsidRPr="00F579CC">
        <w:rPr>
          <w:rFonts w:ascii="Arial" w:hAnsi="Arial" w:cs="Arial"/>
          <w:color w:val="0D0D0D" w:themeColor="text1" w:themeTint="F2"/>
        </w:rPr>
        <w:t>конкурса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2657F0" w:rsidRPr="00F579CC">
        <w:rPr>
          <w:rFonts w:ascii="Arial" w:hAnsi="Arial" w:cs="Arial"/>
          <w:color w:val="0D0D0D" w:themeColor="text1" w:themeTint="F2"/>
        </w:rPr>
        <w:t>муниципальному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2657F0" w:rsidRPr="00F579CC">
        <w:rPr>
          <w:rFonts w:ascii="Arial" w:hAnsi="Arial" w:cs="Arial"/>
          <w:color w:val="0D0D0D" w:themeColor="text1" w:themeTint="F2"/>
        </w:rPr>
        <w:t>образованию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2657F0" w:rsidRPr="00F579CC">
        <w:rPr>
          <w:rFonts w:ascii="Arial" w:hAnsi="Arial" w:cs="Arial"/>
          <w:color w:val="0D0D0D" w:themeColor="text1" w:themeTint="F2"/>
        </w:rPr>
        <w:t>–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2657F0" w:rsidRPr="00F579CC">
        <w:rPr>
          <w:rFonts w:ascii="Arial" w:hAnsi="Arial" w:cs="Arial"/>
          <w:color w:val="0D0D0D" w:themeColor="text1" w:themeTint="F2"/>
        </w:rPr>
        <w:t>город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2657F0" w:rsidRPr="00F579CC">
        <w:rPr>
          <w:rFonts w:ascii="Arial" w:hAnsi="Arial" w:cs="Arial"/>
          <w:color w:val="0D0D0D" w:themeColor="text1" w:themeTint="F2"/>
        </w:rPr>
        <w:t>Бородино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будет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2657F0" w:rsidRPr="00F579CC">
        <w:rPr>
          <w:rFonts w:ascii="Arial" w:hAnsi="Arial" w:cs="Arial"/>
          <w:color w:val="0D0D0D" w:themeColor="text1" w:themeTint="F2"/>
        </w:rPr>
        <w:t>выделено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2657F0" w:rsidRPr="00F579CC">
        <w:rPr>
          <w:rFonts w:ascii="Arial" w:hAnsi="Arial" w:cs="Arial"/>
          <w:color w:val="0D0D0D" w:themeColor="text1" w:themeTint="F2"/>
        </w:rPr>
        <w:t>52,00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2657F0" w:rsidRPr="00F579CC">
        <w:rPr>
          <w:rFonts w:ascii="Arial" w:hAnsi="Arial" w:cs="Arial"/>
          <w:color w:val="0D0D0D" w:themeColor="text1" w:themeTint="F2"/>
        </w:rPr>
        <w:t>млн.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2657F0" w:rsidRPr="00F579CC">
        <w:rPr>
          <w:rFonts w:ascii="Arial" w:hAnsi="Arial" w:cs="Arial"/>
          <w:color w:val="0D0D0D" w:themeColor="text1" w:themeTint="F2"/>
        </w:rPr>
        <w:t>руб.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2657F0" w:rsidRPr="00F579CC">
        <w:rPr>
          <w:rFonts w:ascii="Arial" w:hAnsi="Arial" w:cs="Arial"/>
          <w:color w:val="0D0D0D" w:themeColor="text1" w:themeTint="F2"/>
        </w:rPr>
        <w:t>на</w:t>
      </w:r>
      <w:r w:rsidR="00685E02" w:rsidRPr="00F579CC">
        <w:rPr>
          <w:rFonts w:ascii="Arial" w:hAnsi="Arial" w:cs="Arial"/>
          <w:color w:val="0D0D0D" w:themeColor="text1" w:themeTint="F2"/>
        </w:rPr>
        <w:t xml:space="preserve"> </w:t>
      </w:r>
      <w:r w:rsidR="002657F0" w:rsidRPr="00F579CC">
        <w:rPr>
          <w:rFonts w:ascii="Arial" w:hAnsi="Arial" w:cs="Arial"/>
          <w:color w:val="0D0D0D" w:themeColor="text1" w:themeTint="F2"/>
        </w:rPr>
        <w:t>реализацию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2657F0" w:rsidRPr="00F579CC">
        <w:rPr>
          <w:rFonts w:ascii="Arial" w:hAnsi="Arial" w:cs="Arial"/>
          <w:color w:val="0D0D0D" w:themeColor="text1" w:themeTint="F2"/>
        </w:rPr>
        <w:t>комплекса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2657F0" w:rsidRPr="00F579CC">
        <w:rPr>
          <w:rFonts w:ascii="Arial" w:hAnsi="Arial" w:cs="Arial"/>
          <w:color w:val="0D0D0D" w:themeColor="text1" w:themeTint="F2"/>
        </w:rPr>
        <w:t>мер</w:t>
      </w:r>
      <w:r w:rsidR="002657F0" w:rsidRPr="00F579CC">
        <w:rPr>
          <w:rFonts w:ascii="Arial" w:hAnsi="Arial" w:cs="Arial"/>
          <w:color w:val="0D0D0D" w:themeColor="text1" w:themeTint="F2"/>
        </w:rPr>
        <w:t>о</w:t>
      </w:r>
      <w:r w:rsidR="002657F0" w:rsidRPr="00F579CC">
        <w:rPr>
          <w:rFonts w:ascii="Arial" w:hAnsi="Arial" w:cs="Arial"/>
          <w:color w:val="0D0D0D" w:themeColor="text1" w:themeTint="F2"/>
        </w:rPr>
        <w:t>приятий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2657F0" w:rsidRPr="00F579CC">
        <w:rPr>
          <w:rFonts w:ascii="Arial" w:hAnsi="Arial" w:cs="Arial"/>
          <w:color w:val="0D0D0D" w:themeColor="text1" w:themeTint="F2"/>
        </w:rPr>
        <w:t>по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2657F0" w:rsidRPr="00F579CC">
        <w:rPr>
          <w:rFonts w:ascii="Arial" w:hAnsi="Arial" w:cs="Arial"/>
          <w:color w:val="0D0D0D" w:themeColor="text1" w:themeTint="F2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ул.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Ленина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559CB" w:rsidRPr="00F579CC">
        <w:rPr>
          <w:rFonts w:ascii="Arial" w:hAnsi="Arial" w:cs="Arial"/>
          <w:color w:val="0D0D0D" w:themeColor="text1" w:themeTint="F2"/>
        </w:rPr>
        <w:t>(участок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559CB" w:rsidRPr="00F579CC">
        <w:rPr>
          <w:rFonts w:ascii="Arial" w:hAnsi="Arial" w:cs="Arial"/>
          <w:color w:val="0D0D0D" w:themeColor="text1" w:themeTint="F2"/>
        </w:rPr>
        <w:t>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559CB" w:rsidRPr="00F579CC">
        <w:rPr>
          <w:rFonts w:ascii="Arial" w:hAnsi="Arial" w:cs="Arial"/>
          <w:color w:val="0D0D0D" w:themeColor="text1" w:themeTint="F2"/>
        </w:rPr>
        <w:t>центральной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559CB" w:rsidRPr="00F579CC">
        <w:rPr>
          <w:rFonts w:ascii="Arial" w:hAnsi="Arial" w:cs="Arial"/>
          <w:color w:val="0D0D0D" w:themeColor="text1" w:themeTint="F2"/>
        </w:rPr>
        <w:t>части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559CB" w:rsidRPr="00F579CC">
        <w:rPr>
          <w:rFonts w:ascii="Arial" w:hAnsi="Arial" w:cs="Arial"/>
          <w:color w:val="0D0D0D" w:themeColor="text1" w:themeTint="F2"/>
        </w:rPr>
        <w:t>города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559CB" w:rsidRPr="00F579CC">
        <w:rPr>
          <w:rFonts w:ascii="Arial" w:hAnsi="Arial" w:cs="Arial"/>
          <w:color w:val="0D0D0D" w:themeColor="text1" w:themeTint="F2"/>
        </w:rPr>
        <w:t>от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559CB" w:rsidRPr="00F579CC">
        <w:rPr>
          <w:rFonts w:ascii="Arial" w:hAnsi="Arial" w:cs="Arial"/>
          <w:color w:val="0D0D0D" w:themeColor="text1" w:themeTint="F2"/>
        </w:rPr>
        <w:t>дома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559CB" w:rsidRPr="00F579CC">
        <w:rPr>
          <w:rFonts w:ascii="Arial" w:hAnsi="Arial" w:cs="Arial"/>
          <w:color w:val="0D0D0D" w:themeColor="text1" w:themeTint="F2"/>
        </w:rPr>
        <w:t>№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559CB" w:rsidRPr="00F579CC">
        <w:rPr>
          <w:rFonts w:ascii="Arial" w:hAnsi="Arial" w:cs="Arial"/>
          <w:color w:val="0D0D0D" w:themeColor="text1" w:themeTint="F2"/>
        </w:rPr>
        <w:t>63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559CB" w:rsidRPr="00F579CC">
        <w:rPr>
          <w:rFonts w:ascii="Arial" w:hAnsi="Arial" w:cs="Arial"/>
          <w:color w:val="0D0D0D" w:themeColor="text1" w:themeTint="F2"/>
        </w:rPr>
        <w:t>до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559CB" w:rsidRPr="00F579CC">
        <w:rPr>
          <w:rFonts w:ascii="Arial" w:hAnsi="Arial" w:cs="Arial"/>
          <w:color w:val="0D0D0D" w:themeColor="text1" w:themeTint="F2"/>
        </w:rPr>
        <w:t>автовокзала)</w:t>
      </w:r>
      <w:r w:rsidR="002657F0" w:rsidRPr="00F579CC">
        <w:rPr>
          <w:rFonts w:ascii="Arial" w:hAnsi="Arial" w:cs="Arial"/>
          <w:color w:val="0D0D0D" w:themeColor="text1" w:themeTint="F2"/>
        </w:rPr>
        <w:t>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23AB5" w:rsidRPr="00F579CC">
        <w:rPr>
          <w:rFonts w:ascii="Arial" w:hAnsi="Arial" w:cs="Arial"/>
          <w:color w:val="0D0D0D" w:themeColor="text1" w:themeTint="F2"/>
        </w:rPr>
        <w:t>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38479B" w:rsidRPr="00F579CC">
        <w:rPr>
          <w:rFonts w:ascii="Arial" w:hAnsi="Arial" w:cs="Arial"/>
          <w:color w:val="0D0D0D" w:themeColor="text1" w:themeTint="F2"/>
        </w:rPr>
        <w:t>разработку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23AB5" w:rsidRPr="00F579CC">
        <w:rPr>
          <w:rFonts w:ascii="Arial" w:hAnsi="Arial" w:cs="Arial"/>
          <w:color w:val="0D0D0D" w:themeColor="text1" w:themeTint="F2"/>
        </w:rPr>
        <w:t>проектно-сметной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23AB5" w:rsidRPr="00F579CC">
        <w:rPr>
          <w:rFonts w:ascii="Arial" w:hAnsi="Arial" w:cs="Arial"/>
          <w:color w:val="0D0D0D" w:themeColor="text1" w:themeTint="F2"/>
        </w:rPr>
        <w:t>документации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559CB" w:rsidRPr="00F579CC">
        <w:rPr>
          <w:rFonts w:ascii="Arial" w:hAnsi="Arial" w:cs="Arial"/>
          <w:color w:val="0D0D0D" w:themeColor="text1" w:themeTint="F2"/>
        </w:rPr>
        <w:t>в</w:t>
      </w:r>
      <w:r w:rsidR="000559CB" w:rsidRPr="00F579CC">
        <w:rPr>
          <w:rFonts w:ascii="Arial" w:hAnsi="Arial" w:cs="Arial"/>
          <w:color w:val="0D0D0D" w:themeColor="text1" w:themeTint="F2"/>
        </w:rPr>
        <w:t>ы</w:t>
      </w:r>
      <w:r w:rsidR="000559CB" w:rsidRPr="00F579CC">
        <w:rPr>
          <w:rFonts w:ascii="Arial" w:hAnsi="Arial" w:cs="Arial"/>
          <w:color w:val="0D0D0D" w:themeColor="text1" w:themeTint="F2"/>
        </w:rPr>
        <w:t>делено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559CB" w:rsidRPr="00F579CC">
        <w:rPr>
          <w:rFonts w:ascii="Arial" w:hAnsi="Arial" w:cs="Arial"/>
          <w:color w:val="0D0D0D" w:themeColor="text1" w:themeTint="F2"/>
        </w:rPr>
        <w:t>2 480,00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proofErr w:type="spellStart"/>
      <w:r w:rsidR="000559CB" w:rsidRPr="00F579CC">
        <w:rPr>
          <w:rFonts w:ascii="Arial" w:hAnsi="Arial" w:cs="Arial"/>
          <w:color w:val="0D0D0D" w:themeColor="text1" w:themeTint="F2"/>
        </w:rPr>
        <w:t>тыс</w:t>
      </w:r>
      <w:proofErr w:type="gramStart"/>
      <w:r w:rsidR="000559CB" w:rsidRPr="00F579CC">
        <w:rPr>
          <w:rFonts w:ascii="Arial" w:hAnsi="Arial" w:cs="Arial"/>
          <w:color w:val="0D0D0D" w:themeColor="text1" w:themeTint="F2"/>
        </w:rPr>
        <w:t>.р</w:t>
      </w:r>
      <w:proofErr w:type="gramEnd"/>
      <w:r w:rsidR="000559CB" w:rsidRPr="00F579CC">
        <w:rPr>
          <w:rFonts w:ascii="Arial" w:hAnsi="Arial" w:cs="Arial"/>
          <w:color w:val="0D0D0D" w:themeColor="text1" w:themeTint="F2"/>
        </w:rPr>
        <w:t>уб</w:t>
      </w:r>
      <w:proofErr w:type="spellEnd"/>
      <w:r w:rsidR="000559CB" w:rsidRPr="00F579CC">
        <w:rPr>
          <w:rFonts w:ascii="Arial" w:hAnsi="Arial" w:cs="Arial"/>
          <w:color w:val="0D0D0D" w:themeColor="text1" w:themeTint="F2"/>
        </w:rPr>
        <w:t>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559CB" w:rsidRPr="00F579CC">
        <w:rPr>
          <w:rFonts w:ascii="Arial" w:hAnsi="Arial" w:cs="Arial"/>
          <w:color w:val="0D0D0D" w:themeColor="text1" w:themeTint="F2"/>
        </w:rPr>
        <w:t>за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559CB" w:rsidRPr="00F579CC">
        <w:rPr>
          <w:rFonts w:ascii="Arial" w:hAnsi="Arial" w:cs="Arial"/>
          <w:color w:val="0D0D0D" w:themeColor="text1" w:themeTint="F2"/>
        </w:rPr>
        <w:t>счет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559CB" w:rsidRPr="00F579CC">
        <w:rPr>
          <w:rFonts w:ascii="Arial" w:hAnsi="Arial" w:cs="Arial"/>
          <w:color w:val="0D0D0D" w:themeColor="text1" w:themeTint="F2"/>
        </w:rPr>
        <w:t>средств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559CB" w:rsidRPr="00F579CC">
        <w:rPr>
          <w:rFonts w:ascii="Arial" w:hAnsi="Arial" w:cs="Arial"/>
          <w:color w:val="0D0D0D" w:themeColor="text1" w:themeTint="F2"/>
        </w:rPr>
        <w:t>местного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559CB" w:rsidRPr="00F579CC">
        <w:rPr>
          <w:rFonts w:ascii="Arial" w:hAnsi="Arial" w:cs="Arial"/>
          <w:color w:val="0D0D0D" w:themeColor="text1" w:themeTint="F2"/>
        </w:rPr>
        <w:t>бюджета.</w:t>
      </w:r>
    </w:p>
    <w:p w:rsidR="008A68DB" w:rsidRPr="00F579CC" w:rsidRDefault="003C2C8B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Данный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нацелен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формирование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портрета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современного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softHyphen/>
        <w:t>рода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через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улицы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Ленина</w:t>
      </w:r>
      <w:r w:rsidR="00A0393B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как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цен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softHyphen/>
        <w:t>тральной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каркасе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всех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пространств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объединение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обустроенных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перспективных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softHyphen/>
        <w:t>щественных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создание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специализиро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softHyphen/>
        <w:t>ванной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молодежной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площадки</w:t>
      </w:r>
      <w:r w:rsidR="00A0393B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как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спортивн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компонента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улицы.</w:t>
      </w:r>
    </w:p>
    <w:p w:rsidR="008A68DB" w:rsidRPr="00F579CC" w:rsidRDefault="008A68DB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Главными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задачами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является:</w:t>
      </w:r>
    </w:p>
    <w:p w:rsidR="008A68DB" w:rsidRPr="00F579CC" w:rsidRDefault="00976841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</w:rPr>
        <w:t>-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A68DB" w:rsidRPr="00F579CC">
        <w:rPr>
          <w:rFonts w:ascii="Arial" w:hAnsi="Arial" w:cs="Arial"/>
          <w:color w:val="0D0D0D" w:themeColor="text1" w:themeTint="F2"/>
          <w:sz w:val="24"/>
          <w:szCs w:val="24"/>
        </w:rPr>
        <w:t>создание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A68DB" w:rsidRPr="00F579CC">
        <w:rPr>
          <w:rFonts w:ascii="Arial" w:hAnsi="Arial" w:cs="Arial"/>
          <w:color w:val="0D0D0D" w:themeColor="text1" w:themeTint="F2"/>
          <w:sz w:val="24"/>
          <w:szCs w:val="24"/>
        </w:rPr>
        <w:t>современной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A68DB"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A68DB" w:rsidRPr="00F579CC">
        <w:rPr>
          <w:rFonts w:ascii="Arial" w:hAnsi="Arial" w:cs="Arial"/>
          <w:color w:val="0D0D0D" w:themeColor="text1" w:themeTint="F2"/>
          <w:sz w:val="24"/>
          <w:szCs w:val="24"/>
        </w:rPr>
        <w:t>комфортной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A68DB" w:rsidRPr="00F579CC">
        <w:rPr>
          <w:rFonts w:ascii="Arial" w:hAnsi="Arial" w:cs="Arial"/>
          <w:color w:val="0D0D0D" w:themeColor="text1" w:themeTint="F2"/>
          <w:sz w:val="24"/>
          <w:szCs w:val="24"/>
        </w:rPr>
        <w:t>центральной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A68DB" w:rsidRPr="00F579CC">
        <w:rPr>
          <w:rFonts w:ascii="Arial" w:hAnsi="Arial" w:cs="Arial"/>
          <w:color w:val="0D0D0D" w:themeColor="text1" w:themeTint="F2"/>
          <w:sz w:val="24"/>
          <w:szCs w:val="24"/>
        </w:rPr>
        <w:t>улицы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A68DB"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A68DB" w:rsidRPr="00F579CC">
        <w:rPr>
          <w:rFonts w:ascii="Arial" w:hAnsi="Arial" w:cs="Arial"/>
          <w:color w:val="0D0D0D" w:themeColor="text1" w:themeTint="F2"/>
          <w:sz w:val="24"/>
          <w:szCs w:val="24"/>
        </w:rPr>
        <w:t>жителей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A68DB" w:rsidRPr="00F579CC">
        <w:rPr>
          <w:rFonts w:ascii="Arial" w:hAnsi="Arial" w:cs="Arial"/>
          <w:color w:val="0D0D0D" w:themeColor="text1" w:themeTint="F2"/>
          <w:sz w:val="24"/>
          <w:szCs w:val="24"/>
        </w:rPr>
        <w:t>разного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A68DB" w:rsidRPr="00F579CC">
        <w:rPr>
          <w:rFonts w:ascii="Arial" w:hAnsi="Arial" w:cs="Arial"/>
          <w:color w:val="0D0D0D" w:themeColor="text1" w:themeTint="F2"/>
          <w:sz w:val="24"/>
          <w:szCs w:val="24"/>
        </w:rPr>
        <w:t>возраста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A68DB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A68DB" w:rsidRPr="00F579CC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A68DB" w:rsidRPr="00F579CC">
        <w:rPr>
          <w:rFonts w:ascii="Arial" w:hAnsi="Arial" w:cs="Arial"/>
          <w:color w:val="0D0D0D" w:themeColor="text1" w:themeTint="F2"/>
          <w:sz w:val="24"/>
          <w:szCs w:val="24"/>
        </w:rPr>
        <w:t>мала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A68DB" w:rsidRPr="00F579CC">
        <w:rPr>
          <w:rFonts w:ascii="Arial" w:hAnsi="Arial" w:cs="Arial"/>
          <w:color w:val="0D0D0D" w:themeColor="text1" w:themeTint="F2"/>
          <w:sz w:val="24"/>
          <w:szCs w:val="24"/>
        </w:rPr>
        <w:t>до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="008A68DB" w:rsidRPr="00F579CC">
        <w:rPr>
          <w:rFonts w:ascii="Arial" w:hAnsi="Arial" w:cs="Arial"/>
          <w:color w:val="0D0D0D" w:themeColor="text1" w:themeTint="F2"/>
          <w:sz w:val="24"/>
          <w:szCs w:val="24"/>
        </w:rPr>
        <w:t>велика</w:t>
      </w:r>
      <w:proofErr w:type="gramEnd"/>
      <w:r w:rsidR="008A68DB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8A68DB" w:rsidRPr="00F579CC" w:rsidRDefault="008A68DB" w:rsidP="003B1B5B">
      <w:pPr>
        <w:pStyle w:val="Pa2"/>
        <w:spacing w:line="240" w:lineRule="auto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-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создание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«остановочных»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пунктов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для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пеше</w:t>
      </w:r>
      <w:r w:rsidRPr="00F579CC">
        <w:rPr>
          <w:rFonts w:ascii="Arial" w:hAnsi="Arial" w:cs="Arial"/>
          <w:color w:val="0D0D0D" w:themeColor="text1" w:themeTint="F2"/>
        </w:rPr>
        <w:softHyphen/>
        <w:t>ходов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велосипедистов,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со</w:t>
      </w:r>
      <w:r w:rsidRPr="00F579CC">
        <w:rPr>
          <w:rFonts w:ascii="Arial" w:hAnsi="Arial" w:cs="Arial"/>
          <w:color w:val="0D0D0D" w:themeColor="text1" w:themeTint="F2"/>
        </w:rPr>
        <w:t>в</w:t>
      </w:r>
      <w:r w:rsidRPr="00F579CC">
        <w:rPr>
          <w:rFonts w:ascii="Arial" w:hAnsi="Arial" w:cs="Arial"/>
          <w:color w:val="0D0D0D" w:themeColor="text1" w:themeTint="F2"/>
        </w:rPr>
        <w:t>мещающих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функцио</w:t>
      </w:r>
      <w:r w:rsidRPr="00F579CC">
        <w:rPr>
          <w:rFonts w:ascii="Arial" w:hAnsi="Arial" w:cs="Arial"/>
          <w:color w:val="0D0D0D" w:themeColor="text1" w:themeTint="F2"/>
        </w:rPr>
        <w:softHyphen/>
        <w:t>нал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интерактивных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локаций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для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организации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улич</w:t>
      </w:r>
      <w:r w:rsidRPr="00F579CC">
        <w:rPr>
          <w:rFonts w:ascii="Arial" w:hAnsi="Arial" w:cs="Arial"/>
          <w:color w:val="0D0D0D" w:themeColor="text1" w:themeTint="F2"/>
        </w:rPr>
        <w:softHyphen/>
        <w:t>ных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выст</w:t>
      </w:r>
      <w:r w:rsidRPr="00F579CC">
        <w:rPr>
          <w:rFonts w:ascii="Arial" w:hAnsi="Arial" w:cs="Arial"/>
          <w:color w:val="0D0D0D" w:themeColor="text1" w:themeTint="F2"/>
        </w:rPr>
        <w:t>а</w:t>
      </w:r>
      <w:r w:rsidRPr="00F579CC">
        <w:rPr>
          <w:rFonts w:ascii="Arial" w:hAnsi="Arial" w:cs="Arial"/>
          <w:color w:val="0D0D0D" w:themeColor="text1" w:themeTint="F2"/>
        </w:rPr>
        <w:t>вок,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проведения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</w:rPr>
        <w:t>квестов</w:t>
      </w:r>
      <w:proofErr w:type="spellEnd"/>
      <w:r w:rsidRPr="00F579CC">
        <w:rPr>
          <w:rFonts w:ascii="Arial" w:hAnsi="Arial" w:cs="Arial"/>
          <w:color w:val="0D0D0D" w:themeColor="text1" w:themeTint="F2"/>
        </w:rPr>
        <w:t>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ме</w:t>
      </w:r>
      <w:proofErr w:type="gramStart"/>
      <w:r w:rsidRPr="00F579CC">
        <w:rPr>
          <w:rFonts w:ascii="Arial" w:hAnsi="Arial" w:cs="Arial"/>
          <w:color w:val="0D0D0D" w:themeColor="text1" w:themeTint="F2"/>
        </w:rPr>
        <w:t>ст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встр</w:t>
      </w:r>
      <w:proofErr w:type="gramEnd"/>
      <w:r w:rsidRPr="00F579CC">
        <w:rPr>
          <w:rFonts w:ascii="Arial" w:hAnsi="Arial" w:cs="Arial"/>
          <w:color w:val="0D0D0D" w:themeColor="text1" w:themeTint="F2"/>
        </w:rPr>
        <w:t>еч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тихого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отдыха;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</w:p>
    <w:p w:rsidR="008A68DB" w:rsidRPr="00F579CC" w:rsidRDefault="008A68DB" w:rsidP="003B1B5B">
      <w:pPr>
        <w:pStyle w:val="Pa2"/>
        <w:spacing w:line="240" w:lineRule="auto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-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обеспечение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функциональ</w:t>
      </w:r>
      <w:r w:rsidRPr="00F579CC">
        <w:rPr>
          <w:rFonts w:ascii="Arial" w:hAnsi="Arial" w:cs="Arial"/>
          <w:color w:val="0D0D0D" w:themeColor="text1" w:themeTint="F2"/>
        </w:rPr>
        <w:softHyphen/>
        <w:t>ной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инфраструктурой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общ</w:t>
      </w:r>
      <w:r w:rsidRPr="00F579CC">
        <w:rPr>
          <w:rFonts w:ascii="Arial" w:hAnsi="Arial" w:cs="Arial"/>
          <w:color w:val="0D0D0D" w:themeColor="text1" w:themeTint="F2"/>
        </w:rPr>
        <w:t>е</w:t>
      </w:r>
      <w:r w:rsidRPr="00F579CC">
        <w:rPr>
          <w:rFonts w:ascii="Arial" w:hAnsi="Arial" w:cs="Arial"/>
          <w:color w:val="0D0D0D" w:themeColor="text1" w:themeTint="F2"/>
        </w:rPr>
        <w:t>ственных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пространств,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примыкающих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к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проектирования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для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провед</w:t>
      </w:r>
      <w:r w:rsidRPr="00F579CC">
        <w:rPr>
          <w:rFonts w:ascii="Arial" w:hAnsi="Arial" w:cs="Arial"/>
          <w:color w:val="0D0D0D" w:themeColor="text1" w:themeTint="F2"/>
        </w:rPr>
        <w:t>е</w:t>
      </w:r>
      <w:r w:rsidRPr="00F579CC">
        <w:rPr>
          <w:rFonts w:ascii="Arial" w:hAnsi="Arial" w:cs="Arial"/>
          <w:color w:val="0D0D0D" w:themeColor="text1" w:themeTint="F2"/>
        </w:rPr>
        <w:t>ния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общегородских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мероприятий,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парадов;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</w:p>
    <w:p w:rsidR="008A68DB" w:rsidRPr="00F579CC" w:rsidRDefault="008A68DB" w:rsidP="003B1B5B">
      <w:pPr>
        <w:pStyle w:val="Pa2"/>
        <w:spacing w:line="240" w:lineRule="auto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-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создание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локации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для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занятий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активными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ви</w:t>
      </w:r>
      <w:r w:rsidRPr="00F579CC">
        <w:rPr>
          <w:rFonts w:ascii="Arial" w:hAnsi="Arial" w:cs="Arial"/>
          <w:color w:val="0D0D0D" w:themeColor="text1" w:themeTint="F2"/>
        </w:rPr>
        <w:softHyphen/>
        <w:t>дами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уличного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спорта;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</w:p>
    <w:p w:rsidR="008A68DB" w:rsidRPr="00F579CC" w:rsidRDefault="008A68DB" w:rsidP="003B1B5B">
      <w:pPr>
        <w:pStyle w:val="Pa2"/>
        <w:spacing w:line="240" w:lineRule="auto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-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организация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современного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освещения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пеше</w:t>
      </w:r>
      <w:r w:rsidRPr="00F579CC">
        <w:rPr>
          <w:rFonts w:ascii="Arial" w:hAnsi="Arial" w:cs="Arial"/>
          <w:color w:val="0D0D0D" w:themeColor="text1" w:themeTint="F2"/>
        </w:rPr>
        <w:softHyphen/>
        <w:t>ходной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зоны;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</w:p>
    <w:p w:rsidR="008A68DB" w:rsidRPr="00F579CC" w:rsidRDefault="008A68DB" w:rsidP="003B1B5B">
      <w:pPr>
        <w:pStyle w:val="Pa2"/>
        <w:spacing w:line="240" w:lineRule="auto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-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формирование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торжественного/событийно</w:t>
      </w:r>
      <w:r w:rsidRPr="00F579CC">
        <w:rPr>
          <w:rFonts w:ascii="Arial" w:hAnsi="Arial" w:cs="Arial"/>
          <w:color w:val="0D0D0D" w:themeColor="text1" w:themeTint="F2"/>
        </w:rPr>
        <w:softHyphen/>
        <w:t>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портрета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города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(праздни</w:t>
      </w:r>
      <w:r w:rsidRPr="00F579CC">
        <w:rPr>
          <w:rFonts w:ascii="Arial" w:hAnsi="Arial" w:cs="Arial"/>
          <w:color w:val="0D0D0D" w:themeColor="text1" w:themeTint="F2"/>
        </w:rPr>
        <w:t>ч</w:t>
      </w:r>
      <w:r w:rsidRPr="00F579CC">
        <w:rPr>
          <w:rFonts w:ascii="Arial" w:hAnsi="Arial" w:cs="Arial"/>
          <w:color w:val="0D0D0D" w:themeColor="text1" w:themeTint="F2"/>
        </w:rPr>
        <w:t>ная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иллюминация);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</w:p>
    <w:p w:rsidR="008A68DB" w:rsidRPr="00F579CC" w:rsidRDefault="008A68DB" w:rsidP="003B1B5B">
      <w:pPr>
        <w:pStyle w:val="Pa2"/>
        <w:spacing w:line="240" w:lineRule="auto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-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формирование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велосипедного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пешеходно</w:t>
      </w:r>
      <w:r w:rsidRPr="00F579CC">
        <w:rPr>
          <w:rFonts w:ascii="Arial" w:hAnsi="Arial" w:cs="Arial"/>
          <w:color w:val="0D0D0D" w:themeColor="text1" w:themeTint="F2"/>
        </w:rPr>
        <w:softHyphen/>
        <w:t>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маршрута,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способствующего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комфортному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пе</w:t>
      </w:r>
      <w:r w:rsidRPr="00F579CC">
        <w:rPr>
          <w:rFonts w:ascii="Arial" w:hAnsi="Arial" w:cs="Arial"/>
          <w:color w:val="0D0D0D" w:themeColor="text1" w:themeTint="F2"/>
        </w:rPr>
        <w:softHyphen/>
        <w:t>редвижению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центру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города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стимулирующего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к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здоровому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активному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образу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жизни</w:t>
      </w:r>
      <w:r w:rsidR="001A1F0E" w:rsidRPr="00F579CC">
        <w:rPr>
          <w:rFonts w:ascii="Arial" w:hAnsi="Arial" w:cs="Arial"/>
          <w:color w:val="0D0D0D" w:themeColor="text1" w:themeTint="F2"/>
        </w:rPr>
        <w:t>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</w:p>
    <w:p w:rsidR="008A68DB" w:rsidRPr="00F579CC" w:rsidRDefault="000C2714" w:rsidP="003B1B5B">
      <w:pPr>
        <w:pStyle w:val="Default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улицы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Ленина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позволит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перене</w:t>
      </w:r>
      <w:r w:rsidRPr="00F579CC">
        <w:rPr>
          <w:rFonts w:ascii="Arial" w:hAnsi="Arial" w:cs="Arial"/>
          <w:color w:val="0D0D0D" w:themeColor="text1" w:themeTint="F2"/>
        </w:rPr>
        <w:softHyphen/>
        <w:t>сти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существующий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акцент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автомобилистов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поль</w:t>
      </w:r>
      <w:r w:rsidRPr="00F579CC">
        <w:rPr>
          <w:rFonts w:ascii="Arial" w:hAnsi="Arial" w:cs="Arial"/>
          <w:color w:val="0D0D0D" w:themeColor="text1" w:themeTint="F2"/>
        </w:rPr>
        <w:softHyphen/>
        <w:t>зу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пешеходов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жителей,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передвигающихся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вело</w:t>
      </w:r>
      <w:r w:rsidRPr="00F579CC">
        <w:rPr>
          <w:rFonts w:ascii="Arial" w:hAnsi="Arial" w:cs="Arial"/>
          <w:color w:val="0D0D0D" w:themeColor="text1" w:themeTint="F2"/>
        </w:rPr>
        <w:softHyphen/>
        <w:t>сипеде,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связать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функциональные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зоны,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дополнив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маршрутной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навигацией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</w:rPr>
        <w:t>пешехо</w:t>
      </w:r>
      <w:r w:rsidRPr="00F579CC">
        <w:rPr>
          <w:rFonts w:ascii="Arial" w:hAnsi="Arial" w:cs="Arial"/>
          <w:color w:val="0D0D0D" w:themeColor="text1" w:themeTint="F2"/>
        </w:rPr>
        <w:t>д</w:t>
      </w:r>
      <w:r w:rsidRPr="00F579CC">
        <w:rPr>
          <w:rFonts w:ascii="Arial" w:hAnsi="Arial" w:cs="Arial"/>
          <w:color w:val="0D0D0D" w:themeColor="text1" w:themeTint="F2"/>
        </w:rPr>
        <w:t>ным</w:t>
      </w:r>
      <w:proofErr w:type="gramEnd"/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</w:rPr>
        <w:t>таймингом</w:t>
      </w:r>
      <w:proofErr w:type="spellEnd"/>
      <w:r w:rsidRPr="00F579CC">
        <w:rPr>
          <w:rFonts w:ascii="Arial" w:hAnsi="Arial" w:cs="Arial"/>
          <w:color w:val="0D0D0D" w:themeColor="text1" w:themeTint="F2"/>
        </w:rPr>
        <w:t>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Выявив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потребности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молодежи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активном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до</w:t>
      </w:r>
      <w:r w:rsidRPr="00F579CC">
        <w:rPr>
          <w:rFonts w:ascii="Arial" w:hAnsi="Arial" w:cs="Arial"/>
          <w:color w:val="0D0D0D" w:themeColor="text1" w:themeTint="F2"/>
        </w:rPr>
        <w:softHyphen/>
        <w:t>суге,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предлагается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рассматривать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экспозицию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го</w:t>
      </w:r>
      <w:r w:rsidRPr="00F579CC">
        <w:rPr>
          <w:rFonts w:ascii="Arial" w:hAnsi="Arial" w:cs="Arial"/>
          <w:color w:val="0D0D0D" w:themeColor="text1" w:themeTint="F2"/>
        </w:rPr>
        <w:softHyphen/>
        <w:t>родской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галереи,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точки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</w:rPr>
        <w:t>квеста</w:t>
      </w:r>
      <w:proofErr w:type="spellEnd"/>
      <w:r w:rsidRPr="00F579CC">
        <w:rPr>
          <w:rFonts w:ascii="Arial" w:hAnsi="Arial" w:cs="Arial"/>
          <w:color w:val="0D0D0D" w:themeColor="text1" w:themeTint="F2"/>
        </w:rPr>
        <w:t>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городского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кросс</w:t>
      </w:r>
      <w:r w:rsidRPr="00F579CC">
        <w:rPr>
          <w:rFonts w:ascii="Arial" w:hAnsi="Arial" w:cs="Arial"/>
          <w:color w:val="0D0D0D" w:themeColor="text1" w:themeTint="F2"/>
        </w:rPr>
        <w:softHyphen/>
        <w:t>ворда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пешеходного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сервиса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(уличная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мебель,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за</w:t>
      </w:r>
      <w:r w:rsidRPr="00F579CC">
        <w:rPr>
          <w:rFonts w:ascii="Arial" w:hAnsi="Arial" w:cs="Arial"/>
          <w:color w:val="0D0D0D" w:themeColor="text1" w:themeTint="F2"/>
        </w:rPr>
        <w:softHyphen/>
        <w:t>рядки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телефонов,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точки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радио,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</w:rPr>
        <w:t>велопарковки</w:t>
      </w:r>
      <w:proofErr w:type="spellEnd"/>
      <w:r w:rsidRPr="00F579CC">
        <w:rPr>
          <w:rFonts w:ascii="Arial" w:hAnsi="Arial" w:cs="Arial"/>
          <w:color w:val="0D0D0D" w:themeColor="text1" w:themeTint="F2"/>
        </w:rPr>
        <w:t>),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как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точки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маршрута.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</w:p>
    <w:p w:rsidR="003C2C8B" w:rsidRPr="00F579CC" w:rsidRDefault="008A68DB" w:rsidP="003B1B5B">
      <w:pPr>
        <w:pStyle w:val="Default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Поскольку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улице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17066" w:rsidRPr="00F579CC">
        <w:rPr>
          <w:rFonts w:ascii="Arial" w:hAnsi="Arial" w:cs="Arial"/>
          <w:color w:val="0D0D0D" w:themeColor="text1" w:themeTint="F2"/>
        </w:rPr>
        <w:t>Ленина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17066" w:rsidRPr="00F579CC">
        <w:rPr>
          <w:rFonts w:ascii="Arial" w:hAnsi="Arial" w:cs="Arial"/>
          <w:color w:val="0D0D0D" w:themeColor="text1" w:themeTint="F2"/>
        </w:rPr>
        <w:t>находится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17066" w:rsidRPr="00F579CC">
        <w:rPr>
          <w:rFonts w:ascii="Arial" w:hAnsi="Arial" w:cs="Arial"/>
          <w:color w:val="0D0D0D" w:themeColor="text1" w:themeTint="F2"/>
        </w:rPr>
        <w:t>большое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17066" w:rsidRPr="00F579CC">
        <w:rPr>
          <w:rFonts w:ascii="Arial" w:hAnsi="Arial" w:cs="Arial"/>
          <w:color w:val="0D0D0D" w:themeColor="text1" w:themeTint="F2"/>
        </w:rPr>
        <w:t>количество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17066" w:rsidRPr="00F579CC">
        <w:rPr>
          <w:rFonts w:ascii="Arial" w:hAnsi="Arial" w:cs="Arial"/>
          <w:color w:val="0D0D0D" w:themeColor="text1" w:themeTint="F2"/>
        </w:rPr>
        <w:t>диссонирующих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17066" w:rsidRPr="00F579CC">
        <w:rPr>
          <w:rFonts w:ascii="Arial" w:hAnsi="Arial" w:cs="Arial"/>
          <w:color w:val="0D0D0D" w:themeColor="text1" w:themeTint="F2"/>
        </w:rPr>
        <w:t>объектов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17066" w:rsidRPr="00F579CC">
        <w:rPr>
          <w:rFonts w:ascii="Arial" w:hAnsi="Arial" w:cs="Arial"/>
          <w:color w:val="0D0D0D" w:themeColor="text1" w:themeTint="F2"/>
        </w:rPr>
        <w:t>ар</w:t>
      </w:r>
      <w:r w:rsidR="00817066" w:rsidRPr="00F579CC">
        <w:rPr>
          <w:rFonts w:ascii="Arial" w:hAnsi="Arial" w:cs="Arial"/>
          <w:color w:val="0D0D0D" w:themeColor="text1" w:themeTint="F2"/>
        </w:rPr>
        <w:softHyphen/>
        <w:t>хитектуры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17066"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17066" w:rsidRPr="00F579CC">
        <w:rPr>
          <w:rFonts w:ascii="Arial" w:hAnsi="Arial" w:cs="Arial"/>
          <w:color w:val="0D0D0D" w:themeColor="text1" w:themeTint="F2"/>
        </w:rPr>
        <w:t>рекламных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17066" w:rsidRPr="00F579CC">
        <w:rPr>
          <w:rFonts w:ascii="Arial" w:hAnsi="Arial" w:cs="Arial"/>
          <w:color w:val="0D0D0D" w:themeColor="text1" w:themeTint="F2"/>
        </w:rPr>
        <w:t>конструкций.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17066" w:rsidRPr="00F579CC">
        <w:rPr>
          <w:rFonts w:ascii="Arial" w:hAnsi="Arial" w:cs="Arial"/>
          <w:color w:val="0D0D0D" w:themeColor="text1" w:themeTint="F2"/>
        </w:rPr>
        <w:t>Проектом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17066" w:rsidRPr="00F579CC">
        <w:rPr>
          <w:rFonts w:ascii="Arial" w:hAnsi="Arial" w:cs="Arial"/>
          <w:color w:val="0D0D0D" w:themeColor="text1" w:themeTint="F2"/>
        </w:rPr>
        <w:t>предусмотрено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17066" w:rsidRPr="00F579CC">
        <w:rPr>
          <w:rFonts w:ascii="Arial" w:hAnsi="Arial" w:cs="Arial"/>
          <w:color w:val="0D0D0D" w:themeColor="text1" w:themeTint="F2"/>
        </w:rPr>
        <w:t>введ</w:t>
      </w:r>
      <w:r w:rsidR="00817066" w:rsidRPr="00F579CC">
        <w:rPr>
          <w:rFonts w:ascii="Arial" w:hAnsi="Arial" w:cs="Arial"/>
          <w:color w:val="0D0D0D" w:themeColor="text1" w:themeTint="F2"/>
        </w:rPr>
        <w:t>е</w:t>
      </w:r>
      <w:r w:rsidR="00817066" w:rsidRPr="00F579CC">
        <w:rPr>
          <w:rFonts w:ascii="Arial" w:hAnsi="Arial" w:cs="Arial"/>
          <w:color w:val="0D0D0D" w:themeColor="text1" w:themeTint="F2"/>
        </w:rPr>
        <w:t>ние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17066" w:rsidRPr="00F579CC">
        <w:rPr>
          <w:rFonts w:ascii="Arial" w:hAnsi="Arial" w:cs="Arial"/>
          <w:color w:val="0D0D0D" w:themeColor="text1" w:themeTint="F2"/>
        </w:rPr>
        <w:t>цветового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17066" w:rsidRPr="00F579CC">
        <w:rPr>
          <w:rFonts w:ascii="Arial" w:hAnsi="Arial" w:cs="Arial"/>
          <w:color w:val="0D0D0D" w:themeColor="text1" w:themeTint="F2"/>
        </w:rPr>
        <w:t>кода,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17066" w:rsidRPr="00F579CC">
        <w:rPr>
          <w:rFonts w:ascii="Arial" w:hAnsi="Arial" w:cs="Arial"/>
          <w:color w:val="0D0D0D" w:themeColor="text1" w:themeTint="F2"/>
        </w:rPr>
        <w:t>форми</w:t>
      </w:r>
      <w:r w:rsidR="00817066" w:rsidRPr="00F579CC">
        <w:rPr>
          <w:rFonts w:ascii="Arial" w:hAnsi="Arial" w:cs="Arial"/>
          <w:color w:val="0D0D0D" w:themeColor="text1" w:themeTint="F2"/>
        </w:rPr>
        <w:softHyphen/>
        <w:t>рующего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17066" w:rsidRPr="00F579CC">
        <w:rPr>
          <w:rFonts w:ascii="Arial" w:hAnsi="Arial" w:cs="Arial"/>
          <w:color w:val="0D0D0D" w:themeColor="text1" w:themeTint="F2"/>
        </w:rPr>
        <w:t>динамичный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17066" w:rsidRPr="00F579CC">
        <w:rPr>
          <w:rFonts w:ascii="Arial" w:hAnsi="Arial" w:cs="Arial"/>
          <w:color w:val="0D0D0D" w:themeColor="text1" w:themeTint="F2"/>
        </w:rPr>
        <w:t>образ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17066" w:rsidRPr="00F579CC">
        <w:rPr>
          <w:rFonts w:ascii="Arial" w:hAnsi="Arial" w:cs="Arial"/>
          <w:color w:val="0D0D0D" w:themeColor="text1" w:themeTint="F2"/>
        </w:rPr>
        <w:t>города.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17066" w:rsidRPr="00F579CC">
        <w:rPr>
          <w:rFonts w:ascii="Arial" w:hAnsi="Arial" w:cs="Arial"/>
          <w:color w:val="0D0D0D" w:themeColor="text1" w:themeTint="F2"/>
        </w:rPr>
        <w:t>Это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17066" w:rsidRPr="00F579CC">
        <w:rPr>
          <w:rFonts w:ascii="Arial" w:hAnsi="Arial" w:cs="Arial"/>
          <w:color w:val="0D0D0D" w:themeColor="text1" w:themeTint="F2"/>
        </w:rPr>
        <w:t>закрепит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17066" w:rsidRPr="00F579CC">
        <w:rPr>
          <w:rFonts w:ascii="Arial" w:hAnsi="Arial" w:cs="Arial"/>
          <w:color w:val="0D0D0D" w:themeColor="text1" w:themeTint="F2"/>
        </w:rPr>
        <w:t>фирменную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17066" w:rsidRPr="00F579CC">
        <w:rPr>
          <w:rFonts w:ascii="Arial" w:hAnsi="Arial" w:cs="Arial"/>
          <w:color w:val="0D0D0D" w:themeColor="text1" w:themeTint="F2"/>
        </w:rPr>
        <w:t>символику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17066" w:rsidRPr="00F579CC">
        <w:rPr>
          <w:rFonts w:ascii="Arial" w:hAnsi="Arial" w:cs="Arial"/>
          <w:color w:val="0D0D0D" w:themeColor="text1" w:themeTint="F2"/>
        </w:rPr>
        <w:t>города.</w:t>
      </w:r>
      <w:r w:rsidR="001A1F0E" w:rsidRPr="00F579CC">
        <w:rPr>
          <w:rFonts w:ascii="Arial" w:hAnsi="Arial" w:cs="Arial"/>
          <w:color w:val="0D0D0D" w:themeColor="text1" w:themeTint="F2"/>
        </w:rPr>
        <w:t xml:space="preserve"> В настоящее время, нормативно правовой акт об архитектурном облик</w:t>
      </w:r>
      <w:r w:rsidR="00DA3551" w:rsidRPr="00F579CC">
        <w:rPr>
          <w:rFonts w:ascii="Arial" w:hAnsi="Arial" w:cs="Arial"/>
          <w:color w:val="0D0D0D" w:themeColor="text1" w:themeTint="F2"/>
        </w:rPr>
        <w:t>е</w:t>
      </w:r>
      <w:r w:rsidR="001A1F0E" w:rsidRPr="00F579CC">
        <w:rPr>
          <w:rFonts w:ascii="Arial" w:hAnsi="Arial" w:cs="Arial"/>
          <w:color w:val="0D0D0D" w:themeColor="text1" w:themeTint="F2"/>
        </w:rPr>
        <w:t xml:space="preserve"> города Бородино, находится в стадии разработки. </w:t>
      </w:r>
    </w:p>
    <w:p w:rsidR="00021DC4" w:rsidRPr="00F579CC" w:rsidRDefault="00021DC4" w:rsidP="003B1B5B">
      <w:pPr>
        <w:pStyle w:val="Default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Данный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проект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станет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A8189E" w:rsidRPr="00F579CC">
        <w:rPr>
          <w:rFonts w:ascii="Arial" w:hAnsi="Arial" w:cs="Arial"/>
          <w:color w:val="0D0D0D" w:themeColor="text1" w:themeTint="F2"/>
        </w:rPr>
        <w:t>единой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конструкцией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для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планов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жителей,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власти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</w:rPr>
        <w:t>бизнес-сообществ</w:t>
      </w:r>
      <w:proofErr w:type="gramEnd"/>
      <w:r w:rsidRPr="00F579CC">
        <w:rPr>
          <w:rFonts w:ascii="Arial" w:hAnsi="Arial" w:cs="Arial"/>
          <w:color w:val="0D0D0D" w:themeColor="text1" w:themeTint="F2"/>
        </w:rPr>
        <w:t>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Горожане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получат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современный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центр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города.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Бизнес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получит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предпосылки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к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созданию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ранее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отсутствующих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форматов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расширению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ассорт</w:t>
      </w:r>
      <w:r w:rsidR="00EB5C06" w:rsidRPr="00F579CC">
        <w:rPr>
          <w:rFonts w:ascii="Arial" w:hAnsi="Arial" w:cs="Arial"/>
          <w:color w:val="0D0D0D" w:themeColor="text1" w:themeTint="F2"/>
        </w:rPr>
        <w:t>и</w:t>
      </w:r>
      <w:r w:rsidR="00EB5C06" w:rsidRPr="00F579CC">
        <w:rPr>
          <w:rFonts w:ascii="Arial" w:hAnsi="Arial" w:cs="Arial"/>
          <w:color w:val="0D0D0D" w:themeColor="text1" w:themeTint="F2"/>
        </w:rPr>
        <w:t>мента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товаров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услуг.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Жители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получат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новые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инструменты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взаимодействия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с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властью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B5C06" w:rsidRPr="00F579CC">
        <w:rPr>
          <w:rFonts w:ascii="Arial" w:hAnsi="Arial" w:cs="Arial"/>
          <w:color w:val="0D0D0D" w:themeColor="text1" w:themeTint="F2"/>
        </w:rPr>
        <w:t>бизнесом.</w:t>
      </w:r>
    </w:p>
    <w:p w:rsidR="0087541B" w:rsidRPr="00F579CC" w:rsidRDefault="00A8189E" w:rsidP="003B1B5B">
      <w:pPr>
        <w:pStyle w:val="Default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Также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</w:t>
      </w:r>
      <w:r w:rsidR="0087541B" w:rsidRPr="00F579CC">
        <w:rPr>
          <w:rFonts w:ascii="Arial" w:hAnsi="Arial" w:cs="Arial"/>
          <w:color w:val="0D0D0D" w:themeColor="text1" w:themeTint="F2"/>
        </w:rPr>
        <w:t>ерритория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станет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объединяющим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простран</w:t>
      </w:r>
      <w:r w:rsidR="0087541B" w:rsidRPr="00F579CC">
        <w:rPr>
          <w:rFonts w:ascii="Arial" w:hAnsi="Arial" w:cs="Arial"/>
          <w:color w:val="0D0D0D" w:themeColor="text1" w:themeTint="F2"/>
        </w:rPr>
        <w:softHyphen/>
        <w:t>ством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повысит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имидж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г.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Бородино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до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уровня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со</w:t>
      </w:r>
      <w:r w:rsidR="0087541B" w:rsidRPr="00F579CC">
        <w:rPr>
          <w:rFonts w:ascii="Arial" w:hAnsi="Arial" w:cs="Arial"/>
          <w:color w:val="0D0D0D" w:themeColor="text1" w:themeTint="F2"/>
        </w:rPr>
        <w:softHyphen/>
        <w:t>временного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малого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города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с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перспективами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87541B" w:rsidRPr="00F579CC">
        <w:rPr>
          <w:rFonts w:ascii="Arial" w:hAnsi="Arial" w:cs="Arial"/>
          <w:color w:val="0D0D0D" w:themeColor="text1" w:themeTint="F2"/>
        </w:rPr>
        <w:t>раз</w:t>
      </w:r>
      <w:r w:rsidR="0087541B" w:rsidRPr="00F579CC">
        <w:rPr>
          <w:rFonts w:ascii="Arial" w:hAnsi="Arial" w:cs="Arial"/>
          <w:color w:val="0D0D0D" w:themeColor="text1" w:themeTint="F2"/>
        </w:rPr>
        <w:softHyphen/>
        <w:t>вития.</w:t>
      </w:r>
    </w:p>
    <w:p w:rsidR="003C2C8B" w:rsidRPr="00F579CC" w:rsidRDefault="003C2C8B" w:rsidP="003B1B5B">
      <w:pPr>
        <w:spacing w:after="0" w:line="240" w:lineRule="auto"/>
        <w:ind w:firstLine="708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58209E" w:rsidRPr="00F579CC" w:rsidRDefault="0058209E" w:rsidP="003B1B5B">
      <w:pPr>
        <w:spacing w:after="0" w:line="240" w:lineRule="auto"/>
        <w:ind w:firstLine="709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3. Приоритеты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цели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социально-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экономического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развития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соотве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т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ствующей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сфере,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описание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основных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целее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задач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Программы,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прогноз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развития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соответствующей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сферы.</w:t>
      </w:r>
    </w:p>
    <w:p w:rsidR="0058209E" w:rsidRPr="00F579CC" w:rsidRDefault="0058209E" w:rsidP="003B1B5B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Приоритетами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политики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в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сфере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формирования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современной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городской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среды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являются:</w:t>
      </w:r>
    </w:p>
    <w:p w:rsidR="0058209E" w:rsidRPr="00F579CC" w:rsidRDefault="0058209E" w:rsidP="003B1B5B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создание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условий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для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благоприятной,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безопасной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и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комфортной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среды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проживания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и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жизнедеятельности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населения;</w:t>
      </w:r>
    </w:p>
    <w:p w:rsidR="0058209E" w:rsidRPr="00F579CC" w:rsidRDefault="0058209E" w:rsidP="003B1B5B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поддержание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высокого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уровня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санитарного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и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эстетического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состояния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территории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города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Бородино.</w:t>
      </w:r>
    </w:p>
    <w:p w:rsidR="0058209E" w:rsidRPr="00F579CC" w:rsidRDefault="0058209E" w:rsidP="003B1B5B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Реализация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данных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приоритетов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решается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путем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достижения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цели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программы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-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с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оздание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наиболее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благоприятных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комфортных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условий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жизнедеятельности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населения</w:t>
      </w:r>
      <w:r w:rsidR="00932D1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.</w:t>
      </w:r>
    </w:p>
    <w:p w:rsidR="0058209E" w:rsidRPr="00F579CC" w:rsidRDefault="0058209E" w:rsidP="003B1B5B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Для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достижения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поставленной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цели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планируется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решать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следующие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задачи.</w:t>
      </w:r>
    </w:p>
    <w:p w:rsidR="0058209E" w:rsidRPr="00F579CC" w:rsidRDefault="0058209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Задача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1.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Обеспечение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создания,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содержания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развития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объектов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благ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устройства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территории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муниципального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образования,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включая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объекты,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нах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дящиеся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частной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собственности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прилегающие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ним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территории.</w:t>
      </w:r>
    </w:p>
    <w:p w:rsidR="0058209E" w:rsidRPr="00F579CC" w:rsidRDefault="0058209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Задача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2.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Повышение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уровня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вовлеченности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заинтересованных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граждан,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организаций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реализацию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мероприятий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благоустройству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территории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муниц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пального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образования.</w:t>
      </w:r>
    </w:p>
    <w:p w:rsidR="0058209E" w:rsidRPr="00F579CC" w:rsidRDefault="0058209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Реализация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программы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среднесрочной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долгосрочной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перспективе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будет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способствовать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как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созданию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благоприятной,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безопасной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комфортной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среды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проживания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городе,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так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активизации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вовлечения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граждан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решение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вопросов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местного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значения.</w:t>
      </w:r>
    </w:p>
    <w:p w:rsidR="0058209E" w:rsidRPr="00F579CC" w:rsidRDefault="0058209E" w:rsidP="003B1B5B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</w:pPr>
    </w:p>
    <w:p w:rsidR="0058209E" w:rsidRPr="00F579CC" w:rsidRDefault="00EE19E6" w:rsidP="003B1B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4. Механизм реализации отдельных мероприятий программы</w:t>
      </w:r>
    </w:p>
    <w:p w:rsidR="0058209E" w:rsidRPr="00F579CC" w:rsidRDefault="0058209E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субсидии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«Форм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рование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комфортной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2018-2024</w:t>
      </w:r>
      <w:r w:rsidR="001C00DC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годы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»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направляются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бюджету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Бородино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соответствии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правилами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предоставления,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распределения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расходования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субсидий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бюджетам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образований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округов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реализацию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мероприятий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направленных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мирование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современной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среды.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58209E" w:rsidRPr="00F579CC" w:rsidRDefault="0058209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Мероприятия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финансиру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ются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за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счет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субсидии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исходя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из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минимального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перечня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видов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й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(далее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минимальный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перечень)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дополнительно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перечн</w:t>
      </w:r>
      <w:r w:rsidR="00FB2D8E" w:rsidRPr="00F579CC">
        <w:rPr>
          <w:rFonts w:ascii="Arial" w:hAnsi="Arial" w:cs="Arial"/>
          <w:color w:val="0D0D0D" w:themeColor="text1" w:themeTint="F2"/>
          <w:sz w:val="24"/>
          <w:szCs w:val="24"/>
        </w:rPr>
        <w:t>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видов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(далее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дополн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тельный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перечень).</w:t>
      </w:r>
    </w:p>
    <w:p w:rsidR="00FB2D8E" w:rsidRPr="00F579CC" w:rsidRDefault="00FB2D8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случае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удовлетворительного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состояния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объектов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(работ),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входящих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став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минимального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(дополнительного)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перечня,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допускается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всего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комплекса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Удовлетворительное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состояние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необходимо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подтвердить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предоставлением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паспорта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благоустройства.</w:t>
      </w:r>
    </w:p>
    <w:p w:rsidR="0058209E" w:rsidRPr="00F579CC" w:rsidRDefault="0058209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3.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Минимальный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перечень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включает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себя:</w:t>
      </w:r>
    </w:p>
    <w:p w:rsidR="004F6FFA" w:rsidRPr="00F579CC" w:rsidRDefault="004F6FF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 ремонт тротуара, дворового проезда, ремонт дороги, образующей проезд к территории, прилегающей к многоквартирному дому;</w:t>
      </w:r>
    </w:p>
    <w:p w:rsidR="004F6FFA" w:rsidRPr="00F579CC" w:rsidRDefault="004F6FF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 обеспечение освещения дворовых территорий;</w:t>
      </w:r>
    </w:p>
    <w:p w:rsidR="004F6FFA" w:rsidRPr="00F579CC" w:rsidRDefault="004F6FF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 установку скамеек;</w:t>
      </w:r>
    </w:p>
    <w:p w:rsidR="004F6FFA" w:rsidRPr="00F579CC" w:rsidRDefault="004F6FF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 установку урн для мусора.</w:t>
      </w:r>
    </w:p>
    <w:p w:rsidR="0058209E" w:rsidRPr="00F579CC" w:rsidRDefault="0058209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Дополнительный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перечень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включает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себя: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E7656B" w:rsidRPr="00F579CC" w:rsidRDefault="006378D3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- </w:t>
      </w:r>
      <w:r w:rsidR="00E7656B" w:rsidRPr="00F579CC">
        <w:rPr>
          <w:rFonts w:ascii="Arial" w:hAnsi="Arial" w:cs="Arial"/>
          <w:color w:val="0D0D0D" w:themeColor="text1" w:themeTint="F2"/>
          <w:sz w:val="24"/>
          <w:szCs w:val="24"/>
        </w:rPr>
        <w:t>оборудование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D6800" w:rsidRPr="00F579CC">
        <w:rPr>
          <w:rFonts w:ascii="Arial" w:hAnsi="Arial" w:cs="Arial"/>
          <w:color w:val="0D0D0D" w:themeColor="text1" w:themeTint="F2"/>
          <w:sz w:val="24"/>
          <w:szCs w:val="24"/>
        </w:rPr>
        <w:t>детск</w:t>
      </w:r>
      <w:r w:rsidR="00E7656B" w:rsidRPr="00F579CC">
        <w:rPr>
          <w:rFonts w:ascii="Arial" w:hAnsi="Arial" w:cs="Arial"/>
          <w:color w:val="0D0D0D" w:themeColor="text1" w:themeTint="F2"/>
          <w:sz w:val="24"/>
          <w:szCs w:val="24"/>
        </w:rPr>
        <w:t>их площадок;</w:t>
      </w:r>
    </w:p>
    <w:p w:rsidR="0058209E" w:rsidRPr="00F579CC" w:rsidRDefault="00E7656B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оборудование спортивных площадок</w:t>
      </w:r>
      <w:r w:rsidR="006378D3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378D3" w:rsidRPr="00F579CC" w:rsidRDefault="006378D3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 устройство пешеходных дорожек.</w:t>
      </w:r>
    </w:p>
    <w:p w:rsidR="00331CD1" w:rsidRPr="00F579CC" w:rsidRDefault="00331CD1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pacing w:val="2"/>
          <w:sz w:val="24"/>
          <w:szCs w:val="24"/>
          <w:shd w:val="clear" w:color="auto" w:fill="FFFFFF"/>
        </w:rPr>
        <w:t>В случае удовлетворительного состояния объектов (работ), входящих в состав минимального (дополнительного) перечня, допускается выполнение не всего комплекса работ. Удовлетворительное состояние необходимо подтвердить предоставлением паспорта благоустройства.</w:t>
      </w:r>
    </w:p>
    <w:p w:rsidR="0058209E" w:rsidRPr="00F579CC" w:rsidRDefault="0058209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4. При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минимальному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перечню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заинтересованные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ца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обеспечивают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финансовое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участие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размере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менее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2%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сметной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стоим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дополнительному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перечню</w:t>
      </w:r>
      <w:r w:rsidR="001C00DC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20%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сметной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стоимости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территории.</w:t>
      </w:r>
    </w:p>
    <w:p w:rsidR="007D76EE" w:rsidRPr="00F579CC" w:rsidRDefault="007D76E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5. Нормативная стоимость работ из минимального перечня рассчитана с использованием ТЕР-2001 (Приказ Министерства строительства и архитектуры Красноярского края от 12.11.2010 № 237- о «Об утверждении нормативов предн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значенных для определения сметной стоимости строительства, реконструкции и ремонта объектов в крае, учитывающих региональные условия выполнения 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бот») и пересчитаны в текущие цены 1 кв. 2020 года:</w:t>
      </w:r>
    </w:p>
    <w:p w:rsidR="007D76EE" w:rsidRPr="00F579CC" w:rsidRDefault="007D76E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- асфальтирование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en-US"/>
        </w:rPr>
        <w:t>t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=8 см- 1 378,83 руб./м²;</w:t>
      </w:r>
    </w:p>
    <w:p w:rsidR="007D76EE" w:rsidRPr="00F579CC" w:rsidRDefault="007D76E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 установка бордюрного камня - 1 227,45 руб./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</w:t>
      </w:r>
      <w:proofErr w:type="gram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7D76EE" w:rsidRPr="00F579CC" w:rsidRDefault="007D76E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 установка скамьи - 8 875,05 руб./шт.;</w:t>
      </w:r>
    </w:p>
    <w:p w:rsidR="007D76EE" w:rsidRPr="00F579CC" w:rsidRDefault="007D76E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 установка урн - 7 004,22 руб./шт.;</w:t>
      </w:r>
    </w:p>
    <w:p w:rsidR="007D76EE" w:rsidRPr="00F579CC" w:rsidRDefault="007D76E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 установка светильников на фасад дома - 6 197,76 руб./</w:t>
      </w:r>
      <w:proofErr w:type="spellStart"/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шт</w:t>
      </w:r>
      <w:proofErr w:type="spellEnd"/>
      <w:proofErr w:type="gram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7D76EE" w:rsidRPr="00F579CC" w:rsidRDefault="007D76E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 прокладка кабеля по фасаду - 430,85 руб./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пог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.м</w:t>
      </w:r>
      <w:proofErr w:type="spellEnd"/>
      <w:proofErr w:type="gram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7D76EE" w:rsidRPr="00F579CC" w:rsidRDefault="007D76E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 перевозка 30 км - 258,79 руб.</w:t>
      </w:r>
    </w:p>
    <w:p w:rsidR="007D76EE" w:rsidRPr="00F579CC" w:rsidRDefault="007D76E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6. Трудовое участие заинтересованных лиц, не требующее специальной квалификации, может быть обеспечено:</w:t>
      </w:r>
    </w:p>
    <w:p w:rsidR="007D76EE" w:rsidRPr="00F579CC" w:rsidRDefault="007D76E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 выполнением жителями неоплачиваемых работ, не требующих специал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ь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посадка дерев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ь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ев, охрана объекта);</w:t>
      </w:r>
      <w:proofErr w:type="gramEnd"/>
    </w:p>
    <w:p w:rsidR="007D76EE" w:rsidRPr="00F579CC" w:rsidRDefault="007D76E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 предоставлением строительных материалов, техники и т.д.;</w:t>
      </w:r>
    </w:p>
    <w:p w:rsidR="007D76EE" w:rsidRPr="00F579CC" w:rsidRDefault="007D76E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 обеспечение благоприятных условий для работы подрядной организации, выполняющей работы и для ее работников (горячий чай, печенье, и т.д.).</w:t>
      </w:r>
    </w:p>
    <w:p w:rsidR="0058209E" w:rsidRPr="00F579CC" w:rsidRDefault="0058209E" w:rsidP="003B1B5B">
      <w:pPr>
        <w:pStyle w:val="ConsPlusCell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7.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Механизм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сбора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перечисления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средств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заинтересованных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лиц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напра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ляемых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минимального,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дополнительного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перечней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определяет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Порядок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аккумулирования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средств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заинтересованных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лиц,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направляемых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минимального,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дополн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перечней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механизм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контроля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расходованием,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также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порядок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формы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трудового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(или)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нансового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участия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граждан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указанных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(приложение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программе</w:t>
      </w:r>
      <w:proofErr w:type="gram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«Формирование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комфортной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2018-2024</w:t>
      </w:r>
      <w:r w:rsidR="001C00DC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годы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».</w:t>
      </w:r>
    </w:p>
    <w:p w:rsidR="0058209E" w:rsidRPr="00F579CC" w:rsidRDefault="0058209E" w:rsidP="003B1B5B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8.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обсуждении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</w:rPr>
        <w:t>дизайн-проектов</w:t>
      </w:r>
      <w:proofErr w:type="gramEnd"/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органами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местного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самоуправления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должны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учитываться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потребности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инвалидов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различных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категорий:</w:t>
      </w:r>
    </w:p>
    <w:p w:rsidR="0058209E" w:rsidRPr="00F579CC" w:rsidRDefault="0058209E" w:rsidP="003B1B5B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для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инвалидов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поражением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опорно-двигательного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аппарата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(ПОДА),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том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числе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hyperlink r:id="rId9" w:history="1">
        <w:r w:rsidRPr="00F579CC">
          <w:rPr>
            <w:rStyle w:val="a6"/>
            <w:rFonts w:ascii="Arial" w:hAnsi="Arial" w:cs="Arial"/>
            <w:color w:val="0D0D0D" w:themeColor="text1" w:themeTint="F2"/>
            <w:u w:val="none"/>
          </w:rPr>
          <w:t>кресле-коляске</w:t>
        </w:r>
      </w:hyperlink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или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дополнительными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опорами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должны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быть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изменены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параметры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проходов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проездов,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предельные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уклоны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профиля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пути,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качество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</w:t>
      </w:r>
      <w:r w:rsidRPr="00F579CC">
        <w:rPr>
          <w:rFonts w:ascii="Arial" w:hAnsi="Arial" w:cs="Arial"/>
          <w:color w:val="0D0D0D" w:themeColor="text1" w:themeTint="F2"/>
        </w:rPr>
        <w:t>о</w:t>
      </w:r>
      <w:r w:rsidRPr="00F579CC">
        <w:rPr>
          <w:rFonts w:ascii="Arial" w:hAnsi="Arial" w:cs="Arial"/>
          <w:color w:val="0D0D0D" w:themeColor="text1" w:themeTint="F2"/>
        </w:rPr>
        <w:t>верхности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путей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передвижения;</w:t>
      </w:r>
    </w:p>
    <w:p w:rsidR="0058209E" w:rsidRPr="00F579CC" w:rsidRDefault="0058209E" w:rsidP="003B1B5B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для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инвалидов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hyperlink r:id="rId10" w:history="1">
        <w:r w:rsidRPr="00F579CC">
          <w:rPr>
            <w:rStyle w:val="a6"/>
            <w:rFonts w:ascii="Arial" w:hAnsi="Arial" w:cs="Arial"/>
            <w:color w:val="0D0D0D" w:themeColor="text1" w:themeTint="F2"/>
            <w:u w:val="none"/>
          </w:rPr>
          <w:t>дефектами</w:t>
        </w:r>
      </w:hyperlink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hyperlink r:id="rId11" w:history="1">
        <w:r w:rsidRPr="00F579CC">
          <w:rPr>
            <w:rStyle w:val="a6"/>
            <w:rFonts w:ascii="Arial" w:hAnsi="Arial" w:cs="Arial"/>
            <w:color w:val="0D0D0D" w:themeColor="text1" w:themeTint="F2"/>
            <w:u w:val="none"/>
          </w:rPr>
          <w:t>зрения</w:t>
        </w:r>
      </w:hyperlink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(ДЗ),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том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числе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полностью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слепых,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должны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быть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изменены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параметры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путей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передвижения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(расчетные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габариты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</w:t>
      </w:r>
      <w:r w:rsidRPr="00F579CC">
        <w:rPr>
          <w:rFonts w:ascii="Arial" w:hAnsi="Arial" w:cs="Arial"/>
          <w:color w:val="0D0D0D" w:themeColor="text1" w:themeTint="F2"/>
        </w:rPr>
        <w:t>е</w:t>
      </w:r>
      <w:r w:rsidRPr="00F579CC">
        <w:rPr>
          <w:rFonts w:ascii="Arial" w:hAnsi="Arial" w:cs="Arial"/>
          <w:color w:val="0D0D0D" w:themeColor="text1" w:themeTint="F2"/>
        </w:rPr>
        <w:t>шехода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увеличиваются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связи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пользованием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тростью),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поверхность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путей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</w:t>
      </w:r>
      <w:r w:rsidRPr="00F579CC">
        <w:rPr>
          <w:rFonts w:ascii="Arial" w:hAnsi="Arial" w:cs="Arial"/>
          <w:color w:val="0D0D0D" w:themeColor="text1" w:themeTint="F2"/>
        </w:rPr>
        <w:t>е</w:t>
      </w:r>
      <w:r w:rsidRPr="00F579CC">
        <w:rPr>
          <w:rFonts w:ascii="Arial" w:hAnsi="Arial" w:cs="Arial"/>
          <w:color w:val="0D0D0D" w:themeColor="text1" w:themeTint="F2"/>
        </w:rPr>
        <w:t>редвижения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(с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них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устраняются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различные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препятствия),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качество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освещения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улицах;</w:t>
      </w:r>
    </w:p>
    <w:p w:rsidR="0058209E" w:rsidRPr="00F579CC" w:rsidRDefault="0058209E" w:rsidP="003B1B5B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для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инвалидов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дефектами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слуха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(ДС),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том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числе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полностью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глухих,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должна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быть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обеспечена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хорошо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различимая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визуальная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информация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созданы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hyperlink r:id="rId12" w:history="1">
        <w:r w:rsidRPr="00F579CC">
          <w:rPr>
            <w:rStyle w:val="a6"/>
            <w:rFonts w:ascii="Arial" w:hAnsi="Arial" w:cs="Arial"/>
            <w:color w:val="0D0D0D" w:themeColor="text1" w:themeTint="F2"/>
            <w:u w:val="none"/>
          </w:rPr>
          <w:t>специальные</w:t>
        </w:r>
      </w:hyperlink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394576" w:rsidRPr="00F579CC">
        <w:rPr>
          <w:rFonts w:ascii="Arial" w:hAnsi="Arial" w:cs="Arial"/>
          <w:color w:val="0D0D0D" w:themeColor="text1" w:themeTint="F2"/>
        </w:rPr>
        <w:t>элементы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394576" w:rsidRPr="00F579CC">
        <w:rPr>
          <w:rFonts w:ascii="Arial" w:hAnsi="Arial" w:cs="Arial"/>
          <w:color w:val="0D0D0D" w:themeColor="text1" w:themeTint="F2"/>
        </w:rPr>
        <w:t>городской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394576" w:rsidRPr="00F579CC">
        <w:rPr>
          <w:rFonts w:ascii="Arial" w:hAnsi="Arial" w:cs="Arial"/>
          <w:color w:val="0D0D0D" w:themeColor="text1" w:themeTint="F2"/>
        </w:rPr>
        <w:t>среды.</w:t>
      </w:r>
    </w:p>
    <w:p w:rsidR="0058209E" w:rsidRPr="00F579CC" w:rsidRDefault="0058209E" w:rsidP="003B1B5B">
      <w:pPr>
        <w:pStyle w:val="ConsNormal"/>
        <w:ind w:right="0" w:firstLine="709"/>
        <w:jc w:val="both"/>
        <w:rPr>
          <w:color w:val="0D0D0D" w:themeColor="text1" w:themeTint="F2"/>
          <w:sz w:val="24"/>
          <w:szCs w:val="24"/>
        </w:rPr>
      </w:pPr>
      <w:r w:rsidRPr="00F579CC">
        <w:rPr>
          <w:color w:val="0D0D0D" w:themeColor="text1" w:themeTint="F2"/>
          <w:sz w:val="24"/>
          <w:szCs w:val="24"/>
        </w:rPr>
        <w:t>Реализация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мероприятия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по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общ</w:t>
      </w:r>
      <w:r w:rsidRPr="00F579CC">
        <w:rPr>
          <w:color w:val="0D0D0D" w:themeColor="text1" w:themeTint="F2"/>
          <w:sz w:val="24"/>
          <w:szCs w:val="24"/>
        </w:rPr>
        <w:t>е</w:t>
      </w:r>
      <w:r w:rsidRPr="00F579CC">
        <w:rPr>
          <w:color w:val="0D0D0D" w:themeColor="text1" w:themeTint="F2"/>
          <w:sz w:val="24"/>
          <w:szCs w:val="24"/>
        </w:rPr>
        <w:t>ственных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пространств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осуществляется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при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последовательном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выполнении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сл</w:t>
      </w:r>
      <w:r w:rsidRPr="00F579CC">
        <w:rPr>
          <w:color w:val="0D0D0D" w:themeColor="text1" w:themeTint="F2"/>
          <w:sz w:val="24"/>
          <w:szCs w:val="24"/>
        </w:rPr>
        <w:t>е</w:t>
      </w:r>
      <w:r w:rsidRPr="00F579CC">
        <w:rPr>
          <w:color w:val="0D0D0D" w:themeColor="text1" w:themeTint="F2"/>
          <w:sz w:val="24"/>
          <w:szCs w:val="24"/>
        </w:rPr>
        <w:t>дующих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этапов,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опираясь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на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постановление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администрации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города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Бородино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от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06.09.2017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№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579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«Об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утверждении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порядков,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направленных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на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реализацию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м</w:t>
      </w:r>
      <w:r w:rsidRPr="00F579CC">
        <w:rPr>
          <w:color w:val="0D0D0D" w:themeColor="text1" w:themeTint="F2"/>
          <w:sz w:val="24"/>
          <w:szCs w:val="24"/>
        </w:rPr>
        <w:t>у</w:t>
      </w:r>
      <w:r w:rsidRPr="00F579CC">
        <w:rPr>
          <w:color w:val="0D0D0D" w:themeColor="text1" w:themeTint="F2"/>
          <w:sz w:val="24"/>
          <w:szCs w:val="24"/>
        </w:rPr>
        <w:t>ниципальной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программы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«Формирование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современной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городской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среды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на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6378D3" w:rsidRPr="00F579CC">
        <w:rPr>
          <w:color w:val="0D0D0D" w:themeColor="text1" w:themeTint="F2"/>
          <w:sz w:val="24"/>
          <w:szCs w:val="24"/>
        </w:rPr>
        <w:t>2018-2024 годы</w:t>
      </w:r>
      <w:r w:rsidRPr="00F579CC">
        <w:rPr>
          <w:color w:val="0D0D0D" w:themeColor="text1" w:themeTint="F2"/>
          <w:sz w:val="24"/>
          <w:szCs w:val="24"/>
        </w:rPr>
        <w:t>»:</w:t>
      </w:r>
    </w:p>
    <w:p w:rsidR="0058209E" w:rsidRPr="00F579CC" w:rsidRDefault="0058209E" w:rsidP="003B1B5B">
      <w:pPr>
        <w:pStyle w:val="ConsNormal"/>
        <w:ind w:right="0" w:firstLine="709"/>
        <w:jc w:val="both"/>
        <w:rPr>
          <w:color w:val="0D0D0D" w:themeColor="text1" w:themeTint="F2"/>
          <w:sz w:val="24"/>
          <w:szCs w:val="24"/>
        </w:rPr>
      </w:pPr>
      <w:r w:rsidRPr="00F579CC">
        <w:rPr>
          <w:color w:val="0D0D0D" w:themeColor="text1" w:themeTint="F2"/>
          <w:sz w:val="24"/>
          <w:szCs w:val="24"/>
        </w:rPr>
        <w:t>1.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proofErr w:type="gramStart"/>
      <w:r w:rsidRPr="00F579CC">
        <w:rPr>
          <w:color w:val="0D0D0D" w:themeColor="text1" w:themeTint="F2"/>
          <w:sz w:val="24"/>
          <w:szCs w:val="24"/>
        </w:rPr>
        <w:t>МКУ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«Служба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единого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заказчика»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проводит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прием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заявок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от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собственн</w:t>
      </w:r>
      <w:r w:rsidRPr="00F579CC">
        <w:rPr>
          <w:color w:val="0D0D0D" w:themeColor="text1" w:themeTint="F2"/>
          <w:sz w:val="24"/>
          <w:szCs w:val="24"/>
        </w:rPr>
        <w:t>и</w:t>
      </w:r>
      <w:r w:rsidRPr="00F579CC">
        <w:rPr>
          <w:color w:val="0D0D0D" w:themeColor="text1" w:themeTint="F2"/>
          <w:sz w:val="24"/>
          <w:szCs w:val="24"/>
        </w:rPr>
        <w:t>ков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МКД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на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включение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заявления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о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поддержке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благ</w:t>
      </w:r>
      <w:r w:rsidRPr="00F579CC">
        <w:rPr>
          <w:color w:val="0D0D0D" w:themeColor="text1" w:themeTint="F2"/>
          <w:sz w:val="24"/>
          <w:szCs w:val="24"/>
        </w:rPr>
        <w:t>о</w:t>
      </w:r>
      <w:r w:rsidRPr="00F579CC">
        <w:rPr>
          <w:color w:val="0D0D0D" w:themeColor="text1" w:themeTint="F2"/>
          <w:sz w:val="24"/>
          <w:szCs w:val="24"/>
        </w:rPr>
        <w:t>устройства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наиболее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посещаемой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общего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пользования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от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жителей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города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в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муниципальную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программу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«Формирование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комфортной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городской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среды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на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201</w:t>
      </w:r>
      <w:r w:rsidR="00EF3B14" w:rsidRPr="00F579CC">
        <w:rPr>
          <w:color w:val="0D0D0D" w:themeColor="text1" w:themeTint="F2"/>
          <w:sz w:val="24"/>
          <w:szCs w:val="24"/>
        </w:rPr>
        <w:t>8</w:t>
      </w:r>
      <w:r w:rsidRPr="00F579CC">
        <w:rPr>
          <w:color w:val="0D0D0D" w:themeColor="text1" w:themeTint="F2"/>
          <w:sz w:val="24"/>
          <w:szCs w:val="24"/>
        </w:rPr>
        <w:t>-2024</w:t>
      </w:r>
      <w:r w:rsidR="001C00DC" w:rsidRPr="00F579CC">
        <w:rPr>
          <w:color w:val="0D0D0D" w:themeColor="text1" w:themeTint="F2"/>
          <w:sz w:val="24"/>
          <w:szCs w:val="24"/>
        </w:rPr>
        <w:t xml:space="preserve"> годы</w:t>
      </w:r>
      <w:r w:rsidRPr="00F579CC">
        <w:rPr>
          <w:color w:val="0D0D0D" w:themeColor="text1" w:themeTint="F2"/>
          <w:sz w:val="24"/>
          <w:szCs w:val="24"/>
        </w:rPr>
        <w:t>»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заявления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о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поддержке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благоустройства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наиболее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посещ</w:t>
      </w:r>
      <w:r w:rsidRPr="00F579CC">
        <w:rPr>
          <w:color w:val="0D0D0D" w:themeColor="text1" w:themeTint="F2"/>
          <w:sz w:val="24"/>
          <w:szCs w:val="24"/>
        </w:rPr>
        <w:t>а</w:t>
      </w:r>
      <w:r w:rsidRPr="00F579CC">
        <w:rPr>
          <w:color w:val="0D0D0D" w:themeColor="text1" w:themeTint="F2"/>
          <w:sz w:val="24"/>
          <w:szCs w:val="24"/>
        </w:rPr>
        <w:t>емой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общего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пользования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формирует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адресный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перечень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общественных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территорий,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подлежащих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благоустройству.</w:t>
      </w:r>
      <w:proofErr w:type="gramEnd"/>
    </w:p>
    <w:p w:rsidR="0058209E" w:rsidRPr="00F579CC" w:rsidRDefault="00F24CCC" w:rsidP="003B1B5B">
      <w:pPr>
        <w:pStyle w:val="ConsNormal"/>
        <w:ind w:right="0" w:firstLine="709"/>
        <w:jc w:val="both"/>
        <w:rPr>
          <w:color w:val="0D0D0D" w:themeColor="text1" w:themeTint="F2"/>
          <w:sz w:val="24"/>
          <w:szCs w:val="24"/>
        </w:rPr>
      </w:pPr>
      <w:proofErr w:type="gramStart"/>
      <w:r w:rsidRPr="00F579CC">
        <w:rPr>
          <w:color w:val="0D0D0D" w:themeColor="text1" w:themeTint="F2"/>
          <w:sz w:val="24"/>
          <w:szCs w:val="24"/>
        </w:rPr>
        <w:t>Из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адресн</w:t>
      </w:r>
      <w:r w:rsidRPr="00F579CC">
        <w:rPr>
          <w:color w:val="0D0D0D" w:themeColor="text1" w:themeTint="F2"/>
          <w:sz w:val="24"/>
          <w:szCs w:val="24"/>
        </w:rPr>
        <w:t>ого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переч</w:t>
      </w:r>
      <w:r w:rsidRPr="00F579CC">
        <w:rPr>
          <w:color w:val="0D0D0D" w:themeColor="text1" w:themeTint="F2"/>
          <w:sz w:val="24"/>
          <w:szCs w:val="24"/>
        </w:rPr>
        <w:t>ня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общественных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МКУ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«Служба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единого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заказчика»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имеет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право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исключить,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ранее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включенные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дворовые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общ</w:t>
      </w:r>
      <w:r w:rsidR="0058209E" w:rsidRPr="00F579CC">
        <w:rPr>
          <w:color w:val="0D0D0D" w:themeColor="text1" w:themeTint="F2"/>
          <w:sz w:val="24"/>
          <w:szCs w:val="24"/>
        </w:rPr>
        <w:t>е</w:t>
      </w:r>
      <w:r w:rsidR="0058209E" w:rsidRPr="00F579CC">
        <w:rPr>
          <w:color w:val="0D0D0D" w:themeColor="text1" w:themeTint="F2"/>
          <w:sz w:val="24"/>
          <w:szCs w:val="24"/>
        </w:rPr>
        <w:t>ственные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территории,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подлежащие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в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рамках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реализации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мун</w:t>
      </w:r>
      <w:r w:rsidR="0058209E" w:rsidRPr="00F579CC">
        <w:rPr>
          <w:color w:val="0D0D0D" w:themeColor="text1" w:themeTint="F2"/>
          <w:sz w:val="24"/>
          <w:szCs w:val="24"/>
        </w:rPr>
        <w:t>и</w:t>
      </w:r>
      <w:r w:rsidR="0058209E" w:rsidRPr="00F579CC">
        <w:rPr>
          <w:color w:val="0D0D0D" w:themeColor="text1" w:themeTint="F2"/>
          <w:sz w:val="24"/>
          <w:szCs w:val="24"/>
        </w:rPr>
        <w:t>ципальной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программы,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территории,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расположенные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вблизи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многоквартирных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д</w:t>
      </w:r>
      <w:r w:rsidR="0058209E" w:rsidRPr="00F579CC">
        <w:rPr>
          <w:color w:val="0D0D0D" w:themeColor="text1" w:themeTint="F2"/>
          <w:sz w:val="24"/>
          <w:szCs w:val="24"/>
        </w:rPr>
        <w:t>о</w:t>
      </w:r>
      <w:r w:rsidR="0058209E" w:rsidRPr="00F579CC">
        <w:rPr>
          <w:color w:val="0D0D0D" w:themeColor="text1" w:themeTint="F2"/>
          <w:sz w:val="24"/>
          <w:szCs w:val="24"/>
        </w:rPr>
        <w:t>мов,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физический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износ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основных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конструктивных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элементов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(крыша,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стены,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фу</w:t>
      </w:r>
      <w:r w:rsidR="0058209E" w:rsidRPr="00F579CC">
        <w:rPr>
          <w:color w:val="0D0D0D" w:themeColor="text1" w:themeTint="F2"/>
          <w:sz w:val="24"/>
          <w:szCs w:val="24"/>
        </w:rPr>
        <w:t>н</w:t>
      </w:r>
      <w:r w:rsidR="0058209E" w:rsidRPr="00F579CC">
        <w:rPr>
          <w:color w:val="0D0D0D" w:themeColor="text1" w:themeTint="F2"/>
          <w:sz w:val="24"/>
          <w:szCs w:val="24"/>
        </w:rPr>
        <w:t>дамент)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которых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превышает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70%,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а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также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территории,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которые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планируются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к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изъятию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для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муниципальных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или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государственных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нужд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в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соответствии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с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ген</w:t>
      </w:r>
      <w:r w:rsidR="0058209E" w:rsidRPr="00F579CC">
        <w:rPr>
          <w:color w:val="0D0D0D" w:themeColor="text1" w:themeTint="F2"/>
          <w:sz w:val="24"/>
          <w:szCs w:val="24"/>
        </w:rPr>
        <w:t>е</w:t>
      </w:r>
      <w:r w:rsidR="0058209E" w:rsidRPr="00F579CC">
        <w:rPr>
          <w:color w:val="0D0D0D" w:themeColor="text1" w:themeTint="F2"/>
          <w:sz w:val="24"/>
          <w:szCs w:val="24"/>
        </w:rPr>
        <w:t>ральным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планом</w:t>
      </w:r>
      <w:proofErr w:type="gramEnd"/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города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Бородино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при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условии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одобрения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решения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об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исключ</w:t>
      </w:r>
      <w:r w:rsidR="0058209E" w:rsidRPr="00F579CC">
        <w:rPr>
          <w:color w:val="0D0D0D" w:themeColor="text1" w:themeTint="F2"/>
          <w:sz w:val="24"/>
          <w:szCs w:val="24"/>
        </w:rPr>
        <w:t>е</w:t>
      </w:r>
      <w:r w:rsidR="0058209E" w:rsidRPr="00F579CC">
        <w:rPr>
          <w:color w:val="0D0D0D" w:themeColor="text1" w:themeTint="F2"/>
          <w:sz w:val="24"/>
          <w:szCs w:val="24"/>
        </w:rPr>
        <w:t>нии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указанных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из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адресного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перечня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общ</w:t>
      </w:r>
      <w:r w:rsidR="0058209E" w:rsidRPr="00F579CC">
        <w:rPr>
          <w:color w:val="0D0D0D" w:themeColor="text1" w:themeTint="F2"/>
          <w:sz w:val="24"/>
          <w:szCs w:val="24"/>
        </w:rPr>
        <w:t>е</w:t>
      </w:r>
      <w:r w:rsidR="0058209E" w:rsidRPr="00F579CC">
        <w:rPr>
          <w:color w:val="0D0D0D" w:themeColor="text1" w:themeTint="F2"/>
          <w:sz w:val="24"/>
          <w:szCs w:val="24"/>
        </w:rPr>
        <w:t>ственных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комиссией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по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городской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среде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в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порядке,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установленном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комиссией.</w:t>
      </w:r>
    </w:p>
    <w:p w:rsidR="0058209E" w:rsidRPr="00F579CC" w:rsidRDefault="00F24CCC" w:rsidP="003B1B5B">
      <w:pPr>
        <w:pStyle w:val="ConsNormal"/>
        <w:ind w:right="0" w:firstLine="709"/>
        <w:jc w:val="both"/>
        <w:rPr>
          <w:color w:val="0D0D0D" w:themeColor="text1" w:themeTint="F2"/>
          <w:sz w:val="24"/>
          <w:szCs w:val="24"/>
        </w:rPr>
      </w:pPr>
      <w:proofErr w:type="gramStart"/>
      <w:r w:rsidRPr="00F579CC">
        <w:rPr>
          <w:color w:val="0D0D0D" w:themeColor="text1" w:themeTint="F2"/>
          <w:sz w:val="24"/>
          <w:szCs w:val="24"/>
        </w:rPr>
        <w:t>Из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адрес</w:t>
      </w:r>
      <w:r w:rsidRPr="00F579CC">
        <w:rPr>
          <w:color w:val="0D0D0D" w:themeColor="text1" w:themeTint="F2"/>
          <w:sz w:val="24"/>
          <w:szCs w:val="24"/>
        </w:rPr>
        <w:t>ного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перечн</w:t>
      </w:r>
      <w:r w:rsidRPr="00F579CC">
        <w:rPr>
          <w:color w:val="0D0D0D" w:themeColor="text1" w:themeTint="F2"/>
          <w:sz w:val="24"/>
          <w:szCs w:val="24"/>
        </w:rPr>
        <w:t>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общественных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МКУ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«Служба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единого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заказчика»,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имеет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право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исключить,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ранее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включенные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дворовые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о</w:t>
      </w:r>
      <w:r w:rsidR="0058209E" w:rsidRPr="00F579CC">
        <w:rPr>
          <w:color w:val="0D0D0D" w:themeColor="text1" w:themeTint="F2"/>
          <w:sz w:val="24"/>
          <w:szCs w:val="24"/>
        </w:rPr>
        <w:t>б</w:t>
      </w:r>
      <w:r w:rsidR="0058209E" w:rsidRPr="00F579CC">
        <w:rPr>
          <w:color w:val="0D0D0D" w:themeColor="text1" w:themeTint="F2"/>
          <w:sz w:val="24"/>
          <w:szCs w:val="24"/>
        </w:rPr>
        <w:t>щественные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территории,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подлежащие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в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рамках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реализации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м</w:t>
      </w:r>
      <w:r w:rsidR="0058209E" w:rsidRPr="00F579CC">
        <w:rPr>
          <w:color w:val="0D0D0D" w:themeColor="text1" w:themeTint="F2"/>
          <w:sz w:val="24"/>
          <w:szCs w:val="24"/>
        </w:rPr>
        <w:t>у</w:t>
      </w:r>
      <w:r w:rsidR="0058209E" w:rsidRPr="00F579CC">
        <w:rPr>
          <w:color w:val="0D0D0D" w:themeColor="text1" w:themeTint="F2"/>
          <w:sz w:val="24"/>
          <w:szCs w:val="24"/>
        </w:rPr>
        <w:t>ниципальной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программы,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дворовые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территории,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собственники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помещений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мног</w:t>
      </w:r>
      <w:r w:rsidR="0058209E" w:rsidRPr="00F579CC">
        <w:rPr>
          <w:color w:val="0D0D0D" w:themeColor="text1" w:themeTint="F2"/>
          <w:sz w:val="24"/>
          <w:szCs w:val="24"/>
        </w:rPr>
        <w:t>о</w:t>
      </w:r>
      <w:r w:rsidR="0058209E" w:rsidRPr="00F579CC">
        <w:rPr>
          <w:color w:val="0D0D0D" w:themeColor="text1" w:themeTint="F2"/>
          <w:sz w:val="24"/>
          <w:szCs w:val="24"/>
        </w:rPr>
        <w:t>квартирных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домов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которых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приняли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решение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об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отказе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от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благоустройства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двор</w:t>
      </w:r>
      <w:r w:rsidR="0058209E" w:rsidRPr="00F579CC">
        <w:rPr>
          <w:color w:val="0D0D0D" w:themeColor="text1" w:themeTint="F2"/>
          <w:sz w:val="24"/>
          <w:szCs w:val="24"/>
        </w:rPr>
        <w:t>о</w:t>
      </w:r>
      <w:r w:rsidR="0058209E" w:rsidRPr="00F579CC">
        <w:rPr>
          <w:color w:val="0D0D0D" w:themeColor="text1" w:themeTint="F2"/>
          <w:sz w:val="24"/>
          <w:szCs w:val="24"/>
        </w:rPr>
        <w:t>вой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в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рамках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реализации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соответствующей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программы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или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не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прин</w:t>
      </w:r>
      <w:r w:rsidR="0058209E" w:rsidRPr="00F579CC">
        <w:rPr>
          <w:color w:val="0D0D0D" w:themeColor="text1" w:themeTint="F2"/>
          <w:sz w:val="24"/>
          <w:szCs w:val="24"/>
        </w:rPr>
        <w:t>я</w:t>
      </w:r>
      <w:r w:rsidR="0058209E" w:rsidRPr="00F579CC">
        <w:rPr>
          <w:color w:val="0D0D0D" w:themeColor="text1" w:themeTint="F2"/>
          <w:sz w:val="24"/>
          <w:szCs w:val="24"/>
        </w:rPr>
        <w:t>ли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решения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о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благоустройстве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дворовой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в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срок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до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15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дека</w:t>
      </w:r>
      <w:r w:rsidR="0058209E" w:rsidRPr="00F579CC">
        <w:rPr>
          <w:color w:val="0D0D0D" w:themeColor="text1" w:themeTint="F2"/>
          <w:sz w:val="24"/>
          <w:szCs w:val="24"/>
        </w:rPr>
        <w:t>бря</w:t>
      </w:r>
      <w:proofErr w:type="gramEnd"/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2023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года.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При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этом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исключение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дворовой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из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перечня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террит</w:t>
      </w:r>
      <w:r w:rsidR="0058209E" w:rsidRPr="00F579CC">
        <w:rPr>
          <w:color w:val="0D0D0D" w:themeColor="text1" w:themeTint="F2"/>
          <w:sz w:val="24"/>
          <w:szCs w:val="24"/>
        </w:rPr>
        <w:t>о</w:t>
      </w:r>
      <w:r w:rsidR="0058209E" w:rsidRPr="00F579CC">
        <w:rPr>
          <w:color w:val="0D0D0D" w:themeColor="text1" w:themeTint="F2"/>
          <w:sz w:val="24"/>
          <w:szCs w:val="24"/>
        </w:rPr>
        <w:t>рий,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подлежащих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в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рамках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реализации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програ</w:t>
      </w:r>
      <w:r w:rsidR="0058209E" w:rsidRPr="00F579CC">
        <w:rPr>
          <w:color w:val="0D0D0D" w:themeColor="text1" w:themeTint="F2"/>
          <w:sz w:val="24"/>
          <w:szCs w:val="24"/>
        </w:rPr>
        <w:t>м</w:t>
      </w:r>
      <w:r w:rsidR="0058209E" w:rsidRPr="00F579CC">
        <w:rPr>
          <w:color w:val="0D0D0D" w:themeColor="text1" w:themeTint="F2"/>
          <w:sz w:val="24"/>
          <w:szCs w:val="24"/>
        </w:rPr>
        <w:t>мы,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возможно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только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при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условии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одобрения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решения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об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исключении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указанных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из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адресного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перечня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общественных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террит</w:t>
      </w:r>
      <w:r w:rsidR="0058209E" w:rsidRPr="00F579CC">
        <w:rPr>
          <w:color w:val="0D0D0D" w:themeColor="text1" w:themeTint="F2"/>
          <w:sz w:val="24"/>
          <w:szCs w:val="24"/>
        </w:rPr>
        <w:t>о</w:t>
      </w:r>
      <w:r w:rsidR="0058209E" w:rsidRPr="00F579CC">
        <w:rPr>
          <w:color w:val="0D0D0D" w:themeColor="text1" w:themeTint="F2"/>
          <w:sz w:val="24"/>
          <w:szCs w:val="24"/>
        </w:rPr>
        <w:t>рий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комиссией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по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городской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среде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в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порядке,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установленном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color w:val="0D0D0D" w:themeColor="text1" w:themeTint="F2"/>
          <w:sz w:val="24"/>
          <w:szCs w:val="24"/>
        </w:rPr>
        <w:t>комиссией.</w:t>
      </w:r>
    </w:p>
    <w:p w:rsidR="0058209E" w:rsidRPr="00F579CC" w:rsidRDefault="0058209E" w:rsidP="003B1B5B">
      <w:pPr>
        <w:pStyle w:val="ConsNormal"/>
        <w:ind w:right="0" w:firstLine="709"/>
        <w:jc w:val="both"/>
        <w:rPr>
          <w:color w:val="0D0D0D" w:themeColor="text1" w:themeTint="F2"/>
          <w:sz w:val="24"/>
          <w:szCs w:val="24"/>
        </w:rPr>
      </w:pPr>
      <w:r w:rsidRPr="00F579CC">
        <w:rPr>
          <w:color w:val="0D0D0D" w:themeColor="text1" w:themeTint="F2"/>
          <w:sz w:val="24"/>
          <w:szCs w:val="24"/>
        </w:rPr>
        <w:t>2.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Отбор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общественных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для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благ</w:t>
      </w:r>
      <w:r w:rsidRPr="00F579CC">
        <w:rPr>
          <w:color w:val="0D0D0D" w:themeColor="text1" w:themeTint="F2"/>
          <w:sz w:val="24"/>
          <w:szCs w:val="24"/>
        </w:rPr>
        <w:t>о</w:t>
      </w:r>
      <w:r w:rsidRPr="00F579CC">
        <w:rPr>
          <w:color w:val="0D0D0D" w:themeColor="text1" w:themeTint="F2"/>
          <w:sz w:val="24"/>
          <w:szCs w:val="24"/>
        </w:rPr>
        <w:t>устройства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проводит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общественная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комиссия,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выбор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оформляется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протоколом.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Пр</w:t>
      </w:r>
      <w:r w:rsidR="00D86C1B" w:rsidRPr="00F579CC">
        <w:rPr>
          <w:color w:val="0D0D0D" w:themeColor="text1" w:themeTint="F2"/>
          <w:sz w:val="24"/>
          <w:szCs w:val="24"/>
        </w:rPr>
        <w:t>отокол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D86C1B" w:rsidRPr="00F579CC">
        <w:rPr>
          <w:color w:val="0D0D0D" w:themeColor="text1" w:themeTint="F2"/>
          <w:sz w:val="24"/>
          <w:szCs w:val="24"/>
        </w:rPr>
        <w:t>публикуется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D86C1B" w:rsidRPr="00F579CC">
        <w:rPr>
          <w:color w:val="0D0D0D" w:themeColor="text1" w:themeTint="F2"/>
          <w:sz w:val="24"/>
          <w:szCs w:val="24"/>
        </w:rPr>
        <w:t>в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D86C1B" w:rsidRPr="00F579CC">
        <w:rPr>
          <w:color w:val="0D0D0D" w:themeColor="text1" w:themeTint="F2"/>
          <w:sz w:val="24"/>
          <w:szCs w:val="24"/>
        </w:rPr>
        <w:t>течени</w:t>
      </w:r>
      <w:proofErr w:type="gramStart"/>
      <w:r w:rsidR="00D86C1B" w:rsidRPr="00F579CC">
        <w:rPr>
          <w:color w:val="0D0D0D" w:themeColor="text1" w:themeTint="F2"/>
          <w:sz w:val="24"/>
          <w:szCs w:val="24"/>
        </w:rPr>
        <w:t>и</w:t>
      </w:r>
      <w:proofErr w:type="gramEnd"/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="00D86C1B" w:rsidRPr="00F579CC">
        <w:rPr>
          <w:color w:val="0D0D0D" w:themeColor="text1" w:themeTint="F2"/>
          <w:sz w:val="24"/>
          <w:szCs w:val="24"/>
        </w:rPr>
        <w:t>5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рабочих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дней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на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официальном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сайте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города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Бородино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  <w:lang w:val="en-US"/>
        </w:rPr>
        <w:t>www</w:t>
      </w:r>
      <w:r w:rsidRPr="00F579CC">
        <w:rPr>
          <w:color w:val="0D0D0D" w:themeColor="text1" w:themeTint="F2"/>
          <w:sz w:val="24"/>
          <w:szCs w:val="24"/>
        </w:rPr>
        <w:t>.</w:t>
      </w:r>
      <w:proofErr w:type="spellStart"/>
      <w:r w:rsidRPr="00F579CC">
        <w:rPr>
          <w:color w:val="0D0D0D" w:themeColor="text1" w:themeTint="F2"/>
          <w:sz w:val="24"/>
          <w:szCs w:val="24"/>
          <w:lang w:val="en-US"/>
        </w:rPr>
        <w:t>sibborodino</w:t>
      </w:r>
      <w:proofErr w:type="spellEnd"/>
      <w:r w:rsidRPr="00F579CC">
        <w:rPr>
          <w:color w:val="0D0D0D" w:themeColor="text1" w:themeTint="F2"/>
          <w:sz w:val="24"/>
          <w:szCs w:val="24"/>
        </w:rPr>
        <w:t>.</w:t>
      </w:r>
      <w:proofErr w:type="spellStart"/>
      <w:r w:rsidRPr="00F579CC">
        <w:rPr>
          <w:color w:val="0D0D0D" w:themeColor="text1" w:themeTint="F2"/>
          <w:sz w:val="24"/>
          <w:szCs w:val="24"/>
          <w:lang w:val="en-US"/>
        </w:rPr>
        <w:t>ru</w:t>
      </w:r>
      <w:proofErr w:type="spellEnd"/>
      <w:r w:rsidR="00394576" w:rsidRPr="00F579CC">
        <w:rPr>
          <w:color w:val="0D0D0D" w:themeColor="text1" w:themeTint="F2"/>
          <w:sz w:val="24"/>
          <w:szCs w:val="24"/>
        </w:rPr>
        <w:t>.</w:t>
      </w:r>
    </w:p>
    <w:p w:rsidR="0058209E" w:rsidRPr="00F579CC" w:rsidRDefault="0058209E" w:rsidP="003B1B5B">
      <w:pPr>
        <w:pStyle w:val="ConsNormal"/>
        <w:ind w:right="0" w:firstLine="709"/>
        <w:jc w:val="both"/>
        <w:rPr>
          <w:color w:val="0D0D0D" w:themeColor="text1" w:themeTint="F2"/>
          <w:sz w:val="24"/>
          <w:szCs w:val="24"/>
        </w:rPr>
      </w:pPr>
      <w:r w:rsidRPr="00F579CC">
        <w:rPr>
          <w:color w:val="0D0D0D" w:themeColor="text1" w:themeTint="F2"/>
          <w:sz w:val="24"/>
          <w:szCs w:val="24"/>
        </w:rPr>
        <w:t>3.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Специалистами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МКУ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«Служба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единого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заказчика»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определяется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предв</w:t>
      </w:r>
      <w:r w:rsidRPr="00F579CC">
        <w:rPr>
          <w:color w:val="0D0D0D" w:themeColor="text1" w:themeTint="F2"/>
          <w:sz w:val="24"/>
          <w:szCs w:val="24"/>
        </w:rPr>
        <w:t>а</w:t>
      </w:r>
      <w:r w:rsidRPr="00F579CC">
        <w:rPr>
          <w:color w:val="0D0D0D" w:themeColor="text1" w:themeTint="F2"/>
          <w:sz w:val="24"/>
          <w:szCs w:val="24"/>
        </w:rPr>
        <w:t>рительная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сметная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стоимость</w:t>
      </w:r>
      <w:r w:rsidR="00B3484F" w:rsidRPr="00F579CC">
        <w:rPr>
          <w:color w:val="0D0D0D" w:themeColor="text1" w:themeTint="F2"/>
          <w:sz w:val="24"/>
          <w:szCs w:val="24"/>
        </w:rPr>
        <w:t xml:space="preserve"> </w:t>
      </w:r>
      <w:r w:rsidRPr="00F579CC">
        <w:rPr>
          <w:color w:val="0D0D0D" w:themeColor="text1" w:themeTint="F2"/>
          <w:sz w:val="24"/>
          <w:szCs w:val="24"/>
        </w:rPr>
        <w:t>работ.</w:t>
      </w:r>
    </w:p>
    <w:p w:rsidR="00DE4F2A" w:rsidRPr="00F579CC" w:rsidRDefault="00DE4F2A" w:rsidP="003B1B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4.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Субсидия, выделенная муниципальному образованию город Бородино для благоустройства дворовых и общественных территорий направляется</w:t>
      </w:r>
      <w:proofErr w:type="gram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для выполнения работ по благоустройству согласно «Правил формирования, пред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ставления и распределения субсидий из краевого бюджета бюджетам муниц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пальных образований Красноярского края», утвержденным постановлением Пр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вительства Красноярского края от 30.09.2015 № 495-п.</w:t>
      </w:r>
    </w:p>
    <w:p w:rsidR="009D017A" w:rsidRPr="00F579CC" w:rsidRDefault="00DE4F2A" w:rsidP="003B1B5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Обеспечить проведение закупок товаров, работ и услуг </w:t>
      </w:r>
      <w:r w:rsidR="009D017A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для обеспечения муниципальных нужд в целях реализации муниципальных программ - 1 июля года предоставления субсидии (для заключения соглашений на выполнение работ по благоустройству общественных территорий) либо 1 мая года предоставления су</w:t>
      </w:r>
      <w:r w:rsidR="009D017A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</w:t>
      </w:r>
      <w:r w:rsidR="009D017A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сидии (для заключения соглашений на выполнение работ по благоустройству дворовых территорий), за исключением:</w:t>
      </w:r>
    </w:p>
    <w:p w:rsidR="009D017A" w:rsidRPr="00F579CC" w:rsidRDefault="009D017A" w:rsidP="003B1B5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е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вается на срок указанного обжалования;</w:t>
      </w:r>
    </w:p>
    <w:p w:rsidR="009D017A" w:rsidRPr="00F579CC" w:rsidRDefault="009D017A" w:rsidP="003B1B5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е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вается на срок проведения конкурсных процедур;</w:t>
      </w:r>
    </w:p>
    <w:p w:rsidR="009D017A" w:rsidRPr="00F579CC" w:rsidRDefault="009D017A" w:rsidP="003B1B5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случаев заключения таких соглашений в пределах экономии сре</w:t>
      </w:r>
      <w:proofErr w:type="gramStart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дств пр</w:t>
      </w:r>
      <w:proofErr w:type="gramEnd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 расходовании субсидии в целях реализации муниципальных программ, в том чи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ле мероприятий по </w:t>
      </w:r>
      <w:proofErr w:type="spellStart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цифровизации</w:t>
      </w:r>
      <w:proofErr w:type="spellEnd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городского хозяйства, включенных в муниц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пальную программу, при которых срок заключения таких соглашений продлевае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ся на срок до 15 декабря года предоставления субсидии).</w:t>
      </w:r>
    </w:p>
    <w:p w:rsidR="00DE4F2A" w:rsidRPr="00F579CC" w:rsidRDefault="00DE4F2A" w:rsidP="003B1B5B">
      <w:pPr>
        <w:pStyle w:val="ConsNormal"/>
        <w:ind w:right="0" w:firstLine="709"/>
        <w:jc w:val="both"/>
        <w:rPr>
          <w:color w:val="0D0D0D" w:themeColor="text1" w:themeTint="F2"/>
          <w:sz w:val="24"/>
          <w:szCs w:val="24"/>
        </w:rPr>
      </w:pPr>
      <w:r w:rsidRPr="00F579CC">
        <w:rPr>
          <w:color w:val="0D0D0D" w:themeColor="text1" w:themeTint="F2"/>
          <w:sz w:val="24"/>
          <w:szCs w:val="24"/>
        </w:rPr>
        <w:t>5. Организация, уполномоченная администрацией города Бородино ос</w:t>
      </w:r>
      <w:r w:rsidRPr="00F579CC">
        <w:rPr>
          <w:color w:val="0D0D0D" w:themeColor="text1" w:themeTint="F2"/>
          <w:sz w:val="24"/>
          <w:szCs w:val="24"/>
        </w:rPr>
        <w:t>у</w:t>
      </w:r>
      <w:r w:rsidRPr="00F579CC">
        <w:rPr>
          <w:color w:val="0D0D0D" w:themeColor="text1" w:themeTint="F2"/>
          <w:sz w:val="24"/>
          <w:szCs w:val="24"/>
        </w:rPr>
        <w:t>ществлять контроль за проведением работ по благоустройству МКУ «Служба ед</w:t>
      </w:r>
      <w:r w:rsidRPr="00F579CC">
        <w:rPr>
          <w:color w:val="0D0D0D" w:themeColor="text1" w:themeTint="F2"/>
          <w:sz w:val="24"/>
          <w:szCs w:val="24"/>
        </w:rPr>
        <w:t>и</w:t>
      </w:r>
      <w:r w:rsidRPr="00F579CC">
        <w:rPr>
          <w:color w:val="0D0D0D" w:themeColor="text1" w:themeTint="F2"/>
          <w:sz w:val="24"/>
          <w:szCs w:val="24"/>
        </w:rPr>
        <w:t xml:space="preserve">ного заказчика», а также на осуществление проверок соответствия выполненных работ </w:t>
      </w:r>
      <w:proofErr w:type="gramStart"/>
      <w:r w:rsidRPr="00F579CC">
        <w:rPr>
          <w:color w:val="0D0D0D" w:themeColor="text1" w:themeTint="F2"/>
          <w:sz w:val="24"/>
          <w:szCs w:val="24"/>
        </w:rPr>
        <w:t>дизайн-проекту</w:t>
      </w:r>
      <w:proofErr w:type="gramEnd"/>
      <w:r w:rsidRPr="00F579CC">
        <w:rPr>
          <w:color w:val="0D0D0D" w:themeColor="text1" w:themeTint="F2"/>
          <w:sz w:val="24"/>
          <w:szCs w:val="24"/>
        </w:rPr>
        <w:t>, сметной документации, требованиям технических регл</w:t>
      </w:r>
      <w:r w:rsidRPr="00F579CC">
        <w:rPr>
          <w:color w:val="0D0D0D" w:themeColor="text1" w:themeTint="F2"/>
          <w:sz w:val="24"/>
          <w:szCs w:val="24"/>
        </w:rPr>
        <w:t>а</w:t>
      </w:r>
      <w:r w:rsidRPr="00F579CC">
        <w:rPr>
          <w:color w:val="0D0D0D" w:themeColor="text1" w:themeTint="F2"/>
          <w:sz w:val="24"/>
          <w:szCs w:val="24"/>
        </w:rPr>
        <w:t>ментов (норм и правил).</w:t>
      </w:r>
    </w:p>
    <w:p w:rsidR="00DE4F2A" w:rsidRPr="00F579CC" w:rsidRDefault="00DE4F2A" w:rsidP="003B1B5B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6. Участники Программы </w:t>
      </w:r>
      <w:proofErr w:type="gramStart"/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предоставляют ответственному исполнителю отчеты</w:t>
      </w:r>
      <w:proofErr w:type="gramEnd"/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по форме согласно приложению № 7:</w:t>
      </w:r>
    </w:p>
    <w:p w:rsidR="00DE4F2A" w:rsidRPr="00F579CC" w:rsidRDefault="00DE4F2A" w:rsidP="003B1B5B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ежеквартальный в срок до 3 числа месяца следующего за </w:t>
      </w:r>
      <w:proofErr w:type="gramStart"/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отчетным</w:t>
      </w:r>
      <w:proofErr w:type="gramEnd"/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;</w:t>
      </w:r>
    </w:p>
    <w:p w:rsidR="00DE4F2A" w:rsidRPr="00F579CC" w:rsidRDefault="00DE4F2A" w:rsidP="003B1B5B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Arial" w:hAnsi="Arial" w:cs="Arial"/>
          <w:b w:val="0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годовой в срок до 10 января года следующего за </w:t>
      </w:r>
      <w:proofErr w:type="gramStart"/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отчетным</w:t>
      </w:r>
      <w:proofErr w:type="gramEnd"/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.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7. В целях информационно-аналитического обеспечения управления реал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зацией Программы осуществляется наполнение информацией о ходе реализации Программы: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 официальном сайте органа местного самоуправления в сети «Инте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нет»;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 государственной информационной системы жилищно-коммунального х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зяйства (ГИС ЖКХ).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8. Целевое расходование средств федерального бюджета на реализацию муниципальной программы обеспечивается путем осуществления государстве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ного финансового контроля в рамках законодательства Российской Федерации, а также проведения независимых аудиторских проверок и осуществления общ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е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ственного контроля.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9. Ответственность за реализацию Программы несет Глава города Бород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но.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Реализация мероприятия по благоустройству аллеи  и сквера по ул. Горьк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 (от ул. Октябрьская до ул. Ленина) проводилось в рамках конкурса лучших пр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ектов создания комфортной городской среды, организатором которого являлось министерство строительства Красноярского края. Положение конкурса утвержд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но приложением № 6 к подпрограмме «Благоустройство дворовых и обществе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ных территорий муниципальных образований» постановления правительства Красноярского края от 29.01.2019 № 34-п «О внесении изменения в постановл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ние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среды».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Выполнение мероприятия проводилось следующими этапами:</w:t>
      </w:r>
    </w:p>
    <w:p w:rsidR="00DE4F2A" w:rsidRPr="00F579CC" w:rsidRDefault="00DE4F2A" w:rsidP="003B1B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1. В срок до 01 апреля 2019 года в министерство строительства Красноя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ского края (далее организатор) была направлена конкурсная заявка.</w:t>
      </w:r>
    </w:p>
    <w:p w:rsidR="00DE4F2A" w:rsidRPr="00F579CC" w:rsidRDefault="00DE4F2A" w:rsidP="003B1B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2. Организатор принял, рассмотрел, допустил конкурсную заявку и напр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вил в срок до 10 марта 2019 года в экспертную коллегию по профессиональной предварительной оценке качества проектов благоустройства дворовых и общ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е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ственных территорий в Красноярском крае, утвержденную приказом министерства строительства от 10.04.2018 № 102-О (далее - Коллегия).</w:t>
      </w:r>
    </w:p>
    <w:p w:rsidR="00DE4F2A" w:rsidRPr="00F579CC" w:rsidRDefault="00DE4F2A" w:rsidP="003B1B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3. Коллегия в течени</w:t>
      </w:r>
      <w:proofErr w:type="gramStart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proofErr w:type="gramEnd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10 рабочих дней с момента получения от организат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 конкурсных заявок провела их оценку на основании критериев, указанных в приложении к положению конкурса. Победителями конкурса были признаны мун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ципальные образования Красноярского края, чья конкурсная заявка набрала наибольшее количество баллов.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4. На основании полученных баллов Коллегия подготовила протокол с предложениями о победителях конкурса и направила данный протокол Коллегии организатору.</w:t>
      </w:r>
    </w:p>
    <w:p w:rsidR="00DE4F2A" w:rsidRPr="00F579CC" w:rsidRDefault="00DE4F2A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Организатор в течение 5 рабочих дней со дня поступления протокола Ко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легии подготовил проект постановления Правительства Красноярского края о распределении субсидий бюджетам муниципальных образований Красноярского края - победителям конкурса.</w:t>
      </w:r>
    </w:p>
    <w:p w:rsidR="00DE4F2A" w:rsidRPr="00F579CC" w:rsidRDefault="00DE4F2A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Бюджету города Бородино была предоставлена субсидия при соблюдении следующих условий:</w:t>
      </w:r>
    </w:p>
    <w:p w:rsidR="00DE4F2A" w:rsidRPr="00F579CC" w:rsidRDefault="00DE4F2A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а) наличие утвержденной муниципальной программы «Формирование с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временной городской среды на 2018-2024 годы», в которую включена обществе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ная территория, подлежащая благоустройству за счет средств субсидии;</w:t>
      </w:r>
    </w:p>
    <w:p w:rsidR="00DE4F2A" w:rsidRPr="00F579CC" w:rsidRDefault="00DE4F2A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б)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софинансирование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из местного бюджета в размере, определяемом в с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ответствии с пунктом 2.2 порядка предоставления и распределения субсидий бюджетам муниципальных образований для поощрения муниципальных образ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ваний - победителей конкурса лучших проектов создания комфортной городской среды, которое составляет для города Бородино не менее 1%.</w:t>
      </w:r>
    </w:p>
    <w:p w:rsidR="00DE4F2A" w:rsidRPr="00F579CC" w:rsidRDefault="00DE4F2A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5. После объявления победителей администрация города разработала ПСД на реализацию проекта по благоустройству территорий.</w:t>
      </w:r>
    </w:p>
    <w:p w:rsidR="00DE4F2A" w:rsidRPr="00F579CC" w:rsidRDefault="00DE4F2A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6. Не позднее 5 рабочих дней со дня вступления в силу постановления Пр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вительства Красноярского края об утверждении списка победителей конкурса лучших проектов создания комфортной городской среды для получения субсидии администрацией города были предоставлены в министерство строительства Красноярского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края</w:t>
      </w:r>
      <w:proofErr w:type="gram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следующие документы:</w:t>
      </w:r>
    </w:p>
    <w:p w:rsidR="00DE4F2A" w:rsidRPr="00F579CC" w:rsidRDefault="00DE4F2A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а) выписку из решения о местном бюджете с указанием суммы расходов по разделам, подразделам, целевым статьям и видам расходов бюджетной класс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фикации РФ, подтверждающую долевое участие города Бородино, в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софинанс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ровании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мероприятий;</w:t>
      </w:r>
    </w:p>
    <w:p w:rsidR="00DE4F2A" w:rsidRPr="00F579CC" w:rsidRDefault="00DE4F2A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б) утвержденную муниципальную программу, предусматривающую реал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зацию мероприятий по созданию лучших проектов комфортной городской среды.</w:t>
      </w:r>
    </w:p>
    <w:p w:rsidR="00DE4F2A" w:rsidRPr="00F579CC" w:rsidRDefault="00DE4F2A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7. Министерство строительства рассмотрело представленные документы в течение 10 рабочих дней со дня их поступления. Основания для отказа в закл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ю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чение соглашения указаны в п.2.6. порядка предоставления и распределения су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сидий бюджетам муниципальных образований для поощрения муниципальных образований - победителей конкурса лучших проектов создания комфортной г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родской среды.</w:t>
      </w:r>
    </w:p>
    <w:p w:rsidR="00DE4F2A" w:rsidRPr="00F579CC" w:rsidRDefault="00DE4F2A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8. МКУ «Служба единого заказчика» осуществило выбор подрядчика, путем проведения электронного аукциона.</w:t>
      </w:r>
    </w:p>
    <w:p w:rsidR="00DE4F2A" w:rsidRPr="00F579CC" w:rsidRDefault="00DE4F2A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9. В течение 10 дней после определения подрядной организации, но не позднее 1 июля года предоставления субсидии МКУ «Служба единого заказчика» заключило контракт 09.09.2019 года на выполнение мероприятий по реализации проекта.</w:t>
      </w:r>
    </w:p>
    <w:p w:rsidR="00DE4F2A" w:rsidRPr="00F579CC" w:rsidRDefault="00DE4F2A" w:rsidP="003B1B5B">
      <w:pPr>
        <w:pStyle w:val="ConsNormal"/>
        <w:ind w:right="0" w:firstLine="709"/>
        <w:jc w:val="both"/>
        <w:rPr>
          <w:color w:val="0D0D0D" w:themeColor="text1" w:themeTint="F2"/>
          <w:sz w:val="24"/>
          <w:szCs w:val="24"/>
        </w:rPr>
      </w:pPr>
      <w:r w:rsidRPr="00F579CC">
        <w:rPr>
          <w:color w:val="0D0D0D" w:themeColor="text1" w:themeTint="F2"/>
          <w:sz w:val="24"/>
          <w:szCs w:val="24"/>
        </w:rPr>
        <w:t xml:space="preserve">10. </w:t>
      </w:r>
      <w:proofErr w:type="gramStart"/>
      <w:r w:rsidRPr="00F579CC">
        <w:rPr>
          <w:color w:val="0D0D0D" w:themeColor="text1" w:themeTint="F2"/>
          <w:sz w:val="24"/>
          <w:szCs w:val="24"/>
        </w:rPr>
        <w:t>Контроль за</w:t>
      </w:r>
      <w:proofErr w:type="gramEnd"/>
      <w:r w:rsidRPr="00F579CC">
        <w:rPr>
          <w:color w:val="0D0D0D" w:themeColor="text1" w:themeTint="F2"/>
          <w:sz w:val="24"/>
          <w:szCs w:val="24"/>
        </w:rPr>
        <w:t xml:space="preserve"> выполнением работ по благоустройству осуществляли: МКУ «Служба единого заказчика», администрация города Бородино, общественная к</w:t>
      </w:r>
      <w:r w:rsidRPr="00F579CC">
        <w:rPr>
          <w:color w:val="0D0D0D" w:themeColor="text1" w:themeTint="F2"/>
          <w:sz w:val="24"/>
          <w:szCs w:val="24"/>
        </w:rPr>
        <w:t>о</w:t>
      </w:r>
      <w:r w:rsidRPr="00F579CC">
        <w:rPr>
          <w:color w:val="0D0D0D" w:themeColor="text1" w:themeTint="F2"/>
          <w:sz w:val="24"/>
          <w:szCs w:val="24"/>
        </w:rPr>
        <w:t>миссия по развитию городской среды, утвержденная постановлением от 29.01.2018 № 30, путем визуального осмотра после выполнения следующих эт</w:t>
      </w:r>
      <w:r w:rsidRPr="00F579CC">
        <w:rPr>
          <w:color w:val="0D0D0D" w:themeColor="text1" w:themeTint="F2"/>
          <w:sz w:val="24"/>
          <w:szCs w:val="24"/>
        </w:rPr>
        <w:t>а</w:t>
      </w:r>
      <w:r w:rsidRPr="00F579CC">
        <w:rPr>
          <w:color w:val="0D0D0D" w:themeColor="text1" w:themeTint="F2"/>
          <w:sz w:val="24"/>
          <w:szCs w:val="24"/>
        </w:rPr>
        <w:t>пов: демонтажные работы; подготовительные работы; монтажные работы.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11. Целевое расходование сре</w:t>
      </w:r>
      <w:proofErr w:type="gramStart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дств кр</w:t>
      </w:r>
      <w:proofErr w:type="gramEnd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аевого бюджета на реализацию мун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ципальной программы обеспечивалось путем осуществления государственного финансового контроля в рамках законодательства Российской Федерации, а также проведением независимых аудиторских проверок и осуществлением обществе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ного контроля.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12. После приемки выполненных работ для получения субсидии в срок до 1 декабря 2019 года администрация города Бородино предоставила в министерство строительства Красноярского края копии следующих документов: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а) муниципальных контрактов (договоров) на выполнение работ;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б) актов о приемке выполненных работ;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в) справок о стоимости выполненных работ;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г) проектно сметную документацию на выполнение работ;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д) положительное заключение на достоверность сметной стоимости в сл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чаях, установленных действующим законодательством.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13. Копии документов, заверенные Главой города Бородино.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14. Ответственность за достоверность представляемых в министерство д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кументов для получения субсидии возложены на получателя субсидии.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 рамках государственной программы «Содействие органам местного сам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управления в формировании современной городской среды» утвержденной п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становлением Правительства Красноярского края от 29.08.2017 № 512-п «Об утверждении государственной программы Красноярского края «Содействие орг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нам местного самоуправления в формировании современной городской среды» городу Бородино была выделена в 2019 году субсидия на обустройство и работы по благоустройству городских парков.</w:t>
      </w:r>
      <w:proofErr w:type="gramEnd"/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Данная субсидия выделялась победителям конкурса по отбору муниц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пальных образований края, осуществляющих лучшее использование городских парков. Организатором конкурса являлось министерство строительства Красноя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ского края.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Конкурс проводился до 1 апреля 2019 года.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Для участия в конкурсе администрация города совместно с МБУК ГДК «Угольщик» в течение 15 дней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 даты размещения</w:t>
      </w:r>
      <w:proofErr w:type="gram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информации о проведении конкурса, предоставили организатору заявки по форме согласно приложению 1 к положению о конкурсе по отбору муниципальных образований края, осуществл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я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ющих лучшее использование городских парков (далее - положение).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(Приложение № 1 к Порядку предоставления и распределения субсидии бюджетам муниц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пальных образований на обустройство и работы по благоустройству парков в г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родах - получателях субсидий, осуществляющих лучшее использование городских парков и процедуре предоставления отчетности об их использовании, утвержде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ное постановлением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ды»).</w:t>
      </w:r>
      <w:proofErr w:type="gramEnd"/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Организатор конкурса: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 до 20 марта 2019 года осуществлял прием и рассмотрение заявок и док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ментов, указанных в пункте 2.7. Положения о конкурсе лучших проектов создания комфортной городской среды (Приложение № 1 к Порядку предоставления и ра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пределения субсидий бюджетам муниципальных образований для поощрения м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ниципальных образований – победителей конкурса лучших проектов создания комфортной городской среды), предоставленных участниками конкурса;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 принял решение о допуске заявки и документов для участия в конкурсе;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 до 25 марта направил заявку и документы в конкурсную комиссию.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 подведения итогов конкурса и подготовки предложений о победителях комиссия рассмотрела представленные организатором конкурса конкурсные д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кументы (не позднее 30 рабочих дней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 даты поступления</w:t>
      </w:r>
      <w:proofErr w:type="gram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документации). Засед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ние комиссии и принятое на нем решение было оформлено протоколом, который подписал председательствующий комиссии и секретарь. Протокол комиссии оформили в срок до 10 апреля года проведения конкурса. Организатор в течение 10 рабочих дней со дня получения протокола подготовил проект постановления Правительства Красноярского края о распределении субсидий и направил его на согласование в соответствующие органы исполнительной власти Красноярского края. Постановление Правительства Красноярского края о распределении субс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дий было принято не позднее 1 мая 2019 года.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 заключения соглашения на предоставление субсидии администрация города Бородино предоставила в министерство следующие документы:</w:t>
      </w:r>
    </w:p>
    <w:p w:rsidR="00DE4F2A" w:rsidRPr="00F579CC" w:rsidRDefault="00DE4F2A" w:rsidP="003B1B5B">
      <w:pPr>
        <w:numPr>
          <w:ilvl w:val="0"/>
          <w:numId w:val="2"/>
        </w:numPr>
        <w:tabs>
          <w:tab w:val="clear" w:pos="137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выписку из решения о местном бюджете с указанием суммы расходов по разделам, подразделам, целевым статьям и видов расходов бюджетной кла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сификации Российской Федерации, подтверждающую долевое участие города - получателя субсидии в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софинансировании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мероприятий в размере 10 %;</w:t>
      </w:r>
    </w:p>
    <w:p w:rsidR="00DE4F2A" w:rsidRPr="00F579CC" w:rsidRDefault="00DE4F2A" w:rsidP="003B1B5B">
      <w:pPr>
        <w:numPr>
          <w:ilvl w:val="0"/>
          <w:numId w:val="2"/>
        </w:numPr>
        <w:tabs>
          <w:tab w:val="clear" w:pos="1379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утвержденную муниципальную программу, предусматривающую ре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лизацию мероприятий по обустройству мест массового отдыха населения.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После заключения соглашения, мероприятие проводилось следующими этапами: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1. МКУ «Служба единого заказчика» совместно с МБУК ГДК «Угольщик» подготовили документацию для проведения аукциона по выбору подрядчика для выполнения работ по благоустройству. </w:t>
      </w:r>
    </w:p>
    <w:p w:rsidR="00DE4F2A" w:rsidRPr="00F579CC" w:rsidRDefault="00DE4F2A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eastAsia="Calibri" w:hAnsi="Arial" w:cs="Arial"/>
          <w:color w:val="0D0D0D" w:themeColor="text1" w:themeTint="F2"/>
          <w:sz w:val="24"/>
          <w:szCs w:val="24"/>
          <w:lang w:eastAsia="en-US"/>
        </w:rPr>
        <w:t xml:space="preserve">2. Являясь ответственным исполнителем данного мероприятия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МБУК ГДК «Угольщик» провел выбор подрядчика, путем проведения электронного аукциона, который состоялся 26.07.2019 г.</w:t>
      </w:r>
    </w:p>
    <w:p w:rsidR="00DE4F2A" w:rsidRPr="00F579CC" w:rsidRDefault="00DE4F2A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3. В течение 10 дней после определения подрядной организации МБУК ГДК «Угольщик» заключил 8 августа контракт на выполнение мероприятий по реал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зации проекта.</w:t>
      </w:r>
    </w:p>
    <w:p w:rsidR="00DE4F2A" w:rsidRPr="00F579CC" w:rsidRDefault="00DE4F2A" w:rsidP="003B1B5B">
      <w:pPr>
        <w:pStyle w:val="ConsNormal"/>
        <w:ind w:right="0" w:firstLine="709"/>
        <w:jc w:val="both"/>
        <w:rPr>
          <w:color w:val="0D0D0D" w:themeColor="text1" w:themeTint="F2"/>
          <w:sz w:val="24"/>
          <w:szCs w:val="24"/>
        </w:rPr>
      </w:pPr>
      <w:r w:rsidRPr="00F579CC">
        <w:rPr>
          <w:color w:val="0D0D0D" w:themeColor="text1" w:themeTint="F2"/>
          <w:sz w:val="24"/>
          <w:szCs w:val="24"/>
        </w:rPr>
        <w:t>4. Приемку выполненных работ осуществляла общественная комиссия, утвержденная постановлением администрации города Бородино от 30.01.2018 № 30 «Об утверждении общественной комиссии по развитию городской среды».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5. Целевое расходование сре</w:t>
      </w:r>
      <w:proofErr w:type="gramStart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дств кр</w:t>
      </w:r>
      <w:proofErr w:type="gramEnd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аевого бюджета на реализацию мун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ципальной программы обеспечивалось путем осуществления государственного финансового контроля в рамках законодательства Российской Федерации, а также проведением независимых аудиторских проверок и осуществлением обществе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ного контроля.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6. После приемки выполненных работ для получения субсидии в срок до 15 числа месяца, предшествующего месяцу получения субсидий администрация г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рода Бородино предоставила в адрес </w:t>
      </w:r>
      <w:proofErr w:type="gramStart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министерства строительства Красноярского края копии следующих документов</w:t>
      </w:r>
      <w:proofErr w:type="gramEnd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: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а) муниципальные контракты (договора) на выполнение работ с приложен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ем копий сметной документации; 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б) акты о приемке выполненных работ;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в) справки о стоимости выполненных работ.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7. Копии документов, заверенные Главой города Бородино.</w:t>
      </w:r>
    </w:p>
    <w:p w:rsidR="00DE4F2A" w:rsidRPr="00F579CC" w:rsidRDefault="00DE4F2A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8. Ответственность за достоверность представленных в министерство д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кументов для получения субсидии возлагалась на получателя субсидии. </w:t>
      </w:r>
    </w:p>
    <w:p w:rsidR="00CA4A7A" w:rsidRPr="00F579CC" w:rsidRDefault="00CA4A7A" w:rsidP="003B1B5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</w:p>
    <w:p w:rsidR="00B90AD4" w:rsidRPr="00F579CC" w:rsidRDefault="0058209E" w:rsidP="003B1B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5.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Прогноз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конечных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результатов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Программы,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характеризующих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цел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вое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состояние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(изменение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состояния)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уровня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качества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жизни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населения,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социальной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сферы,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экономики,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степени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реализации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других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общественно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значимых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интересов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потребностей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соответствующей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сфере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</w:p>
    <w:p w:rsidR="0058209E" w:rsidRPr="00F579CC" w:rsidRDefault="0058209E" w:rsidP="003B1B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города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Бородино.</w:t>
      </w:r>
    </w:p>
    <w:p w:rsidR="0058209E" w:rsidRPr="00F579CC" w:rsidRDefault="0058209E" w:rsidP="003B1B5B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Прогноз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достижения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обозначенной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цели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должен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отражать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как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активизацию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вовлечения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муниципальным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образованием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граждан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решение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просов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местного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значения,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так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повышение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уровня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качества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жизни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населения.</w:t>
      </w:r>
    </w:p>
    <w:p w:rsidR="0058209E" w:rsidRPr="00F579CC" w:rsidRDefault="0058209E" w:rsidP="003B1B5B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ходе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реализации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будут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достигнуты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следующие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результаты:</w:t>
      </w:r>
    </w:p>
    <w:p w:rsidR="00100EF8" w:rsidRPr="00F579CC" w:rsidRDefault="001D0B21" w:rsidP="003B1B5B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</w:t>
      </w:r>
      <w:r w:rsidR="00D86C1B" w:rsidRPr="00F579CC">
        <w:rPr>
          <w:rFonts w:ascii="Arial" w:hAnsi="Arial" w:cs="Arial"/>
          <w:color w:val="0D0D0D" w:themeColor="text1" w:themeTint="F2"/>
          <w:sz w:val="24"/>
          <w:szCs w:val="24"/>
        </w:rPr>
        <w:t>троенных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D86C1B"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D86C1B"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округа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соответствующего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функционального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назначения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(площадей,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набережных,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улиц,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пешеходных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зон,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скверов,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территорий)</w:t>
      </w:r>
      <w:r w:rsidR="00F874C3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874C3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874C3" w:rsidRPr="00F579CC">
        <w:rPr>
          <w:rFonts w:ascii="Arial" w:hAnsi="Arial" w:cs="Arial"/>
          <w:color w:val="0D0D0D" w:themeColor="text1" w:themeTint="F2"/>
          <w:sz w:val="24"/>
          <w:szCs w:val="24"/>
        </w:rPr>
        <w:t>тыс.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874C3" w:rsidRPr="00F579CC">
        <w:rPr>
          <w:rFonts w:ascii="Arial" w:hAnsi="Arial" w:cs="Arial"/>
          <w:color w:val="0D0D0D" w:themeColor="text1" w:themeTint="F2"/>
          <w:sz w:val="24"/>
          <w:szCs w:val="24"/>
        </w:rPr>
        <w:t>м²: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874C3"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125,83;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2019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153,40;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7D6302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7D6302" w:rsidRPr="00F579CC">
        <w:rPr>
          <w:rFonts w:ascii="Arial" w:hAnsi="Arial" w:cs="Arial"/>
          <w:color w:val="0D0D0D" w:themeColor="text1" w:themeTint="F2"/>
          <w:sz w:val="24"/>
          <w:szCs w:val="24"/>
        </w:rPr>
        <w:t>161,</w:t>
      </w:r>
      <w:r w:rsidR="00FB007A" w:rsidRPr="00F579CC">
        <w:rPr>
          <w:rFonts w:ascii="Arial" w:hAnsi="Arial" w:cs="Arial"/>
          <w:color w:val="0D0D0D" w:themeColor="text1" w:themeTint="F2"/>
          <w:sz w:val="24"/>
          <w:szCs w:val="24"/>
        </w:rPr>
        <w:t>47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C198E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C198E" w:rsidRPr="00F579CC">
        <w:rPr>
          <w:rFonts w:ascii="Arial" w:hAnsi="Arial" w:cs="Arial"/>
          <w:color w:val="0D0D0D" w:themeColor="text1" w:themeTint="F2"/>
          <w:sz w:val="24"/>
          <w:szCs w:val="24"/>
        </w:rPr>
        <w:t>168,84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2022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182,00;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193,00;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199,00;</w:t>
      </w:r>
    </w:p>
    <w:p w:rsidR="001D0B21" w:rsidRPr="00F579CC" w:rsidRDefault="001D0B21" w:rsidP="003B1B5B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количество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(полностью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освеще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ных,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оборудованных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местами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проведения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досуга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отдыха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разными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группами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населения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(спортивные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площадки,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детские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площадки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т.д.),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алыми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архитекту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р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ными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формами),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шт</w:t>
      </w:r>
      <w:r w:rsidR="00F874C3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31;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2019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34;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36;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63DF4" w:rsidRPr="00F579CC">
        <w:rPr>
          <w:rFonts w:ascii="Arial" w:hAnsi="Arial" w:cs="Arial"/>
          <w:color w:val="0D0D0D" w:themeColor="text1" w:themeTint="F2"/>
          <w:sz w:val="24"/>
          <w:szCs w:val="24"/>
        </w:rPr>
        <w:t>54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2022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63DF4" w:rsidRPr="00F579CC">
        <w:rPr>
          <w:rFonts w:ascii="Arial" w:hAnsi="Arial" w:cs="Arial"/>
          <w:color w:val="0D0D0D" w:themeColor="text1" w:themeTint="F2"/>
          <w:sz w:val="24"/>
          <w:szCs w:val="24"/>
        </w:rPr>
        <w:t>55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63DF4" w:rsidRPr="00F579CC">
        <w:rPr>
          <w:rFonts w:ascii="Arial" w:hAnsi="Arial" w:cs="Arial"/>
          <w:color w:val="0D0D0D" w:themeColor="text1" w:themeTint="F2"/>
          <w:sz w:val="24"/>
          <w:szCs w:val="24"/>
        </w:rPr>
        <w:t>56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63DF4" w:rsidRPr="00F579CC">
        <w:rPr>
          <w:rFonts w:ascii="Arial" w:hAnsi="Arial" w:cs="Arial"/>
          <w:color w:val="0D0D0D" w:themeColor="text1" w:themeTint="F2"/>
          <w:sz w:val="24"/>
          <w:szCs w:val="24"/>
        </w:rPr>
        <w:t>57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1D0B21" w:rsidRPr="00F579CC" w:rsidRDefault="001D0B21" w:rsidP="003B1B5B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количестве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округа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%: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27,2;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2019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29,82;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31,58;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C198E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63DF4" w:rsidRPr="00F579CC">
        <w:rPr>
          <w:rFonts w:ascii="Arial" w:hAnsi="Arial" w:cs="Arial"/>
          <w:color w:val="0D0D0D" w:themeColor="text1" w:themeTint="F2"/>
          <w:sz w:val="24"/>
          <w:szCs w:val="24"/>
        </w:rPr>
        <w:t>47,37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2022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63DF4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63DF4" w:rsidRPr="00F579CC">
        <w:rPr>
          <w:rFonts w:ascii="Arial" w:hAnsi="Arial" w:cs="Arial"/>
          <w:color w:val="0D0D0D" w:themeColor="text1" w:themeTint="F2"/>
          <w:sz w:val="24"/>
          <w:szCs w:val="24"/>
        </w:rPr>
        <w:t>48,25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63DF4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63DF4" w:rsidRPr="00F579CC">
        <w:rPr>
          <w:rFonts w:ascii="Arial" w:hAnsi="Arial" w:cs="Arial"/>
          <w:color w:val="0D0D0D" w:themeColor="text1" w:themeTint="F2"/>
          <w:sz w:val="24"/>
          <w:szCs w:val="24"/>
        </w:rPr>
        <w:t>49,12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63DF4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63DF4" w:rsidRPr="00F579CC">
        <w:rPr>
          <w:rFonts w:ascii="Arial" w:hAnsi="Arial" w:cs="Arial"/>
          <w:color w:val="0D0D0D" w:themeColor="text1" w:themeTint="F2"/>
          <w:sz w:val="24"/>
          <w:szCs w:val="24"/>
        </w:rPr>
        <w:t>50,00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1D0B21" w:rsidRPr="00F579CC" w:rsidRDefault="001D0B21" w:rsidP="003B1B5B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округе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ежегодно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247,2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тыс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²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100EF8" w:rsidRPr="00F579CC" w:rsidRDefault="001D0B21" w:rsidP="003B1B5B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(полностью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освещенных,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оборудованных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местами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проведения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досуга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отдыха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разными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группами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населения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(спортивные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площадки,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детские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площадки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т.д.),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малыми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архитекту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формами)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тыс.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м²: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111,35;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2019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123,42;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129,0</w:t>
      </w:r>
      <w:r w:rsidR="00CC1E0D" w:rsidRPr="00F579CC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C198E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C198E" w:rsidRPr="00F579CC">
        <w:rPr>
          <w:rFonts w:ascii="Arial" w:hAnsi="Arial" w:cs="Arial"/>
          <w:color w:val="0D0D0D" w:themeColor="text1" w:themeTint="F2"/>
          <w:sz w:val="24"/>
          <w:szCs w:val="24"/>
        </w:rPr>
        <w:t>133,84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2022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142,00;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148,00;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154,00;</w:t>
      </w:r>
    </w:p>
    <w:p w:rsidR="001D0B21" w:rsidRPr="00F579CC" w:rsidRDefault="001D0B21" w:rsidP="003B1B5B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округа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%: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45,04;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2019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49,93;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685E02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52,2;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C198E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C198E" w:rsidRPr="00F579CC">
        <w:rPr>
          <w:rFonts w:ascii="Arial" w:hAnsi="Arial" w:cs="Arial"/>
          <w:color w:val="0D0D0D" w:themeColor="text1" w:themeTint="F2"/>
          <w:sz w:val="24"/>
          <w:szCs w:val="24"/>
        </w:rPr>
        <w:t>54,14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2022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57,44;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59,87;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62,30;</w:t>
      </w:r>
    </w:p>
    <w:p w:rsidR="001D0B21" w:rsidRPr="00F579CC" w:rsidRDefault="001D0B21" w:rsidP="003B1B5B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всего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населения,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проживающего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многоквартирных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домах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округа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тыс.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чел.: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12,85;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2019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12,58;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2020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-</w:t>
      </w:r>
      <w:r w:rsidR="00685E02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12,</w:t>
      </w:r>
      <w:r w:rsidR="00C83DA9" w:rsidRPr="00F579CC">
        <w:rPr>
          <w:rFonts w:ascii="Arial" w:hAnsi="Arial" w:cs="Arial"/>
          <w:color w:val="0D0D0D" w:themeColor="text1" w:themeTint="F2"/>
          <w:sz w:val="24"/>
          <w:szCs w:val="28"/>
        </w:rPr>
        <w:t>58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2021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12,04;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2022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11,77;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2023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11,5;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8"/>
        </w:rPr>
        <w:t>11,23;</w:t>
      </w:r>
    </w:p>
    <w:p w:rsidR="001D0B21" w:rsidRPr="00F579CC" w:rsidRDefault="001D0B21" w:rsidP="003B1B5B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всего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населения,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проживающего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многоквартирных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домах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территориями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округа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тыс.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чел.: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4,81;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2019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5,37;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C1E0D" w:rsidRPr="00F579CC">
        <w:rPr>
          <w:rFonts w:ascii="Arial" w:hAnsi="Arial" w:cs="Arial"/>
          <w:color w:val="0D0D0D" w:themeColor="text1" w:themeTint="F2"/>
          <w:sz w:val="24"/>
          <w:szCs w:val="24"/>
        </w:rPr>
        <w:t>5,60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6,22;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2022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685E02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6,62;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7,02;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7,42;</w:t>
      </w:r>
    </w:p>
    <w:p w:rsidR="001D0B21" w:rsidRPr="00F579CC" w:rsidRDefault="001D0B21" w:rsidP="003B1B5B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населения,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проживающего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многоквартирных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домах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территориями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численности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населения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округе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%: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37,4;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2019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685E02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42,6</w:t>
      </w:r>
      <w:r w:rsidR="00DF69E4" w:rsidRPr="00F579CC">
        <w:rPr>
          <w:rFonts w:ascii="Arial" w:hAnsi="Arial" w:cs="Arial"/>
          <w:color w:val="0D0D0D" w:themeColor="text1" w:themeTint="F2"/>
          <w:sz w:val="24"/>
          <w:szCs w:val="24"/>
        </w:rPr>
        <w:t>9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53170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53170" w:rsidRPr="00F579CC">
        <w:rPr>
          <w:rFonts w:ascii="Arial" w:hAnsi="Arial" w:cs="Arial"/>
          <w:color w:val="0D0D0D" w:themeColor="text1" w:themeTint="F2"/>
          <w:sz w:val="24"/>
          <w:szCs w:val="24"/>
        </w:rPr>
        <w:t>44,</w:t>
      </w:r>
      <w:r w:rsidR="00CC1E0D" w:rsidRPr="00F579CC">
        <w:rPr>
          <w:rFonts w:ascii="Arial" w:hAnsi="Arial" w:cs="Arial"/>
          <w:color w:val="0D0D0D" w:themeColor="text1" w:themeTint="F2"/>
          <w:sz w:val="24"/>
          <w:szCs w:val="24"/>
        </w:rPr>
        <w:t>52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51,66;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2022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56,24;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61,04;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66,07;</w:t>
      </w:r>
    </w:p>
    <w:p w:rsidR="001D0B21" w:rsidRPr="00F579CC" w:rsidRDefault="001D0B21" w:rsidP="003B1B5B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количество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округа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соответствующего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функционал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ь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назначения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(площадей,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набережных,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улиц,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пешеходных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зон,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скверов,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территорий)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шт.: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6;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2019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9;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9;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13BCF" w:rsidRPr="00F579CC">
        <w:rPr>
          <w:rFonts w:ascii="Arial" w:hAnsi="Arial" w:cs="Arial"/>
          <w:color w:val="0D0D0D" w:themeColor="text1" w:themeTint="F2"/>
          <w:sz w:val="24"/>
          <w:szCs w:val="24"/>
        </w:rPr>
        <w:t>10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2022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13BCF" w:rsidRPr="00F579CC">
        <w:rPr>
          <w:rFonts w:ascii="Arial" w:hAnsi="Arial" w:cs="Arial"/>
          <w:color w:val="0D0D0D" w:themeColor="text1" w:themeTint="F2"/>
          <w:sz w:val="24"/>
          <w:szCs w:val="24"/>
        </w:rPr>
        <w:t>10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13BCF" w:rsidRPr="00F579CC">
        <w:rPr>
          <w:rFonts w:ascii="Arial" w:hAnsi="Arial" w:cs="Arial"/>
          <w:color w:val="0D0D0D" w:themeColor="text1" w:themeTint="F2"/>
          <w:sz w:val="24"/>
          <w:szCs w:val="24"/>
        </w:rPr>
        <w:t>10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13BCF" w:rsidRPr="00F579CC">
        <w:rPr>
          <w:rFonts w:ascii="Arial" w:hAnsi="Arial" w:cs="Arial"/>
          <w:color w:val="0D0D0D" w:themeColor="text1" w:themeTint="F2"/>
          <w:sz w:val="24"/>
          <w:szCs w:val="24"/>
        </w:rPr>
        <w:t>10</w:t>
      </w:r>
      <w:r w:rsidR="00100EF8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1D0B21" w:rsidRPr="00F579CC" w:rsidRDefault="001D0B21" w:rsidP="003B1B5B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количество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округа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соответству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ю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щего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функционального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назначения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(площадей,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набережных,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улиц,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пешеходных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зон,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скверов,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территорий)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шт.: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2;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2019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5;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2020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6;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2021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4010F" w:rsidRPr="00F579CC">
        <w:rPr>
          <w:rFonts w:ascii="Arial" w:hAnsi="Arial" w:cs="Arial"/>
          <w:color w:val="0D0D0D" w:themeColor="text1" w:themeTint="F2"/>
          <w:sz w:val="24"/>
          <w:szCs w:val="24"/>
        </w:rPr>
        <w:t>9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2022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13BCF" w:rsidRPr="00F579CC">
        <w:rPr>
          <w:rFonts w:ascii="Arial" w:hAnsi="Arial" w:cs="Arial"/>
          <w:color w:val="0D0D0D" w:themeColor="text1" w:themeTint="F2"/>
          <w:sz w:val="24"/>
          <w:szCs w:val="24"/>
        </w:rPr>
        <w:t>9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2023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13BCF" w:rsidRPr="00F579CC">
        <w:rPr>
          <w:rFonts w:ascii="Arial" w:hAnsi="Arial" w:cs="Arial"/>
          <w:color w:val="0D0D0D" w:themeColor="text1" w:themeTint="F2"/>
          <w:sz w:val="24"/>
          <w:szCs w:val="24"/>
        </w:rPr>
        <w:t>10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13BCF" w:rsidRPr="00F579CC">
        <w:rPr>
          <w:rFonts w:ascii="Arial" w:hAnsi="Arial" w:cs="Arial"/>
          <w:color w:val="0D0D0D" w:themeColor="text1" w:themeTint="F2"/>
          <w:sz w:val="24"/>
          <w:szCs w:val="24"/>
        </w:rPr>
        <w:t>10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1D0B21" w:rsidRPr="00F579CC" w:rsidRDefault="001D0B21" w:rsidP="003B1B5B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округа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соответствующего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функционального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назначения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(площадей,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набережных,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улиц,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пешеходных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зон,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скверов,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территорий)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%: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33,3;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2019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55,5</w:t>
      </w:r>
      <w:r w:rsidR="00DF69E4" w:rsidRPr="00F579CC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2020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66,67;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2021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3603C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3603C" w:rsidRPr="00F579CC">
        <w:rPr>
          <w:rFonts w:ascii="Arial" w:hAnsi="Arial" w:cs="Arial"/>
          <w:color w:val="0D0D0D" w:themeColor="text1" w:themeTint="F2"/>
          <w:sz w:val="24"/>
          <w:szCs w:val="24"/>
        </w:rPr>
        <w:t>80,00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2022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3603C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3603C" w:rsidRPr="00F579CC">
        <w:rPr>
          <w:rFonts w:ascii="Arial" w:hAnsi="Arial" w:cs="Arial"/>
          <w:color w:val="0D0D0D" w:themeColor="text1" w:themeTint="F2"/>
          <w:sz w:val="24"/>
          <w:szCs w:val="24"/>
        </w:rPr>
        <w:t>90,00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2023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100;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100;</w:t>
      </w:r>
    </w:p>
    <w:p w:rsidR="001D0B21" w:rsidRPr="00F579CC" w:rsidRDefault="001D0B21" w:rsidP="003B1B5B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округа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соответствующего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функционального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назначения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(площадей,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набережных,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улиц,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пешеходных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зон,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скверов,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территорий)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тыс.м².: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25,90;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2019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59,23;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2020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59,23;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2021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175ED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175ED" w:rsidRPr="00F579CC">
        <w:rPr>
          <w:rFonts w:ascii="Arial" w:hAnsi="Arial" w:cs="Arial"/>
          <w:color w:val="0D0D0D" w:themeColor="text1" w:themeTint="F2"/>
          <w:sz w:val="24"/>
          <w:szCs w:val="24"/>
        </w:rPr>
        <w:t>118,81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2022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175ED" w:rsidRPr="00F579CC">
        <w:rPr>
          <w:rFonts w:ascii="Arial" w:hAnsi="Arial" w:cs="Arial"/>
          <w:color w:val="0D0D0D" w:themeColor="text1" w:themeTint="F2"/>
          <w:sz w:val="24"/>
          <w:szCs w:val="24"/>
        </w:rPr>
        <w:t>118,81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2023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175ED" w:rsidRPr="00F579CC">
        <w:rPr>
          <w:rFonts w:ascii="Arial" w:hAnsi="Arial" w:cs="Arial"/>
          <w:color w:val="0D0D0D" w:themeColor="text1" w:themeTint="F2"/>
          <w:sz w:val="24"/>
          <w:szCs w:val="24"/>
        </w:rPr>
        <w:t>118,81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175ED" w:rsidRPr="00F579CC">
        <w:rPr>
          <w:rFonts w:ascii="Arial" w:hAnsi="Arial" w:cs="Arial"/>
          <w:color w:val="0D0D0D" w:themeColor="text1" w:themeTint="F2"/>
          <w:sz w:val="24"/>
          <w:szCs w:val="24"/>
        </w:rPr>
        <w:t>118,81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1D0B21" w:rsidRPr="00F579CC" w:rsidRDefault="001D0B21" w:rsidP="003B1B5B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округа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соответствующего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функционального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назначения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(площадей,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набережных,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улиц,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пешеходных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зон,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скверов,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</w:t>
      </w:r>
      <w:r w:rsidR="0048054C" w:rsidRPr="00F579CC">
        <w:rPr>
          <w:rFonts w:ascii="Arial" w:hAnsi="Arial" w:cs="Arial"/>
          <w:color w:val="0D0D0D" w:themeColor="text1" w:themeTint="F2"/>
          <w:sz w:val="24"/>
          <w:szCs w:val="24"/>
        </w:rPr>
        <w:t>орий</w:t>
      </w:r>
      <w:r w:rsidR="0048054C" w:rsidRPr="00F579CC">
        <w:rPr>
          <w:rFonts w:ascii="Arial" w:hAnsi="Arial" w:cs="Arial"/>
          <w:color w:val="0D0D0D" w:themeColor="text1" w:themeTint="F2"/>
          <w:sz w:val="24"/>
          <w:szCs w:val="28"/>
        </w:rPr>
        <w:t>)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тыс.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м².: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14,48;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2019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29,98;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2020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CC1E0D" w:rsidRPr="00F579CC">
        <w:rPr>
          <w:rFonts w:ascii="Arial" w:hAnsi="Arial" w:cs="Arial"/>
          <w:color w:val="0D0D0D" w:themeColor="text1" w:themeTint="F2"/>
          <w:sz w:val="24"/>
          <w:szCs w:val="28"/>
        </w:rPr>
        <w:t>32,43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2021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35,00;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2022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40,00;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2023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45,00;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3F0089" w:rsidRPr="00F579CC">
        <w:rPr>
          <w:rFonts w:ascii="Arial" w:hAnsi="Arial" w:cs="Arial"/>
          <w:color w:val="0D0D0D" w:themeColor="text1" w:themeTint="F2"/>
          <w:sz w:val="24"/>
          <w:szCs w:val="28"/>
        </w:rPr>
        <w:t>45,00;</w:t>
      </w:r>
    </w:p>
    <w:p w:rsidR="001D0B21" w:rsidRPr="00F579CC" w:rsidRDefault="001D0B21" w:rsidP="003B1B5B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округа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соответств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ющего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функционального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назначения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(площадей,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набережных,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улиц,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пешеходных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зон,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скверов,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таких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округа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%: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55,9</w:t>
      </w:r>
      <w:r w:rsidR="00E56A4E" w:rsidRPr="00F579CC">
        <w:rPr>
          <w:rFonts w:ascii="Arial" w:hAnsi="Arial" w:cs="Arial"/>
          <w:color w:val="0D0D0D" w:themeColor="text1" w:themeTint="F2"/>
          <w:sz w:val="24"/>
          <w:szCs w:val="24"/>
        </w:rPr>
        <w:t>1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2019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50,6</w:t>
      </w:r>
      <w:r w:rsidR="00522232" w:rsidRPr="00F579CC">
        <w:rPr>
          <w:rFonts w:ascii="Arial" w:hAnsi="Arial" w:cs="Arial"/>
          <w:color w:val="0D0D0D" w:themeColor="text1" w:themeTint="F2"/>
          <w:sz w:val="24"/>
          <w:szCs w:val="24"/>
        </w:rPr>
        <w:t>1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2020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C1E0D" w:rsidRPr="00F579CC">
        <w:rPr>
          <w:rFonts w:ascii="Arial" w:hAnsi="Arial" w:cs="Arial"/>
          <w:color w:val="0D0D0D" w:themeColor="text1" w:themeTint="F2"/>
          <w:sz w:val="24"/>
          <w:szCs w:val="24"/>
        </w:rPr>
        <w:t>54,75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2021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56A4E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56A4E" w:rsidRPr="00F579CC">
        <w:rPr>
          <w:rFonts w:ascii="Arial" w:hAnsi="Arial" w:cs="Arial"/>
          <w:color w:val="0D0D0D" w:themeColor="text1" w:themeTint="F2"/>
          <w:sz w:val="24"/>
          <w:szCs w:val="24"/>
        </w:rPr>
        <w:t>29,46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2022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56A4E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56A4E" w:rsidRPr="00F579CC">
        <w:rPr>
          <w:rFonts w:ascii="Arial" w:hAnsi="Arial" w:cs="Arial"/>
          <w:color w:val="0D0D0D" w:themeColor="text1" w:themeTint="F2"/>
          <w:sz w:val="24"/>
          <w:szCs w:val="24"/>
        </w:rPr>
        <w:t>33,67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2023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56A4E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56A4E" w:rsidRPr="00F579CC">
        <w:rPr>
          <w:rFonts w:ascii="Arial" w:hAnsi="Arial" w:cs="Arial"/>
          <w:color w:val="0D0D0D" w:themeColor="text1" w:themeTint="F2"/>
          <w:sz w:val="24"/>
          <w:szCs w:val="24"/>
        </w:rPr>
        <w:t>37,88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56A4E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56A4E" w:rsidRPr="00F579CC">
        <w:rPr>
          <w:rFonts w:ascii="Arial" w:hAnsi="Arial" w:cs="Arial"/>
          <w:color w:val="0D0D0D" w:themeColor="text1" w:themeTint="F2"/>
          <w:sz w:val="24"/>
          <w:szCs w:val="24"/>
        </w:rPr>
        <w:t>37,88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C278B1" w:rsidRPr="00F579CC" w:rsidRDefault="00C278B1" w:rsidP="003B1B5B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количество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человек,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проживающих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образовании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60FC6"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60FC6" w:rsidRPr="00F579CC">
        <w:rPr>
          <w:rFonts w:ascii="Arial" w:hAnsi="Arial" w:cs="Arial"/>
          <w:color w:val="0D0D0D" w:themeColor="text1" w:themeTint="F2"/>
          <w:sz w:val="24"/>
          <w:szCs w:val="24"/>
        </w:rPr>
        <w:t>конец</w:t>
      </w:r>
      <w:r w:rsidR="00B3484F" w:rsidRPr="00F579CC">
        <w:rPr>
          <w:rFonts w:ascii="Times New Roman" w:hAnsi="Times New Roman"/>
          <w:color w:val="0D0D0D" w:themeColor="text1" w:themeTint="F2"/>
          <w:sz w:val="28"/>
          <w:szCs w:val="24"/>
        </w:rPr>
        <w:t xml:space="preserve"> </w:t>
      </w:r>
      <w:r w:rsidR="00660FC6" w:rsidRPr="00F579CC">
        <w:rPr>
          <w:rFonts w:ascii="Times New Roman" w:hAnsi="Times New Roman"/>
          <w:color w:val="0D0D0D" w:themeColor="text1" w:themeTint="F2"/>
          <w:sz w:val="28"/>
          <w:szCs w:val="24"/>
        </w:rPr>
        <w:t>года,</w:t>
      </w:r>
      <w:r w:rsidR="00B3484F" w:rsidRPr="00F579CC">
        <w:rPr>
          <w:rFonts w:ascii="Times New Roman" w:hAnsi="Times New Roman"/>
          <w:color w:val="0D0D0D" w:themeColor="text1" w:themeTint="F2"/>
          <w:sz w:val="28"/>
          <w:szCs w:val="24"/>
        </w:rPr>
        <w:t xml:space="preserve"> </w:t>
      </w:r>
      <w:proofErr w:type="gramStart"/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proofErr w:type="gram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чел.: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16061;</w:t>
      </w:r>
      <w:r w:rsidR="00685E02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2019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60FC6" w:rsidRPr="00F579CC">
        <w:rPr>
          <w:rFonts w:ascii="Arial" w:hAnsi="Arial" w:cs="Arial"/>
          <w:color w:val="0D0D0D" w:themeColor="text1" w:themeTint="F2"/>
          <w:sz w:val="24"/>
          <w:szCs w:val="24"/>
        </w:rPr>
        <w:t>16055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2020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60FC6" w:rsidRPr="00F579CC">
        <w:rPr>
          <w:rFonts w:ascii="Arial" w:hAnsi="Arial" w:cs="Arial"/>
          <w:color w:val="0D0D0D" w:themeColor="text1" w:themeTint="F2"/>
          <w:sz w:val="24"/>
          <w:szCs w:val="24"/>
        </w:rPr>
        <w:t>16000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2021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60FC6" w:rsidRPr="00F579CC">
        <w:rPr>
          <w:rFonts w:ascii="Arial" w:hAnsi="Arial" w:cs="Arial"/>
          <w:color w:val="0D0D0D" w:themeColor="text1" w:themeTint="F2"/>
          <w:sz w:val="24"/>
          <w:szCs w:val="24"/>
        </w:rPr>
        <w:t>15935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2022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60FC6" w:rsidRPr="00F579CC">
        <w:rPr>
          <w:rFonts w:ascii="Arial" w:hAnsi="Arial" w:cs="Arial"/>
          <w:color w:val="0D0D0D" w:themeColor="text1" w:themeTint="F2"/>
          <w:sz w:val="24"/>
          <w:szCs w:val="24"/>
        </w:rPr>
        <w:t>15865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2023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F4C58" w:rsidRPr="00F579CC">
        <w:rPr>
          <w:rFonts w:ascii="Arial" w:hAnsi="Arial" w:cs="Arial"/>
          <w:color w:val="0D0D0D" w:themeColor="text1" w:themeTint="F2"/>
          <w:sz w:val="24"/>
          <w:szCs w:val="24"/>
        </w:rPr>
        <w:t>15795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F4C58" w:rsidRPr="00F579CC">
        <w:rPr>
          <w:rFonts w:ascii="Arial" w:hAnsi="Arial" w:cs="Arial"/>
          <w:color w:val="0D0D0D" w:themeColor="text1" w:themeTint="F2"/>
          <w:sz w:val="24"/>
          <w:szCs w:val="24"/>
        </w:rPr>
        <w:t>15725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13231C" w:rsidRPr="00F579CC" w:rsidRDefault="00C278B1" w:rsidP="003B1B5B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количество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человек,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принимающих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участие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отборе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пров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</w:t>
      </w:r>
      <w:r w:rsidR="00D86C1B" w:rsidRPr="00F579CC">
        <w:rPr>
          <w:rFonts w:ascii="Arial" w:hAnsi="Arial" w:cs="Arial"/>
          <w:color w:val="0D0D0D" w:themeColor="text1" w:themeTint="F2"/>
          <w:sz w:val="24"/>
          <w:szCs w:val="24"/>
        </w:rPr>
        <w:t>гоустройства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proofErr w:type="gramEnd"/>
      <w:r w:rsidR="00685E02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чел.: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23ED1" w:rsidRPr="00F579CC">
        <w:rPr>
          <w:rFonts w:ascii="Arial" w:hAnsi="Arial" w:cs="Arial"/>
          <w:color w:val="0D0D0D" w:themeColor="text1" w:themeTint="F2"/>
          <w:sz w:val="24"/>
          <w:szCs w:val="24"/>
        </w:rPr>
        <w:t>5592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2019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C034E" w:rsidRPr="00F579CC">
        <w:rPr>
          <w:rFonts w:ascii="Arial" w:hAnsi="Arial" w:cs="Arial"/>
          <w:color w:val="0D0D0D" w:themeColor="text1" w:themeTint="F2"/>
          <w:sz w:val="24"/>
          <w:szCs w:val="24"/>
        </w:rPr>
        <w:t>2330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2020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C1E0D" w:rsidRPr="00F579CC">
        <w:rPr>
          <w:rFonts w:ascii="Arial" w:hAnsi="Arial" w:cs="Arial"/>
          <w:color w:val="0D0D0D" w:themeColor="text1" w:themeTint="F2"/>
          <w:sz w:val="24"/>
          <w:szCs w:val="24"/>
        </w:rPr>
        <w:t>4027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2021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3200;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2022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4500;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2023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4500;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4500;</w:t>
      </w:r>
    </w:p>
    <w:p w:rsidR="001D0B21" w:rsidRPr="00F579CC" w:rsidRDefault="00F431D7" w:rsidP="003B1B5B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278B1" w:rsidRPr="00F579CC">
        <w:rPr>
          <w:rFonts w:ascii="Arial" w:hAnsi="Arial" w:cs="Arial"/>
          <w:color w:val="0D0D0D" w:themeColor="text1" w:themeTint="F2"/>
          <w:sz w:val="24"/>
          <w:szCs w:val="24"/>
        </w:rPr>
        <w:t>граждан,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278B1" w:rsidRPr="00F579CC">
        <w:rPr>
          <w:rFonts w:ascii="Arial" w:hAnsi="Arial" w:cs="Arial"/>
          <w:color w:val="0D0D0D" w:themeColor="text1" w:themeTint="F2"/>
          <w:sz w:val="24"/>
          <w:szCs w:val="24"/>
        </w:rPr>
        <w:t>принявших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278B1" w:rsidRPr="00F579CC">
        <w:rPr>
          <w:rFonts w:ascii="Arial" w:hAnsi="Arial" w:cs="Arial"/>
          <w:color w:val="0D0D0D" w:themeColor="text1" w:themeTint="F2"/>
          <w:sz w:val="24"/>
          <w:szCs w:val="24"/>
        </w:rPr>
        <w:t>участие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278B1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278B1" w:rsidRPr="00F579CC">
        <w:rPr>
          <w:rFonts w:ascii="Arial" w:hAnsi="Arial" w:cs="Arial"/>
          <w:color w:val="0D0D0D" w:themeColor="text1" w:themeTint="F2"/>
          <w:sz w:val="24"/>
          <w:szCs w:val="24"/>
        </w:rPr>
        <w:t>отборе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278B1"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D86C1B"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D86C1B" w:rsidRPr="00F579CC">
        <w:rPr>
          <w:rFonts w:ascii="Arial" w:hAnsi="Arial" w:cs="Arial"/>
          <w:color w:val="0D0D0D" w:themeColor="text1" w:themeTint="F2"/>
          <w:sz w:val="24"/>
          <w:szCs w:val="24"/>
        </w:rPr>
        <w:t>проведения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D86C1B"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благоустройства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%: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340FB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23ED1" w:rsidRPr="00F579CC">
        <w:rPr>
          <w:rFonts w:ascii="Arial" w:hAnsi="Arial" w:cs="Arial"/>
          <w:color w:val="0D0D0D" w:themeColor="text1" w:themeTint="F2"/>
          <w:sz w:val="24"/>
          <w:szCs w:val="24"/>
        </w:rPr>
        <w:t>34,82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2019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C034E" w:rsidRPr="00F579CC">
        <w:rPr>
          <w:rFonts w:ascii="Arial" w:hAnsi="Arial" w:cs="Arial"/>
          <w:color w:val="0D0D0D" w:themeColor="text1" w:themeTint="F2"/>
          <w:sz w:val="24"/>
          <w:szCs w:val="24"/>
        </w:rPr>
        <w:t>14,51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2020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C1E0D" w:rsidRPr="00F579CC">
        <w:rPr>
          <w:rFonts w:ascii="Arial" w:hAnsi="Arial" w:cs="Arial"/>
          <w:color w:val="0D0D0D" w:themeColor="text1" w:themeTint="F2"/>
          <w:sz w:val="24"/>
          <w:szCs w:val="24"/>
        </w:rPr>
        <w:t>25,17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2021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20,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08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2022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28,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36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2023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28,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49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28,62</w:t>
      </w:r>
      <w:r w:rsidR="0013231C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58209E" w:rsidRPr="00F579CC" w:rsidRDefault="0058209E" w:rsidP="003B1B5B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</w:p>
    <w:p w:rsidR="0058209E" w:rsidRPr="00F579CC" w:rsidRDefault="0058209E" w:rsidP="003B1B5B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6.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Перечень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программ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с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указанием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сроков</w:t>
      </w:r>
    </w:p>
    <w:p w:rsidR="0058209E" w:rsidRPr="00F579CC" w:rsidRDefault="0058209E" w:rsidP="003B1B5B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их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реализации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и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ожидаемых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результатов.</w:t>
      </w:r>
    </w:p>
    <w:p w:rsidR="0058209E" w:rsidRPr="00F579CC" w:rsidRDefault="0058209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kern w:val="1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kern w:val="1"/>
          <w:sz w:val="24"/>
          <w:szCs w:val="24"/>
        </w:rPr>
        <w:t>Данная</w:t>
      </w:r>
      <w:r w:rsidR="00B3484F" w:rsidRPr="00F579CC">
        <w:rPr>
          <w:rFonts w:ascii="Arial" w:hAnsi="Arial" w:cs="Arial"/>
          <w:color w:val="0D0D0D" w:themeColor="text1" w:themeTint="F2"/>
          <w:kern w:val="1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kern w:val="1"/>
          <w:sz w:val="24"/>
          <w:szCs w:val="24"/>
        </w:rPr>
        <w:t>программа</w:t>
      </w:r>
      <w:r w:rsidR="00B3484F" w:rsidRPr="00F579CC">
        <w:rPr>
          <w:rFonts w:ascii="Arial" w:hAnsi="Arial" w:cs="Arial"/>
          <w:color w:val="0D0D0D" w:themeColor="text1" w:themeTint="F2"/>
          <w:kern w:val="1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kern w:val="1"/>
          <w:sz w:val="24"/>
          <w:szCs w:val="24"/>
        </w:rPr>
        <w:t>не</w:t>
      </w:r>
      <w:r w:rsidR="00B3484F" w:rsidRPr="00F579CC">
        <w:rPr>
          <w:rFonts w:ascii="Arial" w:hAnsi="Arial" w:cs="Arial"/>
          <w:color w:val="0D0D0D" w:themeColor="text1" w:themeTint="F2"/>
          <w:kern w:val="1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kern w:val="1"/>
          <w:sz w:val="24"/>
          <w:szCs w:val="24"/>
        </w:rPr>
        <w:t>содержит</w:t>
      </w:r>
      <w:r w:rsidR="00B3484F" w:rsidRPr="00F579CC">
        <w:rPr>
          <w:rFonts w:ascii="Arial" w:hAnsi="Arial" w:cs="Arial"/>
          <w:color w:val="0D0D0D" w:themeColor="text1" w:themeTint="F2"/>
          <w:kern w:val="1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kern w:val="1"/>
          <w:sz w:val="24"/>
          <w:szCs w:val="24"/>
        </w:rPr>
        <w:t>подпрограммы.</w:t>
      </w:r>
      <w:r w:rsidR="00B3484F" w:rsidRPr="00F579CC">
        <w:rPr>
          <w:rFonts w:ascii="Arial" w:hAnsi="Arial" w:cs="Arial"/>
          <w:color w:val="0D0D0D" w:themeColor="text1" w:themeTint="F2"/>
          <w:kern w:val="1"/>
          <w:sz w:val="24"/>
          <w:szCs w:val="24"/>
        </w:rPr>
        <w:t xml:space="preserve"> </w:t>
      </w:r>
    </w:p>
    <w:p w:rsidR="0058209E" w:rsidRPr="00F579CC" w:rsidRDefault="0058209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Система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мероприятий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Программы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включает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себя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следующие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меропри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я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тия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соответствующие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поставленным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задачам,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согласно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приложению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1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Пр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грамме.</w:t>
      </w:r>
    </w:p>
    <w:p w:rsidR="004C4C45" w:rsidRPr="00F579CC" w:rsidRDefault="004C4C45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</w:p>
    <w:p w:rsidR="0058209E" w:rsidRPr="00F579CC" w:rsidRDefault="0058209E" w:rsidP="003B1B5B">
      <w:pPr>
        <w:pStyle w:val="ConsPlusNormal0"/>
        <w:ind w:firstLine="709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Задача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1.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Обеспечение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создания,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содержания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развития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объектов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благоустройства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муниципального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образования,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включая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объекты,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находящиеся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частной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собственности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прилегающие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ним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те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р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ритории.</w:t>
      </w:r>
    </w:p>
    <w:p w:rsidR="0058209E" w:rsidRPr="00F579CC" w:rsidRDefault="0058209E" w:rsidP="003B1B5B">
      <w:pPr>
        <w:pStyle w:val="ConsPlusNormal0"/>
        <w:ind w:firstLine="709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решения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задачи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были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разработаны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утверждены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постановлением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администрации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Бородино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06.09.2017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579:</w:t>
      </w:r>
    </w:p>
    <w:p w:rsidR="0058209E" w:rsidRPr="00F579CC" w:rsidRDefault="0058209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Порядок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>формирования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>общественной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>комиссии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развитию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городской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среды;</w:t>
      </w:r>
    </w:p>
    <w:p w:rsidR="0058209E" w:rsidRPr="00F579CC" w:rsidRDefault="0058209E" w:rsidP="003B1B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Порядок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представления,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рассмотрения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оценки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предложений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включ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нию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дворовой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муниципальную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программу;</w:t>
      </w:r>
    </w:p>
    <w:p w:rsidR="0058209E" w:rsidRPr="00F579CC" w:rsidRDefault="0058209E" w:rsidP="003B1B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Порядок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представления,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рассмотрения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оценки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предложений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граждан,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р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ганизаций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включении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муниципальную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программу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наиболее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посещаемой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мун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ципальной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общего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пользования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населенного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пункта.</w:t>
      </w:r>
    </w:p>
    <w:p w:rsidR="0058209E" w:rsidRPr="00F579CC" w:rsidRDefault="0058209E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1.1.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территорий.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</w:p>
    <w:p w:rsidR="0058209E" w:rsidRPr="00F579CC" w:rsidRDefault="0058209E" w:rsidP="003B1B5B">
      <w:pPr>
        <w:pStyle w:val="a5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целях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D13845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в 2018-2024 годах,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сформ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рован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ранжированный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адресный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перечень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всех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учетом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физического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состояния)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исходя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из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минимального</w:t>
      </w:r>
      <w:r w:rsidR="008E4980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и дополнительного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перечня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бот,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согласно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приложению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Программе.</w:t>
      </w:r>
    </w:p>
    <w:p w:rsidR="0058209E" w:rsidRPr="00F579CC" w:rsidRDefault="0058209E" w:rsidP="003B1B5B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привлечение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бюджетных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дств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</w:t>
      </w:r>
      <w:proofErr w:type="gram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орядке,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установленном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Правительством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края,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выполняется</w:t>
      </w:r>
      <w:r w:rsidR="009470F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м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инимальный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перечень</w:t>
      </w:r>
      <w:r w:rsidR="009470F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работ, который включает в себя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:</w:t>
      </w:r>
    </w:p>
    <w:p w:rsidR="0058209E" w:rsidRPr="00F579CC" w:rsidRDefault="008E4980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-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ремонт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тротуара,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проезда,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ремонт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дороги,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образующей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проезд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прилегающей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многоквартирному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дому;</w:t>
      </w:r>
    </w:p>
    <w:p w:rsidR="0058209E" w:rsidRPr="00F579CC" w:rsidRDefault="008E4980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-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обеспечение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освещения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применением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энергосб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регающих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технологий;</w:t>
      </w:r>
    </w:p>
    <w:p w:rsidR="000B6EA8" w:rsidRPr="00F579CC" w:rsidRDefault="008E4980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-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установку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скамеек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урн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мусора</w:t>
      </w:r>
      <w:r w:rsidR="009470F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</w:p>
    <w:p w:rsidR="0058209E" w:rsidRPr="00F579CC" w:rsidRDefault="009470FF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и д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ополнительный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перечень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работ, который включает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себя: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58209E" w:rsidRPr="00F579CC" w:rsidRDefault="008E4980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-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оборудование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детских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площадок;</w:t>
      </w:r>
    </w:p>
    <w:p w:rsidR="0058209E" w:rsidRPr="00F579CC" w:rsidRDefault="008E4980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-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оборудование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спортивных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площадок;</w:t>
      </w:r>
    </w:p>
    <w:p w:rsidR="0058209E" w:rsidRPr="00F579CC" w:rsidRDefault="008E4980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-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пешеходных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дорожек.</w:t>
      </w:r>
    </w:p>
    <w:p w:rsidR="0058209E" w:rsidRPr="00F579CC" w:rsidRDefault="0058209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Собственники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помещений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многоквартирных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домах,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собственники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зданий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сооружений,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расположенных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границах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дворовой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территории,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подл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е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жащей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благоустройству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(далее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заинтересованные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лица)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обеспечивают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фина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совое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участие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реализации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мероприятий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благоустройству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дворовых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террит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рий.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0B6EA8" w:rsidRPr="00F579CC" w:rsidRDefault="0058209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выполнении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работ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минимальному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перечню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заинтересованные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лица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обеспечивают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финансовое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участие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размере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менее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2%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сметной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стоимости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трудовое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участие</w:t>
      </w:r>
      <w:r w:rsidR="000B6EA8" w:rsidRPr="00F579CC">
        <w:rPr>
          <w:rFonts w:ascii="Arial" w:hAnsi="Arial" w:cs="Arial"/>
          <w:color w:val="0D0D0D" w:themeColor="text1" w:themeTint="F2"/>
          <w:sz w:val="24"/>
          <w:szCs w:val="24"/>
        </w:rPr>
        <w:t>, а по дополнител</w:t>
      </w:r>
      <w:r w:rsidR="000B6EA8" w:rsidRPr="00F579CC">
        <w:rPr>
          <w:rFonts w:ascii="Arial" w:hAnsi="Arial" w:cs="Arial"/>
          <w:color w:val="0D0D0D" w:themeColor="text1" w:themeTint="F2"/>
          <w:sz w:val="24"/>
          <w:szCs w:val="24"/>
        </w:rPr>
        <w:t>ь</w:t>
      </w:r>
      <w:r w:rsidR="000B6EA8" w:rsidRPr="00F579CC">
        <w:rPr>
          <w:rFonts w:ascii="Arial" w:hAnsi="Arial" w:cs="Arial"/>
          <w:color w:val="0D0D0D" w:themeColor="text1" w:themeTint="F2"/>
          <w:sz w:val="24"/>
          <w:szCs w:val="24"/>
        </w:rPr>
        <w:t>ному перечню - 20% от сметной стоимости на благоустройство дворовой террит</w:t>
      </w:r>
      <w:r w:rsidR="000B6EA8"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="000B6EA8" w:rsidRPr="00F579CC">
        <w:rPr>
          <w:rFonts w:ascii="Arial" w:hAnsi="Arial" w:cs="Arial"/>
          <w:color w:val="0D0D0D" w:themeColor="text1" w:themeTint="F2"/>
          <w:sz w:val="24"/>
          <w:szCs w:val="24"/>
        </w:rPr>
        <w:t>рии.</w:t>
      </w:r>
    </w:p>
    <w:p w:rsidR="0058209E" w:rsidRPr="00F579CC" w:rsidRDefault="0058209E" w:rsidP="003B1B5B">
      <w:pPr>
        <w:pStyle w:val="a5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Очередность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определяется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порядке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поступления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ложений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заинтересованных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лиц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участии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указанных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программе.</w:t>
      </w:r>
    </w:p>
    <w:p w:rsidR="0058209E" w:rsidRPr="00F579CC" w:rsidRDefault="0058209E" w:rsidP="003B1B5B">
      <w:pPr>
        <w:pStyle w:val="a5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Физическое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состояние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необходимость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устройства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определена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результатам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инвентаризации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проведенной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порядке,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установленном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постановлением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Правительства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Красн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ярского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18.07.2017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415-п,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подготовлены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паспорта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согласно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приложени</w:t>
      </w:r>
      <w:r w:rsidR="00F874C3" w:rsidRPr="00F579CC">
        <w:rPr>
          <w:rFonts w:ascii="Arial" w:hAnsi="Arial" w:cs="Arial"/>
          <w:color w:val="0D0D0D" w:themeColor="text1" w:themeTint="F2"/>
          <w:sz w:val="24"/>
          <w:szCs w:val="24"/>
        </w:rPr>
        <w:t>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22C78" w:rsidRPr="00F579CC">
        <w:rPr>
          <w:rFonts w:ascii="Arial" w:hAnsi="Arial" w:cs="Arial"/>
          <w:color w:val="0D0D0D" w:themeColor="text1" w:themeTint="F2"/>
          <w:sz w:val="24"/>
          <w:szCs w:val="24"/>
        </w:rPr>
        <w:t>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программе.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58209E" w:rsidRPr="00F579CC" w:rsidRDefault="00B05D64" w:rsidP="003B1B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Свои п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редложения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заинтересованные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лица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направляют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порядке,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уст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новленном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постановлением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главы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образования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06.09.2017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579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58209E" w:rsidRPr="00F579CC" w:rsidRDefault="0058209E" w:rsidP="003B1B5B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Предложения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об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участии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программе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приняты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общем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собрании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собственников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помещений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порядке,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установленном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44-49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Жилищного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кодекса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РФ.</w:t>
      </w:r>
    </w:p>
    <w:p w:rsidR="0058209E" w:rsidRPr="00F579CC" w:rsidRDefault="00097DA9" w:rsidP="003B1B5B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Со стороны управляющих компаний ООО «Ваш управдом плюс»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 ООО</w:t>
      </w:r>
      <w:proofErr w:type="gram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«Тройка», осуществляющих управление МКД, расположенных на территории города Бородино, а также специалистами МКУ «Служба единого заказчика», было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оказано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содействие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жителям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проведении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собраний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собственников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помещений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порядке,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установленном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ст.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44-49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Жилищного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кодекса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РФ.</w:t>
      </w:r>
    </w:p>
    <w:p w:rsidR="0058209E" w:rsidRPr="00F579CC" w:rsidRDefault="0058209E" w:rsidP="003B1B5B">
      <w:pPr>
        <w:pStyle w:val="a5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Ранжированный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адресный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перечень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всех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нужда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ю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щихся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рассмотрен</w:t>
      </w:r>
      <w:proofErr w:type="gram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согласован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решением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>общественной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>к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>миссией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развитию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городской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среды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25.10.2017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1.</w:t>
      </w:r>
      <w:r w:rsidR="005B39A3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По мере необходим</w:t>
      </w:r>
      <w:r w:rsidR="005B39A3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о</w:t>
      </w:r>
      <w:r w:rsidR="005B39A3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сти, в администрации города Бородино, ул</w:t>
      </w:r>
      <w:proofErr w:type="gramStart"/>
      <w:r w:rsidR="005B39A3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.Г</w:t>
      </w:r>
      <w:proofErr w:type="gramEnd"/>
      <w:r w:rsidR="005B39A3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орького,5</w:t>
      </w:r>
      <w:r w:rsidR="00B05D64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="005B39A3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проходят заседания общ</w:t>
      </w:r>
      <w:r w:rsidR="005B39A3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е</w:t>
      </w:r>
      <w:r w:rsidR="005B39A3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ственной комиссии,</w:t>
      </w:r>
      <w:r w:rsidR="00B05D64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="005B39A3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с целью включения актуализированного перечня дворовых территорий в программу «Формирование комфортной городской среды на 2018-2024 годы», которые оформляются протоколом.</w:t>
      </w:r>
    </w:p>
    <w:p w:rsidR="0058209E" w:rsidRPr="00F579CC" w:rsidRDefault="0058209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финансового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участия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заинтересованных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лиц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может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быть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снижена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условии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обеспечения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софинансирования</w:t>
      </w:r>
      <w:proofErr w:type="spell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счет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средств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местного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бюджета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размерно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доле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снижения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финансового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участия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заинтересованных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лиц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58209E" w:rsidRPr="00F579CC" w:rsidRDefault="0058209E" w:rsidP="003B1B5B">
      <w:pPr>
        <w:pStyle w:val="a5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1.2.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общественных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пространств.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</w:p>
    <w:p w:rsidR="0058209E" w:rsidRPr="00F579CC" w:rsidRDefault="0058209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целях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простран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сф</w:t>
      </w:r>
      <w:proofErr w:type="gram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ормирован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адре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перечень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всех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нуждающихся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учетом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физического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состояния)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подлежащих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2018-2024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дах,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согласно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приложению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31CA4" w:rsidRPr="00F579CC">
        <w:rPr>
          <w:rFonts w:ascii="Arial" w:hAnsi="Arial" w:cs="Arial"/>
          <w:color w:val="0D0D0D" w:themeColor="text1" w:themeTint="F2"/>
          <w:sz w:val="24"/>
          <w:szCs w:val="24"/>
        </w:rPr>
        <w:t>6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Программе.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58209E" w:rsidRPr="00F579CC" w:rsidRDefault="0058209E" w:rsidP="003B1B5B">
      <w:pPr>
        <w:pStyle w:val="a5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Физическое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состояние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необходимость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гоустройства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определена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результатам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инвентаризации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рии,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проведенной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порядке,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установленном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постановлением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Правительства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Красноярского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18.07.2017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415-п.,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подготовлены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паспорта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форме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согласно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приложени</w:t>
      </w:r>
      <w:r w:rsidR="00F874C3" w:rsidRPr="00F579CC">
        <w:rPr>
          <w:rFonts w:ascii="Arial" w:hAnsi="Arial" w:cs="Arial"/>
          <w:color w:val="0D0D0D" w:themeColor="text1" w:themeTint="F2"/>
          <w:sz w:val="24"/>
          <w:szCs w:val="24"/>
        </w:rPr>
        <w:t>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программе.</w:t>
      </w:r>
    </w:p>
    <w:p w:rsidR="0058209E" w:rsidRPr="00F579CC" w:rsidRDefault="0058209E" w:rsidP="003B1B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Очередность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пространств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определяется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ежегодно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этапам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учетом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мнения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граждан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исполнение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постановления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образования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06.09.2017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579</w:t>
      </w:r>
      <w:r w:rsidR="003E2CD4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58209E" w:rsidRPr="00F579CC" w:rsidRDefault="00685E02" w:rsidP="003B1B5B">
      <w:pPr>
        <w:pStyle w:val="ConsPlusNormal0"/>
        <w:ind w:firstLine="709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1.3.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3E2CD4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мест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3E2CD4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массового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3E2CD4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отдыха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3E2CD4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населения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(г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о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родских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парков)</w:t>
      </w:r>
      <w:r w:rsidR="00E22C78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.</w:t>
      </w:r>
    </w:p>
    <w:p w:rsidR="0058209E" w:rsidRPr="00F579CC" w:rsidRDefault="0058209E" w:rsidP="003B1B5B">
      <w:pPr>
        <w:pStyle w:val="pc"/>
        <w:spacing w:before="0" w:beforeAutospacing="0" w:after="0" w:afterAutospacing="0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Физическое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состояние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парка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необходимость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его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обустройства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определена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результатам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инвентаризации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общественной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территории,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проведенной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поря</w:t>
      </w:r>
      <w:r w:rsidRPr="00F579CC">
        <w:rPr>
          <w:rFonts w:ascii="Arial" w:hAnsi="Arial" w:cs="Arial"/>
          <w:color w:val="0D0D0D" w:themeColor="text1" w:themeTint="F2"/>
        </w:rPr>
        <w:t>д</w:t>
      </w:r>
      <w:r w:rsidRPr="00F579CC">
        <w:rPr>
          <w:rFonts w:ascii="Arial" w:hAnsi="Arial" w:cs="Arial"/>
          <w:color w:val="0D0D0D" w:themeColor="text1" w:themeTint="F2"/>
        </w:rPr>
        <w:t>ке,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установленном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постановлением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Правительства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Красноярского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края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18.07.2017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№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415-п.,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подготовлены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паспорта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общественных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согласно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приложени</w:t>
      </w:r>
      <w:r w:rsidR="00F874C3" w:rsidRPr="00F579CC">
        <w:rPr>
          <w:rFonts w:ascii="Arial" w:hAnsi="Arial" w:cs="Arial"/>
          <w:color w:val="0D0D0D" w:themeColor="text1" w:themeTint="F2"/>
        </w:rPr>
        <w:t>ю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№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9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к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программе.</w:t>
      </w:r>
    </w:p>
    <w:p w:rsidR="0058209E" w:rsidRPr="00F579CC" w:rsidRDefault="0058209E" w:rsidP="003B1B5B">
      <w:pPr>
        <w:pStyle w:val="pc"/>
        <w:spacing w:before="0" w:beforeAutospacing="0" w:after="0" w:afterAutospacing="0"/>
        <w:ind w:firstLine="709"/>
        <w:jc w:val="both"/>
        <w:rPr>
          <w:rFonts w:ascii="Arial" w:hAnsi="Arial" w:cs="Arial"/>
          <w:color w:val="0D0D0D" w:themeColor="text1" w:themeTint="F2"/>
        </w:rPr>
      </w:pPr>
      <w:proofErr w:type="gramStart"/>
      <w:r w:rsidRPr="00F579CC">
        <w:rPr>
          <w:rFonts w:ascii="Arial" w:hAnsi="Arial" w:cs="Arial"/>
          <w:color w:val="0D0D0D" w:themeColor="text1" w:themeTint="F2"/>
        </w:rPr>
        <w:t>Согласно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п.6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Правил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предоставления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распределения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субсидий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из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фед</w:t>
      </w:r>
      <w:r w:rsidRPr="00F579CC">
        <w:rPr>
          <w:rFonts w:ascii="Arial" w:hAnsi="Arial" w:cs="Arial"/>
          <w:color w:val="0D0D0D" w:themeColor="text1" w:themeTint="F2"/>
        </w:rPr>
        <w:t>е</w:t>
      </w:r>
      <w:r w:rsidRPr="00F579CC">
        <w:rPr>
          <w:rFonts w:ascii="Arial" w:hAnsi="Arial" w:cs="Arial"/>
          <w:color w:val="0D0D0D" w:themeColor="text1" w:themeTint="F2"/>
        </w:rPr>
        <w:t>рального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бюджета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бюджетам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субъектов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Российской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Федерации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поддержку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обустройства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мест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массового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отдыха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населения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(городских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парков)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(Приложение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N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14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к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государственной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программе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Российской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Федерации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B31CA4" w:rsidRPr="00F579CC">
        <w:rPr>
          <w:rFonts w:ascii="Arial" w:hAnsi="Arial" w:cs="Arial"/>
          <w:color w:val="0D0D0D" w:themeColor="text1" w:themeTint="F2"/>
        </w:rPr>
        <w:t>«</w:t>
      </w:r>
      <w:r w:rsidRPr="00F579CC">
        <w:rPr>
          <w:rFonts w:ascii="Arial" w:hAnsi="Arial" w:cs="Arial"/>
          <w:color w:val="0D0D0D" w:themeColor="text1" w:themeTint="F2"/>
        </w:rPr>
        <w:t>Обеспечение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досту</w:t>
      </w:r>
      <w:r w:rsidRPr="00F579CC">
        <w:rPr>
          <w:rFonts w:ascii="Arial" w:hAnsi="Arial" w:cs="Arial"/>
          <w:color w:val="0D0D0D" w:themeColor="text1" w:themeTint="F2"/>
        </w:rPr>
        <w:t>п</w:t>
      </w:r>
      <w:r w:rsidRPr="00F579CC">
        <w:rPr>
          <w:rFonts w:ascii="Arial" w:hAnsi="Arial" w:cs="Arial"/>
          <w:color w:val="0D0D0D" w:themeColor="text1" w:themeTint="F2"/>
        </w:rPr>
        <w:t>ным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комфортным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жильем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коммунальными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услугами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граждан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Российской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Ф</w:t>
      </w:r>
      <w:r w:rsidRPr="00F579CC">
        <w:rPr>
          <w:rFonts w:ascii="Arial" w:hAnsi="Arial" w:cs="Arial"/>
          <w:color w:val="0D0D0D" w:themeColor="text1" w:themeTint="F2"/>
        </w:rPr>
        <w:t>е</w:t>
      </w:r>
      <w:r w:rsidRPr="00F579CC">
        <w:rPr>
          <w:rFonts w:ascii="Arial" w:hAnsi="Arial" w:cs="Arial"/>
          <w:color w:val="0D0D0D" w:themeColor="text1" w:themeTint="F2"/>
        </w:rPr>
        <w:t>дерации</w:t>
      </w:r>
      <w:r w:rsidR="00B31CA4" w:rsidRPr="00F579CC">
        <w:rPr>
          <w:rFonts w:ascii="Arial" w:hAnsi="Arial" w:cs="Arial"/>
          <w:color w:val="0D0D0D" w:themeColor="text1" w:themeTint="F2"/>
        </w:rPr>
        <w:t>»</w:t>
      </w:r>
      <w:r w:rsidRPr="00F579CC">
        <w:rPr>
          <w:rFonts w:ascii="Arial" w:hAnsi="Arial" w:cs="Arial"/>
          <w:color w:val="0D0D0D" w:themeColor="text1" w:themeTint="F2"/>
        </w:rPr>
        <w:t>.)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утвержденных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постановлением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правительства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РФ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30.12.2017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№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1710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«Об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утверждении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государственной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программы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Российской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Федерации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«Обеспечение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доступным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комфортным</w:t>
      </w:r>
      <w:proofErr w:type="gramEnd"/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жильем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коммунальными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услугами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граждан»,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проведены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общественные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обсуждения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граждан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выборе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мероп</w:t>
      </w:r>
      <w:r w:rsidR="00E22C78" w:rsidRPr="00F579CC">
        <w:rPr>
          <w:rFonts w:ascii="Arial" w:hAnsi="Arial" w:cs="Arial"/>
          <w:color w:val="0D0D0D" w:themeColor="text1" w:themeTint="F2"/>
        </w:rPr>
        <w:t>риятий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22C78" w:rsidRPr="00F579CC">
        <w:rPr>
          <w:rFonts w:ascii="Arial" w:hAnsi="Arial" w:cs="Arial"/>
          <w:color w:val="0D0D0D" w:themeColor="text1" w:themeTint="F2"/>
        </w:rPr>
        <w:t>по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22C78" w:rsidRPr="00F579CC">
        <w:rPr>
          <w:rFonts w:ascii="Arial" w:hAnsi="Arial" w:cs="Arial"/>
          <w:color w:val="0D0D0D" w:themeColor="text1" w:themeTint="F2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E22C78" w:rsidRPr="00F579CC">
        <w:rPr>
          <w:rFonts w:ascii="Arial" w:hAnsi="Arial" w:cs="Arial"/>
          <w:color w:val="0D0D0D" w:themeColor="text1" w:themeTint="F2"/>
        </w:rPr>
        <w:t>парка.</w:t>
      </w:r>
    </w:p>
    <w:p w:rsidR="0058209E" w:rsidRPr="00F579CC" w:rsidRDefault="0058209E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результате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проведенных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обсуждений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решено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выполнить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следующие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мероприятия:</w:t>
      </w:r>
    </w:p>
    <w:p w:rsidR="0058209E" w:rsidRPr="00F579CC" w:rsidRDefault="0058209E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замена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функционального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декоративного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освещения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всей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парка.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58209E" w:rsidRPr="00F579CC" w:rsidRDefault="0058209E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пешеходных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дорожек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из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брусчатого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покрытия.</w:t>
      </w:r>
    </w:p>
    <w:p w:rsidR="0058209E" w:rsidRPr="00F579CC" w:rsidRDefault="0058209E" w:rsidP="003B1B5B">
      <w:pPr>
        <w:pStyle w:val="12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284"/>
          <w:tab w:val="left" w:pos="1416"/>
          <w:tab w:val="left" w:pos="2124"/>
          <w:tab w:val="left" w:pos="2832"/>
          <w:tab w:val="left" w:pos="3540"/>
          <w:tab w:val="left" w:pos="394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line="240" w:lineRule="auto"/>
        <w:ind w:firstLine="709"/>
        <w:rPr>
          <w:rFonts w:ascii="Arial" w:hAnsi="Arial" w:cs="Arial"/>
          <w:color w:val="0D0D0D" w:themeColor="text1" w:themeTint="F2"/>
          <w:sz w:val="24"/>
          <w:szCs w:val="24"/>
          <w:lang w:val="ru-RU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Установка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малых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архитектурных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форм,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уличного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оборудования,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включая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элементы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уличной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мебели,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временных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павильонов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других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нестационарных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объектов.</w:t>
      </w:r>
    </w:p>
    <w:p w:rsidR="0058209E" w:rsidRPr="00F579CC" w:rsidRDefault="0058209E" w:rsidP="003B1B5B">
      <w:pPr>
        <w:pStyle w:val="12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284"/>
          <w:tab w:val="left" w:pos="1416"/>
          <w:tab w:val="left" w:pos="2124"/>
          <w:tab w:val="left" w:pos="2832"/>
          <w:tab w:val="left" w:pos="3540"/>
          <w:tab w:val="left" w:pos="394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line="240" w:lineRule="auto"/>
        <w:ind w:firstLine="709"/>
        <w:rPr>
          <w:rFonts w:ascii="Arial" w:hAnsi="Arial" w:cs="Arial"/>
          <w:color w:val="0D0D0D" w:themeColor="text1" w:themeTint="F2"/>
          <w:sz w:val="24"/>
          <w:szCs w:val="24"/>
          <w:lang w:val="ru-RU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Снос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старых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тополей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высадка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новых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деревьев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кустарников.</w:t>
      </w:r>
    </w:p>
    <w:p w:rsidR="0058209E" w:rsidRPr="00F579CC" w:rsidRDefault="00E22C78" w:rsidP="003B1B5B">
      <w:pPr>
        <w:pStyle w:val="a5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видеонаблюдения.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1.4.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Реализация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проектов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победителей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конкурса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лучших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проектов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созд</w:t>
      </w:r>
      <w:r w:rsidR="00E22C78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E22C78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комфортной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E22C78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городской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E22C78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среды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«Музей-аллея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г.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Бородино»</w:t>
      </w:r>
      <w:r w:rsidR="00E22C78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.</w:t>
      </w:r>
    </w:p>
    <w:p w:rsidR="0058209E" w:rsidRPr="00F579CC" w:rsidRDefault="00CD0CD2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году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дминистрация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Бородино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стала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победителем,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занявшей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место,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конкурса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лучших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создания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комфортной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среды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ра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м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ках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государственной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«Содействие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органам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местного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самоуправления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формировании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современной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среды»,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утвержденной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постановлением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правительства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D86C1B" w:rsidRPr="00F579CC">
        <w:rPr>
          <w:rFonts w:ascii="Arial" w:hAnsi="Arial" w:cs="Arial"/>
          <w:color w:val="0D0D0D" w:themeColor="text1" w:themeTint="F2"/>
          <w:sz w:val="24"/>
          <w:szCs w:val="24"/>
        </w:rPr>
        <w:t>расноярского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D86C1B" w:rsidRPr="00F579CC">
        <w:rPr>
          <w:rFonts w:ascii="Arial" w:hAnsi="Arial" w:cs="Arial"/>
          <w:color w:val="0D0D0D" w:themeColor="text1" w:themeTint="F2"/>
          <w:sz w:val="24"/>
          <w:szCs w:val="24"/>
        </w:rPr>
        <w:t>края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D86C1B" w:rsidRPr="00F579CC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D86C1B" w:rsidRPr="00F579CC">
        <w:rPr>
          <w:rFonts w:ascii="Arial" w:hAnsi="Arial" w:cs="Arial"/>
          <w:color w:val="0D0D0D" w:themeColor="text1" w:themeTint="F2"/>
          <w:sz w:val="24"/>
          <w:szCs w:val="24"/>
        </w:rPr>
        <w:t>29.08.2017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512-п.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58209E" w:rsidRPr="00F579CC" w:rsidRDefault="0058209E" w:rsidP="003B1B5B">
      <w:pPr>
        <w:pStyle w:val="a5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Выбор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участия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конкурсе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осуществлялся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путем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обсуждения.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Большинством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была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определена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ист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рически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сложившаяся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центральная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часть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которая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включает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себя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аллею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Горького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Ленина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.О</w:t>
      </w:r>
      <w:proofErr w:type="gram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ктябрьская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),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сквер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«Памяти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первостроит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лям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»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«Угольщик».</w:t>
      </w:r>
    </w:p>
    <w:p w:rsidR="000E79E1" w:rsidRPr="00F579CC" w:rsidRDefault="000E79E1" w:rsidP="003B1B5B">
      <w:pPr>
        <w:pStyle w:val="a5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Проектно-сметная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документация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была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разработана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организац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ООО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Проектдевелопмент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».</w:t>
      </w:r>
    </w:p>
    <w:p w:rsidR="000E79E1" w:rsidRPr="00F579CC" w:rsidRDefault="0058209E" w:rsidP="003B1B5B">
      <w:pPr>
        <w:pStyle w:val="a5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данной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создан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музей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под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открытым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небом.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ДК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«Угольщик»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заменили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асфальтовое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покрытие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брусчатое</w:t>
      </w:r>
      <w:proofErr w:type="gramEnd"/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отремонтировали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ступени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зданию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дворца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культуры,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также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установили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освещение.</w:t>
      </w:r>
    </w:p>
    <w:p w:rsidR="00CD0CD2" w:rsidRPr="00F579CC" w:rsidRDefault="00CD0CD2" w:rsidP="003B1B5B">
      <w:pPr>
        <w:pStyle w:val="a5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Согласно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контракта</w:t>
      </w:r>
      <w:proofErr w:type="gram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87621" w:rsidRPr="00F579CC">
        <w:rPr>
          <w:rFonts w:ascii="Arial" w:hAnsi="Arial" w:cs="Arial"/>
          <w:color w:val="0D0D0D" w:themeColor="text1" w:themeTint="F2"/>
          <w:sz w:val="24"/>
          <w:szCs w:val="24"/>
        </w:rPr>
        <w:t>были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следующие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работы:</w:t>
      </w:r>
    </w:p>
    <w:p w:rsidR="00CD0CD2" w:rsidRPr="00F579CC" w:rsidRDefault="00CD0CD2" w:rsidP="003B1B5B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ремонт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асфальтового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покрытия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участков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автомобильных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дорог;</w:t>
      </w:r>
    </w:p>
    <w:p w:rsidR="00CD0CD2" w:rsidRPr="00F579CC" w:rsidRDefault="00CD0CD2" w:rsidP="003B1B5B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прокладка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кабеля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уличного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освещения,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кабеля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подключения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различных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электрических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установок,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кабеля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монтажа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видеонаблюдения;</w:t>
      </w:r>
    </w:p>
    <w:p w:rsidR="00CD0CD2" w:rsidRPr="00F579CC" w:rsidRDefault="00CD0CD2" w:rsidP="003B1B5B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685E02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установка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парковочных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столбиков;</w:t>
      </w:r>
    </w:p>
    <w:p w:rsidR="00CD0CD2" w:rsidRPr="00F579CC" w:rsidRDefault="00CD0CD2" w:rsidP="003B1B5B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высадка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зеленых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насаждений;</w:t>
      </w:r>
    </w:p>
    <w:p w:rsidR="00CD0CD2" w:rsidRPr="00F579CC" w:rsidRDefault="00CD0CD2" w:rsidP="003B1B5B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изготовлены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установлены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малые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архитектурные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формы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(ротация,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массовый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взрыв,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миллиардный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кубометр,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старая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гостиная,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пантеон,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лавочки,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урны)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CD0CD2" w:rsidRPr="00F579CC" w:rsidRDefault="00CD0CD2" w:rsidP="003B1B5B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установлены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опоры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светильники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уличного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освещения;</w:t>
      </w:r>
    </w:p>
    <w:p w:rsidR="00CD0CD2" w:rsidRPr="00F579CC" w:rsidRDefault="00CD0CD2" w:rsidP="003B1B5B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осуществлен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монтаж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видеонаблюдения.</w:t>
      </w:r>
    </w:p>
    <w:p w:rsidR="00687621" w:rsidRPr="00F579CC" w:rsidRDefault="00687621" w:rsidP="003B1B5B">
      <w:pPr>
        <w:pStyle w:val="a5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установлены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интерактивны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стенд</w:t>
      </w:r>
      <w:r w:rsidR="000E79E1" w:rsidRPr="00F579CC">
        <w:rPr>
          <w:rFonts w:ascii="Arial" w:hAnsi="Arial" w:cs="Arial"/>
          <w:color w:val="0D0D0D" w:themeColor="text1" w:themeTint="F2"/>
          <w:sz w:val="24"/>
          <w:szCs w:val="24"/>
        </w:rPr>
        <w:t>ы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687621" w:rsidRPr="00F579CC" w:rsidRDefault="00687621" w:rsidP="003B1B5B">
      <w:pPr>
        <w:pStyle w:val="a5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Благодаря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реализации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данного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465D5" w:rsidRPr="00F579CC">
        <w:rPr>
          <w:rFonts w:ascii="Arial" w:hAnsi="Arial" w:cs="Arial"/>
          <w:color w:val="0D0D0D" w:themeColor="text1" w:themeTint="F2"/>
          <w:sz w:val="24"/>
          <w:szCs w:val="24"/>
        </w:rPr>
        <w:t>«Музей-аллея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465D5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6465D5" w:rsidRPr="00F579CC">
        <w:rPr>
          <w:rFonts w:ascii="Arial" w:hAnsi="Arial" w:cs="Arial"/>
          <w:color w:val="0D0D0D" w:themeColor="text1" w:themeTint="F2"/>
          <w:sz w:val="24"/>
          <w:szCs w:val="24"/>
        </w:rPr>
        <w:t>г</w:t>
      </w:r>
      <w:proofErr w:type="gramStart"/>
      <w:r w:rsidR="006465D5" w:rsidRPr="00F579CC">
        <w:rPr>
          <w:rFonts w:ascii="Arial" w:hAnsi="Arial" w:cs="Arial"/>
          <w:color w:val="0D0D0D" w:themeColor="text1" w:themeTint="F2"/>
          <w:sz w:val="24"/>
          <w:szCs w:val="24"/>
        </w:rPr>
        <w:t>.Б</w:t>
      </w:r>
      <w:proofErr w:type="gramEnd"/>
      <w:r w:rsidR="006465D5" w:rsidRPr="00F579CC">
        <w:rPr>
          <w:rFonts w:ascii="Arial" w:hAnsi="Arial" w:cs="Arial"/>
          <w:color w:val="0D0D0D" w:themeColor="text1" w:themeTint="F2"/>
          <w:sz w:val="24"/>
          <w:szCs w:val="24"/>
        </w:rPr>
        <w:t>ородино</w:t>
      </w:r>
      <w:proofErr w:type="spellEnd"/>
      <w:r w:rsidR="006465D5" w:rsidRPr="00F579CC">
        <w:rPr>
          <w:rFonts w:ascii="Arial" w:hAnsi="Arial" w:cs="Arial"/>
          <w:color w:val="0D0D0D" w:themeColor="text1" w:themeTint="F2"/>
          <w:sz w:val="24"/>
          <w:szCs w:val="24"/>
        </w:rPr>
        <w:t>»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F72E5" w:rsidRPr="00F579CC">
        <w:rPr>
          <w:rFonts w:ascii="Arial" w:hAnsi="Arial" w:cs="Arial"/>
          <w:color w:val="0D0D0D" w:themeColor="text1" w:themeTint="F2"/>
          <w:sz w:val="24"/>
          <w:szCs w:val="24"/>
        </w:rPr>
        <w:t>пр</w:t>
      </w:r>
      <w:r w:rsidR="006F72E5"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="006F72E5" w:rsidRPr="00F579CC">
        <w:rPr>
          <w:rFonts w:ascii="Arial" w:hAnsi="Arial" w:cs="Arial"/>
          <w:color w:val="0D0D0D" w:themeColor="text1" w:themeTint="F2"/>
          <w:sz w:val="24"/>
          <w:szCs w:val="24"/>
        </w:rPr>
        <w:t>изошло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преобразование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сквера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«Памяти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первостроителям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»</w:t>
      </w:r>
      <w:r w:rsidR="00202919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02919"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02919" w:rsidRPr="00F579CC">
        <w:rPr>
          <w:rFonts w:ascii="Arial" w:hAnsi="Arial" w:cs="Arial"/>
          <w:color w:val="0D0D0D" w:themeColor="text1" w:themeTint="F2"/>
          <w:sz w:val="24"/>
          <w:szCs w:val="24"/>
        </w:rPr>
        <w:t>ДК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02919" w:rsidRPr="00F579CC">
        <w:rPr>
          <w:rFonts w:ascii="Arial" w:hAnsi="Arial" w:cs="Arial"/>
          <w:color w:val="0D0D0D" w:themeColor="text1" w:themeTint="F2"/>
          <w:sz w:val="24"/>
          <w:szCs w:val="24"/>
        </w:rPr>
        <w:t>«Угол</w:t>
      </w:r>
      <w:r w:rsidR="00202919" w:rsidRPr="00F579CC">
        <w:rPr>
          <w:rFonts w:ascii="Arial" w:hAnsi="Arial" w:cs="Arial"/>
          <w:color w:val="0D0D0D" w:themeColor="text1" w:themeTint="F2"/>
          <w:sz w:val="24"/>
          <w:szCs w:val="24"/>
        </w:rPr>
        <w:t>ь</w:t>
      </w:r>
      <w:r w:rsidR="00202919" w:rsidRPr="00F579CC">
        <w:rPr>
          <w:rFonts w:ascii="Arial" w:hAnsi="Arial" w:cs="Arial"/>
          <w:color w:val="0D0D0D" w:themeColor="text1" w:themeTint="F2"/>
          <w:sz w:val="24"/>
          <w:szCs w:val="24"/>
        </w:rPr>
        <w:t>щик»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02919"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02919" w:rsidRPr="00F579CC">
        <w:rPr>
          <w:rFonts w:ascii="Arial" w:hAnsi="Arial" w:cs="Arial"/>
          <w:color w:val="0D0D0D" w:themeColor="text1" w:themeTint="F2"/>
          <w:sz w:val="24"/>
          <w:szCs w:val="24"/>
        </w:rPr>
        <w:t>аллеи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02919"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202919" w:rsidRPr="00F579CC">
        <w:rPr>
          <w:rFonts w:ascii="Arial" w:hAnsi="Arial" w:cs="Arial"/>
          <w:color w:val="0D0D0D" w:themeColor="text1" w:themeTint="F2"/>
          <w:sz w:val="24"/>
          <w:szCs w:val="24"/>
        </w:rPr>
        <w:t>ул.Горького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58209E" w:rsidRPr="00F579CC" w:rsidRDefault="00D86C1B" w:rsidP="003B1B5B">
      <w:pPr>
        <w:pStyle w:val="ConsPlusNormal0"/>
        <w:ind w:firstLine="709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Мероприятие.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1.5.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>объектов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>недвижимого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>имущества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>(включая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>объекты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>незавершенного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>строительства)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>и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>земельных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>участков,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>нах</w:t>
      </w:r>
      <w:r w:rsidR="0058209E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>о</w:t>
      </w:r>
      <w:r w:rsidR="0058209E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>дящихся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>в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>собственности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>(пользовании)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>юридических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>лиц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>и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>индивидуальных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 </w:t>
      </w:r>
      <w:r w:rsidR="0058209E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>предпринимателей</w:t>
      </w:r>
      <w:r w:rsidR="0058209E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.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</w:p>
    <w:p w:rsidR="0058209E" w:rsidRPr="00F579CC" w:rsidRDefault="0058209E" w:rsidP="003B1B5B">
      <w:pPr>
        <w:pStyle w:val="ConsPlusNormal0"/>
        <w:ind w:firstLine="709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Составлен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адресный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перечень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объектов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недвижимого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имущества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(включая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объекты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незавершенного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строительства)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земельных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участков,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находящихся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собственности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(пользовании)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юридических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лиц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индивидуальных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предприним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телей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согласно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приложени</w:t>
      </w:r>
      <w:r w:rsidR="00F874C3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ю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10.</w:t>
      </w:r>
    </w:p>
    <w:p w:rsidR="0058209E" w:rsidRPr="00F579CC" w:rsidRDefault="0058209E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1.6.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индивидуальных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жилых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домов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з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мельных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участков,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предоставленных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размещения</w:t>
      </w:r>
      <w:r w:rsidR="00E22C78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.</w:t>
      </w:r>
    </w:p>
    <w:p w:rsidR="009D5DCA" w:rsidRPr="00F579CC" w:rsidRDefault="009E7C22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1.7.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Разработка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проектно-сметной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документации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объекту: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proofErr w:type="spellStart"/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ул</w:t>
      </w:r>
      <w:proofErr w:type="gramStart"/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.Л</w:t>
      </w:r>
      <w:proofErr w:type="gramEnd"/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енина</w:t>
      </w:r>
      <w:proofErr w:type="spell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рамках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«Всероссийского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конкурса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лучших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проектов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создания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комфортной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городской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среды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реализацию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комплекса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D5DC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благоустройству».</w:t>
      </w:r>
    </w:p>
    <w:p w:rsidR="006975F4" w:rsidRPr="00F579CC" w:rsidRDefault="009D5DCA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разработку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проектно-сметной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документации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объекту: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й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.Л</w:t>
      </w:r>
      <w:proofErr w:type="gram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енина</w:t>
      </w:r>
      <w:proofErr w:type="spell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дома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63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автовокзала)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рамках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«Всероссийского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конкурса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лучших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создания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комфортной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городской»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из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средств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местного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бюджета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выделено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2 480,00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млн.руб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132F2B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975F4" w:rsidRPr="00F579CC">
        <w:rPr>
          <w:rFonts w:ascii="Arial" w:hAnsi="Arial" w:cs="Arial"/>
          <w:color w:val="0D0D0D" w:themeColor="text1" w:themeTint="F2"/>
          <w:sz w:val="24"/>
          <w:szCs w:val="24"/>
        </w:rPr>
        <w:t>Реализация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975F4" w:rsidRPr="00F579CC">
        <w:rPr>
          <w:rFonts w:ascii="Arial" w:hAnsi="Arial" w:cs="Arial"/>
          <w:color w:val="0D0D0D" w:themeColor="text1" w:themeTint="F2"/>
          <w:sz w:val="24"/>
          <w:szCs w:val="24"/>
        </w:rPr>
        <w:t>данного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975F4" w:rsidRPr="00F579CC">
        <w:rPr>
          <w:rFonts w:ascii="Arial" w:hAnsi="Arial" w:cs="Arial"/>
          <w:color w:val="0D0D0D" w:themeColor="text1" w:themeTint="F2"/>
          <w:sz w:val="24"/>
          <w:szCs w:val="24"/>
        </w:rPr>
        <w:t>мероприятия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975F4" w:rsidRPr="00F579CC">
        <w:rPr>
          <w:rFonts w:ascii="Arial" w:hAnsi="Arial" w:cs="Arial"/>
          <w:color w:val="0D0D0D" w:themeColor="text1" w:themeTint="F2"/>
          <w:sz w:val="24"/>
          <w:szCs w:val="24"/>
        </w:rPr>
        <w:t>запланирована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975F4"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975F4" w:rsidRPr="00F579CC">
        <w:rPr>
          <w:rFonts w:ascii="Arial" w:hAnsi="Arial" w:cs="Arial"/>
          <w:color w:val="0D0D0D" w:themeColor="text1" w:themeTint="F2"/>
          <w:sz w:val="24"/>
          <w:szCs w:val="24"/>
        </w:rPr>
        <w:t>2021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975F4" w:rsidRPr="00F579CC">
        <w:rPr>
          <w:rFonts w:ascii="Arial" w:hAnsi="Arial" w:cs="Arial"/>
          <w:color w:val="0D0D0D" w:themeColor="text1" w:themeTint="F2"/>
          <w:sz w:val="24"/>
          <w:szCs w:val="24"/>
        </w:rPr>
        <w:t>год.</w:t>
      </w:r>
    </w:p>
    <w:p w:rsidR="009E7C22" w:rsidRPr="00F579CC" w:rsidRDefault="009D5DCA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1.8.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E7C2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Реализация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E7C2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проекта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E7C2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E7C2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E7C2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ул.</w:t>
      </w:r>
      <w:r w:rsidR="00862A48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E7C2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Ленина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E7C2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E7C2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ра</w:t>
      </w:r>
      <w:r w:rsidR="009E7C2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</w:t>
      </w:r>
      <w:r w:rsidR="009E7C2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ках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E7C2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«Всероссийского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E7C2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конкурса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E7C2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лучших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E7C2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проектов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E7C2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создания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E7C2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комфортной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E7C2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городской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E7C2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среды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E7C2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E7C2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реализацию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E7C2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комплекса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E7C2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E7C2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E7C2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благоустройству».</w:t>
      </w:r>
    </w:p>
    <w:p w:rsidR="009E7C22" w:rsidRPr="00F579CC" w:rsidRDefault="009E7C22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2020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году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Администрация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Бородино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стала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>одним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>из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>победителей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>IV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>Всероссийского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>конкурса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>лучших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>проектов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>создания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>комфортной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>городской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>среды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>2020</w:t>
      </w:r>
      <w:r w:rsidR="00B3484F"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pacing w:val="3"/>
          <w:kern w:val="36"/>
          <w:sz w:val="24"/>
          <w:szCs w:val="24"/>
        </w:rPr>
        <w:t>(2021-2022гг.)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рамках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государственной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«Содействие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ганам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местного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самоуправления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формировании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современной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среды»,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утвержденной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постановлением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правительства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Красноярского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29.08.2017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512-п.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9E7C22" w:rsidRPr="00F579CC" w:rsidRDefault="009E7C22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Данный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нацелен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формирование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портрета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современного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softHyphen/>
        <w:t>рода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через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улицы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Ленина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06319" w:rsidRPr="00F579CC">
        <w:rPr>
          <w:rFonts w:ascii="Arial" w:hAnsi="Arial" w:cs="Arial"/>
          <w:color w:val="0D0D0D" w:themeColor="text1" w:themeTint="F2"/>
          <w:sz w:val="24"/>
          <w:szCs w:val="24"/>
        </w:rPr>
        <w:t>(от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06319" w:rsidRPr="00F579CC">
        <w:rPr>
          <w:rFonts w:ascii="Arial" w:hAnsi="Arial" w:cs="Arial"/>
          <w:color w:val="0D0D0D" w:themeColor="text1" w:themeTint="F2"/>
          <w:sz w:val="24"/>
          <w:szCs w:val="24"/>
        </w:rPr>
        <w:t>дома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06319" w:rsidRPr="00F579CC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06319" w:rsidRPr="00F579CC">
        <w:rPr>
          <w:rFonts w:ascii="Arial" w:hAnsi="Arial" w:cs="Arial"/>
          <w:color w:val="0D0D0D" w:themeColor="text1" w:themeTint="F2"/>
          <w:sz w:val="24"/>
          <w:szCs w:val="24"/>
        </w:rPr>
        <w:t>63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06319" w:rsidRPr="00F579CC">
        <w:rPr>
          <w:rFonts w:ascii="Arial" w:hAnsi="Arial" w:cs="Arial"/>
          <w:color w:val="0D0D0D" w:themeColor="text1" w:themeTint="F2"/>
          <w:sz w:val="24"/>
          <w:szCs w:val="24"/>
        </w:rPr>
        <w:t>до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06319" w:rsidRPr="00F579CC">
        <w:rPr>
          <w:rFonts w:ascii="Arial" w:hAnsi="Arial" w:cs="Arial"/>
          <w:color w:val="0D0D0D" w:themeColor="text1" w:themeTint="F2"/>
          <w:sz w:val="24"/>
          <w:szCs w:val="24"/>
        </w:rPr>
        <w:t>автовокзала)</w:t>
      </w:r>
      <w:r w:rsidR="00F90281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F90281" w:rsidRPr="00F579CC" w:rsidRDefault="00F90281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ходе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реализации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данного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планируется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выполнить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следующие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9E7C22" w:rsidRPr="00F579CC" w:rsidRDefault="00F90281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213E3" w:rsidRPr="00F579CC">
        <w:rPr>
          <w:rFonts w:ascii="Arial" w:hAnsi="Arial" w:cs="Arial"/>
          <w:color w:val="0D0D0D" w:themeColor="text1" w:themeTint="F2"/>
          <w:sz w:val="24"/>
          <w:szCs w:val="24"/>
        </w:rPr>
        <w:t>демонтаж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213E3" w:rsidRPr="00F579CC">
        <w:rPr>
          <w:rFonts w:ascii="Arial" w:hAnsi="Arial" w:cs="Arial"/>
          <w:color w:val="0D0D0D" w:themeColor="text1" w:themeTint="F2"/>
          <w:sz w:val="24"/>
          <w:szCs w:val="24"/>
        </w:rPr>
        <w:t>асфальтового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213E3" w:rsidRPr="00F579CC">
        <w:rPr>
          <w:rFonts w:ascii="Arial" w:hAnsi="Arial" w:cs="Arial"/>
          <w:color w:val="0D0D0D" w:themeColor="text1" w:themeTint="F2"/>
          <w:sz w:val="24"/>
          <w:szCs w:val="24"/>
        </w:rPr>
        <w:t>покрытия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213E3"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213E3" w:rsidRPr="00F579CC">
        <w:rPr>
          <w:rFonts w:ascii="Arial" w:hAnsi="Arial" w:cs="Arial"/>
          <w:color w:val="0D0D0D" w:themeColor="text1" w:themeTint="F2"/>
          <w:sz w:val="24"/>
          <w:szCs w:val="24"/>
        </w:rPr>
        <w:t>металлических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213E3" w:rsidRPr="00F579CC">
        <w:rPr>
          <w:rFonts w:ascii="Arial" w:hAnsi="Arial" w:cs="Arial"/>
          <w:color w:val="0D0D0D" w:themeColor="text1" w:themeTint="F2"/>
          <w:sz w:val="24"/>
          <w:szCs w:val="24"/>
        </w:rPr>
        <w:t>ограждений;</w:t>
      </w:r>
    </w:p>
    <w:p w:rsidR="00B213E3" w:rsidRPr="00F579CC" w:rsidRDefault="00B213E3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тротуаров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велодорожек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(асфальтобетон);</w:t>
      </w:r>
    </w:p>
    <w:p w:rsidR="00B213E3" w:rsidRPr="00F579CC" w:rsidRDefault="00B213E3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декоративная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разметка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асфальтового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покрытия;</w:t>
      </w:r>
    </w:p>
    <w:p w:rsidR="00B213E3" w:rsidRPr="00F579CC" w:rsidRDefault="00B213E3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инженерное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оснащение;</w:t>
      </w:r>
    </w:p>
    <w:p w:rsidR="00B213E3" w:rsidRPr="00F579CC" w:rsidRDefault="00B213E3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замена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опор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освещения,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светильников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существующих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опорах;</w:t>
      </w:r>
    </w:p>
    <w:p w:rsidR="00B213E3" w:rsidRPr="00F579CC" w:rsidRDefault="00B213E3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системы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паркового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освещения;</w:t>
      </w:r>
    </w:p>
    <w:p w:rsidR="00B213E3" w:rsidRPr="00F579CC" w:rsidRDefault="00B213E3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радио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(новые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точки);</w:t>
      </w:r>
    </w:p>
    <w:p w:rsidR="00B213E3" w:rsidRPr="00F579CC" w:rsidRDefault="00B213E3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комплект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оборудования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уличного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кинотеатра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(экран,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проектор);</w:t>
      </w:r>
    </w:p>
    <w:p w:rsidR="00B213E3" w:rsidRPr="00F579CC" w:rsidRDefault="00B213E3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арочная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конструкция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системой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туманообразования</w:t>
      </w:r>
      <w:proofErr w:type="spell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охлаждения;</w:t>
      </w:r>
    </w:p>
    <w:p w:rsidR="00B213E3" w:rsidRPr="00F579CC" w:rsidRDefault="00B213E3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система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уличного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видеонаблюдения;</w:t>
      </w:r>
    </w:p>
    <w:p w:rsidR="00B213E3" w:rsidRPr="00F579CC" w:rsidRDefault="00B213E3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установка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МАФ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(скамья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со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спинкой,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урна,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квест</w:t>
      </w:r>
      <w:proofErr w:type="spellEnd"/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-станция,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мини-трибуна,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з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воркаунта</w:t>
      </w:r>
      <w:proofErr w:type="spellEnd"/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скейт</w:t>
      </w:r>
      <w:proofErr w:type="spell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парк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рампой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экстримальной</w:t>
      </w:r>
      <w:proofErr w:type="spell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езды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скалодромом</w:t>
      </w:r>
      <w:proofErr w:type="spellEnd"/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памп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трек,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ограждение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памп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трека,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баскетбольное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кольцо,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скамья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80D9D" w:rsidRPr="00F579CC">
        <w:rPr>
          <w:rFonts w:ascii="Arial" w:hAnsi="Arial" w:cs="Arial"/>
          <w:color w:val="0D0D0D" w:themeColor="text1" w:themeTint="F2"/>
          <w:sz w:val="24"/>
          <w:szCs w:val="24"/>
        </w:rPr>
        <w:t>радиусная,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3616C" w:rsidRPr="00F579CC">
        <w:rPr>
          <w:rFonts w:ascii="Arial" w:hAnsi="Arial" w:cs="Arial"/>
          <w:color w:val="0D0D0D" w:themeColor="text1" w:themeTint="F2"/>
          <w:sz w:val="24"/>
          <w:szCs w:val="24"/>
        </w:rPr>
        <w:t>скамья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3616C" w:rsidRPr="00F579CC">
        <w:rPr>
          <w:rFonts w:ascii="Arial" w:hAnsi="Arial" w:cs="Arial"/>
          <w:color w:val="0D0D0D" w:themeColor="text1" w:themeTint="F2"/>
          <w:sz w:val="24"/>
          <w:szCs w:val="24"/>
        </w:rPr>
        <w:t>круглая,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E3616C" w:rsidRPr="00F579CC">
        <w:rPr>
          <w:rFonts w:ascii="Arial" w:hAnsi="Arial" w:cs="Arial"/>
          <w:color w:val="0D0D0D" w:themeColor="text1" w:themeTint="F2"/>
          <w:sz w:val="24"/>
          <w:szCs w:val="24"/>
        </w:rPr>
        <w:t>велопарковка</w:t>
      </w:r>
      <w:proofErr w:type="spellEnd"/>
      <w:r w:rsidR="00E3616C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3616C" w:rsidRPr="00F579CC">
        <w:rPr>
          <w:rFonts w:ascii="Arial" w:hAnsi="Arial" w:cs="Arial"/>
          <w:color w:val="0D0D0D" w:themeColor="text1" w:themeTint="F2"/>
          <w:sz w:val="24"/>
          <w:szCs w:val="24"/>
        </w:rPr>
        <w:t>автобусная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3616C" w:rsidRPr="00F579CC">
        <w:rPr>
          <w:rFonts w:ascii="Arial" w:hAnsi="Arial" w:cs="Arial"/>
          <w:color w:val="0D0D0D" w:themeColor="text1" w:themeTint="F2"/>
          <w:sz w:val="24"/>
          <w:szCs w:val="24"/>
        </w:rPr>
        <w:t>остановка,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3616C" w:rsidRPr="00F579CC">
        <w:rPr>
          <w:rFonts w:ascii="Arial" w:hAnsi="Arial" w:cs="Arial"/>
          <w:color w:val="0D0D0D" w:themeColor="text1" w:themeTint="F2"/>
          <w:sz w:val="24"/>
          <w:szCs w:val="24"/>
        </w:rPr>
        <w:t>информационные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3616C" w:rsidRPr="00F579CC">
        <w:rPr>
          <w:rFonts w:ascii="Arial" w:hAnsi="Arial" w:cs="Arial"/>
          <w:color w:val="0D0D0D" w:themeColor="text1" w:themeTint="F2"/>
          <w:sz w:val="24"/>
          <w:szCs w:val="24"/>
        </w:rPr>
        <w:t>стенды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3616C" w:rsidRPr="00F579CC">
        <w:rPr>
          <w:rFonts w:ascii="Arial" w:hAnsi="Arial" w:cs="Arial"/>
          <w:color w:val="0D0D0D" w:themeColor="text1" w:themeTint="F2"/>
          <w:sz w:val="24"/>
          <w:szCs w:val="24"/>
        </w:rPr>
        <w:t>при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3616C" w:rsidRPr="00F579CC">
        <w:rPr>
          <w:rFonts w:ascii="Arial" w:hAnsi="Arial" w:cs="Arial"/>
          <w:color w:val="0D0D0D" w:themeColor="text1" w:themeTint="F2"/>
          <w:sz w:val="24"/>
          <w:szCs w:val="24"/>
        </w:rPr>
        <w:t>авт</w:t>
      </w:r>
      <w:r w:rsidR="00E3616C"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="00E3616C" w:rsidRPr="00F579CC">
        <w:rPr>
          <w:rFonts w:ascii="Arial" w:hAnsi="Arial" w:cs="Arial"/>
          <w:color w:val="0D0D0D" w:themeColor="text1" w:themeTint="F2"/>
          <w:sz w:val="24"/>
          <w:szCs w:val="24"/>
        </w:rPr>
        <w:t>бусных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3616C" w:rsidRPr="00F579CC">
        <w:rPr>
          <w:rFonts w:ascii="Arial" w:hAnsi="Arial" w:cs="Arial"/>
          <w:color w:val="0D0D0D" w:themeColor="text1" w:themeTint="F2"/>
          <w:sz w:val="24"/>
          <w:szCs w:val="24"/>
        </w:rPr>
        <w:t>остановках,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3616C" w:rsidRPr="00F579CC">
        <w:rPr>
          <w:rFonts w:ascii="Arial" w:hAnsi="Arial" w:cs="Arial"/>
          <w:color w:val="0D0D0D" w:themeColor="text1" w:themeTint="F2"/>
          <w:sz w:val="24"/>
          <w:szCs w:val="24"/>
        </w:rPr>
        <w:t>флагштоки,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E3616C" w:rsidRPr="00F579CC">
        <w:rPr>
          <w:rFonts w:ascii="Arial" w:hAnsi="Arial" w:cs="Arial"/>
          <w:color w:val="0D0D0D" w:themeColor="text1" w:themeTint="F2"/>
          <w:sz w:val="24"/>
          <w:szCs w:val="24"/>
        </w:rPr>
        <w:t>антипарковочные</w:t>
      </w:r>
      <w:proofErr w:type="spell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3616C" w:rsidRPr="00F579CC">
        <w:rPr>
          <w:rFonts w:ascii="Arial" w:hAnsi="Arial" w:cs="Arial"/>
          <w:color w:val="0D0D0D" w:themeColor="text1" w:themeTint="F2"/>
          <w:sz w:val="24"/>
          <w:szCs w:val="24"/>
        </w:rPr>
        <w:t>столбики,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3616C" w:rsidRPr="00F579CC">
        <w:rPr>
          <w:rFonts w:ascii="Arial" w:hAnsi="Arial" w:cs="Arial"/>
          <w:color w:val="0D0D0D" w:themeColor="text1" w:themeTint="F2"/>
          <w:sz w:val="24"/>
          <w:szCs w:val="24"/>
        </w:rPr>
        <w:t>ограничители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3616C" w:rsidRPr="00F579CC">
        <w:rPr>
          <w:rFonts w:ascii="Arial" w:hAnsi="Arial" w:cs="Arial"/>
          <w:color w:val="0D0D0D" w:themeColor="text1" w:themeTint="F2"/>
          <w:sz w:val="24"/>
          <w:szCs w:val="24"/>
        </w:rPr>
        <w:t>движ</w:t>
      </w:r>
      <w:r w:rsidR="00E3616C"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="00E3616C" w:rsidRPr="00F579CC">
        <w:rPr>
          <w:rFonts w:ascii="Arial" w:hAnsi="Arial" w:cs="Arial"/>
          <w:color w:val="0D0D0D" w:themeColor="text1" w:themeTint="F2"/>
          <w:sz w:val="24"/>
          <w:szCs w:val="24"/>
        </w:rPr>
        <w:t>ния);</w:t>
      </w:r>
    </w:p>
    <w:p w:rsidR="00E3616C" w:rsidRPr="00F579CC" w:rsidRDefault="00E3616C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C1B52" w:rsidRPr="00F579CC">
        <w:rPr>
          <w:rFonts w:ascii="Arial" w:hAnsi="Arial" w:cs="Arial"/>
          <w:color w:val="0D0D0D" w:themeColor="text1" w:themeTint="F2"/>
          <w:sz w:val="24"/>
          <w:szCs w:val="24"/>
        </w:rPr>
        <w:t>озеленение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C1B52" w:rsidRPr="00F579CC">
        <w:rPr>
          <w:rFonts w:ascii="Arial" w:hAnsi="Arial" w:cs="Arial"/>
          <w:color w:val="0D0D0D" w:themeColor="text1" w:themeTint="F2"/>
          <w:sz w:val="24"/>
          <w:szCs w:val="24"/>
        </w:rPr>
        <w:t>(посадка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C1B52" w:rsidRPr="00F579CC">
        <w:rPr>
          <w:rFonts w:ascii="Arial" w:hAnsi="Arial" w:cs="Arial"/>
          <w:color w:val="0D0D0D" w:themeColor="text1" w:themeTint="F2"/>
          <w:sz w:val="24"/>
          <w:szCs w:val="24"/>
        </w:rPr>
        <w:t>газонов,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C1B52" w:rsidRPr="00F579CC">
        <w:rPr>
          <w:rFonts w:ascii="Arial" w:hAnsi="Arial" w:cs="Arial"/>
          <w:color w:val="0D0D0D" w:themeColor="text1" w:themeTint="F2"/>
          <w:sz w:val="24"/>
          <w:szCs w:val="24"/>
        </w:rPr>
        <w:t>мини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C1B52" w:rsidRPr="00F579CC">
        <w:rPr>
          <w:rFonts w:ascii="Arial" w:hAnsi="Arial" w:cs="Arial"/>
          <w:color w:val="0D0D0D" w:themeColor="text1" w:themeTint="F2"/>
          <w:sz w:val="24"/>
          <w:szCs w:val="24"/>
        </w:rPr>
        <w:t>клумбы,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C1B52" w:rsidRPr="00F579CC">
        <w:rPr>
          <w:rFonts w:ascii="Arial" w:hAnsi="Arial" w:cs="Arial"/>
          <w:color w:val="0D0D0D" w:themeColor="text1" w:themeTint="F2"/>
          <w:sz w:val="24"/>
          <w:szCs w:val="24"/>
        </w:rPr>
        <w:t>посадка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C1B52" w:rsidRPr="00F579CC">
        <w:rPr>
          <w:rFonts w:ascii="Arial" w:hAnsi="Arial" w:cs="Arial"/>
          <w:color w:val="0D0D0D" w:themeColor="text1" w:themeTint="F2"/>
          <w:sz w:val="24"/>
          <w:szCs w:val="24"/>
        </w:rPr>
        <w:t>кустарников,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C1B52" w:rsidRPr="00F579CC">
        <w:rPr>
          <w:rFonts w:ascii="Arial" w:hAnsi="Arial" w:cs="Arial"/>
          <w:color w:val="0D0D0D" w:themeColor="text1" w:themeTint="F2"/>
          <w:sz w:val="24"/>
          <w:szCs w:val="24"/>
        </w:rPr>
        <w:t>посадка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C1B52" w:rsidRPr="00F579CC">
        <w:rPr>
          <w:rFonts w:ascii="Arial" w:hAnsi="Arial" w:cs="Arial"/>
          <w:color w:val="0D0D0D" w:themeColor="text1" w:themeTint="F2"/>
          <w:sz w:val="24"/>
          <w:szCs w:val="24"/>
        </w:rPr>
        <w:t>крупномерных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C1B52" w:rsidRPr="00F579CC">
        <w:rPr>
          <w:rFonts w:ascii="Arial" w:hAnsi="Arial" w:cs="Arial"/>
          <w:color w:val="0D0D0D" w:themeColor="text1" w:themeTint="F2"/>
          <w:sz w:val="24"/>
          <w:szCs w:val="24"/>
        </w:rPr>
        <w:t>елей,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C1B52" w:rsidRPr="00F579CC">
        <w:rPr>
          <w:rFonts w:ascii="Arial" w:hAnsi="Arial" w:cs="Arial"/>
          <w:color w:val="0D0D0D" w:themeColor="text1" w:themeTint="F2"/>
          <w:sz w:val="24"/>
          <w:szCs w:val="24"/>
        </w:rPr>
        <w:t>декоративная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C1B52" w:rsidRPr="00F579CC">
        <w:rPr>
          <w:rFonts w:ascii="Arial" w:hAnsi="Arial" w:cs="Arial"/>
          <w:color w:val="0D0D0D" w:themeColor="text1" w:themeTint="F2"/>
          <w:sz w:val="24"/>
          <w:szCs w:val="24"/>
        </w:rPr>
        <w:t>засыпка)</w:t>
      </w:r>
      <w:r w:rsidR="00DA03AA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3679E7" w:rsidRPr="00F579CC" w:rsidRDefault="003679E7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Мероприятие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1.8. Выполнение контрольных мероприятий за ходом выпо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нения работ по благоустройству общественного пространства сквера у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ЗАГСа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.</w:t>
      </w:r>
    </w:p>
    <w:p w:rsidR="003679E7" w:rsidRPr="00F579CC" w:rsidRDefault="003679E7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Мероприятие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1.9. Выполнение авторского надзора за благоустройством общественного пространства сквера у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ЗАГСа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.</w:t>
      </w:r>
    </w:p>
    <w:p w:rsidR="00F90281" w:rsidRPr="00F579CC" w:rsidRDefault="00F90281" w:rsidP="003B1B5B">
      <w:pPr>
        <w:pStyle w:val="ConsPlusNormal0"/>
        <w:ind w:firstLine="709"/>
        <w:jc w:val="both"/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</w:pPr>
    </w:p>
    <w:p w:rsidR="0058209E" w:rsidRPr="00F579CC" w:rsidRDefault="0058209E" w:rsidP="003B1B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Задача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2.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Повышение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уровня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вовлеченности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заинтересованных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гра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ж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дан,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организаций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реализацию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мероприятий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террит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рии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муниципального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образования.</w:t>
      </w:r>
    </w:p>
    <w:p w:rsidR="0058209E" w:rsidRPr="00F579CC" w:rsidRDefault="0058209E" w:rsidP="003B1B5B">
      <w:pPr>
        <w:pStyle w:val="ConsPlusNormal0"/>
        <w:ind w:firstLine="709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2.1.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Проведение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опроса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граждан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выборе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общего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пользования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благоустройства.</w:t>
      </w:r>
    </w:p>
    <w:p w:rsidR="0058209E" w:rsidRPr="00F579CC" w:rsidRDefault="0058209E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Постановлением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29.12.2017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966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утвержден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порядок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организации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проведения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отбору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подлежащих.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рамках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реализации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«Формирование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комфортной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родской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2018-2024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годы</w:t>
      </w:r>
      <w:r w:rsidR="009E6B73" w:rsidRPr="00F579CC">
        <w:rPr>
          <w:rFonts w:ascii="Arial" w:hAnsi="Arial" w:cs="Arial"/>
          <w:color w:val="0D0D0D" w:themeColor="text1" w:themeTint="F2"/>
          <w:sz w:val="24"/>
          <w:szCs w:val="24"/>
        </w:rPr>
        <w:t>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первоочередном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порядке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году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(далее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Порядок).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Согласно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п.3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Порядка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января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2017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ствах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массовой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информации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газете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«Бородинский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вестник»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был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опубликован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перечень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всех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нуждающихся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физического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состояния)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подлежащих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рамках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реализации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«Формирование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комфортной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2018-2024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годы</w:t>
      </w:r>
      <w:r w:rsidR="009E6B73" w:rsidRPr="00F579CC">
        <w:rPr>
          <w:rFonts w:ascii="Arial" w:hAnsi="Arial" w:cs="Arial"/>
          <w:color w:val="0D0D0D" w:themeColor="text1" w:themeTint="F2"/>
          <w:sz w:val="24"/>
          <w:szCs w:val="24"/>
        </w:rPr>
        <w:t>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Физическое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состояние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необход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мость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определены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результатам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инвентаризации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проведенной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порядке,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установленном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постановлением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Правительства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Красноярского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18.07.2017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415-п.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Адресный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перечень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Бородино,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нуждающихся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благоустройстве,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указан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приложение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6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«Формирование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комфор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т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ной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городской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среды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на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2018-2024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годы</w:t>
      </w:r>
      <w:r w:rsidR="00862A48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»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.</w:t>
      </w:r>
    </w:p>
    <w:p w:rsidR="0058209E" w:rsidRPr="00F579CC" w:rsidRDefault="0058209E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период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января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февраля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22C78"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22C78" w:rsidRPr="00F579CC">
        <w:rPr>
          <w:rFonts w:ascii="Arial" w:hAnsi="Arial" w:cs="Arial"/>
          <w:color w:val="0D0D0D" w:themeColor="text1" w:themeTint="F2"/>
          <w:sz w:val="24"/>
          <w:szCs w:val="24"/>
        </w:rPr>
        <w:t>года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велся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предложений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интересованных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лиц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целях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определения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перечня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подлежащих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рамках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реализации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2018-2024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годы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</w:t>
      </w:r>
      <w:r w:rsidR="00E22C78" w:rsidRPr="00F579CC">
        <w:rPr>
          <w:rFonts w:ascii="Arial" w:hAnsi="Arial" w:cs="Arial"/>
          <w:color w:val="0D0D0D" w:themeColor="text1" w:themeTint="F2"/>
          <w:sz w:val="24"/>
          <w:szCs w:val="24"/>
        </w:rPr>
        <w:t>воочередном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22C78" w:rsidRPr="00F579CC">
        <w:rPr>
          <w:rFonts w:ascii="Arial" w:hAnsi="Arial" w:cs="Arial"/>
          <w:color w:val="0D0D0D" w:themeColor="text1" w:themeTint="F2"/>
          <w:sz w:val="24"/>
          <w:szCs w:val="24"/>
        </w:rPr>
        <w:t>порядке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22C78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22C78"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22C78" w:rsidRPr="00F579CC">
        <w:rPr>
          <w:rFonts w:ascii="Arial" w:hAnsi="Arial" w:cs="Arial"/>
          <w:color w:val="0D0D0D" w:themeColor="text1" w:themeTint="F2"/>
          <w:sz w:val="24"/>
          <w:szCs w:val="24"/>
        </w:rPr>
        <w:t>году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(далее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31CA4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Перечень)</w:t>
      </w:r>
      <w:r w:rsidR="00E22C78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зультате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распределились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следующим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образом:</w:t>
      </w:r>
    </w:p>
    <w:p w:rsidR="0058209E" w:rsidRPr="00F579CC" w:rsidRDefault="0058209E" w:rsidP="003B1B5B">
      <w:pPr>
        <w:pStyle w:val="a9"/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«Угольщик»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(реконструкция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фонтана)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31CA4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599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</w:t>
      </w:r>
      <w:r w:rsidR="003E2CD4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58209E" w:rsidRPr="00F579CC" w:rsidRDefault="0058209E" w:rsidP="003B1B5B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Сквер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«Памяти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первостроителям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»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Горького)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31CA4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76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голоса</w:t>
      </w:r>
      <w:r w:rsidR="003E2CD4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58209E" w:rsidRPr="00F579CC" w:rsidRDefault="0058209E" w:rsidP="003B1B5B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Аллея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Горького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Октябрьская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Ленина)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31CA4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74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голоса</w:t>
      </w:r>
      <w:r w:rsidR="003E2CD4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58209E" w:rsidRPr="00F579CC" w:rsidRDefault="0058209E" w:rsidP="003B1B5B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Детская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игровая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(м-н</w:t>
      </w:r>
      <w:r w:rsidR="00F874C3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proofErr w:type="gram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«Победы)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65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</w:t>
      </w:r>
      <w:r w:rsidR="003E2CD4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proofErr w:type="gramEnd"/>
    </w:p>
    <w:p w:rsidR="003E7812" w:rsidRPr="00F579CC" w:rsidRDefault="0058209E" w:rsidP="003B1B5B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перед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зданием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ЗАГС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(ул.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Ленина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47а)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16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</w:t>
      </w:r>
      <w:r w:rsidR="003E2CD4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58209E" w:rsidRPr="00F579CC" w:rsidRDefault="0058209E" w:rsidP="003B1B5B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Пешеходный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бульвар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Октябрьская</w:t>
      </w:r>
      <w:proofErr w:type="gram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Комсомольской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я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ковского)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6E1BA1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голосов.</w:t>
      </w:r>
    </w:p>
    <w:p w:rsidR="0058209E" w:rsidRPr="00F579CC" w:rsidRDefault="00B3484F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итога</w:t>
      </w:r>
      <w:r w:rsidR="00F874C3" w:rsidRPr="00F579CC">
        <w:rPr>
          <w:rFonts w:ascii="Arial" w:hAnsi="Arial" w:cs="Arial"/>
          <w:color w:val="0D0D0D" w:themeColor="text1" w:themeTint="F2"/>
          <w:sz w:val="24"/>
          <w:szCs w:val="24"/>
        </w:rPr>
        <w:t>м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874C3" w:rsidRPr="00F579CC">
        <w:rPr>
          <w:rFonts w:ascii="Arial" w:hAnsi="Arial" w:cs="Arial"/>
          <w:color w:val="0D0D0D" w:themeColor="text1" w:themeTint="F2"/>
          <w:sz w:val="24"/>
          <w:szCs w:val="24"/>
        </w:rPr>
        <w:t>приема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874C3" w:rsidRPr="00F579CC">
        <w:rPr>
          <w:rFonts w:ascii="Arial" w:hAnsi="Arial" w:cs="Arial"/>
          <w:color w:val="0D0D0D" w:themeColor="text1" w:themeTint="F2"/>
          <w:sz w:val="24"/>
          <w:szCs w:val="24"/>
        </w:rPr>
        <w:t>предложений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874C3" w:rsidRPr="00F579CC">
        <w:rPr>
          <w:rFonts w:ascii="Arial" w:hAnsi="Arial" w:cs="Arial"/>
          <w:color w:val="0D0D0D" w:themeColor="text1" w:themeTint="F2"/>
          <w:sz w:val="24"/>
          <w:szCs w:val="24"/>
        </w:rPr>
        <w:t>16.02.2018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проведено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открытое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заседание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общественной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комиссии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развитию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городской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среды,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котором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было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решено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включить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Перечень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следующие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территории: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площадь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ДК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«Угольщик»,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аллею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Горького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сквер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«Памяти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первостроителям</w:t>
      </w:r>
      <w:proofErr w:type="spellEnd"/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»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58209E" w:rsidRPr="00F579CC" w:rsidRDefault="0058209E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соответствии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постановлением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Правительства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РФ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10.02.2017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169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«Об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утверждении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Правил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предоставления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распределения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субсидий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из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фед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бюджета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бюджетам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субъектов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Российской Федерации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поддержку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ударственных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субъектов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Российской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Федерации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грамм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формирования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современной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среды”,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администрацией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родино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подписано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постановление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16.02.2018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74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назначении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Бородино».</w:t>
      </w:r>
      <w:proofErr w:type="gram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становление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назначено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марта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0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18</w:t>
      </w:r>
      <w:r w:rsidR="00132F2B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устройства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Calibri" w:hAnsi="Arial" w:cs="Arial"/>
          <w:color w:val="0D0D0D" w:themeColor="text1" w:themeTint="F2"/>
          <w:sz w:val="24"/>
          <w:szCs w:val="24"/>
          <w:lang w:eastAsia="en-US"/>
        </w:rPr>
        <w:t>общественных</w:t>
      </w:r>
      <w:r w:rsidR="00B3484F" w:rsidRPr="00F579CC">
        <w:rPr>
          <w:rFonts w:ascii="Arial" w:eastAsia="Calibri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eastAsia="Calibri" w:hAnsi="Arial" w:cs="Arial"/>
          <w:color w:val="0D0D0D" w:themeColor="text1" w:themeTint="F2"/>
          <w:sz w:val="24"/>
          <w:szCs w:val="24"/>
          <w:lang w:eastAsia="en-US"/>
        </w:rPr>
        <w:t>территорий</w:t>
      </w:r>
      <w:r w:rsidR="00B3484F" w:rsidRPr="00F579CC">
        <w:rPr>
          <w:rFonts w:ascii="Arial" w:eastAsia="Calibri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eastAsia="Calibri" w:hAnsi="Arial" w:cs="Arial"/>
          <w:color w:val="0D0D0D" w:themeColor="text1" w:themeTint="F2"/>
          <w:sz w:val="24"/>
          <w:szCs w:val="24"/>
          <w:lang w:eastAsia="en-US"/>
        </w:rPr>
        <w:t>города</w:t>
      </w:r>
      <w:r w:rsidR="00B3484F" w:rsidRPr="00F579CC">
        <w:rPr>
          <w:rFonts w:ascii="Arial" w:eastAsia="Calibri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eastAsia="Calibri" w:hAnsi="Arial" w:cs="Arial"/>
          <w:color w:val="0D0D0D" w:themeColor="text1" w:themeTint="F2"/>
          <w:sz w:val="24"/>
          <w:szCs w:val="24"/>
          <w:lang w:eastAsia="en-US"/>
        </w:rPr>
        <w:t>Бородино</w:t>
      </w:r>
      <w:r w:rsidR="00B3484F" w:rsidRPr="00F579CC">
        <w:rPr>
          <w:rFonts w:ascii="Arial" w:eastAsia="Calibri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eastAsia="Calibri" w:hAnsi="Arial" w:cs="Arial"/>
          <w:color w:val="0D0D0D" w:themeColor="text1" w:themeTint="F2"/>
          <w:sz w:val="24"/>
          <w:szCs w:val="24"/>
          <w:lang w:eastAsia="en-US"/>
        </w:rPr>
        <w:t>Красноярского</w:t>
      </w:r>
      <w:r w:rsidR="00B3484F" w:rsidRPr="00F579CC">
        <w:rPr>
          <w:rFonts w:ascii="Arial" w:eastAsia="Calibri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eastAsia="Calibri" w:hAnsi="Arial" w:cs="Arial"/>
          <w:color w:val="0D0D0D" w:themeColor="text1" w:themeTint="F2"/>
          <w:sz w:val="24"/>
          <w:szCs w:val="24"/>
          <w:lang w:eastAsia="en-US"/>
        </w:rPr>
        <w:t>края,</w:t>
      </w:r>
      <w:r w:rsidR="00B3484F" w:rsidRPr="00F579CC">
        <w:rPr>
          <w:rFonts w:ascii="Arial" w:eastAsia="Calibri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лежащих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первоочередном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порядке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году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соответствии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 государственной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Красноярского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края,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утвержденной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постановлен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Правительства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Красноярского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29.08.2017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512-п;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определены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места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общественным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пространствам: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м-он</w:t>
      </w:r>
      <w:proofErr w:type="gramEnd"/>
      <w:r w:rsidR="00F874C3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Стахановский,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(МБОУ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СОШ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№3);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Советская,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68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(МБОУ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СОШ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№1);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3.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Ленина,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33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(АО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«СУЭК-Красноярск»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филиал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«Разрез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Бородинский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М.И.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Щадова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);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4.</w:t>
      </w:r>
      <w:r w:rsidR="00862A48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Маяковского,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30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(МД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УДО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«ЦТТ»);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5.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Октябрьская</w:t>
      </w:r>
      <w:proofErr w:type="gram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56а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(ДК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«Угольщик»);</w:t>
      </w:r>
    </w:p>
    <w:p w:rsidR="0058209E" w:rsidRPr="00F579CC" w:rsidRDefault="003E7812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6.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Мая,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38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(МБОУ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СОШ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2).</w:t>
      </w:r>
    </w:p>
    <w:p w:rsidR="0058209E" w:rsidRPr="00F579CC" w:rsidRDefault="003E7812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становлен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перечень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Бородино,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представленных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общественным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простра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н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ствам:</w:t>
      </w:r>
    </w:p>
    <w:p w:rsidR="0058209E" w:rsidRPr="00F579CC" w:rsidRDefault="0058209E" w:rsidP="003B1B5B">
      <w:pPr>
        <w:pStyle w:val="ConsPlusNormal0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«Угольщик»,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Октябрьская,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56а,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5517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кв.м</w:t>
      </w:r>
      <w:proofErr w:type="spellEnd"/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58209E" w:rsidRPr="00F579CC" w:rsidRDefault="0058209E" w:rsidP="003B1B5B">
      <w:pPr>
        <w:pStyle w:val="ConsPlusNormal0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Аллея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Горького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Ленина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Октябрьской),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Ленина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до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Октябрьской,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7168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кв.м</w:t>
      </w:r>
      <w:proofErr w:type="spellEnd"/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proofErr w:type="gramEnd"/>
    </w:p>
    <w:p w:rsidR="0058209E" w:rsidRPr="00F579CC" w:rsidRDefault="0058209E" w:rsidP="003B1B5B">
      <w:pPr>
        <w:pStyle w:val="ConsPlusNormal0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Сквер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«Памяти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первостроителям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»,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Перекресток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Ленина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874C3"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Горьк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(около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магазина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«Уголек»),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1385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кв.м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proofErr w:type="gramEnd"/>
    </w:p>
    <w:p w:rsidR="0058209E" w:rsidRPr="00F579CC" w:rsidRDefault="0058209E" w:rsidP="003B1B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27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февраля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E3947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2018 года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состоялся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урбан</w:t>
      </w:r>
      <w:proofErr w:type="spell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31CA4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форум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презентации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дизайн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предусмотренных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нем.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Дизайн-проекты</w:t>
      </w:r>
      <w:proofErr w:type="gram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опубликованы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средствах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массовой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информации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(телек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нал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874C3" w:rsidRPr="00F579CC">
        <w:rPr>
          <w:rFonts w:ascii="Arial" w:hAnsi="Arial" w:cs="Arial"/>
          <w:color w:val="0D0D0D" w:themeColor="text1" w:themeTint="F2"/>
          <w:sz w:val="24"/>
          <w:szCs w:val="24"/>
        </w:rPr>
        <w:t>«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Енисей</w:t>
      </w:r>
      <w:r w:rsidR="00DA03AA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регионам»)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целях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ознакомления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ними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всех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заинтересованных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лиц.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марта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состоялось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заседание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результатам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рейтингового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лосования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образования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«город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Бородино»,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подлежащих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первоочередном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порядке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ответствии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формирования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современной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31CA4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годы.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результатам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рассмотрения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протокола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счетной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комиссии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результатах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рейтингового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отбору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щественных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последующего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первоочередном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порядке</w:t>
      </w:r>
      <w:proofErr w:type="gram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году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установлено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следующее: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Число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граждан,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внесенных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списки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момент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окончания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иципальному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образованию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31CA4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3730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шт.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Число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бланков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голосования,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выданных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гражданам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день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пальному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образованию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3730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шт.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3.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Число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заполненных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гражданам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бланков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голосования,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полученных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день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пальному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образованию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3721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шт.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4.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Число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недействительных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бланков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муниципальному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зо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ванию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40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шт.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5.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Число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действительных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бланков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альному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образ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ванию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3681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шт.</w:t>
      </w:r>
    </w:p>
    <w:p w:rsidR="0058209E" w:rsidRPr="00F579CC" w:rsidRDefault="0058209E" w:rsidP="003B1B5B">
      <w:pPr>
        <w:spacing w:after="0" w:line="240" w:lineRule="auto"/>
        <w:ind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итогам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распределились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следующим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образом: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«Угольщик»,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ктябрьская,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56а)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2724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голосов.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Аллея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Горького,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Ленина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Октябрьской</w:t>
      </w:r>
      <w:proofErr w:type="gramEnd"/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488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E7812"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голосов.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3.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Сквер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«Памяти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первостроителям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»,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перекресток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Ленина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043DE"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Горького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(около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магазина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«Уголек»)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469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голосов.</w:t>
      </w:r>
    </w:p>
    <w:p w:rsidR="005D5B60" w:rsidRPr="00F579CC" w:rsidRDefault="005D5B60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сентября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30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октября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711B6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2018 года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Бородино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водились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опросы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анкетирования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выбору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пространства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году.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выбору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предложены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следующие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пространства:</w:t>
      </w:r>
    </w:p>
    <w:p w:rsidR="00E74E38" w:rsidRPr="00F579CC" w:rsidRDefault="00E74E38" w:rsidP="003B1B5B">
      <w:pPr>
        <w:spacing w:after="0" w:line="240" w:lineRule="auto"/>
        <w:ind w:left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1. Площадь ДК «Угольщик»;</w:t>
      </w:r>
    </w:p>
    <w:p w:rsidR="00E74E38" w:rsidRPr="00F579CC" w:rsidRDefault="00E74E38" w:rsidP="003B1B5B">
      <w:pPr>
        <w:spacing w:after="0" w:line="240" w:lineRule="auto"/>
        <w:ind w:left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2. Сквер «Памяти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первостроителям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»;</w:t>
      </w:r>
    </w:p>
    <w:p w:rsidR="00E74E38" w:rsidRPr="00F579CC" w:rsidRDefault="00E74E38" w:rsidP="003B1B5B">
      <w:pPr>
        <w:spacing w:after="0" w:line="240" w:lineRule="auto"/>
        <w:ind w:left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3. Спортивная площадка в районе жилого дома расположенного по адресу: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.Л</w:t>
      </w:r>
      <w:proofErr w:type="gram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енина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, 47;</w:t>
      </w:r>
    </w:p>
    <w:p w:rsidR="00E74E38" w:rsidRPr="00F579CC" w:rsidRDefault="00E74E38" w:rsidP="003B1B5B">
      <w:pPr>
        <w:spacing w:after="0" w:line="240" w:lineRule="auto"/>
        <w:ind w:left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4. Иное (жители могли предложить другую территорию для благоустро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й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ства).</w:t>
      </w:r>
    </w:p>
    <w:p w:rsidR="00E74E38" w:rsidRPr="00F579CC" w:rsidRDefault="00E74E38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 опросах приняло участие 1911 чел.</w:t>
      </w:r>
    </w:p>
    <w:p w:rsidR="00E74E38" w:rsidRPr="00F579CC" w:rsidRDefault="00E74E38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1. Голоса распределились следующим образом:</w:t>
      </w:r>
    </w:p>
    <w:p w:rsidR="00E74E38" w:rsidRPr="00F579CC" w:rsidRDefault="00E74E38" w:rsidP="003B1B5B">
      <w:pPr>
        <w:spacing w:after="0" w:line="240" w:lineRule="auto"/>
        <w:ind w:left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2. Площадь ДК «Угольщик» - 1132;</w:t>
      </w:r>
    </w:p>
    <w:p w:rsidR="00E74E38" w:rsidRPr="00F579CC" w:rsidRDefault="00E74E38" w:rsidP="003B1B5B">
      <w:pPr>
        <w:spacing w:after="0" w:line="240" w:lineRule="auto"/>
        <w:ind w:left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3. Сквер «Памяти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первостроителям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» - 252;</w:t>
      </w:r>
    </w:p>
    <w:p w:rsidR="00E74E38" w:rsidRPr="00F579CC" w:rsidRDefault="00E74E38" w:rsidP="003B1B5B">
      <w:pPr>
        <w:spacing w:after="0" w:line="240" w:lineRule="auto"/>
        <w:ind w:left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4. Спортивная площадка в районе жилого дома расположенного по адресу: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.Л</w:t>
      </w:r>
      <w:proofErr w:type="gram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енина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, 47 – 458;</w:t>
      </w:r>
    </w:p>
    <w:p w:rsidR="00E74E38" w:rsidRPr="00F579CC" w:rsidRDefault="00E74E38" w:rsidP="003B1B5B">
      <w:pPr>
        <w:spacing w:after="0" w:line="240" w:lineRule="auto"/>
        <w:ind w:left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5. Иное (жители могли предложить другую территорию для благоустро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й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ства) – 69.</w:t>
      </w:r>
    </w:p>
    <w:p w:rsidR="00CE060D" w:rsidRPr="00F579CC" w:rsidRDefault="00CE060D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Согласно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опросов</w:t>
      </w:r>
      <w:proofErr w:type="gram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анкетирования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пространство,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включа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муниципальную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«Угольщик».</w:t>
      </w:r>
    </w:p>
    <w:p w:rsidR="003A3394" w:rsidRPr="00F579CC" w:rsidRDefault="003A3394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 2019 году в период с 17 по 26 февраля проводилось рейтинговое голос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вание граждан по выбору общественного пространства для благоустройства в 2020 году. Для выбора были предложены следующие территории:</w:t>
      </w:r>
    </w:p>
    <w:p w:rsidR="003A3394" w:rsidRPr="00F579CC" w:rsidRDefault="003A3394" w:rsidP="003B1B5B">
      <w:pPr>
        <w:pStyle w:val="ConsPlusNormal0"/>
        <w:ind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1. Детская площадка, ул. Ленина, 63.</w:t>
      </w:r>
    </w:p>
    <w:p w:rsidR="003A3394" w:rsidRPr="00F579CC" w:rsidRDefault="003A3394" w:rsidP="003B1B5B">
      <w:pPr>
        <w:pStyle w:val="ConsPlusNormal0"/>
        <w:ind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2. Детская площадка,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м-он</w:t>
      </w:r>
      <w:proofErr w:type="gram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 Победы, 8.</w:t>
      </w:r>
    </w:p>
    <w:p w:rsidR="003A3394" w:rsidRPr="00F579CC" w:rsidRDefault="003A3394" w:rsidP="003B1B5B">
      <w:pPr>
        <w:pStyle w:val="ConsPlusNormal0"/>
        <w:ind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3. Спортивная площадка, ул. Ленина, 47.</w:t>
      </w:r>
    </w:p>
    <w:p w:rsidR="003A3394" w:rsidRPr="00F579CC" w:rsidRDefault="003A3394" w:rsidP="003B1B5B">
      <w:pPr>
        <w:pStyle w:val="ConsPlusNormal0"/>
        <w:ind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4. Иная территория, предложенная жителем.</w:t>
      </w:r>
    </w:p>
    <w:p w:rsidR="003A3394" w:rsidRPr="00F579CC" w:rsidRDefault="003A3394" w:rsidP="003B1B5B">
      <w:pPr>
        <w:pStyle w:val="ConsPlusNormal0"/>
        <w:ind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Обсуждения проводились в виде опроса и анкетирования:</w:t>
      </w:r>
    </w:p>
    <w:p w:rsidR="003A3394" w:rsidRPr="00F579CC" w:rsidRDefault="003A3394" w:rsidP="003B1B5B">
      <w:pPr>
        <w:pStyle w:val="ConsPlusNormal0"/>
        <w:ind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 результате обсуждений сложилась следующая ситуация:</w:t>
      </w:r>
    </w:p>
    <w:p w:rsidR="003A3394" w:rsidRPr="00F579CC" w:rsidRDefault="003A3394" w:rsidP="003B1B5B">
      <w:pPr>
        <w:pStyle w:val="HTML0"/>
        <w:ind w:firstLine="709"/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1.</w:t>
      </w:r>
      <w:r w:rsidR="00E74E38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Число граждан, принявших участие в голосовании на момент окончания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голосования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- 2330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(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две тысячи триста тридцать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)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.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</w:p>
    <w:p w:rsidR="003A3394" w:rsidRPr="00F579CC" w:rsidRDefault="003A3394" w:rsidP="003B1B5B">
      <w:pPr>
        <w:pStyle w:val="HTML0"/>
        <w:ind w:firstLine="709"/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2. Число бюллетеней, выданных общественной комиссией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– 1493 (одна т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ы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сяча четыреста девяносто три).</w:t>
      </w:r>
    </w:p>
    <w:p w:rsidR="003A3394" w:rsidRPr="00F579CC" w:rsidRDefault="003A3394" w:rsidP="003B1B5B">
      <w:pPr>
        <w:pStyle w:val="HTML0"/>
        <w:ind w:firstLine="709"/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3. Всего число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бюллетений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– 2992 (две тысячи девятьсот девяносто два).</w:t>
      </w:r>
    </w:p>
    <w:p w:rsidR="003A3394" w:rsidRPr="00F579CC" w:rsidRDefault="003A3394" w:rsidP="003B1B5B">
      <w:pPr>
        <w:pStyle w:val="HTML0"/>
        <w:ind w:firstLine="709"/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4. Число погашенных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бюллетений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– 662 (шестьсот шестьдесят два).</w:t>
      </w:r>
    </w:p>
    <w:p w:rsidR="003A3394" w:rsidRPr="00F579CC" w:rsidRDefault="003A3394" w:rsidP="003B1B5B">
      <w:pPr>
        <w:pStyle w:val="HTML0"/>
        <w:ind w:firstLine="709"/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5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. Число недействительных бюллетеней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–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2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8 (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двадцать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восемь).</w:t>
      </w:r>
    </w:p>
    <w:p w:rsidR="003A3394" w:rsidRPr="00F579CC" w:rsidRDefault="003A3394" w:rsidP="003B1B5B">
      <w:pPr>
        <w:pStyle w:val="HTML0"/>
        <w:ind w:firstLine="709"/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6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. Число действительных бюллетеней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– 1465 (одна тысяча четыреста шестьдесят пять).</w:t>
      </w:r>
    </w:p>
    <w:p w:rsidR="003A3394" w:rsidRPr="00F579CC" w:rsidRDefault="003A3394" w:rsidP="003B1B5B">
      <w:pPr>
        <w:pStyle w:val="HTML0"/>
        <w:tabs>
          <w:tab w:val="clear" w:pos="916"/>
          <w:tab w:val="clear" w:pos="1832"/>
          <w:tab w:val="left" w:pos="851"/>
        </w:tabs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val="ru-RU" w:eastAsia="ru-RU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7. Число граждан, принявших участие в голосовании на сайте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администрации города </w:t>
      </w:r>
      <w:proofErr w:type="spellStart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Бородино«sibborodino.ru</w:t>
      </w:r>
      <w:proofErr w:type="spellEnd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»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val="ru-RU" w:eastAsia="ru-RU"/>
        </w:rPr>
        <w:t xml:space="preserve"> - 837 (восемьсот тридцать семь).</w:t>
      </w:r>
    </w:p>
    <w:p w:rsidR="003A3394" w:rsidRPr="00F579CC" w:rsidRDefault="003A3394" w:rsidP="003B1B5B">
      <w:pPr>
        <w:pStyle w:val="HTML0"/>
        <w:ind w:firstLine="709"/>
        <w:rPr>
          <w:rFonts w:ascii="Arial" w:hAnsi="Arial" w:cs="Arial"/>
          <w:color w:val="0D0D0D" w:themeColor="text1" w:themeTint="F2"/>
          <w:sz w:val="24"/>
          <w:szCs w:val="24"/>
          <w:lang w:val="ru-RU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Голоса за общественные территории распределились следующим образом: </w:t>
      </w:r>
    </w:p>
    <w:p w:rsidR="003A3394" w:rsidRPr="00F579CC" w:rsidRDefault="003A3394" w:rsidP="003B1B5B">
      <w:pPr>
        <w:pStyle w:val="HTML0"/>
        <w:ind w:firstLine="709"/>
        <w:rPr>
          <w:rFonts w:ascii="Arial" w:hAnsi="Arial" w:cs="Arial"/>
          <w:color w:val="0D0D0D" w:themeColor="text1" w:themeTint="F2"/>
          <w:sz w:val="24"/>
          <w:szCs w:val="24"/>
          <w:lang w:val="ru-RU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Спортивная площадка (ул. Ленина, 47)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– 663 (шестьсот шестьдесят три).</w:t>
      </w:r>
    </w:p>
    <w:p w:rsidR="003A3394" w:rsidRPr="00F579CC" w:rsidRDefault="003A3394" w:rsidP="003B1B5B">
      <w:pPr>
        <w:pStyle w:val="HTML0"/>
        <w:ind w:firstLine="709"/>
        <w:rPr>
          <w:rFonts w:ascii="Arial" w:hAnsi="Arial" w:cs="Arial"/>
          <w:color w:val="0D0D0D" w:themeColor="text1" w:themeTint="F2"/>
          <w:sz w:val="24"/>
          <w:szCs w:val="24"/>
          <w:lang w:val="ru-RU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Детская площадка (ул. Ленина, 63)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– 961 (девятьсот шестьдесят один).</w:t>
      </w:r>
    </w:p>
    <w:p w:rsidR="003A3394" w:rsidRPr="00F579CC" w:rsidRDefault="003A3394" w:rsidP="003B1B5B">
      <w:pPr>
        <w:pStyle w:val="HTML0"/>
        <w:ind w:firstLine="709"/>
        <w:rPr>
          <w:rFonts w:ascii="Arial" w:hAnsi="Arial" w:cs="Arial"/>
          <w:color w:val="0D0D0D" w:themeColor="text1" w:themeTint="F2"/>
          <w:sz w:val="24"/>
          <w:szCs w:val="24"/>
          <w:lang w:val="ru-RU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Детская площадка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(м-он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.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Победы, около магазина «Форт»)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– 605 (шестьсот пять).</w:t>
      </w:r>
    </w:p>
    <w:p w:rsidR="003A3394" w:rsidRPr="00F579CC" w:rsidRDefault="003A3394" w:rsidP="003B1B5B">
      <w:pPr>
        <w:pStyle w:val="HTML0"/>
        <w:ind w:firstLine="709"/>
        <w:rPr>
          <w:rFonts w:ascii="Arial" w:hAnsi="Arial" w:cs="Arial"/>
          <w:color w:val="0D0D0D" w:themeColor="text1" w:themeTint="F2"/>
          <w:sz w:val="24"/>
          <w:szCs w:val="24"/>
          <w:lang w:val="ru-RU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Иная общественная территория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–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73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(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семьдесят три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).</w:t>
      </w:r>
    </w:p>
    <w:p w:rsidR="00642784" w:rsidRPr="00F579CC" w:rsidRDefault="00642784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2019-2020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году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проводилось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рейтинговое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граждан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выбору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пространства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2021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году.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выбора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были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предложены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следующие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территории:</w:t>
      </w:r>
    </w:p>
    <w:p w:rsidR="00642784" w:rsidRPr="00F579CC" w:rsidRDefault="00642784" w:rsidP="003B1B5B">
      <w:pPr>
        <w:pStyle w:val="ConsPlusNormal0"/>
        <w:ind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«Угольщик»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(западная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сторона).</w:t>
      </w:r>
    </w:p>
    <w:p w:rsidR="00642784" w:rsidRPr="00F579CC" w:rsidRDefault="00642784" w:rsidP="003B1B5B">
      <w:pPr>
        <w:pStyle w:val="ConsPlusNormal0"/>
        <w:ind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ЗАГСа</w:t>
      </w:r>
      <w:proofErr w:type="spell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0106F" w:rsidRPr="00F579CC">
        <w:rPr>
          <w:rFonts w:ascii="Arial" w:hAnsi="Arial" w:cs="Arial"/>
          <w:color w:val="0D0D0D" w:themeColor="text1" w:themeTint="F2"/>
          <w:sz w:val="24"/>
          <w:szCs w:val="24"/>
        </w:rPr>
        <w:t>(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Ленина,47</w:t>
      </w:r>
      <w:r w:rsidR="0090106F" w:rsidRPr="00F579CC">
        <w:rPr>
          <w:rFonts w:ascii="Arial" w:hAnsi="Arial" w:cs="Arial"/>
          <w:color w:val="0D0D0D" w:themeColor="text1" w:themeTint="F2"/>
          <w:sz w:val="24"/>
          <w:szCs w:val="24"/>
        </w:rPr>
        <w:t>)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642784" w:rsidRPr="00F579CC" w:rsidRDefault="00642784" w:rsidP="003B1B5B">
      <w:pPr>
        <w:pStyle w:val="ConsPlusNormal0"/>
        <w:ind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3.</w:t>
      </w:r>
      <w:r w:rsidR="00685E02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предложенная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жителем.</w:t>
      </w:r>
    </w:p>
    <w:p w:rsidR="00642784" w:rsidRPr="00F579CC" w:rsidRDefault="00642784" w:rsidP="003B1B5B">
      <w:pPr>
        <w:pStyle w:val="ConsPlusNormal0"/>
        <w:ind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Голосование</w:t>
      </w:r>
      <w:r w:rsidR="00685E02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проводилось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разными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способами:</w:t>
      </w:r>
    </w:p>
    <w:p w:rsidR="00642784" w:rsidRPr="00F579CC" w:rsidRDefault="00642784" w:rsidP="003B1B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-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с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15.12.2019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года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по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15.02.2020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года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путем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голосования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гражданами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электронной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форме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информационно-телекоммуникационной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сети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«Интернет»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сайте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«24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благоустройство</w:t>
      </w:r>
      <w:proofErr w:type="gramStart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.р</w:t>
      </w:r>
      <w:proofErr w:type="gramEnd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</w:t>
      </w:r>
      <w:proofErr w:type="spellEnd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»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сайте</w:t>
      </w:r>
      <w:r w:rsidR="00685E02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администрации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города</w:t>
      </w:r>
      <w:r w:rsidR="00685E02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Бородино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«sibborodino.ru»;</w:t>
      </w:r>
    </w:p>
    <w:p w:rsidR="00642784" w:rsidRPr="00F579CC" w:rsidRDefault="00642784" w:rsidP="003B1B5B">
      <w:pPr>
        <w:spacing w:after="0" w:line="240" w:lineRule="auto"/>
        <w:ind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территории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города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Бородино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путем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заполнения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бюл</w:t>
      </w:r>
      <w:r w:rsidR="0073683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л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етений</w:t>
      </w:r>
      <w:proofErr w:type="spellEnd"/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период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с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03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по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11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февраля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2020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года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685E02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определенных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естах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для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голосования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:</w:t>
      </w:r>
      <w:r w:rsidR="0073683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здании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ДК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«Угольщик»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адресу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ул.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Октябрьская,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56а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помещении</w:t>
      </w:r>
      <w:r w:rsidR="0073683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муниципального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казе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ного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учреждения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«Многопрофильный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молодежный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центр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Бородино»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адресу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ул.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Ленина,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д.47.</w:t>
      </w:r>
    </w:p>
    <w:p w:rsidR="00642784" w:rsidRPr="00F579CC" w:rsidRDefault="00642784" w:rsidP="003B1B5B">
      <w:pPr>
        <w:pStyle w:val="ConsPlusNormal0"/>
        <w:ind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результате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сложилась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следующая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ситуация:</w:t>
      </w:r>
    </w:p>
    <w:p w:rsidR="00642784" w:rsidRPr="00F579CC" w:rsidRDefault="00642784" w:rsidP="003B1B5B">
      <w:pPr>
        <w:pStyle w:val="HTML0"/>
        <w:ind w:firstLine="709"/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1.</w:t>
      </w:r>
      <w:r w:rsidR="008B41B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Число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граждан,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принявших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участие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голосовании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момент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окончания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голосования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="00B31CA4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2222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(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две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тысяч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двести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двадцать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два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)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</w:p>
    <w:p w:rsidR="00642784" w:rsidRPr="00F579CC" w:rsidRDefault="00642784" w:rsidP="003B1B5B">
      <w:pPr>
        <w:pStyle w:val="HTML0"/>
        <w:ind w:firstLine="709"/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2.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Число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бюллетеней,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выданных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общественной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комиссией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998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(девятьсот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девяност</w:t>
      </w:r>
      <w:r w:rsidR="00090D6E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восемь).</w:t>
      </w:r>
    </w:p>
    <w:p w:rsidR="00642784" w:rsidRPr="00F579CC" w:rsidRDefault="00642784" w:rsidP="003B1B5B">
      <w:pPr>
        <w:pStyle w:val="HTML0"/>
        <w:ind w:firstLine="709"/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3.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Число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погашенных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бюллетеней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="00B31CA4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977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(девятьсот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семьдесят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семь).</w:t>
      </w:r>
    </w:p>
    <w:p w:rsidR="00642784" w:rsidRPr="00F579CC" w:rsidRDefault="00642784" w:rsidP="003B1B5B">
      <w:pPr>
        <w:pStyle w:val="HTML0"/>
        <w:ind w:firstLine="709"/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4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Число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недействительных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бюллетеней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2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(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двадцать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один).</w:t>
      </w:r>
    </w:p>
    <w:p w:rsidR="00642784" w:rsidRPr="00F579CC" w:rsidRDefault="00642784" w:rsidP="003B1B5B">
      <w:pPr>
        <w:pStyle w:val="HTML0"/>
        <w:ind w:firstLine="709"/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6.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Число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действительных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  <w:t>бюллетеней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977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(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девятьсот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семьдесят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семь).</w:t>
      </w:r>
    </w:p>
    <w:p w:rsidR="00642784" w:rsidRPr="00F579CC" w:rsidRDefault="00642784" w:rsidP="003B1B5B">
      <w:pPr>
        <w:pStyle w:val="HTML0"/>
        <w:tabs>
          <w:tab w:val="clear" w:pos="916"/>
          <w:tab w:val="clear" w:pos="1832"/>
          <w:tab w:val="left" w:pos="993"/>
          <w:tab w:val="left" w:pos="1418"/>
        </w:tabs>
        <w:ind w:firstLine="708"/>
        <w:jc w:val="both"/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7.Число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граждан,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принявших</w:t>
      </w:r>
      <w:r w:rsidR="00685E02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участие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голосовании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сайте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24благоустройство</w:t>
      </w:r>
      <w:r w:rsidR="00976841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РФ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259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(двести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пятьдесят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девять)</w:t>
      </w:r>
      <w:r w:rsidR="00CE3947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.</w:t>
      </w:r>
    </w:p>
    <w:p w:rsidR="00642784" w:rsidRPr="00F579CC" w:rsidRDefault="00642784" w:rsidP="003B1B5B">
      <w:pPr>
        <w:pStyle w:val="HTML0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val="ru-RU" w:eastAsia="ru-RU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8.Число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граждан,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принявших</w:t>
      </w:r>
      <w:r w:rsidR="00685E02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участие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голосовании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 w:eastAsia="en-US"/>
        </w:rPr>
        <w:t>сайте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администрации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города</w:t>
      </w:r>
      <w:r w:rsidR="00685E02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Бородино«sibborodino.ru</w:t>
      </w:r>
      <w:proofErr w:type="spellEnd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»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val="ru-RU"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val="ru-RU" w:eastAsia="ru-RU"/>
        </w:rPr>
        <w:t>-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val="ru-RU"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val="ru-RU" w:eastAsia="ru-RU"/>
        </w:rPr>
        <w:t>9</w:t>
      </w:r>
      <w:r w:rsidR="00E342B3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val="ru-RU" w:eastAsia="ru-RU"/>
        </w:rPr>
        <w:t>65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val="ru-RU"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val="ru-RU" w:eastAsia="ru-RU"/>
        </w:rPr>
        <w:t>(девятьсот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val="ru-RU" w:eastAsia="ru-RU"/>
        </w:rPr>
        <w:t xml:space="preserve"> </w:t>
      </w:r>
      <w:r w:rsidR="00E342B3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val="ru-RU" w:eastAsia="ru-RU"/>
        </w:rPr>
        <w:t>шестьдесят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val="ru-RU" w:eastAsia="ru-RU"/>
        </w:rPr>
        <w:t xml:space="preserve"> </w:t>
      </w:r>
      <w:r w:rsidR="00E342B3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val="ru-RU" w:eastAsia="ru-RU"/>
        </w:rPr>
        <w:t>пять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val="ru-RU" w:eastAsia="ru-RU"/>
        </w:rPr>
        <w:t>)</w:t>
      </w:r>
      <w:r w:rsidR="00CE3947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val="ru-RU" w:eastAsia="ru-RU"/>
        </w:rPr>
        <w:t>.</w:t>
      </w:r>
    </w:p>
    <w:p w:rsidR="00642784" w:rsidRPr="00F579CC" w:rsidRDefault="00642784" w:rsidP="003B1B5B">
      <w:pPr>
        <w:pStyle w:val="HTM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  <w:lang w:val="ru-RU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Голоса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за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общественные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распределились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следующим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образом: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</w:p>
    <w:p w:rsidR="00642784" w:rsidRPr="00F579CC" w:rsidRDefault="00642784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«Угольщик»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(западная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сторона)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973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(девятьсот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семьдесят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три)</w:t>
      </w:r>
    </w:p>
    <w:p w:rsidR="00642784" w:rsidRPr="00F579CC" w:rsidRDefault="00642784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ЗАГСа</w:t>
      </w:r>
      <w:proofErr w:type="spell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0106F" w:rsidRPr="00F579CC">
        <w:rPr>
          <w:rFonts w:ascii="Arial" w:hAnsi="Arial" w:cs="Arial"/>
          <w:color w:val="0D0D0D" w:themeColor="text1" w:themeTint="F2"/>
          <w:sz w:val="24"/>
          <w:szCs w:val="24"/>
        </w:rPr>
        <w:t>(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Ленина,47</w:t>
      </w:r>
      <w:r w:rsidR="0090106F" w:rsidRPr="00F579CC">
        <w:rPr>
          <w:rFonts w:ascii="Arial" w:hAnsi="Arial" w:cs="Arial"/>
          <w:color w:val="0D0D0D" w:themeColor="text1" w:themeTint="F2"/>
          <w:sz w:val="24"/>
          <w:szCs w:val="24"/>
        </w:rPr>
        <w:t>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1176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(одна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тысяча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семьдесят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End"/>
    </w:p>
    <w:p w:rsidR="00642784" w:rsidRPr="00F579CC" w:rsidRDefault="00642784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шесть)</w:t>
      </w:r>
    </w:p>
    <w:p w:rsidR="0058209E" w:rsidRPr="00F579CC" w:rsidRDefault="00642784" w:rsidP="003B1B5B">
      <w:pPr>
        <w:pStyle w:val="HTM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  <w:lang w:val="ru-RU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3.</w:t>
      </w:r>
      <w:r w:rsidR="00685E02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предложенная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жител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ями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73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(семьдесят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три).</w:t>
      </w:r>
    </w:p>
    <w:p w:rsidR="00FB3437" w:rsidRPr="00F579CC" w:rsidRDefault="00FB3437" w:rsidP="003B1B5B">
      <w:pPr>
        <w:pStyle w:val="Pa1"/>
        <w:spacing w:line="240" w:lineRule="auto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684FFC" w:rsidRPr="00F579CC">
        <w:rPr>
          <w:rFonts w:ascii="Arial" w:hAnsi="Arial" w:cs="Arial"/>
          <w:color w:val="0D0D0D" w:themeColor="text1" w:themeTint="F2"/>
        </w:rPr>
        <w:t>2020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году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проводилось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рейтинговое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голосование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граждан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выбору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</w:t>
      </w:r>
      <w:r w:rsidRPr="00F579CC">
        <w:rPr>
          <w:rFonts w:ascii="Arial" w:hAnsi="Arial" w:cs="Arial"/>
          <w:color w:val="0D0D0D" w:themeColor="text1" w:themeTint="F2"/>
        </w:rPr>
        <w:t>б</w:t>
      </w:r>
      <w:r w:rsidRPr="00F579CC">
        <w:rPr>
          <w:rFonts w:ascii="Arial" w:hAnsi="Arial" w:cs="Arial"/>
          <w:color w:val="0D0D0D" w:themeColor="text1" w:themeTint="F2"/>
        </w:rPr>
        <w:t>щественн</w:t>
      </w:r>
      <w:r w:rsidR="00A07354" w:rsidRPr="00F579CC">
        <w:rPr>
          <w:rFonts w:ascii="Arial" w:hAnsi="Arial" w:cs="Arial"/>
          <w:color w:val="0D0D0D" w:themeColor="text1" w:themeTint="F2"/>
        </w:rPr>
        <w:t>ой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A07354" w:rsidRPr="00F579CC">
        <w:rPr>
          <w:rFonts w:ascii="Arial" w:hAnsi="Arial" w:cs="Arial"/>
          <w:color w:val="0D0D0D" w:themeColor="text1" w:themeTint="F2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3D331E" w:rsidRPr="00F579CC">
        <w:rPr>
          <w:rFonts w:ascii="Arial" w:hAnsi="Arial" w:cs="Arial"/>
          <w:color w:val="0D0D0D" w:themeColor="text1" w:themeTint="F2"/>
        </w:rPr>
        <w:t>города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для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A07354" w:rsidRPr="00F579CC">
        <w:rPr>
          <w:rFonts w:ascii="Arial" w:hAnsi="Arial" w:cs="Arial"/>
          <w:color w:val="0D0D0D" w:themeColor="text1" w:themeTint="F2"/>
        </w:rPr>
        <w:t>участия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A07354" w:rsidRPr="00F579CC">
        <w:rPr>
          <w:rFonts w:ascii="Arial" w:hAnsi="Arial" w:cs="Arial"/>
          <w:color w:val="0D0D0D" w:themeColor="text1" w:themeTint="F2"/>
        </w:rPr>
        <w:t>во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A07354" w:rsidRPr="00F579CC">
        <w:rPr>
          <w:rFonts w:ascii="Arial" w:hAnsi="Arial" w:cs="Arial"/>
          <w:color w:val="0D0D0D" w:themeColor="text1" w:themeTint="F2"/>
        </w:rPr>
        <w:t>«Всероссийском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A07354" w:rsidRPr="00F579CC">
        <w:rPr>
          <w:rFonts w:ascii="Arial" w:hAnsi="Arial" w:cs="Arial"/>
          <w:color w:val="0D0D0D" w:themeColor="text1" w:themeTint="F2"/>
        </w:rPr>
        <w:t>конкурсе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A07354" w:rsidRPr="00F579CC">
        <w:rPr>
          <w:rFonts w:ascii="Arial" w:hAnsi="Arial" w:cs="Arial"/>
          <w:color w:val="0D0D0D" w:themeColor="text1" w:themeTint="F2"/>
        </w:rPr>
        <w:t>лучших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A07354" w:rsidRPr="00F579CC">
        <w:rPr>
          <w:rFonts w:ascii="Arial" w:hAnsi="Arial" w:cs="Arial"/>
          <w:color w:val="0D0D0D" w:themeColor="text1" w:themeTint="F2"/>
        </w:rPr>
        <w:t>проектов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A07354" w:rsidRPr="00F579CC">
        <w:rPr>
          <w:rFonts w:ascii="Arial" w:hAnsi="Arial" w:cs="Arial"/>
          <w:color w:val="0D0D0D" w:themeColor="text1" w:themeTint="F2"/>
        </w:rPr>
        <w:t>создания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A07354" w:rsidRPr="00F579CC">
        <w:rPr>
          <w:rFonts w:ascii="Arial" w:hAnsi="Arial" w:cs="Arial"/>
          <w:color w:val="0D0D0D" w:themeColor="text1" w:themeTint="F2"/>
        </w:rPr>
        <w:t>комфортной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A07354" w:rsidRPr="00F579CC">
        <w:rPr>
          <w:rFonts w:ascii="Arial" w:hAnsi="Arial" w:cs="Arial"/>
          <w:color w:val="0D0D0D" w:themeColor="text1" w:themeTint="F2"/>
        </w:rPr>
        <w:t>городской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A07354" w:rsidRPr="00F579CC">
        <w:rPr>
          <w:rFonts w:ascii="Arial" w:hAnsi="Arial" w:cs="Arial"/>
          <w:color w:val="0D0D0D" w:themeColor="text1" w:themeTint="F2"/>
        </w:rPr>
        <w:t>среды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A07354" w:rsidRPr="00F579CC">
        <w:rPr>
          <w:rFonts w:ascii="Arial" w:hAnsi="Arial" w:cs="Arial"/>
          <w:color w:val="0D0D0D" w:themeColor="text1" w:themeTint="F2"/>
        </w:rPr>
        <w:t>малых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A07354" w:rsidRPr="00F579CC">
        <w:rPr>
          <w:rFonts w:ascii="Arial" w:hAnsi="Arial" w:cs="Arial"/>
          <w:color w:val="0D0D0D" w:themeColor="text1" w:themeTint="F2"/>
        </w:rPr>
        <w:t>городах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A07354"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A07354" w:rsidRPr="00F579CC">
        <w:rPr>
          <w:rFonts w:ascii="Arial" w:hAnsi="Arial" w:cs="Arial"/>
          <w:color w:val="0D0D0D" w:themeColor="text1" w:themeTint="F2"/>
        </w:rPr>
        <w:t>исторических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A07354" w:rsidRPr="00F579CC">
        <w:rPr>
          <w:rFonts w:ascii="Arial" w:hAnsi="Arial" w:cs="Arial"/>
          <w:color w:val="0D0D0D" w:themeColor="text1" w:themeTint="F2"/>
        </w:rPr>
        <w:t>поселениях</w:t>
      </w:r>
      <w:r w:rsidR="003D331E" w:rsidRPr="00F579CC">
        <w:rPr>
          <w:rFonts w:ascii="Arial" w:hAnsi="Arial" w:cs="Arial"/>
          <w:color w:val="0D0D0D" w:themeColor="text1" w:themeTint="F2"/>
        </w:rPr>
        <w:t>»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2021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году.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Для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выбора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были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предложены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следующие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территории:</w:t>
      </w:r>
    </w:p>
    <w:p w:rsidR="00FB3437" w:rsidRPr="00F579CC" w:rsidRDefault="00B660F4" w:rsidP="003B1B5B">
      <w:pPr>
        <w:pStyle w:val="Default"/>
        <w:ind w:left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 xml:space="preserve">- </w:t>
      </w:r>
      <w:r w:rsidR="00FB3437" w:rsidRPr="00F579CC">
        <w:rPr>
          <w:rFonts w:ascii="Arial" w:hAnsi="Arial" w:cs="Arial"/>
          <w:color w:val="0D0D0D" w:themeColor="text1" w:themeTint="F2"/>
        </w:rPr>
        <w:t>ул.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FB3437" w:rsidRPr="00F579CC">
        <w:rPr>
          <w:rFonts w:ascii="Arial" w:hAnsi="Arial" w:cs="Arial"/>
          <w:color w:val="0D0D0D" w:themeColor="text1" w:themeTint="F2"/>
        </w:rPr>
        <w:t>Ленина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FB3437" w:rsidRPr="00F579CC">
        <w:rPr>
          <w:rFonts w:ascii="Arial" w:hAnsi="Arial" w:cs="Arial"/>
          <w:color w:val="0D0D0D" w:themeColor="text1" w:themeTint="F2"/>
        </w:rPr>
        <w:t>(участок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FB3437" w:rsidRPr="00F579CC">
        <w:rPr>
          <w:rFonts w:ascii="Arial" w:hAnsi="Arial" w:cs="Arial"/>
          <w:color w:val="0D0D0D" w:themeColor="text1" w:themeTint="F2"/>
        </w:rPr>
        <w:t>от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FB3437" w:rsidRPr="00F579CC">
        <w:rPr>
          <w:rFonts w:ascii="Arial" w:hAnsi="Arial" w:cs="Arial"/>
          <w:color w:val="0D0D0D" w:themeColor="text1" w:themeTint="F2"/>
        </w:rPr>
        <w:t>дома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FB3437" w:rsidRPr="00F579CC">
        <w:rPr>
          <w:rFonts w:ascii="Arial" w:hAnsi="Arial" w:cs="Arial"/>
          <w:color w:val="0D0D0D" w:themeColor="text1" w:themeTint="F2"/>
        </w:rPr>
        <w:t>№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FB3437" w:rsidRPr="00F579CC">
        <w:rPr>
          <w:rFonts w:ascii="Arial" w:hAnsi="Arial" w:cs="Arial"/>
          <w:color w:val="0D0D0D" w:themeColor="text1" w:themeTint="F2"/>
        </w:rPr>
        <w:t>63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FB3437" w:rsidRPr="00F579CC">
        <w:rPr>
          <w:rFonts w:ascii="Arial" w:hAnsi="Arial" w:cs="Arial"/>
          <w:color w:val="0D0D0D" w:themeColor="text1" w:themeTint="F2"/>
        </w:rPr>
        <w:t>до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FB3437" w:rsidRPr="00F579CC">
        <w:rPr>
          <w:rFonts w:ascii="Arial" w:hAnsi="Arial" w:cs="Arial"/>
          <w:color w:val="0D0D0D" w:themeColor="text1" w:themeTint="F2"/>
        </w:rPr>
        <w:t>автовокзала);</w:t>
      </w:r>
    </w:p>
    <w:p w:rsidR="00FB3437" w:rsidRPr="00F579CC" w:rsidRDefault="00B660F4" w:rsidP="003B1B5B">
      <w:pPr>
        <w:pStyle w:val="Default"/>
        <w:ind w:left="709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 xml:space="preserve">- </w:t>
      </w:r>
      <w:proofErr w:type="spellStart"/>
      <w:r w:rsidR="00FB3437" w:rsidRPr="00F579CC">
        <w:rPr>
          <w:rFonts w:ascii="Arial" w:hAnsi="Arial" w:cs="Arial"/>
          <w:color w:val="0D0D0D" w:themeColor="text1" w:themeTint="F2"/>
        </w:rPr>
        <w:t>мкр</w:t>
      </w:r>
      <w:proofErr w:type="spellEnd"/>
      <w:r w:rsidR="00FB3437" w:rsidRPr="00F579CC">
        <w:rPr>
          <w:rFonts w:ascii="Arial" w:hAnsi="Arial" w:cs="Arial"/>
          <w:color w:val="0D0D0D" w:themeColor="text1" w:themeTint="F2"/>
        </w:rPr>
        <w:t>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FB3437" w:rsidRPr="00F579CC">
        <w:rPr>
          <w:rFonts w:ascii="Arial" w:hAnsi="Arial" w:cs="Arial"/>
          <w:color w:val="0D0D0D" w:themeColor="text1" w:themeTint="F2"/>
        </w:rPr>
        <w:t>Победы;</w:t>
      </w:r>
    </w:p>
    <w:p w:rsidR="00FB3437" w:rsidRPr="00F579CC" w:rsidRDefault="00B660F4" w:rsidP="003B1B5B">
      <w:pPr>
        <w:pStyle w:val="Default"/>
        <w:ind w:left="709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 xml:space="preserve">- </w:t>
      </w:r>
      <w:r w:rsidR="00FB3437" w:rsidRPr="00F579CC">
        <w:rPr>
          <w:rFonts w:ascii="Arial" w:hAnsi="Arial" w:cs="Arial"/>
          <w:color w:val="0D0D0D" w:themeColor="text1" w:themeTint="F2"/>
        </w:rPr>
        <w:t>ул.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proofErr w:type="gramStart"/>
      <w:r w:rsidR="00FB3437" w:rsidRPr="00F579CC">
        <w:rPr>
          <w:rFonts w:ascii="Arial" w:hAnsi="Arial" w:cs="Arial"/>
          <w:color w:val="0D0D0D" w:themeColor="text1" w:themeTint="F2"/>
        </w:rPr>
        <w:t>Октябрьская</w:t>
      </w:r>
      <w:proofErr w:type="gramEnd"/>
      <w:r w:rsidR="00685E02" w:rsidRPr="00F579CC">
        <w:rPr>
          <w:rFonts w:ascii="Arial" w:hAnsi="Arial" w:cs="Arial"/>
          <w:color w:val="0D0D0D" w:themeColor="text1" w:themeTint="F2"/>
        </w:rPr>
        <w:t xml:space="preserve"> </w:t>
      </w:r>
      <w:r w:rsidR="00084B33" w:rsidRPr="00F579CC">
        <w:rPr>
          <w:rFonts w:ascii="Arial" w:hAnsi="Arial" w:cs="Arial"/>
          <w:color w:val="0D0D0D" w:themeColor="text1" w:themeTint="F2"/>
        </w:rPr>
        <w:t>(участок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84B33" w:rsidRPr="00F579CC">
        <w:rPr>
          <w:rFonts w:ascii="Arial" w:hAnsi="Arial" w:cs="Arial"/>
          <w:color w:val="0D0D0D" w:themeColor="text1" w:themeTint="F2"/>
        </w:rPr>
        <w:t>от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84B33" w:rsidRPr="00F579CC">
        <w:rPr>
          <w:rFonts w:ascii="Arial" w:hAnsi="Arial" w:cs="Arial"/>
          <w:color w:val="0D0D0D" w:themeColor="text1" w:themeTint="F2"/>
        </w:rPr>
        <w:t>ул.</w:t>
      </w:r>
      <w:r w:rsidR="00E7284B" w:rsidRPr="00F579CC">
        <w:rPr>
          <w:rFonts w:ascii="Arial" w:hAnsi="Arial" w:cs="Arial"/>
          <w:color w:val="0D0D0D" w:themeColor="text1" w:themeTint="F2"/>
        </w:rPr>
        <w:t xml:space="preserve"> </w:t>
      </w:r>
      <w:r w:rsidR="00084B33" w:rsidRPr="00F579CC">
        <w:rPr>
          <w:rFonts w:ascii="Arial" w:hAnsi="Arial" w:cs="Arial"/>
          <w:color w:val="0D0D0D" w:themeColor="text1" w:themeTint="F2"/>
        </w:rPr>
        <w:t>Маяковского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84B33" w:rsidRPr="00F579CC">
        <w:rPr>
          <w:rFonts w:ascii="Arial" w:hAnsi="Arial" w:cs="Arial"/>
          <w:color w:val="0D0D0D" w:themeColor="text1" w:themeTint="F2"/>
        </w:rPr>
        <w:t>до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84B33" w:rsidRPr="00F579CC">
        <w:rPr>
          <w:rFonts w:ascii="Arial" w:hAnsi="Arial" w:cs="Arial"/>
          <w:color w:val="0D0D0D" w:themeColor="text1" w:themeTint="F2"/>
        </w:rPr>
        <w:t>ул.</w:t>
      </w:r>
      <w:r w:rsidR="00E7284B" w:rsidRPr="00F579CC">
        <w:rPr>
          <w:rFonts w:ascii="Arial" w:hAnsi="Arial" w:cs="Arial"/>
          <w:color w:val="0D0D0D" w:themeColor="text1" w:themeTint="F2"/>
        </w:rPr>
        <w:t xml:space="preserve"> </w:t>
      </w:r>
      <w:r w:rsidR="00084B33" w:rsidRPr="00F579CC">
        <w:rPr>
          <w:rFonts w:ascii="Arial" w:hAnsi="Arial" w:cs="Arial"/>
          <w:color w:val="0D0D0D" w:themeColor="text1" w:themeTint="F2"/>
        </w:rPr>
        <w:t>Пионерская);</w:t>
      </w:r>
    </w:p>
    <w:p w:rsidR="00084B33" w:rsidRPr="00F579CC" w:rsidRDefault="00B660F4" w:rsidP="003B1B5B">
      <w:pPr>
        <w:pStyle w:val="Default"/>
        <w:ind w:left="709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- т</w:t>
      </w:r>
      <w:r w:rsidR="00084B33" w:rsidRPr="00F579CC">
        <w:rPr>
          <w:rFonts w:ascii="Arial" w:hAnsi="Arial" w:cs="Arial"/>
          <w:color w:val="0D0D0D" w:themeColor="text1" w:themeTint="F2"/>
        </w:rPr>
        <w:t>ерритория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84B33" w:rsidRPr="00F579CC">
        <w:rPr>
          <w:rFonts w:ascii="Arial" w:hAnsi="Arial" w:cs="Arial"/>
          <w:color w:val="0D0D0D" w:themeColor="text1" w:themeTint="F2"/>
        </w:rPr>
        <w:t>городского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84B33" w:rsidRPr="00F579CC">
        <w:rPr>
          <w:rFonts w:ascii="Arial" w:hAnsi="Arial" w:cs="Arial"/>
          <w:color w:val="0D0D0D" w:themeColor="text1" w:themeTint="F2"/>
        </w:rPr>
        <w:t>пляжа;</w:t>
      </w:r>
    </w:p>
    <w:p w:rsidR="00084B33" w:rsidRPr="00F579CC" w:rsidRDefault="00B660F4" w:rsidP="003B1B5B">
      <w:pPr>
        <w:pStyle w:val="Default"/>
        <w:ind w:left="709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- т</w:t>
      </w:r>
      <w:r w:rsidR="00084B33" w:rsidRPr="00F579CC">
        <w:rPr>
          <w:rFonts w:ascii="Arial" w:hAnsi="Arial" w:cs="Arial"/>
          <w:color w:val="0D0D0D" w:themeColor="text1" w:themeTint="F2"/>
        </w:rPr>
        <w:t>ерритория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84B33" w:rsidRPr="00F579CC">
        <w:rPr>
          <w:rFonts w:ascii="Arial" w:hAnsi="Arial" w:cs="Arial"/>
          <w:color w:val="0D0D0D" w:themeColor="text1" w:themeTint="F2"/>
        </w:rPr>
        <w:t>старого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84B33" w:rsidRPr="00F579CC">
        <w:rPr>
          <w:rFonts w:ascii="Arial" w:hAnsi="Arial" w:cs="Arial"/>
          <w:color w:val="0D0D0D" w:themeColor="text1" w:themeTint="F2"/>
        </w:rPr>
        <w:t>парка;</w:t>
      </w:r>
    </w:p>
    <w:p w:rsidR="00084B33" w:rsidRPr="00F579CC" w:rsidRDefault="00B660F4" w:rsidP="003B1B5B">
      <w:pPr>
        <w:pStyle w:val="Default"/>
        <w:ind w:left="709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- и</w:t>
      </w:r>
      <w:r w:rsidR="00084B33" w:rsidRPr="00F579CC">
        <w:rPr>
          <w:rFonts w:ascii="Arial" w:hAnsi="Arial" w:cs="Arial"/>
          <w:color w:val="0D0D0D" w:themeColor="text1" w:themeTint="F2"/>
        </w:rPr>
        <w:t>ные.</w:t>
      </w:r>
    </w:p>
    <w:p w:rsidR="00A91F46" w:rsidRPr="00F579CC" w:rsidRDefault="00A91F46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рамках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проведения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предпроектного</w:t>
      </w:r>
      <w:proofErr w:type="spellEnd"/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социокультурного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исследования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были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записаны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обработаны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интервью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местными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softHyphen/>
        <w:t>телями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представителями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личных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групп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насе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softHyphen/>
        <w:t>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педагогами,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учащимися,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коренными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softHyphen/>
        <w:t>телями,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03012" w:rsidRPr="00F579CC">
        <w:rPr>
          <w:rFonts w:ascii="Arial" w:hAnsi="Arial" w:cs="Arial"/>
          <w:color w:val="0D0D0D" w:themeColor="text1" w:themeTint="F2"/>
          <w:sz w:val="24"/>
          <w:szCs w:val="24"/>
        </w:rPr>
        <w:t>также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использовались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="00003012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современные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методы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инструменты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изучения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анализа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терр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тории: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</w:p>
    <w:p w:rsidR="00A91F46" w:rsidRPr="00F579CC" w:rsidRDefault="00A91F46" w:rsidP="003B1B5B">
      <w:pPr>
        <w:pStyle w:val="Pa1"/>
        <w:spacing w:line="240" w:lineRule="auto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1.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3054C" w:rsidRPr="00F579CC">
        <w:rPr>
          <w:rFonts w:ascii="Arial" w:hAnsi="Arial" w:cs="Arial"/>
          <w:color w:val="0D0D0D" w:themeColor="text1" w:themeTint="F2"/>
        </w:rPr>
        <w:t>с</w:t>
      </w:r>
      <w:r w:rsidRPr="00F579CC">
        <w:rPr>
          <w:rFonts w:ascii="Arial" w:hAnsi="Arial" w:cs="Arial"/>
          <w:color w:val="0D0D0D" w:themeColor="text1" w:themeTint="F2"/>
        </w:rPr>
        <w:t>оциокультурно-исследовательский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десант,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ходе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которого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проводились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опрос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интервьюи</w:t>
      </w:r>
      <w:r w:rsidRPr="00F579CC">
        <w:rPr>
          <w:rFonts w:ascii="Arial" w:hAnsi="Arial" w:cs="Arial"/>
          <w:color w:val="0D0D0D" w:themeColor="text1" w:themeTint="F2"/>
        </w:rPr>
        <w:softHyphen/>
        <w:t>рование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жителей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города,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экспертная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оценка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терри</w:t>
      </w:r>
      <w:r w:rsidRPr="00F579CC">
        <w:rPr>
          <w:rFonts w:ascii="Arial" w:hAnsi="Arial" w:cs="Arial"/>
          <w:color w:val="0D0D0D" w:themeColor="text1" w:themeTint="F2"/>
        </w:rPr>
        <w:softHyphen/>
        <w:t>тории,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мо</w:t>
      </w:r>
      <w:r w:rsidRPr="00F579CC">
        <w:rPr>
          <w:rFonts w:ascii="Arial" w:hAnsi="Arial" w:cs="Arial"/>
          <w:color w:val="0D0D0D" w:themeColor="text1" w:themeTint="F2"/>
        </w:rPr>
        <w:t>з</w:t>
      </w:r>
      <w:r w:rsidRPr="00F579CC">
        <w:rPr>
          <w:rFonts w:ascii="Arial" w:hAnsi="Arial" w:cs="Arial"/>
          <w:color w:val="0D0D0D" w:themeColor="text1" w:themeTint="F2"/>
        </w:rPr>
        <w:t>говой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штурм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общественным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штабом;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</w:p>
    <w:p w:rsidR="00A91F46" w:rsidRPr="00F579CC" w:rsidRDefault="00A91F46" w:rsidP="003B1B5B">
      <w:pPr>
        <w:pStyle w:val="Pa1"/>
        <w:spacing w:line="240" w:lineRule="auto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2.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3054C" w:rsidRPr="00F579CC">
        <w:rPr>
          <w:rFonts w:ascii="Arial" w:hAnsi="Arial" w:cs="Arial"/>
          <w:color w:val="0D0D0D" w:themeColor="text1" w:themeTint="F2"/>
        </w:rPr>
        <w:t>с</w:t>
      </w:r>
      <w:r w:rsidRPr="00F579CC">
        <w:rPr>
          <w:rFonts w:ascii="Arial" w:hAnsi="Arial" w:cs="Arial"/>
          <w:color w:val="0D0D0D" w:themeColor="text1" w:themeTint="F2"/>
        </w:rPr>
        <w:t>бор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обработка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данных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открытых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источ</w:t>
      </w:r>
      <w:r w:rsidRPr="00F579CC">
        <w:rPr>
          <w:rFonts w:ascii="Arial" w:hAnsi="Arial" w:cs="Arial"/>
          <w:color w:val="0D0D0D" w:themeColor="text1" w:themeTint="F2"/>
        </w:rPr>
        <w:softHyphen/>
        <w:t>никах;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</w:p>
    <w:p w:rsidR="00A91F46" w:rsidRPr="00F579CC" w:rsidRDefault="00A91F46" w:rsidP="003B1B5B">
      <w:pPr>
        <w:pStyle w:val="Pa1"/>
        <w:spacing w:line="240" w:lineRule="auto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3.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3054C" w:rsidRPr="00F579CC">
        <w:rPr>
          <w:rFonts w:ascii="Arial" w:hAnsi="Arial" w:cs="Arial"/>
          <w:color w:val="0D0D0D" w:themeColor="text1" w:themeTint="F2"/>
        </w:rPr>
        <w:t>м</w:t>
      </w:r>
      <w:r w:rsidRPr="00F579CC">
        <w:rPr>
          <w:rFonts w:ascii="Arial" w:hAnsi="Arial" w:cs="Arial"/>
          <w:color w:val="0D0D0D" w:themeColor="text1" w:themeTint="F2"/>
        </w:rPr>
        <w:t>етод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SWOT-</w:t>
      </w:r>
      <w:r w:rsidR="004B5B37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анализа;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</w:p>
    <w:p w:rsidR="00A91F46" w:rsidRPr="00F579CC" w:rsidRDefault="00A91F46" w:rsidP="003B1B5B">
      <w:pPr>
        <w:pStyle w:val="Pa1"/>
        <w:spacing w:line="240" w:lineRule="auto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4.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3054C" w:rsidRPr="00F579CC">
        <w:rPr>
          <w:rFonts w:ascii="Arial" w:hAnsi="Arial" w:cs="Arial"/>
          <w:color w:val="0D0D0D" w:themeColor="text1" w:themeTint="F2"/>
        </w:rPr>
        <w:t>э</w:t>
      </w:r>
      <w:r w:rsidRPr="00F579CC">
        <w:rPr>
          <w:rFonts w:ascii="Arial" w:hAnsi="Arial" w:cs="Arial"/>
          <w:color w:val="0D0D0D" w:themeColor="text1" w:themeTint="F2"/>
        </w:rPr>
        <w:t>кспертная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сессия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Туристским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информаци</w:t>
      </w:r>
      <w:r w:rsidRPr="00F579CC">
        <w:rPr>
          <w:rFonts w:ascii="Arial" w:hAnsi="Arial" w:cs="Arial"/>
          <w:color w:val="0D0D0D" w:themeColor="text1" w:themeTint="F2"/>
        </w:rPr>
        <w:softHyphen/>
        <w:t>онным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центром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Красноярск</w:t>
      </w:r>
      <w:r w:rsidRPr="00F579CC">
        <w:rPr>
          <w:rFonts w:ascii="Arial" w:hAnsi="Arial" w:cs="Arial"/>
          <w:color w:val="0D0D0D" w:themeColor="text1" w:themeTint="F2"/>
        </w:rPr>
        <w:t>о</w:t>
      </w:r>
      <w:r w:rsidRPr="00F579CC">
        <w:rPr>
          <w:rFonts w:ascii="Arial" w:hAnsi="Arial" w:cs="Arial"/>
          <w:color w:val="0D0D0D" w:themeColor="text1" w:themeTint="F2"/>
        </w:rPr>
        <w:t>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края;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</w:p>
    <w:p w:rsidR="00A91F46" w:rsidRPr="00F579CC" w:rsidRDefault="00A91F46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5.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3054C"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нлайн-анкетирование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через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Google</w:t>
      </w:r>
      <w:proofErr w:type="spell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doc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3D331E" w:rsidRPr="00F579CC" w:rsidRDefault="003D331E" w:rsidP="003B1B5B">
      <w:pPr>
        <w:pStyle w:val="ConsPlusNormal0"/>
        <w:ind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Голосование</w:t>
      </w:r>
      <w:r w:rsidR="00685E02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03012"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03012" w:rsidRPr="00F579CC">
        <w:rPr>
          <w:rFonts w:ascii="Arial" w:hAnsi="Arial" w:cs="Arial"/>
          <w:color w:val="0D0D0D" w:themeColor="text1" w:themeTint="F2"/>
          <w:sz w:val="24"/>
          <w:szCs w:val="24"/>
        </w:rPr>
        <w:t>выбору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03012"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03012"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21.02.2020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года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15.03.2020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года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проводилось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разными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способами:</w:t>
      </w:r>
    </w:p>
    <w:p w:rsidR="003D331E" w:rsidRPr="00F579CC" w:rsidRDefault="003D331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685E02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письменной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форме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пунктах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сбора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предложений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685E02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определенных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</w:t>
      </w:r>
      <w:r w:rsidR="00567028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е</w:t>
      </w:r>
      <w:r w:rsidR="00567028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стах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567028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для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567028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голосования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:</w:t>
      </w:r>
      <w:r w:rsidR="00F76FA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здании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ДК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«Угольщик»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адресу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ул.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Октябрьская,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56а</w:t>
      </w:r>
      <w:r w:rsidR="00EC3BFC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EC3BFC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помещении</w:t>
      </w:r>
      <w:r w:rsidR="00F76FA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муниципального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казенного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учреждения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«Многопрофильный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молоде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ж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ный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центр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Бород</w:t>
      </w:r>
      <w:r w:rsidR="004A36F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ино»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4A36F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4A36F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адресу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4A36F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ул.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4A36F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Ленина,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4A36F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д.47,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EC3BFC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4A36F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здани</w:t>
      </w:r>
      <w:r w:rsidR="00EC3BFC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EC3BFC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</w:t>
      </w:r>
      <w:r w:rsidR="004A36F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дминистрации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4A36F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гор</w:t>
      </w:r>
      <w:r w:rsidR="004A36F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</w:t>
      </w:r>
      <w:r w:rsidR="004A36F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4A36F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Бородино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4A36F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4A36F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адресу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4A36F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ул.</w:t>
      </w:r>
      <w:r w:rsidR="00E7284B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4A36F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Горького,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4A36F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д.5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3D331E" w:rsidRPr="00F579CC" w:rsidRDefault="003D331E" w:rsidP="003B1B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-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путем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голосования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гражданами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электронной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форме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информационно-телекоммуникационной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сети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«Интернет»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сайте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«24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благоустройство</w:t>
      </w:r>
      <w:proofErr w:type="gramStart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.р</w:t>
      </w:r>
      <w:proofErr w:type="gramEnd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ф</w:t>
      </w:r>
      <w:proofErr w:type="spellEnd"/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»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сайте</w:t>
      </w:r>
      <w:r w:rsidR="00685E02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администрации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города</w:t>
      </w:r>
      <w:r w:rsidR="00685E02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Бородино</w:t>
      </w:r>
      <w:r w:rsidR="00567028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EC3BFC" w:rsidRPr="00F579CC" w:rsidRDefault="00EC3BFC" w:rsidP="003B1B5B">
      <w:pPr>
        <w:pStyle w:val="ConsPlusNormal0"/>
        <w:ind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результате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голосования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сложилась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следующая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ситуация:</w:t>
      </w:r>
    </w:p>
    <w:p w:rsidR="000F586A" w:rsidRPr="00F579CC" w:rsidRDefault="000F586A" w:rsidP="003B1B5B">
      <w:pPr>
        <w:pStyle w:val="Pa1"/>
        <w:numPr>
          <w:ilvl w:val="6"/>
          <w:numId w:val="3"/>
        </w:numPr>
        <w:tabs>
          <w:tab w:val="clear" w:pos="5389"/>
          <w:tab w:val="num" w:pos="993"/>
        </w:tabs>
        <w:spacing w:line="240" w:lineRule="auto"/>
        <w:ind w:left="0"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Число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граждан,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принявших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участие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голосовании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–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1 805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(одна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тысяча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восемьсот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пять);</w:t>
      </w:r>
    </w:p>
    <w:p w:rsidR="00F43C69" w:rsidRPr="00F579CC" w:rsidRDefault="000F586A" w:rsidP="003B1B5B">
      <w:pPr>
        <w:pStyle w:val="Pa1"/>
        <w:numPr>
          <w:ilvl w:val="3"/>
          <w:numId w:val="3"/>
        </w:numPr>
        <w:tabs>
          <w:tab w:val="clear" w:pos="3229"/>
          <w:tab w:val="num" w:pos="993"/>
        </w:tabs>
        <w:spacing w:line="240" w:lineRule="auto"/>
        <w:ind w:left="0"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Число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документов,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поступивших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администрацию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города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Бородино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–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1 805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(одна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тысяча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восемьсот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пять);</w:t>
      </w:r>
    </w:p>
    <w:p w:rsidR="000F586A" w:rsidRPr="00F579CC" w:rsidRDefault="00EC3BFC" w:rsidP="003B1B5B">
      <w:pPr>
        <w:pStyle w:val="Default"/>
        <w:ind w:firstLine="709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3.</w:t>
      </w:r>
      <w:r w:rsidR="001F4C5E" w:rsidRPr="00F579CC">
        <w:rPr>
          <w:rFonts w:ascii="Arial" w:hAnsi="Arial" w:cs="Arial"/>
          <w:color w:val="0D0D0D" w:themeColor="text1" w:themeTint="F2"/>
        </w:rPr>
        <w:t xml:space="preserve"> </w:t>
      </w:r>
      <w:r w:rsidR="000F586A" w:rsidRPr="00F579CC">
        <w:rPr>
          <w:rFonts w:ascii="Arial" w:hAnsi="Arial" w:cs="Arial"/>
          <w:color w:val="0D0D0D" w:themeColor="text1" w:themeTint="F2"/>
        </w:rPr>
        <w:t>Число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F586A" w:rsidRPr="00F579CC">
        <w:rPr>
          <w:rFonts w:ascii="Arial" w:hAnsi="Arial" w:cs="Arial"/>
          <w:color w:val="0D0D0D" w:themeColor="text1" w:themeTint="F2"/>
        </w:rPr>
        <w:t>недействительных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F586A" w:rsidRPr="00F579CC">
        <w:rPr>
          <w:rFonts w:ascii="Arial" w:hAnsi="Arial" w:cs="Arial"/>
          <w:color w:val="0D0D0D" w:themeColor="text1" w:themeTint="F2"/>
        </w:rPr>
        <w:t>опросных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F586A" w:rsidRPr="00F579CC">
        <w:rPr>
          <w:rFonts w:ascii="Arial" w:hAnsi="Arial" w:cs="Arial"/>
          <w:color w:val="0D0D0D" w:themeColor="text1" w:themeTint="F2"/>
        </w:rPr>
        <w:t>листов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F586A" w:rsidRPr="00F579CC">
        <w:rPr>
          <w:rFonts w:ascii="Arial" w:hAnsi="Arial" w:cs="Arial"/>
          <w:color w:val="0D0D0D" w:themeColor="text1" w:themeTint="F2"/>
        </w:rPr>
        <w:t>–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F586A" w:rsidRPr="00F579CC">
        <w:rPr>
          <w:rFonts w:ascii="Arial" w:hAnsi="Arial" w:cs="Arial"/>
          <w:color w:val="0D0D0D" w:themeColor="text1" w:themeTint="F2"/>
        </w:rPr>
        <w:t>33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F586A" w:rsidRPr="00F579CC">
        <w:rPr>
          <w:rFonts w:ascii="Arial" w:hAnsi="Arial" w:cs="Arial"/>
          <w:color w:val="0D0D0D" w:themeColor="text1" w:themeTint="F2"/>
        </w:rPr>
        <w:t>(тридцать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F586A" w:rsidRPr="00F579CC">
        <w:rPr>
          <w:rFonts w:ascii="Arial" w:hAnsi="Arial" w:cs="Arial"/>
          <w:color w:val="0D0D0D" w:themeColor="text1" w:themeTint="F2"/>
        </w:rPr>
        <w:t>три);</w:t>
      </w:r>
    </w:p>
    <w:p w:rsidR="000F586A" w:rsidRPr="00F579CC" w:rsidRDefault="00EC3BFC" w:rsidP="003B1B5B">
      <w:pPr>
        <w:pStyle w:val="Default"/>
        <w:ind w:firstLine="709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4.</w:t>
      </w:r>
      <w:r w:rsidR="001F4C5E" w:rsidRPr="00F579CC">
        <w:rPr>
          <w:rFonts w:ascii="Arial" w:hAnsi="Arial" w:cs="Arial"/>
          <w:color w:val="0D0D0D" w:themeColor="text1" w:themeTint="F2"/>
        </w:rPr>
        <w:t xml:space="preserve"> </w:t>
      </w:r>
      <w:r w:rsidR="000F586A" w:rsidRPr="00F579CC">
        <w:rPr>
          <w:rFonts w:ascii="Arial" w:hAnsi="Arial" w:cs="Arial"/>
          <w:color w:val="0D0D0D" w:themeColor="text1" w:themeTint="F2"/>
        </w:rPr>
        <w:t>Число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F586A" w:rsidRPr="00F579CC">
        <w:rPr>
          <w:rFonts w:ascii="Arial" w:hAnsi="Arial" w:cs="Arial"/>
          <w:color w:val="0D0D0D" w:themeColor="text1" w:themeTint="F2"/>
        </w:rPr>
        <w:t>действительных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F586A" w:rsidRPr="00F579CC">
        <w:rPr>
          <w:rFonts w:ascii="Arial" w:hAnsi="Arial" w:cs="Arial"/>
          <w:color w:val="0D0D0D" w:themeColor="text1" w:themeTint="F2"/>
        </w:rPr>
        <w:t>опросных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F586A" w:rsidRPr="00F579CC">
        <w:rPr>
          <w:rFonts w:ascii="Arial" w:hAnsi="Arial" w:cs="Arial"/>
          <w:color w:val="0D0D0D" w:themeColor="text1" w:themeTint="F2"/>
        </w:rPr>
        <w:t>листов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F586A" w:rsidRPr="00F579CC">
        <w:rPr>
          <w:rFonts w:ascii="Arial" w:hAnsi="Arial" w:cs="Arial"/>
          <w:color w:val="0D0D0D" w:themeColor="text1" w:themeTint="F2"/>
        </w:rPr>
        <w:t>–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F586A" w:rsidRPr="00F579CC">
        <w:rPr>
          <w:rFonts w:ascii="Arial" w:hAnsi="Arial" w:cs="Arial"/>
          <w:color w:val="0D0D0D" w:themeColor="text1" w:themeTint="F2"/>
        </w:rPr>
        <w:t>1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F586A" w:rsidRPr="00F579CC">
        <w:rPr>
          <w:rFonts w:ascii="Arial" w:hAnsi="Arial" w:cs="Arial"/>
          <w:color w:val="0D0D0D" w:themeColor="text1" w:themeTint="F2"/>
        </w:rPr>
        <w:t>772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F586A" w:rsidRPr="00F579CC">
        <w:rPr>
          <w:rFonts w:ascii="Arial" w:hAnsi="Arial" w:cs="Arial"/>
          <w:color w:val="0D0D0D" w:themeColor="text1" w:themeTint="F2"/>
        </w:rPr>
        <w:t>(одна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F586A" w:rsidRPr="00F579CC">
        <w:rPr>
          <w:rFonts w:ascii="Arial" w:hAnsi="Arial" w:cs="Arial"/>
          <w:color w:val="0D0D0D" w:themeColor="text1" w:themeTint="F2"/>
        </w:rPr>
        <w:t>тысяча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F586A" w:rsidRPr="00F579CC">
        <w:rPr>
          <w:rFonts w:ascii="Arial" w:hAnsi="Arial" w:cs="Arial"/>
          <w:color w:val="0D0D0D" w:themeColor="text1" w:themeTint="F2"/>
        </w:rPr>
        <w:t>семьсот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F586A" w:rsidRPr="00F579CC">
        <w:rPr>
          <w:rFonts w:ascii="Arial" w:hAnsi="Arial" w:cs="Arial"/>
          <w:color w:val="0D0D0D" w:themeColor="text1" w:themeTint="F2"/>
        </w:rPr>
        <w:t>семьдесят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0F586A" w:rsidRPr="00F579CC">
        <w:rPr>
          <w:rFonts w:ascii="Arial" w:hAnsi="Arial" w:cs="Arial"/>
          <w:color w:val="0D0D0D" w:themeColor="text1" w:themeTint="F2"/>
        </w:rPr>
        <w:t>два).</w:t>
      </w:r>
    </w:p>
    <w:p w:rsidR="005F413B" w:rsidRPr="00F579CC" w:rsidRDefault="005F413B" w:rsidP="003B1B5B">
      <w:pPr>
        <w:pStyle w:val="HTML0"/>
        <w:ind w:firstLine="709"/>
        <w:rPr>
          <w:rFonts w:ascii="Arial" w:hAnsi="Arial" w:cs="Arial"/>
          <w:color w:val="0D0D0D" w:themeColor="text1" w:themeTint="F2"/>
          <w:sz w:val="24"/>
          <w:szCs w:val="24"/>
          <w:lang w:val="ru-RU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Голоса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за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общественные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распределились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следующим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>образом: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lang w:val="ru-RU"/>
        </w:rPr>
        <w:t xml:space="preserve"> </w:t>
      </w:r>
    </w:p>
    <w:p w:rsidR="005F413B" w:rsidRPr="00F579CC" w:rsidRDefault="005F413B" w:rsidP="003B1B5B">
      <w:pPr>
        <w:pStyle w:val="Default"/>
        <w:numPr>
          <w:ilvl w:val="3"/>
          <w:numId w:val="7"/>
        </w:numPr>
        <w:tabs>
          <w:tab w:val="clear" w:pos="3229"/>
          <w:tab w:val="num" w:pos="993"/>
        </w:tabs>
        <w:ind w:left="0" w:firstLine="709"/>
        <w:rPr>
          <w:rFonts w:ascii="Arial" w:hAnsi="Arial" w:cs="Arial"/>
          <w:color w:val="0D0D0D" w:themeColor="text1" w:themeTint="F2"/>
        </w:rPr>
      </w:pPr>
      <w:proofErr w:type="spellStart"/>
      <w:r w:rsidRPr="00F579CC">
        <w:rPr>
          <w:rFonts w:ascii="Arial" w:hAnsi="Arial" w:cs="Arial"/>
          <w:color w:val="0D0D0D" w:themeColor="text1" w:themeTint="F2"/>
        </w:rPr>
        <w:t>ул</w:t>
      </w:r>
      <w:proofErr w:type="gramStart"/>
      <w:r w:rsidRPr="00F579CC">
        <w:rPr>
          <w:rFonts w:ascii="Arial" w:hAnsi="Arial" w:cs="Arial"/>
          <w:color w:val="0D0D0D" w:themeColor="text1" w:themeTint="F2"/>
        </w:rPr>
        <w:t>.Л</w:t>
      </w:r>
      <w:proofErr w:type="gramEnd"/>
      <w:r w:rsidRPr="00F579CC">
        <w:rPr>
          <w:rFonts w:ascii="Arial" w:hAnsi="Arial" w:cs="Arial"/>
          <w:color w:val="0D0D0D" w:themeColor="text1" w:themeTint="F2"/>
        </w:rPr>
        <w:t>енина</w:t>
      </w:r>
      <w:proofErr w:type="spellEnd"/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(участок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дома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№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63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автовокзала)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–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1 580;</w:t>
      </w:r>
    </w:p>
    <w:p w:rsidR="005F413B" w:rsidRPr="00F579CC" w:rsidRDefault="00450A0F" w:rsidP="003B1B5B">
      <w:pPr>
        <w:pStyle w:val="Default"/>
        <w:ind w:left="709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 xml:space="preserve">2. </w:t>
      </w:r>
      <w:proofErr w:type="spellStart"/>
      <w:r w:rsidR="005F413B" w:rsidRPr="00F579CC">
        <w:rPr>
          <w:rFonts w:ascii="Arial" w:hAnsi="Arial" w:cs="Arial"/>
          <w:color w:val="0D0D0D" w:themeColor="text1" w:themeTint="F2"/>
        </w:rPr>
        <w:t>мкр</w:t>
      </w:r>
      <w:proofErr w:type="spellEnd"/>
      <w:r w:rsidR="005F413B" w:rsidRPr="00F579CC">
        <w:rPr>
          <w:rFonts w:ascii="Arial" w:hAnsi="Arial" w:cs="Arial"/>
          <w:color w:val="0D0D0D" w:themeColor="text1" w:themeTint="F2"/>
        </w:rPr>
        <w:t>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Победы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–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65;</w:t>
      </w:r>
    </w:p>
    <w:p w:rsidR="005F413B" w:rsidRPr="00F579CC" w:rsidRDefault="00450A0F" w:rsidP="003B1B5B">
      <w:pPr>
        <w:pStyle w:val="Default"/>
        <w:ind w:left="709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 xml:space="preserve">3. </w:t>
      </w:r>
      <w:r w:rsidR="005F413B" w:rsidRPr="00F579CC">
        <w:rPr>
          <w:rFonts w:ascii="Arial" w:hAnsi="Arial" w:cs="Arial"/>
          <w:color w:val="0D0D0D" w:themeColor="text1" w:themeTint="F2"/>
        </w:rPr>
        <w:t>ул.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Октябрьская</w:t>
      </w:r>
      <w:r w:rsidR="00685E02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(участок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от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proofErr w:type="spellStart"/>
      <w:r w:rsidR="005F413B" w:rsidRPr="00F579CC">
        <w:rPr>
          <w:rFonts w:ascii="Arial" w:hAnsi="Arial" w:cs="Arial"/>
          <w:color w:val="0D0D0D" w:themeColor="text1" w:themeTint="F2"/>
        </w:rPr>
        <w:t>ул</w:t>
      </w:r>
      <w:proofErr w:type="gramStart"/>
      <w:r w:rsidR="005F413B" w:rsidRPr="00F579CC">
        <w:rPr>
          <w:rFonts w:ascii="Arial" w:hAnsi="Arial" w:cs="Arial"/>
          <w:color w:val="0D0D0D" w:themeColor="text1" w:themeTint="F2"/>
        </w:rPr>
        <w:t>.М</w:t>
      </w:r>
      <w:proofErr w:type="gramEnd"/>
      <w:r w:rsidR="005F413B" w:rsidRPr="00F579CC">
        <w:rPr>
          <w:rFonts w:ascii="Arial" w:hAnsi="Arial" w:cs="Arial"/>
          <w:color w:val="0D0D0D" w:themeColor="text1" w:themeTint="F2"/>
        </w:rPr>
        <w:t>аяковского</w:t>
      </w:r>
      <w:proofErr w:type="spellEnd"/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до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proofErr w:type="spellStart"/>
      <w:r w:rsidR="005F413B" w:rsidRPr="00F579CC">
        <w:rPr>
          <w:rFonts w:ascii="Arial" w:hAnsi="Arial" w:cs="Arial"/>
          <w:color w:val="0D0D0D" w:themeColor="text1" w:themeTint="F2"/>
        </w:rPr>
        <w:t>ул.Пионерская</w:t>
      </w:r>
      <w:proofErr w:type="spellEnd"/>
      <w:r w:rsidR="005F413B" w:rsidRPr="00F579CC">
        <w:rPr>
          <w:rFonts w:ascii="Arial" w:hAnsi="Arial" w:cs="Arial"/>
          <w:color w:val="0D0D0D" w:themeColor="text1" w:themeTint="F2"/>
        </w:rPr>
        <w:t>)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-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12;</w:t>
      </w:r>
    </w:p>
    <w:p w:rsidR="005F413B" w:rsidRPr="00F579CC" w:rsidRDefault="00450A0F" w:rsidP="003B1B5B">
      <w:pPr>
        <w:pStyle w:val="Default"/>
        <w:ind w:left="709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 xml:space="preserve">4. </w:t>
      </w:r>
      <w:r w:rsidR="00CE3947" w:rsidRPr="00F579CC">
        <w:rPr>
          <w:rFonts w:ascii="Arial" w:hAnsi="Arial" w:cs="Arial"/>
          <w:color w:val="0D0D0D" w:themeColor="text1" w:themeTint="F2"/>
        </w:rPr>
        <w:t>т</w:t>
      </w:r>
      <w:r w:rsidR="005F413B" w:rsidRPr="00F579CC">
        <w:rPr>
          <w:rFonts w:ascii="Arial" w:hAnsi="Arial" w:cs="Arial"/>
          <w:color w:val="0D0D0D" w:themeColor="text1" w:themeTint="F2"/>
        </w:rPr>
        <w:t>ерритория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городского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пляжа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-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9;</w:t>
      </w:r>
    </w:p>
    <w:p w:rsidR="005F413B" w:rsidRPr="00F579CC" w:rsidRDefault="00CE3947" w:rsidP="003B1B5B">
      <w:pPr>
        <w:pStyle w:val="Default"/>
        <w:numPr>
          <w:ilvl w:val="0"/>
          <w:numId w:val="12"/>
        </w:numPr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т</w:t>
      </w:r>
      <w:r w:rsidR="005F413B" w:rsidRPr="00F579CC">
        <w:rPr>
          <w:rFonts w:ascii="Arial" w:hAnsi="Arial" w:cs="Arial"/>
          <w:color w:val="0D0D0D" w:themeColor="text1" w:themeTint="F2"/>
        </w:rPr>
        <w:t>ерритория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старого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парка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-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9;</w:t>
      </w:r>
    </w:p>
    <w:p w:rsidR="005F413B" w:rsidRPr="00F579CC" w:rsidRDefault="00CE3947" w:rsidP="003B1B5B">
      <w:pPr>
        <w:pStyle w:val="Default"/>
        <w:numPr>
          <w:ilvl w:val="0"/>
          <w:numId w:val="12"/>
        </w:numPr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и</w:t>
      </w:r>
      <w:r w:rsidR="005F413B" w:rsidRPr="00F579CC">
        <w:rPr>
          <w:rFonts w:ascii="Arial" w:hAnsi="Arial" w:cs="Arial"/>
          <w:color w:val="0D0D0D" w:themeColor="text1" w:themeTint="F2"/>
        </w:rPr>
        <w:t>ные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-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97.</w:t>
      </w:r>
    </w:p>
    <w:p w:rsidR="005F413B" w:rsidRPr="00F579CC" w:rsidRDefault="00B740B9" w:rsidP="003B1B5B">
      <w:pPr>
        <w:pStyle w:val="Pa1"/>
        <w:spacing w:line="240" w:lineRule="auto"/>
        <w:ind w:firstLine="709"/>
        <w:jc w:val="both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Б</w:t>
      </w:r>
      <w:r w:rsidR="005F413B" w:rsidRPr="00F579CC">
        <w:rPr>
          <w:rFonts w:ascii="Arial" w:hAnsi="Arial" w:cs="Arial"/>
          <w:color w:val="0D0D0D" w:themeColor="text1" w:themeTint="F2"/>
        </w:rPr>
        <w:t>ольшинство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голосов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было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отдано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за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улицы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Ленина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(от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дома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63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до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="005F413B" w:rsidRPr="00F579CC">
        <w:rPr>
          <w:rFonts w:ascii="Arial" w:hAnsi="Arial" w:cs="Arial"/>
          <w:color w:val="0D0D0D" w:themeColor="text1" w:themeTint="F2"/>
        </w:rPr>
        <w:t>авто</w:t>
      </w:r>
      <w:r w:rsidR="005F413B" w:rsidRPr="00F579CC">
        <w:rPr>
          <w:rFonts w:ascii="Arial" w:hAnsi="Arial" w:cs="Arial"/>
          <w:color w:val="0D0D0D" w:themeColor="text1" w:themeTint="F2"/>
        </w:rPr>
        <w:softHyphen/>
        <w:t>вокзала</w:t>
      </w:r>
      <w:r w:rsidR="00952145" w:rsidRPr="00F579CC">
        <w:rPr>
          <w:rFonts w:ascii="Arial" w:hAnsi="Arial" w:cs="Arial"/>
          <w:color w:val="0D0D0D" w:themeColor="text1" w:themeTint="F2"/>
        </w:rPr>
        <w:t>)</w:t>
      </w:r>
      <w:r w:rsidR="005F413B" w:rsidRPr="00F579CC">
        <w:rPr>
          <w:rFonts w:ascii="Arial" w:hAnsi="Arial" w:cs="Arial"/>
          <w:color w:val="0D0D0D" w:themeColor="text1" w:themeTint="F2"/>
        </w:rPr>
        <w:t>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</w:p>
    <w:p w:rsidR="0058209E" w:rsidRPr="00F579CC" w:rsidRDefault="0058209E" w:rsidP="003B1B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Мероприятие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2.2.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Организация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обсуждения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выработки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концепций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благ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о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устройства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территории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общего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пользования</w:t>
      </w:r>
      <w:r w:rsidR="006F345D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.</w:t>
      </w:r>
    </w:p>
    <w:p w:rsidR="0058209E" w:rsidRPr="00F579CC" w:rsidRDefault="0058209E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2.3.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Привлечение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жителей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посадке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зеленых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насаждение,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уборке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несанкционированных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свалок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т.д.</w:t>
      </w:r>
    </w:p>
    <w:p w:rsidR="0058209E" w:rsidRPr="00F579CC" w:rsidRDefault="0058209E" w:rsidP="003B1B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Ежегодное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проведение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субботников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привлечением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менее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5%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числа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жителей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города.</w:t>
      </w:r>
    </w:p>
    <w:p w:rsidR="0058209E" w:rsidRPr="00F579CC" w:rsidRDefault="0058209E" w:rsidP="003B1B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Мероприятие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2.4.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Участие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краевых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мероприятиях,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напра</w:t>
      </w:r>
      <w:r w:rsidR="006F345D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вленных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="006F345D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на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п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о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вышение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>активности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>участия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>граждан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>в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>решении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>вопросов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>местного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>значения</w:t>
      </w:r>
      <w:r w:rsidR="006F345D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>.</w:t>
      </w:r>
    </w:p>
    <w:p w:rsidR="00543C70" w:rsidRPr="00F579CC" w:rsidRDefault="0058209E" w:rsidP="003B1B5B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Arial" w:hAnsi="Arial" w:cs="Arial"/>
          <w:b w:val="0"/>
          <w:color w:val="0D0D0D" w:themeColor="text1" w:themeTint="F2"/>
          <w:sz w:val="24"/>
          <w:szCs w:val="24"/>
        </w:rPr>
      </w:pP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На</w:t>
      </w:r>
      <w:r w:rsidR="00B3484F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территории</w:t>
      </w:r>
      <w:r w:rsidR="00B3484F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Красноярского</w:t>
      </w:r>
      <w:r w:rsidR="00B3484F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края</w:t>
      </w:r>
      <w:r w:rsidR="00B3484F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реализ</w:t>
      </w:r>
      <w:r w:rsidR="00C7353D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овался</w:t>
      </w:r>
      <w:r w:rsidR="00B3484F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конкурс</w:t>
      </w:r>
      <w:r w:rsidR="00B3484F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на</w:t>
      </w:r>
      <w:r w:rsidR="00B3484F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присуждение</w:t>
      </w:r>
      <w:r w:rsidR="00B3484F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Гранта</w:t>
      </w:r>
      <w:r w:rsidR="00B3484F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Губернатора</w:t>
      </w:r>
      <w:r w:rsidR="00B3484F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Красноярского</w:t>
      </w:r>
      <w:r w:rsidR="00B3484F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края</w:t>
      </w:r>
      <w:r w:rsidR="00B3484F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«Жители</w:t>
      </w:r>
      <w:r w:rsidR="00B3484F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="00B31CA4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–</w:t>
      </w:r>
      <w:r w:rsidR="00B3484F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за</w:t>
      </w:r>
      <w:r w:rsidR="00B3484F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чистоту</w:t>
      </w:r>
      <w:r w:rsidR="00B3484F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благоустройства».</w:t>
      </w:r>
      <w:r w:rsidR="00B3484F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От</w:t>
      </w:r>
      <w:r w:rsidR="00B3484F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муниципального</w:t>
      </w:r>
      <w:r w:rsidR="00B3484F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образования</w:t>
      </w:r>
      <w:r w:rsidR="00B3484F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ежегодно</w:t>
      </w:r>
      <w:r w:rsidR="00B3484F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="00543C70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в период </w:t>
      </w:r>
      <w:r w:rsidR="00543C70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с 2008 года по 2016 год</w:t>
      </w:r>
      <w:r w:rsidR="00293A3D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предоставля</w:t>
      </w:r>
      <w:r w:rsidR="00543C70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лись проекты </w:t>
      </w: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на</w:t>
      </w:r>
      <w:r w:rsidR="00B3484F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="00543C70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участие в данном </w:t>
      </w: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конкурс</w:t>
      </w:r>
      <w:r w:rsidR="00543C70"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е</w:t>
      </w:r>
      <w:r w:rsidRPr="00F579CC">
        <w:rPr>
          <w:rFonts w:ascii="Arial" w:eastAsia="Times New Roman" w:hAnsi="Arial" w:cs="Arial"/>
          <w:b w:val="0"/>
          <w:bCs w:val="0"/>
          <w:color w:val="0D0D0D" w:themeColor="text1" w:themeTint="F2"/>
          <w:sz w:val="24"/>
          <w:szCs w:val="24"/>
          <w:lang w:eastAsia="ru-RU"/>
        </w:rPr>
        <w:t>.</w:t>
      </w:r>
      <w:r w:rsidR="005E38FE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</w:p>
    <w:p w:rsidR="00C7353D" w:rsidRPr="00F579CC" w:rsidRDefault="00C7353D" w:rsidP="003B1B5B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Arial" w:hAnsi="Arial" w:cs="Arial"/>
          <w:b w:val="0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Конкурс «Жители - за чистоту и благоустройство» проводился на территории города Бородино с целью развития инициатив жителей и отбора проектов на участие в конкурсе на присуждение гранта по благоустройству:</w:t>
      </w:r>
    </w:p>
    <w:p w:rsidR="00C7353D" w:rsidRPr="00F579CC" w:rsidRDefault="00C7353D" w:rsidP="003B1B5B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Arial" w:hAnsi="Arial" w:cs="Arial"/>
          <w:b w:val="0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- в 2008 году благодаря активному участию жителей города в конкурсе была благоустроена </w:t>
      </w:r>
      <w:r w:rsidR="00A20EE5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детская площадка в </w:t>
      </w:r>
      <w:proofErr w:type="gramStart"/>
      <w:r w:rsidR="00A20EE5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м-не</w:t>
      </w:r>
      <w:proofErr w:type="gramEnd"/>
      <w:r w:rsidR="00A20EE5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. Победы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;</w:t>
      </w:r>
    </w:p>
    <w:p w:rsidR="00C7353D" w:rsidRPr="00F579CC" w:rsidRDefault="00C7353D" w:rsidP="003B1B5B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Arial" w:hAnsi="Arial" w:cs="Arial"/>
          <w:b w:val="0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- в 2012 году</w:t>
      </w:r>
      <w:r w:rsidR="00293A3D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была благоустроена детская площадка ул. 9 Мая, 95;</w:t>
      </w:r>
    </w:p>
    <w:p w:rsidR="00C7353D" w:rsidRPr="00F579CC" w:rsidRDefault="00C7353D" w:rsidP="003B1B5B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Arial" w:hAnsi="Arial" w:cs="Arial"/>
          <w:b w:val="0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- в 2013 году</w:t>
      </w:r>
      <w:r w:rsidR="00293A3D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была благоустроена детская площадка </w:t>
      </w:r>
      <w:proofErr w:type="gramStart"/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м-он</w:t>
      </w:r>
      <w:proofErr w:type="gramEnd"/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. Победы, 1, 2, 3;</w:t>
      </w:r>
    </w:p>
    <w:p w:rsidR="00C7353D" w:rsidRPr="00F579CC" w:rsidRDefault="00C7353D" w:rsidP="003B1B5B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Arial" w:hAnsi="Arial" w:cs="Arial"/>
          <w:b w:val="0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- в 2014 году восстановлено ограждение ул. </w:t>
      </w:r>
      <w:proofErr w:type="gramStart"/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Октябрьская</w:t>
      </w:r>
      <w:proofErr w:type="gramEnd"/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, 48, 50, 52;</w:t>
      </w:r>
    </w:p>
    <w:p w:rsidR="00C7353D" w:rsidRPr="00F579CC" w:rsidRDefault="00C7353D" w:rsidP="003B1B5B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Arial" w:hAnsi="Arial" w:cs="Arial"/>
          <w:b w:val="0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- в 2016 году </w:t>
      </w:r>
      <w:r w:rsidR="001E4F0A" w:rsidRPr="00F579CC">
        <w:rPr>
          <w:rFonts w:ascii="Arial" w:hAnsi="Arial" w:cs="Arial"/>
          <w:b w:val="0"/>
          <w:color w:val="0D0D0D" w:themeColor="text1" w:themeTint="F2"/>
          <w:sz w:val="24"/>
          <w:szCs w:val="24"/>
        </w:rPr>
        <w:t>осуществили благоустройство дворовой территории ул. 9 Мая, 93.</w:t>
      </w:r>
    </w:p>
    <w:p w:rsidR="0058209E" w:rsidRPr="00F579CC" w:rsidRDefault="0058209E" w:rsidP="003B1B5B">
      <w:pPr>
        <w:pStyle w:val="ConsPlusTitle"/>
        <w:shd w:val="clear" w:color="auto" w:fill="FFFFFF"/>
        <w:spacing w:line="240" w:lineRule="auto"/>
        <w:ind w:firstLine="709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7.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Основные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меры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правового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регулирования,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направленные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достижение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цели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конечных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результатов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программы.</w:t>
      </w:r>
    </w:p>
    <w:p w:rsidR="00CF6EAE" w:rsidRPr="00F579CC" w:rsidRDefault="00CF6EAE" w:rsidP="003B1B5B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Основными мерами правового регулирования в сфере формирования комфортной городской среды, направленными на достижение целей программы являются:</w:t>
      </w:r>
    </w:p>
    <w:p w:rsidR="00CF6EAE" w:rsidRPr="00F579CC" w:rsidRDefault="00CF6EAE" w:rsidP="003B1B5B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CF6EAE" w:rsidRPr="00F579CC" w:rsidRDefault="00CF6EAE" w:rsidP="003B1B5B">
      <w:pPr>
        <w:pStyle w:val="pc"/>
        <w:spacing w:before="0" w:beforeAutospacing="0" w:after="0" w:afterAutospacing="0"/>
        <w:ind w:firstLine="709"/>
        <w:jc w:val="both"/>
        <w:rPr>
          <w:rFonts w:ascii="Arial" w:eastAsia="SimSun" w:hAnsi="Arial" w:cs="Arial"/>
          <w:color w:val="0D0D0D" w:themeColor="text1" w:themeTint="F2"/>
          <w:kern w:val="1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Постановление правительства Российской Федерации от 10.02.2017 № 169 «Об утверждении правил предоставления и распределения субсидий из фед</w:t>
      </w:r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е</w:t>
      </w:r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рального бюджета бюджетам субъектов Российской Федерации на поддержку го</w:t>
      </w:r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с</w:t>
      </w:r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ударственных программ субъектов Российской Федерации, муниципальных пр</w:t>
      </w:r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о</w:t>
      </w:r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грамм формирования современной городской среды».</w:t>
      </w:r>
    </w:p>
    <w:p w:rsidR="00CF6EAE" w:rsidRPr="00F579CC" w:rsidRDefault="00CF6EAE" w:rsidP="003B1B5B">
      <w:pPr>
        <w:pStyle w:val="pc"/>
        <w:spacing w:before="0" w:beforeAutospacing="0" w:after="0" w:afterAutospacing="0"/>
        <w:ind w:firstLine="709"/>
        <w:jc w:val="both"/>
        <w:rPr>
          <w:rFonts w:ascii="Arial" w:eastAsia="SimSun" w:hAnsi="Arial" w:cs="Arial"/>
          <w:color w:val="0D0D0D" w:themeColor="text1" w:themeTint="F2"/>
          <w:kern w:val="1"/>
          <w:lang w:eastAsia="ar-SA"/>
        </w:rPr>
      </w:pPr>
      <w:proofErr w:type="gramStart"/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Постановление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</w:t>
      </w:r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е</w:t>
      </w:r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ды»</w:t>
      </w:r>
      <w:r w:rsidR="00F863A5"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 xml:space="preserve"> </w:t>
      </w:r>
      <w:r w:rsidR="00BF2F94"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(</w:t>
      </w:r>
      <w:r w:rsidR="00BF2F94" w:rsidRPr="00F579CC">
        <w:rPr>
          <w:rFonts w:ascii="Arial" w:hAnsi="Arial" w:cs="Arial"/>
          <w:color w:val="0D0D0D" w:themeColor="text1" w:themeTint="F2"/>
          <w:spacing w:val="2"/>
          <w:shd w:val="clear" w:color="auto" w:fill="FFFFFF"/>
        </w:rPr>
        <w:t>в ред. </w:t>
      </w:r>
      <w:hyperlink r:id="rId13" w:history="1">
        <w:r w:rsidR="00BF2F94" w:rsidRPr="00F579CC">
          <w:rPr>
            <w:rStyle w:val="a6"/>
            <w:rFonts w:ascii="Arial" w:hAnsi="Arial" w:cs="Arial"/>
            <w:color w:val="0D0D0D" w:themeColor="text1" w:themeTint="F2"/>
            <w:spacing w:val="2"/>
            <w:shd w:val="clear" w:color="auto" w:fill="FFFFFF"/>
          </w:rPr>
          <w:t>Постановлений Правительства Красноярского края от 05.10.2017 N 577-п</w:t>
        </w:r>
      </w:hyperlink>
      <w:r w:rsidR="00BF2F94" w:rsidRPr="00F579CC">
        <w:rPr>
          <w:rFonts w:ascii="Arial" w:hAnsi="Arial" w:cs="Arial"/>
          <w:color w:val="0D0D0D" w:themeColor="text1" w:themeTint="F2"/>
          <w:spacing w:val="2"/>
          <w:shd w:val="clear" w:color="auto" w:fill="FFFFFF"/>
        </w:rPr>
        <w:t>, </w:t>
      </w:r>
      <w:hyperlink r:id="rId14" w:history="1">
        <w:r w:rsidR="00BF2F94" w:rsidRPr="00F579CC">
          <w:rPr>
            <w:rStyle w:val="a6"/>
            <w:rFonts w:ascii="Arial" w:hAnsi="Arial" w:cs="Arial"/>
            <w:color w:val="0D0D0D" w:themeColor="text1" w:themeTint="F2"/>
            <w:spacing w:val="2"/>
            <w:shd w:val="clear" w:color="auto" w:fill="FFFFFF"/>
          </w:rPr>
          <w:t>от 30.01.2018 N 24-п</w:t>
        </w:r>
      </w:hyperlink>
      <w:r w:rsidR="00BF2F94" w:rsidRPr="00F579CC">
        <w:rPr>
          <w:rFonts w:ascii="Arial" w:hAnsi="Arial" w:cs="Arial"/>
          <w:color w:val="0D0D0D" w:themeColor="text1" w:themeTint="F2"/>
          <w:spacing w:val="2"/>
          <w:shd w:val="clear" w:color="auto" w:fill="FFFFFF"/>
        </w:rPr>
        <w:t>, </w:t>
      </w:r>
      <w:hyperlink r:id="rId15" w:history="1">
        <w:r w:rsidR="00BF2F94" w:rsidRPr="00F579CC">
          <w:rPr>
            <w:rStyle w:val="a6"/>
            <w:rFonts w:ascii="Arial" w:hAnsi="Arial" w:cs="Arial"/>
            <w:color w:val="0D0D0D" w:themeColor="text1" w:themeTint="F2"/>
            <w:spacing w:val="2"/>
            <w:shd w:val="clear" w:color="auto" w:fill="FFFFFF"/>
          </w:rPr>
          <w:t>от 14.02.2018 N 49-п</w:t>
        </w:r>
      </w:hyperlink>
      <w:r w:rsidR="00BF2F94" w:rsidRPr="00F579CC">
        <w:rPr>
          <w:rFonts w:ascii="Arial" w:hAnsi="Arial" w:cs="Arial"/>
          <w:color w:val="0D0D0D" w:themeColor="text1" w:themeTint="F2"/>
          <w:spacing w:val="2"/>
          <w:shd w:val="clear" w:color="auto" w:fill="FFFFFF"/>
        </w:rPr>
        <w:t>, </w:t>
      </w:r>
      <w:hyperlink r:id="rId16" w:history="1">
        <w:r w:rsidR="00BF2F94" w:rsidRPr="00F579CC">
          <w:rPr>
            <w:rStyle w:val="a6"/>
            <w:rFonts w:ascii="Arial" w:hAnsi="Arial" w:cs="Arial"/>
            <w:color w:val="0D0D0D" w:themeColor="text1" w:themeTint="F2"/>
            <w:spacing w:val="2"/>
            <w:shd w:val="clear" w:color="auto" w:fill="FFFFFF"/>
          </w:rPr>
          <w:t>от 07.08.2018 N 453-п</w:t>
        </w:r>
      </w:hyperlink>
      <w:r w:rsidR="00BF2F94" w:rsidRPr="00F579CC">
        <w:rPr>
          <w:rFonts w:ascii="Arial" w:hAnsi="Arial" w:cs="Arial"/>
          <w:color w:val="0D0D0D" w:themeColor="text1" w:themeTint="F2"/>
          <w:spacing w:val="2"/>
          <w:shd w:val="clear" w:color="auto" w:fill="FFFFFF"/>
        </w:rPr>
        <w:t>, </w:t>
      </w:r>
      <w:hyperlink r:id="rId17" w:history="1">
        <w:r w:rsidR="00BF2F94" w:rsidRPr="00F579CC">
          <w:rPr>
            <w:rStyle w:val="a6"/>
            <w:rFonts w:ascii="Arial" w:hAnsi="Arial" w:cs="Arial"/>
            <w:color w:val="0D0D0D" w:themeColor="text1" w:themeTint="F2"/>
            <w:spacing w:val="2"/>
            <w:shd w:val="clear" w:color="auto" w:fill="FFFFFF"/>
          </w:rPr>
          <w:t>от 02.10.2018 N 575-п</w:t>
        </w:r>
      </w:hyperlink>
      <w:r w:rsidR="00BF2F94" w:rsidRPr="00F579CC">
        <w:rPr>
          <w:rFonts w:ascii="Arial" w:hAnsi="Arial" w:cs="Arial"/>
          <w:color w:val="0D0D0D" w:themeColor="text1" w:themeTint="F2"/>
          <w:spacing w:val="2"/>
          <w:shd w:val="clear" w:color="auto" w:fill="FFFFFF"/>
        </w:rPr>
        <w:t>, </w:t>
      </w:r>
      <w:hyperlink r:id="rId18" w:history="1">
        <w:r w:rsidR="00BF2F94" w:rsidRPr="00F579CC">
          <w:rPr>
            <w:rStyle w:val="a6"/>
            <w:rFonts w:ascii="Arial" w:hAnsi="Arial" w:cs="Arial"/>
            <w:color w:val="0D0D0D" w:themeColor="text1" w:themeTint="F2"/>
            <w:spacing w:val="2"/>
            <w:shd w:val="clear" w:color="auto" w:fill="FFFFFF"/>
          </w:rPr>
          <w:t>от 30.10.2018 N 633-п</w:t>
        </w:r>
      </w:hyperlink>
      <w:r w:rsidR="00BF2F94" w:rsidRPr="00F579CC">
        <w:rPr>
          <w:rFonts w:ascii="Arial" w:hAnsi="Arial" w:cs="Arial"/>
          <w:color w:val="0D0D0D" w:themeColor="text1" w:themeTint="F2"/>
          <w:spacing w:val="2"/>
          <w:shd w:val="clear" w:color="auto" w:fill="FFFFFF"/>
        </w:rPr>
        <w:t>, </w:t>
      </w:r>
      <w:hyperlink r:id="rId19" w:history="1">
        <w:r w:rsidR="00BF2F94" w:rsidRPr="00F579CC">
          <w:rPr>
            <w:rStyle w:val="a6"/>
            <w:rFonts w:ascii="Arial" w:hAnsi="Arial" w:cs="Arial"/>
            <w:color w:val="0D0D0D" w:themeColor="text1" w:themeTint="F2"/>
            <w:spacing w:val="2"/>
            <w:shd w:val="clear" w:color="auto" w:fill="FFFFFF"/>
          </w:rPr>
          <w:t>от 29.01.2019 N 34-п</w:t>
        </w:r>
      </w:hyperlink>
      <w:r w:rsidR="00BF2F94" w:rsidRPr="00F579CC">
        <w:rPr>
          <w:rFonts w:ascii="Arial" w:hAnsi="Arial" w:cs="Arial"/>
          <w:color w:val="0D0D0D" w:themeColor="text1" w:themeTint="F2"/>
          <w:spacing w:val="2"/>
          <w:shd w:val="clear" w:color="auto" w:fill="FFFFFF"/>
        </w:rPr>
        <w:t>, </w:t>
      </w:r>
      <w:hyperlink r:id="rId20" w:history="1">
        <w:r w:rsidR="00BF2F94" w:rsidRPr="00F579CC">
          <w:rPr>
            <w:rStyle w:val="a6"/>
            <w:rFonts w:ascii="Arial" w:hAnsi="Arial" w:cs="Arial"/>
            <w:color w:val="0D0D0D" w:themeColor="text1" w:themeTint="F2"/>
            <w:spacing w:val="2"/>
            <w:shd w:val="clear" w:color="auto" w:fill="FFFFFF"/>
          </w:rPr>
          <w:t>от 02.07.2019 N 339-п</w:t>
        </w:r>
        <w:proofErr w:type="gramEnd"/>
      </w:hyperlink>
      <w:r w:rsidR="00BF2F94" w:rsidRPr="00F579CC">
        <w:rPr>
          <w:rFonts w:ascii="Arial" w:hAnsi="Arial" w:cs="Arial"/>
          <w:color w:val="0D0D0D" w:themeColor="text1" w:themeTint="F2"/>
          <w:spacing w:val="2"/>
          <w:shd w:val="clear" w:color="auto" w:fill="FFFFFF"/>
        </w:rPr>
        <w:t>, </w:t>
      </w:r>
      <w:hyperlink r:id="rId21" w:history="1">
        <w:r w:rsidR="00BF2F94" w:rsidRPr="00F579CC">
          <w:rPr>
            <w:rStyle w:val="a6"/>
            <w:rFonts w:ascii="Arial" w:hAnsi="Arial" w:cs="Arial"/>
            <w:color w:val="0D0D0D" w:themeColor="text1" w:themeTint="F2"/>
            <w:spacing w:val="2"/>
            <w:shd w:val="clear" w:color="auto" w:fill="FFFFFF"/>
          </w:rPr>
          <w:t>от 16.07.2019 N 360-п</w:t>
        </w:r>
      </w:hyperlink>
      <w:r w:rsidR="00BF2F94" w:rsidRPr="00F579CC">
        <w:rPr>
          <w:rFonts w:ascii="Arial" w:hAnsi="Arial" w:cs="Arial"/>
          <w:color w:val="0D0D0D" w:themeColor="text1" w:themeTint="F2"/>
          <w:spacing w:val="2"/>
          <w:shd w:val="clear" w:color="auto" w:fill="FFFFFF"/>
        </w:rPr>
        <w:t>, </w:t>
      </w:r>
      <w:hyperlink r:id="rId22" w:history="1">
        <w:r w:rsidR="00BF2F94" w:rsidRPr="00F579CC">
          <w:rPr>
            <w:rStyle w:val="a6"/>
            <w:rFonts w:ascii="Arial" w:hAnsi="Arial" w:cs="Arial"/>
            <w:color w:val="0D0D0D" w:themeColor="text1" w:themeTint="F2"/>
            <w:spacing w:val="2"/>
            <w:shd w:val="clear" w:color="auto" w:fill="FFFFFF"/>
          </w:rPr>
          <w:t>от 30.09.2019 N 525-п</w:t>
        </w:r>
      </w:hyperlink>
      <w:r w:rsidR="00BF2F94" w:rsidRPr="00F579CC">
        <w:rPr>
          <w:rFonts w:ascii="Arial" w:hAnsi="Arial" w:cs="Arial"/>
          <w:color w:val="0D0D0D" w:themeColor="text1" w:themeTint="F2"/>
          <w:spacing w:val="2"/>
          <w:shd w:val="clear" w:color="auto" w:fill="FFFFFF"/>
        </w:rPr>
        <w:t>, </w:t>
      </w:r>
      <w:hyperlink r:id="rId23" w:history="1">
        <w:r w:rsidR="00BF2F94" w:rsidRPr="00F579CC">
          <w:rPr>
            <w:rStyle w:val="a6"/>
            <w:rFonts w:ascii="Arial" w:hAnsi="Arial" w:cs="Arial"/>
            <w:color w:val="0D0D0D" w:themeColor="text1" w:themeTint="F2"/>
            <w:spacing w:val="2"/>
            <w:shd w:val="clear" w:color="auto" w:fill="FFFFFF"/>
          </w:rPr>
          <w:t>от 30.09.2019 N 535-п</w:t>
        </w:r>
      </w:hyperlink>
      <w:r w:rsidR="00BF2F94" w:rsidRPr="00F579CC">
        <w:rPr>
          <w:rFonts w:ascii="Arial" w:hAnsi="Arial" w:cs="Arial"/>
          <w:color w:val="0D0D0D" w:themeColor="text1" w:themeTint="F2"/>
          <w:spacing w:val="2"/>
          <w:shd w:val="clear" w:color="auto" w:fill="FFFFFF"/>
        </w:rPr>
        <w:t>, </w:t>
      </w:r>
      <w:hyperlink r:id="rId24" w:history="1">
        <w:r w:rsidR="00BF2F94" w:rsidRPr="00F579CC">
          <w:rPr>
            <w:rStyle w:val="a6"/>
            <w:rFonts w:ascii="Arial" w:hAnsi="Arial" w:cs="Arial"/>
            <w:color w:val="0D0D0D" w:themeColor="text1" w:themeTint="F2"/>
            <w:spacing w:val="2"/>
            <w:shd w:val="clear" w:color="auto" w:fill="FFFFFF"/>
          </w:rPr>
          <w:t>от 24.12.2019 N 739-п</w:t>
        </w:r>
      </w:hyperlink>
      <w:r w:rsidR="00BF2F94" w:rsidRPr="00F579CC">
        <w:rPr>
          <w:rFonts w:ascii="Arial" w:hAnsi="Arial" w:cs="Arial"/>
          <w:color w:val="0D0D0D" w:themeColor="text1" w:themeTint="F2"/>
          <w:spacing w:val="2"/>
          <w:shd w:val="clear" w:color="auto" w:fill="FFFFFF"/>
        </w:rPr>
        <w:t>, </w:t>
      </w:r>
      <w:hyperlink r:id="rId25" w:history="1">
        <w:r w:rsidR="00BF2F94" w:rsidRPr="00F579CC">
          <w:rPr>
            <w:rStyle w:val="a6"/>
            <w:rFonts w:ascii="Arial" w:hAnsi="Arial" w:cs="Arial"/>
            <w:color w:val="0D0D0D" w:themeColor="text1" w:themeTint="F2"/>
            <w:spacing w:val="2"/>
            <w:shd w:val="clear" w:color="auto" w:fill="FFFFFF"/>
          </w:rPr>
          <w:t>от 28.04.2020 N 306-п</w:t>
        </w:r>
      </w:hyperlink>
      <w:r w:rsidR="00BF2F94" w:rsidRPr="00F579CC">
        <w:rPr>
          <w:rFonts w:ascii="Arial" w:hAnsi="Arial" w:cs="Arial"/>
          <w:color w:val="0D0D0D" w:themeColor="text1" w:themeTint="F2"/>
          <w:spacing w:val="2"/>
          <w:shd w:val="clear" w:color="auto" w:fill="FFFFFF"/>
        </w:rPr>
        <w:t>, </w:t>
      </w:r>
      <w:hyperlink r:id="rId26" w:history="1">
        <w:r w:rsidR="00BF2F94" w:rsidRPr="00F579CC">
          <w:rPr>
            <w:rStyle w:val="a6"/>
            <w:rFonts w:ascii="Arial" w:hAnsi="Arial" w:cs="Arial"/>
            <w:color w:val="0D0D0D" w:themeColor="text1" w:themeTint="F2"/>
            <w:spacing w:val="2"/>
            <w:shd w:val="clear" w:color="auto" w:fill="FFFFFF"/>
          </w:rPr>
          <w:t>от 25.08.2020 N 587-п</w:t>
        </w:r>
      </w:hyperlink>
      <w:r w:rsidR="00BF2F94" w:rsidRPr="00F579CC">
        <w:rPr>
          <w:rFonts w:ascii="Arial" w:hAnsi="Arial" w:cs="Arial"/>
          <w:color w:val="0D0D0D" w:themeColor="text1" w:themeTint="F2"/>
          <w:spacing w:val="2"/>
          <w:shd w:val="clear" w:color="auto" w:fill="FFFFFF"/>
        </w:rPr>
        <w:t>, </w:t>
      </w:r>
      <w:hyperlink r:id="rId27" w:history="1">
        <w:r w:rsidR="00BF2F94" w:rsidRPr="00F579CC">
          <w:rPr>
            <w:rStyle w:val="a6"/>
            <w:rFonts w:ascii="Arial" w:hAnsi="Arial" w:cs="Arial"/>
            <w:color w:val="0D0D0D" w:themeColor="text1" w:themeTint="F2"/>
            <w:spacing w:val="2"/>
            <w:shd w:val="clear" w:color="auto" w:fill="FFFFFF"/>
          </w:rPr>
          <w:t>от 09.10.2020 N 722-п</w:t>
        </w:r>
      </w:hyperlink>
      <w:r w:rsidR="00BF2F94" w:rsidRPr="00F579CC">
        <w:rPr>
          <w:rFonts w:ascii="Arial" w:hAnsi="Arial" w:cs="Arial"/>
          <w:color w:val="0D0D0D" w:themeColor="text1" w:themeTint="F2"/>
          <w:spacing w:val="2"/>
          <w:shd w:val="clear" w:color="auto" w:fill="FFFFFF"/>
        </w:rPr>
        <w:t>)</w:t>
      </w:r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.</w:t>
      </w:r>
    </w:p>
    <w:p w:rsidR="00982C77" w:rsidRPr="00F579CC" w:rsidRDefault="00982C77" w:rsidP="003B1B5B">
      <w:pPr>
        <w:pStyle w:val="pc"/>
        <w:spacing w:before="0" w:beforeAutospacing="0" w:after="0" w:afterAutospacing="0"/>
        <w:ind w:firstLine="709"/>
        <w:jc w:val="both"/>
        <w:rPr>
          <w:rFonts w:ascii="Arial" w:eastAsia="SimSun" w:hAnsi="Arial" w:cs="Arial"/>
          <w:color w:val="0D0D0D" w:themeColor="text1" w:themeTint="F2"/>
          <w:kern w:val="1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Постановление Правительства Красноярского края от 29.01.2019 № 35-п «Об утверждении Порядка проведения рейтингового голосования по выбору о</w:t>
      </w:r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б</w:t>
      </w:r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щественных территорий муниципальных образований Красноярского края, подл</w:t>
      </w:r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е</w:t>
      </w:r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жащих благоустройству в первоочередном порядке».</w:t>
      </w:r>
    </w:p>
    <w:p w:rsidR="00CF6EAE" w:rsidRPr="00F579CC" w:rsidRDefault="00CF6EA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Закон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миссий».</w:t>
      </w:r>
    </w:p>
    <w:p w:rsidR="00CF6EAE" w:rsidRPr="003B1B5B" w:rsidRDefault="00CF6EA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3B1B5B">
        <w:rPr>
          <w:rFonts w:ascii="Arial" w:hAnsi="Arial" w:cs="Arial"/>
          <w:color w:val="0D0D0D" w:themeColor="text1" w:themeTint="F2"/>
          <w:sz w:val="24"/>
          <w:szCs w:val="24"/>
        </w:rPr>
        <w:t>Закон Красноярского края от 23.04.2009 № 8-3168 «Об административных комиссиях в Красноярском крае».</w:t>
      </w:r>
    </w:p>
    <w:p w:rsidR="00CF6EAE" w:rsidRPr="003B1B5B" w:rsidRDefault="00CF6EAE" w:rsidP="003B1B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1B5B">
        <w:rPr>
          <w:rFonts w:ascii="Arial" w:hAnsi="Arial" w:cs="Arial"/>
          <w:sz w:val="24"/>
          <w:szCs w:val="24"/>
        </w:rPr>
        <w:t>Закон Красноярского края от 07.07.2016 № 10-4831 «О государственной поддержке развития местного самоуправления Красноярского края».</w:t>
      </w:r>
    </w:p>
    <w:p w:rsidR="00CF6EAE" w:rsidRPr="003B1B5B" w:rsidRDefault="00CF6EAE" w:rsidP="003B1B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1B5B">
        <w:rPr>
          <w:rFonts w:ascii="Arial" w:hAnsi="Arial" w:cs="Arial"/>
          <w:sz w:val="24"/>
          <w:szCs w:val="24"/>
        </w:rPr>
        <w:t>Постановление Правительства РФ от 07.03.2018 N 237 "Об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</w:t>
      </w:r>
      <w:r w:rsidRPr="003B1B5B">
        <w:rPr>
          <w:rFonts w:ascii="Arial" w:hAnsi="Arial" w:cs="Arial"/>
          <w:sz w:val="24"/>
          <w:szCs w:val="24"/>
        </w:rPr>
        <w:t>б</w:t>
      </w:r>
      <w:r w:rsidRPr="003B1B5B">
        <w:rPr>
          <w:rFonts w:ascii="Arial" w:hAnsi="Arial" w:cs="Arial"/>
          <w:sz w:val="24"/>
          <w:szCs w:val="24"/>
        </w:rPr>
        <w:t>разований - победителей Всероссийского конкурса лучших проектов создания комфортной городской среды".</w:t>
      </w:r>
    </w:p>
    <w:p w:rsidR="00E36A30" w:rsidRPr="003B1B5B" w:rsidRDefault="00E36A30" w:rsidP="003B1B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1B5B">
        <w:rPr>
          <w:rFonts w:ascii="Arial" w:hAnsi="Arial" w:cs="Arial"/>
          <w:sz w:val="24"/>
          <w:szCs w:val="24"/>
        </w:rPr>
        <w:t>Решение Бородинского городского</w:t>
      </w:r>
      <w:r w:rsidRPr="003B1B5B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Совета депутатов от </w:t>
      </w:r>
      <w:r w:rsidRPr="003B1B5B">
        <w:rPr>
          <w:rFonts w:ascii="Arial" w:hAnsi="Arial" w:cs="Arial"/>
          <w:sz w:val="24"/>
          <w:szCs w:val="24"/>
        </w:rPr>
        <w:t xml:space="preserve">24.12.2007 № 19-366р «Об утверждении правил землепользования и </w:t>
      </w:r>
      <w:proofErr w:type="gramStart"/>
      <w:r w:rsidRPr="003B1B5B">
        <w:rPr>
          <w:rFonts w:ascii="Arial" w:hAnsi="Arial" w:cs="Arial"/>
          <w:sz w:val="24"/>
          <w:szCs w:val="24"/>
        </w:rPr>
        <w:t>застройки города</w:t>
      </w:r>
      <w:proofErr w:type="gramEnd"/>
      <w:r w:rsidRPr="003B1B5B">
        <w:rPr>
          <w:rFonts w:ascii="Arial" w:hAnsi="Arial" w:cs="Arial"/>
          <w:sz w:val="24"/>
          <w:szCs w:val="24"/>
        </w:rPr>
        <w:t xml:space="preserve"> Бородино» (с изменениями от 22.12.2007 № 15-183р). </w:t>
      </w:r>
    </w:p>
    <w:p w:rsidR="0023259F" w:rsidRPr="00F579CC" w:rsidRDefault="0099014E" w:rsidP="003B1B5B">
      <w:pPr>
        <w:pStyle w:val="pc"/>
        <w:spacing w:before="0" w:beforeAutospacing="0" w:after="0" w:afterAutospacing="0"/>
        <w:ind w:firstLine="709"/>
        <w:jc w:val="both"/>
        <w:rPr>
          <w:rFonts w:ascii="Arial" w:eastAsia="SimSun" w:hAnsi="Arial" w:cs="Arial"/>
          <w:color w:val="0D0D0D" w:themeColor="text1" w:themeTint="F2"/>
          <w:kern w:val="1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 xml:space="preserve">Решение Бородинского городского Совета депутатов от </w:t>
      </w:r>
      <w:r w:rsidR="00943CB0"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07.05.2020</w:t>
      </w:r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 xml:space="preserve"> № </w:t>
      </w:r>
      <w:r w:rsidR="00943CB0"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33-366</w:t>
      </w:r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 xml:space="preserve">р «Об утверждении </w:t>
      </w:r>
      <w:proofErr w:type="gramStart"/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Правил благоустройства</w:t>
      </w:r>
      <w:r w:rsidR="00943CB0"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 xml:space="preserve"> территории городского округа </w:t>
      </w:r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г</w:t>
      </w:r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о</w:t>
      </w:r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рода Бородино</w:t>
      </w:r>
      <w:r w:rsidR="00943CB0"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 xml:space="preserve"> Красноярского края</w:t>
      </w:r>
      <w:proofErr w:type="gramEnd"/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».</w:t>
      </w:r>
    </w:p>
    <w:p w:rsidR="0023259F" w:rsidRPr="00F579CC" w:rsidRDefault="0023259F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Устав Муниципального казенного учреждения «Служба единого заказчика»: утвержден Распоряжением администрации города Бородино от 22.11.2011 № 162.</w:t>
      </w:r>
    </w:p>
    <w:p w:rsidR="0023259F" w:rsidRPr="00F579CC" w:rsidRDefault="00E36A30" w:rsidP="003B1B5B">
      <w:pPr>
        <w:pStyle w:val="pc"/>
        <w:spacing w:before="0" w:beforeAutospacing="0" w:after="0" w:afterAutospacing="0"/>
        <w:ind w:firstLine="709"/>
        <w:jc w:val="both"/>
        <w:rPr>
          <w:rFonts w:ascii="Arial" w:eastAsia="SimSun" w:hAnsi="Arial" w:cs="Arial"/>
          <w:color w:val="0D0D0D" w:themeColor="text1" w:themeTint="F2"/>
          <w:kern w:val="1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>П</w:t>
      </w:r>
      <w:r w:rsidR="0023259F" w:rsidRPr="00F579CC">
        <w:rPr>
          <w:rFonts w:ascii="Arial" w:eastAsia="SimSun" w:hAnsi="Arial" w:cs="Arial"/>
          <w:color w:val="0D0D0D" w:themeColor="text1" w:themeTint="F2"/>
          <w:kern w:val="1"/>
          <w:lang w:eastAsia="ar-SA"/>
        </w:rPr>
        <w:t xml:space="preserve">остановление </w:t>
      </w:r>
      <w:r w:rsidR="0023259F" w:rsidRPr="00F579CC">
        <w:rPr>
          <w:rFonts w:ascii="Arial" w:hAnsi="Arial" w:cs="Arial"/>
          <w:color w:val="0D0D0D" w:themeColor="text1" w:themeTint="F2"/>
        </w:rPr>
        <w:t xml:space="preserve">администрации города Бородино от </w:t>
      </w:r>
      <w:r w:rsidR="0023259F" w:rsidRPr="00F579CC">
        <w:rPr>
          <w:rFonts w:ascii="Arial" w:hAnsi="Arial" w:cs="Arial"/>
          <w:bCs/>
          <w:color w:val="0D0D0D" w:themeColor="text1" w:themeTint="F2"/>
        </w:rPr>
        <w:t>23.05.2017 № 342 «Об утверждении состава и порядка деятельности комиссии администрации города Бородино</w:t>
      </w:r>
      <w:r w:rsidR="003B4D53" w:rsidRPr="00F579CC">
        <w:rPr>
          <w:rFonts w:ascii="Arial" w:hAnsi="Arial" w:cs="Arial"/>
          <w:bCs/>
          <w:color w:val="0D0D0D" w:themeColor="text1" w:themeTint="F2"/>
        </w:rPr>
        <w:t> </w:t>
      </w:r>
      <w:r w:rsidR="0023259F" w:rsidRPr="00F579CC">
        <w:rPr>
          <w:rFonts w:ascii="Arial" w:hAnsi="Arial" w:cs="Arial"/>
          <w:bCs/>
          <w:color w:val="0D0D0D" w:themeColor="text1" w:themeTint="F2"/>
        </w:rPr>
        <w:t>по</w:t>
      </w:r>
      <w:r w:rsidR="003B4D53" w:rsidRPr="00F579CC">
        <w:rPr>
          <w:rFonts w:ascii="Arial" w:hAnsi="Arial" w:cs="Arial"/>
          <w:bCs/>
          <w:color w:val="0D0D0D" w:themeColor="text1" w:themeTint="F2"/>
        </w:rPr>
        <w:t> </w:t>
      </w:r>
      <w:r w:rsidR="0023259F" w:rsidRPr="00F579CC">
        <w:rPr>
          <w:rFonts w:ascii="Arial" w:hAnsi="Arial" w:cs="Arial"/>
          <w:bCs/>
          <w:color w:val="0D0D0D" w:themeColor="text1" w:themeTint="F2"/>
        </w:rPr>
        <w:t>подготовке</w:t>
      </w:r>
      <w:r w:rsidR="003B4D53" w:rsidRPr="00F579CC">
        <w:rPr>
          <w:rFonts w:ascii="Arial" w:hAnsi="Arial" w:cs="Arial"/>
          <w:bCs/>
          <w:color w:val="0D0D0D" w:themeColor="text1" w:themeTint="F2"/>
        </w:rPr>
        <w:t> </w:t>
      </w:r>
      <w:r w:rsidR="0023259F" w:rsidRPr="00F579CC">
        <w:rPr>
          <w:rFonts w:ascii="Arial" w:hAnsi="Arial" w:cs="Arial"/>
          <w:bCs/>
          <w:color w:val="0D0D0D" w:themeColor="text1" w:themeTint="F2"/>
        </w:rPr>
        <w:t>Правил</w:t>
      </w:r>
      <w:r w:rsidR="003B4D53" w:rsidRPr="00F579CC">
        <w:rPr>
          <w:rFonts w:ascii="Arial" w:hAnsi="Arial" w:cs="Arial"/>
          <w:bCs/>
          <w:color w:val="0D0D0D" w:themeColor="text1" w:themeTint="F2"/>
        </w:rPr>
        <w:t> </w:t>
      </w:r>
      <w:r w:rsidR="0023259F" w:rsidRPr="00F579CC">
        <w:rPr>
          <w:rFonts w:ascii="Arial" w:hAnsi="Arial" w:cs="Arial"/>
          <w:bCs/>
          <w:color w:val="0D0D0D" w:themeColor="text1" w:themeTint="F2"/>
        </w:rPr>
        <w:t>землепользования</w:t>
      </w:r>
      <w:r w:rsidR="003B4D53" w:rsidRPr="00F579CC">
        <w:rPr>
          <w:rFonts w:ascii="Arial" w:hAnsi="Arial" w:cs="Arial"/>
          <w:bCs/>
          <w:color w:val="0D0D0D" w:themeColor="text1" w:themeTint="F2"/>
        </w:rPr>
        <w:t> </w:t>
      </w:r>
      <w:r w:rsidR="0023259F" w:rsidRPr="00F579CC">
        <w:rPr>
          <w:rFonts w:ascii="Arial" w:hAnsi="Arial" w:cs="Arial"/>
          <w:bCs/>
          <w:color w:val="0D0D0D" w:themeColor="text1" w:themeTint="F2"/>
        </w:rPr>
        <w:t xml:space="preserve">и </w:t>
      </w:r>
      <w:proofErr w:type="gramStart"/>
      <w:r w:rsidR="0023259F" w:rsidRPr="00F579CC">
        <w:rPr>
          <w:rFonts w:ascii="Arial" w:hAnsi="Arial" w:cs="Arial"/>
          <w:bCs/>
          <w:color w:val="0D0D0D" w:themeColor="text1" w:themeTint="F2"/>
        </w:rPr>
        <w:t>застройки города</w:t>
      </w:r>
      <w:proofErr w:type="gramEnd"/>
      <w:r w:rsidR="0023259F" w:rsidRPr="00F579CC">
        <w:rPr>
          <w:rFonts w:ascii="Arial" w:hAnsi="Arial" w:cs="Arial"/>
          <w:bCs/>
          <w:color w:val="0D0D0D" w:themeColor="text1" w:themeTint="F2"/>
        </w:rPr>
        <w:t xml:space="preserve"> Бородино, о</w:t>
      </w:r>
      <w:r w:rsidR="003B4D53" w:rsidRPr="00F579CC">
        <w:rPr>
          <w:rFonts w:ascii="Arial" w:hAnsi="Arial" w:cs="Arial"/>
          <w:bCs/>
          <w:color w:val="0D0D0D" w:themeColor="text1" w:themeTint="F2"/>
        </w:rPr>
        <w:t> п</w:t>
      </w:r>
      <w:r w:rsidR="0023259F" w:rsidRPr="00F579CC">
        <w:rPr>
          <w:rFonts w:ascii="Arial" w:hAnsi="Arial" w:cs="Arial"/>
          <w:bCs/>
          <w:color w:val="0D0D0D" w:themeColor="text1" w:themeTint="F2"/>
        </w:rPr>
        <w:t>одготовке</w:t>
      </w:r>
      <w:r w:rsidR="003B4D53" w:rsidRPr="00F579CC">
        <w:rPr>
          <w:rFonts w:ascii="Arial" w:hAnsi="Arial" w:cs="Arial"/>
          <w:bCs/>
          <w:color w:val="0D0D0D" w:themeColor="text1" w:themeTint="F2"/>
        </w:rPr>
        <w:t> </w:t>
      </w:r>
      <w:r w:rsidR="0023259F" w:rsidRPr="00F579CC">
        <w:rPr>
          <w:rFonts w:ascii="Arial" w:hAnsi="Arial" w:cs="Arial"/>
          <w:bCs/>
          <w:color w:val="0D0D0D" w:themeColor="text1" w:themeTint="F2"/>
        </w:rPr>
        <w:t>проекта</w:t>
      </w:r>
      <w:r w:rsidR="003B4D53" w:rsidRPr="00F579CC">
        <w:rPr>
          <w:rFonts w:ascii="Arial" w:hAnsi="Arial" w:cs="Arial"/>
          <w:bCs/>
          <w:color w:val="0D0D0D" w:themeColor="text1" w:themeTint="F2"/>
        </w:rPr>
        <w:t> </w:t>
      </w:r>
      <w:r w:rsidR="0023259F" w:rsidRPr="00F579CC">
        <w:rPr>
          <w:rFonts w:ascii="Arial" w:hAnsi="Arial" w:cs="Arial"/>
          <w:bCs/>
          <w:color w:val="0D0D0D" w:themeColor="text1" w:themeTint="F2"/>
        </w:rPr>
        <w:t>внесения</w:t>
      </w:r>
      <w:r w:rsidR="003B4D53" w:rsidRPr="00F579CC">
        <w:rPr>
          <w:rFonts w:ascii="Arial" w:hAnsi="Arial" w:cs="Arial"/>
          <w:bCs/>
          <w:color w:val="0D0D0D" w:themeColor="text1" w:themeTint="F2"/>
        </w:rPr>
        <w:t> </w:t>
      </w:r>
      <w:r w:rsidR="0023259F" w:rsidRPr="00F579CC">
        <w:rPr>
          <w:rFonts w:ascii="Arial" w:hAnsi="Arial" w:cs="Arial"/>
          <w:bCs/>
          <w:color w:val="0D0D0D" w:themeColor="text1" w:themeTint="F2"/>
        </w:rPr>
        <w:t>изменений</w:t>
      </w:r>
      <w:r w:rsidR="003B4D53" w:rsidRPr="00F579CC">
        <w:rPr>
          <w:rFonts w:ascii="Arial" w:hAnsi="Arial" w:cs="Arial"/>
          <w:bCs/>
          <w:color w:val="0D0D0D" w:themeColor="text1" w:themeTint="F2"/>
        </w:rPr>
        <w:t> </w:t>
      </w:r>
      <w:r w:rsidR="0023259F" w:rsidRPr="00F579CC">
        <w:rPr>
          <w:rFonts w:ascii="Arial" w:hAnsi="Arial" w:cs="Arial"/>
          <w:bCs/>
          <w:color w:val="0D0D0D" w:themeColor="text1" w:themeTint="F2"/>
        </w:rPr>
        <w:t>в Правила землепользования и з</w:t>
      </w:r>
      <w:r w:rsidR="0023259F" w:rsidRPr="00F579CC">
        <w:rPr>
          <w:rFonts w:ascii="Arial" w:hAnsi="Arial" w:cs="Arial"/>
          <w:bCs/>
          <w:color w:val="0D0D0D" w:themeColor="text1" w:themeTint="F2"/>
        </w:rPr>
        <w:t>а</w:t>
      </w:r>
      <w:r w:rsidR="0023259F" w:rsidRPr="00F579CC">
        <w:rPr>
          <w:rFonts w:ascii="Arial" w:hAnsi="Arial" w:cs="Arial"/>
          <w:bCs/>
          <w:color w:val="0D0D0D" w:themeColor="text1" w:themeTint="F2"/>
        </w:rPr>
        <w:t>стройки города Бородино»</w:t>
      </w:r>
      <w:r w:rsidR="002C16C8" w:rsidRPr="00F579CC">
        <w:rPr>
          <w:rFonts w:ascii="Arial" w:hAnsi="Arial" w:cs="Arial"/>
          <w:bCs/>
          <w:color w:val="0D0D0D" w:themeColor="text1" w:themeTint="F2"/>
        </w:rPr>
        <w:t xml:space="preserve"> (с изменениями от 29.10.2020 № 714).</w:t>
      </w:r>
    </w:p>
    <w:p w:rsidR="000250A9" w:rsidRPr="00F579CC" w:rsidRDefault="000250A9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Постановление администрации города Бородино от 06.09.2017 </w:t>
      </w:r>
      <w:r w:rsidR="002C16C8" w:rsidRPr="00F579CC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 579 «Об утверждении порядков, направленных на реализацию муниципальной программы «Формирование современной городской среды 2018-2022 гг.» (с изменениями от 19.11.2018 № 1309).</w:t>
      </w:r>
    </w:p>
    <w:p w:rsidR="00A10593" w:rsidRPr="00F579CC" w:rsidRDefault="00A10593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Постановление администрации города Бородино от 29.12.2017 № 969 «Об утверждении порядка общественного обсуждения проекта муниципальной пр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граммы (проекта изменений, которые вносятся в действующую муниципальную программу) «Формирование комфортной городской среды» на 2018-2022 годы»</w:t>
      </w:r>
      <w:r w:rsidR="00B67E1B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(с изменениями от 14.10.2020 № 687)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B67E1B" w:rsidRPr="00F579CC" w:rsidRDefault="00B67E1B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Постановление администрации города Бородино от 29.01.2018 № 30 «Об утверждении общественной комиссии по развитию городской среды» (с изменен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ями </w:t>
      </w:r>
      <w:r w:rsidR="00BF2F94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от 21.02.2020 № 108,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 13.10.2020 № 686).</w:t>
      </w:r>
    </w:p>
    <w:p w:rsidR="000250A9" w:rsidRPr="00F579CC" w:rsidRDefault="000250A9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Постановление администрации города Бородино от 13.04.2018 № 226 «Об утверждении порядка предоставления субсидий юридич</w:t>
      </w:r>
      <w:r w:rsidR="00587E18" w:rsidRPr="00F579CC">
        <w:rPr>
          <w:rFonts w:ascii="Arial" w:hAnsi="Arial" w:cs="Arial"/>
          <w:color w:val="0D0D0D" w:themeColor="text1" w:themeTint="F2"/>
          <w:sz w:val="24"/>
          <w:szCs w:val="24"/>
        </w:rPr>
        <w:t>еским лицам (за исключ</w:t>
      </w:r>
      <w:r w:rsidR="00587E18"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="00587E18" w:rsidRPr="00F579CC">
        <w:rPr>
          <w:rFonts w:ascii="Arial" w:hAnsi="Arial" w:cs="Arial"/>
          <w:color w:val="0D0D0D" w:themeColor="text1" w:themeTint="F2"/>
          <w:sz w:val="24"/>
          <w:szCs w:val="24"/>
        </w:rPr>
        <w:t>нием субсидий муниципальным учреждениям), индивидуальным предпринимат</w:t>
      </w:r>
      <w:r w:rsidR="00587E18"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="00587E18" w:rsidRPr="00F579CC">
        <w:rPr>
          <w:rFonts w:ascii="Arial" w:hAnsi="Arial" w:cs="Arial"/>
          <w:color w:val="0D0D0D" w:themeColor="text1" w:themeTint="F2"/>
          <w:sz w:val="24"/>
          <w:szCs w:val="24"/>
        </w:rPr>
        <w:t>лям, физическим лицам на возмещение затрат по выполнению работ по благ</w:t>
      </w:r>
      <w:r w:rsidR="00587E18"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="00587E18" w:rsidRPr="00F579CC">
        <w:rPr>
          <w:rFonts w:ascii="Arial" w:hAnsi="Arial" w:cs="Arial"/>
          <w:color w:val="0D0D0D" w:themeColor="text1" w:themeTint="F2"/>
          <w:sz w:val="24"/>
          <w:szCs w:val="24"/>
        </w:rPr>
        <w:t>устройству дворовых территорий (в случае если дворовая территория образована земельными участками, находящимися полностью или частично в частной со</w:t>
      </w:r>
      <w:r w:rsidR="00587E18" w:rsidRPr="00F579CC">
        <w:rPr>
          <w:rFonts w:ascii="Arial" w:hAnsi="Arial" w:cs="Arial"/>
          <w:color w:val="0D0D0D" w:themeColor="text1" w:themeTint="F2"/>
          <w:sz w:val="24"/>
          <w:szCs w:val="24"/>
        </w:rPr>
        <w:t>б</w:t>
      </w:r>
      <w:r w:rsidR="00587E18" w:rsidRPr="00F579CC">
        <w:rPr>
          <w:rFonts w:ascii="Arial" w:hAnsi="Arial" w:cs="Arial"/>
          <w:color w:val="0D0D0D" w:themeColor="text1" w:themeTint="F2"/>
          <w:sz w:val="24"/>
          <w:szCs w:val="24"/>
        </w:rPr>
        <w:t>ственности).</w:t>
      </w:r>
    </w:p>
    <w:p w:rsidR="00A10593" w:rsidRPr="00F579CC" w:rsidRDefault="00135DC9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Постановление администрации города Бородино от 13.04.2018 № 225 «Об утверждении порядка привлечения подрядных организаций для выполнения работ по благоустройству дворовых территорий многоквартирных домов, расположе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ных на территории города Бородино, в рамках реализации муниципальной пр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граммы «Формирование комфортной городской среды» на 2018-2022 годы» (с 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менениями от 06.05.2019 № 263).</w:t>
      </w:r>
    </w:p>
    <w:p w:rsidR="0099014E" w:rsidRPr="00F579CC" w:rsidRDefault="0099014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Распоряжение администрации города Бородино от 14.02.2020 № 39 «О с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здании рабочей группы по формированию заявки на участие во Всероссийском конкурсе лучших проектов создания комфортной городской среды в 2021 году».</w:t>
      </w:r>
    </w:p>
    <w:p w:rsidR="0099014E" w:rsidRPr="00F579CC" w:rsidRDefault="0099014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Распоряжение администрации города Бородино от 17.02.2020 № 40 «Об участии во Всероссийском конкурсе по отбору лучших проектов создания ко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фортной городской среды в городе Бородино Красноярского края».</w:t>
      </w:r>
    </w:p>
    <w:p w:rsidR="00CF6EAE" w:rsidRPr="00F579CC" w:rsidRDefault="004773C1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Распоряжение администрации города Бородино от 27.11.2020 № 244 «О назначении голосования по выбору общественных территорий муниципального образования город Бородино, подлежащих благоустройству в первоочередном порядке в 2022 году»</w:t>
      </w:r>
      <w:r w:rsidR="00A10593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(с изменениями от 03.12.2020 № 247)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58209E" w:rsidRPr="00F579CC" w:rsidRDefault="00CF6EAE" w:rsidP="003B1B5B">
      <w:pPr>
        <w:shd w:val="clear" w:color="auto" w:fill="FFFFFF"/>
        <w:tabs>
          <w:tab w:val="left" w:pos="514"/>
        </w:tabs>
        <w:spacing w:after="0" w:line="240" w:lineRule="auto"/>
        <w:ind w:firstLine="709"/>
        <w:jc w:val="both"/>
        <w:outlineLvl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При условии выделения городу Бородино средств из краевого бюджета на реализацию программы, МКУ «Служба единого заказчика» разрабатывает в 3-х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дневный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срок после подписания СОГЛАШЕНИЯ между профильным министе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ством и Администрацией города нормативно-правовой акт (порядок) об их расх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довании.</w:t>
      </w:r>
    </w:p>
    <w:p w:rsidR="008034A1" w:rsidRPr="00F579CC" w:rsidRDefault="008034A1" w:rsidP="003B1B5B">
      <w:pPr>
        <w:shd w:val="clear" w:color="auto" w:fill="FFFFFF"/>
        <w:tabs>
          <w:tab w:val="left" w:pos="514"/>
        </w:tabs>
        <w:spacing w:after="0" w:line="240" w:lineRule="auto"/>
        <w:ind w:firstLine="709"/>
        <w:jc w:val="both"/>
        <w:outlineLvl w:val="0"/>
        <w:rPr>
          <w:rFonts w:ascii="Arial" w:hAnsi="Arial" w:cs="Arial"/>
          <w:color w:val="0D0D0D" w:themeColor="text1" w:themeTint="F2"/>
        </w:rPr>
      </w:pPr>
    </w:p>
    <w:p w:rsidR="00861ECF" w:rsidRPr="00F579CC" w:rsidRDefault="00861ECF" w:rsidP="003B1B5B">
      <w:pPr>
        <w:shd w:val="clear" w:color="auto" w:fill="FFFFFF"/>
        <w:tabs>
          <w:tab w:val="left" w:pos="514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8. Информация о распределении планируемых расходов</w:t>
      </w:r>
    </w:p>
    <w:p w:rsidR="0058209E" w:rsidRPr="00F579CC" w:rsidRDefault="00861ECF" w:rsidP="003B1B5B">
      <w:pPr>
        <w:shd w:val="clear" w:color="auto" w:fill="FFFFFF"/>
        <w:tabs>
          <w:tab w:val="left" w:pos="514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по отдельным мероприятиям программы, подпрограммам с указанием главных распорядителей средств местного бюджета, а также по годам ре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лизации программы.</w:t>
      </w:r>
    </w:p>
    <w:p w:rsidR="0058209E" w:rsidRPr="00F579CC" w:rsidRDefault="0058209E" w:rsidP="003B1B5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Информация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распределении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планируемых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расходов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мероприятиям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указанием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главных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распорядителей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дств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</w:t>
      </w:r>
      <w:proofErr w:type="gram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аевого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местного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бюджета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реализации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представлена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приложении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75931" w:rsidRPr="00F579CC">
        <w:rPr>
          <w:rFonts w:ascii="Arial" w:hAnsi="Arial" w:cs="Arial"/>
          <w:color w:val="0D0D0D" w:themeColor="text1" w:themeTint="F2"/>
          <w:sz w:val="24"/>
          <w:szCs w:val="24"/>
        </w:rPr>
        <w:t>1 к муниципальной программе «Формирование комфортной городской среды на 2018-2024 годы»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«Распредел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планируемых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расходов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мероприятиям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подпрограммам</w:t>
      </w:r>
      <w:r w:rsidR="001B3278" w:rsidRPr="00F579CC">
        <w:rPr>
          <w:rFonts w:ascii="Arial" w:hAnsi="Arial" w:cs="Arial"/>
          <w:color w:val="0D0D0D" w:themeColor="text1" w:themeTint="F2"/>
          <w:sz w:val="24"/>
          <w:szCs w:val="24"/>
        </w:rPr>
        <w:t>».</w:t>
      </w:r>
    </w:p>
    <w:p w:rsidR="0058209E" w:rsidRPr="00F579CC" w:rsidRDefault="0058209E" w:rsidP="003B1B5B">
      <w:pPr>
        <w:pStyle w:val="pc"/>
        <w:spacing w:before="0" w:beforeAutospacing="0" w:after="0" w:afterAutospacing="0"/>
        <w:ind w:firstLine="709"/>
        <w:rPr>
          <w:rFonts w:ascii="Arial" w:hAnsi="Arial" w:cs="Arial"/>
          <w:color w:val="0D0D0D" w:themeColor="text1" w:themeTint="F2"/>
        </w:rPr>
      </w:pPr>
    </w:p>
    <w:p w:rsidR="0058209E" w:rsidRPr="00F579CC" w:rsidRDefault="0058209E" w:rsidP="003B1B5B">
      <w:pPr>
        <w:shd w:val="clear" w:color="auto" w:fill="FFFFFF"/>
        <w:tabs>
          <w:tab w:val="left" w:pos="514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9.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Информация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об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объеме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бюджетных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ассигнований,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направленных</w:t>
      </w:r>
    </w:p>
    <w:p w:rsidR="00861ECF" w:rsidRPr="00F579CC" w:rsidRDefault="0058209E" w:rsidP="003B1B5B">
      <w:pPr>
        <w:shd w:val="clear" w:color="auto" w:fill="FFFFFF"/>
        <w:tabs>
          <w:tab w:val="left" w:pos="514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реализацию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proofErr w:type="gramStart"/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научной</w:t>
      </w:r>
      <w:proofErr w:type="gramEnd"/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научно-технической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инновационной</w:t>
      </w:r>
    </w:p>
    <w:p w:rsidR="0058209E" w:rsidRPr="00F579CC" w:rsidRDefault="00B3484F" w:rsidP="003B1B5B">
      <w:pPr>
        <w:shd w:val="clear" w:color="auto" w:fill="FFFFFF"/>
        <w:tabs>
          <w:tab w:val="left" w:pos="514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деятельности</w:t>
      </w:r>
      <w:r w:rsidR="0058209E" w:rsidRPr="00F579CC">
        <w:rPr>
          <w:rFonts w:ascii="Arial" w:hAnsi="Arial" w:cs="Arial"/>
          <w:color w:val="0D0D0D" w:themeColor="text1" w:themeTint="F2"/>
        </w:rPr>
        <w:t>.</w:t>
      </w:r>
    </w:p>
    <w:p w:rsidR="0058209E" w:rsidRPr="00F579CC" w:rsidRDefault="0058209E" w:rsidP="003B1B5B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рамках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данной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мероприятия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научной,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научно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31CA4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технической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инновационной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деятельности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предусмотрены.</w:t>
      </w:r>
    </w:p>
    <w:p w:rsidR="0058209E" w:rsidRPr="00F579CC" w:rsidRDefault="0058209E" w:rsidP="003B1B5B">
      <w:pPr>
        <w:widowControl w:val="0"/>
        <w:suppressAutoHyphens/>
        <w:spacing w:after="0" w:line="240" w:lineRule="auto"/>
        <w:ind w:firstLine="709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</w:p>
    <w:p w:rsidR="0058209E" w:rsidRPr="00F579CC" w:rsidRDefault="0058209E" w:rsidP="003B1B5B">
      <w:pPr>
        <w:pStyle w:val="a9"/>
        <w:numPr>
          <w:ilvl w:val="0"/>
          <w:numId w:val="4"/>
        </w:numPr>
        <w:tabs>
          <w:tab w:val="left" w:pos="644"/>
          <w:tab w:val="left" w:pos="1276"/>
        </w:tabs>
        <w:spacing w:after="0" w:line="240" w:lineRule="auto"/>
        <w:ind w:left="0" w:firstLine="709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Информация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о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ресурсном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обеспечении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прогнозной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оценке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ра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с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ходов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на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реализацию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целей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ru-RU"/>
        </w:rPr>
        <w:t>Программы.</w:t>
      </w:r>
    </w:p>
    <w:p w:rsidR="0058209E" w:rsidRPr="00F579CC" w:rsidRDefault="0058209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финансирование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31CA4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годах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мероприятий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предоставляются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порядке</w:t>
      </w:r>
      <w:proofErr w:type="gram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установленном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Правительством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пределах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митов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бюджетных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обязательств,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предусмотренных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законом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Красноярского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краевом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бюджете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очередной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финансовый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год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плановый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период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следующих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мероприятий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задач</w:t>
      </w:r>
      <w:r w:rsidR="00456086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58209E" w:rsidRPr="00F579CC" w:rsidRDefault="0058209E" w:rsidP="003B1B5B">
      <w:pPr>
        <w:pStyle w:val="ConsPlusNormal0"/>
        <w:ind w:firstLine="709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Задача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1.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Обеспечение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создания,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содержания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развития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объектов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благоустройства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муниципального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образования,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включая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объекты,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находящиеся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частной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собственности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прилегающие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ним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те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р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ритории.</w:t>
      </w:r>
    </w:p>
    <w:p w:rsidR="0058209E" w:rsidRPr="00F579CC" w:rsidRDefault="0058209E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1.1.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0625F" w:rsidRPr="00F579CC">
        <w:rPr>
          <w:rFonts w:ascii="Arial" w:hAnsi="Arial" w:cs="Arial"/>
          <w:color w:val="0D0D0D" w:themeColor="text1" w:themeTint="F2"/>
          <w:sz w:val="24"/>
          <w:szCs w:val="24"/>
        </w:rPr>
        <w:t>многоквартирных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0625F" w:rsidRPr="00F579CC">
        <w:rPr>
          <w:rFonts w:ascii="Arial" w:hAnsi="Arial" w:cs="Arial"/>
          <w:color w:val="0D0D0D" w:themeColor="text1" w:themeTint="F2"/>
          <w:sz w:val="24"/>
          <w:szCs w:val="24"/>
        </w:rPr>
        <w:t>домов,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0625F" w:rsidRPr="00F579CC">
        <w:rPr>
          <w:rFonts w:ascii="Arial" w:hAnsi="Arial" w:cs="Arial"/>
          <w:color w:val="0D0D0D" w:themeColor="text1" w:themeTint="F2"/>
          <w:sz w:val="24"/>
          <w:szCs w:val="24"/>
        </w:rPr>
        <w:t>подлежащих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0625F"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58209E" w:rsidRPr="00F579CC" w:rsidRDefault="0058209E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1.2.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пространств.</w:t>
      </w:r>
    </w:p>
    <w:p w:rsidR="0058209E" w:rsidRPr="00F579CC" w:rsidRDefault="0058209E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1.3.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мест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массового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отдыха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населения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(г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родских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парков)</w:t>
      </w:r>
      <w:r w:rsidR="00456086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58209E" w:rsidRPr="00F579CC" w:rsidRDefault="0058209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1.4.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C3194" w:rsidRPr="00F579CC">
        <w:rPr>
          <w:rFonts w:ascii="Arial" w:hAnsi="Arial" w:cs="Arial"/>
          <w:color w:val="0D0D0D" w:themeColor="text1" w:themeTint="F2"/>
          <w:sz w:val="24"/>
          <w:szCs w:val="24"/>
        </w:rPr>
        <w:t>Реализация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C3194"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проектов</w:t>
      </w:r>
      <w:r w:rsidR="00E54102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C3194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C3194" w:rsidRPr="00F579CC">
        <w:rPr>
          <w:rFonts w:ascii="Arial" w:hAnsi="Arial" w:cs="Arial"/>
          <w:color w:val="0D0D0D" w:themeColor="text1" w:themeTint="F2"/>
          <w:sz w:val="24"/>
          <w:szCs w:val="24"/>
        </w:rPr>
        <w:t>победителей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C3194" w:rsidRPr="00F579CC">
        <w:rPr>
          <w:rFonts w:ascii="Arial" w:hAnsi="Arial" w:cs="Arial"/>
          <w:color w:val="0D0D0D" w:themeColor="text1" w:themeTint="F2"/>
          <w:sz w:val="24"/>
          <w:szCs w:val="24"/>
        </w:rPr>
        <w:t>конкурса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C3194" w:rsidRPr="00F579CC">
        <w:rPr>
          <w:rFonts w:ascii="Arial" w:hAnsi="Arial" w:cs="Arial"/>
          <w:color w:val="0D0D0D" w:themeColor="text1" w:themeTint="F2"/>
          <w:sz w:val="24"/>
          <w:szCs w:val="24"/>
        </w:rPr>
        <w:t>лучших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C3194"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C3194" w:rsidRPr="00F579CC">
        <w:rPr>
          <w:rFonts w:ascii="Arial" w:hAnsi="Arial" w:cs="Arial"/>
          <w:color w:val="0D0D0D" w:themeColor="text1" w:themeTint="F2"/>
          <w:sz w:val="24"/>
          <w:szCs w:val="24"/>
        </w:rPr>
        <w:t>создания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C3194" w:rsidRPr="00F579CC">
        <w:rPr>
          <w:rFonts w:ascii="Arial" w:hAnsi="Arial" w:cs="Arial"/>
          <w:color w:val="0D0D0D" w:themeColor="text1" w:themeTint="F2"/>
          <w:sz w:val="24"/>
          <w:szCs w:val="24"/>
        </w:rPr>
        <w:t>комфортной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C3194"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C3194" w:rsidRPr="00F579CC">
        <w:rPr>
          <w:rFonts w:ascii="Arial" w:hAnsi="Arial" w:cs="Arial"/>
          <w:color w:val="0D0D0D" w:themeColor="text1" w:themeTint="F2"/>
          <w:sz w:val="24"/>
          <w:szCs w:val="24"/>
        </w:rPr>
        <w:t>среды.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C3194"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C3194" w:rsidRPr="00F579CC">
        <w:rPr>
          <w:rFonts w:ascii="Arial" w:hAnsi="Arial" w:cs="Arial"/>
          <w:color w:val="0D0D0D" w:themeColor="text1" w:themeTint="F2"/>
          <w:sz w:val="24"/>
          <w:szCs w:val="24"/>
        </w:rPr>
        <w:t>«Музей-аллея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C3194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C3194" w:rsidRPr="00F579CC">
        <w:rPr>
          <w:rFonts w:ascii="Arial" w:hAnsi="Arial" w:cs="Arial"/>
          <w:color w:val="0D0D0D" w:themeColor="text1" w:themeTint="F2"/>
          <w:sz w:val="24"/>
          <w:szCs w:val="24"/>
        </w:rPr>
        <w:t>г.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C3194" w:rsidRPr="00F579CC">
        <w:rPr>
          <w:rFonts w:ascii="Arial" w:hAnsi="Arial" w:cs="Arial"/>
          <w:color w:val="0D0D0D" w:themeColor="text1" w:themeTint="F2"/>
          <w:sz w:val="24"/>
          <w:szCs w:val="24"/>
        </w:rPr>
        <w:t>Бор</w:t>
      </w:r>
      <w:r w:rsidR="005C3194"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="005C3194" w:rsidRPr="00F579CC">
        <w:rPr>
          <w:rFonts w:ascii="Arial" w:hAnsi="Arial" w:cs="Arial"/>
          <w:color w:val="0D0D0D" w:themeColor="text1" w:themeTint="F2"/>
          <w:sz w:val="24"/>
          <w:szCs w:val="24"/>
        </w:rPr>
        <w:t>дино»</w:t>
      </w:r>
    </w:p>
    <w:p w:rsidR="0058209E" w:rsidRPr="00F579CC" w:rsidRDefault="0058209E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Мероприятие.1.5.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Разработка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фор-эскизов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объекты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Бородино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31CA4" w:rsidRPr="00F579CC">
        <w:rPr>
          <w:rFonts w:ascii="Arial" w:hAnsi="Arial" w:cs="Arial"/>
          <w:color w:val="0D0D0D" w:themeColor="text1" w:themeTint="F2"/>
          <w:sz w:val="24"/>
          <w:szCs w:val="24"/>
        </w:rPr>
        <w:t>«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Капитальный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ремонт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сквера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31CA4" w:rsidRPr="00F579CC">
        <w:rPr>
          <w:rFonts w:ascii="Arial" w:hAnsi="Arial" w:cs="Arial"/>
          <w:color w:val="0D0D0D" w:themeColor="text1" w:themeTint="F2"/>
          <w:sz w:val="24"/>
          <w:szCs w:val="24"/>
        </w:rPr>
        <w:t>«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Памяти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первостроителям</w:t>
      </w:r>
      <w:proofErr w:type="spellEnd"/>
      <w:r w:rsidR="00B31CA4" w:rsidRPr="00F579CC">
        <w:rPr>
          <w:rFonts w:ascii="Arial" w:hAnsi="Arial" w:cs="Arial"/>
          <w:color w:val="0D0D0D" w:themeColor="text1" w:themeTint="F2"/>
          <w:sz w:val="24"/>
          <w:szCs w:val="24"/>
        </w:rPr>
        <w:t>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аллеи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Горького.</w:t>
      </w:r>
    </w:p>
    <w:p w:rsidR="0058209E" w:rsidRPr="00F579CC" w:rsidRDefault="0058209E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1.6.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Подготовка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документации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участия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всероссийском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конкурсе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лучших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сфере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создания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комфортной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городах</w:t>
      </w:r>
      <w:r w:rsidR="00456086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B0197E" w:rsidRPr="00F579CC" w:rsidRDefault="008C4FDD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1.7.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0197E" w:rsidRPr="00F579CC">
        <w:rPr>
          <w:rFonts w:ascii="Arial" w:hAnsi="Arial" w:cs="Arial"/>
          <w:color w:val="0D0D0D" w:themeColor="text1" w:themeTint="F2"/>
          <w:sz w:val="24"/>
          <w:szCs w:val="24"/>
        </w:rPr>
        <w:t>Обустройство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0197E"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0197E"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0197E"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0197E"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0197E" w:rsidRPr="00F579CC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0197E" w:rsidRPr="00F579CC">
        <w:rPr>
          <w:rFonts w:ascii="Arial" w:hAnsi="Arial" w:cs="Arial"/>
          <w:color w:val="0D0D0D" w:themeColor="text1" w:themeTint="F2"/>
          <w:sz w:val="24"/>
          <w:szCs w:val="24"/>
        </w:rPr>
        <w:t>парков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0197E"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0197E"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0197E" w:rsidRPr="00F579CC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0197E" w:rsidRPr="00F579CC">
        <w:rPr>
          <w:rFonts w:ascii="Arial" w:hAnsi="Arial" w:cs="Arial"/>
          <w:color w:val="0D0D0D" w:themeColor="text1" w:themeTint="F2"/>
          <w:sz w:val="24"/>
          <w:szCs w:val="24"/>
        </w:rPr>
        <w:t>получателях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0197E" w:rsidRPr="00F579CC">
        <w:rPr>
          <w:rFonts w:ascii="Arial" w:hAnsi="Arial" w:cs="Arial"/>
          <w:color w:val="0D0D0D" w:themeColor="text1" w:themeTint="F2"/>
          <w:sz w:val="24"/>
          <w:szCs w:val="24"/>
        </w:rPr>
        <w:t>субсидий,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0197E" w:rsidRPr="00F579CC">
        <w:rPr>
          <w:rFonts w:ascii="Arial" w:hAnsi="Arial" w:cs="Arial"/>
          <w:color w:val="0D0D0D" w:themeColor="text1" w:themeTint="F2"/>
          <w:sz w:val="24"/>
          <w:szCs w:val="24"/>
        </w:rPr>
        <w:t>осуществляющих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0197E" w:rsidRPr="00F579CC">
        <w:rPr>
          <w:rFonts w:ascii="Arial" w:hAnsi="Arial" w:cs="Arial"/>
          <w:color w:val="0D0D0D" w:themeColor="text1" w:themeTint="F2"/>
          <w:sz w:val="24"/>
          <w:szCs w:val="24"/>
        </w:rPr>
        <w:t>лучшее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0197E" w:rsidRPr="00F579CC">
        <w:rPr>
          <w:rFonts w:ascii="Arial" w:hAnsi="Arial" w:cs="Arial"/>
          <w:color w:val="0D0D0D" w:themeColor="text1" w:themeTint="F2"/>
          <w:sz w:val="24"/>
          <w:szCs w:val="24"/>
        </w:rPr>
        <w:t>использов</w:t>
      </w:r>
      <w:r w:rsidR="00B0197E"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="00B0197E" w:rsidRPr="00F579CC">
        <w:rPr>
          <w:rFonts w:ascii="Arial" w:hAnsi="Arial" w:cs="Arial"/>
          <w:color w:val="0D0D0D" w:themeColor="text1" w:themeTint="F2"/>
          <w:sz w:val="24"/>
          <w:szCs w:val="24"/>
        </w:rPr>
        <w:t>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0197E"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0197E" w:rsidRPr="00F579CC">
        <w:rPr>
          <w:rFonts w:ascii="Arial" w:hAnsi="Arial" w:cs="Arial"/>
          <w:color w:val="0D0D0D" w:themeColor="text1" w:themeTint="F2"/>
          <w:sz w:val="24"/>
          <w:szCs w:val="24"/>
        </w:rPr>
        <w:t>парков.</w:t>
      </w:r>
    </w:p>
    <w:p w:rsidR="00B0197E" w:rsidRPr="00F579CC" w:rsidRDefault="00B0197E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1.8.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Экспертиза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аллеи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сквера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Горького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Октябрьской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Ленина)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Бородино</w:t>
      </w:r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B0197E" w:rsidRPr="00F579CC" w:rsidRDefault="00B0197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1.9.</w:t>
      </w:r>
      <w:r w:rsidR="00685E02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Проведение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изысканий,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разработка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ПСД,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экспертиза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сметной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стоимости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объектам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благоустройства.</w:t>
      </w:r>
    </w:p>
    <w:p w:rsidR="00B0197E" w:rsidRPr="00F579CC" w:rsidRDefault="00B0197E" w:rsidP="003B1B5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1.</w:t>
      </w:r>
      <w:r w:rsidR="00E027F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10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Подготовка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проектно-сметной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документации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объекту: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сквера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расположенного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адресу: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г</w:t>
      </w:r>
      <w:proofErr w:type="gramStart"/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.Б</w:t>
      </w:r>
      <w:proofErr w:type="gramEnd"/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ородино</w:t>
      </w:r>
      <w:proofErr w:type="spellEnd"/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ул.Ленина</w:t>
      </w:r>
      <w:proofErr w:type="spellEnd"/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63«б».</w:t>
      </w:r>
    </w:p>
    <w:p w:rsidR="00B0197E" w:rsidRPr="00F579CC" w:rsidRDefault="00B0197E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1.</w:t>
      </w:r>
      <w:r w:rsidR="00E027FA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11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Разработка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эскизного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сквера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ЗАГСа</w:t>
      </w:r>
      <w:proofErr w:type="spellEnd"/>
      <w:r w:rsidR="00E027FA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B0197E" w:rsidRPr="00F579CC" w:rsidRDefault="00E027FA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1.12.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Инженерно-геодезические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изыскания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изготовление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пографического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плана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улицы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Ленина,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8,4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га</w:t>
      </w:r>
      <w:r w:rsidR="00823EC3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B0197E" w:rsidRPr="00F579CC" w:rsidRDefault="00E027FA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1.13.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контрольных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мероприятий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ходом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пространства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сквера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распол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женного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адресу</w:t>
      </w:r>
      <w:r w:rsidR="005A0E42" w:rsidRPr="00F579CC">
        <w:rPr>
          <w:rFonts w:ascii="Arial" w:hAnsi="Arial" w:cs="Arial"/>
          <w:color w:val="0D0D0D" w:themeColor="text1" w:themeTint="F2"/>
          <w:sz w:val="24"/>
          <w:szCs w:val="24"/>
        </w:rPr>
        <w:t>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5A0E42" w:rsidRPr="00F579CC">
        <w:rPr>
          <w:rFonts w:ascii="Arial" w:hAnsi="Arial" w:cs="Arial"/>
          <w:color w:val="0D0D0D" w:themeColor="text1" w:themeTint="F2"/>
          <w:sz w:val="24"/>
          <w:szCs w:val="24"/>
        </w:rPr>
        <w:t>г</w:t>
      </w:r>
      <w:proofErr w:type="gramStart"/>
      <w:r w:rsidR="005A0E42" w:rsidRPr="00F579CC">
        <w:rPr>
          <w:rFonts w:ascii="Arial" w:hAnsi="Arial" w:cs="Arial"/>
          <w:color w:val="0D0D0D" w:themeColor="text1" w:themeTint="F2"/>
          <w:sz w:val="24"/>
          <w:szCs w:val="24"/>
        </w:rPr>
        <w:t>.Б</w:t>
      </w:r>
      <w:proofErr w:type="gramEnd"/>
      <w:r w:rsidR="005A0E42" w:rsidRPr="00F579CC">
        <w:rPr>
          <w:rFonts w:ascii="Arial" w:hAnsi="Arial" w:cs="Arial"/>
          <w:color w:val="0D0D0D" w:themeColor="text1" w:themeTint="F2"/>
          <w:sz w:val="24"/>
          <w:szCs w:val="24"/>
        </w:rPr>
        <w:t>ородино</w:t>
      </w:r>
      <w:proofErr w:type="spellEnd"/>
      <w:r w:rsidR="005A0E42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5A0E42" w:rsidRPr="00F579CC">
        <w:rPr>
          <w:rFonts w:ascii="Arial" w:hAnsi="Arial" w:cs="Arial"/>
          <w:color w:val="0D0D0D" w:themeColor="text1" w:themeTint="F2"/>
          <w:sz w:val="24"/>
          <w:szCs w:val="24"/>
        </w:rPr>
        <w:t>ул.Ленина</w:t>
      </w:r>
      <w:proofErr w:type="spellEnd"/>
      <w:r w:rsidR="005A0E42" w:rsidRPr="00F579C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A0E42" w:rsidRPr="00F579CC">
        <w:rPr>
          <w:rFonts w:ascii="Arial" w:hAnsi="Arial" w:cs="Arial"/>
          <w:color w:val="0D0D0D" w:themeColor="text1" w:themeTint="F2"/>
          <w:sz w:val="24"/>
          <w:szCs w:val="24"/>
        </w:rPr>
        <w:t>63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A0E42" w:rsidRPr="00F579CC">
        <w:rPr>
          <w:rFonts w:ascii="Arial" w:hAnsi="Arial" w:cs="Arial"/>
          <w:color w:val="0D0D0D" w:themeColor="text1" w:themeTint="F2"/>
          <w:sz w:val="24"/>
          <w:szCs w:val="24"/>
        </w:rPr>
        <w:t>«б».</w:t>
      </w:r>
    </w:p>
    <w:p w:rsidR="00A54141" w:rsidRPr="00F579CC" w:rsidRDefault="0084795D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1.14.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A54141"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54141" w:rsidRPr="00F579CC">
        <w:rPr>
          <w:rFonts w:ascii="Arial" w:hAnsi="Arial" w:cs="Arial"/>
          <w:color w:val="0D0D0D" w:themeColor="text1" w:themeTint="F2"/>
          <w:sz w:val="24"/>
          <w:szCs w:val="24"/>
        </w:rPr>
        <w:t>авторского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54141" w:rsidRPr="00F579CC">
        <w:rPr>
          <w:rFonts w:ascii="Arial" w:hAnsi="Arial" w:cs="Arial"/>
          <w:color w:val="0D0D0D" w:themeColor="text1" w:themeTint="F2"/>
          <w:sz w:val="24"/>
          <w:szCs w:val="24"/>
        </w:rPr>
        <w:t>надзора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54141" w:rsidRPr="00F579CC">
        <w:rPr>
          <w:rFonts w:ascii="Arial" w:hAnsi="Arial" w:cs="Arial"/>
          <w:color w:val="0D0D0D" w:themeColor="text1" w:themeTint="F2"/>
          <w:sz w:val="24"/>
          <w:szCs w:val="24"/>
        </w:rPr>
        <w:t>за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54141"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благоустройством</w:t>
      </w:r>
      <w:r w:rsidR="00685E02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54141" w:rsidRPr="00F579CC">
        <w:rPr>
          <w:rFonts w:ascii="Arial" w:hAnsi="Arial" w:cs="Arial"/>
          <w:color w:val="0D0D0D" w:themeColor="text1" w:themeTint="F2"/>
          <w:sz w:val="24"/>
          <w:szCs w:val="24"/>
        </w:rPr>
        <w:t>сквера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54141" w:rsidRPr="00F579CC">
        <w:rPr>
          <w:rFonts w:ascii="Arial" w:hAnsi="Arial" w:cs="Arial"/>
          <w:color w:val="0D0D0D" w:themeColor="text1" w:themeTint="F2"/>
          <w:sz w:val="24"/>
          <w:szCs w:val="24"/>
        </w:rPr>
        <w:t>расположенного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54141"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54141" w:rsidRPr="00F579CC">
        <w:rPr>
          <w:rFonts w:ascii="Arial" w:hAnsi="Arial" w:cs="Arial"/>
          <w:color w:val="0D0D0D" w:themeColor="text1" w:themeTint="F2"/>
          <w:sz w:val="24"/>
          <w:szCs w:val="24"/>
        </w:rPr>
        <w:t>адресу: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54141" w:rsidRPr="00F579CC">
        <w:rPr>
          <w:rFonts w:ascii="Arial" w:hAnsi="Arial" w:cs="Arial"/>
          <w:color w:val="0D0D0D" w:themeColor="text1" w:themeTint="F2"/>
          <w:sz w:val="24"/>
          <w:szCs w:val="24"/>
        </w:rPr>
        <w:t>г.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54141" w:rsidRPr="00F579CC">
        <w:rPr>
          <w:rFonts w:ascii="Arial" w:hAnsi="Arial" w:cs="Arial"/>
          <w:color w:val="0D0D0D" w:themeColor="text1" w:themeTint="F2"/>
          <w:sz w:val="24"/>
          <w:szCs w:val="24"/>
        </w:rPr>
        <w:t>Бородино,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54141" w:rsidRPr="00F579CC">
        <w:rPr>
          <w:rFonts w:ascii="Arial" w:hAnsi="Arial" w:cs="Arial"/>
          <w:color w:val="0D0D0D" w:themeColor="text1" w:themeTint="F2"/>
          <w:sz w:val="24"/>
          <w:szCs w:val="24"/>
        </w:rPr>
        <w:t>ул.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54141" w:rsidRPr="00F579CC">
        <w:rPr>
          <w:rFonts w:ascii="Arial" w:hAnsi="Arial" w:cs="Arial"/>
          <w:color w:val="0D0D0D" w:themeColor="text1" w:themeTint="F2"/>
          <w:sz w:val="24"/>
          <w:szCs w:val="24"/>
        </w:rPr>
        <w:t>Ленина,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54141" w:rsidRPr="00F579CC">
        <w:rPr>
          <w:rFonts w:ascii="Arial" w:hAnsi="Arial" w:cs="Arial"/>
          <w:color w:val="0D0D0D" w:themeColor="text1" w:themeTint="F2"/>
          <w:sz w:val="24"/>
          <w:szCs w:val="24"/>
        </w:rPr>
        <w:t>63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54141" w:rsidRPr="00F579CC">
        <w:rPr>
          <w:rFonts w:ascii="Arial" w:hAnsi="Arial" w:cs="Arial"/>
          <w:color w:val="0D0D0D" w:themeColor="text1" w:themeTint="F2"/>
          <w:sz w:val="24"/>
          <w:szCs w:val="24"/>
        </w:rPr>
        <w:t>«б».</w:t>
      </w:r>
    </w:p>
    <w:p w:rsidR="0084795D" w:rsidRPr="00F579CC" w:rsidRDefault="0084795D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1.15.</w:t>
      </w:r>
      <w:r w:rsidR="00685E02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="00952145" w:rsidRPr="00F579CC">
        <w:rPr>
          <w:rFonts w:ascii="Arial" w:hAnsi="Arial" w:cs="Arial"/>
          <w:color w:val="0D0D0D" w:themeColor="text1" w:themeTint="F2"/>
          <w:sz w:val="24"/>
          <w:szCs w:val="24"/>
        </w:rPr>
        <w:t>Разработка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проектно-сметной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документации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объекту: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</w:t>
      </w:r>
      <w:r w:rsidR="00802869" w:rsidRPr="00F579CC">
        <w:rPr>
          <w:rFonts w:ascii="Arial" w:hAnsi="Arial" w:cs="Arial"/>
          <w:color w:val="0D0D0D" w:themeColor="text1" w:themeTint="F2"/>
          <w:sz w:val="24"/>
          <w:szCs w:val="24"/>
        </w:rPr>
        <w:t>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.Л</w:t>
      </w:r>
      <w:proofErr w:type="gram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енина</w:t>
      </w:r>
      <w:proofErr w:type="spell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рамках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«Всероссийского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конкурса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лучших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проектов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создания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комфортной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реализацию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комплекса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мероприятий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благоустройству».</w:t>
      </w:r>
    </w:p>
    <w:p w:rsidR="00E54102" w:rsidRPr="00F579CC" w:rsidRDefault="00E54102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Мероприятие 1.16.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Реализация проекта -благоустройство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ул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.Л</w:t>
      </w:r>
      <w:proofErr w:type="gram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енина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в ра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ках «Всероссийского конкурса лучших проектов создания комфортной городской среды на реализацию комплекса мероприятий по благоустройству».</w:t>
      </w:r>
    </w:p>
    <w:p w:rsidR="002A2BC2" w:rsidRPr="00F579CC" w:rsidRDefault="002A2BC2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Мероприятие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1.17.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Выполнение контрольных мероприятий за ходом выпо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нения работ по благоустройству общественного пространства сквера у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ЗАГСа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2A2BC2" w:rsidRPr="00F579CC" w:rsidRDefault="002A2BC2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  <w:u w:val="single"/>
        </w:rPr>
        <w:t xml:space="preserve">Мероприятие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1.18.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Выполнение авторского надзора за благоустройством общественного пространства сквера у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ЗАГСа</w:t>
      </w:r>
      <w:proofErr w:type="spellEnd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 xml:space="preserve">Объем финансирования Программы составит </w:t>
      </w:r>
      <w:r w:rsidRPr="00F579CC">
        <w:rPr>
          <w:rFonts w:ascii="Arial" w:hAnsi="Arial" w:cs="Arial"/>
          <w:color w:val="0D0D0D" w:themeColor="text1" w:themeTint="F2"/>
        </w:rPr>
        <w:t xml:space="preserve">128 537 965,85 </w:t>
      </w:r>
      <w:r w:rsidRPr="00F579CC">
        <w:rPr>
          <w:rFonts w:ascii="Arial" w:eastAsia="SimSun" w:hAnsi="Arial" w:cs="Arial"/>
          <w:bCs/>
          <w:color w:val="0D0D0D" w:themeColor="text1" w:themeTint="F2"/>
          <w:kern w:val="1"/>
          <w:sz w:val="24"/>
          <w:lang w:eastAsia="ar-SA"/>
        </w:rPr>
        <w:t xml:space="preserve">руб. </w:t>
      </w:r>
      <w:r w:rsidRPr="00F579CC">
        <w:rPr>
          <w:rFonts w:ascii="Arial" w:hAnsi="Arial" w:cs="Arial"/>
          <w:color w:val="0D0D0D" w:themeColor="text1" w:themeTint="F2"/>
          <w:sz w:val="24"/>
        </w:rPr>
        <w:t>за счет средств федерального, краевого, местного бюджетов и внебюджетных источн</w:t>
      </w:r>
      <w:r w:rsidRPr="00F579CC">
        <w:rPr>
          <w:rFonts w:ascii="Arial" w:hAnsi="Arial" w:cs="Arial"/>
          <w:color w:val="0D0D0D" w:themeColor="text1" w:themeTint="F2"/>
          <w:sz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</w:rPr>
        <w:t>ков, в том числе по годам: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2018 году – 23 928 517,73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2019 году – 72 263 270,09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 xml:space="preserve">в 2020 году –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11 239 371,72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 2021 году – 11 599 162,31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 xml:space="preserve">в 2022 году – </w:t>
      </w:r>
      <w:r w:rsidRPr="00F579CC">
        <w:rPr>
          <w:rFonts w:ascii="Arial" w:hAnsi="Arial" w:cs="Arial"/>
          <w:color w:val="0D0D0D" w:themeColor="text1" w:themeTint="F2"/>
        </w:rPr>
        <w:t>9 507 644,00</w:t>
      </w:r>
      <w:r w:rsidRPr="00F579CC">
        <w:rPr>
          <w:rFonts w:ascii="Arial" w:hAnsi="Arial" w:cs="Arial"/>
          <w:color w:val="0D0D0D" w:themeColor="text1" w:themeTint="F2"/>
          <w:sz w:val="24"/>
        </w:rPr>
        <w:t xml:space="preserve">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2023 году – 0,00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2024 году – 0,00 рублей.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из них средства федерального бюджета –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 xml:space="preserve"> 43 950 010,17 руб.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том числе по годам: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2018 году – 9 894 600,63руб.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2019 году – 8 882 880,20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2020 году – 8 273 360,00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2021 году – 8 273 359,67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2022 году – 8 625 809,67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2023 году – 0,00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2024 году – 0,00 рублей.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 xml:space="preserve">из них средства краевого бюджета- </w:t>
      </w:r>
      <w:r w:rsidRPr="00F579CC">
        <w:rPr>
          <w:rFonts w:ascii="Arial" w:eastAsia="SimSun" w:hAnsi="Arial" w:cs="Arial"/>
          <w:bCs/>
          <w:color w:val="0D0D0D" w:themeColor="text1" w:themeTint="F2"/>
          <w:kern w:val="1"/>
          <w:sz w:val="24"/>
          <w:lang w:eastAsia="ar-SA"/>
        </w:rPr>
        <w:t xml:space="preserve">64 982 889,83 </w:t>
      </w:r>
      <w:r w:rsidRPr="00F579CC">
        <w:rPr>
          <w:rFonts w:ascii="Arial" w:hAnsi="Arial" w:cs="Arial"/>
          <w:color w:val="0D0D0D" w:themeColor="text1" w:themeTint="F2"/>
          <w:sz w:val="24"/>
        </w:rPr>
        <w:t>руб.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том числе по годам: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2018 году – 5 213 399,37</w:t>
      </w:r>
      <w:r w:rsidRPr="00F579CC">
        <w:rPr>
          <w:rFonts w:ascii="Arial" w:eastAsia="SimSun" w:hAnsi="Arial" w:cs="Arial"/>
          <w:bCs/>
          <w:color w:val="0D0D0D" w:themeColor="text1" w:themeTint="F2"/>
          <w:kern w:val="1"/>
          <w:sz w:val="24"/>
          <w:lang w:eastAsia="ar-SA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</w:rPr>
        <w:t>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2019 году – 58 444 619,80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2020 году – 435 440,00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2021 году – 435 440,33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2022 году – 453 990,33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2023 году – 0,00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2024 году – 0,00 рублей.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 xml:space="preserve"> средства местного бюджета – </w:t>
      </w:r>
      <w:r w:rsidRPr="00F579CC">
        <w:rPr>
          <w:rFonts w:ascii="Arial" w:hAnsi="Arial" w:cs="Arial"/>
          <w:color w:val="0D0D0D" w:themeColor="text1" w:themeTint="F2"/>
        </w:rPr>
        <w:t xml:space="preserve">8 369 295,49 </w:t>
      </w:r>
      <w:r w:rsidRPr="00F579CC">
        <w:rPr>
          <w:rFonts w:ascii="Arial" w:hAnsi="Arial" w:cs="Arial"/>
          <w:color w:val="0D0D0D" w:themeColor="text1" w:themeTint="F2"/>
          <w:sz w:val="24"/>
        </w:rPr>
        <w:t>руб.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том числе по годам: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 xml:space="preserve">в 2018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году – 1 197 951,00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 2019 году – 1 422 794,20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 2020 году – 2 430 343,98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 2021 году – 2 890 362,31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 2022 году – 427 844,00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 2023 году – 0,00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 2024 году – 0,00 рублей.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bCs/>
          <w:color w:val="0D0D0D" w:themeColor="text1" w:themeTint="F2"/>
          <w:kern w:val="1"/>
          <w:sz w:val="24"/>
          <w:lang w:eastAsia="ar-SA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 xml:space="preserve">средства внебюджетных источников – 11 235 770,36 </w:t>
      </w:r>
      <w:r w:rsidRPr="00F579CC">
        <w:rPr>
          <w:rFonts w:ascii="Arial" w:eastAsia="SimSun" w:hAnsi="Arial" w:cs="Arial"/>
          <w:bCs/>
          <w:color w:val="0D0D0D" w:themeColor="text1" w:themeTint="F2"/>
          <w:kern w:val="1"/>
          <w:sz w:val="24"/>
          <w:lang w:eastAsia="ar-SA"/>
        </w:rPr>
        <w:t>руб.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color w:val="0D0D0D" w:themeColor="text1" w:themeTint="F2"/>
          <w:kern w:val="1"/>
          <w:sz w:val="24"/>
          <w:lang w:eastAsia="ar-SA"/>
        </w:rPr>
      </w:pPr>
      <w:r w:rsidRPr="00F579CC">
        <w:rPr>
          <w:rFonts w:ascii="Arial" w:eastAsia="SimSun" w:hAnsi="Arial" w:cs="Arial"/>
          <w:bCs/>
          <w:color w:val="0D0D0D" w:themeColor="text1" w:themeTint="F2"/>
          <w:kern w:val="1"/>
          <w:sz w:val="24"/>
          <w:lang w:eastAsia="ar-SA"/>
        </w:rPr>
        <w:t>в том числе по годам:</w:t>
      </w:r>
    </w:p>
    <w:p w:rsidR="00A266EE" w:rsidRPr="00F579CC" w:rsidRDefault="00A266EE" w:rsidP="003B1B5B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 xml:space="preserve">в 2018 году – </w:t>
      </w:r>
      <w:r w:rsidRPr="00F579CC">
        <w:rPr>
          <w:rFonts w:ascii="Arial" w:hAnsi="Arial" w:cs="Arial"/>
          <w:color w:val="0D0D0D" w:themeColor="text1" w:themeTint="F2"/>
          <w:sz w:val="24"/>
          <w:szCs w:val="18"/>
        </w:rPr>
        <w:t>7 622 566,73</w:t>
      </w:r>
      <w:r w:rsidRPr="00F579CC">
        <w:rPr>
          <w:rFonts w:ascii="Arial" w:hAnsi="Arial" w:cs="Arial"/>
          <w:color w:val="0D0D0D" w:themeColor="text1" w:themeTint="F2"/>
          <w:sz w:val="24"/>
        </w:rPr>
        <w:t xml:space="preserve"> рублей;</w:t>
      </w:r>
    </w:p>
    <w:p w:rsidR="00A266EE" w:rsidRPr="00F579CC" w:rsidRDefault="00A266EE" w:rsidP="003B1B5B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 xml:space="preserve">в 2019 году – </w:t>
      </w:r>
      <w:r w:rsidRPr="00F579CC">
        <w:rPr>
          <w:rFonts w:ascii="Arial" w:hAnsi="Arial" w:cs="Arial"/>
          <w:color w:val="0D0D0D" w:themeColor="text1" w:themeTint="F2"/>
          <w:sz w:val="24"/>
          <w:szCs w:val="18"/>
        </w:rPr>
        <w:t>3 512 975,89</w:t>
      </w:r>
      <w:r w:rsidRPr="00F579CC">
        <w:rPr>
          <w:rFonts w:ascii="Arial" w:hAnsi="Arial" w:cs="Arial"/>
          <w:color w:val="0D0D0D" w:themeColor="text1" w:themeTint="F2"/>
          <w:sz w:val="40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</w:rPr>
        <w:t>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2020 году – 100 227,74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2021 году – 0,00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2022 году – 0,00 рублей;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2023 году – 0,00 рублей;</w:t>
      </w:r>
    </w:p>
    <w:p w:rsidR="00834639" w:rsidRPr="00F579CC" w:rsidRDefault="00A266EE" w:rsidP="003B1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</w:rPr>
      </w:pPr>
      <w:r w:rsidRPr="00F579CC">
        <w:rPr>
          <w:rFonts w:ascii="Arial" w:hAnsi="Arial" w:cs="Arial"/>
          <w:color w:val="0D0D0D" w:themeColor="text1" w:themeTint="F2"/>
          <w:sz w:val="24"/>
        </w:rPr>
        <w:t>в 2024 году – 0,00 рублей.</w:t>
      </w:r>
    </w:p>
    <w:p w:rsidR="00A266EE" w:rsidRPr="00F579CC" w:rsidRDefault="00A266EE" w:rsidP="003B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58209E" w:rsidRPr="00F579CC" w:rsidRDefault="0058209E" w:rsidP="003B1B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Задача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2.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Повышение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уровня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вовлеченности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заинтересованных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гра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ж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дан,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организаций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реализацию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мероприятий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террит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рии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муниципального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образования.</w:t>
      </w:r>
    </w:p>
    <w:p w:rsidR="0058209E" w:rsidRPr="00F579CC" w:rsidRDefault="0058209E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2.1.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Проведение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опроса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граждан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выборе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общего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пользования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благоустройства</w:t>
      </w:r>
      <w:r w:rsidR="00456086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.</w:t>
      </w:r>
    </w:p>
    <w:p w:rsidR="0058209E" w:rsidRPr="00F579CC" w:rsidRDefault="0058209E" w:rsidP="003B1B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Мероприятие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2.2.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Организация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обсуждения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выработки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концепци</w:t>
      </w:r>
      <w:r w:rsidR="00456086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благ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о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устройства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территории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общего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пользования</w:t>
      </w:r>
      <w:r w:rsidR="00456086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.</w:t>
      </w:r>
    </w:p>
    <w:p w:rsidR="0058209E" w:rsidRPr="00F579CC" w:rsidRDefault="0058209E" w:rsidP="003B1B5B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Мероприятие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2.3.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Привлечение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жителей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посадке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зеленых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насаждение,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уборке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несанкционированных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свалок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т.д.</w:t>
      </w:r>
    </w:p>
    <w:p w:rsidR="0058209E" w:rsidRPr="00F579CC" w:rsidRDefault="0058209E" w:rsidP="003B1B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Мероприятие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2.4.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Участие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краевых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мероприятиях,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направленных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на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п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о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>вышение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>активности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>участия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>граждан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>в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>решении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>вопросов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>местного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>значения</w:t>
      </w:r>
      <w:r w:rsidR="003E2CD4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u w:val="single"/>
          <w:lang w:eastAsia="ru-RU"/>
        </w:rPr>
        <w:t>.</w:t>
      </w:r>
    </w:p>
    <w:p w:rsidR="002412B9" w:rsidRPr="00F579CC" w:rsidRDefault="0058209E" w:rsidP="003B1B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sectPr w:rsidR="002412B9" w:rsidRPr="00F579CC" w:rsidSect="00ED3615">
          <w:headerReference w:type="default" r:id="rId28"/>
          <w:pgSz w:w="11906" w:h="16838"/>
          <w:pgMar w:top="316" w:right="850" w:bottom="1134" w:left="1701" w:header="708" w:footer="708" w:gutter="0"/>
          <w:pgNumType w:start="1"/>
          <w:cols w:space="720"/>
          <w:titlePg/>
          <w:docGrid w:linePitch="360"/>
        </w:sectPr>
      </w:pP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Вышеуказанные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мероприятия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не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требуют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финансового</w:t>
      </w:r>
      <w:r w:rsidR="00B3484F"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обеспечения.</w:t>
      </w:r>
    </w:p>
    <w:p w:rsidR="0058209E" w:rsidRPr="00F579CC" w:rsidRDefault="0058209E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Приложение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</w:t>
      </w:r>
    </w:p>
    <w:p w:rsidR="0058209E" w:rsidRPr="00F579CC" w:rsidRDefault="0058209E">
      <w:pPr>
        <w:pStyle w:val="ConsPlusNormal0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паспорту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программы</w:t>
      </w:r>
    </w:p>
    <w:p w:rsidR="0058209E" w:rsidRPr="00F579CC" w:rsidRDefault="0058209E">
      <w:pPr>
        <w:widowControl w:val="0"/>
        <w:suppressAutoHyphens/>
        <w:spacing w:after="0" w:line="100" w:lineRule="atLeast"/>
        <w:ind w:left="720"/>
        <w:jc w:val="right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«Формирование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комфортной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городской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среды</w:t>
      </w:r>
    </w:p>
    <w:p w:rsidR="0058209E" w:rsidRPr="00F579CC" w:rsidRDefault="0058209E">
      <w:pPr>
        <w:widowControl w:val="0"/>
        <w:suppressAutoHyphens/>
        <w:spacing w:after="0" w:line="100" w:lineRule="atLeast"/>
        <w:ind w:left="720"/>
        <w:jc w:val="right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на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2018-2024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годы</w:t>
      </w:r>
      <w:r w:rsidR="00366C49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»</w:t>
      </w:r>
    </w:p>
    <w:p w:rsidR="0058209E" w:rsidRPr="00F579CC" w:rsidRDefault="0058209E" w:rsidP="00DF32EB">
      <w:pPr>
        <w:pStyle w:val="ConsPlusNormal0"/>
        <w:widowControl/>
        <w:rPr>
          <w:color w:val="0D0D0D" w:themeColor="text1" w:themeTint="F2"/>
          <w:sz w:val="20"/>
        </w:rPr>
      </w:pPr>
    </w:p>
    <w:p w:rsidR="00DF32EB" w:rsidRPr="00F579CC" w:rsidRDefault="00DF32EB" w:rsidP="00DF32EB">
      <w:pPr>
        <w:pStyle w:val="ConsPlusNormal0"/>
        <w:widowControl/>
        <w:rPr>
          <w:color w:val="0D0D0D" w:themeColor="text1" w:themeTint="F2"/>
          <w:sz w:val="20"/>
        </w:rPr>
      </w:pPr>
    </w:p>
    <w:p w:rsidR="001611EA" w:rsidRPr="00F579CC" w:rsidRDefault="001611EA" w:rsidP="001611EA">
      <w:pPr>
        <w:widowControl w:val="0"/>
        <w:suppressAutoHyphens/>
        <w:spacing w:after="0" w:line="100" w:lineRule="atLeast"/>
        <w:ind w:left="720"/>
        <w:jc w:val="center"/>
        <w:rPr>
          <w:rFonts w:ascii="Arial" w:eastAsia="Times New Roman" w:hAnsi="Arial" w:cs="Arial"/>
          <w:color w:val="0D0D0D" w:themeColor="text1" w:themeTint="F2"/>
          <w:sz w:val="24"/>
          <w:szCs w:val="20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0"/>
          <w:lang w:eastAsia="ru-RU"/>
        </w:rPr>
        <w:t xml:space="preserve">Перечень целевых показателей и показателей результативности программы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«Формирование комфортной городской среды на 2018-2024 годы»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0"/>
          <w:lang w:eastAsia="ru-RU"/>
        </w:rPr>
        <w:t xml:space="preserve"> с расшифровкой плановых значений по годам ее реализации</w:t>
      </w:r>
    </w:p>
    <w:p w:rsidR="00DF32EB" w:rsidRPr="00F579CC" w:rsidRDefault="00DF32EB" w:rsidP="00DF32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sz w:val="24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5156" w:type="pct"/>
        <w:tblLook w:val="0000" w:firstRow="0" w:lastRow="0" w:firstColumn="0" w:lastColumn="0" w:noHBand="0" w:noVBand="0"/>
      </w:tblPr>
      <w:tblGrid>
        <w:gridCol w:w="495"/>
        <w:gridCol w:w="1982"/>
        <w:gridCol w:w="994"/>
        <w:gridCol w:w="1161"/>
        <w:gridCol w:w="1687"/>
        <w:gridCol w:w="617"/>
        <w:gridCol w:w="617"/>
        <w:gridCol w:w="617"/>
        <w:gridCol w:w="617"/>
        <w:gridCol w:w="617"/>
        <w:gridCol w:w="828"/>
        <w:gridCol w:w="828"/>
        <w:gridCol w:w="828"/>
        <w:gridCol w:w="828"/>
        <w:gridCol w:w="767"/>
        <w:gridCol w:w="107"/>
        <w:gridCol w:w="765"/>
        <w:gridCol w:w="64"/>
        <w:gridCol w:w="828"/>
      </w:tblGrid>
      <w:tr w:rsidR="001F58BB" w:rsidRPr="00F579CC" w:rsidTr="00715543">
        <w:trPr>
          <w:cantSplit/>
          <w:trHeight w:val="983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209E" w:rsidRPr="00F579CC" w:rsidRDefault="0058209E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№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п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/п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209E" w:rsidRPr="00F579CC" w:rsidRDefault="0058209E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Цели,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задачи,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пок</w:t>
            </w: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затели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209E" w:rsidRPr="00F579CC" w:rsidRDefault="0058209E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Ед.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изм.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209E" w:rsidRPr="00F579CC" w:rsidRDefault="0058209E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Вес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пок</w:t>
            </w: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зателя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209E" w:rsidRPr="00F579CC" w:rsidRDefault="0058209E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Источник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н</w:t>
            </w: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формации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2013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2014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2015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2016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2017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2018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2019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2020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2021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2022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2023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2024</w:t>
            </w:r>
          </w:p>
        </w:tc>
      </w:tr>
      <w:tr w:rsidR="001F58BB" w:rsidRPr="00F579CC" w:rsidTr="00715543">
        <w:trPr>
          <w:cantSplit/>
          <w:trHeight w:val="27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209E" w:rsidRPr="00F579CC" w:rsidRDefault="0058209E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838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209E" w:rsidRPr="00F579CC" w:rsidRDefault="0058209E">
            <w:pPr>
              <w:spacing w:after="0"/>
              <w:ind w:right="113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Цель: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Создание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наиболее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благоприятных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и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комфортных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условий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жизнедеятельности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населения</w:t>
            </w:r>
          </w:p>
        </w:tc>
      </w:tr>
      <w:tr w:rsidR="001F58BB" w:rsidRPr="00F579CC" w:rsidTr="00715543">
        <w:trPr>
          <w:trHeight w:val="25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Целевые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показатели</w:t>
            </w:r>
          </w:p>
        </w:tc>
      </w:tr>
      <w:tr w:rsidR="001F58BB" w:rsidRPr="00F579CC" w:rsidTr="00715543">
        <w:trPr>
          <w:cantSplit/>
          <w:trHeight w:val="1134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pStyle w:val="30"/>
              <w:ind w:firstLine="3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Площадь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благ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</w:t>
            </w:r>
            <w:r w:rsidR="00D86C1B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строенных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D86C1B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дв</w:t>
            </w:r>
            <w:r w:rsidR="00D86C1B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="00D86C1B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ровых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D86C1B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территорий,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горо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округа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соо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ветствующего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функционального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назначения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(пл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щадей,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набере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ж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ных,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улиц,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пеш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ходных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зон,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скв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ров,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парков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территорий).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036C7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ыс</w:t>
            </w:r>
            <w:proofErr w:type="gramStart"/>
            <w:r w:rsidR="0058209E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.м</w:t>
            </w:r>
            <w:proofErr w:type="gramEnd"/>
            <w:r w:rsidR="0058209E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МКУ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«Служба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единого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зака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чика»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036C29" w:rsidP="003B2A4F">
            <w:pPr>
              <w:pStyle w:val="ConsPlusNormal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125,83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036C29" w:rsidP="003B2A4F">
            <w:pPr>
              <w:pStyle w:val="ConsPlusNormal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153,40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036C29" w:rsidP="00EB4E29">
            <w:pPr>
              <w:pStyle w:val="ConsPlusNormal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16</w:t>
            </w:r>
            <w:r w:rsidR="00864233"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1,</w:t>
            </w:r>
            <w:r w:rsidR="00EB4E29"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47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952145" w:rsidP="003B2A4F">
            <w:pPr>
              <w:pStyle w:val="ConsPlusNormal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168,84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036C29" w:rsidP="003B2A4F">
            <w:pPr>
              <w:pStyle w:val="ConsPlusNormal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182,00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036C29" w:rsidP="003B2A4F">
            <w:pPr>
              <w:spacing w:after="0"/>
              <w:rPr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193,00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036C29" w:rsidP="003B2A4F">
            <w:pPr>
              <w:spacing w:after="0"/>
              <w:rPr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199,00</w:t>
            </w:r>
          </w:p>
        </w:tc>
      </w:tr>
      <w:tr w:rsidR="001F58BB" w:rsidRPr="00F579CC" w:rsidTr="00715543">
        <w:trPr>
          <w:trHeight w:val="48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/>
              <w:ind w:hanging="377"/>
              <w:jc w:val="righ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1.1</w:t>
            </w:r>
          </w:p>
        </w:tc>
        <w:tc>
          <w:tcPr>
            <w:tcW w:w="4838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Задача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Обеспечение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создания,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содержания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развития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объектов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благоустройства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территории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муниципального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образования,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включая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объекты,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находящиеся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частной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собственности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прилегающие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к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ним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территории.</w:t>
            </w:r>
          </w:p>
        </w:tc>
      </w:tr>
      <w:tr w:rsidR="001F58BB" w:rsidRPr="00F579CC" w:rsidTr="00715543">
        <w:trPr>
          <w:cantSplit/>
          <w:trHeight w:val="113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Количество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благ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устроенных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дв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ровых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(полностью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осв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щенных,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оборуд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ванных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местами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для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проведения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досуга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отдыха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разными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группами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населения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(спо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тивные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площадки,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детские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площадки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т.д.),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малыми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архитектурными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формами)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spellStart"/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0,06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МКУ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«Служба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единого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зака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чика»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31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840021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  <w:shd w:val="clear" w:color="FFFFFF" w:fill="D9D9D9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34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3072F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632169" w:rsidP="00F41077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54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632169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55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632169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56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632169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57</w:t>
            </w:r>
          </w:p>
        </w:tc>
      </w:tr>
      <w:tr w:rsidR="001F58BB" w:rsidRPr="00F579CC" w:rsidTr="00715543">
        <w:trPr>
          <w:cantSplit/>
          <w:trHeight w:val="113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Доля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благоустр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дворовых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щем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количестве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дворовых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городского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округа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0,07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МКУ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«Служба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единого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зака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чика»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27,2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3072F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  <w:lang w:val="en-US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29,82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3072F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31,58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632169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47,37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632169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48,25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632169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49,12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632169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50,00</w:t>
            </w:r>
          </w:p>
        </w:tc>
      </w:tr>
      <w:tr w:rsidR="001F58BB" w:rsidRPr="00F579CC" w:rsidTr="00715543">
        <w:trPr>
          <w:cantSplit/>
          <w:trHeight w:val="113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Площадь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двор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городском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округе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тыс.кв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0,05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МКУ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«Служба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единого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зака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чика»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247,2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247,2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247,2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247,2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247,2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9E" w:rsidRPr="00F579CC" w:rsidRDefault="0058209E" w:rsidP="00DF32EB">
            <w:pPr>
              <w:rPr>
                <w:color w:val="0D0D0D" w:themeColor="text1" w:themeTint="F2"/>
              </w:rPr>
            </w:pPr>
            <w:r w:rsidRPr="00F579CC">
              <w:rPr>
                <w:color w:val="0D0D0D" w:themeColor="text1" w:themeTint="F2"/>
              </w:rPr>
              <w:t>247,2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DF32EB">
            <w:pPr>
              <w:rPr>
                <w:color w:val="0D0D0D" w:themeColor="text1" w:themeTint="F2"/>
              </w:rPr>
            </w:pPr>
            <w:r w:rsidRPr="00F579CC">
              <w:rPr>
                <w:color w:val="0D0D0D" w:themeColor="text1" w:themeTint="F2"/>
              </w:rPr>
              <w:t>247,2</w:t>
            </w:r>
          </w:p>
        </w:tc>
      </w:tr>
      <w:tr w:rsidR="001F58BB" w:rsidRPr="00F579CC" w:rsidTr="00715543">
        <w:trPr>
          <w:cantSplit/>
          <w:trHeight w:val="113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Площадь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благ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устроенных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дв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ровых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(полностью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осв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щенных,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оборуд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ванных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местами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для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проведения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досуга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отдыха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разными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группами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населения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(спо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тивные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площадки,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детские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площадки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т.д.),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малыми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архитектурными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формами)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тыс.кв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0,05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МКУ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«Служба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единого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зака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чика»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111,35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600FC9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123,42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600FC9" w:rsidP="00EB4E29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129,0</w:t>
            </w:r>
            <w:r w:rsidR="00EB4E29" w:rsidRPr="00F579CC">
              <w:rPr>
                <w:rFonts w:ascii="Arial" w:hAnsi="Arial" w:cs="Arial"/>
                <w:color w:val="0D0D0D" w:themeColor="text1" w:themeTint="F2"/>
                <w:sz w:val="20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761DD3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133,84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CE618B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142,00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CE618B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148,00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CE618B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154,00</w:t>
            </w:r>
          </w:p>
        </w:tc>
      </w:tr>
      <w:tr w:rsidR="001F58BB" w:rsidRPr="00F579CC" w:rsidTr="00715543">
        <w:trPr>
          <w:cantSplit/>
          <w:trHeight w:val="113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Доля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площади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благоустроенных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дворовых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общей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площади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двор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городского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округа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0.07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МКУ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«Служба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единого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зака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чика»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45,04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CE618B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49,93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600FC9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52,2</w:t>
            </w:r>
            <w:r w:rsidR="00EB4E29"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04502B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54,14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CE618B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57,44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CE618B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59,87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CE618B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62,30</w:t>
            </w:r>
          </w:p>
        </w:tc>
      </w:tr>
      <w:tr w:rsidR="001F58BB" w:rsidRPr="00F579CC" w:rsidTr="00715543">
        <w:trPr>
          <w:cantSplit/>
          <w:trHeight w:val="113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Всего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населения,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проживающего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многоквартирных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домах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городского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округа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тыс.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чел.</w:t>
            </w:r>
          </w:p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0,05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МКУ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«Служба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единого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зака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чика»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12,85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600FC9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12,58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752B3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12,</w:t>
            </w:r>
            <w:r w:rsidR="00752B3E" w:rsidRPr="00F579CC">
              <w:rPr>
                <w:rFonts w:ascii="Arial" w:hAnsi="Arial" w:cs="Arial"/>
                <w:color w:val="0D0D0D" w:themeColor="text1" w:themeTint="F2"/>
                <w:sz w:val="20"/>
              </w:rPr>
              <w:t>85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12,</w:t>
            </w:r>
            <w:r w:rsidR="00600FC9" w:rsidRPr="00F579CC">
              <w:rPr>
                <w:rFonts w:ascii="Arial" w:hAnsi="Arial" w:cs="Arial"/>
                <w:color w:val="0D0D0D" w:themeColor="text1" w:themeTint="F2"/>
                <w:sz w:val="20"/>
              </w:rPr>
              <w:t>04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600FC9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11,77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600FC9" w:rsidP="003B2A4F">
            <w:pPr>
              <w:jc w:val="center"/>
              <w:rPr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11,5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600FC9" w:rsidP="003B2A4F">
            <w:pPr>
              <w:jc w:val="center"/>
              <w:rPr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11,23</w:t>
            </w:r>
          </w:p>
        </w:tc>
      </w:tr>
      <w:tr w:rsidR="001F58BB" w:rsidRPr="00F579CC" w:rsidTr="00715543">
        <w:trPr>
          <w:cantSplit/>
          <w:trHeight w:val="113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Всего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населения,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проживающего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многоквартирных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домах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благ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устроенными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дв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ровыми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риями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городского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округа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тыс.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чел.</w:t>
            </w:r>
          </w:p>
          <w:p w:rsidR="0058209E" w:rsidRPr="00F579CC" w:rsidRDefault="0058209E" w:rsidP="00304F6C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0,06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МКУ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«Служба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единого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зака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чика»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4,81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600FC9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5,37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600FC9" w:rsidP="007272F9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5,</w:t>
            </w:r>
            <w:r w:rsidR="007272F9" w:rsidRPr="00F579CC">
              <w:rPr>
                <w:rFonts w:ascii="Arial" w:hAnsi="Arial" w:cs="Arial"/>
                <w:color w:val="0D0D0D" w:themeColor="text1" w:themeTint="F2"/>
                <w:sz w:val="20"/>
              </w:rPr>
              <w:t>60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CE618B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6,22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CE618B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6,62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CE618B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7,02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CE618B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7,42</w:t>
            </w:r>
          </w:p>
        </w:tc>
      </w:tr>
      <w:tr w:rsidR="001F58BB" w:rsidRPr="00F579CC" w:rsidTr="00715543">
        <w:trPr>
          <w:cantSplit/>
          <w:trHeight w:val="113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Доля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населения,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проживающего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многоквартирных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домах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благ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устроенными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дв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ровыми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риями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общей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численности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населения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родском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округе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0,07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МКУ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«Служба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единого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зака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чика»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37,4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600FC9" w:rsidP="001331EC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42,6</w:t>
            </w:r>
            <w:r w:rsidR="001331EC" w:rsidRPr="00F579CC">
              <w:rPr>
                <w:rFonts w:ascii="Arial" w:hAnsi="Arial" w:cs="Arial"/>
                <w:color w:val="0D0D0D" w:themeColor="text1" w:themeTint="F2"/>
                <w:sz w:val="20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752B3E" w:rsidP="007272F9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44,</w:t>
            </w:r>
            <w:r w:rsidR="007272F9" w:rsidRPr="00F579CC">
              <w:rPr>
                <w:rFonts w:ascii="Arial" w:hAnsi="Arial" w:cs="Arial"/>
                <w:color w:val="0D0D0D" w:themeColor="text1" w:themeTint="F2"/>
                <w:sz w:val="20"/>
              </w:rPr>
              <w:t>52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600FC9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51,</w:t>
            </w:r>
            <w:r w:rsidR="001A6214" w:rsidRPr="00F579CC">
              <w:rPr>
                <w:rFonts w:ascii="Arial" w:hAnsi="Arial" w:cs="Arial"/>
                <w:color w:val="0D0D0D" w:themeColor="text1" w:themeTint="F2"/>
                <w:sz w:val="20"/>
              </w:rPr>
              <w:t>6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6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663C98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56,24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663C98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61,04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663C98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66,07</w:t>
            </w:r>
          </w:p>
        </w:tc>
      </w:tr>
      <w:tr w:rsidR="001F58BB" w:rsidRPr="00F579CC" w:rsidTr="00715543">
        <w:trPr>
          <w:cantSplit/>
          <w:trHeight w:val="113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69" w:rsidRPr="00F579CC" w:rsidRDefault="00802869" w:rsidP="008028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869" w:rsidRPr="00F579CC" w:rsidRDefault="00802869" w:rsidP="00802869">
            <w:pPr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Количество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городского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округа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соотве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ствующего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фун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ционального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назначения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(пл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щадей,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набере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ж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ных,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улиц,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пеш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ходных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зон,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скв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ров,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парков,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территорий)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69" w:rsidRPr="00F579CC" w:rsidRDefault="00802869" w:rsidP="00802869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spellStart"/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69" w:rsidRPr="00F579CC" w:rsidRDefault="00802869" w:rsidP="00802869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0,05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69" w:rsidRPr="00F579CC" w:rsidRDefault="00802869" w:rsidP="00802869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МКУ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«Служба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единого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зака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чика»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69" w:rsidRPr="00F579CC" w:rsidRDefault="00802869" w:rsidP="00802869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69" w:rsidRPr="00F579CC" w:rsidRDefault="00802869" w:rsidP="00802869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69" w:rsidRPr="00F579CC" w:rsidRDefault="00802869" w:rsidP="00802869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69" w:rsidRPr="00F579CC" w:rsidRDefault="00802869" w:rsidP="00802869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69" w:rsidRPr="00F579CC" w:rsidRDefault="00802869" w:rsidP="00802869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69" w:rsidRPr="00F579CC" w:rsidRDefault="00802869" w:rsidP="00802869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69" w:rsidRPr="00F579CC" w:rsidRDefault="00802869" w:rsidP="00802869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69" w:rsidRPr="00F579CC" w:rsidRDefault="00802869" w:rsidP="00802869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69" w:rsidRPr="00F579CC" w:rsidRDefault="00802869" w:rsidP="00802869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69" w:rsidRPr="00F579CC" w:rsidRDefault="00802869" w:rsidP="00802869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69" w:rsidRPr="00F579CC" w:rsidRDefault="00802869" w:rsidP="00802869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869" w:rsidRPr="00F579CC" w:rsidRDefault="00802869" w:rsidP="00802869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10</w:t>
            </w:r>
          </w:p>
        </w:tc>
      </w:tr>
      <w:tr w:rsidR="001F58BB" w:rsidRPr="00F579CC" w:rsidTr="00715543">
        <w:trPr>
          <w:cantSplit/>
          <w:trHeight w:val="113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43" w:rsidRPr="00F579CC" w:rsidRDefault="00715543" w:rsidP="00715543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43" w:rsidRPr="00F579CC" w:rsidRDefault="00715543" w:rsidP="00715543">
            <w:pPr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Количество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благ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устроенных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городск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округа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соотве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ствующего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фун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ционального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назначения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(пл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щадей,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набере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ж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ных,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улиц,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пеш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ходных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зон,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скв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ров,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парков,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территорий)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spellStart"/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0,06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МКУ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«Служба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единого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зака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чика»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3E2CA6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9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10</w:t>
            </w:r>
          </w:p>
        </w:tc>
      </w:tr>
      <w:tr w:rsidR="001F58BB" w:rsidRPr="00F579CC" w:rsidTr="00715543">
        <w:trPr>
          <w:cantSplit/>
          <w:trHeight w:val="113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43" w:rsidRPr="00F579CC" w:rsidRDefault="00715543" w:rsidP="00715543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43" w:rsidRPr="00F579CC" w:rsidRDefault="00715543" w:rsidP="00715543">
            <w:pPr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Доля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благоустр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городского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округа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соответствующего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функционального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назначения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(пл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щадей,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набере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ж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ных,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улиц,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пеш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ходных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зон,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скв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ров,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парков,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территорий)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0,06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МКУ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«Служба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единого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зака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чика»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33,3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55,5</w:t>
            </w:r>
            <w:r w:rsidR="001331EC" w:rsidRPr="00F579CC">
              <w:rPr>
                <w:rFonts w:ascii="Arial" w:hAnsi="Arial" w:cs="Arial"/>
                <w:color w:val="0D0D0D" w:themeColor="text1" w:themeTint="F2"/>
                <w:sz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66,67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3E2CA6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9</w:t>
            </w:r>
            <w:r w:rsidR="00715543" w:rsidRPr="00F579CC">
              <w:rPr>
                <w:rFonts w:ascii="Arial" w:hAnsi="Arial" w:cs="Arial"/>
                <w:color w:val="0D0D0D" w:themeColor="text1" w:themeTint="F2"/>
                <w:sz w:val="20"/>
              </w:rPr>
              <w:t>0,00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90,00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100,00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100,00</w:t>
            </w:r>
          </w:p>
        </w:tc>
      </w:tr>
      <w:tr w:rsidR="001F58BB" w:rsidRPr="00F579CC" w:rsidTr="00715543">
        <w:trPr>
          <w:cantSplit/>
          <w:trHeight w:val="113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43" w:rsidRPr="00F579CC" w:rsidRDefault="00715543" w:rsidP="00715543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543" w:rsidRPr="00F579CC" w:rsidRDefault="00715543" w:rsidP="00715543">
            <w:pPr>
              <w:pStyle w:val="ConsPlusNormal0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Площадь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терр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городского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округа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соотве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т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ствующего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фун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к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ционального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назначения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(пл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щадей,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набере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ж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ных,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улиц,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пеш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ходных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зон,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скв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ров,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парков,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иных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территорий)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тыс.кв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0,05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МКУ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«Служба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единого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зака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чика»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25,90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59,23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jc w:val="center"/>
              <w:rPr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59,23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jc w:val="center"/>
              <w:rPr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118,81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jc w:val="center"/>
              <w:rPr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118,81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jc w:val="center"/>
              <w:rPr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118,81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543" w:rsidRPr="00F579CC" w:rsidRDefault="00715543" w:rsidP="00715543">
            <w:pPr>
              <w:jc w:val="center"/>
              <w:rPr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118,81</w:t>
            </w:r>
          </w:p>
        </w:tc>
      </w:tr>
      <w:tr w:rsidR="001F58BB" w:rsidRPr="00F579CC" w:rsidTr="00715543">
        <w:trPr>
          <w:cantSplit/>
          <w:trHeight w:val="113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Площадь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благ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устроенных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те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городск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округа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соотве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т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ствующего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фун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к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ционального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назначения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(пл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щадей,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набере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ж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ных,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улиц,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пеш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ходных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зон,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скв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ров,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парков,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иных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территорий)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тыс.кв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0,06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МКУ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«Служба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единого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зака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чика»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14,48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1A6214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29,98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1A6214" w:rsidP="00EB4E29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32,</w:t>
            </w:r>
            <w:r w:rsidR="00EB4E29" w:rsidRPr="00F579CC">
              <w:rPr>
                <w:rFonts w:ascii="Arial" w:hAnsi="Arial" w:cs="Arial"/>
                <w:color w:val="0D0D0D" w:themeColor="text1" w:themeTint="F2"/>
                <w:sz w:val="20"/>
              </w:rPr>
              <w:t>43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35,00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40,00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45,00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45,00</w:t>
            </w:r>
          </w:p>
        </w:tc>
      </w:tr>
      <w:tr w:rsidR="001F58BB" w:rsidRPr="00F579CC" w:rsidTr="00715543">
        <w:trPr>
          <w:cantSplit/>
          <w:trHeight w:val="113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Доля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площади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благоустроенных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горо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д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округа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соо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т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ветствующего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функционального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назначения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(пл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щадей,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набере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ж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ных,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улиц,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пеш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ходных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зон,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скв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ров,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парков,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иных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территорий)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б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щей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площади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т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ких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городского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округа.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0,06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04F6C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МКУ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«Служба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единого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зака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чика»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55,9</w:t>
            </w:r>
            <w:r w:rsidR="00C1206A" w:rsidRPr="00F579CC">
              <w:rPr>
                <w:rFonts w:ascii="Arial" w:hAnsi="Arial" w:cs="Arial"/>
                <w:color w:val="0D0D0D" w:themeColor="text1" w:themeTint="F2"/>
                <w:sz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1A6214" w:rsidP="001331EC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50,6</w:t>
            </w:r>
            <w:r w:rsidR="001331EC" w:rsidRPr="00F579CC">
              <w:rPr>
                <w:rFonts w:ascii="Arial" w:hAnsi="Arial" w:cs="Arial"/>
                <w:color w:val="0D0D0D" w:themeColor="text1" w:themeTint="F2"/>
                <w:sz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1A6214" w:rsidP="00EB4E29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54,</w:t>
            </w:r>
            <w:r w:rsidR="00EB4E29" w:rsidRPr="00F579CC">
              <w:rPr>
                <w:rFonts w:ascii="Arial" w:hAnsi="Arial" w:cs="Arial"/>
                <w:color w:val="0D0D0D" w:themeColor="text1" w:themeTint="F2"/>
                <w:sz w:val="20"/>
              </w:rPr>
              <w:t>75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C1206A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29,46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C1206A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33,67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C1206A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37,88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C1206A" w:rsidP="003B2A4F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37,88</w:t>
            </w:r>
          </w:p>
        </w:tc>
      </w:tr>
      <w:tr w:rsidR="001F58BB" w:rsidRPr="00F579CC" w:rsidTr="00715543">
        <w:trPr>
          <w:trHeight w:val="48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58209E" w:rsidRPr="00F579CC" w:rsidRDefault="0058209E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1.2</w:t>
            </w:r>
          </w:p>
        </w:tc>
        <w:tc>
          <w:tcPr>
            <w:tcW w:w="4838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Задача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2.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Повышение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уровня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вовлеченности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заинтересованных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граждан,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организаций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реализацию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мероприятий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благоустройству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ритории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муниципального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образования.</w:t>
            </w:r>
          </w:p>
        </w:tc>
      </w:tr>
      <w:tr w:rsidR="001F58BB" w:rsidRPr="00F579CC" w:rsidTr="00715543">
        <w:trPr>
          <w:cantSplit/>
          <w:trHeight w:val="113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76" w:rsidRPr="00F579CC" w:rsidRDefault="003F5776" w:rsidP="003F5776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776" w:rsidRPr="00F579CC" w:rsidRDefault="003F5776" w:rsidP="003F5776">
            <w:pPr>
              <w:pStyle w:val="ConsPlusNormal0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Количество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чел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век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проживающих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муниципальном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образовании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="00C3264B" w:rsidRPr="00F579CC">
              <w:rPr>
                <w:rFonts w:ascii="Arial" w:hAnsi="Arial" w:cs="Arial"/>
                <w:color w:val="0D0D0D" w:themeColor="text1" w:themeTint="F2"/>
                <w:sz w:val="20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="00C3264B" w:rsidRPr="00F579CC">
              <w:rPr>
                <w:rFonts w:ascii="Arial" w:hAnsi="Arial" w:cs="Arial"/>
                <w:color w:val="0D0D0D" w:themeColor="text1" w:themeTint="F2"/>
                <w:sz w:val="20"/>
              </w:rPr>
              <w:t>конец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="00C3264B" w:rsidRPr="00F579CC">
              <w:rPr>
                <w:rFonts w:ascii="Arial" w:hAnsi="Arial" w:cs="Arial"/>
                <w:color w:val="0D0D0D" w:themeColor="text1" w:themeTint="F2"/>
                <w:sz w:val="20"/>
              </w:rPr>
              <w:t>года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776" w:rsidRPr="00F579CC" w:rsidRDefault="003F5776" w:rsidP="001B0D78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чел.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776" w:rsidRPr="00F579CC" w:rsidRDefault="003F5776" w:rsidP="001B0D78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0,05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776" w:rsidRPr="00F579CC" w:rsidRDefault="003F5776" w:rsidP="001B0D78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Отдел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план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рования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эк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номического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развития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министрации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Бородино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776" w:rsidRPr="00F579CC" w:rsidRDefault="003F5776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776" w:rsidRPr="00F579CC" w:rsidRDefault="003F5776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776" w:rsidRPr="00F579CC" w:rsidRDefault="003F5776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776" w:rsidRPr="00F579CC" w:rsidRDefault="003F5776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776" w:rsidRPr="00F579CC" w:rsidRDefault="003F5776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776" w:rsidRPr="00F579CC" w:rsidRDefault="003F5776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16061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776" w:rsidRPr="00F579CC" w:rsidRDefault="00D33C9E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16055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776" w:rsidRPr="00F579CC" w:rsidRDefault="00D33C9E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16000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776" w:rsidRPr="00F579CC" w:rsidRDefault="00D33C9E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15935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776" w:rsidRPr="00F579CC" w:rsidRDefault="00D33C9E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15865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776" w:rsidRPr="00F579CC" w:rsidRDefault="00D33C9E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15795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776" w:rsidRPr="00F579CC" w:rsidRDefault="003F5776" w:rsidP="00D33C9E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</w:t>
            </w:r>
            <w:r w:rsidR="00D33C9E" w:rsidRPr="00F579CC">
              <w:rPr>
                <w:rFonts w:ascii="Arial" w:hAnsi="Arial" w:cs="Arial"/>
                <w:color w:val="0D0D0D" w:themeColor="text1" w:themeTint="F2"/>
                <w:sz w:val="20"/>
              </w:rPr>
              <w:t>5725</w:t>
            </w:r>
          </w:p>
        </w:tc>
      </w:tr>
      <w:tr w:rsidR="001F58BB" w:rsidRPr="00F579CC" w:rsidTr="00715543">
        <w:trPr>
          <w:cantSplit/>
          <w:trHeight w:val="113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Количество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чел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ве</w:t>
            </w:r>
            <w:r w:rsidR="00D86C1B" w:rsidRPr="00F579CC">
              <w:rPr>
                <w:rFonts w:ascii="Arial" w:hAnsi="Arial" w:cs="Arial"/>
                <w:color w:val="0D0D0D" w:themeColor="text1" w:themeTint="F2"/>
                <w:sz w:val="20"/>
              </w:rPr>
              <w:t>к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="00D86C1B" w:rsidRPr="00F579CC">
              <w:rPr>
                <w:rFonts w:ascii="Arial" w:hAnsi="Arial" w:cs="Arial"/>
                <w:color w:val="0D0D0D" w:themeColor="text1" w:themeTint="F2"/>
                <w:sz w:val="20"/>
              </w:rPr>
              <w:t>принимающих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="00D86C1B" w:rsidRPr="00F579CC">
              <w:rPr>
                <w:rFonts w:ascii="Arial" w:hAnsi="Arial" w:cs="Arial"/>
                <w:color w:val="0D0D0D" w:themeColor="text1" w:themeTint="F2"/>
                <w:sz w:val="20"/>
              </w:rPr>
              <w:t>участие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="00D86C1B" w:rsidRPr="00F579CC">
              <w:rPr>
                <w:rFonts w:ascii="Arial" w:hAnsi="Arial" w:cs="Arial"/>
                <w:color w:val="0D0D0D" w:themeColor="text1" w:themeTint="F2"/>
                <w:sz w:val="20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="00D86C1B" w:rsidRPr="00F579CC">
              <w:rPr>
                <w:rFonts w:ascii="Arial" w:hAnsi="Arial" w:cs="Arial"/>
                <w:color w:val="0D0D0D" w:themeColor="text1" w:themeTint="F2"/>
                <w:sz w:val="20"/>
              </w:rPr>
              <w:t>отборе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благ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устройстве.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B31CA4" w:rsidP="001B0D78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Ч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20"/>
              </w:rPr>
              <w:t>ел.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1B0D78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58209E" w:rsidRPr="00F579CC" w:rsidRDefault="0058209E" w:rsidP="001B0D78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0,06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1B0D78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МКУ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«Служба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единого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зака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чика»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C77D8A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5592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7D46CD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2330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7272F9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4027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3200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4500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4500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4500</w:t>
            </w:r>
          </w:p>
        </w:tc>
      </w:tr>
      <w:tr w:rsidR="001F58BB" w:rsidRPr="00F579CC" w:rsidTr="00715543">
        <w:trPr>
          <w:cantSplit/>
          <w:trHeight w:val="113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09E" w:rsidRPr="00F579CC" w:rsidRDefault="00D86C1B">
            <w:pPr>
              <w:pStyle w:val="ConsPlusNormal0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Доля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граждан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принявших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уч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стие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20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20"/>
              </w:rPr>
              <w:t>от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боре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20"/>
              </w:rPr>
              <w:t>те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20"/>
              </w:rPr>
              <w:t>р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20"/>
              </w:rPr>
              <w:t>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20"/>
              </w:rPr>
              <w:t>благ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20"/>
              </w:rPr>
              <w:t>о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20"/>
              </w:rPr>
              <w:t>устройстве.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1B0D78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1B0D78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58209E" w:rsidRPr="00F579CC" w:rsidRDefault="0058209E" w:rsidP="001B0D78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0,07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1B0D78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МКУ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«Служба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единого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зака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чика»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C77D8A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34,82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7D46CD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14,51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7272F9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25,17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D33C9E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20,08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D33C9E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28,36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D33C9E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28,49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D33C9E" w:rsidP="003B2A4F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</w:rPr>
              <w:t>28,62</w:t>
            </w:r>
          </w:p>
        </w:tc>
      </w:tr>
    </w:tbl>
    <w:p w:rsidR="0039453A" w:rsidRPr="00F579CC" w:rsidRDefault="0039453A">
      <w:pPr>
        <w:pStyle w:val="ConsPlusNormal0"/>
        <w:rPr>
          <w:color w:val="0D0D0D" w:themeColor="text1" w:themeTint="F2"/>
        </w:rPr>
        <w:sectPr w:rsidR="0039453A" w:rsidRPr="00F579CC" w:rsidSect="00DF32EB">
          <w:pgSz w:w="16838" w:h="11906" w:orient="landscape"/>
          <w:pgMar w:top="851" w:right="1134" w:bottom="851" w:left="1134" w:header="709" w:footer="709" w:gutter="0"/>
          <w:pgNumType w:start="1"/>
          <w:cols w:space="720"/>
          <w:titlePg/>
          <w:docGrid w:linePitch="360"/>
        </w:sectPr>
      </w:pPr>
    </w:p>
    <w:p w:rsidR="00366C49" w:rsidRPr="00F579CC" w:rsidRDefault="0058209E" w:rsidP="009E7477">
      <w:pPr>
        <w:spacing w:after="0" w:line="240" w:lineRule="auto"/>
        <w:ind w:left="9781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Приложение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</w:t>
      </w:r>
      <w:r w:rsidR="001F4C5E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58209E" w:rsidRPr="00F579CC" w:rsidRDefault="0058209E" w:rsidP="009E7477">
      <w:pPr>
        <w:spacing w:after="0" w:line="240" w:lineRule="auto"/>
        <w:ind w:left="9781"/>
        <w:jc w:val="right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паспорту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программы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«Формирование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комфортной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городской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среды</w:t>
      </w:r>
      <w:r w:rsidR="00366C49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на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2018-2024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годы</w:t>
      </w:r>
      <w:r w:rsidR="00366C49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»</w:t>
      </w:r>
    </w:p>
    <w:p w:rsidR="009E7477" w:rsidRPr="00F579CC" w:rsidRDefault="009E7477" w:rsidP="003B2A4F">
      <w:pPr>
        <w:widowControl w:val="0"/>
        <w:suppressAutoHyphens/>
        <w:spacing w:after="0" w:line="100" w:lineRule="atLeast"/>
        <w:ind w:left="6237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</w:p>
    <w:p w:rsidR="009E7477" w:rsidRPr="00F579CC" w:rsidRDefault="009E7477" w:rsidP="003B2A4F">
      <w:pPr>
        <w:widowControl w:val="0"/>
        <w:suppressAutoHyphens/>
        <w:spacing w:after="0" w:line="100" w:lineRule="atLeast"/>
        <w:ind w:left="6237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</w:p>
    <w:p w:rsidR="004F5EAE" w:rsidRPr="00F579CC" w:rsidRDefault="004F5EAE" w:rsidP="004F5EAE">
      <w:pPr>
        <w:pStyle w:val="ConsPlusNormal0"/>
        <w:widowControl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Значения целевых показателей на долгосрочный период</w:t>
      </w:r>
    </w:p>
    <w:p w:rsidR="004F5EAE" w:rsidRPr="00F579CC" w:rsidRDefault="004F5EAE" w:rsidP="004F5EAE">
      <w:pPr>
        <w:pStyle w:val="ConsPlusNormal0"/>
        <w:widowControl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муниципальной программы «Формирование современной городской среды на 2018-2024 годы»</w:t>
      </w:r>
    </w:p>
    <w:p w:rsidR="004F5EAE" w:rsidRPr="00F579CC" w:rsidRDefault="004F5EAE" w:rsidP="003B2A4F">
      <w:pPr>
        <w:pStyle w:val="ConsPlusNormal0"/>
        <w:widowControl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603"/>
        <w:gridCol w:w="601"/>
        <w:gridCol w:w="1014"/>
        <w:gridCol w:w="569"/>
        <w:gridCol w:w="573"/>
        <w:gridCol w:w="573"/>
        <w:gridCol w:w="573"/>
        <w:gridCol w:w="713"/>
        <w:gridCol w:w="678"/>
        <w:gridCol w:w="709"/>
        <w:gridCol w:w="709"/>
        <w:gridCol w:w="713"/>
        <w:gridCol w:w="709"/>
        <w:gridCol w:w="706"/>
        <w:gridCol w:w="709"/>
        <w:gridCol w:w="853"/>
        <w:gridCol w:w="709"/>
        <w:gridCol w:w="849"/>
        <w:gridCol w:w="709"/>
        <w:gridCol w:w="846"/>
      </w:tblGrid>
      <w:tr w:rsidR="001F58BB" w:rsidRPr="00F579CC" w:rsidTr="00D6760D">
        <w:tc>
          <w:tcPr>
            <w:tcW w:w="141" w:type="pct"/>
            <w:vMerge w:val="restart"/>
            <w:vAlign w:val="center"/>
          </w:tcPr>
          <w:p w:rsidR="00D6760D" w:rsidRPr="00F579CC" w:rsidRDefault="00D6760D" w:rsidP="00274AC6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№ 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/п</w:t>
            </w:r>
          </w:p>
        </w:tc>
        <w:tc>
          <w:tcPr>
            <w:tcW w:w="515" w:type="pct"/>
            <w:vMerge w:val="restart"/>
            <w:vAlign w:val="center"/>
          </w:tcPr>
          <w:p w:rsidR="00D6760D" w:rsidRPr="00F579CC" w:rsidRDefault="00D6760D" w:rsidP="00274AC6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Цели,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br/>
              <w:t xml:space="preserve">целевые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br/>
              <w:t>показатели</w:t>
            </w:r>
          </w:p>
        </w:tc>
        <w:tc>
          <w:tcPr>
            <w:tcW w:w="193" w:type="pct"/>
            <w:vMerge w:val="restart"/>
            <w:textDirection w:val="btLr"/>
            <w:vAlign w:val="center"/>
          </w:tcPr>
          <w:p w:rsidR="00D6760D" w:rsidRPr="00F579CC" w:rsidRDefault="00D6760D" w:rsidP="00274AC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Единица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br/>
              <w:t>измерения</w:t>
            </w:r>
          </w:p>
        </w:tc>
        <w:tc>
          <w:tcPr>
            <w:tcW w:w="326" w:type="pct"/>
            <w:vAlign w:val="center"/>
          </w:tcPr>
          <w:p w:rsidR="00D6760D" w:rsidRPr="00F579CC" w:rsidRDefault="00D6760D" w:rsidP="00274AC6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Год, предш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ствующий реализ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ции мун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ципал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ь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ной пр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граммы</w:t>
            </w:r>
          </w:p>
        </w:tc>
        <w:tc>
          <w:tcPr>
            <w:tcW w:w="1182" w:type="pct"/>
            <w:gridSpan w:val="6"/>
            <w:vAlign w:val="center"/>
          </w:tcPr>
          <w:p w:rsidR="00D6760D" w:rsidRPr="00F579CC" w:rsidRDefault="00D6760D" w:rsidP="00274AC6">
            <w:pPr>
              <w:pStyle w:val="ConsPlusNormal0"/>
              <w:widowControl/>
              <w:spacing w:after="200" w:line="276" w:lineRule="auto"/>
              <w:ind w:firstLine="74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Годы начала действия муниципальной пр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граммы</w:t>
            </w:r>
          </w:p>
          <w:p w:rsidR="00D6760D" w:rsidRPr="00F579CC" w:rsidRDefault="00D6760D" w:rsidP="00274AC6">
            <w:pPr>
              <w:pStyle w:val="ConsPlusNormal0"/>
              <w:widowControl/>
              <w:spacing w:after="200" w:line="27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8" w:type="pct"/>
            <w:vMerge w:val="restart"/>
            <w:vAlign w:val="center"/>
          </w:tcPr>
          <w:p w:rsidR="00D6760D" w:rsidRPr="00F579CC" w:rsidRDefault="00D6760D" w:rsidP="00274AC6">
            <w:pPr>
              <w:pStyle w:val="ConsPlusNormal0"/>
              <w:widowControl/>
              <w:spacing w:after="200" w:line="27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2020</w:t>
            </w:r>
          </w:p>
        </w:tc>
        <w:tc>
          <w:tcPr>
            <w:tcW w:w="228" w:type="pct"/>
            <w:vMerge w:val="restart"/>
            <w:vAlign w:val="center"/>
          </w:tcPr>
          <w:p w:rsidR="00D6760D" w:rsidRPr="00F579CC" w:rsidRDefault="00D6760D" w:rsidP="00274AC6">
            <w:pPr>
              <w:pStyle w:val="ConsPlusNormal0"/>
              <w:widowControl/>
              <w:spacing w:after="200" w:line="27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2021</w:t>
            </w:r>
          </w:p>
        </w:tc>
        <w:tc>
          <w:tcPr>
            <w:tcW w:w="229" w:type="pct"/>
            <w:vMerge w:val="restart"/>
            <w:vAlign w:val="center"/>
          </w:tcPr>
          <w:p w:rsidR="00D6760D" w:rsidRPr="00F579CC" w:rsidRDefault="00D6760D" w:rsidP="00274AC6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2022</w:t>
            </w:r>
          </w:p>
        </w:tc>
        <w:tc>
          <w:tcPr>
            <w:tcW w:w="455" w:type="pct"/>
            <w:gridSpan w:val="2"/>
            <w:vAlign w:val="center"/>
          </w:tcPr>
          <w:p w:rsidR="00D6760D" w:rsidRPr="00F579CC" w:rsidRDefault="00D6760D" w:rsidP="00D6760D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Плановый п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риод</w:t>
            </w:r>
          </w:p>
        </w:tc>
        <w:tc>
          <w:tcPr>
            <w:tcW w:w="1502" w:type="pct"/>
            <w:gridSpan w:val="6"/>
            <w:vAlign w:val="center"/>
          </w:tcPr>
          <w:p w:rsidR="00D6760D" w:rsidRPr="00F579CC" w:rsidRDefault="00D6760D" w:rsidP="00274AC6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Долгосрочный период по годам</w:t>
            </w:r>
          </w:p>
        </w:tc>
      </w:tr>
      <w:tr w:rsidR="001F58BB" w:rsidRPr="00F579CC" w:rsidTr="00D6760D">
        <w:trPr>
          <w:cantSplit/>
          <w:trHeight w:val="1134"/>
        </w:trPr>
        <w:tc>
          <w:tcPr>
            <w:tcW w:w="141" w:type="pct"/>
            <w:vMerge/>
            <w:vAlign w:val="center"/>
          </w:tcPr>
          <w:p w:rsidR="00D6760D" w:rsidRPr="00F579CC" w:rsidRDefault="00D6760D" w:rsidP="00274AC6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:rsidR="00D6760D" w:rsidRPr="00F579CC" w:rsidRDefault="00D6760D" w:rsidP="00274AC6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</w:tcPr>
          <w:p w:rsidR="00D6760D" w:rsidRPr="00F579CC" w:rsidRDefault="00D6760D" w:rsidP="00274AC6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26" w:type="pct"/>
            <w:vAlign w:val="center"/>
          </w:tcPr>
          <w:p w:rsidR="00D6760D" w:rsidRPr="00F579CC" w:rsidRDefault="00D6760D" w:rsidP="00274AC6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2013</w:t>
            </w:r>
          </w:p>
        </w:tc>
        <w:tc>
          <w:tcPr>
            <w:tcW w:w="183" w:type="pct"/>
            <w:vAlign w:val="center"/>
          </w:tcPr>
          <w:p w:rsidR="00D6760D" w:rsidRPr="00F579CC" w:rsidRDefault="00D6760D" w:rsidP="00274AC6">
            <w:pPr>
              <w:pStyle w:val="ConsPlusNormal0"/>
              <w:widowControl/>
              <w:spacing w:after="200" w:line="27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2014</w:t>
            </w:r>
          </w:p>
        </w:tc>
        <w:tc>
          <w:tcPr>
            <w:tcW w:w="184" w:type="pct"/>
            <w:vAlign w:val="center"/>
          </w:tcPr>
          <w:p w:rsidR="00D6760D" w:rsidRPr="00F579CC" w:rsidRDefault="00D6760D" w:rsidP="00274AC6">
            <w:pPr>
              <w:pStyle w:val="ConsPlusNormal0"/>
              <w:widowControl/>
              <w:spacing w:after="200" w:line="27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2015</w:t>
            </w:r>
          </w:p>
        </w:tc>
        <w:tc>
          <w:tcPr>
            <w:tcW w:w="184" w:type="pct"/>
            <w:vAlign w:val="center"/>
          </w:tcPr>
          <w:p w:rsidR="00D6760D" w:rsidRPr="00F579CC" w:rsidRDefault="00D6760D" w:rsidP="00274AC6">
            <w:pPr>
              <w:pStyle w:val="ConsPlusNormal0"/>
              <w:widowControl/>
              <w:spacing w:after="200" w:line="27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2016</w:t>
            </w:r>
          </w:p>
        </w:tc>
        <w:tc>
          <w:tcPr>
            <w:tcW w:w="184" w:type="pct"/>
            <w:vAlign w:val="center"/>
          </w:tcPr>
          <w:p w:rsidR="00D6760D" w:rsidRPr="00F579CC" w:rsidRDefault="00D6760D" w:rsidP="00274AC6">
            <w:pPr>
              <w:pStyle w:val="ConsPlusNormal0"/>
              <w:widowControl/>
              <w:spacing w:after="200" w:line="27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2017</w:t>
            </w:r>
          </w:p>
        </w:tc>
        <w:tc>
          <w:tcPr>
            <w:tcW w:w="229" w:type="pct"/>
            <w:vAlign w:val="center"/>
          </w:tcPr>
          <w:p w:rsidR="00D6760D" w:rsidRPr="00F579CC" w:rsidRDefault="00D6760D" w:rsidP="00274AC6">
            <w:pPr>
              <w:pStyle w:val="ConsPlusNormal0"/>
              <w:widowControl/>
              <w:spacing w:after="200" w:line="27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2018</w:t>
            </w:r>
          </w:p>
        </w:tc>
        <w:tc>
          <w:tcPr>
            <w:tcW w:w="218" w:type="pct"/>
            <w:vAlign w:val="center"/>
          </w:tcPr>
          <w:p w:rsidR="00D6760D" w:rsidRPr="00F579CC" w:rsidRDefault="00D6760D" w:rsidP="00274AC6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2019</w:t>
            </w:r>
          </w:p>
        </w:tc>
        <w:tc>
          <w:tcPr>
            <w:tcW w:w="228" w:type="pct"/>
            <w:vMerge/>
            <w:vAlign w:val="center"/>
          </w:tcPr>
          <w:p w:rsidR="00D6760D" w:rsidRPr="00F579CC" w:rsidRDefault="00D6760D" w:rsidP="00274AC6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8" w:type="pct"/>
            <w:vMerge/>
            <w:vAlign w:val="center"/>
          </w:tcPr>
          <w:p w:rsidR="00D6760D" w:rsidRPr="00F579CC" w:rsidRDefault="00D6760D" w:rsidP="00274AC6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9" w:type="pct"/>
            <w:vMerge/>
            <w:vAlign w:val="center"/>
          </w:tcPr>
          <w:p w:rsidR="00D6760D" w:rsidRPr="00F579CC" w:rsidRDefault="00D6760D" w:rsidP="00274AC6">
            <w:pPr>
              <w:pStyle w:val="ConsPlusNormal0"/>
              <w:widowControl/>
              <w:spacing w:after="200" w:line="27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:rsidR="00D6760D" w:rsidRPr="00F579CC" w:rsidRDefault="00D6760D" w:rsidP="00274AC6">
            <w:pPr>
              <w:pStyle w:val="ConsPlusNormal0"/>
              <w:widowControl/>
              <w:spacing w:after="200" w:line="27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2023</w:t>
            </w:r>
          </w:p>
        </w:tc>
        <w:tc>
          <w:tcPr>
            <w:tcW w:w="227" w:type="pct"/>
            <w:vAlign w:val="center"/>
          </w:tcPr>
          <w:p w:rsidR="00D6760D" w:rsidRPr="00F579CC" w:rsidRDefault="00D6760D" w:rsidP="00274AC6">
            <w:pPr>
              <w:pStyle w:val="ConsPlusNormal0"/>
              <w:widowControl/>
              <w:spacing w:after="200" w:line="27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2024</w:t>
            </w:r>
          </w:p>
        </w:tc>
        <w:tc>
          <w:tcPr>
            <w:tcW w:w="228" w:type="pct"/>
            <w:vAlign w:val="center"/>
          </w:tcPr>
          <w:p w:rsidR="00D6760D" w:rsidRPr="00F579CC" w:rsidRDefault="00D6760D" w:rsidP="00274AC6">
            <w:pPr>
              <w:pStyle w:val="ConsPlusNormal0"/>
              <w:widowControl/>
              <w:spacing w:after="200" w:line="27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2025</w:t>
            </w:r>
          </w:p>
        </w:tc>
        <w:tc>
          <w:tcPr>
            <w:tcW w:w="274" w:type="pct"/>
            <w:vAlign w:val="center"/>
          </w:tcPr>
          <w:p w:rsidR="00D6760D" w:rsidRPr="00F579CC" w:rsidRDefault="00D6760D" w:rsidP="00274AC6">
            <w:pPr>
              <w:pStyle w:val="ConsPlusNormal0"/>
              <w:widowControl/>
              <w:spacing w:after="200" w:line="27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2026</w:t>
            </w:r>
          </w:p>
        </w:tc>
        <w:tc>
          <w:tcPr>
            <w:tcW w:w="228" w:type="pct"/>
            <w:vAlign w:val="center"/>
          </w:tcPr>
          <w:p w:rsidR="00D6760D" w:rsidRPr="00F579CC" w:rsidRDefault="00D6760D" w:rsidP="00274AC6">
            <w:pPr>
              <w:pStyle w:val="ConsPlusNormal0"/>
              <w:spacing w:after="200" w:line="27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2027</w:t>
            </w:r>
          </w:p>
        </w:tc>
        <w:tc>
          <w:tcPr>
            <w:tcW w:w="273" w:type="pct"/>
            <w:vAlign w:val="center"/>
          </w:tcPr>
          <w:p w:rsidR="00D6760D" w:rsidRPr="00F579CC" w:rsidRDefault="00D6760D" w:rsidP="00274AC6">
            <w:pPr>
              <w:pStyle w:val="ConsPlusNormal0"/>
              <w:widowControl/>
              <w:spacing w:after="200" w:line="27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2028</w:t>
            </w:r>
          </w:p>
        </w:tc>
        <w:tc>
          <w:tcPr>
            <w:tcW w:w="228" w:type="pct"/>
            <w:vAlign w:val="center"/>
          </w:tcPr>
          <w:p w:rsidR="00D6760D" w:rsidRPr="00F579CC" w:rsidRDefault="00D6760D" w:rsidP="00274AC6">
            <w:pPr>
              <w:pStyle w:val="ConsPlusNormal0"/>
              <w:widowControl/>
              <w:spacing w:after="200" w:line="27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2029</w:t>
            </w:r>
          </w:p>
        </w:tc>
        <w:tc>
          <w:tcPr>
            <w:tcW w:w="272" w:type="pct"/>
            <w:vAlign w:val="center"/>
          </w:tcPr>
          <w:p w:rsidR="00D6760D" w:rsidRPr="00F579CC" w:rsidRDefault="00D6760D" w:rsidP="00274AC6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2030</w:t>
            </w:r>
          </w:p>
        </w:tc>
      </w:tr>
      <w:tr w:rsidR="001F58BB" w:rsidRPr="00F579CC" w:rsidTr="00274AC6">
        <w:tc>
          <w:tcPr>
            <w:tcW w:w="141" w:type="pct"/>
            <w:vAlign w:val="center"/>
          </w:tcPr>
          <w:p w:rsidR="00D6468D" w:rsidRPr="00F579CC" w:rsidRDefault="00D6468D" w:rsidP="00274AC6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4859" w:type="pct"/>
            <w:gridSpan w:val="20"/>
            <w:vAlign w:val="center"/>
          </w:tcPr>
          <w:p w:rsidR="00D6468D" w:rsidRPr="00F579CC" w:rsidRDefault="00D6468D" w:rsidP="00274AC6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Цель: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Создание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наиболее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благоприятных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комфортных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условий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жизнедеятельности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населения.</w:t>
            </w:r>
          </w:p>
        </w:tc>
      </w:tr>
      <w:tr w:rsidR="001F58BB" w:rsidRPr="00F579CC" w:rsidTr="00D6760D">
        <w:trPr>
          <w:cantSplit/>
          <w:trHeight w:val="1134"/>
        </w:trPr>
        <w:tc>
          <w:tcPr>
            <w:tcW w:w="141" w:type="pct"/>
            <w:vAlign w:val="center"/>
          </w:tcPr>
          <w:p w:rsidR="00D6468D" w:rsidRPr="00F579CC" w:rsidRDefault="00D6468D" w:rsidP="00274AC6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1.1</w:t>
            </w:r>
          </w:p>
        </w:tc>
        <w:tc>
          <w:tcPr>
            <w:tcW w:w="515" w:type="pct"/>
            <w:vAlign w:val="center"/>
          </w:tcPr>
          <w:p w:rsidR="00D6468D" w:rsidRPr="00F579CC" w:rsidRDefault="00D6468D" w:rsidP="00274AC6">
            <w:pPr>
              <w:pStyle w:val="ConsPlusNormal0"/>
              <w:widowControl/>
              <w:spacing w:after="20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Целевой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показ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тель</w:t>
            </w:r>
          </w:p>
          <w:p w:rsidR="00D6468D" w:rsidRPr="00F579CC" w:rsidRDefault="00D6468D" w:rsidP="00274AC6">
            <w:pPr>
              <w:pStyle w:val="ConsPlusNormal0"/>
              <w:widowControl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Площадь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устроенных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террит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рий,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округа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соответствующего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функционального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назначения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(пл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щадей,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набере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ж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ных,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улиц,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пеш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ходных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зон,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скв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ров,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парков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территорий)</w:t>
            </w:r>
          </w:p>
        </w:tc>
        <w:tc>
          <w:tcPr>
            <w:tcW w:w="193" w:type="pct"/>
            <w:vAlign w:val="center"/>
          </w:tcPr>
          <w:p w:rsidR="00D6468D" w:rsidRPr="00F579CC" w:rsidRDefault="00D6468D" w:rsidP="00274AC6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тыс.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м²</w:t>
            </w:r>
          </w:p>
        </w:tc>
        <w:tc>
          <w:tcPr>
            <w:tcW w:w="326" w:type="pct"/>
            <w:vAlign w:val="center"/>
          </w:tcPr>
          <w:p w:rsidR="00D6468D" w:rsidRPr="00F579CC" w:rsidRDefault="00D6468D" w:rsidP="00274AC6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183" w:type="pct"/>
            <w:vAlign w:val="center"/>
          </w:tcPr>
          <w:p w:rsidR="00D6468D" w:rsidRPr="00F579CC" w:rsidRDefault="00274AC6" w:rsidP="00274AC6">
            <w:pPr>
              <w:pStyle w:val="ConsPlusNormal0"/>
              <w:widowControl/>
              <w:spacing w:after="200" w:line="27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184" w:type="pct"/>
            <w:vAlign w:val="center"/>
          </w:tcPr>
          <w:p w:rsidR="00D6468D" w:rsidRPr="00F579CC" w:rsidRDefault="00D6468D" w:rsidP="00274AC6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184" w:type="pct"/>
            <w:vAlign w:val="center"/>
          </w:tcPr>
          <w:p w:rsidR="00D6468D" w:rsidRPr="00F579CC" w:rsidRDefault="00D6468D" w:rsidP="00274AC6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184" w:type="pct"/>
            <w:vAlign w:val="center"/>
          </w:tcPr>
          <w:p w:rsidR="00D6468D" w:rsidRPr="00F579CC" w:rsidRDefault="00D6468D" w:rsidP="00274AC6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229" w:type="pct"/>
            <w:vAlign w:val="center"/>
          </w:tcPr>
          <w:p w:rsidR="00D6468D" w:rsidRPr="00F579CC" w:rsidRDefault="00D6468D" w:rsidP="00274AC6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125,83</w:t>
            </w:r>
          </w:p>
        </w:tc>
        <w:tc>
          <w:tcPr>
            <w:tcW w:w="218" w:type="pct"/>
            <w:vAlign w:val="center"/>
          </w:tcPr>
          <w:p w:rsidR="00D6468D" w:rsidRPr="00F579CC" w:rsidRDefault="00D6468D" w:rsidP="00274AC6">
            <w:pPr>
              <w:pStyle w:val="ConsPlusNormal0"/>
              <w:spacing w:after="200" w:line="27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153,4</w:t>
            </w:r>
          </w:p>
        </w:tc>
        <w:tc>
          <w:tcPr>
            <w:tcW w:w="228" w:type="pct"/>
            <w:vAlign w:val="center"/>
          </w:tcPr>
          <w:p w:rsidR="00D6468D" w:rsidRPr="00F579CC" w:rsidRDefault="00274AC6" w:rsidP="00E7284B">
            <w:pPr>
              <w:pStyle w:val="ConsPlusNormal0"/>
              <w:spacing w:after="200" w:line="27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161,</w:t>
            </w:r>
            <w:r w:rsidR="00E7284B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47</w:t>
            </w:r>
          </w:p>
        </w:tc>
        <w:tc>
          <w:tcPr>
            <w:tcW w:w="228" w:type="pct"/>
            <w:vAlign w:val="center"/>
          </w:tcPr>
          <w:p w:rsidR="00D6468D" w:rsidRPr="00F579CC" w:rsidRDefault="00761DD3" w:rsidP="00274AC6">
            <w:pPr>
              <w:pStyle w:val="ConsPlusNormal0"/>
              <w:spacing w:after="200" w:line="27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168,84</w:t>
            </w:r>
          </w:p>
        </w:tc>
        <w:tc>
          <w:tcPr>
            <w:tcW w:w="229" w:type="pct"/>
            <w:vAlign w:val="center"/>
          </w:tcPr>
          <w:p w:rsidR="00D6468D" w:rsidRPr="00F579CC" w:rsidRDefault="00D6468D" w:rsidP="00274AC6">
            <w:pPr>
              <w:pStyle w:val="ConsPlusNormal0"/>
              <w:spacing w:after="200" w:line="276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182,00</w:t>
            </w:r>
          </w:p>
        </w:tc>
        <w:tc>
          <w:tcPr>
            <w:tcW w:w="228" w:type="pct"/>
            <w:vAlign w:val="center"/>
          </w:tcPr>
          <w:p w:rsidR="00D6468D" w:rsidRPr="00F579CC" w:rsidRDefault="00D6468D" w:rsidP="00274AC6">
            <w:pPr>
              <w:spacing w:after="0"/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193,00</w:t>
            </w:r>
          </w:p>
        </w:tc>
        <w:tc>
          <w:tcPr>
            <w:tcW w:w="227" w:type="pct"/>
            <w:vAlign w:val="center"/>
          </w:tcPr>
          <w:p w:rsidR="00D6468D" w:rsidRPr="00F579CC" w:rsidRDefault="00D6468D" w:rsidP="00274AC6">
            <w:pPr>
              <w:spacing w:after="0"/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199,00</w:t>
            </w:r>
          </w:p>
        </w:tc>
        <w:tc>
          <w:tcPr>
            <w:tcW w:w="228" w:type="pct"/>
            <w:vAlign w:val="center"/>
          </w:tcPr>
          <w:p w:rsidR="00D6468D" w:rsidRPr="00F579CC" w:rsidRDefault="00D6468D" w:rsidP="00274AC6">
            <w:pPr>
              <w:spacing w:after="0"/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199,00</w:t>
            </w:r>
          </w:p>
        </w:tc>
        <w:tc>
          <w:tcPr>
            <w:tcW w:w="274" w:type="pct"/>
            <w:vAlign w:val="center"/>
          </w:tcPr>
          <w:p w:rsidR="00D6468D" w:rsidRPr="00F579CC" w:rsidRDefault="00D6468D" w:rsidP="00274AC6">
            <w:pPr>
              <w:spacing w:after="0"/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199,00</w:t>
            </w:r>
          </w:p>
        </w:tc>
        <w:tc>
          <w:tcPr>
            <w:tcW w:w="228" w:type="pct"/>
            <w:vAlign w:val="center"/>
          </w:tcPr>
          <w:p w:rsidR="00D6468D" w:rsidRPr="00F579CC" w:rsidRDefault="00D6468D" w:rsidP="00274AC6">
            <w:pPr>
              <w:spacing w:after="0"/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199,00</w:t>
            </w:r>
          </w:p>
        </w:tc>
        <w:tc>
          <w:tcPr>
            <w:tcW w:w="273" w:type="pct"/>
            <w:vAlign w:val="center"/>
          </w:tcPr>
          <w:p w:rsidR="00D6468D" w:rsidRPr="00F579CC" w:rsidRDefault="00D6468D" w:rsidP="00274AC6">
            <w:pPr>
              <w:spacing w:after="0"/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199,</w:t>
            </w:r>
            <w:r w:rsidR="00274AC6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00</w:t>
            </w:r>
          </w:p>
        </w:tc>
        <w:tc>
          <w:tcPr>
            <w:tcW w:w="228" w:type="pct"/>
            <w:vAlign w:val="center"/>
          </w:tcPr>
          <w:p w:rsidR="00D6468D" w:rsidRPr="00F579CC" w:rsidRDefault="00D6468D" w:rsidP="00274AC6">
            <w:pPr>
              <w:spacing w:after="0"/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199,00</w:t>
            </w:r>
          </w:p>
        </w:tc>
        <w:tc>
          <w:tcPr>
            <w:tcW w:w="272" w:type="pct"/>
            <w:vAlign w:val="center"/>
          </w:tcPr>
          <w:p w:rsidR="00D6468D" w:rsidRPr="00F579CC" w:rsidRDefault="00D6468D" w:rsidP="00274AC6">
            <w:pPr>
              <w:spacing w:after="0"/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199,00</w:t>
            </w:r>
          </w:p>
        </w:tc>
      </w:tr>
    </w:tbl>
    <w:p w:rsidR="0039453A" w:rsidRPr="00F579CC" w:rsidRDefault="0039453A" w:rsidP="00D6468D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24"/>
        </w:rPr>
        <w:sectPr w:rsidR="0039453A" w:rsidRPr="00F579CC" w:rsidSect="00AB56DF">
          <w:headerReference w:type="default" r:id="rId29"/>
          <w:headerReference w:type="first" r:id="rId30"/>
          <w:pgSz w:w="16838" w:h="11906" w:orient="landscape"/>
          <w:pgMar w:top="1418" w:right="1134" w:bottom="851" w:left="1134" w:header="709" w:footer="709" w:gutter="0"/>
          <w:pgNumType w:start="1"/>
          <w:cols w:space="720"/>
          <w:titlePg/>
          <w:docGrid w:linePitch="360"/>
        </w:sectPr>
      </w:pPr>
    </w:p>
    <w:p w:rsidR="00876669" w:rsidRPr="00F579CC" w:rsidRDefault="00876669" w:rsidP="001B0D78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16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16"/>
        </w:rPr>
        <w:t>Приложение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16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16"/>
        </w:rPr>
        <w:t>1</w:t>
      </w:r>
    </w:p>
    <w:p w:rsidR="00876669" w:rsidRPr="00F579CC" w:rsidRDefault="00876669" w:rsidP="001B0D78">
      <w:pPr>
        <w:pStyle w:val="ConsPlusNormal0"/>
        <w:jc w:val="right"/>
        <w:rPr>
          <w:rFonts w:ascii="Arial" w:hAnsi="Arial" w:cs="Arial"/>
          <w:color w:val="0D0D0D" w:themeColor="text1" w:themeTint="F2"/>
          <w:sz w:val="24"/>
          <w:szCs w:val="16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16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16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16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16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16"/>
        </w:rPr>
        <w:t>программе</w:t>
      </w:r>
    </w:p>
    <w:p w:rsidR="00876669" w:rsidRPr="00F579CC" w:rsidRDefault="00876669" w:rsidP="001B0D78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color w:val="0D0D0D" w:themeColor="text1" w:themeTint="F2"/>
          <w:kern w:val="1"/>
          <w:sz w:val="24"/>
          <w:szCs w:val="16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16"/>
          <w:lang w:eastAsia="ar-SA"/>
        </w:rPr>
        <w:t>«Формирование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16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16"/>
          <w:lang w:eastAsia="ar-SA"/>
        </w:rPr>
        <w:t>комфортной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16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16"/>
          <w:lang w:eastAsia="ar-SA"/>
        </w:rPr>
        <w:t>городской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16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16"/>
          <w:lang w:eastAsia="ar-SA"/>
        </w:rPr>
        <w:t>среды</w:t>
      </w:r>
    </w:p>
    <w:p w:rsidR="00876669" w:rsidRPr="00F579CC" w:rsidRDefault="00876669" w:rsidP="001B0D78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color w:val="0D0D0D" w:themeColor="text1" w:themeTint="F2"/>
          <w:kern w:val="1"/>
          <w:sz w:val="24"/>
          <w:szCs w:val="16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16"/>
          <w:lang w:eastAsia="ar-SA"/>
        </w:rPr>
        <w:t>на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16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16"/>
          <w:lang w:eastAsia="ar-SA"/>
        </w:rPr>
        <w:t>2018-2024годы</w:t>
      </w:r>
      <w:r w:rsidR="007D46CD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16"/>
          <w:lang w:eastAsia="ar-SA"/>
        </w:rPr>
        <w:t>»</w:t>
      </w:r>
    </w:p>
    <w:p w:rsidR="00876669" w:rsidRPr="00F579CC" w:rsidRDefault="00876669" w:rsidP="00876669">
      <w:pPr>
        <w:spacing w:after="0"/>
        <w:rPr>
          <w:rFonts w:ascii="Arial" w:hAnsi="Arial" w:cs="Arial"/>
          <w:color w:val="0D0D0D" w:themeColor="text1" w:themeTint="F2"/>
          <w:sz w:val="24"/>
          <w:szCs w:val="16"/>
        </w:rPr>
      </w:pPr>
    </w:p>
    <w:p w:rsidR="004F5EAE" w:rsidRPr="00F579CC" w:rsidRDefault="004F5EAE" w:rsidP="003241E5">
      <w:pPr>
        <w:spacing w:after="0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Распределение планируемых расходов за счет средств муниципального бюджета по мероприятиям</w:t>
      </w:r>
    </w:p>
    <w:p w:rsidR="004F5EAE" w:rsidRPr="00F579CC" w:rsidRDefault="004F5EAE" w:rsidP="004F5EAE">
      <w:pPr>
        <w:spacing w:after="0"/>
        <w:jc w:val="center"/>
        <w:rPr>
          <w:rFonts w:ascii="Arial" w:hAnsi="Arial" w:cs="Arial"/>
          <w:color w:val="0D0D0D" w:themeColor="text1" w:themeTint="F2"/>
          <w:sz w:val="24"/>
          <w:szCs w:val="16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и подпрограммам муниципальной программы</w:t>
      </w:r>
    </w:p>
    <w:tbl>
      <w:tblPr>
        <w:tblW w:w="1588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59"/>
        <w:gridCol w:w="2834"/>
        <w:gridCol w:w="3120"/>
        <w:gridCol w:w="709"/>
        <w:gridCol w:w="709"/>
        <w:gridCol w:w="1134"/>
        <w:gridCol w:w="567"/>
        <w:gridCol w:w="1417"/>
        <w:gridCol w:w="1276"/>
        <w:gridCol w:w="1277"/>
        <w:gridCol w:w="1275"/>
        <w:gridCol w:w="7"/>
      </w:tblGrid>
      <w:tr w:rsidR="00C86465" w:rsidRPr="00F579CC" w:rsidTr="000465C4">
        <w:trPr>
          <w:trHeight w:val="540"/>
        </w:trPr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3071F" w:rsidRPr="00F579CC" w:rsidRDefault="0003071F" w:rsidP="00876669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Статус</w:t>
            </w:r>
            <w:r w:rsidR="003853D4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(муниц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пальная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программа,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подпрограмма)</w:t>
            </w:r>
          </w:p>
        </w:tc>
        <w:tc>
          <w:tcPr>
            <w:tcW w:w="2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3071F" w:rsidRPr="00F579CC" w:rsidRDefault="0003071F" w:rsidP="00876669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Наименование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муниципальной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программы,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подпрограммы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3071F" w:rsidRPr="00F579CC" w:rsidRDefault="0003071F" w:rsidP="00876669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Наименование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ГРБС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3071F" w:rsidRPr="00F579CC" w:rsidRDefault="0003071F" w:rsidP="0003071F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Код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классификации</w:t>
            </w:r>
          </w:p>
        </w:tc>
        <w:tc>
          <w:tcPr>
            <w:tcW w:w="5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71F" w:rsidRPr="00F579CC" w:rsidRDefault="0003071F" w:rsidP="0003071F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Расходы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(рублей),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годы</w:t>
            </w:r>
          </w:p>
        </w:tc>
      </w:tr>
      <w:tr w:rsidR="00C86465" w:rsidRPr="00F579CC" w:rsidTr="000465C4">
        <w:trPr>
          <w:gridAfter w:val="1"/>
          <w:wAfter w:w="7" w:type="dxa"/>
          <w:trHeight w:val="450"/>
        </w:trPr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71F" w:rsidRPr="00F579CC" w:rsidRDefault="0003071F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71F" w:rsidRPr="00F579CC" w:rsidRDefault="0003071F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71F" w:rsidRPr="00F579CC" w:rsidRDefault="0003071F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071F" w:rsidRPr="00F579CC" w:rsidRDefault="0003071F" w:rsidP="00876669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071F" w:rsidRPr="00F579CC" w:rsidRDefault="0003071F" w:rsidP="00876669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071F" w:rsidRPr="00F579CC" w:rsidRDefault="0003071F" w:rsidP="00876669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071F" w:rsidRPr="00F579CC" w:rsidRDefault="0003071F" w:rsidP="00876669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071F" w:rsidRPr="00F579CC" w:rsidRDefault="0003071F" w:rsidP="00876669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071F" w:rsidRPr="00F579CC" w:rsidRDefault="0003071F" w:rsidP="00876669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071F" w:rsidRPr="00F579CC" w:rsidRDefault="0003071F" w:rsidP="00876669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071F" w:rsidRPr="00F579CC" w:rsidRDefault="0003071F" w:rsidP="00876669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итого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риод</w:t>
            </w:r>
          </w:p>
        </w:tc>
      </w:tr>
      <w:tr w:rsidR="00E26E21" w:rsidRPr="00F579CC" w:rsidTr="000465C4">
        <w:trPr>
          <w:gridAfter w:val="1"/>
          <w:wAfter w:w="7" w:type="dxa"/>
          <w:trHeight w:val="285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26E21" w:rsidRPr="00F579CC" w:rsidRDefault="00E26E21" w:rsidP="00876669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26E21" w:rsidRPr="00F579CC" w:rsidRDefault="00E26E21" w:rsidP="00876669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Формирование комфортной г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родской среды на 2018-2024 годы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11 239 371,72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11 599 162,31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9 507 644,00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32 346 178,03</w:t>
            </w:r>
          </w:p>
        </w:tc>
      </w:tr>
      <w:tr w:rsidR="00E26E21" w:rsidRPr="00F579CC" w:rsidTr="000465C4">
        <w:trPr>
          <w:gridAfter w:val="1"/>
          <w:wAfter w:w="7" w:type="dxa"/>
          <w:trHeight w:val="221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</w:tr>
      <w:tr w:rsidR="00E26E21" w:rsidRPr="00F579CC" w:rsidTr="000465C4">
        <w:trPr>
          <w:gridAfter w:val="1"/>
          <w:wAfter w:w="7" w:type="dxa"/>
          <w:trHeight w:val="226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11 139 143,98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9 119 162,31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9 507 644,00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29 765 950,29</w:t>
            </w:r>
          </w:p>
        </w:tc>
      </w:tr>
      <w:tr w:rsidR="00E26E21" w:rsidRPr="00F579CC" w:rsidTr="000465C4">
        <w:trPr>
          <w:gridAfter w:val="1"/>
          <w:wAfter w:w="7" w:type="dxa"/>
          <w:trHeight w:val="612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Отдел культуры, спорта, молодежной политики и информационного обесп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2 480 000,00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2 480 000,00</w:t>
            </w:r>
          </w:p>
        </w:tc>
      </w:tr>
      <w:tr w:rsidR="00E26E21" w:rsidRPr="00F579CC" w:rsidTr="000465C4">
        <w:trPr>
          <w:gridAfter w:val="1"/>
          <w:wAfter w:w="7" w:type="dxa"/>
          <w:trHeight w:val="193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100 227,74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100 227,74</w:t>
            </w:r>
          </w:p>
        </w:tc>
      </w:tr>
      <w:tr w:rsidR="00E26E21" w:rsidRPr="00F579CC" w:rsidTr="000465C4">
        <w:trPr>
          <w:gridAfter w:val="1"/>
          <w:wAfter w:w="7" w:type="dxa"/>
          <w:trHeight w:val="255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26E21" w:rsidRPr="00F579CC" w:rsidRDefault="00E26E21" w:rsidP="00876669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 1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26E21" w:rsidRPr="00F579CC" w:rsidRDefault="00E26E21" w:rsidP="00876669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Благоустройство дворовых терр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торий многоквартирных домов, подлежащих благоустройству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E96460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E96460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503DCE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503DCE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2 835 976,43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2 735 748,69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3 111 993,20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8 683 718,32</w:t>
            </w:r>
          </w:p>
        </w:tc>
      </w:tr>
      <w:tr w:rsidR="00E26E21" w:rsidRPr="00F579CC" w:rsidTr="000465C4">
        <w:trPr>
          <w:gridAfter w:val="1"/>
          <w:wAfter w:w="7" w:type="dxa"/>
          <w:trHeight w:val="255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</w:tr>
      <w:tr w:rsidR="00E26E21" w:rsidRPr="00F579CC" w:rsidTr="000465C4">
        <w:trPr>
          <w:gridAfter w:val="1"/>
          <w:wAfter w:w="7" w:type="dxa"/>
          <w:trHeight w:val="141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  <w:lang w:val="en-US"/>
              </w:rPr>
              <w:t>F2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811 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2 735 748,69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2 735 748,69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3 111 993,20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8 583 490,58</w:t>
            </w:r>
          </w:p>
        </w:tc>
      </w:tr>
      <w:tr w:rsidR="00E26E21" w:rsidRPr="00F579CC" w:rsidTr="000465C4">
        <w:trPr>
          <w:gridAfter w:val="1"/>
          <w:wAfter w:w="7" w:type="dxa"/>
          <w:trHeight w:val="65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100 227,74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100 227,74</w:t>
            </w:r>
          </w:p>
        </w:tc>
      </w:tr>
      <w:tr w:rsidR="00E26E21" w:rsidRPr="00F579CC" w:rsidTr="000465C4">
        <w:trPr>
          <w:gridAfter w:val="1"/>
          <w:wAfter w:w="7" w:type="dxa"/>
          <w:trHeight w:val="469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 2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Благоустройство общественных пространств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E96460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E96460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503DCE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503DCE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7 664 413,62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6 383 413,62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6 395 650,80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20 443 478,04</w:t>
            </w:r>
          </w:p>
        </w:tc>
      </w:tr>
      <w:tr w:rsidR="00E26E21" w:rsidRPr="00F579CC" w:rsidTr="000465C4">
        <w:trPr>
          <w:gridAfter w:val="1"/>
          <w:wAfter w:w="7" w:type="dxa"/>
          <w:trHeight w:val="255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</w:tr>
      <w:tr w:rsidR="00E26E21" w:rsidRPr="00F579CC" w:rsidTr="000465C4">
        <w:trPr>
          <w:gridAfter w:val="1"/>
          <w:wAfter w:w="7" w:type="dxa"/>
          <w:trHeight w:val="255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  <w:lang w:val="en-US"/>
              </w:rPr>
              <w:t>F2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6 383 413,62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6 383 413,62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6 395 650,80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19 162 478,04</w:t>
            </w:r>
          </w:p>
        </w:tc>
      </w:tr>
      <w:tr w:rsidR="00E26E21" w:rsidRPr="00F579CC" w:rsidTr="000465C4">
        <w:trPr>
          <w:gridAfter w:val="1"/>
          <w:wAfter w:w="7" w:type="dxa"/>
          <w:trHeight w:val="255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1590098220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978 651,60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978 651,60</w:t>
            </w:r>
          </w:p>
        </w:tc>
      </w:tr>
      <w:tr w:rsidR="00E26E21" w:rsidRPr="00F579CC" w:rsidTr="000465C4">
        <w:trPr>
          <w:gridAfter w:val="1"/>
          <w:wAfter w:w="7" w:type="dxa"/>
          <w:trHeight w:val="255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A07A20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A07A20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A07A20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1590098220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A07A20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302 348,40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302 348,40</w:t>
            </w:r>
          </w:p>
        </w:tc>
      </w:tr>
      <w:tr w:rsidR="00E26E21" w:rsidRPr="00F579CC" w:rsidTr="000465C4">
        <w:trPr>
          <w:gridAfter w:val="1"/>
          <w:wAfter w:w="7" w:type="dxa"/>
          <w:trHeight w:val="268"/>
        </w:trPr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E96460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E96460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E26E21" w:rsidRPr="00F579CC" w:rsidTr="000465C4">
        <w:trPr>
          <w:gridAfter w:val="1"/>
          <w:wAfter w:w="7" w:type="dxa"/>
          <w:trHeight w:val="34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 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Благоустройство мест массового отдыха населения (городских па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E26E21" w:rsidRPr="00F579CC" w:rsidTr="000465C4">
        <w:trPr>
          <w:gridAfter w:val="1"/>
          <w:wAfter w:w="7" w:type="dxa"/>
          <w:trHeight w:val="7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</w:tr>
      <w:tr w:rsidR="00E26E21" w:rsidRPr="00F579CC" w:rsidTr="000465C4">
        <w:trPr>
          <w:gridAfter w:val="1"/>
          <w:wAfter w:w="7" w:type="dxa"/>
          <w:trHeight w:val="4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Отдел культуры, спорта, молодежной политики и информационного обесп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15900R5600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E26E21" w:rsidRPr="00F579CC" w:rsidTr="000465C4">
        <w:trPr>
          <w:gridAfter w:val="1"/>
          <w:wAfter w:w="7" w:type="dxa"/>
          <w:trHeight w:val="23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E26E21" w:rsidRPr="00F579CC" w:rsidTr="000465C4">
        <w:trPr>
          <w:gridAfter w:val="1"/>
          <w:wAfter w:w="7" w:type="dxa"/>
          <w:trHeight w:val="396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 4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Реализация проекто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в-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победит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лей конкурса лучших проектов создания комфортной городской среды.</w:t>
            </w:r>
          </w:p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Проект «Музей-аллея в г. Бород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но»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  <w:lang w:val="en-US"/>
              </w:rPr>
              <w:t>F274510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E26E21" w:rsidRPr="00F579CC" w:rsidTr="000465C4">
        <w:trPr>
          <w:gridAfter w:val="1"/>
          <w:wAfter w:w="7" w:type="dxa"/>
          <w:trHeight w:val="23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</w:tr>
      <w:tr w:rsidR="00E26E21" w:rsidRPr="00F579CC" w:rsidTr="000465C4">
        <w:trPr>
          <w:gridAfter w:val="1"/>
          <w:wAfter w:w="7" w:type="dxa"/>
          <w:trHeight w:val="23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  <w:lang w:val="en-US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  <w:lang w:val="en-US"/>
              </w:rPr>
              <w:t>F274510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E26E21" w:rsidRPr="00F579CC" w:rsidTr="000465C4">
        <w:trPr>
          <w:gridAfter w:val="1"/>
          <w:wAfter w:w="7" w:type="dxa"/>
          <w:trHeight w:val="32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</w:tr>
      <w:tr w:rsidR="00E26E21" w:rsidRPr="00F579CC" w:rsidTr="000465C4">
        <w:trPr>
          <w:gridAfter w:val="1"/>
          <w:wAfter w:w="7" w:type="dxa"/>
          <w:trHeight w:val="51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 5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Разработка фор-эскизов на объе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ты благоустройства города Бор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дино «Капитальный ремонт сквера «Памяти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первостроителям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», 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леи по ул. Горького.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E26E21" w:rsidRPr="00F579CC" w:rsidTr="000465C4">
        <w:trPr>
          <w:gridAfter w:val="1"/>
          <w:wAfter w:w="7" w:type="dxa"/>
          <w:trHeight w:val="26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</w:tr>
      <w:tr w:rsidR="00E26E21" w:rsidRPr="00F579CC" w:rsidTr="000465C4">
        <w:trPr>
          <w:gridAfter w:val="1"/>
          <w:wAfter w:w="7" w:type="dxa"/>
          <w:trHeight w:val="308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E26E21" w:rsidRPr="00F579CC" w:rsidTr="000465C4">
        <w:trPr>
          <w:gridAfter w:val="1"/>
          <w:wAfter w:w="7" w:type="dxa"/>
          <w:trHeight w:val="36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 6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Подготовка документации для участия во всероссийском конку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се лучших проектов в сфере с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здания комфортной городской среды в малых городах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E26E21" w:rsidRPr="00F579CC" w:rsidTr="003B1B5B">
        <w:trPr>
          <w:gridAfter w:val="1"/>
          <w:wAfter w:w="7" w:type="dxa"/>
          <w:trHeight w:val="38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3B1B5B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3B1B5B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3B1B5B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3B1B5B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</w:tr>
      <w:tr w:rsidR="00E26E21" w:rsidRPr="00F579CC" w:rsidTr="000465C4">
        <w:trPr>
          <w:gridAfter w:val="1"/>
          <w:wAfter w:w="7" w:type="dxa"/>
          <w:trHeight w:val="27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E26E21" w:rsidRPr="00F579CC" w:rsidTr="000465C4">
        <w:trPr>
          <w:gridAfter w:val="1"/>
          <w:wAfter w:w="7" w:type="dxa"/>
          <w:trHeight w:val="48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 7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171323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Обустройство и работы по благ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устройству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br/>
              <w:t xml:space="preserve"> парков в города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х-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получателях субсидий, осуществляющих лу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шее использование городских парков.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503DCE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503DCE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E26E21" w:rsidRPr="00F579CC" w:rsidTr="000465C4">
        <w:trPr>
          <w:gridAfter w:val="1"/>
          <w:wAfter w:w="7" w:type="dxa"/>
          <w:trHeight w:val="21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E26E21" w:rsidRPr="00F579CC" w:rsidTr="000465C4">
        <w:trPr>
          <w:gridAfter w:val="1"/>
          <w:wAfter w:w="7" w:type="dxa"/>
          <w:trHeight w:val="69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Отдел культуры, спорта, молодежной политики и информационного обесп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1590074500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E26E21" w:rsidRPr="00F579CC" w:rsidTr="000465C4">
        <w:trPr>
          <w:gridAfter w:val="1"/>
          <w:wAfter w:w="7" w:type="dxa"/>
          <w:trHeight w:val="41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 8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Экспертиза проекта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br/>
              <w:t>«Благоустройство аллеи и сквера по ул. Горького (от ул. Октябр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ь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ской до ул. Ленина) в г. Бородино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1590098210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E26E21" w:rsidRPr="00F579CC" w:rsidTr="000465C4">
        <w:trPr>
          <w:gridAfter w:val="1"/>
          <w:wAfter w:w="7" w:type="dxa"/>
          <w:trHeight w:val="33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</w:tr>
      <w:tr w:rsidR="00E26E21" w:rsidRPr="00F579CC" w:rsidTr="000465C4">
        <w:trPr>
          <w:gridAfter w:val="1"/>
          <w:wAfter w:w="7" w:type="dxa"/>
          <w:trHeight w:val="282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1590098210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E26E21" w:rsidRPr="00F579CC" w:rsidTr="000465C4">
        <w:trPr>
          <w:gridAfter w:val="1"/>
          <w:wAfter w:w="7" w:type="dxa"/>
          <w:trHeight w:val="4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 9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Проведение изысканий, разрабо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ка ПСД, экспертиза сметной сто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мости по объектам благоустро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й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ства.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E26E21" w:rsidRPr="00F579CC" w:rsidTr="000465C4">
        <w:trPr>
          <w:gridAfter w:val="1"/>
          <w:wAfter w:w="7" w:type="dxa"/>
          <w:trHeight w:val="24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</w:tr>
      <w:tr w:rsidR="00E26E21" w:rsidRPr="00F579CC" w:rsidTr="000465C4">
        <w:trPr>
          <w:gridAfter w:val="1"/>
          <w:wAfter w:w="7" w:type="dxa"/>
          <w:trHeight w:val="28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E26E21" w:rsidRPr="00F579CC" w:rsidTr="000465C4">
        <w:trPr>
          <w:gridAfter w:val="1"/>
          <w:wAfter w:w="7" w:type="dxa"/>
          <w:trHeight w:val="41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 10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386EBF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Подготовка проектно-сметной документации по объекту: Благ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устройство сквера расположенн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го по адресу: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.Б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ородино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, ул. Л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нина, 63 «б»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296 243,70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296 243,70</w:t>
            </w:r>
          </w:p>
        </w:tc>
      </w:tr>
      <w:tr w:rsidR="00E26E21" w:rsidRPr="00F579CC" w:rsidTr="000465C4">
        <w:trPr>
          <w:gridAfter w:val="1"/>
          <w:wAfter w:w="7" w:type="dxa"/>
          <w:trHeight w:val="41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</w:tr>
      <w:tr w:rsidR="00E26E21" w:rsidRPr="00F579CC" w:rsidTr="000465C4">
        <w:trPr>
          <w:gridAfter w:val="1"/>
          <w:wAfter w:w="7" w:type="dxa"/>
          <w:trHeight w:val="41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296 243,70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296 243,70</w:t>
            </w:r>
          </w:p>
        </w:tc>
      </w:tr>
      <w:tr w:rsidR="00E26E21" w:rsidRPr="00F579CC" w:rsidTr="000465C4">
        <w:trPr>
          <w:gridAfter w:val="1"/>
          <w:wAfter w:w="7" w:type="dxa"/>
          <w:trHeight w:val="4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Разработка эскизного проекта сквера у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ЗАГСа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A07A20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A07A20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A07A20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A07A20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E26E21" w:rsidRPr="00F579CC" w:rsidTr="000465C4">
        <w:trPr>
          <w:gridAfter w:val="1"/>
          <w:wAfter w:w="7" w:type="dxa"/>
          <w:trHeight w:val="411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 11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21" w:rsidRPr="00F579CC" w:rsidRDefault="00E26E21" w:rsidP="00B01B2F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21" w:rsidRPr="00F579CC" w:rsidRDefault="00E26E21" w:rsidP="00B01B2F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21" w:rsidRPr="00F579CC" w:rsidRDefault="00E26E21" w:rsidP="00B01B2F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</w:tr>
      <w:tr w:rsidR="00E26E21" w:rsidRPr="00F579CC" w:rsidTr="000465C4">
        <w:trPr>
          <w:gridAfter w:val="1"/>
          <w:wAfter w:w="7" w:type="dxa"/>
          <w:trHeight w:val="411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A07A20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A07A20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A07A20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A07A20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E26E21" w:rsidRPr="00F579CC" w:rsidTr="000465C4">
        <w:trPr>
          <w:gridAfter w:val="1"/>
          <w:wAfter w:w="7" w:type="dxa"/>
          <w:trHeight w:val="4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1E7C39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1E7C39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Инженерно-геодезические изы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кания и изготовление топограф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ческого плана улицы Ленина, 8,4 га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A07A2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A07A20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A07A20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A07A20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A07A20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290 528,58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290 528,58</w:t>
            </w:r>
          </w:p>
        </w:tc>
      </w:tr>
      <w:tr w:rsidR="00E26E21" w:rsidRPr="00F579CC" w:rsidTr="000465C4">
        <w:trPr>
          <w:gridAfter w:val="1"/>
          <w:wAfter w:w="7" w:type="dxa"/>
          <w:trHeight w:val="411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 12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A07A20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A07A20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876669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</w:tr>
      <w:tr w:rsidR="00E26E21" w:rsidRPr="00F579CC" w:rsidTr="000465C4">
        <w:trPr>
          <w:gridAfter w:val="1"/>
          <w:wAfter w:w="7" w:type="dxa"/>
          <w:trHeight w:val="488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21" w:rsidRPr="00F579CC" w:rsidRDefault="00E26E21" w:rsidP="001E7C39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1E7C39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1E7C39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1E7C39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1E7C39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290 528,58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290 528,58</w:t>
            </w:r>
          </w:p>
        </w:tc>
      </w:tr>
      <w:tr w:rsidR="00E26E21" w:rsidRPr="00F579CC" w:rsidTr="000465C4">
        <w:trPr>
          <w:gridAfter w:val="1"/>
          <w:wAfter w:w="7" w:type="dxa"/>
          <w:trHeight w:val="41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 13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Выполнение контрольных мер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приятий за ходом выполнения работ по благоустройству общ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ственного пространства сквера расположенного по адресу: г. Б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родино, ул. Ленина, 63 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600BBF">
            <w:pPr>
              <w:spacing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600BBF">
            <w:pPr>
              <w:spacing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600BBF">
            <w:pPr>
              <w:spacing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600BBF">
            <w:pPr>
              <w:spacing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1590092030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600BBF">
            <w:pPr>
              <w:spacing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102 453,79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102 453,79</w:t>
            </w:r>
          </w:p>
        </w:tc>
      </w:tr>
      <w:tr w:rsidR="00E26E21" w:rsidRPr="00F579CC" w:rsidTr="000465C4">
        <w:trPr>
          <w:gridAfter w:val="1"/>
          <w:wAfter w:w="7" w:type="dxa"/>
          <w:trHeight w:val="41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600BBF">
            <w:pPr>
              <w:spacing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600BBF">
            <w:pPr>
              <w:spacing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600BBF">
            <w:pPr>
              <w:spacing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600BBF">
            <w:pPr>
              <w:spacing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600BBF">
            <w:pPr>
              <w:spacing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</w:tr>
      <w:tr w:rsidR="00E26E21" w:rsidRPr="00F579CC" w:rsidTr="000465C4">
        <w:trPr>
          <w:gridAfter w:val="1"/>
          <w:wAfter w:w="7" w:type="dxa"/>
          <w:trHeight w:val="41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600BBF">
            <w:pPr>
              <w:spacing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600BBF">
            <w:pPr>
              <w:spacing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600BBF">
            <w:pPr>
              <w:spacing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600BBF">
            <w:pPr>
              <w:spacing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1590092030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600BBF">
            <w:pPr>
              <w:spacing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102 453,79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102 453,79</w:t>
            </w:r>
          </w:p>
        </w:tc>
      </w:tr>
      <w:tr w:rsidR="00E26E21" w:rsidRPr="00F579CC" w:rsidTr="000465C4">
        <w:trPr>
          <w:gridAfter w:val="1"/>
          <w:wAfter w:w="7" w:type="dxa"/>
          <w:trHeight w:val="41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600BBF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 14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5D766E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Выполнение авторского надзора за благоустройством сквера 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положенного по адресу: г. Бор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дино, ул. Ленина, 63 «б»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2075AA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 расходные мероприятия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2075AA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2075AA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2075AA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1590092030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2075AA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49 755,60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49 755,60</w:t>
            </w:r>
          </w:p>
        </w:tc>
      </w:tr>
      <w:tr w:rsidR="00E26E21" w:rsidRPr="00F579CC" w:rsidTr="000465C4">
        <w:trPr>
          <w:gridAfter w:val="1"/>
          <w:wAfter w:w="7" w:type="dxa"/>
          <w:trHeight w:val="41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2075AA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2075AA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2075AA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2075AA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2075AA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</w:tr>
      <w:tr w:rsidR="00E26E21" w:rsidRPr="00F579CC" w:rsidTr="000465C4">
        <w:trPr>
          <w:gridAfter w:val="1"/>
          <w:wAfter w:w="7" w:type="dxa"/>
          <w:trHeight w:val="41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6669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2075AA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2075AA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2075AA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2075AA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1590092030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E21" w:rsidRPr="00F579CC" w:rsidRDefault="00E26E21" w:rsidP="002075AA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49 755,60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49 755,60</w:t>
            </w:r>
          </w:p>
        </w:tc>
      </w:tr>
      <w:tr w:rsidR="00E26E21" w:rsidRPr="00F579CC" w:rsidTr="000465C4">
        <w:trPr>
          <w:gridAfter w:val="1"/>
          <w:wAfter w:w="7" w:type="dxa"/>
          <w:trHeight w:val="41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E21" w:rsidRPr="00F579CC" w:rsidRDefault="00E26E21" w:rsidP="00DE0CAA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 15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B6982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Разработка проектно-сметной документации по объекту: благ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устройство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.Л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енина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в рамках «Всероссийского конкурса лучших проектов создания комфортной городской среды на реализацию комплекса мероприятий по благ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устройству».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21" w:rsidRPr="00F579CC" w:rsidRDefault="00E26E21" w:rsidP="002425B0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DD6F6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DD6F6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DD6F6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DD6F6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E26E21" w:rsidRPr="00F579CC" w:rsidTr="000465C4">
        <w:trPr>
          <w:gridAfter w:val="1"/>
          <w:wAfter w:w="7" w:type="dxa"/>
          <w:trHeight w:val="41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236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236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236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DD6F6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DD6F6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DD6F6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DD6F6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</w:tr>
      <w:tr w:rsidR="00E26E21" w:rsidRPr="00F579CC" w:rsidTr="000465C4">
        <w:trPr>
          <w:gridAfter w:val="1"/>
          <w:wAfter w:w="7" w:type="dxa"/>
          <w:trHeight w:val="41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236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87236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87236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Отдел культуры, спорта, молодежной политики и информационного обесп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DD6F6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DD6F6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DD6F6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  <w:lang w:val="en-US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  <w:lang w:val="en-US"/>
              </w:rPr>
              <w:t>F254240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DD6F6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2 480 000,00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2 480 000,00</w:t>
            </w:r>
          </w:p>
        </w:tc>
      </w:tr>
      <w:tr w:rsidR="00E26E21" w:rsidRPr="00F579CC" w:rsidTr="000465C4">
        <w:trPr>
          <w:trHeight w:val="41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E21" w:rsidRPr="00F579CC" w:rsidRDefault="00E26E21" w:rsidP="001866C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 16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3221BD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Реализация проекта - благ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устройство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.Л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енина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в рамках «Всероссийского конкурса лучших проектов создания комфортной городской среды на реализацию комплекса мероприятий по благ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устройству».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21" w:rsidRPr="00F579CC" w:rsidRDefault="00E26E21" w:rsidP="003221B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3221B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3221B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3221B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3221B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E26E21" w:rsidRPr="00F579CC" w:rsidTr="000465C4">
        <w:trPr>
          <w:trHeight w:val="41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3221BD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3221BD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3221BD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3221B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3221B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3221B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3221B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E26E21" w:rsidRPr="00F579CC" w:rsidTr="000465C4">
        <w:trPr>
          <w:trHeight w:val="41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3221BD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21" w:rsidRPr="00F579CC" w:rsidRDefault="00E26E21" w:rsidP="003221BD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21" w:rsidRPr="00F579CC" w:rsidRDefault="00E26E21" w:rsidP="003221BD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Отдел культуры, спорта, молодежной политики и информационного обесп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3221B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3221B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3221B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  <w:lang w:val="en-US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  <w:lang w:val="en-US"/>
              </w:rPr>
              <w:t>F254240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21" w:rsidRPr="00F579CC" w:rsidRDefault="00E26E21" w:rsidP="003221BD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E21" w:rsidRPr="00F579CC" w:rsidRDefault="00E26E21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6E21" w:rsidRPr="00F579CC" w:rsidRDefault="00E26E21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3241E5">
        <w:trPr>
          <w:trHeight w:val="41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84F" w:rsidRPr="00F579CC" w:rsidRDefault="006A584F" w:rsidP="003241E5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 17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4F" w:rsidRPr="00F579CC" w:rsidRDefault="006A584F" w:rsidP="003241E5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Выполнение контрольных мер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приятий за ходом выполнения работ по благоустройству общ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ственного пространства сквера у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ЗАГСа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4F" w:rsidRPr="00F579CC" w:rsidRDefault="006A584F" w:rsidP="003241E5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4F" w:rsidRPr="00F579CC" w:rsidRDefault="006A584F" w:rsidP="003241E5">
            <w:pPr>
              <w:spacing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4F" w:rsidRPr="00F579CC" w:rsidRDefault="006A584F" w:rsidP="003241E5">
            <w:pPr>
              <w:spacing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4F" w:rsidRPr="00F579CC" w:rsidRDefault="006A584F" w:rsidP="003241E5">
            <w:pPr>
              <w:spacing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1590092030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4F" w:rsidRPr="00F579CC" w:rsidRDefault="006A584F" w:rsidP="003241E5">
            <w:pPr>
              <w:spacing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84F" w:rsidRPr="00F579CC" w:rsidRDefault="006A584F" w:rsidP="003241E5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84F" w:rsidRPr="00F579CC" w:rsidRDefault="006A584F" w:rsidP="003241E5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84F" w:rsidRPr="00F579CC" w:rsidRDefault="006A584F" w:rsidP="003241E5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84F" w:rsidRPr="00F579CC" w:rsidRDefault="006A584F" w:rsidP="003241E5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3241E5">
        <w:trPr>
          <w:trHeight w:val="41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4F" w:rsidRPr="00F579CC" w:rsidRDefault="006A584F" w:rsidP="003241E5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4F" w:rsidRPr="00F579CC" w:rsidRDefault="006A584F" w:rsidP="003241E5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4F" w:rsidRPr="00F579CC" w:rsidRDefault="006A584F" w:rsidP="003241E5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4F" w:rsidRPr="00F579CC" w:rsidRDefault="006A584F" w:rsidP="003241E5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4F" w:rsidRPr="00F579CC" w:rsidRDefault="006A584F" w:rsidP="003241E5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4F" w:rsidRPr="00F579CC" w:rsidRDefault="006A584F" w:rsidP="003241E5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4F" w:rsidRPr="00F579CC" w:rsidRDefault="006A584F" w:rsidP="003241E5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84F" w:rsidRPr="00F579CC" w:rsidRDefault="006A584F" w:rsidP="003241E5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84F" w:rsidRPr="00F579CC" w:rsidRDefault="006A584F" w:rsidP="003241E5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84F" w:rsidRPr="00F579CC" w:rsidRDefault="006A584F" w:rsidP="003241E5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84F" w:rsidRPr="00F579CC" w:rsidRDefault="006A584F" w:rsidP="003241E5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3241E5">
        <w:trPr>
          <w:trHeight w:val="41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4F" w:rsidRPr="00F579CC" w:rsidRDefault="006A584F" w:rsidP="003241E5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4F" w:rsidRPr="00F579CC" w:rsidRDefault="006A584F" w:rsidP="003241E5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4F" w:rsidRPr="00F579CC" w:rsidRDefault="006A584F" w:rsidP="003241E5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4F" w:rsidRPr="00F579CC" w:rsidRDefault="006A584F" w:rsidP="003241E5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4F" w:rsidRPr="00F579CC" w:rsidRDefault="006A584F" w:rsidP="003241E5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4F" w:rsidRPr="00F579CC" w:rsidRDefault="006A584F" w:rsidP="003241E5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  <w:lang w:val="en-US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1590092030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4F" w:rsidRPr="00F579CC" w:rsidRDefault="006A584F" w:rsidP="003241E5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84F" w:rsidRPr="00F579CC" w:rsidRDefault="006A584F" w:rsidP="003241E5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84F" w:rsidRPr="00F579CC" w:rsidRDefault="006A584F" w:rsidP="003241E5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84F" w:rsidRPr="00F579CC" w:rsidRDefault="006A584F" w:rsidP="003241E5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84F" w:rsidRPr="00F579CC" w:rsidRDefault="006A584F" w:rsidP="003241E5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3241E5">
        <w:trPr>
          <w:trHeight w:val="41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84F" w:rsidRPr="00F579CC" w:rsidRDefault="006A584F" w:rsidP="003241E5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 18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4F" w:rsidRPr="00F579CC" w:rsidRDefault="006A584F" w:rsidP="003241E5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Выполнение авторского надзора за благоустройством обществе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ного пространства сквера у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ЗАГСа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4F" w:rsidRPr="00F579CC" w:rsidRDefault="006A584F" w:rsidP="003241E5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4F" w:rsidRPr="00F579CC" w:rsidRDefault="006A584F" w:rsidP="003241E5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4F" w:rsidRPr="00F579CC" w:rsidRDefault="006A584F" w:rsidP="003241E5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4F" w:rsidRPr="00F579CC" w:rsidRDefault="006A584F" w:rsidP="003241E5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1590092030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4F" w:rsidRPr="00F579CC" w:rsidRDefault="006A584F" w:rsidP="003241E5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84F" w:rsidRPr="00F579CC" w:rsidRDefault="006A584F" w:rsidP="003241E5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84F" w:rsidRPr="00F579CC" w:rsidRDefault="006A584F" w:rsidP="003241E5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84F" w:rsidRPr="00F579CC" w:rsidRDefault="006A584F" w:rsidP="003241E5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84F" w:rsidRPr="00F579CC" w:rsidRDefault="006A584F" w:rsidP="003241E5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3241E5">
        <w:trPr>
          <w:trHeight w:val="41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4F" w:rsidRPr="00F579CC" w:rsidRDefault="006A584F" w:rsidP="003241E5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4F" w:rsidRPr="00F579CC" w:rsidRDefault="006A584F" w:rsidP="003241E5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4F" w:rsidRPr="00F579CC" w:rsidRDefault="006A584F" w:rsidP="003241E5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4F" w:rsidRPr="00F579CC" w:rsidRDefault="006A584F" w:rsidP="003241E5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4F" w:rsidRPr="00F579CC" w:rsidRDefault="006A584F" w:rsidP="003241E5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4F" w:rsidRPr="00F579CC" w:rsidRDefault="006A584F" w:rsidP="003241E5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4F" w:rsidRPr="00F579CC" w:rsidRDefault="006A584F" w:rsidP="003241E5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84F" w:rsidRPr="00F579CC" w:rsidRDefault="006A584F" w:rsidP="003241E5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84F" w:rsidRPr="00F579CC" w:rsidRDefault="006A584F" w:rsidP="003241E5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84F" w:rsidRPr="00F579CC" w:rsidRDefault="006A584F" w:rsidP="003241E5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84F" w:rsidRPr="00F579CC" w:rsidRDefault="006A584F" w:rsidP="003241E5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3241E5">
        <w:trPr>
          <w:trHeight w:val="41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4F" w:rsidRPr="00F579CC" w:rsidRDefault="006A584F" w:rsidP="003241E5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4F" w:rsidRPr="00F579CC" w:rsidRDefault="006A584F" w:rsidP="003241E5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4F" w:rsidRPr="00F579CC" w:rsidRDefault="006A584F" w:rsidP="003241E5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4F" w:rsidRPr="00F579CC" w:rsidRDefault="006A584F" w:rsidP="003241E5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4F" w:rsidRPr="00F579CC" w:rsidRDefault="006A584F" w:rsidP="003241E5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4F" w:rsidRPr="00F579CC" w:rsidRDefault="006A584F" w:rsidP="003241E5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  <w:lang w:val="en-US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1590092030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84F" w:rsidRPr="00F579CC" w:rsidRDefault="006A584F" w:rsidP="003241E5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84F" w:rsidRPr="00F579CC" w:rsidRDefault="006A584F" w:rsidP="003241E5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84F" w:rsidRPr="00F579CC" w:rsidRDefault="006A584F" w:rsidP="003241E5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84F" w:rsidRPr="00F579CC" w:rsidRDefault="006A584F" w:rsidP="003241E5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84F" w:rsidRPr="00F579CC" w:rsidRDefault="006A584F" w:rsidP="003241E5">
            <w:pPr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</w:tbl>
    <w:p w:rsidR="002B3196" w:rsidRPr="00F579CC" w:rsidRDefault="001F4C5E" w:rsidP="00F37EBA">
      <w:pPr>
        <w:spacing w:after="0" w:line="240" w:lineRule="auto"/>
        <w:jc w:val="right"/>
        <w:rPr>
          <w:rFonts w:ascii="Arial" w:hAnsi="Arial" w:cs="Arial"/>
          <w:color w:val="0D0D0D" w:themeColor="text1" w:themeTint="F2"/>
        </w:rPr>
      </w:pPr>
      <w:r w:rsidRPr="00F579CC">
        <w:rPr>
          <w:color w:val="0D0D0D" w:themeColor="text1" w:themeTint="F2"/>
        </w:rPr>
        <w:t xml:space="preserve"> </w:t>
      </w:r>
      <w:r w:rsidR="00876669" w:rsidRPr="00F579CC">
        <w:rPr>
          <w:rFonts w:ascii="Arial" w:hAnsi="Arial" w:cs="Arial"/>
          <w:color w:val="0D0D0D" w:themeColor="text1" w:themeTint="F2"/>
        </w:rPr>
        <w:tab/>
      </w:r>
      <w:r w:rsidR="00876669" w:rsidRPr="00F579CC">
        <w:rPr>
          <w:rFonts w:ascii="Arial" w:hAnsi="Arial" w:cs="Arial"/>
          <w:color w:val="0D0D0D" w:themeColor="text1" w:themeTint="F2"/>
        </w:rPr>
        <w:tab/>
      </w:r>
    </w:p>
    <w:p w:rsidR="002B3196" w:rsidRPr="00F579CC" w:rsidRDefault="002B3196" w:rsidP="00F37EBA">
      <w:pPr>
        <w:spacing w:after="0" w:line="240" w:lineRule="auto"/>
        <w:jc w:val="right"/>
        <w:rPr>
          <w:rFonts w:ascii="Arial" w:hAnsi="Arial" w:cs="Arial"/>
          <w:color w:val="0D0D0D" w:themeColor="text1" w:themeTint="F2"/>
        </w:rPr>
      </w:pPr>
    </w:p>
    <w:p w:rsidR="002B3196" w:rsidRPr="00F579CC" w:rsidRDefault="002B3196" w:rsidP="00F37EBA">
      <w:pPr>
        <w:spacing w:after="0" w:line="240" w:lineRule="auto"/>
        <w:jc w:val="right"/>
        <w:rPr>
          <w:rFonts w:ascii="Arial" w:hAnsi="Arial" w:cs="Arial"/>
          <w:color w:val="0D0D0D" w:themeColor="text1" w:themeTint="F2"/>
        </w:rPr>
      </w:pPr>
    </w:p>
    <w:p w:rsidR="008E7A54" w:rsidRPr="00F579CC" w:rsidRDefault="008E7A54" w:rsidP="00F37EBA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E7A54" w:rsidRPr="00F579CC" w:rsidRDefault="008E7A54" w:rsidP="00F37EBA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E7A54" w:rsidRPr="00F579CC" w:rsidRDefault="008E7A54" w:rsidP="00F37EBA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E7A54" w:rsidRPr="00F579CC" w:rsidRDefault="008E7A54" w:rsidP="00F37EBA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E7A54" w:rsidRPr="00F579CC" w:rsidRDefault="008E7A54" w:rsidP="00F37EBA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E7A54" w:rsidRPr="00F579CC" w:rsidRDefault="008E7A54" w:rsidP="00F37EBA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E7A54" w:rsidRPr="00F579CC" w:rsidRDefault="008E7A54" w:rsidP="00F37EBA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E7A54" w:rsidRPr="00F579CC" w:rsidRDefault="008E7A54" w:rsidP="00F37EBA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E7A54" w:rsidRPr="00F579CC" w:rsidRDefault="008E7A54" w:rsidP="00F37EBA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E7A54" w:rsidRDefault="008E7A54" w:rsidP="00F37EBA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3B1B5B" w:rsidRDefault="003B1B5B" w:rsidP="00F37EBA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3B1B5B" w:rsidRPr="00F579CC" w:rsidRDefault="003B1B5B" w:rsidP="00F37EBA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E7A54" w:rsidRPr="00F579CC" w:rsidRDefault="008E7A54" w:rsidP="00F37EBA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76669" w:rsidRPr="00F579CC" w:rsidRDefault="00876669" w:rsidP="00F37EBA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Приложение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</w:t>
      </w:r>
    </w:p>
    <w:p w:rsidR="00876669" w:rsidRPr="00F579CC" w:rsidRDefault="00876669" w:rsidP="00F37EBA">
      <w:pPr>
        <w:pStyle w:val="ConsPlusNormal0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программе</w:t>
      </w:r>
    </w:p>
    <w:p w:rsidR="00876669" w:rsidRPr="00F579CC" w:rsidRDefault="00876669" w:rsidP="00F37EBA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«Формирование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комфортной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городской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среды</w:t>
      </w:r>
    </w:p>
    <w:p w:rsidR="00876669" w:rsidRPr="00F579CC" w:rsidRDefault="00876669" w:rsidP="00F37EBA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на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2018-2024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годы</w:t>
      </w:r>
      <w:r w:rsidR="007D46CD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»</w:t>
      </w:r>
    </w:p>
    <w:p w:rsidR="00876669" w:rsidRPr="00F579CC" w:rsidRDefault="00876669" w:rsidP="00876669">
      <w:pPr>
        <w:widowControl w:val="0"/>
        <w:suppressAutoHyphens/>
        <w:spacing w:after="0" w:line="100" w:lineRule="atLeast"/>
        <w:ind w:left="720"/>
        <w:jc w:val="right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</w:p>
    <w:p w:rsidR="00D31DFA" w:rsidRPr="00F579CC" w:rsidRDefault="00876669" w:rsidP="00421FF9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Ресурсное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обеспечение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прогнозная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оценка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расходов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реализацию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целей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«Формирование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среды»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2018-2024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гг.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учетом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источников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финансирования,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числе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уровням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876669" w:rsidRPr="00F579CC" w:rsidRDefault="00876669" w:rsidP="00421FF9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бюджетной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системы</w:t>
      </w:r>
    </w:p>
    <w:p w:rsidR="00F72FAB" w:rsidRPr="00F579CC" w:rsidRDefault="00F72FAB" w:rsidP="00421FF9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15735" w:type="dxa"/>
        <w:tblLayout w:type="fixed"/>
        <w:tblLook w:val="0000" w:firstRow="0" w:lastRow="0" w:firstColumn="0" w:lastColumn="0" w:noHBand="0" w:noVBand="0"/>
      </w:tblPr>
      <w:tblGrid>
        <w:gridCol w:w="1418"/>
        <w:gridCol w:w="2728"/>
        <w:gridCol w:w="4643"/>
        <w:gridCol w:w="2126"/>
        <w:gridCol w:w="1276"/>
        <w:gridCol w:w="1134"/>
        <w:gridCol w:w="1134"/>
        <w:gridCol w:w="1276"/>
      </w:tblGrid>
      <w:tr w:rsidR="00C86465" w:rsidRPr="00F579CC" w:rsidTr="000465C4">
        <w:trPr>
          <w:trHeight w:val="39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76669" w:rsidRPr="00F579CC" w:rsidRDefault="00876669" w:rsidP="000465C4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Статус</w:t>
            </w:r>
          </w:p>
        </w:tc>
        <w:tc>
          <w:tcPr>
            <w:tcW w:w="2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76669" w:rsidRPr="00F579CC" w:rsidRDefault="00876669" w:rsidP="000465C4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Наименование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муниципальной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программы,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подпрограммы</w:t>
            </w:r>
          </w:p>
        </w:tc>
        <w:tc>
          <w:tcPr>
            <w:tcW w:w="4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76669" w:rsidRPr="00F579CC" w:rsidRDefault="00876669" w:rsidP="000465C4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Ответственный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исполнитель,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соисполнитель,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муниц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пальный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заказчик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B31CA4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–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куратор,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участник.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76669" w:rsidRPr="00F579CC" w:rsidRDefault="00876669" w:rsidP="000465C4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Источники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финансир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вания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ответственных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исполнителей,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соиспо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нителей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876669" w:rsidRPr="00F579CC" w:rsidRDefault="00876669" w:rsidP="000465C4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Оценка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расходов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(руб.),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годы</w:t>
            </w:r>
          </w:p>
        </w:tc>
      </w:tr>
      <w:tr w:rsidR="00C86465" w:rsidRPr="00F579CC" w:rsidTr="000465C4">
        <w:trPr>
          <w:trHeight w:val="27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6669" w:rsidRPr="00F579CC" w:rsidRDefault="00876669" w:rsidP="000465C4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6669" w:rsidRPr="00F579CC" w:rsidRDefault="00876669" w:rsidP="000465C4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6669" w:rsidRPr="00F579CC" w:rsidRDefault="00876669" w:rsidP="000465C4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6669" w:rsidRPr="00F579CC" w:rsidRDefault="00876669" w:rsidP="000465C4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Итого</w:t>
            </w:r>
          </w:p>
        </w:tc>
      </w:tr>
      <w:tr w:rsidR="00C86465" w:rsidRPr="00F579CC" w:rsidTr="000465C4">
        <w:trPr>
          <w:trHeight w:val="253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Муниципальная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программа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«Формирование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комфортной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городской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среды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2018-2024гг.</w:t>
            </w:r>
            <w:r w:rsidR="00D31DFA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»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Ответственный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исполнител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ь-</w:t>
            </w:r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родино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FF5881" w:rsidP="0060480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11 239</w:t>
            </w:r>
            <w:r w:rsidR="00604801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371,72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0C2BDA" w:rsidP="000465C4">
            <w:pPr>
              <w:spacing w:after="0"/>
              <w:ind w:left="-142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11 599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162,31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E27701" w:rsidP="000465C4">
            <w:pPr>
              <w:spacing w:after="0"/>
              <w:ind w:left="-142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9 507 644,00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FF5881" w:rsidP="00E7284B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32</w:t>
            </w:r>
            <w:r w:rsidR="00E7284B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346 178,03</w:t>
            </w:r>
          </w:p>
        </w:tc>
      </w:tr>
      <w:tr w:rsidR="00C86465" w:rsidRPr="00F579CC" w:rsidTr="000465C4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Соисполнител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ь-</w:t>
            </w:r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Отдел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культуры,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спорта,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молодежной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политики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информационного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обеспечения,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ция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76669" w:rsidRPr="00F579CC" w:rsidRDefault="00B31CA4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876669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876669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C86465" w:rsidRPr="00F579CC" w:rsidTr="000465C4">
        <w:trPr>
          <w:trHeight w:val="27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федеральный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8 273 360,00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8 273</w:t>
            </w:r>
            <w:r w:rsidR="0068486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359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,</w:t>
            </w:r>
            <w:r w:rsidR="0068486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6258</w:t>
            </w:r>
            <w:r w:rsidR="0068486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25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1725</w:t>
            </w:r>
            <w:r w:rsidR="0068486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29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,</w:t>
            </w:r>
            <w:r w:rsidR="0068486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34</w:t>
            </w:r>
          </w:p>
        </w:tc>
      </w:tr>
      <w:tr w:rsidR="00C86465" w:rsidRPr="00F579CC" w:rsidTr="000465C4">
        <w:trPr>
          <w:trHeight w:val="27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краевой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435 440,00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435 440,</w:t>
            </w:r>
            <w:r w:rsidR="0068486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453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990,</w:t>
            </w:r>
            <w:r w:rsidR="0068486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1 324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870,</w:t>
            </w:r>
            <w:r w:rsidR="0068486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66</w:t>
            </w:r>
          </w:p>
        </w:tc>
      </w:tr>
      <w:tr w:rsidR="00C86465" w:rsidRPr="00F579CC" w:rsidTr="000465C4">
        <w:trPr>
          <w:trHeight w:val="27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местный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E7A54" w:rsidP="00E7284B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2 430</w:t>
            </w:r>
            <w:r w:rsidR="00E7284B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343,98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027E70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2 890362,31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55045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427 844,00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E7284B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5 748 550,29</w:t>
            </w:r>
          </w:p>
        </w:tc>
      </w:tr>
      <w:tr w:rsidR="00C86465" w:rsidRPr="00F579CC" w:rsidTr="000465C4">
        <w:trPr>
          <w:trHeight w:val="21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Внебюджетные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100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227,74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100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227,74</w:t>
            </w:r>
          </w:p>
        </w:tc>
      </w:tr>
      <w:tr w:rsidR="00C86465" w:rsidRPr="00F579CC" w:rsidTr="000465C4">
        <w:trPr>
          <w:trHeight w:val="21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дворовых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многоквартирных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домов,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подлежащих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благоустройству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Ответственный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исполнител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ь-</w:t>
            </w:r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родино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835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976,43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55045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735748,69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55045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3 111993,20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55045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8 683 718,32</w:t>
            </w:r>
          </w:p>
        </w:tc>
      </w:tr>
      <w:tr w:rsidR="00C86465" w:rsidRPr="00F579CC" w:rsidTr="000465C4">
        <w:trPr>
          <w:trHeight w:val="25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Соисполнитель-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color w:val="0D0D0D" w:themeColor="text1" w:themeTint="F2"/>
              </w:rPr>
            </w:pPr>
          </w:p>
        </w:tc>
      </w:tr>
      <w:tr w:rsidR="00C86465" w:rsidRPr="00F579CC" w:rsidTr="000465C4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федеральный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482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008,</w:t>
            </w:r>
            <w:r w:rsidR="00550457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2 48200</w:t>
            </w:r>
            <w:r w:rsidR="0068486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,</w:t>
            </w:r>
            <w:r w:rsidR="0068486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</w:t>
            </w:r>
            <w:r w:rsidR="0068486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834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68486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457,9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</w:t>
            </w:r>
            <w:r w:rsidR="0068486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798</w:t>
            </w:r>
            <w:r w:rsidR="00550457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473,80</w:t>
            </w:r>
          </w:p>
        </w:tc>
      </w:tr>
      <w:tr w:rsidR="00C86465" w:rsidRPr="00F579CC" w:rsidTr="000465C4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краевой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130</w:t>
            </w:r>
            <w:r w:rsidR="00550457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130 632,</w:t>
            </w:r>
            <w:r w:rsidR="0068486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</w:t>
            </w:r>
            <w:r w:rsidR="0068486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49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68486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182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,</w:t>
            </w:r>
            <w:r w:rsidR="0068486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68486F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410</w:t>
            </w:r>
            <w:r w:rsidR="00550457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446,20</w:t>
            </w:r>
          </w:p>
        </w:tc>
      </w:tr>
      <w:tr w:rsidR="00C86465" w:rsidRPr="00F579CC" w:rsidTr="000465C4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местный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123 108,69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55045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123 108,69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55045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128353,20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55045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374 570,58</w:t>
            </w:r>
          </w:p>
        </w:tc>
      </w:tr>
      <w:tr w:rsidR="00C86465" w:rsidRPr="00F579CC" w:rsidTr="000465C4">
        <w:trPr>
          <w:trHeight w:val="206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Внебюджетные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100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227,74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100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227,74</w:t>
            </w:r>
          </w:p>
        </w:tc>
      </w:tr>
      <w:tr w:rsidR="00C86465" w:rsidRPr="00F579CC" w:rsidTr="000465C4">
        <w:trPr>
          <w:trHeight w:val="249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общественных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пространств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Ответственный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исполнител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ь-</w:t>
            </w:r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родино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7664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413,62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55045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383413,62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550457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6 395650,80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55045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20 443 478,04</w:t>
            </w:r>
          </w:p>
        </w:tc>
      </w:tr>
      <w:tr w:rsidR="00C86465" w:rsidRPr="00F579CC" w:rsidTr="000465C4">
        <w:trPr>
          <w:trHeight w:val="26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Соисполнитель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B31CA4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–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Отдел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культуры,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спорта,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молодежной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политики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информационного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обеспечения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color w:val="0D0D0D" w:themeColor="text1" w:themeTint="F2"/>
              </w:rPr>
            </w:pPr>
          </w:p>
        </w:tc>
      </w:tr>
      <w:tr w:rsidR="00C86465" w:rsidRPr="00F579CC" w:rsidTr="000465C4">
        <w:trPr>
          <w:trHeight w:val="27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федеральный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791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35</w:t>
            </w:r>
            <w:r w:rsidR="00550457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,</w:t>
            </w:r>
            <w:r w:rsidR="00550457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79135</w:t>
            </w:r>
            <w:r w:rsidR="0068486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68486F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791351,77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F17A3D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17 374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055,54</w:t>
            </w:r>
          </w:p>
        </w:tc>
      </w:tr>
      <w:tr w:rsidR="00C86465" w:rsidRPr="00F579CC" w:rsidTr="000465C4">
        <w:trPr>
          <w:trHeight w:val="219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краевой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304 808,</w:t>
            </w:r>
            <w:r w:rsidR="00550457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304 808,</w:t>
            </w:r>
            <w:r w:rsidR="0068486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93632E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304 808,23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F17A3D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914 424,46</w:t>
            </w:r>
          </w:p>
        </w:tc>
      </w:tr>
      <w:tr w:rsidR="00C86465" w:rsidRPr="00F579CC" w:rsidTr="000465C4">
        <w:trPr>
          <w:trHeight w:val="195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местный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568 253,62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55045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287 253,62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55045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299 490,80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55045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2 154 998,04</w:t>
            </w:r>
          </w:p>
        </w:tc>
      </w:tr>
      <w:tr w:rsidR="00C86465" w:rsidRPr="00F579CC" w:rsidTr="000465C4">
        <w:trPr>
          <w:trHeight w:val="189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Внебюджетные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0465C4">
        <w:trPr>
          <w:trHeight w:val="171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272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мест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массового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отдыха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населения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(городских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парков)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Ответственный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исполнител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ь-</w:t>
            </w:r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родино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0465C4">
        <w:trPr>
          <w:trHeight w:val="217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Соисполнитель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B31CA4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–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Отдел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культуры,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спорта,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молодежной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политики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информационного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обеспечения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color w:val="0D0D0D" w:themeColor="text1" w:themeTint="F2"/>
              </w:rPr>
            </w:pPr>
            <w:r w:rsidRPr="00F579CC">
              <w:rPr>
                <w:color w:val="0D0D0D" w:themeColor="text1" w:themeTint="F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color w:val="0D0D0D" w:themeColor="text1" w:themeTint="F2"/>
              </w:rPr>
            </w:pPr>
            <w:r w:rsidRPr="00F579CC">
              <w:rPr>
                <w:color w:val="0D0D0D" w:themeColor="text1" w:themeTint="F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color w:val="0D0D0D" w:themeColor="text1" w:themeTint="F2"/>
              </w:rPr>
            </w:pPr>
            <w:r w:rsidRPr="00F579CC">
              <w:rPr>
                <w:color w:val="0D0D0D" w:themeColor="text1" w:themeTint="F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color w:val="0D0D0D" w:themeColor="text1" w:themeTint="F2"/>
              </w:rPr>
            </w:pPr>
            <w:r w:rsidRPr="00F579CC">
              <w:rPr>
                <w:color w:val="0D0D0D" w:themeColor="text1" w:themeTint="F2"/>
              </w:rPr>
              <w:t> </w:t>
            </w:r>
          </w:p>
        </w:tc>
      </w:tr>
      <w:tr w:rsidR="00C86465" w:rsidRPr="00F579CC" w:rsidTr="000465C4">
        <w:trPr>
          <w:trHeight w:val="270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федеральный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0465C4">
        <w:trPr>
          <w:trHeight w:val="270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краевой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0465C4">
        <w:trPr>
          <w:trHeight w:val="270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местный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0465C4">
        <w:trPr>
          <w:trHeight w:val="98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Внебюджетные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175307" w:rsidRPr="00F579CC" w:rsidTr="00175307">
        <w:trPr>
          <w:trHeight w:val="21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17530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Реализация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проекто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в-</w:t>
            </w:r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победит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лей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конкурса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лучших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проектов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создания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комфортной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городской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среды.</w:t>
            </w:r>
          </w:p>
          <w:p w:rsidR="00876669" w:rsidRPr="00F579CC" w:rsidRDefault="00876669" w:rsidP="0017530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Проект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«Музей-аллея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дино»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Ответственный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исполнител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ь-</w:t>
            </w:r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родино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175307" w:rsidRPr="00F579CC" w:rsidTr="00175307">
        <w:trPr>
          <w:trHeight w:val="272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17530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Соисполнитель-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175307" w:rsidRPr="00F579CC" w:rsidTr="00175307">
        <w:trPr>
          <w:trHeight w:val="272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17530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федеральный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175307" w:rsidRPr="00F579CC" w:rsidTr="00175307">
        <w:trPr>
          <w:trHeight w:val="272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17530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краевой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175307" w:rsidRPr="00F579CC" w:rsidTr="00175307">
        <w:trPr>
          <w:trHeight w:val="272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17530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местный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175307" w:rsidRPr="00F579CC" w:rsidTr="00175307">
        <w:trPr>
          <w:trHeight w:val="272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17530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Внебюджетные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175307" w:rsidRPr="00F579CC" w:rsidTr="00175307">
        <w:trPr>
          <w:trHeight w:val="20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17530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Разработка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фор-эскизов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br/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объекты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B31CA4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Капитальный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ремонт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сквера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B31CA4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Памяти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перв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строителям</w:t>
            </w:r>
            <w:proofErr w:type="spellEnd"/>
            <w:r w:rsidR="00B31CA4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»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аллеи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ь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кого.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Ответственный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исполнител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ь-</w:t>
            </w:r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родино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175307" w:rsidRPr="00F579CC" w:rsidTr="00175307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17530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Соисполнитель-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175307" w:rsidRPr="00F579CC" w:rsidTr="00175307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17530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федеральный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175307" w:rsidRPr="00F579CC" w:rsidTr="00175307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17530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краевой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175307" w:rsidRPr="00F579CC" w:rsidTr="00175307">
        <w:trPr>
          <w:trHeight w:val="2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17530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местный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175307" w:rsidRPr="00F579CC" w:rsidTr="00175307">
        <w:trPr>
          <w:trHeight w:val="26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17530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Подготовка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документации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для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участия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всероссийском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курсе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лучших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проектов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сфере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создания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комфортной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городской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среды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малых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городах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Ответственный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исполнител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ь-</w:t>
            </w:r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родино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175307" w:rsidRPr="00F579CC" w:rsidTr="00175307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17530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Соисполнитель-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175307" w:rsidRPr="00F579CC" w:rsidTr="00175307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17530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федеральный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175307" w:rsidRPr="00F579CC" w:rsidTr="00175307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17530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краевой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175307" w:rsidRPr="00F579CC" w:rsidTr="00175307">
        <w:trPr>
          <w:trHeight w:val="27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17530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местный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175307" w:rsidRPr="00F579CC" w:rsidTr="00175307">
        <w:trPr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17530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Обустройство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работы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гоустройству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br/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парков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х-</w:t>
            </w:r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получателях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субсидий,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осуществляющих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лучшее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использование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ских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парков.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Ответственный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исполнител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ь-</w:t>
            </w:r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родино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175307" w:rsidRPr="00F579CC" w:rsidTr="00175307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17530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Соисполнитель-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175307" w:rsidRPr="00F579CC" w:rsidTr="00175307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17530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федеральный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175307" w:rsidRPr="00F579CC" w:rsidTr="00175307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17530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краевой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175307" w:rsidRPr="00F579CC" w:rsidTr="00175307">
        <w:trPr>
          <w:trHeight w:val="3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17530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местный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175307" w:rsidRPr="00F579CC" w:rsidTr="00175307">
        <w:trPr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</w:t>
            </w:r>
            <w:r w:rsidR="00F72FAB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175307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Экспертиза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проекта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br/>
            </w:r>
            <w:r w:rsidR="00B31CA4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аллеи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скв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Горького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(от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тябрьской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Ленина)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Ответственный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исполнител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ь-</w:t>
            </w:r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родино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Соисполнитель-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федеральный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краевой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8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местный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</w:t>
            </w:r>
            <w:r w:rsidR="00F72FAB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9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Проведение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изысканий,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разр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ботка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ПСД,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экспертиза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сметной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стоимости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объектам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устройства.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Ответственный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исполнител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ь-</w:t>
            </w:r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родино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Соисполнитель-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федеральный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краевой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местный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604801" w:rsidRPr="00F579CC" w:rsidTr="00F72FAB">
        <w:trPr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01" w:rsidRPr="00F579CC" w:rsidRDefault="00604801" w:rsidP="00604801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 10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01" w:rsidRPr="00F579CC" w:rsidRDefault="00604801" w:rsidP="0060480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Подготовка проектно-сметной документации по объекту: Бл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гоустройство сквера распол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женного по адресу: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.Б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ородино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, ул. Ленина, 63»б»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01" w:rsidRPr="00F579CC" w:rsidRDefault="00604801" w:rsidP="0060480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Ответственный исполнител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ь-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Администрация города Б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родино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801" w:rsidRPr="00F579CC" w:rsidRDefault="00604801" w:rsidP="0060480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801" w:rsidRPr="00F579CC" w:rsidRDefault="00604801" w:rsidP="0060480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296 243,70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801" w:rsidRPr="00F579CC" w:rsidRDefault="00604801" w:rsidP="0060480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801" w:rsidRPr="00F579CC" w:rsidRDefault="00604801" w:rsidP="0060480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801" w:rsidRPr="00F579CC" w:rsidRDefault="00604801" w:rsidP="0060480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296 243,70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669" w:rsidRPr="00F579CC" w:rsidRDefault="00876669" w:rsidP="000465C4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Соисполнитель-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федеральный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краевой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69" w:rsidRPr="00F579CC" w:rsidRDefault="00876669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местный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60480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296</w:t>
            </w:r>
            <w:r w:rsidR="00604801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 243,70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876669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669" w:rsidRPr="00F579CC" w:rsidRDefault="0060480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296 243,70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54" w:rsidRPr="00F579CC" w:rsidRDefault="008E7A54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 11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54" w:rsidRPr="00F579CC" w:rsidRDefault="008E7A54" w:rsidP="008E7A5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Разработка эскизного проекта сквера у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ЗАГСа</w:t>
            </w:r>
            <w:proofErr w:type="spell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54" w:rsidRPr="00F579CC" w:rsidRDefault="008E7A54" w:rsidP="008E7A54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Ответственный исполнител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ь-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Администрация города Б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родино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A54" w:rsidRPr="00F579CC" w:rsidRDefault="008E7A54" w:rsidP="008E7A5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A54" w:rsidRPr="00F579CC" w:rsidRDefault="008E7A54" w:rsidP="008E7A5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A54" w:rsidRPr="00F579CC" w:rsidRDefault="008E7A54" w:rsidP="008E7A5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A54" w:rsidRPr="00F579CC" w:rsidRDefault="008E7A54" w:rsidP="008E7A5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A54" w:rsidRPr="00F579CC" w:rsidRDefault="008E7A54" w:rsidP="008E7A5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61" w:rsidRPr="00F579CC" w:rsidRDefault="000B3C61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61" w:rsidRPr="00F579CC" w:rsidRDefault="000B3C61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C61" w:rsidRPr="00F579CC" w:rsidRDefault="000B3C61" w:rsidP="000465C4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Соисполнитель-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C61" w:rsidRPr="00F579CC" w:rsidRDefault="000B3C61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61" w:rsidRPr="00F579CC" w:rsidRDefault="000B3C61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61" w:rsidRPr="00F579CC" w:rsidRDefault="000B3C61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61" w:rsidRPr="00F579CC" w:rsidRDefault="000B3C61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C61" w:rsidRPr="00F579CC" w:rsidRDefault="000B3C61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федеральный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61" w:rsidRPr="00F579CC" w:rsidRDefault="000B3C61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61" w:rsidRPr="00F579CC" w:rsidRDefault="000B3C61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61" w:rsidRPr="00F579CC" w:rsidRDefault="000B3C61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C61" w:rsidRPr="00F579CC" w:rsidRDefault="000B3C61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краевой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61" w:rsidRPr="00F579CC" w:rsidRDefault="000B3C61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61" w:rsidRPr="00F579CC" w:rsidRDefault="000B3C61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61" w:rsidRPr="00F579CC" w:rsidRDefault="000B3C61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C61" w:rsidRPr="00F579CC" w:rsidRDefault="000B3C61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местный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8E7A54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8E7A54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61" w:rsidRPr="00F579CC" w:rsidRDefault="000B3C61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12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61" w:rsidRPr="00F579CC" w:rsidRDefault="000B3C61" w:rsidP="000465C4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Инженерно-геодезические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изы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кания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изготовление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топогр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фического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плана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улицы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Ленина,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8,4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61" w:rsidRPr="00F579CC" w:rsidRDefault="000B3C61" w:rsidP="000465C4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Ответственный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исполнител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ь-</w:t>
            </w:r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родино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C61" w:rsidRPr="00F579CC" w:rsidRDefault="000B3C61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290 528,58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290 528,58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61" w:rsidRPr="00F579CC" w:rsidRDefault="000B3C61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61" w:rsidRPr="00F579CC" w:rsidRDefault="000B3C61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61" w:rsidRPr="00F579CC" w:rsidRDefault="000B3C61" w:rsidP="000465C4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Соисполнитель-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C61" w:rsidRPr="00F579CC" w:rsidRDefault="000B3C61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61" w:rsidRPr="00F579CC" w:rsidRDefault="000B3C61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61" w:rsidRPr="00F579CC" w:rsidRDefault="000B3C61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61" w:rsidRPr="00F579CC" w:rsidRDefault="000B3C61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C61" w:rsidRPr="00F579CC" w:rsidRDefault="000B3C61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федеральный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61" w:rsidRPr="00F579CC" w:rsidRDefault="000B3C61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61" w:rsidRPr="00F579CC" w:rsidRDefault="000B3C61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61" w:rsidRPr="00F579CC" w:rsidRDefault="000B3C61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C61" w:rsidRPr="00F579CC" w:rsidRDefault="000B3C61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краевой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61" w:rsidRPr="00F579CC" w:rsidRDefault="000B3C61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61" w:rsidRPr="00F579CC" w:rsidRDefault="000B3C61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61" w:rsidRPr="00F579CC" w:rsidRDefault="000B3C61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C61" w:rsidRPr="00F579CC" w:rsidRDefault="000B3C61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местный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290 528,58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61" w:rsidRPr="00F579CC" w:rsidRDefault="000B3C61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290 528,58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97" w:rsidRPr="00F579CC" w:rsidRDefault="004C5797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13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97" w:rsidRPr="00F579CC" w:rsidRDefault="004C5797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Выполнение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контрольных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приятий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ходом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выполнения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работ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общ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ственного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пространства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сквера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расположенного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адресу: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Ленина,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63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97" w:rsidRPr="00F579CC" w:rsidRDefault="004C5797" w:rsidP="000465C4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Ответственный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исполнител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ь-</w:t>
            </w:r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родино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97" w:rsidRPr="00F579CC" w:rsidRDefault="004C5797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797" w:rsidRPr="00F579CC" w:rsidRDefault="004C579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102 453,79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797" w:rsidRPr="00F579CC" w:rsidRDefault="004C579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797" w:rsidRPr="00F579CC" w:rsidRDefault="004C579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797" w:rsidRPr="00F579CC" w:rsidRDefault="004C579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102 453,79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97" w:rsidRPr="00F579CC" w:rsidRDefault="004C5797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97" w:rsidRPr="00F579CC" w:rsidRDefault="004C5797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797" w:rsidRPr="00F579CC" w:rsidRDefault="004C5797" w:rsidP="000465C4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Соисполнитель-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97" w:rsidRPr="00F579CC" w:rsidRDefault="004C5797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797" w:rsidRPr="00F579CC" w:rsidRDefault="004C579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797" w:rsidRPr="00F579CC" w:rsidRDefault="004C579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797" w:rsidRPr="00F579CC" w:rsidRDefault="004C579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797" w:rsidRPr="00F579CC" w:rsidRDefault="004C579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97" w:rsidRPr="00F579CC" w:rsidRDefault="004C5797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97" w:rsidRPr="00F579CC" w:rsidRDefault="004C5797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97" w:rsidRPr="00F579CC" w:rsidRDefault="004C5797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97" w:rsidRPr="00F579CC" w:rsidRDefault="004C5797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федеральный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797" w:rsidRPr="00F579CC" w:rsidRDefault="004C579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797" w:rsidRPr="00F579CC" w:rsidRDefault="004C579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797" w:rsidRPr="00F579CC" w:rsidRDefault="004C579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797" w:rsidRPr="00F579CC" w:rsidRDefault="004C579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97" w:rsidRPr="00F579CC" w:rsidRDefault="004C5797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97" w:rsidRPr="00F579CC" w:rsidRDefault="004C5797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97" w:rsidRPr="00F579CC" w:rsidRDefault="004C5797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97" w:rsidRPr="00F579CC" w:rsidRDefault="004C5797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краевой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797" w:rsidRPr="00F579CC" w:rsidRDefault="004C579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797" w:rsidRPr="00F579CC" w:rsidRDefault="004C579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797" w:rsidRPr="00F579CC" w:rsidRDefault="004C579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797" w:rsidRPr="00F579CC" w:rsidRDefault="004C579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97" w:rsidRPr="00F579CC" w:rsidRDefault="004C5797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97" w:rsidRPr="00F579CC" w:rsidRDefault="004C5797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97" w:rsidRPr="00F579CC" w:rsidRDefault="004C5797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97" w:rsidRPr="00F579CC" w:rsidRDefault="004C5797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местный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797" w:rsidRPr="00F579CC" w:rsidRDefault="004C579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102 453,79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797" w:rsidRPr="00F579CC" w:rsidRDefault="004C579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797" w:rsidRPr="00F579CC" w:rsidRDefault="004C579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797" w:rsidRPr="00F579CC" w:rsidRDefault="004C5797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102 453,79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B6" w:rsidRPr="00F579CC" w:rsidRDefault="00D900B6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14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B6" w:rsidRPr="00F579CC" w:rsidRDefault="00A54141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Выполнение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E3481C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авторского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E3481C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надзора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E3481C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D900B6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</w:t>
            </w:r>
            <w:r w:rsidR="00E3481C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ом</w:t>
            </w:r>
            <w:r w:rsidR="00685E0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1D2F70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сквера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1D2F70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расположенного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1D2F70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1D2F70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адресу: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1D2F70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1D2F70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1D2F70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1D2F70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Ленина,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1D2F70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63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1D2F70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«б»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B6" w:rsidRPr="00F579CC" w:rsidRDefault="00D900B6" w:rsidP="00F72FAB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Ответственный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исполнитель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–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0B6" w:rsidRPr="00F579CC" w:rsidRDefault="00D900B6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B6" w:rsidRPr="00F579CC" w:rsidRDefault="00D900B6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49 755,60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B6" w:rsidRPr="00F579CC" w:rsidRDefault="00D900B6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B6" w:rsidRPr="00F579CC" w:rsidRDefault="00D900B6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B6" w:rsidRPr="00F579CC" w:rsidRDefault="00D900B6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49 755,60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B6" w:rsidRPr="00F579CC" w:rsidRDefault="00D900B6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B6" w:rsidRPr="00F579CC" w:rsidRDefault="00D900B6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B6" w:rsidRPr="00F579CC" w:rsidRDefault="00D900B6" w:rsidP="000465C4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Соисполнитель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0B6" w:rsidRPr="00F579CC" w:rsidRDefault="00D900B6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B6" w:rsidRPr="00F579CC" w:rsidRDefault="00D900B6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B6" w:rsidRPr="00F579CC" w:rsidRDefault="00D900B6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B6" w:rsidRPr="00F579CC" w:rsidRDefault="00D900B6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B6" w:rsidRPr="00F579CC" w:rsidRDefault="00D900B6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B6" w:rsidRPr="00F579CC" w:rsidRDefault="00D900B6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B6" w:rsidRPr="00F579CC" w:rsidRDefault="00D900B6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B6" w:rsidRPr="00F579CC" w:rsidRDefault="00D900B6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0B6" w:rsidRPr="00F579CC" w:rsidRDefault="00D900B6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Федеральный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B6" w:rsidRPr="00F579CC" w:rsidRDefault="00D900B6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B6" w:rsidRPr="00F579CC" w:rsidRDefault="00D900B6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B6" w:rsidRPr="00F579CC" w:rsidRDefault="00D900B6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B6" w:rsidRPr="00F579CC" w:rsidRDefault="00D900B6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B6" w:rsidRPr="00F579CC" w:rsidRDefault="00D900B6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B6" w:rsidRPr="00F579CC" w:rsidRDefault="00D900B6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B6" w:rsidRPr="00F579CC" w:rsidRDefault="00D900B6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0B6" w:rsidRPr="00F579CC" w:rsidRDefault="00D900B6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Краевой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B6" w:rsidRPr="00F579CC" w:rsidRDefault="00D900B6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B6" w:rsidRPr="00F579CC" w:rsidRDefault="00D900B6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B6" w:rsidRPr="00F579CC" w:rsidRDefault="00D900B6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B6" w:rsidRPr="00F579CC" w:rsidRDefault="00D900B6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B6" w:rsidRPr="00F579CC" w:rsidRDefault="00D900B6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B6" w:rsidRPr="00F579CC" w:rsidRDefault="00D900B6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B6" w:rsidRPr="00F579CC" w:rsidRDefault="00D900B6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0B6" w:rsidRPr="00F579CC" w:rsidRDefault="00D900B6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местный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B6" w:rsidRPr="00F579CC" w:rsidRDefault="00D900B6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49 755,60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B6" w:rsidRPr="00F579CC" w:rsidRDefault="00D900B6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B6" w:rsidRPr="00F579CC" w:rsidRDefault="00D900B6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B6" w:rsidRPr="00F579CC" w:rsidRDefault="00D900B6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49 755,60</w:t>
            </w:r>
          </w:p>
        </w:tc>
      </w:tr>
      <w:tr w:rsidR="00C86465" w:rsidRPr="00F579CC" w:rsidTr="00F72FAB">
        <w:trPr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40" w:rsidRPr="00F579CC" w:rsidRDefault="00131940" w:rsidP="00F72FAB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40" w:rsidRPr="00F579CC" w:rsidRDefault="0038479B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Разработка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проектно-сметной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документации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объекту: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устройств</w:t>
            </w:r>
            <w:r w:rsidR="008B698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</w:t>
            </w:r>
            <w:proofErr w:type="gramStart"/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.Л</w:t>
            </w:r>
            <w:proofErr w:type="gramEnd"/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енина</w:t>
            </w:r>
            <w:proofErr w:type="spellEnd"/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рамках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«Всероссийского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конкурса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лу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ших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проектов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создания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фортной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городской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среды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реализацию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комплекса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ятий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017A6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благоустройству».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40" w:rsidRPr="00F579CC" w:rsidRDefault="00131940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Ответственный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исполнитель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–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940" w:rsidRPr="00F579CC" w:rsidRDefault="00131940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940" w:rsidRPr="00F579CC" w:rsidRDefault="00131940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940" w:rsidRPr="00F579CC" w:rsidRDefault="00131940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2480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940" w:rsidRPr="00F579CC" w:rsidRDefault="00131940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940" w:rsidRPr="00F579CC" w:rsidRDefault="00131940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2480000,00</w:t>
            </w:r>
          </w:p>
        </w:tc>
      </w:tr>
      <w:tr w:rsidR="00C86465" w:rsidRPr="00F579CC" w:rsidTr="000465C4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9F" w:rsidRPr="00F579CC" w:rsidRDefault="0050589F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9F" w:rsidRPr="00F579CC" w:rsidRDefault="0050589F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89F" w:rsidRPr="00F579CC" w:rsidRDefault="0050589F" w:rsidP="000465C4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Соисполнитель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B31CA4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–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Отдел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культуры,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спорта,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молодежной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политики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информационного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89F" w:rsidRPr="00F579CC" w:rsidRDefault="0050589F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89F" w:rsidRPr="00F579CC" w:rsidRDefault="0050589F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89F" w:rsidRPr="00F579CC" w:rsidRDefault="0050589F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89F" w:rsidRPr="00F579CC" w:rsidRDefault="0050589F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89F" w:rsidRPr="00F579CC" w:rsidRDefault="0050589F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0465C4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9F" w:rsidRPr="00F579CC" w:rsidRDefault="0050589F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9F" w:rsidRPr="00F579CC" w:rsidRDefault="0050589F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9F" w:rsidRPr="00F579CC" w:rsidRDefault="0050589F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89F" w:rsidRPr="00F579CC" w:rsidRDefault="0050589F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Федеральный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89F" w:rsidRPr="00F579CC" w:rsidRDefault="0050589F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89F" w:rsidRPr="00F579CC" w:rsidRDefault="0050589F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89F" w:rsidRPr="00F579CC" w:rsidRDefault="0050589F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89F" w:rsidRPr="00F579CC" w:rsidRDefault="0050589F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0465C4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9F" w:rsidRPr="00F579CC" w:rsidRDefault="0050589F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9F" w:rsidRPr="00F579CC" w:rsidRDefault="0050589F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9F" w:rsidRPr="00F579CC" w:rsidRDefault="0050589F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89F" w:rsidRPr="00F579CC" w:rsidRDefault="0050589F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Краевой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89F" w:rsidRPr="00F579CC" w:rsidRDefault="0050589F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89F" w:rsidRPr="00F579CC" w:rsidRDefault="0050589F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89F" w:rsidRPr="00F579CC" w:rsidRDefault="0050589F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89F" w:rsidRPr="00F579CC" w:rsidRDefault="0050589F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0465C4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9F" w:rsidRPr="00F579CC" w:rsidRDefault="0050589F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9F" w:rsidRPr="00F579CC" w:rsidRDefault="0050589F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9F" w:rsidRPr="00F579CC" w:rsidRDefault="0050589F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89F" w:rsidRPr="00F579CC" w:rsidRDefault="0050589F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местный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89F" w:rsidRPr="00F579CC" w:rsidRDefault="0005384F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89F" w:rsidRPr="00F579CC" w:rsidRDefault="0005384F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2480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131940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000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89F" w:rsidRPr="00F579CC" w:rsidRDefault="0050589F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89F" w:rsidRPr="00F579CC" w:rsidRDefault="0005384F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</w:t>
            </w:r>
            <w:r w:rsidR="00175307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480</w:t>
            </w:r>
            <w:r w:rsidR="00175307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131940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000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,00</w:t>
            </w:r>
          </w:p>
        </w:tc>
      </w:tr>
      <w:tr w:rsidR="00C86465" w:rsidRPr="00F579CC" w:rsidTr="000465C4">
        <w:trPr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AE" w:rsidRPr="00F579CC" w:rsidRDefault="002D74AE" w:rsidP="00175307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16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AE" w:rsidRPr="00F579CC" w:rsidRDefault="002D74AE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Реализация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проекта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-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устройство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.Л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енина</w:t>
            </w:r>
            <w:proofErr w:type="spellEnd"/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рамках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«Всероссийского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конкурса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лу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ших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проектов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создания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фортной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городской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среды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реализацию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комплекса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ятий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благоустройству».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AE" w:rsidRPr="00F579CC" w:rsidRDefault="002D74AE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Ответственный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исполнитель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–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Администрация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AE" w:rsidRPr="00F579CC" w:rsidRDefault="002D74AE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AE" w:rsidRPr="00F579CC" w:rsidRDefault="002D74AE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AE" w:rsidRPr="00F579CC" w:rsidRDefault="002D74AE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AE" w:rsidRPr="00F579CC" w:rsidRDefault="002D74AE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AE" w:rsidRPr="00F579CC" w:rsidRDefault="002D74AE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0465C4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AE" w:rsidRPr="00F579CC" w:rsidRDefault="002D74AE" w:rsidP="00175307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AE" w:rsidRPr="00F579CC" w:rsidRDefault="002D74AE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4AE" w:rsidRPr="00F579CC" w:rsidRDefault="002D74AE" w:rsidP="000465C4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Соисполнитель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–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Отдел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культуры,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спорта,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молодежной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политики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информационного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AE" w:rsidRPr="00F579CC" w:rsidRDefault="002D74AE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AE" w:rsidRPr="00F579CC" w:rsidRDefault="002D74AE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AE" w:rsidRPr="00F579CC" w:rsidRDefault="002D74AE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AE" w:rsidRPr="00F579CC" w:rsidRDefault="002D74AE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AE" w:rsidRPr="00F579CC" w:rsidRDefault="002D74AE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0465C4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AE" w:rsidRPr="00F579CC" w:rsidRDefault="002D74AE" w:rsidP="00175307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AE" w:rsidRPr="00F579CC" w:rsidRDefault="002D74AE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AE" w:rsidRPr="00F579CC" w:rsidRDefault="002D74AE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AE" w:rsidRPr="00F579CC" w:rsidRDefault="002D74AE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Федеральный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AE" w:rsidRPr="00F579CC" w:rsidRDefault="002D74AE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AE" w:rsidRPr="00F579CC" w:rsidRDefault="002D74AE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AE" w:rsidRPr="00F579CC" w:rsidRDefault="002D74AE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AE" w:rsidRPr="00F579CC" w:rsidRDefault="002D74AE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0465C4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AE" w:rsidRPr="00F579CC" w:rsidRDefault="002D74AE" w:rsidP="00175307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AE" w:rsidRPr="00F579CC" w:rsidRDefault="002D74AE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AE" w:rsidRPr="00F579CC" w:rsidRDefault="002D74AE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AE" w:rsidRPr="00F579CC" w:rsidRDefault="002D74AE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Краевой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AE" w:rsidRPr="00F579CC" w:rsidRDefault="002D74AE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AE" w:rsidRPr="00F579CC" w:rsidRDefault="002D74AE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AE" w:rsidRPr="00F579CC" w:rsidRDefault="002D74AE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AE" w:rsidRPr="00F579CC" w:rsidRDefault="002D74AE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0465C4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AE" w:rsidRPr="00F579CC" w:rsidRDefault="002D74AE" w:rsidP="00175307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AE" w:rsidRPr="00F579CC" w:rsidRDefault="002D74AE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AE" w:rsidRPr="00F579CC" w:rsidRDefault="002D74AE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AE" w:rsidRPr="00F579CC" w:rsidRDefault="002D74AE" w:rsidP="000465C4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местный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4AE" w:rsidRPr="00F579CC" w:rsidRDefault="002D74AE" w:rsidP="000465C4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74AE" w:rsidRPr="00F579CC" w:rsidRDefault="002D74AE" w:rsidP="000465C4">
            <w:pPr>
              <w:jc w:val="right"/>
              <w:rPr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74AE" w:rsidRPr="00F579CC" w:rsidRDefault="002D74AE" w:rsidP="000465C4">
            <w:pPr>
              <w:jc w:val="right"/>
              <w:rPr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74AE" w:rsidRPr="00F579CC" w:rsidRDefault="002D74AE" w:rsidP="000465C4">
            <w:pPr>
              <w:jc w:val="right"/>
              <w:rPr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3241E5">
        <w:trPr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175307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 17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Выполнение контрольных мер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приятий за ходом выполнения работ по благоустройству общ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ственного пространства сквера у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ЗАГСа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</w:t>
            </w:r>
          </w:p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31" w:rsidRPr="00F579CC" w:rsidRDefault="00E16931" w:rsidP="00E16931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Ответственный исполнител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ь-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Администрация города Б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родино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3241E5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175307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931" w:rsidRPr="00F579CC" w:rsidRDefault="00E16931" w:rsidP="00E1693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Соисполнитель-</w:t>
            </w:r>
          </w:p>
          <w:p w:rsidR="00E16931" w:rsidRPr="00F579CC" w:rsidRDefault="00E16931" w:rsidP="00E16931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3241E5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175307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3241E5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175307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3241E5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175307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931" w:rsidRPr="00F579CC" w:rsidRDefault="00E16931" w:rsidP="00E16931">
            <w:pPr>
              <w:jc w:val="right"/>
              <w:rPr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931" w:rsidRPr="00F579CC" w:rsidRDefault="00E16931" w:rsidP="00E16931">
            <w:pPr>
              <w:jc w:val="right"/>
              <w:rPr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931" w:rsidRPr="00F579CC" w:rsidRDefault="00E16931" w:rsidP="00E16931">
            <w:pPr>
              <w:jc w:val="right"/>
              <w:rPr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3241E5">
        <w:trPr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175307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Мероприятие 18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Выполнение авторского надзора за благоустройством общ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ственного пространства сквера у </w:t>
            </w:r>
            <w:proofErr w:type="spellStart"/>
            <w:r w:rsidRPr="00175307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ЗАГСа</w:t>
            </w:r>
            <w:proofErr w:type="spellEnd"/>
            <w:r w:rsidRPr="00175307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Ответственный исполнитель – Администрация города Бородино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3241E5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E16931">
            <w:pPr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Соисполнитель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3241E5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3241E5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  <w:tr w:rsidR="00C86465" w:rsidRPr="00F579CC" w:rsidTr="003241E5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931" w:rsidRPr="00F579CC" w:rsidRDefault="00E16931" w:rsidP="00E16931">
            <w:pPr>
              <w:spacing w:after="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931" w:rsidRPr="00F579CC" w:rsidRDefault="00E16931" w:rsidP="00E16931">
            <w:pPr>
              <w:spacing w:after="0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931" w:rsidRPr="00F579CC" w:rsidRDefault="00E16931" w:rsidP="00E16931">
            <w:pPr>
              <w:jc w:val="right"/>
              <w:rPr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931" w:rsidRPr="00F579CC" w:rsidRDefault="00E16931" w:rsidP="00E16931">
            <w:pPr>
              <w:jc w:val="right"/>
              <w:rPr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931" w:rsidRPr="00F579CC" w:rsidRDefault="00E16931" w:rsidP="00E16931">
            <w:pPr>
              <w:jc w:val="right"/>
              <w:rPr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0,00</w:t>
            </w:r>
          </w:p>
        </w:tc>
      </w:tr>
    </w:tbl>
    <w:p w:rsidR="00876669" w:rsidRPr="00F579CC" w:rsidRDefault="00876669">
      <w:pPr>
        <w:pStyle w:val="ConsPlusNormal0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768D8" w:rsidRPr="00F579CC" w:rsidRDefault="000768D8">
      <w:pPr>
        <w:pStyle w:val="ConsPlusNormal0"/>
        <w:jc w:val="right"/>
        <w:rPr>
          <w:rFonts w:ascii="Arial" w:hAnsi="Arial" w:cs="Arial"/>
          <w:color w:val="0D0D0D" w:themeColor="text1" w:themeTint="F2"/>
          <w:sz w:val="24"/>
          <w:szCs w:val="24"/>
        </w:rPr>
        <w:sectPr w:rsidR="000768D8" w:rsidRPr="00F579CC" w:rsidSect="00467784">
          <w:headerReference w:type="default" r:id="rId31"/>
          <w:headerReference w:type="first" r:id="rId32"/>
          <w:pgSz w:w="16838" w:h="11906" w:orient="landscape"/>
          <w:pgMar w:top="1418" w:right="1134" w:bottom="851" w:left="1134" w:header="709" w:footer="709" w:gutter="0"/>
          <w:pgNumType w:start="1"/>
          <w:cols w:space="720"/>
          <w:titlePg/>
          <w:docGrid w:linePitch="360"/>
        </w:sectPr>
      </w:pPr>
    </w:p>
    <w:p w:rsidR="0058209E" w:rsidRPr="00F579CC" w:rsidRDefault="0058209E">
      <w:pPr>
        <w:pStyle w:val="ConsPlusNormal0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Приложение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3</w:t>
      </w:r>
    </w:p>
    <w:p w:rsidR="0058209E" w:rsidRPr="00F579CC" w:rsidRDefault="0058209E">
      <w:pPr>
        <w:pStyle w:val="ConsPlusNormal0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программе</w:t>
      </w:r>
    </w:p>
    <w:p w:rsidR="0058209E" w:rsidRPr="00F579CC" w:rsidRDefault="0058209E">
      <w:pPr>
        <w:widowControl w:val="0"/>
        <w:suppressAutoHyphens/>
        <w:spacing w:after="0" w:line="100" w:lineRule="atLeast"/>
        <w:ind w:left="720"/>
        <w:jc w:val="right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«Формирование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комфортной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городской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среды</w:t>
      </w:r>
    </w:p>
    <w:p w:rsidR="0058209E" w:rsidRPr="00F579CC" w:rsidRDefault="0058209E">
      <w:pPr>
        <w:widowControl w:val="0"/>
        <w:suppressAutoHyphens/>
        <w:spacing w:after="0" w:line="100" w:lineRule="atLeast"/>
        <w:ind w:left="720"/>
        <w:jc w:val="right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на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2018-2024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годы</w:t>
      </w:r>
      <w:r w:rsidR="007D46CD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»</w:t>
      </w:r>
    </w:p>
    <w:p w:rsidR="0058209E" w:rsidRPr="00F579CC" w:rsidRDefault="0058209E">
      <w:pPr>
        <w:pStyle w:val="ConsPlusNormal0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58209E" w:rsidRPr="00F579CC" w:rsidRDefault="0058209E">
      <w:pPr>
        <w:pStyle w:val="ConsPlusNormal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Перечень</w:t>
      </w:r>
    </w:p>
    <w:p w:rsidR="0058209E" w:rsidRPr="00F579CC" w:rsidRDefault="0058209E">
      <w:pPr>
        <w:pStyle w:val="ConsPlusNormal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мероприятий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программы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</w:p>
    <w:p w:rsidR="0058209E" w:rsidRPr="00F579CC" w:rsidRDefault="0058209E">
      <w:pPr>
        <w:pStyle w:val="ConsPlusNormal0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«Формирование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комфортной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городской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среды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на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2018-2024</w:t>
      </w:r>
      <w:r w:rsidR="00B3484F"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годы</w:t>
      </w:r>
      <w:r w:rsidR="00175307">
        <w:rPr>
          <w:rFonts w:ascii="Arial" w:eastAsia="SimSun" w:hAnsi="Arial" w:cs="Arial"/>
          <w:b/>
          <w:color w:val="0D0D0D" w:themeColor="text1" w:themeTint="F2"/>
          <w:kern w:val="1"/>
          <w:sz w:val="24"/>
          <w:szCs w:val="24"/>
          <w:lang w:eastAsia="ar-SA"/>
        </w:rPr>
        <w:t>»</w:t>
      </w:r>
    </w:p>
    <w:p w:rsidR="0058209E" w:rsidRPr="00F579CC" w:rsidRDefault="0058209E">
      <w:pPr>
        <w:pStyle w:val="ConsPlusNormal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1102"/>
        <w:gridCol w:w="144"/>
        <w:gridCol w:w="712"/>
        <w:gridCol w:w="587"/>
        <w:gridCol w:w="1748"/>
        <w:gridCol w:w="1985"/>
        <w:gridCol w:w="2978"/>
        <w:gridCol w:w="2611"/>
      </w:tblGrid>
      <w:tr w:rsidR="00C86465" w:rsidRPr="00F579CC">
        <w:trPr>
          <w:jc w:val="center"/>
        </w:trPr>
        <w:tc>
          <w:tcPr>
            <w:tcW w:w="3699" w:type="dxa"/>
            <w:vMerge w:val="restart"/>
            <w:vAlign w:val="center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Номер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наименование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основного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я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тия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58209E" w:rsidRPr="00F579CC" w:rsidRDefault="0058209E" w:rsidP="0005431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Ответстве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исполн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тель</w:t>
            </w:r>
          </w:p>
          <w:p w:rsidR="0058209E" w:rsidRPr="00F579CC" w:rsidRDefault="0058209E" w:rsidP="0005431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(Ф.И.О.</w:t>
            </w:r>
            <w:proofErr w:type="gramEnd"/>
          </w:p>
          <w:p w:rsidR="0058209E" w:rsidRPr="00F579CC" w:rsidRDefault="0058209E" w:rsidP="0005431E">
            <w:pPr>
              <w:pStyle w:val="ConsPlusNormal0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должность)</w:t>
            </w:r>
          </w:p>
        </w:tc>
        <w:tc>
          <w:tcPr>
            <w:tcW w:w="1299" w:type="dxa"/>
            <w:gridSpan w:val="2"/>
            <w:vAlign w:val="center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Срок</w:t>
            </w:r>
          </w:p>
        </w:tc>
        <w:tc>
          <w:tcPr>
            <w:tcW w:w="1748" w:type="dxa"/>
            <w:vMerge w:val="restart"/>
            <w:vAlign w:val="center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Ожидаемый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зультат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(краткое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описание)</w:t>
            </w:r>
          </w:p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Основные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направл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реализации</w:t>
            </w:r>
          </w:p>
        </w:tc>
        <w:tc>
          <w:tcPr>
            <w:tcW w:w="2978" w:type="dxa"/>
            <w:vMerge w:val="restart"/>
            <w:vAlign w:val="center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Показатель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результативности</w:t>
            </w:r>
          </w:p>
        </w:tc>
        <w:tc>
          <w:tcPr>
            <w:tcW w:w="2611" w:type="dxa"/>
            <w:vMerge w:val="restart"/>
            <w:vAlign w:val="center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Связь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показателями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граммы</w:t>
            </w:r>
          </w:p>
        </w:tc>
      </w:tr>
      <w:tr w:rsidR="00C86465" w:rsidRPr="00F579CC">
        <w:trPr>
          <w:jc w:val="center"/>
        </w:trPr>
        <w:tc>
          <w:tcPr>
            <w:tcW w:w="3699" w:type="dxa"/>
            <w:vMerge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46" w:type="dxa"/>
            <w:gridSpan w:val="2"/>
            <w:vMerge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2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нач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лиз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ции</w:t>
            </w:r>
          </w:p>
        </w:tc>
        <w:tc>
          <w:tcPr>
            <w:tcW w:w="587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оконч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ции</w:t>
            </w:r>
          </w:p>
        </w:tc>
        <w:tc>
          <w:tcPr>
            <w:tcW w:w="1748" w:type="dxa"/>
            <w:vMerge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8" w:type="dxa"/>
            <w:vMerge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11" w:type="dxa"/>
            <w:vMerge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C86465" w:rsidRPr="00F579CC">
        <w:trPr>
          <w:jc w:val="center"/>
        </w:trPr>
        <w:tc>
          <w:tcPr>
            <w:tcW w:w="15566" w:type="dxa"/>
            <w:gridSpan w:val="9"/>
          </w:tcPr>
          <w:p w:rsidR="0058209E" w:rsidRPr="00F579CC" w:rsidRDefault="00582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Задача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1.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Обеспечение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создания,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содержания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развития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объектов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благоустройства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на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территории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муниципального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образования,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включая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объекты,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находящиеся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частной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собственности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прилегающие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к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ним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территории</w:t>
            </w:r>
          </w:p>
        </w:tc>
      </w:tr>
      <w:tr w:rsidR="00C86465" w:rsidRPr="00F579CC">
        <w:trPr>
          <w:jc w:val="center"/>
        </w:trPr>
        <w:tc>
          <w:tcPr>
            <w:tcW w:w="3699" w:type="dxa"/>
          </w:tcPr>
          <w:p w:rsidR="0058209E" w:rsidRPr="00F579CC" w:rsidRDefault="0058209E" w:rsidP="00A45E30">
            <w:pPr>
              <w:pStyle w:val="ConsPlusNormal0"/>
              <w:numPr>
                <w:ilvl w:val="1"/>
                <w:numId w:val="13"/>
              </w:numPr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Благоустройство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дворовых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терр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торий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многоквартирных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домов.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  <w:p w:rsidR="0058209E" w:rsidRPr="00F579CC" w:rsidRDefault="0058209E">
            <w:pPr>
              <w:pStyle w:val="ConsPlusNormal0"/>
              <w:ind w:firstLine="36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46" w:type="dxa"/>
            <w:gridSpan w:val="2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2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2018</w:t>
            </w:r>
          </w:p>
        </w:tc>
        <w:tc>
          <w:tcPr>
            <w:tcW w:w="587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2024</w:t>
            </w:r>
          </w:p>
        </w:tc>
        <w:tc>
          <w:tcPr>
            <w:tcW w:w="174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8" w:type="dxa"/>
          </w:tcPr>
          <w:p w:rsidR="0058209E" w:rsidRPr="00F579CC" w:rsidRDefault="00B3484F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Решения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общественной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комиссии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утверждении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актуального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ранж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рованного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перечня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дворовых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торий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(протокол).</w:t>
            </w:r>
          </w:p>
          <w:p w:rsidR="0058209E" w:rsidRPr="00F579CC" w:rsidRDefault="0058209E" w:rsidP="00CC6D29">
            <w:pPr>
              <w:pStyle w:val="ConsPlusNormal0"/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Ранжированный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адресный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перечень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дворовых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нуждающихся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исходя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из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ступления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предложений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заинт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ресованных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лиц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приведен</w:t>
            </w:r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прил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жении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№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рограмме</w:t>
            </w:r>
          </w:p>
        </w:tc>
        <w:tc>
          <w:tcPr>
            <w:tcW w:w="2611" w:type="dxa"/>
          </w:tcPr>
          <w:p w:rsidR="0058209E" w:rsidRPr="00F579CC" w:rsidRDefault="0058209E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jc w:val="center"/>
        </w:trPr>
        <w:tc>
          <w:tcPr>
            <w:tcW w:w="3699" w:type="dxa"/>
          </w:tcPr>
          <w:p w:rsidR="0058209E" w:rsidRPr="00F579CC" w:rsidRDefault="0058209E">
            <w:pPr>
              <w:pStyle w:val="ConsPlusNormal0"/>
              <w:ind w:firstLine="426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1.1.1.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Формирование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(уточнение,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ректировка)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паспорта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дворовых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основании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данных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проведении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инвент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ризации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дворовых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учетом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физического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состояния</w:t>
            </w:r>
            <w:r w:rsidRPr="00F579CC">
              <w:rPr>
                <w:rStyle w:val="a3"/>
                <w:rFonts w:ascii="Arial" w:hAnsi="Arial" w:cs="Arial"/>
                <w:color w:val="0D0D0D" w:themeColor="text1" w:themeTint="F2"/>
                <w:sz w:val="16"/>
                <w:szCs w:val="16"/>
              </w:rPr>
              <w:footnoteReference w:id="1"/>
            </w:r>
          </w:p>
        </w:tc>
        <w:tc>
          <w:tcPr>
            <w:tcW w:w="1246" w:type="dxa"/>
            <w:gridSpan w:val="2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Глава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Веретенн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А.Ф</w:t>
            </w:r>
          </w:p>
        </w:tc>
        <w:tc>
          <w:tcPr>
            <w:tcW w:w="712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2018</w:t>
            </w:r>
          </w:p>
        </w:tc>
        <w:tc>
          <w:tcPr>
            <w:tcW w:w="587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2024</w:t>
            </w:r>
          </w:p>
        </w:tc>
        <w:tc>
          <w:tcPr>
            <w:tcW w:w="174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Выявление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двор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нуждающихся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определение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объ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работ</w:t>
            </w:r>
          </w:p>
        </w:tc>
        <w:tc>
          <w:tcPr>
            <w:tcW w:w="1985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8" w:type="dxa"/>
          </w:tcPr>
          <w:p w:rsidR="0058209E" w:rsidRPr="00F579CC" w:rsidRDefault="00B3484F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Паспорт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дворовой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территории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общего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количества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дворовых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торий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этапам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этап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–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20%;2-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этап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B31CA4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–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30%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3-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этап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B31CA4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–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50%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форме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согласно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приложению№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Программе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11" w:type="dxa"/>
          </w:tcPr>
          <w:p w:rsidR="0058209E" w:rsidRPr="00F579CC" w:rsidRDefault="0058209E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jc w:val="center"/>
        </w:trPr>
        <w:tc>
          <w:tcPr>
            <w:tcW w:w="3699" w:type="dxa"/>
          </w:tcPr>
          <w:p w:rsidR="0058209E" w:rsidRPr="00F579CC" w:rsidRDefault="0058209E">
            <w:pPr>
              <w:pStyle w:val="ConsPlusNormal0"/>
              <w:ind w:firstLine="426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1.1.2.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Организация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подачи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сбор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ложений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заинтересованных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лиц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устройстве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дворовых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gridSpan w:val="2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Глава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Веретенн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А.Ф</w:t>
            </w:r>
          </w:p>
        </w:tc>
        <w:tc>
          <w:tcPr>
            <w:tcW w:w="712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2018</w:t>
            </w:r>
          </w:p>
        </w:tc>
        <w:tc>
          <w:tcPr>
            <w:tcW w:w="587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2024</w:t>
            </w:r>
          </w:p>
        </w:tc>
        <w:tc>
          <w:tcPr>
            <w:tcW w:w="174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Сформирован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речень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предлож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й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стве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дворовых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риторий.</w:t>
            </w:r>
          </w:p>
        </w:tc>
        <w:tc>
          <w:tcPr>
            <w:tcW w:w="1985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</w:pPr>
          </w:p>
        </w:tc>
        <w:tc>
          <w:tcPr>
            <w:tcW w:w="297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Количество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доля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предложений,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поступивших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от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заинтересованных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лиц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финансовом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участии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при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бл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гоустройстве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дворовых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территорий</w:t>
            </w:r>
            <w:r w:rsidRPr="00F579CC">
              <w:rPr>
                <w:rStyle w:val="a3"/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footnoteReference w:id="2"/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,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ежегодно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не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менее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5%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от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общего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количества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дворов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нуждающихся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благоустройстве</w:t>
            </w:r>
          </w:p>
        </w:tc>
        <w:tc>
          <w:tcPr>
            <w:tcW w:w="2611" w:type="dxa"/>
          </w:tcPr>
          <w:p w:rsidR="0058209E" w:rsidRPr="00F579CC" w:rsidRDefault="0058209E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841"/>
          <w:jc w:val="center"/>
        </w:trPr>
        <w:tc>
          <w:tcPr>
            <w:tcW w:w="3699" w:type="dxa"/>
          </w:tcPr>
          <w:p w:rsidR="0058209E" w:rsidRPr="00F579CC" w:rsidRDefault="0058209E">
            <w:pPr>
              <w:pStyle w:val="ConsPlusNormal0"/>
              <w:ind w:firstLine="426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1.1.3.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Оказание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содействия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инициати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ным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жителям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проведении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собраний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ственников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помещений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порядке,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устано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ленном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44-49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Жилищного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кодекса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РФ</w:t>
            </w:r>
          </w:p>
        </w:tc>
        <w:tc>
          <w:tcPr>
            <w:tcW w:w="1246" w:type="dxa"/>
            <w:gridSpan w:val="2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Глава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Веретенн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А.Ф</w:t>
            </w:r>
          </w:p>
        </w:tc>
        <w:tc>
          <w:tcPr>
            <w:tcW w:w="712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2018</w:t>
            </w:r>
          </w:p>
        </w:tc>
        <w:tc>
          <w:tcPr>
            <w:tcW w:w="587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2024</w:t>
            </w:r>
          </w:p>
        </w:tc>
        <w:tc>
          <w:tcPr>
            <w:tcW w:w="174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Проведение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собр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собственников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многоквартирных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домов.</w:t>
            </w:r>
          </w:p>
        </w:tc>
        <w:tc>
          <w:tcPr>
            <w:tcW w:w="1985" w:type="dxa"/>
          </w:tcPr>
          <w:p w:rsidR="0058209E" w:rsidRPr="00F579CC" w:rsidRDefault="00B3484F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Протоколы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собраний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собственников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помещений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многоквартирном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оформленные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согласно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Жили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щ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ному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кодексу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РФ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Разработка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(обе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печение)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инициативных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жителей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методическими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рекомендациями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«Как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двор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включить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програ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му».</w:t>
            </w:r>
          </w:p>
        </w:tc>
        <w:tc>
          <w:tcPr>
            <w:tcW w:w="2611" w:type="dxa"/>
          </w:tcPr>
          <w:p w:rsidR="0058209E" w:rsidRPr="00F579CC" w:rsidRDefault="0058209E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jc w:val="center"/>
        </w:trPr>
        <w:tc>
          <w:tcPr>
            <w:tcW w:w="3699" w:type="dxa"/>
          </w:tcPr>
          <w:p w:rsidR="0058209E" w:rsidRPr="00F579CC" w:rsidRDefault="0058209E">
            <w:pPr>
              <w:pStyle w:val="ConsPlusNormal0"/>
              <w:ind w:firstLine="28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1.1.4.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Формирование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земельного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участка</w:t>
            </w:r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котором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расположен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многоквартирный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озеленением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элементами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й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gridSpan w:val="2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Глава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Веретенн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А.Ф</w:t>
            </w:r>
          </w:p>
        </w:tc>
        <w:tc>
          <w:tcPr>
            <w:tcW w:w="712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2018</w:t>
            </w:r>
          </w:p>
        </w:tc>
        <w:tc>
          <w:tcPr>
            <w:tcW w:w="587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2024</w:t>
            </w:r>
          </w:p>
        </w:tc>
        <w:tc>
          <w:tcPr>
            <w:tcW w:w="174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Внесение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измен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кадастровый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учет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земельного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участка.</w:t>
            </w:r>
          </w:p>
        </w:tc>
        <w:tc>
          <w:tcPr>
            <w:tcW w:w="1985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Кадастровый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учет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земельного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участка</w:t>
            </w:r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котором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расположен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многоквартирный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озеленен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элементами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этапам</w:t>
            </w:r>
            <w:r w:rsidRPr="00F579CC">
              <w:rPr>
                <w:rStyle w:val="a3"/>
                <w:rFonts w:ascii="Arial" w:hAnsi="Arial" w:cs="Arial"/>
                <w:color w:val="0D0D0D" w:themeColor="text1" w:themeTint="F2"/>
                <w:sz w:val="16"/>
                <w:szCs w:val="16"/>
              </w:rPr>
              <w:footnoteReference w:id="3"/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этап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–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%;3-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этап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B31CA4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–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30%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2-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этап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B31CA4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–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20%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Передача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общед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левую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собственность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собственников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помещений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многоквартирном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11" w:type="dxa"/>
          </w:tcPr>
          <w:p w:rsidR="0058209E" w:rsidRPr="00F579CC" w:rsidRDefault="0058209E">
            <w:pPr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1399"/>
          <w:jc w:val="center"/>
        </w:trPr>
        <w:tc>
          <w:tcPr>
            <w:tcW w:w="3699" w:type="dxa"/>
          </w:tcPr>
          <w:p w:rsidR="0058209E" w:rsidRPr="00F579CC" w:rsidRDefault="0058209E" w:rsidP="00A45E30">
            <w:pPr>
              <w:pStyle w:val="ConsPlusNormal0"/>
              <w:numPr>
                <w:ilvl w:val="1"/>
                <w:numId w:val="13"/>
              </w:numPr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Благоустройство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общественных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пространств</w:t>
            </w:r>
          </w:p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46" w:type="dxa"/>
            <w:gridSpan w:val="2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2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2018</w:t>
            </w:r>
          </w:p>
        </w:tc>
        <w:tc>
          <w:tcPr>
            <w:tcW w:w="587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2024</w:t>
            </w:r>
          </w:p>
        </w:tc>
        <w:tc>
          <w:tcPr>
            <w:tcW w:w="174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Адресный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перечень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общ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ственных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приведен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приложение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№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Программе</w:t>
            </w:r>
          </w:p>
        </w:tc>
        <w:tc>
          <w:tcPr>
            <w:tcW w:w="2611" w:type="dxa"/>
          </w:tcPr>
          <w:p w:rsidR="0058209E" w:rsidRPr="00F579CC" w:rsidRDefault="0058209E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jc w:val="center"/>
        </w:trPr>
        <w:tc>
          <w:tcPr>
            <w:tcW w:w="3699" w:type="dxa"/>
          </w:tcPr>
          <w:p w:rsidR="0058209E" w:rsidRPr="00F579CC" w:rsidRDefault="0058209E">
            <w:pPr>
              <w:pStyle w:val="ConsPlusNormal0"/>
              <w:ind w:firstLine="284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1.2.1.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Формирование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(уточнение,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корре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тировка)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паспорта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общественных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основании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данных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проведении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инвент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ризации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дворовых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учетом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физического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состояния</w:t>
            </w:r>
            <w:r w:rsidRPr="00F579CC">
              <w:rPr>
                <w:rStyle w:val="a3"/>
                <w:rFonts w:ascii="Arial" w:hAnsi="Arial" w:cs="Arial"/>
                <w:color w:val="0D0D0D" w:themeColor="text1" w:themeTint="F2"/>
                <w:sz w:val="16"/>
                <w:szCs w:val="16"/>
              </w:rPr>
              <w:footnoteReference w:id="4"/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графику</w:t>
            </w:r>
          </w:p>
        </w:tc>
        <w:tc>
          <w:tcPr>
            <w:tcW w:w="1246" w:type="dxa"/>
            <w:gridSpan w:val="2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Глава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Веретенн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А.Ф</w:t>
            </w:r>
          </w:p>
        </w:tc>
        <w:tc>
          <w:tcPr>
            <w:tcW w:w="712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2018</w:t>
            </w:r>
          </w:p>
        </w:tc>
        <w:tc>
          <w:tcPr>
            <w:tcW w:w="587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2024</w:t>
            </w:r>
          </w:p>
        </w:tc>
        <w:tc>
          <w:tcPr>
            <w:tcW w:w="174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Определение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зического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состояния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количественного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состава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общ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ственных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странств</w:t>
            </w:r>
          </w:p>
        </w:tc>
        <w:tc>
          <w:tcPr>
            <w:tcW w:w="1985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</w:pPr>
          </w:p>
        </w:tc>
        <w:tc>
          <w:tcPr>
            <w:tcW w:w="297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Паспорт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общественного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простра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форме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согласно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прилож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нию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№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Программе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этап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–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20%;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2-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этап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B31CA4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–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30%3-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этап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B31CA4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–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50%</w:t>
            </w:r>
          </w:p>
        </w:tc>
        <w:tc>
          <w:tcPr>
            <w:tcW w:w="2611" w:type="dxa"/>
          </w:tcPr>
          <w:p w:rsidR="0058209E" w:rsidRPr="00F579CC" w:rsidRDefault="0058209E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jc w:val="center"/>
        </w:trPr>
        <w:tc>
          <w:tcPr>
            <w:tcW w:w="3699" w:type="dxa"/>
          </w:tcPr>
          <w:p w:rsidR="0058209E" w:rsidRPr="00F579CC" w:rsidRDefault="0058209E">
            <w:pPr>
              <w:ind w:firstLine="28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1.2.3.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Определение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наиболее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посеща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муниципальной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территории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общего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пол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ь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зования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подлежащей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рядке,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установленном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органом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местного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моуправления</w:t>
            </w:r>
          </w:p>
          <w:p w:rsidR="0058209E" w:rsidRPr="00F579CC" w:rsidRDefault="0058209E">
            <w:pPr>
              <w:ind w:firstLine="28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46" w:type="dxa"/>
            <w:gridSpan w:val="2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Глава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Веретенн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А.Ф</w:t>
            </w:r>
          </w:p>
        </w:tc>
        <w:tc>
          <w:tcPr>
            <w:tcW w:w="712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2018</w:t>
            </w:r>
          </w:p>
        </w:tc>
        <w:tc>
          <w:tcPr>
            <w:tcW w:w="587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2024</w:t>
            </w:r>
          </w:p>
        </w:tc>
        <w:tc>
          <w:tcPr>
            <w:tcW w:w="174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определение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наиболее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посеща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муниципальной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территории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общего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пользования</w:t>
            </w:r>
          </w:p>
        </w:tc>
        <w:tc>
          <w:tcPr>
            <w:tcW w:w="1985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Решение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общественной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комиссии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утверждении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наиболее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посещ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емой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муниципальной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территории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общего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пользования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(протокол).</w:t>
            </w:r>
          </w:p>
        </w:tc>
        <w:tc>
          <w:tcPr>
            <w:tcW w:w="2611" w:type="dxa"/>
          </w:tcPr>
          <w:p w:rsidR="0058209E" w:rsidRPr="00F579CC" w:rsidRDefault="0058209E">
            <w:pPr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jc w:val="center"/>
        </w:trPr>
        <w:tc>
          <w:tcPr>
            <w:tcW w:w="3699" w:type="dxa"/>
          </w:tcPr>
          <w:p w:rsidR="0058209E" w:rsidRPr="00F579CC" w:rsidRDefault="0058209E">
            <w:pPr>
              <w:ind w:firstLine="284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1.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3.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Благоустройство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мест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массового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отдыха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населения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(городских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парков)</w:t>
            </w:r>
          </w:p>
        </w:tc>
        <w:tc>
          <w:tcPr>
            <w:tcW w:w="1246" w:type="dxa"/>
            <w:gridSpan w:val="2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Глава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Веретенн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А.Ф</w:t>
            </w:r>
          </w:p>
        </w:tc>
        <w:tc>
          <w:tcPr>
            <w:tcW w:w="712" w:type="dxa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87" w:type="dxa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4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определение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мест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массового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отдыха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населения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(парк)</w:t>
            </w:r>
          </w:p>
        </w:tc>
        <w:tc>
          <w:tcPr>
            <w:tcW w:w="1985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Решение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общественной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комиссии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утверждении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места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массового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отдыха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населения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(парк)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(протокол).</w:t>
            </w:r>
          </w:p>
        </w:tc>
        <w:tc>
          <w:tcPr>
            <w:tcW w:w="2611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C86465" w:rsidRPr="00F579CC">
        <w:trPr>
          <w:jc w:val="center"/>
        </w:trPr>
        <w:tc>
          <w:tcPr>
            <w:tcW w:w="3699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1.2.1.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Формирование</w:t>
            </w:r>
            <w:r w:rsidR="00685E0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паспорта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общественной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территории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основании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данных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провед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инвентаризации</w:t>
            </w:r>
          </w:p>
        </w:tc>
        <w:tc>
          <w:tcPr>
            <w:tcW w:w="1246" w:type="dxa"/>
            <w:gridSpan w:val="2"/>
          </w:tcPr>
          <w:p w:rsidR="0058209E" w:rsidRPr="00F579CC" w:rsidRDefault="0058209E" w:rsidP="00663C98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Глава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</w:t>
            </w:r>
          </w:p>
          <w:p w:rsidR="0058209E" w:rsidRPr="00F579CC" w:rsidRDefault="0058209E" w:rsidP="00663C98">
            <w:pPr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Веретенн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А.Ф</w:t>
            </w:r>
            <w:r w:rsidR="00663C98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712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2018</w:t>
            </w:r>
          </w:p>
        </w:tc>
        <w:tc>
          <w:tcPr>
            <w:tcW w:w="587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2018</w:t>
            </w:r>
          </w:p>
        </w:tc>
        <w:tc>
          <w:tcPr>
            <w:tcW w:w="1748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Определение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зического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состояния</w:t>
            </w:r>
          </w:p>
        </w:tc>
        <w:tc>
          <w:tcPr>
            <w:tcW w:w="1985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8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Паспорт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общественного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простра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форме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согласно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прилож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нию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663C98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№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663C98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</w:t>
            </w:r>
          </w:p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11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C86465" w:rsidRPr="00F579CC">
        <w:trPr>
          <w:jc w:val="center"/>
        </w:trPr>
        <w:tc>
          <w:tcPr>
            <w:tcW w:w="3699" w:type="dxa"/>
          </w:tcPr>
          <w:p w:rsidR="0058209E" w:rsidRPr="00A45E30" w:rsidRDefault="0058209E" w:rsidP="00A45E30">
            <w:pPr>
              <w:pStyle w:val="a9"/>
              <w:numPr>
                <w:ilvl w:val="1"/>
                <w:numId w:val="13"/>
              </w:numPr>
              <w:ind w:left="106" w:firstLine="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A45E30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Реализация</w:t>
            </w:r>
            <w:r w:rsidR="00B3484F" w:rsidRPr="00A45E30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A45E30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проектов</w:t>
            </w:r>
            <w:r w:rsidR="00A45E30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A45E30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-</w:t>
            </w:r>
            <w:r w:rsidR="00B3484F" w:rsidRPr="00A45E30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A45E30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победит</w:t>
            </w:r>
            <w:r w:rsidRPr="00A45E30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е</w:t>
            </w:r>
            <w:r w:rsidRPr="00A45E30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лей</w:t>
            </w:r>
            <w:r w:rsidR="00B3484F" w:rsidRPr="00A45E30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A45E30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конкурса</w:t>
            </w:r>
            <w:r w:rsidR="00B3484F" w:rsidRPr="00A45E30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A45E30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лучших</w:t>
            </w:r>
            <w:r w:rsidR="00B3484F" w:rsidRPr="00A45E30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A45E30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проектов</w:t>
            </w:r>
            <w:r w:rsidR="00B3484F" w:rsidRPr="00A45E30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A45E30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создания</w:t>
            </w:r>
            <w:r w:rsidR="00B3484F" w:rsidRPr="00A45E30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A45E30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комфортной</w:t>
            </w:r>
            <w:r w:rsidR="00B3484F" w:rsidRPr="00A45E30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A45E30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городской</w:t>
            </w:r>
            <w:r w:rsidR="00B3484F" w:rsidRPr="00A45E30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A45E30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среды.</w:t>
            </w:r>
          </w:p>
          <w:p w:rsidR="0058209E" w:rsidRPr="00F579CC" w:rsidRDefault="0058209E">
            <w:pPr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Проект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«Музей-аллея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г.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Бородино»</w:t>
            </w:r>
          </w:p>
        </w:tc>
        <w:tc>
          <w:tcPr>
            <w:tcW w:w="1246" w:type="dxa"/>
            <w:gridSpan w:val="2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Глава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</w:t>
            </w:r>
          </w:p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Веретенн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А.Ф</w:t>
            </w:r>
          </w:p>
        </w:tc>
        <w:tc>
          <w:tcPr>
            <w:tcW w:w="712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2019</w:t>
            </w:r>
          </w:p>
        </w:tc>
        <w:tc>
          <w:tcPr>
            <w:tcW w:w="587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2019</w:t>
            </w:r>
          </w:p>
        </w:tc>
        <w:tc>
          <w:tcPr>
            <w:tcW w:w="1748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8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11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C86465" w:rsidRPr="00F579CC">
        <w:trPr>
          <w:jc w:val="center"/>
        </w:trPr>
        <w:tc>
          <w:tcPr>
            <w:tcW w:w="3699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1.4.1</w:t>
            </w:r>
            <w:r w:rsidR="00A45E30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. 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Подача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заявки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участие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конкурсе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лучших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проектов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создания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комфортной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родской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среды</w:t>
            </w:r>
          </w:p>
        </w:tc>
        <w:tc>
          <w:tcPr>
            <w:tcW w:w="1246" w:type="dxa"/>
            <w:gridSpan w:val="2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Глава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</w:t>
            </w:r>
          </w:p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Веретенн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А.Ф</w:t>
            </w:r>
          </w:p>
        </w:tc>
        <w:tc>
          <w:tcPr>
            <w:tcW w:w="712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2019</w:t>
            </w:r>
          </w:p>
        </w:tc>
        <w:tc>
          <w:tcPr>
            <w:tcW w:w="587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2019</w:t>
            </w:r>
          </w:p>
        </w:tc>
        <w:tc>
          <w:tcPr>
            <w:tcW w:w="1748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Заявка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участие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конкурсе</w:t>
            </w:r>
          </w:p>
        </w:tc>
        <w:tc>
          <w:tcPr>
            <w:tcW w:w="1985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8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11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C86465" w:rsidRPr="00F579CC">
        <w:trPr>
          <w:jc w:val="center"/>
        </w:trPr>
        <w:tc>
          <w:tcPr>
            <w:tcW w:w="3699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1.4.2.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Разработка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ПСД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выполнение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работ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благоустройству.</w:t>
            </w:r>
          </w:p>
        </w:tc>
        <w:tc>
          <w:tcPr>
            <w:tcW w:w="1246" w:type="dxa"/>
            <w:gridSpan w:val="2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Глава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</w:t>
            </w:r>
          </w:p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Веретенн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А.Ф</w:t>
            </w:r>
          </w:p>
        </w:tc>
        <w:tc>
          <w:tcPr>
            <w:tcW w:w="712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2019</w:t>
            </w:r>
          </w:p>
        </w:tc>
        <w:tc>
          <w:tcPr>
            <w:tcW w:w="587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2019</w:t>
            </w:r>
          </w:p>
        </w:tc>
        <w:tc>
          <w:tcPr>
            <w:tcW w:w="1748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Проектно-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сметная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документация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благоустройство</w:t>
            </w:r>
          </w:p>
        </w:tc>
        <w:tc>
          <w:tcPr>
            <w:tcW w:w="1985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8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11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C86465" w:rsidRPr="00F579CC">
        <w:trPr>
          <w:jc w:val="center"/>
        </w:trPr>
        <w:tc>
          <w:tcPr>
            <w:tcW w:w="3699" w:type="dxa"/>
          </w:tcPr>
          <w:p w:rsidR="0058209E" w:rsidRPr="00F579CC" w:rsidRDefault="0058209E">
            <w:pPr>
              <w:pStyle w:val="ConsPlusNormal0"/>
              <w:ind w:firstLine="284"/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1.5.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Благоустройство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объектов</w:t>
            </w:r>
            <w:r w:rsidR="00B3484F"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недв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жимого</w:t>
            </w:r>
            <w:r w:rsidR="00B3484F"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имущества</w:t>
            </w:r>
            <w:r w:rsidR="00B3484F"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(включая</w:t>
            </w:r>
            <w:r w:rsidR="00B3484F"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объекты</w:t>
            </w:r>
            <w:r w:rsidR="00B3484F"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н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завершенного</w:t>
            </w:r>
            <w:r w:rsidR="00B3484F"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строительства)</w:t>
            </w:r>
            <w:r w:rsidR="00B3484F"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земел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ь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ных</w:t>
            </w:r>
            <w:r w:rsidR="00B3484F"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участков,</w:t>
            </w:r>
            <w:r w:rsidR="00B3484F"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находящихся</w:t>
            </w:r>
            <w:r w:rsidR="00B3484F"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собственн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сти</w:t>
            </w:r>
            <w:r w:rsidR="00B3484F"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(пользовании)</w:t>
            </w:r>
            <w:r w:rsidR="00B3484F"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юридических</w:t>
            </w:r>
            <w:r w:rsidR="00B3484F"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лиц</w:t>
            </w:r>
            <w:r w:rsidR="00B3484F"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н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дивидуальных</w:t>
            </w:r>
            <w:r w:rsidR="00B3484F"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предпринимателей.</w:t>
            </w:r>
          </w:p>
          <w:p w:rsidR="0058209E" w:rsidRPr="00F579CC" w:rsidRDefault="0058209E">
            <w:pPr>
              <w:pStyle w:val="ConsPlusNormal0"/>
              <w:ind w:firstLine="28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46" w:type="dxa"/>
            <w:gridSpan w:val="2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Глава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Веретенн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А.Ф</w:t>
            </w:r>
          </w:p>
        </w:tc>
        <w:tc>
          <w:tcPr>
            <w:tcW w:w="712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2018</w:t>
            </w:r>
          </w:p>
        </w:tc>
        <w:tc>
          <w:tcPr>
            <w:tcW w:w="587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2024</w:t>
            </w:r>
          </w:p>
        </w:tc>
        <w:tc>
          <w:tcPr>
            <w:tcW w:w="174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Составленный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ресный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перечень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недвижимого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им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щества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земел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ь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участков</w:t>
            </w:r>
          </w:p>
        </w:tc>
        <w:tc>
          <w:tcPr>
            <w:tcW w:w="1985" w:type="dxa"/>
          </w:tcPr>
          <w:p w:rsidR="0058209E" w:rsidRPr="00F579CC" w:rsidRDefault="0058209E">
            <w:pPr>
              <w:pStyle w:val="ConsPlusNormal0"/>
              <w:ind w:firstLine="33"/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8" w:type="dxa"/>
          </w:tcPr>
          <w:p w:rsidR="0058209E" w:rsidRPr="00F579CC" w:rsidRDefault="0058209E">
            <w:pPr>
              <w:autoSpaceDE w:val="0"/>
              <w:autoSpaceDN w:val="0"/>
              <w:adjustRightInd w:val="0"/>
              <w:ind w:firstLine="33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Адресный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перечень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объектов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н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движимого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имущества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(включая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объекты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незавершенного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стро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тельства)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земельных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участков,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находящихся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собственности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(пользовании)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юридических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лиц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индивидуальных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предпринимателей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форме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согласно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приложению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№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10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</w:t>
            </w:r>
            <w:r w:rsidR="00B3484F"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  <w:t>Программе</w:t>
            </w:r>
          </w:p>
        </w:tc>
        <w:tc>
          <w:tcPr>
            <w:tcW w:w="2611" w:type="dxa"/>
          </w:tcPr>
          <w:p w:rsidR="0058209E" w:rsidRPr="00F579CC" w:rsidRDefault="0058209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Arial" w:hAnsi="Arial" w:cs="Arial"/>
                <w:color w:val="0D0D0D" w:themeColor="text1" w:themeTint="F2"/>
                <w:kern w:val="1"/>
                <w:sz w:val="16"/>
                <w:szCs w:val="16"/>
              </w:rPr>
            </w:pPr>
          </w:p>
        </w:tc>
      </w:tr>
      <w:tr w:rsidR="00C86465" w:rsidRPr="00F579CC">
        <w:trPr>
          <w:jc w:val="center"/>
        </w:trPr>
        <w:tc>
          <w:tcPr>
            <w:tcW w:w="3699" w:type="dxa"/>
          </w:tcPr>
          <w:p w:rsidR="0058209E" w:rsidRPr="00F579CC" w:rsidRDefault="0058209E">
            <w:pPr>
              <w:pStyle w:val="ConsPlusNormal0"/>
              <w:ind w:firstLine="28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1.5.1.</w:t>
            </w:r>
            <w:r w:rsidR="00C74634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Разъяснительная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работа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принц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пах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(личная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ответстве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ность)</w:t>
            </w:r>
          </w:p>
        </w:tc>
        <w:tc>
          <w:tcPr>
            <w:tcW w:w="1246" w:type="dxa"/>
            <w:gridSpan w:val="2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Глава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Веретенн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А.Ф</w:t>
            </w:r>
          </w:p>
        </w:tc>
        <w:tc>
          <w:tcPr>
            <w:tcW w:w="712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2018</w:t>
            </w:r>
          </w:p>
        </w:tc>
        <w:tc>
          <w:tcPr>
            <w:tcW w:w="587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2019</w:t>
            </w:r>
          </w:p>
        </w:tc>
        <w:tc>
          <w:tcPr>
            <w:tcW w:w="174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Упорядоченное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отношение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объе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там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й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ства</w:t>
            </w:r>
          </w:p>
        </w:tc>
        <w:tc>
          <w:tcPr>
            <w:tcW w:w="1985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Количество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сходов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____,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собраний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____________;</w:t>
            </w:r>
          </w:p>
        </w:tc>
        <w:tc>
          <w:tcPr>
            <w:tcW w:w="2611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C86465" w:rsidRPr="00F579CC">
        <w:trPr>
          <w:jc w:val="center"/>
        </w:trPr>
        <w:tc>
          <w:tcPr>
            <w:tcW w:w="3699" w:type="dxa"/>
          </w:tcPr>
          <w:p w:rsidR="0058209E" w:rsidRPr="00F579CC" w:rsidRDefault="0058209E">
            <w:pPr>
              <w:pStyle w:val="ConsPlusNormal0"/>
              <w:ind w:firstLine="284"/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1.5.2.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Заключение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соглашений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юридич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скими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лицами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индивидуальными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предпр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нимателями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о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б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лагоустройстве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объектов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н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движимого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имущества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(включая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объекты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незавершенного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строительства)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земельных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участков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за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счет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средств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указанных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лиц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находящихся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их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собственности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(пользов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нии)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46" w:type="dxa"/>
            <w:gridSpan w:val="2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Глава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Веретенн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А.Ф</w:t>
            </w:r>
          </w:p>
        </w:tc>
        <w:tc>
          <w:tcPr>
            <w:tcW w:w="712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2018</w:t>
            </w:r>
          </w:p>
        </w:tc>
        <w:tc>
          <w:tcPr>
            <w:tcW w:w="587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2020</w:t>
            </w:r>
          </w:p>
        </w:tc>
        <w:tc>
          <w:tcPr>
            <w:tcW w:w="174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объе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к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тов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недвижимого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имущества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(вкл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ю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чая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объекты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нез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вершенного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стро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тельства)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земел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ь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ных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участков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за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счет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средств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ук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занных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лиц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нах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дящихся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их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со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б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ственности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(пол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ь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зовании)</w:t>
            </w:r>
          </w:p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Количество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заключенных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соглаш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ний: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B31CA4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–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этап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–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30%;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B31CA4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–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этап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B31CA4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–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70%</w:t>
            </w:r>
          </w:p>
        </w:tc>
        <w:tc>
          <w:tcPr>
            <w:tcW w:w="2611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C86465" w:rsidRPr="00F579CC">
        <w:trPr>
          <w:jc w:val="center"/>
        </w:trPr>
        <w:tc>
          <w:tcPr>
            <w:tcW w:w="3699" w:type="dxa"/>
          </w:tcPr>
          <w:p w:rsidR="0058209E" w:rsidRPr="00F579CC" w:rsidRDefault="0058209E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1.5.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="00C74634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Благоустройство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индивидуальных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жилых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домов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земельных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участков,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предоставленных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для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их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размещения</w:t>
            </w:r>
            <w:r w:rsidRPr="00F579CC">
              <w:rPr>
                <w:rStyle w:val="a3"/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footnoteReference w:id="5"/>
            </w:r>
          </w:p>
        </w:tc>
        <w:tc>
          <w:tcPr>
            <w:tcW w:w="1246" w:type="dxa"/>
            <w:gridSpan w:val="2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2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2018</w:t>
            </w:r>
          </w:p>
        </w:tc>
        <w:tc>
          <w:tcPr>
            <w:tcW w:w="587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2020</w:t>
            </w:r>
          </w:p>
        </w:tc>
        <w:tc>
          <w:tcPr>
            <w:tcW w:w="1748" w:type="dxa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574" w:type="dxa"/>
            <w:gridSpan w:val="3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C86465" w:rsidRPr="00F579CC">
        <w:trPr>
          <w:trHeight w:val="1477"/>
          <w:jc w:val="center"/>
        </w:trPr>
        <w:tc>
          <w:tcPr>
            <w:tcW w:w="3699" w:type="dxa"/>
          </w:tcPr>
          <w:p w:rsidR="0058209E" w:rsidRPr="00F579CC" w:rsidRDefault="0058209E">
            <w:pPr>
              <w:pStyle w:val="ConsPlusNormal0"/>
              <w:ind w:firstLine="28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1.5.1.</w:t>
            </w:r>
            <w:r w:rsidR="00C74634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Разъяснительная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работа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принц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пах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(личная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ответстве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ность)</w:t>
            </w:r>
          </w:p>
          <w:p w:rsidR="0058209E" w:rsidRPr="00F579CC" w:rsidRDefault="0058209E">
            <w:pPr>
              <w:pStyle w:val="ConsPlusNormal0"/>
              <w:ind w:firstLine="28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  <w:p w:rsidR="0058209E" w:rsidRPr="00F579CC" w:rsidRDefault="0058209E">
            <w:pPr>
              <w:pStyle w:val="ConsPlusNormal0"/>
              <w:ind w:firstLine="28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  <w:p w:rsidR="0058209E" w:rsidRPr="00F579CC" w:rsidRDefault="0058209E">
            <w:pPr>
              <w:pStyle w:val="ConsPlusNormal0"/>
              <w:ind w:firstLine="28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  <w:p w:rsidR="0058209E" w:rsidRPr="00F579CC" w:rsidRDefault="0058209E">
            <w:pPr>
              <w:pStyle w:val="ConsPlusNormal0"/>
              <w:ind w:firstLine="28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  <w:p w:rsidR="0058209E" w:rsidRPr="00F579CC" w:rsidRDefault="0058209E">
            <w:pPr>
              <w:pStyle w:val="ConsPlusNormal0"/>
              <w:ind w:firstLine="28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46" w:type="dxa"/>
            <w:gridSpan w:val="2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Глава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Веретенн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А.Ф</w:t>
            </w:r>
          </w:p>
        </w:tc>
        <w:tc>
          <w:tcPr>
            <w:tcW w:w="712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2018</w:t>
            </w:r>
          </w:p>
        </w:tc>
        <w:tc>
          <w:tcPr>
            <w:tcW w:w="587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2019</w:t>
            </w:r>
          </w:p>
        </w:tc>
        <w:tc>
          <w:tcPr>
            <w:tcW w:w="174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Упорядоченное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отношение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объе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там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й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ства</w:t>
            </w:r>
          </w:p>
        </w:tc>
        <w:tc>
          <w:tcPr>
            <w:tcW w:w="1985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Количество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сходов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____,</w:t>
            </w:r>
          </w:p>
          <w:p w:rsidR="0058209E" w:rsidRPr="00F579CC" w:rsidRDefault="00B3484F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собраний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____________;</w:t>
            </w:r>
          </w:p>
        </w:tc>
        <w:tc>
          <w:tcPr>
            <w:tcW w:w="2611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C86465" w:rsidRPr="00F579CC">
        <w:trPr>
          <w:jc w:val="center"/>
        </w:trPr>
        <w:tc>
          <w:tcPr>
            <w:tcW w:w="3699" w:type="dxa"/>
          </w:tcPr>
          <w:p w:rsidR="0058209E" w:rsidRPr="00F579CC" w:rsidRDefault="0058209E" w:rsidP="00044FBE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1.5.2.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Проведение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инвентаризации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инд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видуальных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жилых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земельных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учас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предоставленных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для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размещения</w:t>
            </w:r>
            <w:r w:rsidRPr="00F579CC">
              <w:rPr>
                <w:rStyle w:val="a3"/>
                <w:rFonts w:ascii="Arial" w:hAnsi="Arial" w:cs="Arial"/>
                <w:color w:val="0D0D0D" w:themeColor="text1" w:themeTint="F2"/>
                <w:sz w:val="16"/>
                <w:szCs w:val="16"/>
              </w:rPr>
              <w:footnoteReference w:id="6"/>
            </w:r>
          </w:p>
        </w:tc>
        <w:tc>
          <w:tcPr>
            <w:tcW w:w="1246" w:type="dxa"/>
            <w:gridSpan w:val="2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Глава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Веретенн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А.Ф</w:t>
            </w:r>
          </w:p>
        </w:tc>
        <w:tc>
          <w:tcPr>
            <w:tcW w:w="712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2018</w:t>
            </w:r>
          </w:p>
        </w:tc>
        <w:tc>
          <w:tcPr>
            <w:tcW w:w="587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2018</w:t>
            </w:r>
          </w:p>
        </w:tc>
        <w:tc>
          <w:tcPr>
            <w:tcW w:w="174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Формирование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речня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дворовых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инд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видуальных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земельных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учас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</w:t>
            </w:r>
          </w:p>
        </w:tc>
        <w:tc>
          <w:tcPr>
            <w:tcW w:w="1985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8" w:type="dxa"/>
          </w:tcPr>
          <w:p w:rsidR="0058209E" w:rsidRPr="00F579CC" w:rsidRDefault="00B3484F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Паспорт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дворовой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территории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дивидуальных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домов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земельных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участков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форме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согласно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прил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жению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№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11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программе</w:t>
            </w:r>
          </w:p>
        </w:tc>
        <w:tc>
          <w:tcPr>
            <w:tcW w:w="2611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C86465" w:rsidRPr="00F579CC">
        <w:trPr>
          <w:jc w:val="center"/>
        </w:trPr>
        <w:tc>
          <w:tcPr>
            <w:tcW w:w="3699" w:type="dxa"/>
          </w:tcPr>
          <w:p w:rsidR="0058209E" w:rsidRPr="00F579CC" w:rsidRDefault="0058209E" w:rsidP="00044FBE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1.5.3.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Заключение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соглашений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ственниками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(пользователями)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указанных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(собственниками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(землепользовател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я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ми)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земельных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участков)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й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стве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позднее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2020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соответствии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требованиями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утвержденных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муниципал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ь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образовании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правил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результатам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проведенной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инвентаризации.</w:t>
            </w:r>
          </w:p>
        </w:tc>
        <w:tc>
          <w:tcPr>
            <w:tcW w:w="1246" w:type="dxa"/>
            <w:gridSpan w:val="2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Глава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Бородино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Веретенн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А.Ф</w:t>
            </w:r>
          </w:p>
        </w:tc>
        <w:tc>
          <w:tcPr>
            <w:tcW w:w="712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2018</w:t>
            </w:r>
          </w:p>
        </w:tc>
        <w:tc>
          <w:tcPr>
            <w:tcW w:w="587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2020</w:t>
            </w:r>
          </w:p>
        </w:tc>
        <w:tc>
          <w:tcPr>
            <w:tcW w:w="174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Увеличение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кол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чества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дворовых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инд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видуальных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земельных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учас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</w:t>
            </w:r>
          </w:p>
        </w:tc>
        <w:tc>
          <w:tcPr>
            <w:tcW w:w="1985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Количество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заключенных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соглаш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ний: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этап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–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30%;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2-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этап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B31CA4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–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70%</w:t>
            </w:r>
          </w:p>
        </w:tc>
        <w:tc>
          <w:tcPr>
            <w:tcW w:w="2611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C86465" w:rsidRPr="00F579CC">
        <w:trPr>
          <w:jc w:val="center"/>
        </w:trPr>
        <w:tc>
          <w:tcPr>
            <w:tcW w:w="15566" w:type="dxa"/>
            <w:gridSpan w:val="9"/>
          </w:tcPr>
          <w:p w:rsidR="0058209E" w:rsidRPr="00F579CC" w:rsidRDefault="00582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Задача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2.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Повышение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уровня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вовлеченности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заинтересованных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граждан,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организаций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реализацию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мероприятий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по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благоустройству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территории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муниципального</w:t>
            </w:r>
            <w:r w:rsidR="00B3484F"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образования.</w:t>
            </w:r>
          </w:p>
        </w:tc>
      </w:tr>
      <w:tr w:rsidR="00C86465" w:rsidRPr="00F579CC">
        <w:trPr>
          <w:jc w:val="center"/>
        </w:trPr>
        <w:tc>
          <w:tcPr>
            <w:tcW w:w="3699" w:type="dxa"/>
          </w:tcPr>
          <w:p w:rsidR="0058209E" w:rsidRPr="00F579CC" w:rsidRDefault="0058209E" w:rsidP="00044FBE">
            <w:pPr>
              <w:pStyle w:val="ConsPlusNormal0"/>
              <w:ind w:firstLine="28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2.1.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Проведение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опроса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граждан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выборе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территории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общего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пользования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для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устройства.</w:t>
            </w:r>
          </w:p>
        </w:tc>
        <w:tc>
          <w:tcPr>
            <w:tcW w:w="1102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Глава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дино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Веретенн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А.Ф</w:t>
            </w:r>
          </w:p>
        </w:tc>
        <w:tc>
          <w:tcPr>
            <w:tcW w:w="856" w:type="dxa"/>
            <w:gridSpan w:val="2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2018</w:t>
            </w:r>
          </w:p>
        </w:tc>
        <w:tc>
          <w:tcPr>
            <w:tcW w:w="587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2020</w:t>
            </w:r>
          </w:p>
        </w:tc>
        <w:tc>
          <w:tcPr>
            <w:tcW w:w="1748" w:type="dxa"/>
          </w:tcPr>
          <w:p w:rsidR="0058209E" w:rsidRPr="00F579CC" w:rsidRDefault="0058209E" w:rsidP="00044F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Выявление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реал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ь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потребностей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различных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групп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населения.</w:t>
            </w:r>
          </w:p>
        </w:tc>
        <w:tc>
          <w:tcPr>
            <w:tcW w:w="1985" w:type="dxa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8" w:type="dxa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Проведение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опросов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учреждениях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организациях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города-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12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ятий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2017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г.</w:t>
            </w:r>
          </w:p>
        </w:tc>
        <w:tc>
          <w:tcPr>
            <w:tcW w:w="2611" w:type="dxa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C86465" w:rsidRPr="00F579CC">
        <w:trPr>
          <w:jc w:val="center"/>
        </w:trPr>
        <w:tc>
          <w:tcPr>
            <w:tcW w:w="3699" w:type="dxa"/>
          </w:tcPr>
          <w:p w:rsidR="0058209E" w:rsidRPr="00F579CC" w:rsidRDefault="0058209E" w:rsidP="00044FBE">
            <w:pPr>
              <w:widowControl w:val="0"/>
              <w:autoSpaceDE w:val="0"/>
              <w:autoSpaceDN w:val="0"/>
              <w:ind w:firstLine="28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2.2.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Организация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обсуждения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выработки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концепций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территории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щего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пользования</w:t>
            </w:r>
          </w:p>
        </w:tc>
        <w:tc>
          <w:tcPr>
            <w:tcW w:w="1102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Глава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дино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Веретенн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А.Ф</w:t>
            </w:r>
          </w:p>
        </w:tc>
        <w:tc>
          <w:tcPr>
            <w:tcW w:w="856" w:type="dxa"/>
            <w:gridSpan w:val="2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2018</w:t>
            </w:r>
          </w:p>
        </w:tc>
        <w:tc>
          <w:tcPr>
            <w:tcW w:w="587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2020</w:t>
            </w:r>
          </w:p>
        </w:tc>
        <w:tc>
          <w:tcPr>
            <w:tcW w:w="1748" w:type="dxa"/>
          </w:tcPr>
          <w:p w:rsidR="0058209E" w:rsidRPr="00F579CC" w:rsidRDefault="00582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Применение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лу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ших</w:t>
            </w:r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дизайн-проектов</w:t>
            </w:r>
          </w:p>
        </w:tc>
        <w:tc>
          <w:tcPr>
            <w:tcW w:w="1985" w:type="dxa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8" w:type="dxa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Проведение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урбан</w:t>
            </w:r>
            <w:proofErr w:type="spellEnd"/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C74634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–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форума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2611" w:type="dxa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C86465" w:rsidRPr="00F579CC">
        <w:trPr>
          <w:jc w:val="center"/>
        </w:trPr>
        <w:tc>
          <w:tcPr>
            <w:tcW w:w="3699" w:type="dxa"/>
          </w:tcPr>
          <w:p w:rsidR="0058209E" w:rsidRPr="00F579CC" w:rsidRDefault="0058209E">
            <w:pPr>
              <w:pStyle w:val="ConsPlusNormal0"/>
              <w:ind w:firstLine="28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2.3.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Привлечение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жителей:</w:t>
            </w:r>
          </w:p>
          <w:p w:rsidR="0058209E" w:rsidRPr="00F579CC" w:rsidRDefault="0058209E">
            <w:pPr>
              <w:pStyle w:val="ConsPlusNormal0"/>
              <w:ind w:firstLine="28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-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посадке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зеленых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насаждение;</w:t>
            </w:r>
          </w:p>
          <w:p w:rsidR="0058209E" w:rsidRPr="00F579CC" w:rsidRDefault="0058209E">
            <w:pPr>
              <w:pStyle w:val="ConsPlusNormal0"/>
              <w:ind w:firstLine="28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-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уборке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несанкционированных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свалок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</w:p>
          <w:p w:rsidR="0058209E" w:rsidRPr="00F579CC" w:rsidRDefault="0058209E">
            <w:pPr>
              <w:pStyle w:val="ConsPlusNormal0"/>
              <w:ind w:firstLine="284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т.д.</w:t>
            </w:r>
          </w:p>
        </w:tc>
        <w:tc>
          <w:tcPr>
            <w:tcW w:w="1102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Глава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дино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Веретенн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А.Ф</w:t>
            </w:r>
          </w:p>
        </w:tc>
        <w:tc>
          <w:tcPr>
            <w:tcW w:w="856" w:type="dxa"/>
            <w:gridSpan w:val="2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2018</w:t>
            </w:r>
          </w:p>
        </w:tc>
        <w:tc>
          <w:tcPr>
            <w:tcW w:w="587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2020</w:t>
            </w:r>
          </w:p>
        </w:tc>
        <w:tc>
          <w:tcPr>
            <w:tcW w:w="174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Увеличение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зел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насаждений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уменьшение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санкционированных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свалок</w:t>
            </w:r>
          </w:p>
        </w:tc>
        <w:tc>
          <w:tcPr>
            <w:tcW w:w="1985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Проведение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субботников,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менее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2-ух,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ежегодно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Привлечение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приятиям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менее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5%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общего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количества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жителей,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ежегодно</w:t>
            </w:r>
          </w:p>
        </w:tc>
        <w:tc>
          <w:tcPr>
            <w:tcW w:w="2611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C86465" w:rsidRPr="00F579CC">
        <w:trPr>
          <w:jc w:val="center"/>
        </w:trPr>
        <w:tc>
          <w:tcPr>
            <w:tcW w:w="3699" w:type="dxa"/>
          </w:tcPr>
          <w:p w:rsidR="0058209E" w:rsidRPr="00F579CC" w:rsidRDefault="0058209E" w:rsidP="00044FBE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2.4.Участие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краевых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мероприятиях,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направленных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повышение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активности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уч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стия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граждан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решении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вопросов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местного</w:t>
            </w:r>
            <w:r w:rsidR="00B3484F"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значения</w:t>
            </w:r>
            <w:r w:rsidRPr="00F579CC">
              <w:rPr>
                <w:rStyle w:val="a3"/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footnoteReference w:id="7"/>
            </w:r>
          </w:p>
        </w:tc>
        <w:tc>
          <w:tcPr>
            <w:tcW w:w="1102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Глава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Бор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дино</w:t>
            </w:r>
          </w:p>
          <w:p w:rsidR="0058209E" w:rsidRPr="00F579CC" w:rsidRDefault="0058209E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Веретенн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А.Ф</w:t>
            </w:r>
          </w:p>
        </w:tc>
        <w:tc>
          <w:tcPr>
            <w:tcW w:w="856" w:type="dxa"/>
            <w:gridSpan w:val="2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2018</w:t>
            </w:r>
          </w:p>
        </w:tc>
        <w:tc>
          <w:tcPr>
            <w:tcW w:w="587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2020</w:t>
            </w:r>
          </w:p>
        </w:tc>
        <w:tc>
          <w:tcPr>
            <w:tcW w:w="1748" w:type="dxa"/>
          </w:tcPr>
          <w:p w:rsidR="0058209E" w:rsidRPr="00F579CC" w:rsidRDefault="0058209E">
            <w:pPr>
              <w:pStyle w:val="ConsPlusNormal0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Участие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проектах</w:t>
            </w:r>
          </w:p>
        </w:tc>
        <w:tc>
          <w:tcPr>
            <w:tcW w:w="1985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8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Формирование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направление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зая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участие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конкурсах,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ежегодно,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менее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1-ой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заявки</w:t>
            </w:r>
          </w:p>
        </w:tc>
        <w:tc>
          <w:tcPr>
            <w:tcW w:w="2611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</w:tbl>
    <w:p w:rsidR="0039453A" w:rsidRPr="00F579CC" w:rsidRDefault="0039453A">
      <w:pPr>
        <w:pStyle w:val="ConsPlusNormal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  <w:sectPr w:rsidR="0039453A" w:rsidRPr="00F579CC" w:rsidSect="00467784">
          <w:pgSz w:w="16838" w:h="11906" w:orient="landscape"/>
          <w:pgMar w:top="1418" w:right="1134" w:bottom="851" w:left="1134" w:header="709" w:footer="709" w:gutter="0"/>
          <w:pgNumType w:start="1"/>
          <w:cols w:space="720"/>
          <w:titlePg/>
          <w:docGrid w:linePitch="360"/>
        </w:sectPr>
      </w:pPr>
    </w:p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5637"/>
        <w:gridCol w:w="4253"/>
      </w:tblGrid>
      <w:tr w:rsidR="0058209E" w:rsidRPr="00F579CC" w:rsidTr="0039453A">
        <w:trPr>
          <w:trHeight w:val="1029"/>
        </w:trPr>
        <w:tc>
          <w:tcPr>
            <w:tcW w:w="5637" w:type="dxa"/>
          </w:tcPr>
          <w:p w:rsidR="0058209E" w:rsidRPr="00F579CC" w:rsidRDefault="0058209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3" w:type="dxa"/>
          </w:tcPr>
          <w:p w:rsidR="0058209E" w:rsidRPr="00F579CC" w:rsidRDefault="0058209E">
            <w:pPr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Приложение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4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58209E" w:rsidRPr="00F579CC" w:rsidRDefault="0058209E">
            <w:pPr>
              <w:pStyle w:val="ConsPlusNormal0"/>
              <w:jc w:val="right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к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муниципальной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программе</w:t>
            </w:r>
          </w:p>
          <w:p w:rsidR="0058209E" w:rsidRPr="00F579CC" w:rsidRDefault="0058209E">
            <w:pPr>
              <w:widowControl w:val="0"/>
              <w:suppressAutoHyphens/>
              <w:spacing w:after="0" w:line="100" w:lineRule="atLeast"/>
              <w:ind w:left="720"/>
              <w:jc w:val="right"/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</w:pP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«Формирование</w:t>
            </w:r>
            <w:r w:rsidR="00B3484F"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 xml:space="preserve"> </w:t>
            </w: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комфортной</w:t>
            </w:r>
            <w:r w:rsidR="00B3484F"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 xml:space="preserve"> </w:t>
            </w: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городской</w:t>
            </w:r>
            <w:r w:rsidR="00B3484F"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 xml:space="preserve"> </w:t>
            </w: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среды</w:t>
            </w:r>
          </w:p>
          <w:p w:rsidR="0058209E" w:rsidRPr="00F579CC" w:rsidRDefault="0058209E">
            <w:pPr>
              <w:widowControl w:val="0"/>
              <w:suppressAutoHyphens/>
              <w:spacing w:after="0" w:line="100" w:lineRule="atLeast"/>
              <w:ind w:left="720"/>
              <w:jc w:val="right"/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</w:pP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на</w:t>
            </w:r>
            <w:r w:rsidR="00B3484F"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 xml:space="preserve"> </w:t>
            </w: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2018-2024</w:t>
            </w:r>
            <w:r w:rsidR="00B3484F"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 xml:space="preserve"> </w:t>
            </w:r>
            <w:r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годы</w:t>
            </w:r>
            <w:r w:rsidR="007D46CD" w:rsidRPr="00F579CC">
              <w:rPr>
                <w:rFonts w:ascii="Arial" w:eastAsia="SimSun" w:hAnsi="Arial" w:cs="Arial"/>
                <w:color w:val="0D0D0D" w:themeColor="text1" w:themeTint="F2"/>
                <w:kern w:val="1"/>
                <w:sz w:val="24"/>
                <w:szCs w:val="24"/>
                <w:lang w:eastAsia="ar-SA"/>
              </w:rPr>
              <w:t>»</w:t>
            </w:r>
          </w:p>
          <w:p w:rsidR="0058209E" w:rsidRPr="00F579CC" w:rsidRDefault="0058209E">
            <w:pPr>
              <w:pStyle w:val="ConsPlusNormal0"/>
              <w:widowControl/>
              <w:rPr>
                <w:rFonts w:ascii="Arial" w:hAnsi="Arial" w:cs="Arial"/>
                <w:strike/>
                <w:color w:val="0D0D0D" w:themeColor="text1" w:themeTint="F2"/>
                <w:sz w:val="24"/>
                <w:szCs w:val="24"/>
              </w:rPr>
            </w:pPr>
          </w:p>
        </w:tc>
      </w:tr>
    </w:tbl>
    <w:p w:rsidR="0058209E" w:rsidRPr="00F579CC" w:rsidRDefault="0058209E" w:rsidP="00421FF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Порядок</w:t>
      </w:r>
    </w:p>
    <w:p w:rsidR="0058209E" w:rsidRPr="00F579CC" w:rsidRDefault="0058209E" w:rsidP="00421FF9">
      <w:pPr>
        <w:pStyle w:val="ConsPlusNormal0"/>
        <w:ind w:firstLine="709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</w:pPr>
      <w:proofErr w:type="gramStart"/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аккумулирования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средств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заинтересованных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лиц,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направляемых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на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в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ы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полнение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минимального,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дополнительного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перечней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работ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по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благоустро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й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ству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дворовых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территорий,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механизм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контроля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за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их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расходованием,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а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также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порядок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формы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трудового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(или)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финансового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участия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граждан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в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выполн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е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нии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указанных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  <w:lang w:eastAsia="en-US"/>
        </w:rPr>
        <w:t>работ</w:t>
      </w:r>
      <w:proofErr w:type="gramEnd"/>
    </w:p>
    <w:p w:rsidR="0058209E" w:rsidRPr="00F579CC" w:rsidRDefault="0058209E" w:rsidP="00421FF9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  <w:lang w:eastAsia="en-US"/>
        </w:rPr>
      </w:pPr>
    </w:p>
    <w:p w:rsidR="0058209E" w:rsidRPr="00F579CC" w:rsidRDefault="0058209E" w:rsidP="00421F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1.Общие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положения</w:t>
      </w:r>
    </w:p>
    <w:p w:rsidR="0058209E" w:rsidRPr="00F579CC" w:rsidRDefault="0058209E" w:rsidP="00421FF9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Порядок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аккумулирования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средств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заинтересованных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лиц,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направляемых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минимального,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дополнительного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перечней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механизм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контроля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расходованием,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также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порядок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формы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трудового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(или)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финансового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участия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граждан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указанных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определяют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механизм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сбора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перечисления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средств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заинтересованных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лиц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направляемых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минимального,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дополнительного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перечней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механизм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контроля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</w:t>
      </w:r>
      <w:proofErr w:type="gram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расходованием,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также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порядок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формы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трудового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(или)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финансового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участия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граждан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указанных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целях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софинансирования</w:t>
      </w:r>
      <w:proofErr w:type="spell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мероприятий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«Формирование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комфортной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2018-202</w:t>
      </w:r>
      <w:r w:rsidR="006C2E66" w:rsidRPr="00F579CC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1538A0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годы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»</w:t>
      </w:r>
      <w:r w:rsidR="001538A0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58209E" w:rsidRPr="00F579CC" w:rsidRDefault="0058209E" w:rsidP="00421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1.2. Заинтересованные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лица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31CA4"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собственники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помещений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многоквартирных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домах,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собственники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зданий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сооружений,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расположенных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границах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подлежащей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обеспечивающие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финансовое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(тр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довое)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участие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реализации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мероприятий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рий.</w:t>
      </w:r>
    </w:p>
    <w:p w:rsidR="0058209E" w:rsidRPr="00F579CC" w:rsidRDefault="0058209E" w:rsidP="00421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1.3.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финансируемых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счет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бюдже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средств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осуществляется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минимальному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(дополнительному)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перечням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видов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(далее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минимальный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перечень,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дополнительный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перечень,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минимальный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дополнительный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перечни).</w:t>
      </w:r>
      <w:proofErr w:type="gramEnd"/>
    </w:p>
    <w:p w:rsidR="0058209E" w:rsidRPr="00F579CC" w:rsidRDefault="0058209E" w:rsidP="00421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1.4. Минимальный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перечень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включает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себя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A429B" w:rsidRPr="00F579CC">
        <w:rPr>
          <w:rFonts w:ascii="Arial" w:hAnsi="Arial" w:cs="Arial"/>
          <w:color w:val="0D0D0D" w:themeColor="text1" w:themeTint="F2"/>
          <w:sz w:val="24"/>
          <w:szCs w:val="24"/>
        </w:rPr>
        <w:t>комплексное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A429B"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A429B" w:rsidRPr="00F579CC">
        <w:rPr>
          <w:rFonts w:ascii="Arial" w:hAnsi="Arial" w:cs="Arial"/>
          <w:color w:val="0D0D0D" w:themeColor="text1" w:themeTint="F2"/>
          <w:sz w:val="24"/>
          <w:szCs w:val="24"/>
        </w:rPr>
        <w:t>след</w:t>
      </w:r>
      <w:r w:rsidR="001A429B" w:rsidRPr="00F579CC">
        <w:rPr>
          <w:rFonts w:ascii="Arial" w:hAnsi="Arial" w:cs="Arial"/>
          <w:color w:val="0D0D0D" w:themeColor="text1" w:themeTint="F2"/>
          <w:sz w:val="24"/>
          <w:szCs w:val="24"/>
        </w:rPr>
        <w:t>у</w:t>
      </w:r>
      <w:r w:rsidR="001A429B" w:rsidRPr="00F579CC">
        <w:rPr>
          <w:rFonts w:ascii="Arial" w:hAnsi="Arial" w:cs="Arial"/>
          <w:color w:val="0D0D0D" w:themeColor="text1" w:themeTint="F2"/>
          <w:sz w:val="24"/>
          <w:szCs w:val="24"/>
        </w:rPr>
        <w:t>ющих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A429B" w:rsidRPr="00F579CC">
        <w:rPr>
          <w:rFonts w:ascii="Arial" w:hAnsi="Arial" w:cs="Arial"/>
          <w:color w:val="0D0D0D" w:themeColor="text1" w:themeTint="F2"/>
          <w:sz w:val="24"/>
          <w:szCs w:val="24"/>
        </w:rPr>
        <w:t>видов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A429B"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работ:</w:t>
      </w:r>
    </w:p>
    <w:p w:rsidR="00B73096" w:rsidRPr="00F579CC" w:rsidRDefault="00E95B34" w:rsidP="00B73096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0D0D0D" w:themeColor="text1" w:themeTint="F2"/>
          <w:spacing w:val="2"/>
        </w:rPr>
      </w:pPr>
      <w:r w:rsidRPr="00F579CC">
        <w:rPr>
          <w:rFonts w:ascii="Arial" w:hAnsi="Arial" w:cs="Arial"/>
          <w:color w:val="0D0D0D" w:themeColor="text1" w:themeTint="F2"/>
          <w:spacing w:val="2"/>
        </w:rPr>
        <w:t xml:space="preserve">- </w:t>
      </w:r>
      <w:r w:rsidR="00B73096" w:rsidRPr="00F579CC">
        <w:rPr>
          <w:rFonts w:ascii="Arial" w:hAnsi="Arial" w:cs="Arial"/>
          <w:color w:val="0D0D0D" w:themeColor="text1" w:themeTint="F2"/>
          <w:spacing w:val="2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B73096" w:rsidRPr="00F579CC" w:rsidRDefault="00E95B34" w:rsidP="00B73096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0D0D0D" w:themeColor="text1" w:themeTint="F2"/>
          <w:spacing w:val="2"/>
        </w:rPr>
      </w:pPr>
      <w:r w:rsidRPr="00F579CC">
        <w:rPr>
          <w:rFonts w:ascii="Arial" w:hAnsi="Arial" w:cs="Arial"/>
          <w:color w:val="0D0D0D" w:themeColor="text1" w:themeTint="F2"/>
          <w:spacing w:val="2"/>
        </w:rPr>
        <w:t xml:space="preserve">- </w:t>
      </w:r>
      <w:r w:rsidR="00B73096" w:rsidRPr="00F579CC">
        <w:rPr>
          <w:rFonts w:ascii="Arial" w:hAnsi="Arial" w:cs="Arial"/>
          <w:color w:val="0D0D0D" w:themeColor="text1" w:themeTint="F2"/>
          <w:spacing w:val="2"/>
        </w:rPr>
        <w:t>обеспечение освещения дворовых территорий;</w:t>
      </w:r>
    </w:p>
    <w:p w:rsidR="00B73096" w:rsidRPr="00F579CC" w:rsidRDefault="00E95B34" w:rsidP="00B73096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0D0D0D" w:themeColor="text1" w:themeTint="F2"/>
          <w:spacing w:val="2"/>
        </w:rPr>
      </w:pPr>
      <w:r w:rsidRPr="00F579CC">
        <w:rPr>
          <w:rFonts w:ascii="Arial" w:hAnsi="Arial" w:cs="Arial"/>
          <w:color w:val="0D0D0D" w:themeColor="text1" w:themeTint="F2"/>
          <w:spacing w:val="2"/>
        </w:rPr>
        <w:t xml:space="preserve">- </w:t>
      </w:r>
      <w:r w:rsidR="00B73096" w:rsidRPr="00F579CC">
        <w:rPr>
          <w:rFonts w:ascii="Arial" w:hAnsi="Arial" w:cs="Arial"/>
          <w:color w:val="0D0D0D" w:themeColor="text1" w:themeTint="F2"/>
          <w:spacing w:val="2"/>
        </w:rPr>
        <w:t>установку скамеек;</w:t>
      </w:r>
    </w:p>
    <w:p w:rsidR="00B73096" w:rsidRPr="00F579CC" w:rsidRDefault="00E95B34" w:rsidP="00B73096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0D0D0D" w:themeColor="text1" w:themeTint="F2"/>
          <w:spacing w:val="2"/>
        </w:rPr>
      </w:pPr>
      <w:r w:rsidRPr="00F579CC">
        <w:rPr>
          <w:rFonts w:ascii="Arial" w:hAnsi="Arial" w:cs="Arial"/>
          <w:color w:val="0D0D0D" w:themeColor="text1" w:themeTint="F2"/>
          <w:spacing w:val="2"/>
        </w:rPr>
        <w:t xml:space="preserve">- </w:t>
      </w:r>
      <w:r w:rsidR="00B73096" w:rsidRPr="00F579CC">
        <w:rPr>
          <w:rFonts w:ascii="Arial" w:hAnsi="Arial" w:cs="Arial"/>
          <w:color w:val="0D0D0D" w:themeColor="text1" w:themeTint="F2"/>
          <w:spacing w:val="2"/>
        </w:rPr>
        <w:t>установку урн для мусора.</w:t>
      </w:r>
    </w:p>
    <w:p w:rsidR="0058209E" w:rsidRPr="00F579CC" w:rsidRDefault="0058209E" w:rsidP="00421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1.5.</w:t>
      </w:r>
      <w:r w:rsidR="00685E02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Дополнительный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перечень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включает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себя:</w:t>
      </w:r>
    </w:p>
    <w:p w:rsidR="002E58ED" w:rsidRPr="00F579CC" w:rsidRDefault="004D729D" w:rsidP="00421F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-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оборудование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детских</w:t>
      </w:r>
      <w:r w:rsidR="002E58ED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площадок;</w:t>
      </w:r>
    </w:p>
    <w:p w:rsidR="0058209E" w:rsidRPr="00F579CC" w:rsidRDefault="004D729D" w:rsidP="00421F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- </w:t>
      </w:r>
      <w:r w:rsidR="002E58ED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оборудование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спортивных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color w:val="0D0D0D" w:themeColor="text1" w:themeTint="F2"/>
          <w:sz w:val="24"/>
          <w:szCs w:val="24"/>
        </w:rPr>
        <w:t>площадок;</w:t>
      </w:r>
    </w:p>
    <w:p w:rsidR="00293400" w:rsidRPr="00F579CC" w:rsidRDefault="004D729D" w:rsidP="00421F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- </w:t>
      </w:r>
      <w:r w:rsidR="00293400" w:rsidRPr="00F579CC">
        <w:rPr>
          <w:rFonts w:ascii="Arial" w:hAnsi="Arial" w:cs="Arial"/>
          <w:color w:val="0D0D0D" w:themeColor="text1" w:themeTint="F2"/>
          <w:sz w:val="24"/>
          <w:szCs w:val="24"/>
        </w:rPr>
        <w:t>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93400" w:rsidRPr="00F579CC">
        <w:rPr>
          <w:rFonts w:ascii="Arial" w:hAnsi="Arial" w:cs="Arial"/>
          <w:color w:val="0D0D0D" w:themeColor="text1" w:themeTint="F2"/>
          <w:sz w:val="24"/>
          <w:szCs w:val="24"/>
        </w:rPr>
        <w:t>пешеходных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93400" w:rsidRPr="00F579CC">
        <w:rPr>
          <w:rFonts w:ascii="Arial" w:hAnsi="Arial" w:cs="Arial"/>
          <w:color w:val="0D0D0D" w:themeColor="text1" w:themeTint="F2"/>
          <w:sz w:val="24"/>
          <w:szCs w:val="24"/>
        </w:rPr>
        <w:t>дорожек.</w:t>
      </w:r>
    </w:p>
    <w:p w:rsidR="00E95B34" w:rsidRPr="00F579CC" w:rsidRDefault="00E95B34" w:rsidP="00E95B3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0D0D0D" w:themeColor="text1" w:themeTint="F2"/>
          <w:spacing w:val="2"/>
        </w:rPr>
      </w:pPr>
      <w:r w:rsidRPr="00F579CC">
        <w:rPr>
          <w:rFonts w:ascii="Arial" w:hAnsi="Arial" w:cs="Arial"/>
          <w:color w:val="0D0D0D" w:themeColor="text1" w:themeTint="F2"/>
          <w:spacing w:val="2"/>
          <w:shd w:val="clear" w:color="auto" w:fill="FFFFFF"/>
        </w:rPr>
        <w:t>В случае удовлетворительного состояния объектов (работ), входящих в с</w:t>
      </w:r>
      <w:r w:rsidRPr="00F579CC">
        <w:rPr>
          <w:rFonts w:ascii="Arial" w:hAnsi="Arial" w:cs="Arial"/>
          <w:color w:val="0D0D0D" w:themeColor="text1" w:themeTint="F2"/>
          <w:spacing w:val="2"/>
          <w:shd w:val="clear" w:color="auto" w:fill="FFFFFF"/>
        </w:rPr>
        <w:t>о</w:t>
      </w:r>
      <w:r w:rsidRPr="00F579CC">
        <w:rPr>
          <w:rFonts w:ascii="Arial" w:hAnsi="Arial" w:cs="Arial"/>
          <w:color w:val="0D0D0D" w:themeColor="text1" w:themeTint="F2"/>
          <w:spacing w:val="2"/>
          <w:shd w:val="clear" w:color="auto" w:fill="FFFFFF"/>
        </w:rPr>
        <w:t>став минимального (дополнительного) перечня, допускается выполнение не всего комплекса работ. Удовлетворительное состояние необходимо подтвердить пред</w:t>
      </w:r>
      <w:r w:rsidRPr="00F579CC">
        <w:rPr>
          <w:rFonts w:ascii="Arial" w:hAnsi="Arial" w:cs="Arial"/>
          <w:color w:val="0D0D0D" w:themeColor="text1" w:themeTint="F2"/>
          <w:spacing w:val="2"/>
          <w:shd w:val="clear" w:color="auto" w:fill="FFFFFF"/>
        </w:rPr>
        <w:t>о</w:t>
      </w:r>
      <w:r w:rsidRPr="00F579CC">
        <w:rPr>
          <w:rFonts w:ascii="Arial" w:hAnsi="Arial" w:cs="Arial"/>
          <w:color w:val="0D0D0D" w:themeColor="text1" w:themeTint="F2"/>
          <w:spacing w:val="2"/>
          <w:shd w:val="clear" w:color="auto" w:fill="FFFFFF"/>
        </w:rPr>
        <w:t>ставлением паспорта благоустройства.</w:t>
      </w:r>
    </w:p>
    <w:p w:rsidR="0058209E" w:rsidRPr="00F579CC" w:rsidRDefault="0058209E" w:rsidP="00421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1.6.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Решение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финансовом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(трудовом)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участии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заинтересованных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лиц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лизации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мероприятий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минимальному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или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дополнительному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перечню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принимается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брании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собственников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помещений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многоквартирного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дома,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которое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проводится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ответствии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требованиями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статей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44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48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Жилищного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кодекса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Российской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Федер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ции.</w:t>
      </w:r>
    </w:p>
    <w:p w:rsidR="0058209E" w:rsidRPr="00F579CC" w:rsidRDefault="0058209E" w:rsidP="00421FF9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58209E" w:rsidRPr="003B1B5B" w:rsidRDefault="003B1B5B" w:rsidP="003B1B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2. </w:t>
      </w:r>
      <w:r w:rsidR="0058209E"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>О</w:t>
      </w:r>
      <w:r w:rsidR="00B3484F"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>формах</w:t>
      </w:r>
      <w:r w:rsidR="00B3484F"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>финансового</w:t>
      </w:r>
      <w:r w:rsidR="00B3484F"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>и</w:t>
      </w:r>
      <w:r w:rsidR="00B3484F"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>трудового</w:t>
      </w:r>
      <w:r w:rsidR="00B3484F"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3B1B5B">
        <w:rPr>
          <w:rFonts w:ascii="Arial" w:hAnsi="Arial" w:cs="Arial"/>
          <w:b/>
          <w:color w:val="0D0D0D" w:themeColor="text1" w:themeTint="F2"/>
          <w:sz w:val="24"/>
          <w:szCs w:val="24"/>
        </w:rPr>
        <w:t>участия</w:t>
      </w:r>
    </w:p>
    <w:p w:rsidR="0058209E" w:rsidRPr="00F579CC" w:rsidRDefault="0058209E" w:rsidP="00421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2.1</w:t>
      </w:r>
      <w:r w:rsidR="00B90AD4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 При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минимальному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перечню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заинтересованные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ца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обеспечивают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финансовое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участие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размере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менее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2%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сметной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стоимости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территории.</w:t>
      </w:r>
    </w:p>
    <w:p w:rsidR="0058209E" w:rsidRPr="00F579CC" w:rsidRDefault="0058209E" w:rsidP="00421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дополнительному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перечню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заинтересованные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лица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обеспечивают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финансовое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участие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размере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менее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20%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сметной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стоимости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территории.</w:t>
      </w:r>
    </w:p>
    <w:p w:rsidR="0058209E" w:rsidRPr="00F579CC" w:rsidRDefault="0058209E" w:rsidP="00421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финансового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участия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заинтересованных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лиц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может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быть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снижена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условии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обеспечения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софинансирования</w:t>
      </w:r>
      <w:proofErr w:type="spell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счет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средств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местного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бюджета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сора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мерно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доле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снижения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финансового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участия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заинтересованных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лиц.</w:t>
      </w:r>
    </w:p>
    <w:p w:rsidR="0058209E" w:rsidRPr="00F579CC" w:rsidRDefault="0058209E" w:rsidP="00421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2.2</w:t>
      </w:r>
      <w:r w:rsidR="00B90AD4"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Заинтересованные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лица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должны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обеспечить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трудовое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участие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реализ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мероприятий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территорий:</w:t>
      </w:r>
    </w:p>
    <w:p w:rsidR="0058209E" w:rsidRPr="00F579CC" w:rsidRDefault="0058209E" w:rsidP="00421F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жителями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неоплачиваемых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требующих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специальной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квалификации,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как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например: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подготовка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объекта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(дворовой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началу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(земляные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работы,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снятие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старого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оборудования,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уборка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мусора),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другие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(покраска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оборудования,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озеленение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посадка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деревьев,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охрана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объекта);</w:t>
      </w:r>
      <w:proofErr w:type="gramEnd"/>
    </w:p>
    <w:p w:rsidR="0058209E" w:rsidRPr="00F579CC" w:rsidRDefault="0058209E" w:rsidP="00421F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предоставление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строительных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материалов,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техники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т.д.;</w:t>
      </w:r>
    </w:p>
    <w:p w:rsidR="0058209E" w:rsidRPr="00F579CC" w:rsidRDefault="0058209E" w:rsidP="00421F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обеспечение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благоприятных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условий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подрядной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организации,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ы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полняющей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работников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(горячий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чай,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печенье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т.д.)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ab/>
      </w:r>
    </w:p>
    <w:p w:rsidR="003B1B5B" w:rsidRDefault="003B1B5B" w:rsidP="003B1B5B">
      <w:pPr>
        <w:pStyle w:val="ConsPlusNormal0"/>
        <w:rPr>
          <w:rFonts w:ascii="Arial" w:eastAsia="Calibri" w:hAnsi="Arial" w:cs="Arial"/>
          <w:color w:val="0D0D0D" w:themeColor="text1" w:themeTint="F2"/>
          <w:sz w:val="24"/>
          <w:szCs w:val="24"/>
          <w:lang w:eastAsia="en-US"/>
        </w:rPr>
      </w:pPr>
    </w:p>
    <w:p w:rsidR="0058209E" w:rsidRPr="00F579CC" w:rsidRDefault="003B1B5B" w:rsidP="003B1B5B">
      <w:pPr>
        <w:pStyle w:val="ConsPlusNormal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3B1B5B">
        <w:rPr>
          <w:rFonts w:ascii="Arial" w:eastAsia="Calibri" w:hAnsi="Arial" w:cs="Arial"/>
          <w:b/>
          <w:color w:val="0D0D0D" w:themeColor="text1" w:themeTint="F2"/>
          <w:sz w:val="24"/>
          <w:szCs w:val="24"/>
          <w:lang w:eastAsia="en-US"/>
        </w:rPr>
        <w:t>3.</w:t>
      </w:r>
      <w:r>
        <w:rPr>
          <w:rFonts w:ascii="Arial" w:eastAsia="Calibri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Сбор,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учет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контроль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средств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заинтересованных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лиц</w:t>
      </w:r>
    </w:p>
    <w:p w:rsidR="0058209E" w:rsidRPr="00F579CC" w:rsidRDefault="0058209E" w:rsidP="00421FF9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3.1. Сбор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средств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заинтересованных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лиц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минимального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(д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полнительного)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перечней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обеспеч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вают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организации,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управляющие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многоквартирными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домами,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товарищества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ственников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жилья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04829" w:rsidRPr="00F579CC">
        <w:rPr>
          <w:rFonts w:ascii="Arial" w:hAnsi="Arial" w:cs="Arial"/>
          <w:color w:val="0D0D0D" w:themeColor="text1" w:themeTint="F2"/>
          <w:sz w:val="24"/>
          <w:szCs w:val="24"/>
        </w:rPr>
        <w:t>специаль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счете,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открытом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российской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кредитной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орган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зации.</w:t>
      </w:r>
    </w:p>
    <w:p w:rsidR="0058209E" w:rsidRPr="00F579CC" w:rsidRDefault="0058209E" w:rsidP="00421FF9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3.2.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Расчетный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счет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может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быть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открыт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российских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кредитных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организациях,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величина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собственных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средств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(капитала)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которых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составляет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менее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дцать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миллиардов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рублей.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Центральный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банк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Российской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Федерации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ежеквартал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ь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размещает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информацию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кредитных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организациях,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которые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соответствуют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бованиям,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установленным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настоящим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пунктом,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своем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официальном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сайте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сети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31CA4" w:rsidRPr="00F579CC">
        <w:rPr>
          <w:rFonts w:ascii="Arial" w:hAnsi="Arial" w:cs="Arial"/>
          <w:color w:val="0D0D0D" w:themeColor="text1" w:themeTint="F2"/>
          <w:sz w:val="24"/>
          <w:szCs w:val="24"/>
        </w:rPr>
        <w:t>«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Интернет</w:t>
      </w:r>
      <w:r w:rsidR="00B31CA4" w:rsidRPr="00F579CC">
        <w:rPr>
          <w:rFonts w:ascii="Arial" w:hAnsi="Arial" w:cs="Arial"/>
          <w:color w:val="0D0D0D" w:themeColor="text1" w:themeTint="F2"/>
          <w:sz w:val="24"/>
          <w:szCs w:val="24"/>
        </w:rPr>
        <w:t>»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58209E" w:rsidRPr="00F579CC" w:rsidRDefault="0058209E" w:rsidP="00421FF9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3.3. 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минимального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(дополнительного)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перечней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вносят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собственники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жилых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(нежилых)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помещений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путем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оплаты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жилое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помещение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согласно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платежному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документу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единовременно,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через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месяца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после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включения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чень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подлежащих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«Форм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рование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комфортной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городской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2018-2024</w:t>
      </w:r>
      <w:r w:rsidR="001D2830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годы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»,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либо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равномерно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декабря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года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End"/>
    </w:p>
    <w:p w:rsidR="0058209E" w:rsidRPr="00F579CC" w:rsidRDefault="0058209E" w:rsidP="00421FF9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Председатель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совета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многоквартирного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дома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или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иное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уполномоченное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лицо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может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обеспечить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сбор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средств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заинтересованных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лиц.</w:t>
      </w:r>
    </w:p>
    <w:p w:rsidR="00122044" w:rsidRPr="00F579CC" w:rsidRDefault="0058209E" w:rsidP="00421FF9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3.4.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Размер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средств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вносимых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собственниками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помещений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выполнение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минимального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(дополнительного)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перечней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рассчитывается,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как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произведение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сметной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стоимости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договору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заключенному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между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управляющей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ганизацией,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товариществом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собственников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жилья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подрядной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организацией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доли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праве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собственности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имущество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многоквартирном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доме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ственника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жилого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(нежилого)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помещения,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определяемой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согласно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части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ст.37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Ж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лищного</w:t>
      </w:r>
      <w:proofErr w:type="gramEnd"/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кодекса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РФ.</w:t>
      </w:r>
    </w:p>
    <w:p w:rsidR="00BE5EC7" w:rsidRPr="00F579CC" w:rsidRDefault="00BE5EC7" w:rsidP="00421F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3.5. Управляющие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организации,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товарищества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собственников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жилья</w:t>
      </w:r>
      <w:r w:rsidR="00685E02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ведут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учет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средств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поступивших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заинтересованных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лиц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многоквартирным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домам,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дворовые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которых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подлежат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согласно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</w:rPr>
        <w:t>программе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</w:rPr>
        <w:t>формирования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</w:rPr>
        <w:t>современной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</w:rPr>
        <w:t>городской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</w:rPr>
        <w:t>среды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</w:rPr>
        <w:t>2018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B31CA4" w:rsidRPr="00F579CC">
        <w:rPr>
          <w:rFonts w:ascii="Arial" w:hAnsi="Arial" w:cs="Arial"/>
          <w:color w:val="0D0D0D" w:themeColor="text1" w:themeTint="F2"/>
          <w:sz w:val="24"/>
          <w:szCs w:val="28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</w:rPr>
        <w:t>2024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</w:rPr>
        <w:t>гг.</w:t>
      </w:r>
    </w:p>
    <w:p w:rsidR="00BE5EC7" w:rsidRPr="00F579CC" w:rsidRDefault="00BE5EC7" w:rsidP="00421F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</w:pPr>
      <w:proofErr w:type="gramStart"/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Данные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учету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списанию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средств,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поступивших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заинтересованных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лиц,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управляющие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организации,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товарищества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собственников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жилья</w:t>
      </w:r>
      <w:r w:rsidR="00685E02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ежемесячно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срок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до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15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числа,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месяца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следующего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за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отчетным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направляют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орган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местного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сам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о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управления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опубликования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сайте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органа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местного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самоуправления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МКУ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="005C47F0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«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Служба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единого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заказчика»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направления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общественную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комиссию,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создава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е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мой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соответствие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Правилами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предоставления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федеральной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субсидии.</w:t>
      </w:r>
      <w:proofErr w:type="gramEnd"/>
    </w:p>
    <w:p w:rsidR="00BE5EC7" w:rsidRPr="00F579CC" w:rsidRDefault="00BE5EC7" w:rsidP="00421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Списание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средств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заинтересованных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лиц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на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оплату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выполненных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работ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обе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печивается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учетом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сроков,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предусмотренных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договорами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подрядными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организ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а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циями.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</w:p>
    <w:p w:rsidR="00BE5EC7" w:rsidRPr="00F579CC" w:rsidRDefault="00BE5EC7" w:rsidP="00421F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8"/>
          <w:lang w:eastAsia="ru-RU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Форма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учету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списанию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средств,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поступающих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заинтересованных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лиц,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утверждается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уполномоченным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органом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местного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>самоуправления.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8"/>
          <w:lang w:eastAsia="ru-RU"/>
        </w:rPr>
        <w:t xml:space="preserve"> </w:t>
      </w:r>
    </w:p>
    <w:p w:rsidR="00804829" w:rsidRPr="00F579CC" w:rsidRDefault="00B3484F" w:rsidP="00421FF9">
      <w:pPr>
        <w:pStyle w:val="ConsPlusNormal0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  <w:sectPr w:rsidR="00804829" w:rsidRPr="00F579CC" w:rsidSect="00467784">
          <w:headerReference w:type="default" r:id="rId33"/>
          <w:pgSz w:w="11906" w:h="16838"/>
          <w:pgMar w:top="1134" w:right="851" w:bottom="1134" w:left="1418" w:header="709" w:footer="709" w:gutter="0"/>
          <w:pgNumType w:start="1"/>
          <w:cols w:space="720"/>
          <w:titlePg/>
          <w:docGrid w:linePitch="360"/>
        </w:sectPr>
      </w:pPr>
      <w:r w:rsidRPr="00F579CC">
        <w:rPr>
          <w:rFonts w:ascii="Arial" w:hAnsi="Arial" w:cs="Arial"/>
          <w:color w:val="0D0D0D" w:themeColor="text1" w:themeTint="F2"/>
          <w:szCs w:val="24"/>
        </w:rPr>
        <w:t xml:space="preserve"> </w:t>
      </w:r>
    </w:p>
    <w:p w:rsidR="0058209E" w:rsidRPr="00F579CC" w:rsidRDefault="0058209E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Приложение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5</w:t>
      </w:r>
    </w:p>
    <w:p w:rsidR="0058209E" w:rsidRPr="00F579CC" w:rsidRDefault="0058209E">
      <w:pPr>
        <w:pStyle w:val="ConsPlusNormal0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программе</w:t>
      </w:r>
    </w:p>
    <w:p w:rsidR="0058209E" w:rsidRPr="00F579CC" w:rsidRDefault="0058209E">
      <w:pPr>
        <w:widowControl w:val="0"/>
        <w:suppressAutoHyphens/>
        <w:spacing w:after="0" w:line="100" w:lineRule="atLeast"/>
        <w:ind w:left="720"/>
        <w:jc w:val="right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«Формирование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комфортной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городской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среды</w:t>
      </w:r>
    </w:p>
    <w:p w:rsidR="0058209E" w:rsidRPr="00F579CC" w:rsidRDefault="0058209E">
      <w:pPr>
        <w:widowControl w:val="0"/>
        <w:suppressAutoHyphens/>
        <w:spacing w:after="0" w:line="100" w:lineRule="atLeast"/>
        <w:ind w:left="720"/>
        <w:jc w:val="right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на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2018-2024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годы</w:t>
      </w:r>
      <w:r w:rsidR="007D46CD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»</w:t>
      </w:r>
    </w:p>
    <w:p w:rsidR="0058209E" w:rsidRPr="00F579CC" w:rsidRDefault="0058209E">
      <w:pPr>
        <w:spacing w:after="0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58209E" w:rsidRPr="00F579CC" w:rsidRDefault="0058209E">
      <w:pPr>
        <w:pStyle w:val="ConsPlusNormal0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Адресный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перечень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всех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дворовых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нуждающихся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подлежащих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указанный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период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исходя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из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минимального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610A7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и дополнительного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перечня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работ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благоустройству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58209E" w:rsidRPr="00F579CC" w:rsidRDefault="0058209E">
      <w:pPr>
        <w:pStyle w:val="ConsPlusNormal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560"/>
        <w:gridCol w:w="1701"/>
        <w:gridCol w:w="1984"/>
        <w:gridCol w:w="1701"/>
        <w:gridCol w:w="992"/>
        <w:gridCol w:w="1985"/>
        <w:gridCol w:w="1276"/>
        <w:gridCol w:w="1559"/>
      </w:tblGrid>
      <w:tr w:rsidR="00C86465" w:rsidRPr="00F579CC" w:rsidTr="006D1A3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Адрес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многокварти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C17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Пло</w:t>
            </w:r>
            <w:r w:rsidR="00C178BC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щадь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C178BC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жилых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C178BC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C178BC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нежилых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C178BC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помещ</w:t>
            </w:r>
            <w:r w:rsidR="00C178BC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="00C178BC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ний,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</w:t>
            </w:r>
            <w:proofErr w:type="gramEnd"/>
            <w:r w:rsidR="00C178BC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Реквизиты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проток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общего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собрания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собственников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мещений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мног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квартирном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Дата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поступления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пре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ложений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заинтерес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ванных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лиц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орган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местного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самоуправл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об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участии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выпо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нении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работ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устройству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дворовой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Финансовое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участие,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Виды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трудов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участия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hyperlink w:anchor="Par72" w:history="1">
              <w:r w:rsidRPr="00F579CC">
                <w:rPr>
                  <w:rFonts w:ascii="Arial" w:hAnsi="Arial" w:cs="Arial"/>
                  <w:color w:val="0D0D0D" w:themeColor="text1" w:themeTint="F2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Наименование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управляющей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организации</w:t>
            </w:r>
          </w:p>
        </w:tc>
      </w:tr>
      <w:tr w:rsidR="00C86465" w:rsidRPr="00F579CC" w:rsidTr="006D1A3D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Стоимость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работ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благоустройству,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всего,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тыс.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числе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минимальный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перечень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работ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благоустройству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C86465" w:rsidRPr="00F579CC" w:rsidTr="006D1A3D">
        <w:trPr>
          <w:trHeight w:val="7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C17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Тыс.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ру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б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доля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финансового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уч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минимальному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перечню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работ,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C86465" w:rsidRPr="00F579CC" w:rsidTr="006D1A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10</w:t>
            </w:r>
          </w:p>
        </w:tc>
      </w:tr>
      <w:tr w:rsidR="00C86465" w:rsidRPr="00F579CC" w:rsidTr="006D1A3D">
        <w:trPr>
          <w:trHeight w:val="101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2019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год</w:t>
            </w:r>
          </w:p>
        </w:tc>
      </w:tr>
      <w:tr w:rsidR="00C86465" w:rsidRPr="00F579CC" w:rsidTr="003B2A4F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Ленина.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№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18/1от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26.10.2018г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1449,00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1268,00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Уборка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мус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3B2A4F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Ленина,52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№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18/1от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26.10.2018г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1403,00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1403,00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Уборка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мус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3B2A4F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Ленина,62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№</w:t>
            </w:r>
            <w:r w:rsidR="0088025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1/18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01.11.2018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1764,03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1653,80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F579CC" w:rsidRDefault="0058209E" w:rsidP="003B2A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Уборка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мус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9E" w:rsidRPr="00F579CC" w:rsidRDefault="005820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«Тройка»</w:t>
            </w:r>
          </w:p>
        </w:tc>
      </w:tr>
      <w:tr w:rsidR="00C86465" w:rsidRPr="00F579CC" w:rsidTr="007E0BB6">
        <w:trPr>
          <w:trHeight w:val="227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D" w:rsidRPr="00F579CC" w:rsidRDefault="006D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2020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год</w:t>
            </w:r>
          </w:p>
        </w:tc>
      </w:tr>
      <w:tr w:rsidR="00C86465" w:rsidRPr="00F579CC" w:rsidTr="003B2A4F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D" w:rsidRPr="00F579CC" w:rsidRDefault="006D1A3D" w:rsidP="007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D" w:rsidRPr="00F579CC" w:rsidRDefault="006D1A3D" w:rsidP="007E0BB6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Советская,55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D" w:rsidRPr="00F579CC" w:rsidRDefault="006D1A3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4457,2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D" w:rsidRPr="00F579CC" w:rsidRDefault="006D1A3D" w:rsidP="00C1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№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C178BC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19/4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C178BC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</w:t>
            </w:r>
            <w:r w:rsidR="00685E02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C178BC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D" w:rsidRPr="00F579CC" w:rsidRDefault="006D1A3D" w:rsidP="007E0BB6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3D" w:rsidRPr="00F579CC" w:rsidRDefault="00C178BC" w:rsidP="00FD0F09">
            <w:pPr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</w:t>
            </w:r>
            <w:r w:rsidR="00375393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4,</w:t>
            </w:r>
            <w:r w:rsidR="00FD0F09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3D" w:rsidRPr="00F579CC" w:rsidRDefault="00C178BC" w:rsidP="00E42EF7">
            <w:pPr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</w:t>
            </w:r>
            <w:r w:rsidR="00E42EF7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52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,</w:t>
            </w:r>
            <w:r w:rsidR="00E42EF7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3D" w:rsidRPr="00F579CC" w:rsidRDefault="006D1A3D" w:rsidP="003B2A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D" w:rsidRPr="00F579CC" w:rsidRDefault="006D1A3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Уборка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мус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D" w:rsidRPr="00F579CC" w:rsidRDefault="006D1A3D" w:rsidP="007E0BB6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3B2A4F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D" w:rsidRPr="00F579CC" w:rsidRDefault="006D1A3D" w:rsidP="007E0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D" w:rsidRPr="00F579CC" w:rsidRDefault="006D1A3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Горького,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D" w:rsidRPr="00F579CC" w:rsidRDefault="00C178BC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D" w:rsidRPr="00F579CC" w:rsidRDefault="006D1A3D" w:rsidP="00375393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№</w:t>
            </w:r>
            <w:r w:rsidR="00C178BC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19/2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</w:t>
            </w:r>
            <w:r w:rsidR="00C178BC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.10.201</w:t>
            </w:r>
            <w:r w:rsidR="00375393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D" w:rsidRPr="00F579CC" w:rsidRDefault="006D1A3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3D" w:rsidRPr="00F579CC" w:rsidRDefault="00375393" w:rsidP="003B2A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671,46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3D" w:rsidRPr="00F579CC" w:rsidRDefault="00E42EF7" w:rsidP="003B2A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642</w:t>
            </w:r>
            <w:r w:rsidR="00C178BC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,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10</w:t>
            </w:r>
          </w:p>
          <w:p w:rsidR="006D1A3D" w:rsidRPr="00F579CC" w:rsidRDefault="006D1A3D" w:rsidP="003B2A4F">
            <w:pPr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3D" w:rsidRPr="00F579CC" w:rsidRDefault="00C178BC" w:rsidP="003B2A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D" w:rsidRPr="00F579CC" w:rsidRDefault="006D1A3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Уборка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мус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D" w:rsidRPr="00F579CC" w:rsidRDefault="006D1A3D" w:rsidP="007E0BB6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137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D" w:rsidRPr="00F579CC" w:rsidRDefault="006D1A3D" w:rsidP="00F17A3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</w:t>
            </w:r>
            <w:r w:rsidR="006B7487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F17A3D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год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3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</w:t>
            </w:r>
            <w:r w:rsidR="00F17A3D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3D" w:rsidRPr="00F579CC" w:rsidRDefault="00F17A3D" w:rsidP="0067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Октябрьская,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3D" w:rsidRPr="00F579CC" w:rsidRDefault="00F17A3D" w:rsidP="0067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4554,2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3D" w:rsidRPr="00F579CC" w:rsidRDefault="00B3484F" w:rsidP="00F17A3D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F17A3D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№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F17A3D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20/1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F17A3D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F17A3D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18.08.2020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3D" w:rsidRPr="00F579CC" w:rsidRDefault="00F17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3D" w:rsidRPr="00F579CC" w:rsidRDefault="00C74634" w:rsidP="00C746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2 481,50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3D" w:rsidRPr="00F579CC" w:rsidRDefault="00C74634" w:rsidP="00C746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99,25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3D" w:rsidRPr="00F579CC" w:rsidRDefault="00B81C21" w:rsidP="001876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3D" w:rsidRPr="00F579CC" w:rsidRDefault="00F17A3D" w:rsidP="0067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Уборка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мус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3D" w:rsidRPr="00F579CC" w:rsidRDefault="00F17A3D" w:rsidP="0067536B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7536B">
        <w:trPr>
          <w:trHeight w:val="227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3D" w:rsidRPr="00F579CC" w:rsidRDefault="00F17A3D" w:rsidP="00F17A3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2022-2024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гг.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93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93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Горького,7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93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B3484F" w:rsidP="00937E7E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93600D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№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93600D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1/20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93600D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от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93600D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06.08.2020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93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93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93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93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93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Уборка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мус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937E7E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«Тройка»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93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93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Ленина,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93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93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93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93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93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93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93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Уборка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мус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93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Ленина,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62а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1876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Уборка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мус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«Тройка»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Мкр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-он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Победы,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2710,4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Мкр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-он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Победы,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4380,50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Мкр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-он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Победы,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4388,1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Мкр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-он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Победы,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5683,3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Мкр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-он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Победы,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F37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4175,3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Мкр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-он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Победы,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Мкр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-он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Победы,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2585,7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«Тройка»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Мкр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-он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Победы,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2723,3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Мкр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-он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Победы,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2699,0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Мкр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-он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Победы,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2718,2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«Тройка»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F41F50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Пер.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Строительный,2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396,2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Пер.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Строиетльный,4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400,1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Ленина,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4330,1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Ленина,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4354,0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Ленина,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4339,6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Ленина,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4282,6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Маяковского,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1959,4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Маяковского,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1271,3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Маяковского,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636,5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Гоголя,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868,5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Рождественская,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4567,8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Комсомольская,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1123,2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Комсомольская,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1972,8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Пер.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Солнечный,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Комсомольская,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1984,5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Советская,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Горького,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603,4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Советская,53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4331,3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Горького,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801,7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Горького,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604,1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Заводская,6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1116,9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Заводская,4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3029,0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Нагорная,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1223,7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Нагорная,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1219,8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Нагорная,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854,1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Пер.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Шахтерский,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Октябрьская,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4788,6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Октябрьская,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Октябрьская,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4354,6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Октябрьская,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Октябрьская,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942,1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Октябрьская,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5696,9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Октябрьская,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Октябрьская,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1264,4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Октябрьская,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4266,5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Октябрьская,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67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Пер.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Солнечный,4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67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67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631,7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639,3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4389,8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6055,8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636,5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6089,2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624,3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1751,2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2013,4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624,6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644,6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1979,8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Мкр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Стахановский,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4217,9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«Тройка»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Мкр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Стахановский,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4371,3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«Тройка»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Мкр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Стахановский,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2726,7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Мкр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Стахановский,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5805,8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Мкр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Стахановский,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5433,5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Мкр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Стахановский,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4288,4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«Тройка»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Мкр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Стахановский,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2704,6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Мкр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Стахановский,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4413,7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«Тройка»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Мкр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Стахановский,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11811,3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«Тройка»</w:t>
            </w:r>
          </w:p>
        </w:tc>
      </w:tr>
      <w:tr w:rsidR="00C86465" w:rsidRPr="00F579CC" w:rsidTr="006D1A3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Пер.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Строителный,6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4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7E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Ленина,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1985,1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6D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Мая,57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514,3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  <w:tr w:rsidR="00C86465" w:rsidRPr="00F579CC" w:rsidTr="006D1A3D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6D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67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Нагорная,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 w:rsidP="0067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0D" w:rsidRPr="00F579CC" w:rsidRDefault="0093600D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ООО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«Ваш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упра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дом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плюс»</w:t>
            </w:r>
          </w:p>
        </w:tc>
      </w:tr>
    </w:tbl>
    <w:p w:rsidR="00122044" w:rsidRPr="00F579CC" w:rsidRDefault="00122044" w:rsidP="00394C5F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  <w:sectPr w:rsidR="00122044" w:rsidRPr="00F579CC" w:rsidSect="00394C5F">
          <w:headerReference w:type="first" r:id="rId34"/>
          <w:pgSz w:w="16838" w:h="11906" w:orient="landscape"/>
          <w:pgMar w:top="1418" w:right="1134" w:bottom="851" w:left="1134" w:header="709" w:footer="709" w:gutter="0"/>
          <w:pgNumType w:start="1"/>
          <w:cols w:space="720"/>
          <w:titlePg/>
          <w:docGrid w:linePitch="360"/>
        </w:sectPr>
      </w:pPr>
    </w:p>
    <w:p w:rsidR="0058209E" w:rsidRPr="00F579CC" w:rsidRDefault="0058209E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Приложение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6</w:t>
      </w:r>
    </w:p>
    <w:p w:rsidR="0058209E" w:rsidRPr="00F579CC" w:rsidRDefault="0058209E">
      <w:pPr>
        <w:pStyle w:val="ConsPlusNormal0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программе</w:t>
      </w:r>
    </w:p>
    <w:p w:rsidR="0058209E" w:rsidRPr="00F579CC" w:rsidRDefault="0058209E">
      <w:pPr>
        <w:widowControl w:val="0"/>
        <w:suppressAutoHyphens/>
        <w:spacing w:after="0" w:line="100" w:lineRule="atLeast"/>
        <w:ind w:left="720"/>
        <w:jc w:val="right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«Формирование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комфортной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городской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среды</w:t>
      </w:r>
    </w:p>
    <w:p w:rsidR="0058209E" w:rsidRPr="00F579CC" w:rsidRDefault="0058209E">
      <w:pPr>
        <w:widowControl w:val="0"/>
        <w:suppressAutoHyphens/>
        <w:spacing w:after="0" w:line="100" w:lineRule="atLeast"/>
        <w:ind w:left="720"/>
        <w:jc w:val="right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на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2018-2024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годы</w:t>
      </w:r>
      <w:r w:rsidR="007D46CD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»</w:t>
      </w:r>
    </w:p>
    <w:p w:rsidR="0058209E" w:rsidRPr="00F579CC" w:rsidRDefault="0058209E">
      <w:pPr>
        <w:spacing w:after="0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58209E" w:rsidRPr="00F579CC" w:rsidRDefault="0058209E" w:rsidP="000245D3">
      <w:pPr>
        <w:pStyle w:val="ConsPlusNormal0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Адресный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перечень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общественных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территорий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муниципального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образования,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нуждающихся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благоустройстве</w:t>
      </w:r>
    </w:p>
    <w:tbl>
      <w:tblPr>
        <w:tblpPr w:leftFromText="180" w:rightFromText="180" w:vertAnchor="text" w:horzAnchor="margin" w:tblpXSpec="center" w:tblpY="42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984"/>
        <w:gridCol w:w="993"/>
        <w:gridCol w:w="2551"/>
        <w:gridCol w:w="1276"/>
        <w:gridCol w:w="1276"/>
        <w:gridCol w:w="1134"/>
        <w:gridCol w:w="1276"/>
        <w:gridCol w:w="1134"/>
        <w:gridCol w:w="1134"/>
      </w:tblGrid>
      <w:tr w:rsidR="00C86465" w:rsidRPr="00F579CC" w:rsidTr="000245D3">
        <w:trPr>
          <w:trHeight w:val="277"/>
        </w:trPr>
        <w:tc>
          <w:tcPr>
            <w:tcW w:w="675" w:type="dxa"/>
            <w:vMerge w:val="restart"/>
            <w:vAlign w:val="center"/>
          </w:tcPr>
          <w:p w:rsidR="0058209E" w:rsidRPr="00F579CC" w:rsidRDefault="0058209E" w:rsidP="000245D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Cs w:val="2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№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п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/п</w:t>
            </w:r>
          </w:p>
        </w:tc>
        <w:tc>
          <w:tcPr>
            <w:tcW w:w="4962" w:type="dxa"/>
            <w:gridSpan w:val="3"/>
            <w:vAlign w:val="center"/>
          </w:tcPr>
          <w:p w:rsidR="0058209E" w:rsidRPr="00F579CC" w:rsidRDefault="0058209E" w:rsidP="000245D3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Cs w:val="2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Адрес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общественной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территории</w:t>
            </w:r>
          </w:p>
        </w:tc>
        <w:tc>
          <w:tcPr>
            <w:tcW w:w="2551" w:type="dxa"/>
            <w:vMerge w:val="restart"/>
            <w:vAlign w:val="center"/>
          </w:tcPr>
          <w:p w:rsidR="0058209E" w:rsidRPr="00F579CC" w:rsidRDefault="0058209E" w:rsidP="000245D3">
            <w:pPr>
              <w:pStyle w:val="ConsPlusNormal0"/>
              <w:rPr>
                <w:rFonts w:ascii="Arial" w:hAnsi="Arial" w:cs="Arial"/>
                <w:color w:val="0D0D0D" w:themeColor="text1" w:themeTint="F2"/>
                <w:szCs w:val="2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Кадастровый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номер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земельного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участка</w:t>
            </w:r>
          </w:p>
        </w:tc>
        <w:tc>
          <w:tcPr>
            <w:tcW w:w="1276" w:type="dxa"/>
            <w:vMerge w:val="restart"/>
            <w:vAlign w:val="center"/>
          </w:tcPr>
          <w:p w:rsidR="0058209E" w:rsidRPr="00F579CC" w:rsidRDefault="0058209E" w:rsidP="000245D3">
            <w:pPr>
              <w:pStyle w:val="ConsPlusNormal0"/>
              <w:rPr>
                <w:rFonts w:ascii="Arial" w:hAnsi="Arial" w:cs="Arial"/>
                <w:color w:val="0D0D0D" w:themeColor="text1" w:themeTint="F2"/>
                <w:szCs w:val="2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Общая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площадь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общ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ственной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террит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рии</w:t>
            </w:r>
          </w:p>
        </w:tc>
        <w:tc>
          <w:tcPr>
            <w:tcW w:w="1276" w:type="dxa"/>
            <w:vMerge w:val="restart"/>
            <w:vAlign w:val="center"/>
          </w:tcPr>
          <w:p w:rsidR="0058209E" w:rsidRPr="00F579CC" w:rsidRDefault="0058209E" w:rsidP="000245D3">
            <w:pPr>
              <w:pStyle w:val="ConsPlusNormal0"/>
              <w:rPr>
                <w:rFonts w:ascii="Arial" w:hAnsi="Arial" w:cs="Arial"/>
                <w:color w:val="0D0D0D" w:themeColor="text1" w:themeTint="F2"/>
                <w:szCs w:val="2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урн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общ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ственной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террит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рии</w:t>
            </w:r>
          </w:p>
        </w:tc>
        <w:tc>
          <w:tcPr>
            <w:tcW w:w="1134" w:type="dxa"/>
            <w:vMerge w:val="restart"/>
            <w:vAlign w:val="center"/>
          </w:tcPr>
          <w:p w:rsidR="0058209E" w:rsidRPr="00F579CC" w:rsidRDefault="0058209E" w:rsidP="000245D3">
            <w:pPr>
              <w:pStyle w:val="ConsPlusNormal0"/>
              <w:rPr>
                <w:rFonts w:ascii="Arial" w:hAnsi="Arial" w:cs="Arial"/>
                <w:color w:val="0D0D0D" w:themeColor="text1" w:themeTint="F2"/>
                <w:szCs w:val="2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освещ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общ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стве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н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те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ритории</w:t>
            </w:r>
          </w:p>
        </w:tc>
        <w:tc>
          <w:tcPr>
            <w:tcW w:w="1276" w:type="dxa"/>
            <w:vMerge w:val="restart"/>
            <w:vAlign w:val="center"/>
          </w:tcPr>
          <w:p w:rsidR="0058209E" w:rsidRPr="00F579CC" w:rsidRDefault="0058209E" w:rsidP="000245D3">
            <w:pPr>
              <w:pStyle w:val="ConsPlusNormal0"/>
              <w:rPr>
                <w:rFonts w:ascii="Arial" w:hAnsi="Arial" w:cs="Arial"/>
                <w:color w:val="0D0D0D" w:themeColor="text1" w:themeTint="F2"/>
                <w:szCs w:val="2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лавок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общ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ственной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террит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рии</w:t>
            </w:r>
          </w:p>
        </w:tc>
        <w:tc>
          <w:tcPr>
            <w:tcW w:w="1134" w:type="dxa"/>
            <w:vMerge w:val="restart"/>
            <w:vAlign w:val="center"/>
          </w:tcPr>
          <w:p w:rsidR="0058209E" w:rsidRPr="00F579CC" w:rsidRDefault="0058209E" w:rsidP="000245D3">
            <w:pPr>
              <w:pStyle w:val="ConsPlusNormal0"/>
              <w:rPr>
                <w:rFonts w:ascii="Arial" w:hAnsi="Arial" w:cs="Arial"/>
                <w:color w:val="0D0D0D" w:themeColor="text1" w:themeTint="F2"/>
                <w:szCs w:val="2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малых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архите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к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турных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форм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общ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стве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н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те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ритории</w:t>
            </w:r>
          </w:p>
        </w:tc>
        <w:tc>
          <w:tcPr>
            <w:tcW w:w="1134" w:type="dxa"/>
            <w:vMerge w:val="restart"/>
            <w:vAlign w:val="center"/>
          </w:tcPr>
          <w:p w:rsidR="0058209E" w:rsidRPr="00F579CC" w:rsidRDefault="0058209E" w:rsidP="000245D3">
            <w:pPr>
              <w:pStyle w:val="ConsPlusNormal0"/>
              <w:rPr>
                <w:rFonts w:ascii="Arial" w:hAnsi="Arial" w:cs="Arial"/>
                <w:color w:val="0D0D0D" w:themeColor="text1" w:themeTint="F2"/>
                <w:szCs w:val="2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асфал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ь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тир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ванного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проезда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з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мельном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участке</w:t>
            </w:r>
          </w:p>
        </w:tc>
      </w:tr>
      <w:tr w:rsidR="00C86465" w:rsidRPr="00F579CC" w:rsidTr="000245D3">
        <w:trPr>
          <w:trHeight w:val="521"/>
        </w:trPr>
        <w:tc>
          <w:tcPr>
            <w:tcW w:w="675" w:type="dxa"/>
            <w:vMerge/>
            <w:vAlign w:val="center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8209E" w:rsidRPr="00F579CC" w:rsidRDefault="0058209E">
            <w:pPr>
              <w:pStyle w:val="ConsPlusNormal0"/>
              <w:ind w:right="-108"/>
              <w:rPr>
                <w:rFonts w:ascii="Arial" w:hAnsi="Arial" w:cs="Arial"/>
                <w:color w:val="0D0D0D" w:themeColor="text1" w:themeTint="F2"/>
                <w:szCs w:val="2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Физическое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ра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с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положение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общ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ственной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терр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тории,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адрес</w:t>
            </w:r>
          </w:p>
        </w:tc>
        <w:tc>
          <w:tcPr>
            <w:tcW w:w="1984" w:type="dxa"/>
            <w:vAlign w:val="center"/>
          </w:tcPr>
          <w:p w:rsidR="0058209E" w:rsidRPr="00F579CC" w:rsidRDefault="0058209E">
            <w:pPr>
              <w:pStyle w:val="ConsPlusNormal0"/>
              <w:ind w:right="-108"/>
              <w:rPr>
                <w:rFonts w:ascii="Arial" w:hAnsi="Arial" w:cs="Arial"/>
                <w:color w:val="0D0D0D" w:themeColor="text1" w:themeTint="F2"/>
                <w:szCs w:val="2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Наименование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общественной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Cs w:val="2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территории</w:t>
            </w:r>
          </w:p>
        </w:tc>
        <w:tc>
          <w:tcPr>
            <w:tcW w:w="993" w:type="dxa"/>
            <w:vAlign w:val="center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Cs w:val="2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Назн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чение</w:t>
            </w:r>
          </w:p>
        </w:tc>
        <w:tc>
          <w:tcPr>
            <w:tcW w:w="2551" w:type="dxa"/>
            <w:vMerge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Cs w:val="22"/>
              </w:rPr>
            </w:pPr>
          </w:p>
        </w:tc>
        <w:tc>
          <w:tcPr>
            <w:tcW w:w="1276" w:type="dxa"/>
            <w:vMerge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Cs w:val="22"/>
              </w:rPr>
            </w:pPr>
          </w:p>
        </w:tc>
        <w:tc>
          <w:tcPr>
            <w:tcW w:w="1276" w:type="dxa"/>
            <w:vMerge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Cs w:val="22"/>
              </w:rPr>
            </w:pPr>
          </w:p>
        </w:tc>
        <w:tc>
          <w:tcPr>
            <w:tcW w:w="1134" w:type="dxa"/>
            <w:vMerge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Cs w:val="22"/>
              </w:rPr>
            </w:pPr>
          </w:p>
        </w:tc>
        <w:tc>
          <w:tcPr>
            <w:tcW w:w="1276" w:type="dxa"/>
            <w:vMerge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Cs w:val="22"/>
              </w:rPr>
            </w:pPr>
          </w:p>
        </w:tc>
        <w:tc>
          <w:tcPr>
            <w:tcW w:w="1134" w:type="dxa"/>
            <w:vMerge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Cs w:val="22"/>
              </w:rPr>
            </w:pPr>
          </w:p>
        </w:tc>
        <w:tc>
          <w:tcPr>
            <w:tcW w:w="1134" w:type="dxa"/>
            <w:vMerge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Cs w:val="22"/>
              </w:rPr>
            </w:pPr>
          </w:p>
        </w:tc>
      </w:tr>
      <w:tr w:rsidR="00C86465" w:rsidRPr="00F579CC" w:rsidTr="000245D3">
        <w:trPr>
          <w:trHeight w:val="321"/>
        </w:trPr>
        <w:tc>
          <w:tcPr>
            <w:tcW w:w="675" w:type="dxa"/>
            <w:vAlign w:val="center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Cs w:val="2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1.</w:t>
            </w:r>
          </w:p>
        </w:tc>
        <w:tc>
          <w:tcPr>
            <w:tcW w:w="1985" w:type="dxa"/>
            <w:vAlign w:val="center"/>
          </w:tcPr>
          <w:p w:rsidR="0058209E" w:rsidRPr="00F579CC" w:rsidRDefault="0058209E">
            <w:pPr>
              <w:pStyle w:val="ConsPlusNormal0"/>
              <w:ind w:right="459" w:firstLine="34"/>
              <w:jc w:val="center"/>
              <w:rPr>
                <w:rFonts w:ascii="Arial" w:hAnsi="Arial" w:cs="Arial"/>
                <w:color w:val="0D0D0D" w:themeColor="text1" w:themeTint="F2"/>
                <w:szCs w:val="2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Cs w:val="2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58209E" w:rsidRPr="00F579CC" w:rsidRDefault="0058209E">
            <w:pPr>
              <w:pStyle w:val="ConsPlusNormal0"/>
              <w:ind w:firstLine="34"/>
              <w:jc w:val="center"/>
              <w:rPr>
                <w:rFonts w:ascii="Arial" w:hAnsi="Arial" w:cs="Arial"/>
                <w:color w:val="0D0D0D" w:themeColor="text1" w:themeTint="F2"/>
                <w:szCs w:val="2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Cs w:val="2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58209E" w:rsidRPr="00F579CC" w:rsidRDefault="0058209E">
            <w:pPr>
              <w:pStyle w:val="ConsPlusNormal0"/>
              <w:ind w:firstLine="318"/>
              <w:jc w:val="center"/>
              <w:rPr>
                <w:rFonts w:ascii="Arial" w:hAnsi="Arial" w:cs="Arial"/>
                <w:color w:val="0D0D0D" w:themeColor="text1" w:themeTint="F2"/>
                <w:szCs w:val="2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Cs w:val="2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Cs w:val="2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58209E" w:rsidRPr="00F579CC" w:rsidRDefault="0058209E">
            <w:pPr>
              <w:pStyle w:val="ConsPlusNormal0"/>
              <w:ind w:firstLine="34"/>
              <w:jc w:val="center"/>
              <w:rPr>
                <w:rFonts w:ascii="Arial" w:hAnsi="Arial" w:cs="Arial"/>
                <w:color w:val="0D0D0D" w:themeColor="text1" w:themeTint="F2"/>
                <w:szCs w:val="2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Cs w:val="2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Cs w:val="22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Cs w:val="22"/>
              </w:rPr>
              <w:t>11</w:t>
            </w:r>
          </w:p>
        </w:tc>
      </w:tr>
      <w:tr w:rsidR="00C86465" w:rsidRPr="00F579CC" w:rsidTr="000245D3">
        <w:trPr>
          <w:trHeight w:val="321"/>
        </w:trPr>
        <w:tc>
          <w:tcPr>
            <w:tcW w:w="15418" w:type="dxa"/>
            <w:gridSpan w:val="11"/>
            <w:vAlign w:val="center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2019</w:t>
            </w:r>
            <w:r w:rsidR="00513AFE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год.</w:t>
            </w:r>
          </w:p>
        </w:tc>
      </w:tr>
      <w:tr w:rsidR="00C86465" w:rsidRPr="00F579CC" w:rsidTr="000245D3">
        <w:trPr>
          <w:trHeight w:val="320"/>
        </w:trPr>
        <w:tc>
          <w:tcPr>
            <w:tcW w:w="675" w:type="dxa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Октябр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ь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ская,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56а</w:t>
            </w:r>
          </w:p>
        </w:tc>
        <w:tc>
          <w:tcPr>
            <w:tcW w:w="1984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Площадь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ДК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«Угольщик»</w:t>
            </w:r>
          </w:p>
        </w:tc>
        <w:tc>
          <w:tcPr>
            <w:tcW w:w="993" w:type="dxa"/>
          </w:tcPr>
          <w:p w:rsidR="0058209E" w:rsidRPr="00F579CC" w:rsidRDefault="0058209E">
            <w:pPr>
              <w:pStyle w:val="ConsPlusNormal0"/>
              <w:ind w:right="-108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24:45:0000000</w:t>
            </w:r>
          </w:p>
        </w:tc>
        <w:tc>
          <w:tcPr>
            <w:tcW w:w="1276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5517</w:t>
            </w:r>
          </w:p>
        </w:tc>
        <w:tc>
          <w:tcPr>
            <w:tcW w:w="1276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8209E" w:rsidRPr="00F579CC" w:rsidRDefault="00C178BC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</w:tr>
      <w:tr w:rsidR="00C86465" w:rsidRPr="00F579CC" w:rsidTr="000245D3">
        <w:trPr>
          <w:trHeight w:val="320"/>
        </w:trPr>
        <w:tc>
          <w:tcPr>
            <w:tcW w:w="675" w:type="dxa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58209E" w:rsidRPr="00F579CC" w:rsidRDefault="00F41F5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У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Горького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(от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Ленина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О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к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тябрьская)</w:t>
            </w:r>
          </w:p>
        </w:tc>
        <w:tc>
          <w:tcPr>
            <w:tcW w:w="1984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Аллея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Горького</w:t>
            </w:r>
          </w:p>
        </w:tc>
        <w:tc>
          <w:tcPr>
            <w:tcW w:w="993" w:type="dxa"/>
          </w:tcPr>
          <w:p w:rsidR="0058209E" w:rsidRPr="00F579CC" w:rsidRDefault="0058209E">
            <w:pPr>
              <w:pStyle w:val="ConsPlusNormal0"/>
              <w:ind w:right="-108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209E" w:rsidRPr="00F579CC" w:rsidRDefault="00C178BC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24:45:0000000:8450</w:t>
            </w:r>
          </w:p>
        </w:tc>
        <w:tc>
          <w:tcPr>
            <w:tcW w:w="1276" w:type="dxa"/>
          </w:tcPr>
          <w:p w:rsidR="0058209E" w:rsidRPr="00F579CC" w:rsidRDefault="00C178BC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7168</w:t>
            </w:r>
          </w:p>
        </w:tc>
        <w:tc>
          <w:tcPr>
            <w:tcW w:w="1276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58209E" w:rsidRPr="00F579CC" w:rsidRDefault="00C178BC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8209E" w:rsidRPr="00F579CC" w:rsidRDefault="00C178BC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</w:tr>
      <w:tr w:rsidR="00C86465" w:rsidRPr="00F579CC" w:rsidTr="000245D3">
        <w:trPr>
          <w:trHeight w:val="320"/>
        </w:trPr>
        <w:tc>
          <w:tcPr>
            <w:tcW w:w="675" w:type="dxa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Горького</w:t>
            </w:r>
          </w:p>
        </w:tc>
        <w:tc>
          <w:tcPr>
            <w:tcW w:w="1984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Сквер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«Памяти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первостроит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лям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58209E" w:rsidRPr="00F579CC" w:rsidRDefault="0058209E">
            <w:pPr>
              <w:pStyle w:val="ConsPlusNormal0"/>
              <w:ind w:right="-108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209E" w:rsidRPr="00F579CC" w:rsidRDefault="00C178BC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24:45:0114009:209</w:t>
            </w:r>
          </w:p>
        </w:tc>
        <w:tc>
          <w:tcPr>
            <w:tcW w:w="1276" w:type="dxa"/>
          </w:tcPr>
          <w:p w:rsidR="0058209E" w:rsidRPr="00F579CC" w:rsidRDefault="00C178BC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1383</w:t>
            </w:r>
          </w:p>
        </w:tc>
        <w:tc>
          <w:tcPr>
            <w:tcW w:w="1276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8209E" w:rsidRPr="00F579CC" w:rsidRDefault="00C178BC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58209E" w:rsidRPr="00F579CC" w:rsidRDefault="00C178BC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8209E" w:rsidRPr="00F579CC" w:rsidRDefault="00C178BC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</w:tr>
      <w:tr w:rsidR="00C86465" w:rsidRPr="00F579CC" w:rsidTr="000245D3">
        <w:trPr>
          <w:trHeight w:val="320"/>
        </w:trPr>
        <w:tc>
          <w:tcPr>
            <w:tcW w:w="15418" w:type="dxa"/>
            <w:gridSpan w:val="11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2020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год</w:t>
            </w:r>
          </w:p>
        </w:tc>
      </w:tr>
      <w:tr w:rsidR="00C86465" w:rsidRPr="00F579CC" w:rsidTr="000245D3">
        <w:trPr>
          <w:trHeight w:val="320"/>
        </w:trPr>
        <w:tc>
          <w:tcPr>
            <w:tcW w:w="675" w:type="dxa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58209E" w:rsidRPr="00F579CC" w:rsidRDefault="0058209E" w:rsidP="00B36201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Ул</w:t>
            </w:r>
            <w:r w:rsidR="00B36201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Ленина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63</w:t>
            </w:r>
            <w:r w:rsidR="00513AFE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«б»</w:t>
            </w:r>
          </w:p>
        </w:tc>
        <w:tc>
          <w:tcPr>
            <w:tcW w:w="1984" w:type="dxa"/>
          </w:tcPr>
          <w:p w:rsidR="0058209E" w:rsidRPr="00F579CC" w:rsidRDefault="00C178BC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Сквер</w:t>
            </w:r>
          </w:p>
        </w:tc>
        <w:tc>
          <w:tcPr>
            <w:tcW w:w="993" w:type="dxa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209E" w:rsidRPr="00F579CC" w:rsidRDefault="00F70105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24:45:0103014:</w:t>
            </w:r>
            <w:r w:rsidR="00C178BC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1670</w:t>
            </w:r>
          </w:p>
        </w:tc>
        <w:tc>
          <w:tcPr>
            <w:tcW w:w="1276" w:type="dxa"/>
          </w:tcPr>
          <w:p w:rsidR="0058209E" w:rsidRPr="00F579CC" w:rsidRDefault="00C178BC" w:rsidP="00FE002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</w:t>
            </w:r>
            <w:r w:rsidR="00FE002E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450</w:t>
            </w:r>
          </w:p>
        </w:tc>
        <w:tc>
          <w:tcPr>
            <w:tcW w:w="1276" w:type="dxa"/>
          </w:tcPr>
          <w:p w:rsidR="0058209E" w:rsidRPr="00F579CC" w:rsidRDefault="001A55C5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58209E" w:rsidRPr="00F579CC" w:rsidRDefault="001A55C5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8209E" w:rsidRPr="00F579CC" w:rsidRDefault="001A55C5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</w:tr>
      <w:tr w:rsidR="00C86465" w:rsidRPr="00F579CC" w:rsidTr="000245D3">
        <w:trPr>
          <w:trHeight w:val="320"/>
        </w:trPr>
        <w:tc>
          <w:tcPr>
            <w:tcW w:w="15418" w:type="dxa"/>
            <w:gridSpan w:val="11"/>
          </w:tcPr>
          <w:p w:rsidR="0058209E" w:rsidRPr="00F579CC" w:rsidRDefault="0058209E" w:rsidP="00A80C33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2021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год</w:t>
            </w:r>
          </w:p>
        </w:tc>
      </w:tr>
      <w:tr w:rsidR="00C86465" w:rsidRPr="00F579CC" w:rsidTr="000245D3">
        <w:trPr>
          <w:trHeight w:val="320"/>
        </w:trPr>
        <w:tc>
          <w:tcPr>
            <w:tcW w:w="675" w:type="dxa"/>
          </w:tcPr>
          <w:p w:rsidR="0058209E" w:rsidRPr="00F579CC" w:rsidRDefault="002E61FB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5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8209E" w:rsidRPr="00F579CC" w:rsidRDefault="0058209E" w:rsidP="00513AF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Ленина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47</w:t>
            </w:r>
            <w:r w:rsidR="00513AFE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«д»</w:t>
            </w:r>
          </w:p>
        </w:tc>
        <w:tc>
          <w:tcPr>
            <w:tcW w:w="1984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Площадь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ред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зданием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ЗАГС</w:t>
            </w:r>
          </w:p>
        </w:tc>
        <w:tc>
          <w:tcPr>
            <w:tcW w:w="993" w:type="dxa"/>
          </w:tcPr>
          <w:p w:rsidR="0058209E" w:rsidRPr="00F579CC" w:rsidRDefault="0058209E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209E" w:rsidRPr="00F579CC" w:rsidRDefault="00C2536B" w:rsidP="00C2536B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24:45: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0106001:1914</w:t>
            </w:r>
          </w:p>
        </w:tc>
        <w:tc>
          <w:tcPr>
            <w:tcW w:w="1276" w:type="dxa"/>
          </w:tcPr>
          <w:p w:rsidR="0058209E" w:rsidRPr="00F579CC" w:rsidRDefault="0076562A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1800</w:t>
            </w:r>
          </w:p>
        </w:tc>
        <w:tc>
          <w:tcPr>
            <w:tcW w:w="1276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8209E" w:rsidRPr="00F579CC" w:rsidRDefault="0058209E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</w:tr>
      <w:tr w:rsidR="00C86465" w:rsidRPr="00F579CC" w:rsidTr="000245D3">
        <w:trPr>
          <w:trHeight w:val="320"/>
        </w:trPr>
        <w:tc>
          <w:tcPr>
            <w:tcW w:w="675" w:type="dxa"/>
            <w:vMerge w:val="restart"/>
            <w:vAlign w:val="center"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1985" w:type="dxa"/>
            <w:vMerge w:val="restart"/>
            <w:vAlign w:val="center"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Ленина</w:t>
            </w:r>
          </w:p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Улица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Ленина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(от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дома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№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63</w:t>
            </w:r>
            <w:r w:rsidR="00685E02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автовокз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ла)</w:t>
            </w:r>
          </w:p>
        </w:tc>
        <w:tc>
          <w:tcPr>
            <w:tcW w:w="993" w:type="dxa"/>
            <w:vMerge w:val="restart"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24:45:0103014:1674</w:t>
            </w:r>
          </w:p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12005,00</w:t>
            </w: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</w:tr>
      <w:tr w:rsidR="00C86465" w:rsidRPr="00F579CC" w:rsidTr="000245D3">
        <w:trPr>
          <w:trHeight w:val="320"/>
        </w:trPr>
        <w:tc>
          <w:tcPr>
            <w:tcW w:w="675" w:type="dxa"/>
            <w:vMerge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24:45:0000000:8475</w:t>
            </w:r>
          </w:p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8146,00</w:t>
            </w:r>
          </w:p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</w:tr>
      <w:tr w:rsidR="00C86465" w:rsidRPr="00F579CC" w:rsidTr="000245D3">
        <w:trPr>
          <w:trHeight w:val="320"/>
        </w:trPr>
        <w:tc>
          <w:tcPr>
            <w:tcW w:w="675" w:type="dxa"/>
            <w:vMerge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24:45:0115008:181</w:t>
            </w:r>
          </w:p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2238,00</w:t>
            </w:r>
          </w:p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</w:tr>
      <w:tr w:rsidR="00C86465" w:rsidRPr="00F579CC" w:rsidTr="000245D3">
        <w:trPr>
          <w:trHeight w:val="320"/>
        </w:trPr>
        <w:tc>
          <w:tcPr>
            <w:tcW w:w="675" w:type="dxa"/>
            <w:vMerge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24:45:0114007:667</w:t>
            </w:r>
          </w:p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3005,00</w:t>
            </w:r>
          </w:p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</w:tr>
      <w:tr w:rsidR="00C86465" w:rsidRPr="00F579CC" w:rsidTr="000245D3">
        <w:trPr>
          <w:trHeight w:val="320"/>
        </w:trPr>
        <w:tc>
          <w:tcPr>
            <w:tcW w:w="675" w:type="dxa"/>
            <w:vMerge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24:45:0107007:2074</w:t>
            </w:r>
          </w:p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8970,00</w:t>
            </w:r>
          </w:p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</w:tr>
      <w:tr w:rsidR="00C86465" w:rsidRPr="00F579CC" w:rsidTr="000245D3">
        <w:trPr>
          <w:trHeight w:val="320"/>
        </w:trPr>
        <w:tc>
          <w:tcPr>
            <w:tcW w:w="675" w:type="dxa"/>
            <w:vMerge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24:45:0000000:8474</w:t>
            </w:r>
          </w:p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3636,00</w:t>
            </w:r>
          </w:p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</w:tr>
      <w:tr w:rsidR="00C86465" w:rsidRPr="00F579CC" w:rsidTr="000245D3">
        <w:trPr>
          <w:trHeight w:val="320"/>
        </w:trPr>
        <w:tc>
          <w:tcPr>
            <w:tcW w:w="675" w:type="dxa"/>
            <w:vMerge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24:45:0106004:359</w:t>
            </w:r>
          </w:p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1452,00</w:t>
            </w:r>
          </w:p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</w:tr>
      <w:tr w:rsidR="00C86465" w:rsidRPr="00F579CC" w:rsidTr="000245D3">
        <w:trPr>
          <w:trHeight w:val="320"/>
        </w:trPr>
        <w:tc>
          <w:tcPr>
            <w:tcW w:w="675" w:type="dxa"/>
            <w:vMerge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24:45:0115001:323</w:t>
            </w:r>
          </w:p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2483,00</w:t>
            </w:r>
          </w:p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</w:tr>
      <w:tr w:rsidR="00C86465" w:rsidRPr="00F579CC" w:rsidTr="000245D3">
        <w:trPr>
          <w:trHeight w:val="320"/>
        </w:trPr>
        <w:tc>
          <w:tcPr>
            <w:tcW w:w="675" w:type="dxa"/>
            <w:vMerge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24:45:0115005:164</w:t>
            </w:r>
          </w:p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1619,00</w:t>
            </w:r>
          </w:p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</w:tr>
      <w:tr w:rsidR="00C86465" w:rsidRPr="00F579CC" w:rsidTr="000245D3">
        <w:trPr>
          <w:trHeight w:val="320"/>
        </w:trPr>
        <w:tc>
          <w:tcPr>
            <w:tcW w:w="675" w:type="dxa"/>
            <w:vMerge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24:45:0106001:1915</w:t>
            </w:r>
          </w:p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9117,00</w:t>
            </w: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</w:tr>
      <w:tr w:rsidR="00C86465" w:rsidRPr="00F579CC" w:rsidTr="000245D3">
        <w:trPr>
          <w:trHeight w:val="320"/>
        </w:trPr>
        <w:tc>
          <w:tcPr>
            <w:tcW w:w="675" w:type="dxa"/>
            <w:vMerge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24:45:0107006:1119</w:t>
            </w: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6905,00</w:t>
            </w:r>
          </w:p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</w:tr>
      <w:tr w:rsidR="00C86465" w:rsidRPr="00F579CC" w:rsidTr="000245D3">
        <w:trPr>
          <w:trHeight w:val="320"/>
        </w:trPr>
        <w:tc>
          <w:tcPr>
            <w:tcW w:w="675" w:type="dxa"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59 576,0</w:t>
            </w: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C86465" w:rsidRPr="00F579CC" w:rsidTr="000245D3">
        <w:trPr>
          <w:trHeight w:val="540"/>
        </w:trPr>
        <w:tc>
          <w:tcPr>
            <w:tcW w:w="15418" w:type="dxa"/>
            <w:gridSpan w:val="11"/>
          </w:tcPr>
          <w:p w:rsidR="00175EB0" w:rsidRPr="00F579CC" w:rsidRDefault="00175EB0" w:rsidP="000245D3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2022-2024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годы</w:t>
            </w:r>
          </w:p>
        </w:tc>
      </w:tr>
      <w:tr w:rsidR="00C86465" w:rsidRPr="00F579CC" w:rsidTr="000245D3">
        <w:trPr>
          <w:trHeight w:val="789"/>
        </w:trPr>
        <w:tc>
          <w:tcPr>
            <w:tcW w:w="675" w:type="dxa"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175EB0" w:rsidRPr="00F579CC" w:rsidRDefault="00175EB0" w:rsidP="00D93A55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М-он</w:t>
            </w:r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Победы</w:t>
            </w:r>
            <w:r w:rsidR="00D93A55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(около магаз</w:t>
            </w:r>
            <w:r w:rsidR="00D93A55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и</w:t>
            </w:r>
            <w:r w:rsidR="00D93A55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на «Форт»)</w:t>
            </w:r>
          </w:p>
        </w:tc>
        <w:tc>
          <w:tcPr>
            <w:tcW w:w="198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Детская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игр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вая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площадка</w:t>
            </w:r>
          </w:p>
        </w:tc>
        <w:tc>
          <w:tcPr>
            <w:tcW w:w="993" w:type="dxa"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</w:tr>
      <w:tr w:rsidR="00C86465" w:rsidRPr="00F579CC" w:rsidTr="000245D3">
        <w:trPr>
          <w:trHeight w:val="320"/>
        </w:trPr>
        <w:tc>
          <w:tcPr>
            <w:tcW w:w="675" w:type="dxa"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Октябр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ь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ская</w:t>
            </w:r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(от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Комсомольской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Маяко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ского)</w:t>
            </w:r>
          </w:p>
        </w:tc>
        <w:tc>
          <w:tcPr>
            <w:tcW w:w="198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Пешеходный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бульвар</w:t>
            </w:r>
          </w:p>
        </w:tc>
        <w:tc>
          <w:tcPr>
            <w:tcW w:w="993" w:type="dxa"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</w:t>
            </w:r>
          </w:p>
        </w:tc>
      </w:tr>
      <w:tr w:rsidR="00C86465" w:rsidRPr="00F579CC" w:rsidTr="000245D3">
        <w:trPr>
          <w:trHeight w:val="320"/>
        </w:trPr>
        <w:tc>
          <w:tcPr>
            <w:tcW w:w="675" w:type="dxa"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Ленина,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Спортивная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площадка</w:t>
            </w:r>
          </w:p>
        </w:tc>
        <w:tc>
          <w:tcPr>
            <w:tcW w:w="993" w:type="dxa"/>
          </w:tcPr>
          <w:p w:rsidR="00175EB0" w:rsidRPr="00F579CC" w:rsidRDefault="00175EB0" w:rsidP="00175EB0">
            <w:pPr>
              <w:pStyle w:val="ConsPlusNormal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5EB0" w:rsidRPr="00F579CC" w:rsidRDefault="00175EB0" w:rsidP="00175EB0">
            <w:pPr>
              <w:pStyle w:val="ConsPlusNormal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нет</w:t>
            </w:r>
          </w:p>
        </w:tc>
      </w:tr>
    </w:tbl>
    <w:p w:rsidR="00122044" w:rsidRPr="00F579CC" w:rsidRDefault="00122044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  <w:sectPr w:rsidR="00122044" w:rsidRPr="00F579CC" w:rsidSect="00A80C33">
          <w:headerReference w:type="default" r:id="rId35"/>
          <w:pgSz w:w="16838" w:h="11906" w:orient="landscape"/>
          <w:pgMar w:top="1418" w:right="1134" w:bottom="284" w:left="1134" w:header="709" w:footer="709" w:gutter="0"/>
          <w:pgNumType w:start="1"/>
          <w:cols w:space="720"/>
          <w:titlePg/>
          <w:docGrid w:linePitch="360"/>
        </w:sectPr>
      </w:pPr>
    </w:p>
    <w:p w:rsidR="0058209E" w:rsidRPr="00F579CC" w:rsidRDefault="0058209E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Приложение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7</w:t>
      </w:r>
    </w:p>
    <w:p w:rsidR="0058209E" w:rsidRPr="00F579CC" w:rsidRDefault="0058209E">
      <w:pPr>
        <w:pStyle w:val="ConsPlusNormal0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программе</w:t>
      </w:r>
    </w:p>
    <w:p w:rsidR="0058209E" w:rsidRPr="00F579CC" w:rsidRDefault="0058209E">
      <w:pPr>
        <w:widowControl w:val="0"/>
        <w:suppressAutoHyphens/>
        <w:spacing w:after="0" w:line="100" w:lineRule="atLeast"/>
        <w:ind w:left="720"/>
        <w:jc w:val="right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«Формирование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комфортной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городской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среды</w:t>
      </w:r>
    </w:p>
    <w:p w:rsidR="0058209E" w:rsidRPr="00F579CC" w:rsidRDefault="0058209E">
      <w:pPr>
        <w:widowControl w:val="0"/>
        <w:suppressAutoHyphens/>
        <w:spacing w:after="0" w:line="100" w:lineRule="atLeast"/>
        <w:ind w:left="720"/>
        <w:jc w:val="right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на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2018-2024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годы</w:t>
      </w:r>
      <w:r w:rsidR="007D46CD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»</w:t>
      </w:r>
    </w:p>
    <w:p w:rsidR="0058209E" w:rsidRPr="00F579CC" w:rsidRDefault="0058209E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58209E" w:rsidRPr="00F579CC" w:rsidRDefault="0058209E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58209E" w:rsidRPr="00F579CC" w:rsidRDefault="0058209E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Отчет</w:t>
      </w:r>
    </w:p>
    <w:p w:rsidR="0058209E" w:rsidRPr="00F579CC" w:rsidRDefault="00B3484F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об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использовании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субсидии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бюджетом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муниципального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образования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на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реализацию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мероприятий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по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благоустро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й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ству,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направленных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на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формирование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современной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городской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(сельской)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среды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и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результатах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ее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58209E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реализации</w:t>
      </w:r>
    </w:p>
    <w:p w:rsidR="0058209E" w:rsidRPr="00F579CC" w:rsidRDefault="0058209E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по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состоянию</w:t>
      </w:r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proofErr w:type="gramStart"/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на</w:t>
      </w:r>
      <w:proofErr w:type="gramEnd"/>
      <w:r w:rsidR="00B3484F"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/>
          <w:color w:val="0D0D0D" w:themeColor="text1" w:themeTint="F2"/>
          <w:sz w:val="24"/>
          <w:szCs w:val="24"/>
        </w:rPr>
        <w:t>________________________</w:t>
      </w:r>
    </w:p>
    <w:p w:rsidR="0058209E" w:rsidRPr="00F579CC" w:rsidRDefault="0058209E">
      <w:pPr>
        <w:spacing w:after="0"/>
        <w:rPr>
          <w:rFonts w:ascii="Arial" w:hAnsi="Arial" w:cs="Arial"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4"/>
        <w:gridCol w:w="1053"/>
        <w:gridCol w:w="1559"/>
        <w:gridCol w:w="1559"/>
        <w:gridCol w:w="1134"/>
        <w:gridCol w:w="1560"/>
        <w:gridCol w:w="1417"/>
        <w:gridCol w:w="1985"/>
        <w:gridCol w:w="2268"/>
      </w:tblGrid>
      <w:tr w:rsidR="00C86465" w:rsidRPr="00F579CC">
        <w:trPr>
          <w:trHeight w:val="975"/>
        </w:trPr>
        <w:tc>
          <w:tcPr>
            <w:tcW w:w="2174" w:type="dxa"/>
            <w:vMerge w:val="restart"/>
            <w:vAlign w:val="center"/>
          </w:tcPr>
          <w:p w:rsidR="0058209E" w:rsidRPr="00F579CC" w:rsidRDefault="0058209E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Показатели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целям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субсидии</w:t>
            </w:r>
          </w:p>
        </w:tc>
        <w:tc>
          <w:tcPr>
            <w:tcW w:w="1053" w:type="dxa"/>
            <w:vMerge w:val="restart"/>
            <w:vAlign w:val="center"/>
          </w:tcPr>
          <w:p w:rsidR="0058209E" w:rsidRPr="00F579CC" w:rsidRDefault="0058209E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Единица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измер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ния</w:t>
            </w:r>
          </w:p>
        </w:tc>
        <w:tc>
          <w:tcPr>
            <w:tcW w:w="1559" w:type="dxa"/>
            <w:vMerge w:val="restart"/>
            <w:vAlign w:val="center"/>
          </w:tcPr>
          <w:p w:rsidR="0058209E" w:rsidRPr="00F579CC" w:rsidRDefault="0058209E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договору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(муниципал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ь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ному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контра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ту)</w:t>
            </w:r>
          </w:p>
        </w:tc>
        <w:tc>
          <w:tcPr>
            <w:tcW w:w="1559" w:type="dxa"/>
            <w:vMerge w:val="restart"/>
            <w:vAlign w:val="center"/>
          </w:tcPr>
          <w:p w:rsidR="0058209E" w:rsidRPr="00F579CC" w:rsidRDefault="0058209E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Доля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средств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местного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бюджета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или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средств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заи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тересованных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лиц</w:t>
            </w:r>
          </w:p>
        </w:tc>
        <w:tc>
          <w:tcPr>
            <w:tcW w:w="2694" w:type="dxa"/>
            <w:gridSpan w:val="2"/>
            <w:vAlign w:val="center"/>
          </w:tcPr>
          <w:p w:rsidR="0058209E" w:rsidRPr="00F579CC" w:rsidRDefault="0058209E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Объем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выполненных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бот</w:t>
            </w:r>
          </w:p>
        </w:tc>
        <w:tc>
          <w:tcPr>
            <w:tcW w:w="3402" w:type="dxa"/>
            <w:gridSpan w:val="2"/>
            <w:vAlign w:val="center"/>
          </w:tcPr>
          <w:p w:rsidR="0058209E" w:rsidRPr="00F579CC" w:rsidRDefault="0058209E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Оплата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выполненных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работ</w:t>
            </w:r>
          </w:p>
        </w:tc>
        <w:tc>
          <w:tcPr>
            <w:tcW w:w="2268" w:type="dxa"/>
            <w:vMerge w:val="restart"/>
            <w:vAlign w:val="center"/>
          </w:tcPr>
          <w:p w:rsidR="0058209E" w:rsidRPr="00F579CC" w:rsidRDefault="0058209E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Примечание</w:t>
            </w:r>
          </w:p>
        </w:tc>
      </w:tr>
      <w:tr w:rsidR="00C86465" w:rsidRPr="00F579CC">
        <w:trPr>
          <w:trHeight w:val="975"/>
        </w:trPr>
        <w:tc>
          <w:tcPr>
            <w:tcW w:w="2174" w:type="dxa"/>
            <w:vMerge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числе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отчетный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риод</w:t>
            </w: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всего</w:t>
            </w: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числе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отчетный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период</w:t>
            </w:r>
          </w:p>
        </w:tc>
        <w:tc>
          <w:tcPr>
            <w:tcW w:w="2268" w:type="dxa"/>
            <w:vMerge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331"/>
        </w:trPr>
        <w:tc>
          <w:tcPr>
            <w:tcW w:w="2174" w:type="dxa"/>
            <w:vAlign w:val="center"/>
          </w:tcPr>
          <w:p w:rsidR="0058209E" w:rsidRPr="00F579CC" w:rsidRDefault="0058209E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053" w:type="dxa"/>
            <w:vAlign w:val="center"/>
          </w:tcPr>
          <w:p w:rsidR="0058209E" w:rsidRPr="00F579CC" w:rsidRDefault="0058209E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8209E" w:rsidRPr="00F579CC" w:rsidRDefault="0058209E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58209E" w:rsidRPr="00F579CC" w:rsidRDefault="0058209E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8209E" w:rsidRPr="00F579CC" w:rsidRDefault="0058209E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58209E" w:rsidRPr="00F579CC" w:rsidRDefault="0058209E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8209E" w:rsidRPr="00F579CC" w:rsidRDefault="0058209E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58209E" w:rsidRPr="00F579CC" w:rsidRDefault="0058209E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58209E" w:rsidRPr="00F579CC" w:rsidRDefault="0058209E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9</w:t>
            </w: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Источники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ф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нансирования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работ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направлениям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использования: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1.1.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благоустро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й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дворовых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многоква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тирных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домов,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числе: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средства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фед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рального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бюджета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тыс.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средства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краевого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бюджета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тыс.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средства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местного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бюджета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тыс.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средства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финанс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участия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заи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тересованных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лиц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тыс.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Размер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экономии,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числе: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тыс.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848"/>
        </w:trPr>
        <w:tc>
          <w:tcPr>
            <w:tcW w:w="2174" w:type="dxa"/>
          </w:tcPr>
          <w:p w:rsidR="0058209E" w:rsidRPr="00F579CC" w:rsidRDefault="0058209E">
            <w:pPr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средства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фед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рального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бюджета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тыс.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средства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краевого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бюджета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тыс.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средства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местного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бюджета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тыс.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1.2.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благоустро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й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родских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округов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ответствующего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функционального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назначения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(площ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дей,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набережных,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улиц,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пешеходных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зон,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скверов,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парков,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территорий),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числе: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средства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федерал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ь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бюджета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тыс.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средства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краевого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бюджета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тыс.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средства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местного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бюджета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тыс.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средства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финансов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участия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заинтер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сованных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лиц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тыс.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648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Размер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экономии,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числе: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тыс.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702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средства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федерал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ь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бюджета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тыс.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средства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краевого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бюджета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тыс.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средства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местного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бюджета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тыс.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en-US"/>
              </w:rPr>
              <w:t>II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Результат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лизации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муниц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пальной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программы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552"/>
        </w:trPr>
        <w:tc>
          <w:tcPr>
            <w:tcW w:w="2174" w:type="dxa"/>
          </w:tcPr>
          <w:p w:rsidR="0058209E" w:rsidRPr="00F579CC" w:rsidRDefault="0058209E">
            <w:pPr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Количество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благ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устроенных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двор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территорий,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числе: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уложено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асфальтн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полотна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кв.м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установлено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(отр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монтировано)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ск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меек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установлено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скам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ек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установлено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урн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для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мусора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Количество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благ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устроенных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двор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привлечением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ст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денческих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отрядов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Площадь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благ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устроенных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двор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территорий,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числе: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площадь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благоустроенных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дворовых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привлечением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студенческих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отр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я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дов.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кв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.м</w:t>
            </w:r>
            <w:proofErr w:type="spellEnd"/>
            <w:proofErr w:type="gramEnd"/>
          </w:p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кв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Количество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благ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устроенных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соответствующ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функционального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назначения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(площ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дей,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набережных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улиц,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пешеходных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зон,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скверов,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парков,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территорий),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числе: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парков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(скверов,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бульваров)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кв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664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набережных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кв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площадей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кв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кладбищ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кв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возле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общественных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зд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ний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кв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территорий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вокруг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памятников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кв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мест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для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купания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(пляжа)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кв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пешеходных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зон,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тротуаров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с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благ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устройством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зон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т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дыха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кв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муниципальные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ры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н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ки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кв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благоустройство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пустырей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га</w:t>
            </w: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C86465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уличное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освещение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58209E" w:rsidRPr="00F579CC">
        <w:trPr>
          <w:trHeight w:val="465"/>
        </w:trPr>
        <w:tc>
          <w:tcPr>
            <w:tcW w:w="2174" w:type="dxa"/>
          </w:tcPr>
          <w:p w:rsidR="0058209E" w:rsidRPr="00F579CC" w:rsidRDefault="0058209E">
            <w:pPr>
              <w:spacing w:after="0"/>
              <w:ind w:left="-6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установка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памятн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ков</w:t>
            </w:r>
          </w:p>
        </w:tc>
        <w:tc>
          <w:tcPr>
            <w:tcW w:w="1053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09E" w:rsidRPr="00F579CC" w:rsidRDefault="0058209E" w:rsidP="00F740F7">
            <w:pPr>
              <w:spacing w:after="0"/>
              <w:ind w:left="-69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209E" w:rsidRPr="00F579CC" w:rsidRDefault="0058209E">
            <w:pPr>
              <w:spacing w:after="0"/>
              <w:ind w:left="-69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58209E" w:rsidRPr="00F579CC" w:rsidRDefault="0058209E">
      <w:pPr>
        <w:spacing w:after="0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58209E" w:rsidRPr="00F579CC" w:rsidRDefault="0058209E">
      <w:pPr>
        <w:spacing w:after="0"/>
        <w:rPr>
          <w:rFonts w:ascii="Arial" w:hAnsi="Arial" w:cs="Arial"/>
          <w:color w:val="0D0D0D" w:themeColor="text1" w:themeTint="F2"/>
          <w:sz w:val="20"/>
          <w:szCs w:val="20"/>
        </w:rPr>
      </w:pP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отчету</w:t>
      </w:r>
      <w:r w:rsidR="00B3484F" w:rsidRPr="00F579C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прикладываются</w:t>
      </w:r>
      <w:r w:rsidR="00B3484F" w:rsidRPr="00F579C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следующие</w:t>
      </w:r>
      <w:r w:rsidR="00B3484F" w:rsidRPr="00F579C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документы:</w:t>
      </w:r>
    </w:p>
    <w:p w:rsidR="0058209E" w:rsidRPr="00F579CC" w:rsidRDefault="0058209E">
      <w:pPr>
        <w:spacing w:after="0"/>
        <w:rPr>
          <w:rFonts w:ascii="Arial" w:hAnsi="Arial" w:cs="Arial"/>
          <w:color w:val="0D0D0D" w:themeColor="text1" w:themeTint="F2"/>
          <w:sz w:val="20"/>
          <w:szCs w:val="20"/>
        </w:rPr>
      </w:pP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копии</w:t>
      </w:r>
      <w:r w:rsidR="00B3484F" w:rsidRPr="00F579C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актов</w:t>
      </w:r>
      <w:r w:rsidR="00B3484F" w:rsidRPr="00F579C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выполненных</w:t>
      </w:r>
      <w:r w:rsidR="00B3484F" w:rsidRPr="00F579C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работ,</w:t>
      </w:r>
      <w:r w:rsidR="00B3484F" w:rsidRPr="00F579C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акты</w:t>
      </w:r>
      <w:r w:rsidR="00B3484F" w:rsidRPr="00F579C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приемки-сдачи,</w:t>
      </w:r>
      <w:r w:rsidR="00B3484F" w:rsidRPr="00F579C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товарные</w:t>
      </w:r>
      <w:r w:rsidR="00B3484F" w:rsidRPr="00F579C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накладные</w:t>
      </w:r>
      <w:r w:rsidR="00B3484F" w:rsidRPr="00F579C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–</w:t>
      </w:r>
      <w:r w:rsidR="00B3484F" w:rsidRPr="00F579C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для</w:t>
      </w:r>
      <w:r w:rsidR="00B3484F" w:rsidRPr="00F579C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поставки</w:t>
      </w:r>
      <w:r w:rsidR="00B3484F" w:rsidRPr="00F579C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товаров;</w:t>
      </w:r>
    </w:p>
    <w:p w:rsidR="0058209E" w:rsidRPr="00F579CC" w:rsidRDefault="0058209E">
      <w:pPr>
        <w:spacing w:after="0"/>
        <w:rPr>
          <w:rFonts w:ascii="Arial" w:hAnsi="Arial" w:cs="Arial"/>
          <w:color w:val="0D0D0D" w:themeColor="text1" w:themeTint="F2"/>
          <w:sz w:val="20"/>
          <w:szCs w:val="20"/>
        </w:rPr>
      </w:pP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-</w:t>
      </w:r>
      <w:r w:rsidR="00B3484F" w:rsidRPr="00F579C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копии</w:t>
      </w:r>
      <w:r w:rsidR="00B3484F" w:rsidRPr="00F579C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документов,</w:t>
      </w:r>
      <w:r w:rsidR="00B3484F" w:rsidRPr="00F579C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подтверждающих</w:t>
      </w:r>
      <w:r w:rsidR="00B3484F" w:rsidRPr="00F579C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оплату</w:t>
      </w:r>
      <w:r w:rsidR="00B3484F" w:rsidRPr="00F579C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выполненных</w:t>
      </w:r>
      <w:r w:rsidR="00B3484F" w:rsidRPr="00F579C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0"/>
          <w:szCs w:val="20"/>
        </w:rPr>
        <w:t>работ.</w:t>
      </w:r>
    </w:p>
    <w:p w:rsidR="00122044" w:rsidRPr="00F579CC" w:rsidRDefault="00122044">
      <w:pPr>
        <w:widowControl w:val="0"/>
        <w:tabs>
          <w:tab w:val="left" w:pos="9072"/>
        </w:tabs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sectPr w:rsidR="00122044" w:rsidRPr="00F579CC" w:rsidSect="00270D20">
          <w:headerReference w:type="default" r:id="rId36"/>
          <w:headerReference w:type="first" r:id="rId37"/>
          <w:pgSz w:w="16838" w:h="11906" w:orient="landscape"/>
          <w:pgMar w:top="1418" w:right="1134" w:bottom="851" w:left="1134" w:header="709" w:footer="709" w:gutter="0"/>
          <w:pgNumType w:start="1"/>
          <w:cols w:space="720"/>
          <w:titlePg/>
          <w:docGrid w:linePitch="360"/>
        </w:sectPr>
      </w:pPr>
    </w:p>
    <w:p w:rsidR="0058209E" w:rsidRPr="00F579CC" w:rsidRDefault="005820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Приложение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8</w:t>
      </w:r>
    </w:p>
    <w:p w:rsidR="0058209E" w:rsidRPr="00F579CC" w:rsidRDefault="0058209E">
      <w:pPr>
        <w:pStyle w:val="ConsPlusNormal0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программе</w:t>
      </w:r>
    </w:p>
    <w:p w:rsidR="0058209E" w:rsidRPr="00F579CC" w:rsidRDefault="0058209E">
      <w:pPr>
        <w:widowControl w:val="0"/>
        <w:suppressAutoHyphens/>
        <w:spacing w:after="0" w:line="100" w:lineRule="atLeast"/>
        <w:ind w:left="720"/>
        <w:jc w:val="right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«Формирование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комфортной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городской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среды</w:t>
      </w:r>
    </w:p>
    <w:p w:rsidR="0058209E" w:rsidRPr="00F579CC" w:rsidRDefault="0058209E">
      <w:pPr>
        <w:widowControl w:val="0"/>
        <w:suppressAutoHyphens/>
        <w:spacing w:after="0" w:line="100" w:lineRule="atLeast"/>
        <w:ind w:left="720"/>
        <w:jc w:val="right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на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2018-2024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годы</w:t>
      </w:r>
      <w:r w:rsidR="007D46CD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»</w:t>
      </w:r>
    </w:p>
    <w:p w:rsidR="0058209E" w:rsidRPr="00F579CC" w:rsidRDefault="005820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</w:p>
    <w:p w:rsidR="0058209E" w:rsidRPr="00F579CC" w:rsidRDefault="0058209E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color w:val="0D0D0D" w:themeColor="text1" w:themeTint="F2"/>
        </w:rPr>
      </w:pPr>
      <w:r w:rsidRPr="00F579CC">
        <w:rPr>
          <w:rFonts w:ascii="Arial" w:hAnsi="Arial" w:cs="Arial"/>
          <w:b/>
          <w:bCs/>
          <w:color w:val="0D0D0D" w:themeColor="text1" w:themeTint="F2"/>
        </w:rPr>
        <w:t>ПАСПОРТ</w:t>
      </w:r>
      <w:r w:rsidR="00B3484F" w:rsidRPr="00F579CC">
        <w:rPr>
          <w:rFonts w:ascii="Arial" w:hAnsi="Arial" w:cs="Arial"/>
          <w:b/>
          <w:bCs/>
          <w:color w:val="0D0D0D" w:themeColor="text1" w:themeTint="F2"/>
        </w:rPr>
        <w:t xml:space="preserve"> </w:t>
      </w:r>
    </w:p>
    <w:p w:rsidR="0058209E" w:rsidRPr="00F579CC" w:rsidRDefault="0058209E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color w:val="0D0D0D" w:themeColor="text1" w:themeTint="F2"/>
        </w:rPr>
      </w:pPr>
      <w:r w:rsidRPr="00F579CC">
        <w:rPr>
          <w:rFonts w:ascii="Arial" w:hAnsi="Arial" w:cs="Arial"/>
          <w:b/>
          <w:bCs/>
          <w:color w:val="0D0D0D" w:themeColor="text1" w:themeTint="F2"/>
        </w:rPr>
        <w:t>благоустройства</w:t>
      </w:r>
      <w:r w:rsidR="00B3484F" w:rsidRPr="00F579CC">
        <w:rPr>
          <w:rFonts w:ascii="Arial" w:hAnsi="Arial" w:cs="Arial"/>
          <w:b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/>
          <w:bCs/>
          <w:color w:val="0D0D0D" w:themeColor="text1" w:themeTint="F2"/>
        </w:rPr>
        <w:t>дворовой</w:t>
      </w:r>
      <w:r w:rsidR="00B3484F" w:rsidRPr="00F579CC">
        <w:rPr>
          <w:rFonts w:ascii="Arial" w:hAnsi="Arial" w:cs="Arial"/>
          <w:b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/>
          <w:bCs/>
          <w:color w:val="0D0D0D" w:themeColor="text1" w:themeTint="F2"/>
        </w:rPr>
        <w:t>территории</w:t>
      </w:r>
      <w:r w:rsidR="00B3484F" w:rsidRPr="00F579CC">
        <w:rPr>
          <w:rFonts w:ascii="Arial" w:hAnsi="Arial" w:cs="Arial"/>
          <w:b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/>
          <w:bCs/>
          <w:color w:val="0D0D0D" w:themeColor="text1" w:themeTint="F2"/>
        </w:rPr>
        <w:br/>
        <w:t>по</w:t>
      </w:r>
      <w:r w:rsidR="00B3484F" w:rsidRPr="00F579CC">
        <w:rPr>
          <w:rFonts w:ascii="Arial" w:hAnsi="Arial" w:cs="Arial"/>
          <w:b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/>
          <w:bCs/>
          <w:color w:val="0D0D0D" w:themeColor="text1" w:themeTint="F2"/>
        </w:rPr>
        <w:t>состоянию</w:t>
      </w:r>
      <w:r w:rsidR="00B3484F" w:rsidRPr="00F579CC">
        <w:rPr>
          <w:rFonts w:ascii="Arial" w:hAnsi="Arial" w:cs="Arial"/>
          <w:b/>
          <w:bCs/>
          <w:color w:val="0D0D0D" w:themeColor="text1" w:themeTint="F2"/>
        </w:rPr>
        <w:t xml:space="preserve"> </w:t>
      </w:r>
      <w:proofErr w:type="gramStart"/>
      <w:r w:rsidRPr="00F579CC">
        <w:rPr>
          <w:rFonts w:ascii="Arial" w:hAnsi="Arial" w:cs="Arial"/>
          <w:b/>
          <w:bCs/>
          <w:color w:val="0D0D0D" w:themeColor="text1" w:themeTint="F2"/>
        </w:rPr>
        <w:t>на</w:t>
      </w:r>
      <w:proofErr w:type="gramEnd"/>
      <w:r w:rsidR="00B3484F" w:rsidRPr="00F579CC">
        <w:rPr>
          <w:rFonts w:ascii="Arial" w:hAnsi="Arial" w:cs="Arial"/>
          <w:b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/>
          <w:bCs/>
          <w:color w:val="0D0D0D" w:themeColor="text1" w:themeTint="F2"/>
        </w:rPr>
        <w:t>_________________</w:t>
      </w:r>
    </w:p>
    <w:p w:rsidR="0058209E" w:rsidRPr="00F579CC" w:rsidRDefault="0058209E">
      <w:pPr>
        <w:pStyle w:val="a7"/>
        <w:spacing w:before="0" w:beforeAutospacing="0" w:after="0" w:afterAutospacing="0"/>
        <w:ind w:firstLine="1810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1.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Общие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сведения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благоустройства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704"/>
        <w:gridCol w:w="3191"/>
      </w:tblGrid>
      <w:tr w:rsidR="00C86465" w:rsidRPr="00F579CC">
        <w:tc>
          <w:tcPr>
            <w:tcW w:w="675" w:type="dxa"/>
            <w:vAlign w:val="center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№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</w:rPr>
              <w:t>п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</w:rPr>
              <w:t>/п</w:t>
            </w:r>
          </w:p>
        </w:tc>
        <w:tc>
          <w:tcPr>
            <w:tcW w:w="5704" w:type="dxa"/>
            <w:vAlign w:val="center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Наименование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показателя</w:t>
            </w:r>
          </w:p>
        </w:tc>
        <w:tc>
          <w:tcPr>
            <w:tcW w:w="3191" w:type="dxa"/>
            <w:vAlign w:val="center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Значение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показателя</w:t>
            </w: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1.1</w:t>
            </w:r>
          </w:p>
        </w:tc>
        <w:tc>
          <w:tcPr>
            <w:tcW w:w="570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Адрес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многоквартирного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дома*</w:t>
            </w:r>
          </w:p>
        </w:tc>
        <w:tc>
          <w:tcPr>
            <w:tcW w:w="3191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1.2</w:t>
            </w:r>
          </w:p>
        </w:tc>
        <w:tc>
          <w:tcPr>
            <w:tcW w:w="570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Кадастровый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номер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земельного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участка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(двор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вой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территории)*</w:t>
            </w:r>
          </w:p>
        </w:tc>
        <w:tc>
          <w:tcPr>
            <w:tcW w:w="3191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1.3</w:t>
            </w:r>
          </w:p>
        </w:tc>
        <w:tc>
          <w:tcPr>
            <w:tcW w:w="570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Численность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населения,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проживающего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делах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территории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благоустройства,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чел.</w:t>
            </w:r>
          </w:p>
        </w:tc>
        <w:tc>
          <w:tcPr>
            <w:tcW w:w="3191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1.4</w:t>
            </w:r>
          </w:p>
        </w:tc>
        <w:tc>
          <w:tcPr>
            <w:tcW w:w="570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Общая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площадь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территории,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кв.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м.</w:t>
            </w:r>
          </w:p>
        </w:tc>
        <w:tc>
          <w:tcPr>
            <w:tcW w:w="3191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58209E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1.5</w:t>
            </w:r>
          </w:p>
        </w:tc>
        <w:tc>
          <w:tcPr>
            <w:tcW w:w="570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Оценка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уровня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благоустроенности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территории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i/>
                <w:iCs/>
                <w:color w:val="0D0D0D" w:themeColor="text1" w:themeTint="F2"/>
              </w:rPr>
              <w:t>(благоустроенная/</w:t>
            </w:r>
            <w:r w:rsidR="00B3484F" w:rsidRPr="00F579CC">
              <w:rPr>
                <w:rFonts w:ascii="Arial" w:hAnsi="Arial" w:cs="Arial"/>
                <w:i/>
                <w:iCs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i/>
                <w:iCs/>
                <w:color w:val="0D0D0D" w:themeColor="text1" w:themeTint="F2"/>
              </w:rPr>
              <w:t>не</w:t>
            </w:r>
            <w:r w:rsidR="00B3484F" w:rsidRPr="00F579CC">
              <w:rPr>
                <w:rFonts w:ascii="Arial" w:hAnsi="Arial" w:cs="Arial"/>
                <w:i/>
                <w:iCs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i/>
                <w:iCs/>
                <w:color w:val="0D0D0D" w:themeColor="text1" w:themeTint="F2"/>
              </w:rPr>
              <w:t>благоустроенная)</w:t>
            </w:r>
            <w:r w:rsidR="00B3484F" w:rsidRPr="00F579CC">
              <w:rPr>
                <w:rFonts w:ascii="Arial" w:hAnsi="Arial" w:cs="Arial"/>
                <w:i/>
                <w:iCs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i/>
                <w:iCs/>
                <w:color w:val="0D0D0D" w:themeColor="text1" w:themeTint="F2"/>
              </w:rPr>
              <w:t>**</w:t>
            </w:r>
          </w:p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191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</w:tbl>
    <w:p w:rsidR="0058209E" w:rsidRPr="00F579CC" w:rsidRDefault="0058209E">
      <w:pPr>
        <w:pStyle w:val="a7"/>
        <w:spacing w:before="0" w:beforeAutospacing="0" w:after="0" w:afterAutospacing="0"/>
        <w:ind w:firstLine="1810"/>
        <w:rPr>
          <w:rFonts w:ascii="Arial" w:hAnsi="Arial" w:cs="Arial"/>
          <w:color w:val="0D0D0D" w:themeColor="text1" w:themeTint="F2"/>
        </w:rPr>
      </w:pPr>
    </w:p>
    <w:p w:rsidR="0058209E" w:rsidRPr="00F579CC" w:rsidRDefault="0058209E">
      <w:pPr>
        <w:pStyle w:val="a7"/>
        <w:spacing w:before="0" w:beforeAutospacing="0" w:after="0" w:afterAutospacing="0"/>
        <w:rPr>
          <w:rFonts w:ascii="Arial" w:hAnsi="Arial" w:cs="Arial"/>
          <w:i/>
          <w:iCs/>
          <w:color w:val="0D0D0D" w:themeColor="text1" w:themeTint="F2"/>
        </w:rPr>
      </w:pPr>
      <w:r w:rsidRPr="00F579CC">
        <w:rPr>
          <w:rFonts w:ascii="Arial" w:hAnsi="Arial" w:cs="Arial"/>
          <w:i/>
          <w:iCs/>
          <w:color w:val="0D0D0D" w:themeColor="text1" w:themeTint="F2"/>
        </w:rPr>
        <w:t>*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-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при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образовании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дворовой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территории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земельными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участками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нескольких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МКД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в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пунктах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1.1.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и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1.2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указываются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данные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для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каждого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МКД.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</w:p>
    <w:p w:rsidR="0058209E" w:rsidRPr="00F579CC" w:rsidRDefault="0058209E">
      <w:pPr>
        <w:pStyle w:val="a7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i/>
          <w:iCs/>
          <w:color w:val="0D0D0D" w:themeColor="text1" w:themeTint="F2"/>
        </w:rPr>
        <w:t>**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-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благоустроенной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считается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территория,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обеспеченная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твердым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покр</w:t>
      </w:r>
      <w:r w:rsidRPr="00F579CC">
        <w:rPr>
          <w:rFonts w:ascii="Arial" w:hAnsi="Arial" w:cs="Arial"/>
          <w:i/>
          <w:iCs/>
          <w:color w:val="0D0D0D" w:themeColor="text1" w:themeTint="F2"/>
        </w:rPr>
        <w:t>ы</w:t>
      </w:r>
      <w:r w:rsidRPr="00F579CC">
        <w:rPr>
          <w:rFonts w:ascii="Arial" w:hAnsi="Arial" w:cs="Arial"/>
          <w:i/>
          <w:iCs/>
          <w:color w:val="0D0D0D" w:themeColor="text1" w:themeTint="F2"/>
        </w:rPr>
        <w:t>тием,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позволяющим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комфортное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передвижение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по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основным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пешеходным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ко</w:t>
      </w:r>
      <w:r w:rsidRPr="00F579CC">
        <w:rPr>
          <w:rFonts w:ascii="Arial" w:hAnsi="Arial" w:cs="Arial"/>
          <w:i/>
          <w:iCs/>
          <w:color w:val="0D0D0D" w:themeColor="text1" w:themeTint="F2"/>
        </w:rPr>
        <w:t>м</w:t>
      </w:r>
      <w:r w:rsidRPr="00F579CC">
        <w:rPr>
          <w:rFonts w:ascii="Arial" w:hAnsi="Arial" w:cs="Arial"/>
          <w:i/>
          <w:iCs/>
          <w:color w:val="0D0D0D" w:themeColor="text1" w:themeTint="F2"/>
        </w:rPr>
        <w:t>муникациям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в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любое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время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года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и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в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любую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погоду,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освещением,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игровым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обор</w:t>
      </w:r>
      <w:r w:rsidRPr="00F579CC">
        <w:rPr>
          <w:rFonts w:ascii="Arial" w:hAnsi="Arial" w:cs="Arial"/>
          <w:i/>
          <w:iCs/>
          <w:color w:val="0D0D0D" w:themeColor="text1" w:themeTint="F2"/>
        </w:rPr>
        <w:t>у</w:t>
      </w:r>
      <w:r w:rsidRPr="00F579CC">
        <w:rPr>
          <w:rFonts w:ascii="Arial" w:hAnsi="Arial" w:cs="Arial"/>
          <w:i/>
          <w:iCs/>
          <w:color w:val="0D0D0D" w:themeColor="text1" w:themeTint="F2"/>
        </w:rPr>
        <w:t>дованием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для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детей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возрастом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дошкольного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возраста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и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набором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необходимой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мебели,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озеленением,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оборудованными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площадками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для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сбора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отходов.</w:t>
      </w:r>
    </w:p>
    <w:p w:rsidR="0058209E" w:rsidRPr="00F579CC" w:rsidRDefault="0058209E">
      <w:pPr>
        <w:pStyle w:val="a7"/>
        <w:spacing w:before="0" w:beforeAutospacing="0" w:after="0" w:afterAutospacing="0"/>
        <w:ind w:firstLine="2390"/>
        <w:rPr>
          <w:rFonts w:ascii="Arial" w:hAnsi="Arial" w:cs="Arial"/>
          <w:b/>
          <w:bCs/>
          <w:color w:val="0D0D0D" w:themeColor="text1" w:themeTint="F2"/>
        </w:rPr>
      </w:pPr>
    </w:p>
    <w:p w:rsidR="0058209E" w:rsidRDefault="0058209E" w:rsidP="00F740F7">
      <w:pPr>
        <w:pStyle w:val="a7"/>
        <w:numPr>
          <w:ilvl w:val="0"/>
          <w:numId w:val="13"/>
        </w:numPr>
        <w:spacing w:before="0" w:beforeAutospacing="0" w:after="0" w:afterAutospacing="0"/>
        <w:jc w:val="center"/>
        <w:rPr>
          <w:rFonts w:ascii="Arial" w:hAnsi="Arial" w:cs="Arial"/>
          <w:bCs/>
          <w:color w:val="0D0D0D" w:themeColor="text1" w:themeTint="F2"/>
        </w:rPr>
      </w:pPr>
      <w:r w:rsidRPr="00F579CC">
        <w:rPr>
          <w:rFonts w:ascii="Arial" w:hAnsi="Arial" w:cs="Arial"/>
          <w:bCs/>
          <w:color w:val="0D0D0D" w:themeColor="text1" w:themeTint="F2"/>
        </w:rPr>
        <w:t>Характеристика</w:t>
      </w:r>
      <w:r w:rsidR="00B3484F" w:rsidRPr="00F579CC">
        <w:rPr>
          <w:rFonts w:ascii="Arial" w:hAnsi="Arial" w:cs="Arial"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</w:rPr>
        <w:t>благоустройства</w:t>
      </w:r>
    </w:p>
    <w:p w:rsidR="00F740F7" w:rsidRPr="00F579CC" w:rsidRDefault="00F740F7" w:rsidP="00F740F7">
      <w:pPr>
        <w:pStyle w:val="a7"/>
        <w:spacing w:before="0" w:beforeAutospacing="0" w:after="0" w:afterAutospacing="0"/>
        <w:ind w:left="360"/>
        <w:rPr>
          <w:rFonts w:ascii="Arial" w:hAnsi="Arial" w:cs="Arial"/>
          <w:bCs/>
          <w:color w:val="0D0D0D" w:themeColor="text1" w:themeTint="F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2693"/>
        <w:gridCol w:w="1233"/>
        <w:gridCol w:w="1426"/>
      </w:tblGrid>
      <w:tr w:rsidR="00C86465" w:rsidRPr="00F579CC">
        <w:tc>
          <w:tcPr>
            <w:tcW w:w="675" w:type="dxa"/>
            <w:vAlign w:val="center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№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</w:rPr>
              <w:t>п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</w:rPr>
              <w:t>/п</w:t>
            </w:r>
          </w:p>
        </w:tc>
        <w:tc>
          <w:tcPr>
            <w:tcW w:w="3544" w:type="dxa"/>
            <w:vAlign w:val="center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Наименование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показателя</w:t>
            </w:r>
          </w:p>
        </w:tc>
        <w:tc>
          <w:tcPr>
            <w:tcW w:w="2693" w:type="dxa"/>
            <w:vAlign w:val="center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Ед.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изм.</w:t>
            </w:r>
          </w:p>
        </w:tc>
        <w:tc>
          <w:tcPr>
            <w:tcW w:w="1233" w:type="dxa"/>
            <w:vAlign w:val="center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Знач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казателя</w:t>
            </w:r>
          </w:p>
        </w:tc>
        <w:tc>
          <w:tcPr>
            <w:tcW w:w="1426" w:type="dxa"/>
            <w:vAlign w:val="center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Примеч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ние</w:t>
            </w: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1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2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3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4</w:t>
            </w: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5</w:t>
            </w:r>
          </w:p>
        </w:tc>
      </w:tr>
      <w:tr w:rsidR="00C86465" w:rsidRPr="00F579CC">
        <w:trPr>
          <w:trHeight w:val="246"/>
        </w:trPr>
        <w:tc>
          <w:tcPr>
            <w:tcW w:w="9571" w:type="dxa"/>
            <w:gridSpan w:val="5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Минимальный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перечень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характеристик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благоустройства</w:t>
            </w: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1.1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Освещение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Количество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элементов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освещения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ед.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Оценка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технического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состо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я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ния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(хор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Достаточность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1.2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скамеек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Количество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ед.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Оценка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технического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состо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я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ния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(хор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Достаточность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1.3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урн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для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мусора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Количество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ед.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Оценка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технического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состо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я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ния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(хор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Достаточность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1.4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Состояние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дорожного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покр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ы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тия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дворовых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проездов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br/>
              <w:t>(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</w:rPr>
              <w:t>требует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ремонта/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треб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у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ет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</w:rPr>
              <w:t>)</w:t>
            </w:r>
          </w:p>
        </w:tc>
        <w:tc>
          <w:tcPr>
            <w:tcW w:w="2693" w:type="dxa"/>
          </w:tcPr>
          <w:p w:rsidR="0058209E" w:rsidRPr="00F579CC" w:rsidRDefault="0058209E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9571" w:type="dxa"/>
            <w:gridSpan w:val="5"/>
            <w:vAlign w:val="center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2.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Дополнительный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перечень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видов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работ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благоустройству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2.1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оборудованной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ко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тейнерной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площадки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2.3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пешеходных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дор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жек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2.3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детских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площадок,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игрового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оборудования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Наименование</w:t>
            </w:r>
          </w:p>
        </w:tc>
        <w:tc>
          <w:tcPr>
            <w:tcW w:w="2693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Количество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ед.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Достаточность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Оценка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технического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состо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я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ния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(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</w:rPr>
              <w:t>удовлетворительное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</w:rPr>
              <w:t>/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(хор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rPr>
          <w:trHeight w:val="899"/>
        </w:trPr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2.4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спортивных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площ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док,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спортивного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оборудов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ния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Наименование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Количество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ед.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Оценка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технического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состо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я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ния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(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</w:rPr>
              <w:t>удовлетворительное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</w:rPr>
              <w:t>/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(хор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2.5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площадок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для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дыха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Наименование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Количество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ед.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Оценка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технического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состо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я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ния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(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</w:rPr>
              <w:t>удовлетворительное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</w:rPr>
              <w:t>/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(хор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2.6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автомобильных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парковок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2.7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Состояние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озеленения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домовой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территории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(газоны,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кустарники,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деревья,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цвето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ч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ное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оформление,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иное)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(хор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Наличие</w:t>
            </w:r>
          </w:p>
        </w:tc>
        <w:tc>
          <w:tcPr>
            <w:tcW w:w="2693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Наименование</w:t>
            </w:r>
          </w:p>
        </w:tc>
        <w:tc>
          <w:tcPr>
            <w:tcW w:w="2693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Количество</w:t>
            </w:r>
          </w:p>
        </w:tc>
        <w:tc>
          <w:tcPr>
            <w:tcW w:w="2693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кв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.м</w:t>
            </w:r>
            <w:proofErr w:type="spellEnd"/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/штук)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Достаточность</w:t>
            </w:r>
          </w:p>
        </w:tc>
        <w:tc>
          <w:tcPr>
            <w:tcW w:w="2693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2.8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приспособлений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для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маломобильных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групп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населения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(опорных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пору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ч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ней,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специального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оборуд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вания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детских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спорти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ных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площадках;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спусков,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пандусов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для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обеспечения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беспрепятственного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пер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мещения)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58209E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2.9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Иное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</w:tbl>
    <w:p w:rsidR="0058209E" w:rsidRPr="00F579CC" w:rsidRDefault="0058209E">
      <w:pPr>
        <w:pStyle w:val="a7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</w:p>
    <w:p w:rsidR="0058209E" w:rsidRPr="00F579CC" w:rsidRDefault="0058209E">
      <w:pPr>
        <w:pStyle w:val="a7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</w:p>
    <w:p w:rsidR="0058209E" w:rsidRPr="00F579CC" w:rsidRDefault="0058209E">
      <w:pPr>
        <w:pStyle w:val="a7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Приложение: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Схема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земельного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участка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указанием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ее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размеров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границ,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размещением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объектов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благоустройства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_____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</w:rPr>
        <w:t>л</w:t>
      </w:r>
      <w:proofErr w:type="gramEnd"/>
      <w:r w:rsidRPr="00F579CC">
        <w:rPr>
          <w:rFonts w:ascii="Arial" w:hAnsi="Arial" w:cs="Arial"/>
          <w:color w:val="0D0D0D" w:themeColor="text1" w:themeTint="F2"/>
        </w:rPr>
        <w:t>.</w:t>
      </w:r>
    </w:p>
    <w:p w:rsidR="0058209E" w:rsidRPr="00F579CC" w:rsidRDefault="0058209E">
      <w:pPr>
        <w:pStyle w:val="a7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bCs/>
          <w:color w:val="0D0D0D" w:themeColor="text1" w:themeTint="F2"/>
        </w:rPr>
        <w:t>Дата</w:t>
      </w:r>
      <w:r w:rsidR="00B3484F" w:rsidRPr="00F579CC">
        <w:rPr>
          <w:rFonts w:ascii="Arial" w:hAnsi="Arial" w:cs="Arial"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</w:rPr>
        <w:t>проведения</w:t>
      </w:r>
      <w:r w:rsidR="00B3484F" w:rsidRPr="00F579CC">
        <w:rPr>
          <w:rFonts w:ascii="Arial" w:hAnsi="Arial" w:cs="Arial"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</w:rPr>
        <w:t>инвентаризации:</w:t>
      </w:r>
      <w:r w:rsidR="00B3484F" w:rsidRPr="00F579CC">
        <w:rPr>
          <w:rFonts w:ascii="Arial" w:hAnsi="Arial" w:cs="Arial"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</w:rPr>
        <w:t>«___»_____________</w:t>
      </w:r>
      <w:r w:rsidR="00B3484F" w:rsidRPr="00F579CC">
        <w:rPr>
          <w:rFonts w:ascii="Arial" w:hAnsi="Arial" w:cs="Arial"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</w:rPr>
        <w:t>20___г.</w:t>
      </w:r>
    </w:p>
    <w:p w:rsidR="0058209E" w:rsidRPr="00F579CC" w:rsidRDefault="0058209E">
      <w:pPr>
        <w:pStyle w:val="a7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bCs/>
          <w:color w:val="0D0D0D" w:themeColor="text1" w:themeTint="F2"/>
        </w:rPr>
        <w:t>Инвентаризационная</w:t>
      </w:r>
      <w:r w:rsidR="00B3484F" w:rsidRPr="00F579CC">
        <w:rPr>
          <w:rFonts w:ascii="Arial" w:hAnsi="Arial" w:cs="Arial"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</w:rPr>
        <w:t>комиссия:</w:t>
      </w:r>
    </w:p>
    <w:p w:rsidR="0058209E" w:rsidRPr="00F579CC" w:rsidRDefault="0058209E">
      <w:pPr>
        <w:pStyle w:val="a7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b/>
          <w:bCs/>
          <w:color w:val="0D0D0D" w:themeColor="text1" w:themeTint="F2"/>
        </w:rPr>
        <w:t>________________</w:t>
      </w:r>
      <w:r w:rsidR="00B3484F" w:rsidRPr="00F579CC">
        <w:rPr>
          <w:rFonts w:ascii="Arial" w:hAnsi="Arial" w:cs="Arial"/>
          <w:b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/>
          <w:bCs/>
          <w:color w:val="0D0D0D" w:themeColor="text1" w:themeTint="F2"/>
        </w:rPr>
        <w:t>/_____________/____________________________</w:t>
      </w:r>
    </w:p>
    <w:p w:rsidR="0058209E" w:rsidRPr="00F579CC" w:rsidRDefault="0058209E">
      <w:pPr>
        <w:pStyle w:val="a7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(организация,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должность)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(подпись)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(Ф.И.О.)</w:t>
      </w:r>
    </w:p>
    <w:p w:rsidR="0058209E" w:rsidRPr="00F579CC" w:rsidRDefault="0058209E">
      <w:pPr>
        <w:pStyle w:val="a7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b/>
          <w:bCs/>
          <w:color w:val="0D0D0D" w:themeColor="text1" w:themeTint="F2"/>
        </w:rPr>
        <w:t>________________</w:t>
      </w:r>
      <w:r w:rsidR="00B3484F" w:rsidRPr="00F579CC">
        <w:rPr>
          <w:rFonts w:ascii="Arial" w:hAnsi="Arial" w:cs="Arial"/>
          <w:b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/>
          <w:bCs/>
          <w:color w:val="0D0D0D" w:themeColor="text1" w:themeTint="F2"/>
        </w:rPr>
        <w:t>/_____________/____________________________</w:t>
      </w:r>
    </w:p>
    <w:p w:rsidR="0058209E" w:rsidRPr="00F579CC" w:rsidRDefault="0058209E">
      <w:pPr>
        <w:pStyle w:val="a7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(организация,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должность)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(подпись)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(Ф.И.О.)</w:t>
      </w:r>
    </w:p>
    <w:p w:rsidR="0058209E" w:rsidRPr="00F579CC" w:rsidRDefault="0058209E">
      <w:pPr>
        <w:pStyle w:val="a7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b/>
          <w:bCs/>
          <w:color w:val="0D0D0D" w:themeColor="text1" w:themeTint="F2"/>
        </w:rPr>
        <w:t>________________</w:t>
      </w:r>
      <w:r w:rsidR="00B3484F" w:rsidRPr="00F579CC">
        <w:rPr>
          <w:rFonts w:ascii="Arial" w:hAnsi="Arial" w:cs="Arial"/>
          <w:b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/>
          <w:bCs/>
          <w:color w:val="0D0D0D" w:themeColor="text1" w:themeTint="F2"/>
        </w:rPr>
        <w:t>/_____________/____________________________</w:t>
      </w:r>
    </w:p>
    <w:p w:rsidR="0058209E" w:rsidRPr="00F579CC" w:rsidRDefault="0058209E">
      <w:pPr>
        <w:pStyle w:val="a7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(организация,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должность)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(подпись)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(Ф.И.О.)</w:t>
      </w:r>
    </w:p>
    <w:p w:rsidR="00064AE8" w:rsidRPr="00F579CC" w:rsidRDefault="00064AE8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ectPr w:rsidR="00064AE8" w:rsidRPr="00F579CC" w:rsidSect="00064AE8">
          <w:headerReference w:type="default" r:id="rId38"/>
          <w:footerReference w:type="default" r:id="rId39"/>
          <w:pgSz w:w="11906" w:h="16838"/>
          <w:pgMar w:top="347" w:right="851" w:bottom="1134" w:left="1701" w:header="709" w:footer="709" w:gutter="0"/>
          <w:pgNumType w:start="1"/>
          <w:cols w:space="720"/>
          <w:titlePg/>
          <w:docGrid w:linePitch="360"/>
        </w:sectPr>
      </w:pPr>
    </w:p>
    <w:p w:rsidR="0058209E" w:rsidRPr="00F579CC" w:rsidRDefault="0058209E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Приложение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9</w:t>
      </w:r>
    </w:p>
    <w:p w:rsidR="0058209E" w:rsidRPr="00F579CC" w:rsidRDefault="0058209E">
      <w:pPr>
        <w:pStyle w:val="ConsPlusNormal0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программе</w:t>
      </w:r>
    </w:p>
    <w:p w:rsidR="0058209E" w:rsidRPr="00F579CC" w:rsidRDefault="0058209E">
      <w:pPr>
        <w:widowControl w:val="0"/>
        <w:suppressAutoHyphens/>
        <w:spacing w:after="0" w:line="100" w:lineRule="atLeast"/>
        <w:ind w:left="720"/>
        <w:jc w:val="right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«Формирование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комфортной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городской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среды</w:t>
      </w:r>
    </w:p>
    <w:p w:rsidR="0058209E" w:rsidRPr="00F579CC" w:rsidRDefault="0058209E">
      <w:pPr>
        <w:widowControl w:val="0"/>
        <w:suppressAutoHyphens/>
        <w:spacing w:after="0" w:line="100" w:lineRule="atLeast"/>
        <w:ind w:left="720"/>
        <w:jc w:val="right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на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2018-2024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годы</w:t>
      </w:r>
      <w:r w:rsidR="007D46CD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»</w:t>
      </w:r>
    </w:p>
    <w:p w:rsidR="0058209E" w:rsidRPr="00F579CC" w:rsidRDefault="0058209E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color w:val="0D0D0D" w:themeColor="text1" w:themeTint="F2"/>
        </w:rPr>
      </w:pPr>
    </w:p>
    <w:p w:rsidR="0058209E" w:rsidRPr="00F579CC" w:rsidRDefault="0058209E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color w:val="0D0D0D" w:themeColor="text1" w:themeTint="F2"/>
        </w:rPr>
      </w:pPr>
      <w:r w:rsidRPr="00F579CC">
        <w:rPr>
          <w:rFonts w:ascii="Arial" w:hAnsi="Arial" w:cs="Arial"/>
          <w:b/>
          <w:bCs/>
          <w:color w:val="0D0D0D" w:themeColor="text1" w:themeTint="F2"/>
        </w:rPr>
        <w:t>ПАСПОРТ</w:t>
      </w:r>
      <w:r w:rsidR="00B3484F" w:rsidRPr="00F579CC">
        <w:rPr>
          <w:rFonts w:ascii="Arial" w:hAnsi="Arial" w:cs="Arial"/>
          <w:b/>
          <w:bCs/>
          <w:color w:val="0D0D0D" w:themeColor="text1" w:themeTint="F2"/>
        </w:rPr>
        <w:t xml:space="preserve"> </w:t>
      </w:r>
    </w:p>
    <w:p w:rsidR="0058209E" w:rsidRPr="00F579CC" w:rsidRDefault="0058209E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b/>
          <w:bCs/>
          <w:color w:val="0D0D0D" w:themeColor="text1" w:themeTint="F2"/>
        </w:rPr>
        <w:t>благоустройства</w:t>
      </w:r>
      <w:r w:rsidR="00B3484F" w:rsidRPr="00F579CC">
        <w:rPr>
          <w:rFonts w:ascii="Arial" w:hAnsi="Arial" w:cs="Arial"/>
          <w:b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/>
          <w:bCs/>
          <w:color w:val="0D0D0D" w:themeColor="text1" w:themeTint="F2"/>
        </w:rPr>
        <w:t>общественной</w:t>
      </w:r>
      <w:r w:rsidR="00B3484F" w:rsidRPr="00F579CC">
        <w:rPr>
          <w:rFonts w:ascii="Arial" w:hAnsi="Arial" w:cs="Arial"/>
          <w:b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/>
          <w:bCs/>
          <w:color w:val="0D0D0D" w:themeColor="text1" w:themeTint="F2"/>
        </w:rPr>
        <w:t>территории</w:t>
      </w:r>
      <w:r w:rsidR="00B3484F" w:rsidRPr="00F579CC">
        <w:rPr>
          <w:rFonts w:ascii="Arial" w:hAnsi="Arial" w:cs="Arial"/>
          <w:b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/>
          <w:bCs/>
          <w:color w:val="0D0D0D" w:themeColor="text1" w:themeTint="F2"/>
        </w:rPr>
        <w:t>по</w:t>
      </w:r>
      <w:r w:rsidR="00B3484F" w:rsidRPr="00F579CC">
        <w:rPr>
          <w:rFonts w:ascii="Arial" w:hAnsi="Arial" w:cs="Arial"/>
          <w:b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/>
          <w:bCs/>
          <w:color w:val="0D0D0D" w:themeColor="text1" w:themeTint="F2"/>
        </w:rPr>
        <w:t>состоянию</w:t>
      </w:r>
      <w:r w:rsidR="00B3484F" w:rsidRPr="00F579CC">
        <w:rPr>
          <w:rFonts w:ascii="Arial" w:hAnsi="Arial" w:cs="Arial"/>
          <w:b/>
          <w:bCs/>
          <w:color w:val="0D0D0D" w:themeColor="text1" w:themeTint="F2"/>
        </w:rPr>
        <w:t xml:space="preserve"> </w:t>
      </w:r>
      <w:proofErr w:type="gramStart"/>
      <w:r w:rsidRPr="00F579CC">
        <w:rPr>
          <w:rFonts w:ascii="Arial" w:hAnsi="Arial" w:cs="Arial"/>
          <w:b/>
          <w:bCs/>
          <w:color w:val="0D0D0D" w:themeColor="text1" w:themeTint="F2"/>
        </w:rPr>
        <w:t>на</w:t>
      </w:r>
      <w:proofErr w:type="gramEnd"/>
      <w:r w:rsidR="00B3484F" w:rsidRPr="00F579CC">
        <w:rPr>
          <w:rFonts w:ascii="Arial" w:hAnsi="Arial" w:cs="Arial"/>
          <w:b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/>
          <w:bCs/>
          <w:color w:val="0D0D0D" w:themeColor="text1" w:themeTint="F2"/>
        </w:rPr>
        <w:t>_________________</w:t>
      </w:r>
    </w:p>
    <w:p w:rsidR="0058209E" w:rsidRPr="00F579CC" w:rsidRDefault="0058209E">
      <w:pPr>
        <w:pStyle w:val="a7"/>
        <w:spacing w:before="0" w:beforeAutospacing="0" w:after="0" w:afterAutospacing="0"/>
        <w:ind w:firstLine="1810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1.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Общие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сведения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благоустройства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704"/>
        <w:gridCol w:w="3191"/>
      </w:tblGrid>
      <w:tr w:rsidR="00C86465" w:rsidRPr="00F579CC">
        <w:tc>
          <w:tcPr>
            <w:tcW w:w="675" w:type="dxa"/>
            <w:vAlign w:val="center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№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</w:rPr>
              <w:t>п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</w:rPr>
              <w:t>/п</w:t>
            </w:r>
          </w:p>
        </w:tc>
        <w:tc>
          <w:tcPr>
            <w:tcW w:w="5704" w:type="dxa"/>
            <w:vAlign w:val="center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Наименование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показателя</w:t>
            </w:r>
          </w:p>
        </w:tc>
        <w:tc>
          <w:tcPr>
            <w:tcW w:w="3191" w:type="dxa"/>
            <w:vAlign w:val="center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Значение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показателя</w:t>
            </w: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1.1</w:t>
            </w:r>
          </w:p>
        </w:tc>
        <w:tc>
          <w:tcPr>
            <w:tcW w:w="570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Физическое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расположение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общественной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ритории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ab/>
            </w:r>
          </w:p>
        </w:tc>
        <w:tc>
          <w:tcPr>
            <w:tcW w:w="3191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1.2</w:t>
            </w:r>
          </w:p>
        </w:tc>
        <w:tc>
          <w:tcPr>
            <w:tcW w:w="570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Наименование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общественной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территории*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ab/>
            </w:r>
          </w:p>
        </w:tc>
        <w:tc>
          <w:tcPr>
            <w:tcW w:w="3191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1.3</w:t>
            </w:r>
          </w:p>
        </w:tc>
        <w:tc>
          <w:tcPr>
            <w:tcW w:w="570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Общая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площадь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общественной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территории,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кв.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м.</w:t>
            </w:r>
          </w:p>
        </w:tc>
        <w:tc>
          <w:tcPr>
            <w:tcW w:w="3191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1.4</w:t>
            </w:r>
          </w:p>
        </w:tc>
        <w:tc>
          <w:tcPr>
            <w:tcW w:w="570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Назначение</w:t>
            </w:r>
          </w:p>
        </w:tc>
        <w:tc>
          <w:tcPr>
            <w:tcW w:w="3191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1.5</w:t>
            </w:r>
          </w:p>
        </w:tc>
        <w:tc>
          <w:tcPr>
            <w:tcW w:w="570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Кадастровый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номер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земельного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участка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(двор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вой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территории)</w:t>
            </w:r>
          </w:p>
        </w:tc>
        <w:tc>
          <w:tcPr>
            <w:tcW w:w="3191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1.6</w:t>
            </w:r>
          </w:p>
        </w:tc>
        <w:tc>
          <w:tcPr>
            <w:tcW w:w="570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Оценка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уровня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благоустроенности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территории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i/>
                <w:iCs/>
                <w:color w:val="0D0D0D" w:themeColor="text1" w:themeTint="F2"/>
              </w:rPr>
              <w:t>(благоустроенная/</w:t>
            </w:r>
            <w:r w:rsidR="00B3484F" w:rsidRPr="00F579CC">
              <w:rPr>
                <w:rFonts w:ascii="Arial" w:hAnsi="Arial" w:cs="Arial"/>
                <w:i/>
                <w:iCs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i/>
                <w:iCs/>
                <w:color w:val="0D0D0D" w:themeColor="text1" w:themeTint="F2"/>
              </w:rPr>
              <w:t>не</w:t>
            </w:r>
            <w:r w:rsidR="00B3484F" w:rsidRPr="00F579CC">
              <w:rPr>
                <w:rFonts w:ascii="Arial" w:hAnsi="Arial" w:cs="Arial"/>
                <w:i/>
                <w:iCs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i/>
                <w:iCs/>
                <w:color w:val="0D0D0D" w:themeColor="text1" w:themeTint="F2"/>
              </w:rPr>
              <w:t>благоустроенная)</w:t>
            </w:r>
            <w:r w:rsidR="00B3484F" w:rsidRPr="00F579CC">
              <w:rPr>
                <w:rFonts w:ascii="Arial" w:hAnsi="Arial" w:cs="Arial"/>
                <w:i/>
                <w:iCs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i/>
                <w:iCs/>
                <w:color w:val="0D0D0D" w:themeColor="text1" w:themeTint="F2"/>
              </w:rPr>
              <w:t>**</w:t>
            </w:r>
          </w:p>
        </w:tc>
        <w:tc>
          <w:tcPr>
            <w:tcW w:w="3191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1.7</w:t>
            </w:r>
          </w:p>
        </w:tc>
        <w:tc>
          <w:tcPr>
            <w:tcW w:w="570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Численность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населения,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имеющая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удобный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шеходный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доступ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к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основным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площадкам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ритории,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чел.***</w:t>
            </w:r>
          </w:p>
        </w:tc>
        <w:tc>
          <w:tcPr>
            <w:tcW w:w="3191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58209E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1.8</w:t>
            </w:r>
          </w:p>
        </w:tc>
        <w:tc>
          <w:tcPr>
            <w:tcW w:w="570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объектов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недвижимого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имущества,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завершенного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строительства,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земельных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учас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ков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собственности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(пользовании)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юридических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лиц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индивидуальных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предпринимателей</w:t>
            </w:r>
          </w:p>
        </w:tc>
        <w:tc>
          <w:tcPr>
            <w:tcW w:w="3191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</w:tbl>
    <w:p w:rsidR="0058209E" w:rsidRPr="00F579CC" w:rsidRDefault="0058209E">
      <w:pPr>
        <w:pStyle w:val="a7"/>
        <w:spacing w:before="0" w:beforeAutospacing="0" w:after="0" w:afterAutospacing="0"/>
        <w:ind w:firstLine="629"/>
        <w:rPr>
          <w:rFonts w:ascii="Arial" w:hAnsi="Arial" w:cs="Arial"/>
          <w:i/>
          <w:iCs/>
          <w:color w:val="0D0D0D" w:themeColor="text1" w:themeTint="F2"/>
        </w:rPr>
      </w:pPr>
    </w:p>
    <w:p w:rsidR="0058209E" w:rsidRPr="00F579CC" w:rsidRDefault="0058209E">
      <w:pPr>
        <w:pStyle w:val="a7"/>
        <w:spacing w:before="0" w:beforeAutospacing="0" w:after="0" w:afterAutospacing="0"/>
        <w:ind w:firstLine="629"/>
        <w:rPr>
          <w:rFonts w:ascii="Arial" w:hAnsi="Arial" w:cs="Arial"/>
          <w:i/>
          <w:iCs/>
          <w:color w:val="0D0D0D" w:themeColor="text1" w:themeTint="F2"/>
        </w:rPr>
      </w:pPr>
      <w:r w:rsidRPr="00F579CC">
        <w:rPr>
          <w:rFonts w:ascii="Arial" w:hAnsi="Arial" w:cs="Arial"/>
          <w:i/>
          <w:iCs/>
          <w:color w:val="0D0D0D" w:themeColor="text1" w:themeTint="F2"/>
        </w:rPr>
        <w:t>*территории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массового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отдыха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населения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(парки,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скверы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и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т.п.)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наиболее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посещаемые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муниципальные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территории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общего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пользования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(центральные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улицы,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аллеи,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площади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и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другие)</w:t>
      </w:r>
    </w:p>
    <w:p w:rsidR="0058209E" w:rsidRPr="00F579CC" w:rsidRDefault="0058209E">
      <w:pPr>
        <w:pStyle w:val="a7"/>
        <w:spacing w:before="0" w:beforeAutospacing="0" w:after="0" w:afterAutospacing="0"/>
        <w:ind w:firstLine="629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i/>
          <w:iCs/>
          <w:color w:val="0D0D0D" w:themeColor="text1" w:themeTint="F2"/>
        </w:rPr>
        <w:t>**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благоустроенной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считается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территория,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обеспеченная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твердым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</w:t>
      </w:r>
      <w:r w:rsidRPr="00F579CC">
        <w:rPr>
          <w:rFonts w:ascii="Arial" w:hAnsi="Arial" w:cs="Arial"/>
          <w:i/>
          <w:iCs/>
          <w:color w:val="0D0D0D" w:themeColor="text1" w:themeTint="F2"/>
        </w:rPr>
        <w:t>о</w:t>
      </w:r>
      <w:r w:rsidRPr="00F579CC">
        <w:rPr>
          <w:rFonts w:ascii="Arial" w:hAnsi="Arial" w:cs="Arial"/>
          <w:i/>
          <w:iCs/>
          <w:color w:val="0D0D0D" w:themeColor="text1" w:themeTint="F2"/>
        </w:rPr>
        <w:t>крытием,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позволяющим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комфортное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передвижение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по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основным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пешеходным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коммуникациям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в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любое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время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года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и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в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любую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погоду,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освещением,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игровым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оборудованием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для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детей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возрастом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до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пяти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лет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и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набором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необходимой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м</w:t>
      </w:r>
      <w:r w:rsidRPr="00F579CC">
        <w:rPr>
          <w:rFonts w:ascii="Arial" w:hAnsi="Arial" w:cs="Arial"/>
          <w:i/>
          <w:iCs/>
          <w:color w:val="0D0D0D" w:themeColor="text1" w:themeTint="F2"/>
        </w:rPr>
        <w:t>е</w:t>
      </w:r>
      <w:r w:rsidRPr="00F579CC">
        <w:rPr>
          <w:rFonts w:ascii="Arial" w:hAnsi="Arial" w:cs="Arial"/>
          <w:i/>
          <w:iCs/>
          <w:color w:val="0D0D0D" w:themeColor="text1" w:themeTint="F2"/>
        </w:rPr>
        <w:t>бели,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озеленением,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оборудованными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площадками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для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сбора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отходов.</w:t>
      </w:r>
    </w:p>
    <w:p w:rsidR="0058209E" w:rsidRPr="00F579CC" w:rsidRDefault="0058209E">
      <w:pPr>
        <w:pStyle w:val="a7"/>
        <w:spacing w:before="0" w:beforeAutospacing="0" w:after="0" w:afterAutospacing="0"/>
        <w:ind w:firstLine="427"/>
        <w:rPr>
          <w:rFonts w:ascii="Arial" w:hAnsi="Arial" w:cs="Arial"/>
          <w:i/>
          <w:iCs/>
          <w:color w:val="0D0D0D" w:themeColor="text1" w:themeTint="F2"/>
        </w:rPr>
      </w:pPr>
      <w:r w:rsidRPr="00F579CC">
        <w:rPr>
          <w:rFonts w:ascii="Arial" w:hAnsi="Arial" w:cs="Arial"/>
          <w:i/>
          <w:iCs/>
          <w:color w:val="0D0D0D" w:themeColor="text1" w:themeTint="F2"/>
        </w:rPr>
        <w:t>***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под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удобным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пешеходным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доступом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понимается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возможность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для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пол</w:t>
      </w:r>
      <w:r w:rsidRPr="00F579CC">
        <w:rPr>
          <w:rFonts w:ascii="Arial" w:hAnsi="Arial" w:cs="Arial"/>
          <w:i/>
          <w:iCs/>
          <w:color w:val="0D0D0D" w:themeColor="text1" w:themeTint="F2"/>
        </w:rPr>
        <w:t>ь</w:t>
      </w:r>
      <w:r w:rsidRPr="00F579CC">
        <w:rPr>
          <w:rFonts w:ascii="Arial" w:hAnsi="Arial" w:cs="Arial"/>
          <w:i/>
          <w:iCs/>
          <w:color w:val="0D0D0D" w:themeColor="text1" w:themeTint="F2"/>
        </w:rPr>
        <w:t>зователя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площадки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дойти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до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нее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по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оборудованному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твердым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покрытием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и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освещенному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прямому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i/>
          <w:iCs/>
          <w:color w:val="0D0D0D" w:themeColor="text1" w:themeTint="F2"/>
        </w:rPr>
        <w:t>маршруту</w:t>
      </w:r>
      <w:r w:rsidR="00B3484F" w:rsidRPr="00F579CC">
        <w:rPr>
          <w:rFonts w:ascii="Arial" w:hAnsi="Arial" w:cs="Arial"/>
          <w:i/>
          <w:iCs/>
          <w:color w:val="0D0D0D" w:themeColor="text1" w:themeTint="F2"/>
        </w:rPr>
        <w:t xml:space="preserve"> </w:t>
      </w:r>
    </w:p>
    <w:p w:rsidR="00F41F50" w:rsidRPr="00F579CC" w:rsidRDefault="00F41F50">
      <w:pPr>
        <w:pStyle w:val="a7"/>
        <w:spacing w:before="0" w:beforeAutospacing="0" w:after="0" w:afterAutospacing="0"/>
        <w:ind w:firstLine="427"/>
        <w:rPr>
          <w:rFonts w:ascii="Arial" w:hAnsi="Arial" w:cs="Arial"/>
          <w:color w:val="0D0D0D" w:themeColor="text1" w:themeTint="F2"/>
        </w:rPr>
      </w:pPr>
    </w:p>
    <w:p w:rsidR="0058209E" w:rsidRPr="00F579CC" w:rsidRDefault="0058209E">
      <w:pPr>
        <w:pStyle w:val="a7"/>
        <w:spacing w:before="0" w:beforeAutospacing="0" w:after="0" w:afterAutospacing="0"/>
        <w:ind w:firstLine="2390"/>
        <w:rPr>
          <w:rFonts w:ascii="Arial" w:hAnsi="Arial" w:cs="Arial"/>
          <w:bCs/>
          <w:color w:val="0D0D0D" w:themeColor="text1" w:themeTint="F2"/>
        </w:rPr>
      </w:pPr>
      <w:r w:rsidRPr="00F579CC">
        <w:rPr>
          <w:rFonts w:ascii="Arial" w:hAnsi="Arial" w:cs="Arial"/>
          <w:bCs/>
          <w:color w:val="0D0D0D" w:themeColor="text1" w:themeTint="F2"/>
        </w:rPr>
        <w:t>2.</w:t>
      </w:r>
      <w:r w:rsidR="00B3484F" w:rsidRPr="00F579CC">
        <w:rPr>
          <w:rFonts w:ascii="Arial" w:hAnsi="Arial" w:cs="Arial"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</w:rPr>
        <w:t>Характеристика</w:t>
      </w:r>
      <w:r w:rsidR="00B3484F" w:rsidRPr="00F579CC">
        <w:rPr>
          <w:rFonts w:ascii="Arial" w:hAnsi="Arial" w:cs="Arial"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</w:rPr>
        <w:t>благоустройства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2693"/>
        <w:gridCol w:w="1233"/>
        <w:gridCol w:w="1426"/>
      </w:tblGrid>
      <w:tr w:rsidR="00C86465" w:rsidRPr="00F579CC">
        <w:tc>
          <w:tcPr>
            <w:tcW w:w="675" w:type="dxa"/>
            <w:vAlign w:val="center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№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</w:rPr>
              <w:t>п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</w:rPr>
              <w:t>/п</w:t>
            </w:r>
          </w:p>
        </w:tc>
        <w:tc>
          <w:tcPr>
            <w:tcW w:w="3544" w:type="dxa"/>
            <w:vAlign w:val="center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Наименование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показателя</w:t>
            </w:r>
          </w:p>
        </w:tc>
        <w:tc>
          <w:tcPr>
            <w:tcW w:w="2693" w:type="dxa"/>
            <w:vAlign w:val="center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Ед.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изм.</w:t>
            </w:r>
          </w:p>
        </w:tc>
        <w:tc>
          <w:tcPr>
            <w:tcW w:w="1233" w:type="dxa"/>
            <w:vAlign w:val="center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Знач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казателя</w:t>
            </w:r>
          </w:p>
        </w:tc>
        <w:tc>
          <w:tcPr>
            <w:tcW w:w="1426" w:type="dxa"/>
            <w:vAlign w:val="center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Примеч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ние</w:t>
            </w: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1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2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3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4</w:t>
            </w: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5</w:t>
            </w: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1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Освещение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Количество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элементов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освещения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ед.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Оценка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технического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состо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я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ния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(хор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Достаточность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2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скамеек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Количество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ед.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Оценка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технического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состо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я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ния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(хор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Достаточность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3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урн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для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мусора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Количество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элементов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освещения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ед.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Оценка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технического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состо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я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ния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(хор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Достаточность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4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Состояние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дорожного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покр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ы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тия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проезжей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части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br/>
              <w:t>(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</w:rPr>
              <w:t>требует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ремонта/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треб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у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ет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</w:rPr>
              <w:t>)</w:t>
            </w:r>
          </w:p>
        </w:tc>
        <w:tc>
          <w:tcPr>
            <w:tcW w:w="2693" w:type="dxa"/>
          </w:tcPr>
          <w:p w:rsidR="0058209E" w:rsidRPr="00F579CC" w:rsidRDefault="0058209E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5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оборудованной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ко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тейнерной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площадки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6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пешеходных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дор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жек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Потребность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в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ремонте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шеходных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дорожек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7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детских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площадок,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игрового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оборудования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Наименование</w:t>
            </w:r>
          </w:p>
        </w:tc>
        <w:tc>
          <w:tcPr>
            <w:tcW w:w="2693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Количество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ед.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Оценка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технического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состо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я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ния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(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</w:rPr>
              <w:t>удовлетворительное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</w:rPr>
              <w:t>/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(хор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Достаточность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rPr>
          <w:trHeight w:val="899"/>
        </w:trPr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8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спортивных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площ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док,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спортивного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оборудов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ния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Наименование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Количество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ед.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Оценка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технического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состо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я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ния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(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</w:rPr>
              <w:t>удовлетворительное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</w:rPr>
              <w:t>/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(хор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Достаточность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9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площадок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для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дыха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Наименование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Количество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ед.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Оценка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технического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состо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я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ния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(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</w:rPr>
              <w:t>удовлетворительное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</w:rPr>
              <w:t>/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(хор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Достаточность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10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Состояние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озеленения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те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ритории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(хор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шее/удовлетворительное/неудовлетворительное)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Наличие</w:t>
            </w:r>
          </w:p>
        </w:tc>
        <w:tc>
          <w:tcPr>
            <w:tcW w:w="2693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Наименование</w:t>
            </w:r>
          </w:p>
        </w:tc>
        <w:tc>
          <w:tcPr>
            <w:tcW w:w="2693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Количество</w:t>
            </w:r>
          </w:p>
        </w:tc>
        <w:tc>
          <w:tcPr>
            <w:tcW w:w="2693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кв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.м</w:t>
            </w:r>
            <w:proofErr w:type="spellEnd"/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/штук)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Достаточность</w:t>
            </w:r>
          </w:p>
        </w:tc>
        <w:tc>
          <w:tcPr>
            <w:tcW w:w="2693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да/нет</w:t>
            </w: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C86465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11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приспособлений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для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маломобильных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групп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населения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(опорных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пору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ч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ней,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специального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оборуд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вания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детских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и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спорти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в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ных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площадках;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спусков,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пандусов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для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обеспечения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беспрепятственного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пер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</w:rPr>
              <w:t>мещения)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да/нет</w:t>
            </w:r>
          </w:p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58209E" w:rsidRPr="00F579CC">
        <w:tc>
          <w:tcPr>
            <w:tcW w:w="675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12</w:t>
            </w:r>
          </w:p>
        </w:tc>
        <w:tc>
          <w:tcPr>
            <w:tcW w:w="3544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  <w:r w:rsidRPr="00F579CC">
              <w:rPr>
                <w:rFonts w:ascii="Arial" w:hAnsi="Arial" w:cs="Arial"/>
                <w:color w:val="0D0D0D" w:themeColor="text1" w:themeTint="F2"/>
              </w:rPr>
              <w:t>Иное</w:t>
            </w:r>
          </w:p>
        </w:tc>
        <w:tc>
          <w:tcPr>
            <w:tcW w:w="269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33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426" w:type="dxa"/>
          </w:tcPr>
          <w:p w:rsidR="0058209E" w:rsidRPr="00F579CC" w:rsidRDefault="0058209E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D0D0D" w:themeColor="text1" w:themeTint="F2"/>
              </w:rPr>
            </w:pPr>
          </w:p>
        </w:tc>
      </w:tr>
    </w:tbl>
    <w:p w:rsidR="0058209E" w:rsidRPr="00F579CC" w:rsidRDefault="0058209E">
      <w:pPr>
        <w:pStyle w:val="a7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</w:p>
    <w:p w:rsidR="0058209E" w:rsidRPr="00F579CC" w:rsidRDefault="0058209E">
      <w:pPr>
        <w:pStyle w:val="a7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</w:p>
    <w:p w:rsidR="0058209E" w:rsidRPr="00F579CC" w:rsidRDefault="0058209E">
      <w:pPr>
        <w:pStyle w:val="a7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Приложение: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Схема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земельного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участка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территории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с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указанием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ее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размеров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и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границ,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размещением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объектов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благоустройства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на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_____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proofErr w:type="gramStart"/>
      <w:r w:rsidRPr="00F579CC">
        <w:rPr>
          <w:rFonts w:ascii="Arial" w:hAnsi="Arial" w:cs="Arial"/>
          <w:color w:val="0D0D0D" w:themeColor="text1" w:themeTint="F2"/>
        </w:rPr>
        <w:t>л</w:t>
      </w:r>
      <w:proofErr w:type="gramEnd"/>
      <w:r w:rsidRPr="00F579CC">
        <w:rPr>
          <w:rFonts w:ascii="Arial" w:hAnsi="Arial" w:cs="Arial"/>
          <w:color w:val="0D0D0D" w:themeColor="text1" w:themeTint="F2"/>
        </w:rPr>
        <w:t>.</w:t>
      </w:r>
    </w:p>
    <w:p w:rsidR="0058209E" w:rsidRPr="00F579CC" w:rsidRDefault="0058209E">
      <w:pPr>
        <w:pStyle w:val="a7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bCs/>
          <w:color w:val="0D0D0D" w:themeColor="text1" w:themeTint="F2"/>
        </w:rPr>
        <w:t>Дата</w:t>
      </w:r>
      <w:r w:rsidR="00B3484F" w:rsidRPr="00F579CC">
        <w:rPr>
          <w:rFonts w:ascii="Arial" w:hAnsi="Arial" w:cs="Arial"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</w:rPr>
        <w:t>проведения</w:t>
      </w:r>
      <w:r w:rsidR="00B3484F" w:rsidRPr="00F579CC">
        <w:rPr>
          <w:rFonts w:ascii="Arial" w:hAnsi="Arial" w:cs="Arial"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</w:rPr>
        <w:t>инвентаризации:</w:t>
      </w:r>
      <w:r w:rsidR="00B3484F" w:rsidRPr="00F579CC">
        <w:rPr>
          <w:rFonts w:ascii="Arial" w:hAnsi="Arial" w:cs="Arial"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</w:rPr>
        <w:t>«___»_____________</w:t>
      </w:r>
      <w:r w:rsidR="00B3484F" w:rsidRPr="00F579CC">
        <w:rPr>
          <w:rFonts w:ascii="Arial" w:hAnsi="Arial" w:cs="Arial"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</w:rPr>
        <w:t>20___г.</w:t>
      </w:r>
    </w:p>
    <w:p w:rsidR="0058209E" w:rsidRPr="00F579CC" w:rsidRDefault="0058209E">
      <w:pPr>
        <w:pStyle w:val="a7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bCs/>
          <w:color w:val="0D0D0D" w:themeColor="text1" w:themeTint="F2"/>
        </w:rPr>
        <w:t>Инвентаризационная</w:t>
      </w:r>
      <w:r w:rsidR="00B3484F" w:rsidRPr="00F579CC">
        <w:rPr>
          <w:rFonts w:ascii="Arial" w:hAnsi="Arial" w:cs="Arial"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</w:rPr>
        <w:t>комиссия:</w:t>
      </w:r>
    </w:p>
    <w:p w:rsidR="0058209E" w:rsidRPr="00F579CC" w:rsidRDefault="0058209E">
      <w:pPr>
        <w:pStyle w:val="a7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b/>
          <w:bCs/>
          <w:color w:val="0D0D0D" w:themeColor="text1" w:themeTint="F2"/>
        </w:rPr>
        <w:t>________________</w:t>
      </w:r>
      <w:r w:rsidR="00B3484F" w:rsidRPr="00F579CC">
        <w:rPr>
          <w:rFonts w:ascii="Arial" w:hAnsi="Arial" w:cs="Arial"/>
          <w:b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/>
          <w:bCs/>
          <w:color w:val="0D0D0D" w:themeColor="text1" w:themeTint="F2"/>
        </w:rPr>
        <w:t>/_____________/____________________________</w:t>
      </w:r>
    </w:p>
    <w:p w:rsidR="0058209E" w:rsidRPr="00F579CC" w:rsidRDefault="0058209E">
      <w:pPr>
        <w:pStyle w:val="a7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(организация,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должность)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(подпись)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(Ф.И.О.)</w:t>
      </w:r>
    </w:p>
    <w:p w:rsidR="0058209E" w:rsidRPr="00F579CC" w:rsidRDefault="0058209E">
      <w:pPr>
        <w:pStyle w:val="a7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b/>
          <w:bCs/>
          <w:color w:val="0D0D0D" w:themeColor="text1" w:themeTint="F2"/>
        </w:rPr>
        <w:t>________________</w:t>
      </w:r>
      <w:r w:rsidR="00B3484F" w:rsidRPr="00F579CC">
        <w:rPr>
          <w:rFonts w:ascii="Arial" w:hAnsi="Arial" w:cs="Arial"/>
          <w:b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/>
          <w:bCs/>
          <w:color w:val="0D0D0D" w:themeColor="text1" w:themeTint="F2"/>
        </w:rPr>
        <w:t>/_____________/____________________________</w:t>
      </w:r>
    </w:p>
    <w:p w:rsidR="0058209E" w:rsidRPr="00F579CC" w:rsidRDefault="0058209E">
      <w:pPr>
        <w:pStyle w:val="a7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(организация,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должность)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(подпись)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(Ф.И.О.)</w:t>
      </w:r>
    </w:p>
    <w:p w:rsidR="0058209E" w:rsidRPr="00F579CC" w:rsidRDefault="0058209E">
      <w:pPr>
        <w:pStyle w:val="a7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b/>
          <w:bCs/>
          <w:color w:val="0D0D0D" w:themeColor="text1" w:themeTint="F2"/>
        </w:rPr>
        <w:t>________________</w:t>
      </w:r>
      <w:r w:rsidR="00B3484F" w:rsidRPr="00F579CC">
        <w:rPr>
          <w:rFonts w:ascii="Arial" w:hAnsi="Arial" w:cs="Arial"/>
          <w:b/>
          <w:bCs/>
          <w:color w:val="0D0D0D" w:themeColor="text1" w:themeTint="F2"/>
        </w:rPr>
        <w:t xml:space="preserve"> </w:t>
      </w:r>
      <w:r w:rsidRPr="00F579CC">
        <w:rPr>
          <w:rFonts w:ascii="Arial" w:hAnsi="Arial" w:cs="Arial"/>
          <w:b/>
          <w:bCs/>
          <w:color w:val="0D0D0D" w:themeColor="text1" w:themeTint="F2"/>
        </w:rPr>
        <w:t>/_____________/____________________________</w:t>
      </w:r>
    </w:p>
    <w:p w:rsidR="0058209E" w:rsidRPr="00F579CC" w:rsidRDefault="0058209E">
      <w:pPr>
        <w:pStyle w:val="a7"/>
        <w:spacing w:before="0" w:beforeAutospacing="0" w:after="0" w:afterAutospacing="0"/>
        <w:rPr>
          <w:rFonts w:ascii="Arial" w:hAnsi="Arial" w:cs="Arial"/>
          <w:color w:val="0D0D0D" w:themeColor="text1" w:themeTint="F2"/>
        </w:rPr>
      </w:pPr>
      <w:r w:rsidRPr="00F579CC">
        <w:rPr>
          <w:rFonts w:ascii="Arial" w:hAnsi="Arial" w:cs="Arial"/>
          <w:color w:val="0D0D0D" w:themeColor="text1" w:themeTint="F2"/>
        </w:rPr>
        <w:t>(организация,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должность)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(подпись)</w:t>
      </w:r>
      <w:r w:rsidR="00B3484F" w:rsidRPr="00F579CC">
        <w:rPr>
          <w:rFonts w:ascii="Arial" w:hAnsi="Arial" w:cs="Arial"/>
          <w:color w:val="0D0D0D" w:themeColor="text1" w:themeTint="F2"/>
        </w:rPr>
        <w:t xml:space="preserve"> </w:t>
      </w:r>
      <w:r w:rsidRPr="00F579CC">
        <w:rPr>
          <w:rFonts w:ascii="Arial" w:hAnsi="Arial" w:cs="Arial"/>
          <w:color w:val="0D0D0D" w:themeColor="text1" w:themeTint="F2"/>
        </w:rPr>
        <w:t>(Ф.И.О.)</w:t>
      </w:r>
    </w:p>
    <w:p w:rsidR="00122044" w:rsidRPr="00F579CC" w:rsidRDefault="00122044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24"/>
        </w:rPr>
        <w:sectPr w:rsidR="00122044" w:rsidRPr="00F579CC" w:rsidSect="00064AE8">
          <w:pgSz w:w="11906" w:h="16838"/>
          <w:pgMar w:top="347" w:right="851" w:bottom="1134" w:left="1701" w:header="709" w:footer="709" w:gutter="0"/>
          <w:pgNumType w:start="1"/>
          <w:cols w:space="720"/>
          <w:titlePg/>
          <w:docGrid w:linePitch="360"/>
        </w:sectPr>
      </w:pPr>
    </w:p>
    <w:p w:rsidR="0058209E" w:rsidRPr="00F579CC" w:rsidRDefault="0058209E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Приложение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10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58209E" w:rsidRPr="00F579CC" w:rsidRDefault="0058209E">
      <w:pPr>
        <w:pStyle w:val="ConsPlusNormal0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программе</w:t>
      </w:r>
    </w:p>
    <w:p w:rsidR="0058209E" w:rsidRPr="00F579CC" w:rsidRDefault="0058209E">
      <w:pPr>
        <w:widowControl w:val="0"/>
        <w:suppressAutoHyphens/>
        <w:spacing w:after="0" w:line="100" w:lineRule="atLeast"/>
        <w:ind w:left="720"/>
        <w:jc w:val="right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«Формирование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комфортной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городской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среды</w:t>
      </w:r>
    </w:p>
    <w:p w:rsidR="0058209E" w:rsidRPr="00F579CC" w:rsidRDefault="0058209E">
      <w:pPr>
        <w:widowControl w:val="0"/>
        <w:suppressAutoHyphens/>
        <w:spacing w:after="0" w:line="100" w:lineRule="atLeast"/>
        <w:ind w:left="720"/>
        <w:jc w:val="right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на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2018-2024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годы</w:t>
      </w:r>
      <w:r w:rsidR="007D46CD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»</w:t>
      </w:r>
    </w:p>
    <w:p w:rsidR="0058209E" w:rsidRPr="00F579CC" w:rsidRDefault="0058209E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58209E" w:rsidRPr="00F579CC" w:rsidRDefault="0058209E">
      <w:pPr>
        <w:spacing w:after="0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58209E" w:rsidRPr="00F579CC" w:rsidRDefault="0058209E" w:rsidP="00235384">
      <w:pPr>
        <w:pStyle w:val="ConsPlusNormal0"/>
        <w:ind w:firstLine="33"/>
        <w:jc w:val="center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Адресный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перечень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объектов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недвижимого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имущества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(включая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объекты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незавершенного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строительства)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земельных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учас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т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ков,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находящихся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в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собственности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(пользовании)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юридических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лиц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и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индивидуальных</w:t>
      </w:r>
      <w:r w:rsidR="00B3484F"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bCs/>
          <w:color w:val="0D0D0D" w:themeColor="text1" w:themeTint="F2"/>
          <w:sz w:val="24"/>
          <w:szCs w:val="24"/>
        </w:rPr>
        <w:t>предпринимателей</w:t>
      </w:r>
    </w:p>
    <w:tbl>
      <w:tblPr>
        <w:tblW w:w="1527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1976"/>
        <w:gridCol w:w="1234"/>
        <w:gridCol w:w="1644"/>
        <w:gridCol w:w="1194"/>
        <w:gridCol w:w="1547"/>
        <w:gridCol w:w="1095"/>
        <w:gridCol w:w="959"/>
        <w:gridCol w:w="930"/>
        <w:gridCol w:w="928"/>
        <w:gridCol w:w="943"/>
        <w:gridCol w:w="928"/>
        <w:gridCol w:w="1453"/>
      </w:tblGrid>
      <w:tr w:rsidR="00C86465" w:rsidRPr="00F579CC" w:rsidTr="00076495">
        <w:trPr>
          <w:trHeight w:val="274"/>
        </w:trPr>
        <w:tc>
          <w:tcPr>
            <w:tcW w:w="447" w:type="dxa"/>
            <w:vMerge w:val="restart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№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п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/п</w:t>
            </w:r>
          </w:p>
        </w:tc>
        <w:tc>
          <w:tcPr>
            <w:tcW w:w="6048" w:type="dxa"/>
            <w:gridSpan w:val="4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Адрес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объекта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недвижимого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имущества</w:t>
            </w:r>
          </w:p>
        </w:tc>
        <w:tc>
          <w:tcPr>
            <w:tcW w:w="1547" w:type="dxa"/>
            <w:vMerge w:val="restart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Кадастровый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номер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земельного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участка</w:t>
            </w:r>
          </w:p>
        </w:tc>
        <w:tc>
          <w:tcPr>
            <w:tcW w:w="1095" w:type="dxa"/>
            <w:vMerge w:val="restart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Общая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пл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щадь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з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мельного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участка</w:t>
            </w:r>
          </w:p>
        </w:tc>
        <w:tc>
          <w:tcPr>
            <w:tcW w:w="959" w:type="dxa"/>
            <w:vMerge w:val="restart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урн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земельном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участке</w:t>
            </w:r>
          </w:p>
        </w:tc>
        <w:tc>
          <w:tcPr>
            <w:tcW w:w="930" w:type="dxa"/>
            <w:vMerge w:val="restart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освещ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земел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ь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учас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т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ке</w:t>
            </w:r>
          </w:p>
        </w:tc>
        <w:tc>
          <w:tcPr>
            <w:tcW w:w="928" w:type="dxa"/>
            <w:vMerge w:val="restart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лавок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земел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ь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учас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т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ке</w:t>
            </w:r>
          </w:p>
        </w:tc>
        <w:tc>
          <w:tcPr>
            <w:tcW w:w="943" w:type="dxa"/>
            <w:vMerge w:val="restart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малых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архитек-турных</w:t>
            </w:r>
            <w:proofErr w:type="spellEnd"/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форм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земельном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участке</w:t>
            </w:r>
          </w:p>
        </w:tc>
        <w:tc>
          <w:tcPr>
            <w:tcW w:w="928" w:type="dxa"/>
            <w:vMerge w:val="restart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Наличие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асфальти-рованного</w:t>
            </w:r>
            <w:proofErr w:type="spellEnd"/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проезда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з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мельном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участке</w:t>
            </w:r>
          </w:p>
        </w:tc>
        <w:tc>
          <w:tcPr>
            <w:tcW w:w="1453" w:type="dxa"/>
            <w:vMerge w:val="restart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ИНН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юридичес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-кого</w:t>
            </w:r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лица,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ИП</w:t>
            </w:r>
          </w:p>
        </w:tc>
      </w:tr>
      <w:tr w:rsidR="00C86465" w:rsidRPr="00F579CC" w:rsidTr="00076495">
        <w:trPr>
          <w:trHeight w:val="2636"/>
        </w:trPr>
        <w:tc>
          <w:tcPr>
            <w:tcW w:w="447" w:type="dxa"/>
            <w:vMerge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76" w:type="dxa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Наименование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муниц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пального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образования,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наименование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населенн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пункта,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адрес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объекта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недвижимого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имущества</w:t>
            </w:r>
          </w:p>
        </w:tc>
        <w:tc>
          <w:tcPr>
            <w:tcW w:w="1234" w:type="dxa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Физическое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расположение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общественной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территории</w:t>
            </w:r>
          </w:p>
        </w:tc>
        <w:tc>
          <w:tcPr>
            <w:tcW w:w="1644" w:type="dxa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Наименование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об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ъ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екта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недвижимого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имущества,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расп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о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ложенного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з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е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мельном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участке</w:t>
            </w:r>
          </w:p>
        </w:tc>
        <w:tc>
          <w:tcPr>
            <w:tcW w:w="1194" w:type="dxa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Вид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пользов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ния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объекта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недвижимого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имущества/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земельного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участка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(аре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собстве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ность,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безво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з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мездное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пол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ь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зование)</w:t>
            </w:r>
          </w:p>
        </w:tc>
        <w:tc>
          <w:tcPr>
            <w:tcW w:w="1547" w:type="dxa"/>
            <w:vMerge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59" w:type="dxa"/>
            <w:vMerge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30" w:type="dxa"/>
            <w:vMerge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28" w:type="dxa"/>
            <w:vMerge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43" w:type="dxa"/>
            <w:vMerge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928" w:type="dxa"/>
            <w:vMerge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453" w:type="dxa"/>
            <w:vMerge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</w:p>
        </w:tc>
      </w:tr>
      <w:tr w:rsidR="00C86465" w:rsidRPr="00F579CC" w:rsidTr="00076495">
        <w:trPr>
          <w:trHeight w:val="274"/>
        </w:trPr>
        <w:tc>
          <w:tcPr>
            <w:tcW w:w="447" w:type="dxa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</w:t>
            </w:r>
          </w:p>
        </w:tc>
        <w:tc>
          <w:tcPr>
            <w:tcW w:w="1976" w:type="dxa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</w:t>
            </w:r>
          </w:p>
        </w:tc>
        <w:tc>
          <w:tcPr>
            <w:tcW w:w="1234" w:type="dxa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3</w:t>
            </w:r>
          </w:p>
        </w:tc>
        <w:tc>
          <w:tcPr>
            <w:tcW w:w="1644" w:type="dxa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4</w:t>
            </w:r>
          </w:p>
        </w:tc>
        <w:tc>
          <w:tcPr>
            <w:tcW w:w="1194" w:type="dxa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5</w:t>
            </w:r>
          </w:p>
        </w:tc>
        <w:tc>
          <w:tcPr>
            <w:tcW w:w="1547" w:type="dxa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6</w:t>
            </w:r>
          </w:p>
        </w:tc>
        <w:tc>
          <w:tcPr>
            <w:tcW w:w="1095" w:type="dxa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7</w:t>
            </w:r>
          </w:p>
        </w:tc>
        <w:tc>
          <w:tcPr>
            <w:tcW w:w="959" w:type="dxa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8</w:t>
            </w:r>
          </w:p>
        </w:tc>
        <w:tc>
          <w:tcPr>
            <w:tcW w:w="930" w:type="dxa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9</w:t>
            </w:r>
          </w:p>
        </w:tc>
        <w:tc>
          <w:tcPr>
            <w:tcW w:w="928" w:type="dxa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10</w:t>
            </w:r>
          </w:p>
        </w:tc>
        <w:tc>
          <w:tcPr>
            <w:tcW w:w="943" w:type="dxa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11</w:t>
            </w:r>
          </w:p>
        </w:tc>
        <w:tc>
          <w:tcPr>
            <w:tcW w:w="928" w:type="dxa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12</w:t>
            </w:r>
          </w:p>
        </w:tc>
        <w:tc>
          <w:tcPr>
            <w:tcW w:w="1453" w:type="dxa"/>
          </w:tcPr>
          <w:p w:rsidR="0058209E" w:rsidRPr="00F579CC" w:rsidRDefault="0058209E" w:rsidP="00076495">
            <w:pPr>
              <w:jc w:val="center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13</w:t>
            </w:r>
          </w:p>
        </w:tc>
      </w:tr>
      <w:tr w:rsidR="00C86465" w:rsidRPr="00F579CC" w:rsidTr="00076495">
        <w:trPr>
          <w:trHeight w:val="274"/>
        </w:trPr>
        <w:tc>
          <w:tcPr>
            <w:tcW w:w="447" w:type="dxa"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</w:t>
            </w:r>
          </w:p>
        </w:tc>
        <w:tc>
          <w:tcPr>
            <w:tcW w:w="1976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г.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Бородино,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Ленина,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52</w:t>
            </w:r>
          </w:p>
        </w:tc>
        <w:tc>
          <w:tcPr>
            <w:tcW w:w="1234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 </w:t>
            </w:r>
          </w:p>
        </w:tc>
        <w:tc>
          <w:tcPr>
            <w:tcW w:w="1644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модульный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киоск</w:t>
            </w:r>
          </w:p>
        </w:tc>
        <w:tc>
          <w:tcPr>
            <w:tcW w:w="1194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аренда</w:t>
            </w:r>
          </w:p>
        </w:tc>
        <w:tc>
          <w:tcPr>
            <w:tcW w:w="1547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24:45:0107007:1029</w:t>
            </w:r>
          </w:p>
        </w:tc>
        <w:tc>
          <w:tcPr>
            <w:tcW w:w="1095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12</w:t>
            </w:r>
          </w:p>
        </w:tc>
        <w:tc>
          <w:tcPr>
            <w:tcW w:w="959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30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43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1453" w:type="dxa"/>
          </w:tcPr>
          <w:p w:rsidR="0058209E" w:rsidRPr="00F579CC" w:rsidRDefault="0058209E" w:rsidP="00076495">
            <w:pPr>
              <w:jc w:val="right"/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7707083893</w:t>
            </w:r>
          </w:p>
        </w:tc>
      </w:tr>
      <w:tr w:rsidR="00C86465" w:rsidRPr="00F579CC" w:rsidTr="00076495">
        <w:trPr>
          <w:trHeight w:val="274"/>
        </w:trPr>
        <w:tc>
          <w:tcPr>
            <w:tcW w:w="447" w:type="dxa"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3</w:t>
            </w:r>
          </w:p>
        </w:tc>
        <w:tc>
          <w:tcPr>
            <w:tcW w:w="1976" w:type="dxa"/>
          </w:tcPr>
          <w:p w:rsidR="0058209E" w:rsidRPr="00F579CC" w:rsidRDefault="00B3484F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г.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Бородино,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ул.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Ленина,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40а</w:t>
            </w:r>
          </w:p>
        </w:tc>
        <w:tc>
          <w:tcPr>
            <w:tcW w:w="123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 </w:t>
            </w:r>
          </w:p>
        </w:tc>
        <w:tc>
          <w:tcPr>
            <w:tcW w:w="164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киоск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"Спортлото"</w:t>
            </w:r>
          </w:p>
        </w:tc>
        <w:tc>
          <w:tcPr>
            <w:tcW w:w="119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аренда</w:t>
            </w:r>
          </w:p>
        </w:tc>
        <w:tc>
          <w:tcPr>
            <w:tcW w:w="1547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24:45:01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14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008:0022</w:t>
            </w:r>
          </w:p>
        </w:tc>
        <w:tc>
          <w:tcPr>
            <w:tcW w:w="1095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33</w:t>
            </w:r>
          </w:p>
        </w:tc>
        <w:tc>
          <w:tcPr>
            <w:tcW w:w="959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30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43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1453" w:type="dxa"/>
          </w:tcPr>
          <w:p w:rsidR="0058209E" w:rsidRPr="00F579CC" w:rsidRDefault="0058209E" w:rsidP="00076495">
            <w:pPr>
              <w:jc w:val="right"/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246610091</w:t>
            </w:r>
          </w:p>
        </w:tc>
      </w:tr>
      <w:tr w:rsidR="00C86465" w:rsidRPr="00F579CC" w:rsidTr="00076495">
        <w:trPr>
          <w:trHeight w:val="260"/>
        </w:trPr>
        <w:tc>
          <w:tcPr>
            <w:tcW w:w="447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4</w:t>
            </w:r>
          </w:p>
        </w:tc>
        <w:tc>
          <w:tcPr>
            <w:tcW w:w="1976" w:type="dxa"/>
          </w:tcPr>
          <w:p w:rsidR="0058209E" w:rsidRPr="00F579CC" w:rsidRDefault="00B3484F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г.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Бородино,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ул.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9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Мая,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66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  <w:tc>
          <w:tcPr>
            <w:tcW w:w="123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 </w:t>
            </w:r>
          </w:p>
        </w:tc>
        <w:tc>
          <w:tcPr>
            <w:tcW w:w="164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профилакторий</w:t>
            </w:r>
          </w:p>
        </w:tc>
        <w:tc>
          <w:tcPr>
            <w:tcW w:w="119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аренда</w:t>
            </w:r>
          </w:p>
        </w:tc>
        <w:tc>
          <w:tcPr>
            <w:tcW w:w="1547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24:45:01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08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004:0001</w:t>
            </w:r>
          </w:p>
        </w:tc>
        <w:tc>
          <w:tcPr>
            <w:tcW w:w="1095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23398</w:t>
            </w:r>
          </w:p>
        </w:tc>
        <w:tc>
          <w:tcPr>
            <w:tcW w:w="959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30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43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1453" w:type="dxa"/>
          </w:tcPr>
          <w:p w:rsidR="0058209E" w:rsidRPr="00F579CC" w:rsidRDefault="0058209E" w:rsidP="00076495">
            <w:pPr>
              <w:jc w:val="right"/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2456007655</w:t>
            </w:r>
          </w:p>
        </w:tc>
      </w:tr>
      <w:tr w:rsidR="00C86465" w:rsidRPr="00F579CC" w:rsidTr="00076495">
        <w:trPr>
          <w:trHeight w:val="274"/>
        </w:trPr>
        <w:tc>
          <w:tcPr>
            <w:tcW w:w="447" w:type="dxa"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5</w:t>
            </w:r>
          </w:p>
        </w:tc>
        <w:tc>
          <w:tcPr>
            <w:tcW w:w="1976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г.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Бородино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Ленина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45</w:t>
            </w:r>
            <w:proofErr w:type="gramStart"/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Б</w:t>
            </w:r>
            <w:proofErr w:type="gramEnd"/>
          </w:p>
        </w:tc>
        <w:tc>
          <w:tcPr>
            <w:tcW w:w="123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 </w:t>
            </w:r>
          </w:p>
        </w:tc>
        <w:tc>
          <w:tcPr>
            <w:tcW w:w="164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рынок</w:t>
            </w:r>
          </w:p>
        </w:tc>
        <w:tc>
          <w:tcPr>
            <w:tcW w:w="119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собственность</w:t>
            </w:r>
          </w:p>
        </w:tc>
        <w:tc>
          <w:tcPr>
            <w:tcW w:w="1547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24:45:0106004:137</w:t>
            </w:r>
          </w:p>
        </w:tc>
        <w:tc>
          <w:tcPr>
            <w:tcW w:w="1095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7328</w:t>
            </w:r>
          </w:p>
        </w:tc>
        <w:tc>
          <w:tcPr>
            <w:tcW w:w="959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30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43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1453" w:type="dxa"/>
          </w:tcPr>
          <w:p w:rsidR="0058209E" w:rsidRPr="00F579CC" w:rsidRDefault="0058209E" w:rsidP="00076495">
            <w:pPr>
              <w:jc w:val="right"/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2461123713</w:t>
            </w:r>
          </w:p>
        </w:tc>
      </w:tr>
      <w:tr w:rsidR="00C86465" w:rsidRPr="00F579CC" w:rsidTr="00076495">
        <w:trPr>
          <w:trHeight w:val="699"/>
        </w:trPr>
        <w:tc>
          <w:tcPr>
            <w:tcW w:w="447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6</w:t>
            </w:r>
          </w:p>
        </w:tc>
        <w:tc>
          <w:tcPr>
            <w:tcW w:w="1976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г.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Бородино,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Ленина,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56а</w:t>
            </w:r>
            <w:r w:rsidR="00685E02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  <w:tc>
          <w:tcPr>
            <w:tcW w:w="123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 </w:t>
            </w:r>
          </w:p>
        </w:tc>
        <w:tc>
          <w:tcPr>
            <w:tcW w:w="164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магазин</w:t>
            </w:r>
          </w:p>
        </w:tc>
        <w:tc>
          <w:tcPr>
            <w:tcW w:w="119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аренда</w:t>
            </w:r>
          </w:p>
        </w:tc>
        <w:tc>
          <w:tcPr>
            <w:tcW w:w="1547" w:type="dxa"/>
            <w:noWrap/>
          </w:tcPr>
          <w:p w:rsidR="0058209E" w:rsidRPr="00F579CC" w:rsidRDefault="00B3484F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24:45:01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07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007:0012</w:t>
            </w:r>
          </w:p>
        </w:tc>
        <w:tc>
          <w:tcPr>
            <w:tcW w:w="1095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155</w:t>
            </w:r>
          </w:p>
        </w:tc>
        <w:tc>
          <w:tcPr>
            <w:tcW w:w="959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30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43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1453" w:type="dxa"/>
          </w:tcPr>
          <w:p w:rsidR="0058209E" w:rsidRPr="00F579CC" w:rsidRDefault="0058209E" w:rsidP="00076495">
            <w:pPr>
              <w:jc w:val="right"/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244500002727</w:t>
            </w:r>
          </w:p>
        </w:tc>
      </w:tr>
      <w:tr w:rsidR="00C86465" w:rsidRPr="00F579CC" w:rsidTr="00076495">
        <w:trPr>
          <w:trHeight w:val="644"/>
        </w:trPr>
        <w:tc>
          <w:tcPr>
            <w:tcW w:w="447" w:type="dxa"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7</w:t>
            </w:r>
          </w:p>
        </w:tc>
        <w:tc>
          <w:tcPr>
            <w:tcW w:w="1976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г.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Бородино,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Ленина,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56в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  <w:tc>
          <w:tcPr>
            <w:tcW w:w="123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 </w:t>
            </w:r>
          </w:p>
        </w:tc>
        <w:tc>
          <w:tcPr>
            <w:tcW w:w="164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магазин</w:t>
            </w:r>
          </w:p>
        </w:tc>
        <w:tc>
          <w:tcPr>
            <w:tcW w:w="119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аренда</w:t>
            </w:r>
          </w:p>
        </w:tc>
        <w:tc>
          <w:tcPr>
            <w:tcW w:w="1547" w:type="dxa"/>
            <w:noWrap/>
          </w:tcPr>
          <w:p w:rsidR="0058209E" w:rsidRPr="00F579CC" w:rsidRDefault="00B3484F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24:45:01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07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007:0025</w:t>
            </w:r>
          </w:p>
        </w:tc>
        <w:tc>
          <w:tcPr>
            <w:tcW w:w="1095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76,8</w:t>
            </w:r>
          </w:p>
        </w:tc>
        <w:tc>
          <w:tcPr>
            <w:tcW w:w="959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30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43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1453" w:type="dxa"/>
          </w:tcPr>
          <w:p w:rsidR="0058209E" w:rsidRPr="00F579CC" w:rsidRDefault="0058209E" w:rsidP="00076495">
            <w:pPr>
              <w:jc w:val="right"/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244500002727</w:t>
            </w:r>
          </w:p>
        </w:tc>
      </w:tr>
      <w:tr w:rsidR="00C86465" w:rsidRPr="00F579CC" w:rsidTr="00076495">
        <w:trPr>
          <w:trHeight w:val="712"/>
        </w:trPr>
        <w:tc>
          <w:tcPr>
            <w:tcW w:w="447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8</w:t>
            </w:r>
          </w:p>
        </w:tc>
        <w:tc>
          <w:tcPr>
            <w:tcW w:w="1976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г.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Бородино,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мкр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Победы,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13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</w:t>
            </w:r>
          </w:p>
        </w:tc>
        <w:tc>
          <w:tcPr>
            <w:tcW w:w="123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 </w:t>
            </w:r>
          </w:p>
        </w:tc>
        <w:tc>
          <w:tcPr>
            <w:tcW w:w="164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киоск</w:t>
            </w:r>
            <w:r w:rsidR="00685E02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  <w:tc>
          <w:tcPr>
            <w:tcW w:w="119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аренда</w:t>
            </w:r>
          </w:p>
        </w:tc>
        <w:tc>
          <w:tcPr>
            <w:tcW w:w="1547" w:type="dxa"/>
            <w:noWrap/>
          </w:tcPr>
          <w:p w:rsidR="0058209E" w:rsidRPr="00F579CC" w:rsidRDefault="00B3484F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24:45:01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06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001:981</w:t>
            </w:r>
          </w:p>
        </w:tc>
        <w:tc>
          <w:tcPr>
            <w:tcW w:w="1095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9</w:t>
            </w:r>
          </w:p>
        </w:tc>
        <w:tc>
          <w:tcPr>
            <w:tcW w:w="959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30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43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1453" w:type="dxa"/>
          </w:tcPr>
          <w:p w:rsidR="0058209E" w:rsidRPr="00F579CC" w:rsidRDefault="0058209E" w:rsidP="00076495">
            <w:pPr>
              <w:jc w:val="right"/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244500000328</w:t>
            </w:r>
          </w:p>
        </w:tc>
      </w:tr>
      <w:tr w:rsidR="00C86465" w:rsidRPr="00F579CC" w:rsidTr="00076495">
        <w:trPr>
          <w:trHeight w:val="274"/>
        </w:trPr>
        <w:tc>
          <w:tcPr>
            <w:tcW w:w="447" w:type="dxa"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9</w:t>
            </w:r>
          </w:p>
        </w:tc>
        <w:tc>
          <w:tcPr>
            <w:tcW w:w="1976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г.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Бородино,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Ленина,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58в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  <w:tc>
          <w:tcPr>
            <w:tcW w:w="123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 </w:t>
            </w:r>
          </w:p>
        </w:tc>
        <w:tc>
          <w:tcPr>
            <w:tcW w:w="164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павильон</w:t>
            </w:r>
          </w:p>
        </w:tc>
        <w:tc>
          <w:tcPr>
            <w:tcW w:w="119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аренда</w:t>
            </w:r>
          </w:p>
        </w:tc>
        <w:tc>
          <w:tcPr>
            <w:tcW w:w="1547" w:type="dxa"/>
            <w:noWrap/>
          </w:tcPr>
          <w:p w:rsidR="0058209E" w:rsidRPr="00F579CC" w:rsidRDefault="00B3484F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24:45:01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07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006:0034</w:t>
            </w:r>
          </w:p>
        </w:tc>
        <w:tc>
          <w:tcPr>
            <w:tcW w:w="1095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86</w:t>
            </w:r>
          </w:p>
        </w:tc>
        <w:tc>
          <w:tcPr>
            <w:tcW w:w="959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30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43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1453" w:type="dxa"/>
          </w:tcPr>
          <w:p w:rsidR="0058209E" w:rsidRPr="00F579CC" w:rsidRDefault="0058209E" w:rsidP="00076495">
            <w:pPr>
              <w:jc w:val="right"/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244500000328</w:t>
            </w:r>
          </w:p>
        </w:tc>
      </w:tr>
      <w:tr w:rsidR="00C86465" w:rsidRPr="00F579CC" w:rsidTr="00076495">
        <w:trPr>
          <w:trHeight w:val="260"/>
        </w:trPr>
        <w:tc>
          <w:tcPr>
            <w:tcW w:w="447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10</w:t>
            </w:r>
          </w:p>
        </w:tc>
        <w:tc>
          <w:tcPr>
            <w:tcW w:w="1976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г.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Бородино,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Ленина,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53а</w:t>
            </w:r>
          </w:p>
        </w:tc>
        <w:tc>
          <w:tcPr>
            <w:tcW w:w="123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 </w:t>
            </w:r>
          </w:p>
        </w:tc>
        <w:tc>
          <w:tcPr>
            <w:tcW w:w="164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павильон</w:t>
            </w:r>
          </w:p>
        </w:tc>
        <w:tc>
          <w:tcPr>
            <w:tcW w:w="119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аренда</w:t>
            </w:r>
          </w:p>
        </w:tc>
        <w:tc>
          <w:tcPr>
            <w:tcW w:w="1547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24:45:01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06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001:0002</w:t>
            </w:r>
          </w:p>
        </w:tc>
        <w:tc>
          <w:tcPr>
            <w:tcW w:w="1095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122</w:t>
            </w:r>
          </w:p>
        </w:tc>
        <w:tc>
          <w:tcPr>
            <w:tcW w:w="959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30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43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1453" w:type="dxa"/>
          </w:tcPr>
          <w:p w:rsidR="0058209E" w:rsidRPr="00F579CC" w:rsidRDefault="0058209E" w:rsidP="00076495">
            <w:pPr>
              <w:jc w:val="right"/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244500000328</w:t>
            </w:r>
          </w:p>
        </w:tc>
      </w:tr>
      <w:tr w:rsidR="00C86465" w:rsidRPr="00F579CC" w:rsidTr="00076495">
        <w:trPr>
          <w:trHeight w:val="274"/>
        </w:trPr>
        <w:tc>
          <w:tcPr>
            <w:tcW w:w="447" w:type="dxa"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11</w:t>
            </w:r>
          </w:p>
        </w:tc>
        <w:tc>
          <w:tcPr>
            <w:tcW w:w="1976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г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.Б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ородино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Южная,3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  <w:tc>
          <w:tcPr>
            <w:tcW w:w="123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 </w:t>
            </w:r>
          </w:p>
        </w:tc>
        <w:tc>
          <w:tcPr>
            <w:tcW w:w="164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магазин</w:t>
            </w:r>
          </w:p>
        </w:tc>
        <w:tc>
          <w:tcPr>
            <w:tcW w:w="119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аренда</w:t>
            </w:r>
          </w:p>
        </w:tc>
        <w:tc>
          <w:tcPr>
            <w:tcW w:w="1547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24:45:01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06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001:0012</w:t>
            </w:r>
          </w:p>
        </w:tc>
        <w:tc>
          <w:tcPr>
            <w:tcW w:w="1095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314</w:t>
            </w:r>
          </w:p>
        </w:tc>
        <w:tc>
          <w:tcPr>
            <w:tcW w:w="959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30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43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1453" w:type="dxa"/>
          </w:tcPr>
          <w:p w:rsidR="0058209E" w:rsidRPr="00F579CC" w:rsidRDefault="0058209E" w:rsidP="00076495">
            <w:pPr>
              <w:jc w:val="right"/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244500000328</w:t>
            </w:r>
          </w:p>
        </w:tc>
      </w:tr>
      <w:tr w:rsidR="00C86465" w:rsidRPr="00F579CC" w:rsidTr="00076495">
        <w:trPr>
          <w:trHeight w:val="260"/>
        </w:trPr>
        <w:tc>
          <w:tcPr>
            <w:tcW w:w="447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12</w:t>
            </w:r>
          </w:p>
        </w:tc>
        <w:tc>
          <w:tcPr>
            <w:tcW w:w="1976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г.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Бородино,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Сове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т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ская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29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  <w:tc>
          <w:tcPr>
            <w:tcW w:w="123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 </w:t>
            </w:r>
          </w:p>
        </w:tc>
        <w:tc>
          <w:tcPr>
            <w:tcW w:w="164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магазин</w:t>
            </w:r>
          </w:p>
        </w:tc>
        <w:tc>
          <w:tcPr>
            <w:tcW w:w="119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аренда</w:t>
            </w:r>
          </w:p>
        </w:tc>
        <w:tc>
          <w:tcPr>
            <w:tcW w:w="1547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24:45:01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14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009:0001</w:t>
            </w:r>
          </w:p>
        </w:tc>
        <w:tc>
          <w:tcPr>
            <w:tcW w:w="1095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1463</w:t>
            </w:r>
          </w:p>
        </w:tc>
        <w:tc>
          <w:tcPr>
            <w:tcW w:w="959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30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43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1453" w:type="dxa"/>
          </w:tcPr>
          <w:p w:rsidR="0058209E" w:rsidRPr="00F579CC" w:rsidRDefault="0058209E" w:rsidP="00076495">
            <w:pPr>
              <w:jc w:val="right"/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244500000328</w:t>
            </w:r>
          </w:p>
        </w:tc>
      </w:tr>
      <w:tr w:rsidR="00C86465" w:rsidRPr="00F579CC" w:rsidTr="00076495">
        <w:trPr>
          <w:trHeight w:val="357"/>
        </w:trPr>
        <w:tc>
          <w:tcPr>
            <w:tcW w:w="447" w:type="dxa"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13</w:t>
            </w:r>
          </w:p>
        </w:tc>
        <w:tc>
          <w:tcPr>
            <w:tcW w:w="1976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г.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Бородино,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м-н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Стах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новский</w:t>
            </w:r>
            <w:proofErr w:type="gramEnd"/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6а.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  <w:tc>
          <w:tcPr>
            <w:tcW w:w="123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 </w:t>
            </w:r>
          </w:p>
        </w:tc>
        <w:tc>
          <w:tcPr>
            <w:tcW w:w="164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магазин</w:t>
            </w:r>
          </w:p>
        </w:tc>
        <w:tc>
          <w:tcPr>
            <w:tcW w:w="119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аренда</w:t>
            </w:r>
          </w:p>
        </w:tc>
        <w:tc>
          <w:tcPr>
            <w:tcW w:w="1547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24:45:01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03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014:18</w:t>
            </w:r>
          </w:p>
        </w:tc>
        <w:tc>
          <w:tcPr>
            <w:tcW w:w="1095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180</w:t>
            </w:r>
          </w:p>
        </w:tc>
        <w:tc>
          <w:tcPr>
            <w:tcW w:w="959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30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43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1453" w:type="dxa"/>
          </w:tcPr>
          <w:p w:rsidR="0058209E" w:rsidRPr="00F579CC" w:rsidRDefault="0058209E" w:rsidP="00076495">
            <w:pPr>
              <w:jc w:val="right"/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244500000328</w:t>
            </w:r>
          </w:p>
        </w:tc>
      </w:tr>
      <w:tr w:rsidR="00C86465" w:rsidRPr="00F579CC" w:rsidTr="00076495">
        <w:trPr>
          <w:trHeight w:val="260"/>
        </w:trPr>
        <w:tc>
          <w:tcPr>
            <w:tcW w:w="447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14</w:t>
            </w:r>
          </w:p>
        </w:tc>
        <w:tc>
          <w:tcPr>
            <w:tcW w:w="1976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г.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Бородино,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Ленина,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51а</w:t>
            </w:r>
          </w:p>
        </w:tc>
        <w:tc>
          <w:tcPr>
            <w:tcW w:w="123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 </w:t>
            </w:r>
          </w:p>
        </w:tc>
        <w:tc>
          <w:tcPr>
            <w:tcW w:w="164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магазин</w:t>
            </w:r>
          </w:p>
        </w:tc>
        <w:tc>
          <w:tcPr>
            <w:tcW w:w="119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аренда</w:t>
            </w:r>
          </w:p>
        </w:tc>
        <w:tc>
          <w:tcPr>
            <w:tcW w:w="1547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24:45:01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06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001:0003</w:t>
            </w:r>
          </w:p>
        </w:tc>
        <w:tc>
          <w:tcPr>
            <w:tcW w:w="1095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127</w:t>
            </w:r>
          </w:p>
        </w:tc>
        <w:tc>
          <w:tcPr>
            <w:tcW w:w="959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30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43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1453" w:type="dxa"/>
          </w:tcPr>
          <w:p w:rsidR="0058209E" w:rsidRPr="00F579CC" w:rsidRDefault="0058209E" w:rsidP="00076495">
            <w:pPr>
              <w:jc w:val="right"/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244500003079</w:t>
            </w:r>
          </w:p>
        </w:tc>
      </w:tr>
      <w:tr w:rsidR="00C86465" w:rsidRPr="00F579CC" w:rsidTr="00076495">
        <w:trPr>
          <w:trHeight w:val="274"/>
        </w:trPr>
        <w:tc>
          <w:tcPr>
            <w:tcW w:w="447" w:type="dxa"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15</w:t>
            </w:r>
          </w:p>
        </w:tc>
        <w:tc>
          <w:tcPr>
            <w:tcW w:w="1976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г.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Бородино,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Ленина,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49а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  <w:tc>
          <w:tcPr>
            <w:tcW w:w="123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 </w:t>
            </w:r>
          </w:p>
        </w:tc>
        <w:tc>
          <w:tcPr>
            <w:tcW w:w="164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магазин</w:t>
            </w:r>
          </w:p>
        </w:tc>
        <w:tc>
          <w:tcPr>
            <w:tcW w:w="119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аренда</w:t>
            </w:r>
          </w:p>
        </w:tc>
        <w:tc>
          <w:tcPr>
            <w:tcW w:w="1547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24:45:01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06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001:0004</w:t>
            </w:r>
          </w:p>
        </w:tc>
        <w:tc>
          <w:tcPr>
            <w:tcW w:w="1095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210</w:t>
            </w:r>
          </w:p>
        </w:tc>
        <w:tc>
          <w:tcPr>
            <w:tcW w:w="959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30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43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1453" w:type="dxa"/>
          </w:tcPr>
          <w:p w:rsidR="0058209E" w:rsidRPr="00F579CC" w:rsidRDefault="0058209E" w:rsidP="00076495">
            <w:pPr>
              <w:jc w:val="right"/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244500003079</w:t>
            </w:r>
          </w:p>
        </w:tc>
      </w:tr>
      <w:tr w:rsidR="00C86465" w:rsidRPr="00F579CC" w:rsidTr="00076495">
        <w:trPr>
          <w:trHeight w:val="260"/>
        </w:trPr>
        <w:tc>
          <w:tcPr>
            <w:tcW w:w="447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16</w:t>
            </w:r>
          </w:p>
        </w:tc>
        <w:tc>
          <w:tcPr>
            <w:tcW w:w="1976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г.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Бородино,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Ленина,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54г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  <w:tc>
          <w:tcPr>
            <w:tcW w:w="123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 </w:t>
            </w:r>
          </w:p>
        </w:tc>
        <w:tc>
          <w:tcPr>
            <w:tcW w:w="164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магазин</w:t>
            </w:r>
          </w:p>
        </w:tc>
        <w:tc>
          <w:tcPr>
            <w:tcW w:w="119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аренда</w:t>
            </w:r>
          </w:p>
        </w:tc>
        <w:tc>
          <w:tcPr>
            <w:tcW w:w="1547" w:type="dxa"/>
            <w:noWrap/>
          </w:tcPr>
          <w:p w:rsidR="0058209E" w:rsidRPr="00F579CC" w:rsidRDefault="00B3484F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24:45:01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07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007:0013</w:t>
            </w:r>
          </w:p>
        </w:tc>
        <w:tc>
          <w:tcPr>
            <w:tcW w:w="1095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108</w:t>
            </w:r>
          </w:p>
        </w:tc>
        <w:tc>
          <w:tcPr>
            <w:tcW w:w="959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30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43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1453" w:type="dxa"/>
          </w:tcPr>
          <w:p w:rsidR="0058209E" w:rsidRPr="00F579CC" w:rsidRDefault="0058209E" w:rsidP="00076495">
            <w:pPr>
              <w:jc w:val="right"/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244500039188</w:t>
            </w:r>
          </w:p>
        </w:tc>
      </w:tr>
      <w:tr w:rsidR="00C86465" w:rsidRPr="00F579CC" w:rsidTr="00076495">
        <w:trPr>
          <w:trHeight w:val="411"/>
        </w:trPr>
        <w:tc>
          <w:tcPr>
            <w:tcW w:w="447" w:type="dxa"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17</w:t>
            </w:r>
          </w:p>
        </w:tc>
        <w:tc>
          <w:tcPr>
            <w:tcW w:w="1976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г.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Бородино,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Щетинк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на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25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  <w:tc>
          <w:tcPr>
            <w:tcW w:w="123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 </w:t>
            </w:r>
          </w:p>
        </w:tc>
        <w:tc>
          <w:tcPr>
            <w:tcW w:w="164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павильон</w:t>
            </w:r>
          </w:p>
        </w:tc>
        <w:tc>
          <w:tcPr>
            <w:tcW w:w="119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аренда</w:t>
            </w:r>
          </w:p>
        </w:tc>
        <w:tc>
          <w:tcPr>
            <w:tcW w:w="1547" w:type="dxa"/>
            <w:noWrap/>
          </w:tcPr>
          <w:p w:rsidR="0058209E" w:rsidRPr="00F579CC" w:rsidRDefault="00B3484F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24:45:01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19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006:0012</w:t>
            </w:r>
          </w:p>
        </w:tc>
        <w:tc>
          <w:tcPr>
            <w:tcW w:w="1095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160</w:t>
            </w:r>
          </w:p>
        </w:tc>
        <w:tc>
          <w:tcPr>
            <w:tcW w:w="959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30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43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1453" w:type="dxa"/>
          </w:tcPr>
          <w:p w:rsidR="0058209E" w:rsidRPr="00F579CC" w:rsidRDefault="0058209E" w:rsidP="00076495">
            <w:pPr>
              <w:jc w:val="right"/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244501600504</w:t>
            </w:r>
          </w:p>
        </w:tc>
      </w:tr>
      <w:tr w:rsidR="00C86465" w:rsidRPr="00F579CC" w:rsidTr="00076495">
        <w:trPr>
          <w:trHeight w:val="411"/>
        </w:trPr>
        <w:tc>
          <w:tcPr>
            <w:tcW w:w="447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18</w:t>
            </w:r>
          </w:p>
        </w:tc>
        <w:tc>
          <w:tcPr>
            <w:tcW w:w="1976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г.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Бородино,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proofErr w:type="gramStart"/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Октябр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ь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ская</w:t>
            </w:r>
            <w:proofErr w:type="gramEnd"/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56б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  <w:tc>
          <w:tcPr>
            <w:tcW w:w="123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 </w:t>
            </w:r>
          </w:p>
        </w:tc>
        <w:tc>
          <w:tcPr>
            <w:tcW w:w="164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киоск</w:t>
            </w:r>
          </w:p>
        </w:tc>
        <w:tc>
          <w:tcPr>
            <w:tcW w:w="119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аренда</w:t>
            </w:r>
          </w:p>
        </w:tc>
        <w:tc>
          <w:tcPr>
            <w:tcW w:w="1547" w:type="dxa"/>
            <w:noWrap/>
          </w:tcPr>
          <w:p w:rsidR="0058209E" w:rsidRPr="00F579CC" w:rsidRDefault="00B3484F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24:45:01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14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002:0002</w:t>
            </w:r>
          </w:p>
        </w:tc>
        <w:tc>
          <w:tcPr>
            <w:tcW w:w="1095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6</w:t>
            </w:r>
          </w:p>
        </w:tc>
        <w:tc>
          <w:tcPr>
            <w:tcW w:w="959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30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43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1453" w:type="dxa"/>
          </w:tcPr>
          <w:p w:rsidR="0058209E" w:rsidRPr="00F579CC" w:rsidRDefault="0058209E" w:rsidP="00076495">
            <w:pPr>
              <w:jc w:val="right"/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244500029140</w:t>
            </w:r>
          </w:p>
        </w:tc>
      </w:tr>
      <w:tr w:rsidR="00C86465" w:rsidRPr="00F579CC" w:rsidTr="00076495">
        <w:trPr>
          <w:trHeight w:val="274"/>
        </w:trPr>
        <w:tc>
          <w:tcPr>
            <w:tcW w:w="447" w:type="dxa"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19</w:t>
            </w:r>
          </w:p>
        </w:tc>
        <w:tc>
          <w:tcPr>
            <w:tcW w:w="1976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г.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Бородино,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Ленина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54/1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  <w:tc>
          <w:tcPr>
            <w:tcW w:w="123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 </w:t>
            </w:r>
          </w:p>
        </w:tc>
        <w:tc>
          <w:tcPr>
            <w:tcW w:w="164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магазин</w:t>
            </w:r>
          </w:p>
        </w:tc>
        <w:tc>
          <w:tcPr>
            <w:tcW w:w="119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аренда</w:t>
            </w:r>
          </w:p>
        </w:tc>
        <w:tc>
          <w:tcPr>
            <w:tcW w:w="1547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24:45:01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07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007:30</w:t>
            </w:r>
          </w:p>
        </w:tc>
        <w:tc>
          <w:tcPr>
            <w:tcW w:w="1095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77</w:t>
            </w:r>
          </w:p>
        </w:tc>
        <w:tc>
          <w:tcPr>
            <w:tcW w:w="959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30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43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 </w:t>
            </w:r>
          </w:p>
        </w:tc>
        <w:tc>
          <w:tcPr>
            <w:tcW w:w="1453" w:type="dxa"/>
          </w:tcPr>
          <w:p w:rsidR="0058209E" w:rsidRPr="00F579CC" w:rsidRDefault="0058209E" w:rsidP="00076495">
            <w:pPr>
              <w:jc w:val="right"/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244501111686</w:t>
            </w:r>
          </w:p>
        </w:tc>
      </w:tr>
      <w:tr w:rsidR="00C86465" w:rsidRPr="00F579CC" w:rsidTr="00076495">
        <w:trPr>
          <w:trHeight w:val="260"/>
        </w:trPr>
        <w:tc>
          <w:tcPr>
            <w:tcW w:w="447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20</w:t>
            </w:r>
          </w:p>
        </w:tc>
        <w:tc>
          <w:tcPr>
            <w:tcW w:w="1976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г.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Бородино,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Ленина,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49а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  <w:tc>
          <w:tcPr>
            <w:tcW w:w="123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 </w:t>
            </w:r>
          </w:p>
        </w:tc>
        <w:tc>
          <w:tcPr>
            <w:tcW w:w="164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киоск</w:t>
            </w:r>
          </w:p>
        </w:tc>
        <w:tc>
          <w:tcPr>
            <w:tcW w:w="119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аренда</w:t>
            </w:r>
          </w:p>
        </w:tc>
        <w:tc>
          <w:tcPr>
            <w:tcW w:w="1547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24:45:04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06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001:0009</w:t>
            </w:r>
          </w:p>
        </w:tc>
        <w:tc>
          <w:tcPr>
            <w:tcW w:w="1095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6</w:t>
            </w:r>
          </w:p>
        </w:tc>
        <w:tc>
          <w:tcPr>
            <w:tcW w:w="959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30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43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1453" w:type="dxa"/>
          </w:tcPr>
          <w:p w:rsidR="0058209E" w:rsidRPr="00F579CC" w:rsidRDefault="0058209E" w:rsidP="00076495">
            <w:pPr>
              <w:jc w:val="right"/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244500004107</w:t>
            </w:r>
          </w:p>
        </w:tc>
      </w:tr>
      <w:tr w:rsidR="00C86465" w:rsidRPr="00F579CC" w:rsidTr="00076495">
        <w:trPr>
          <w:trHeight w:val="411"/>
        </w:trPr>
        <w:tc>
          <w:tcPr>
            <w:tcW w:w="447" w:type="dxa"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21</w:t>
            </w:r>
          </w:p>
        </w:tc>
        <w:tc>
          <w:tcPr>
            <w:tcW w:w="1976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г.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Бородино,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proofErr w:type="spellStart"/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Пожарн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и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кова</w:t>
            </w:r>
            <w:proofErr w:type="spellEnd"/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1б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  <w:tc>
          <w:tcPr>
            <w:tcW w:w="123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 </w:t>
            </w:r>
          </w:p>
        </w:tc>
        <w:tc>
          <w:tcPr>
            <w:tcW w:w="164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павильон</w:t>
            </w:r>
          </w:p>
        </w:tc>
        <w:tc>
          <w:tcPr>
            <w:tcW w:w="119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аренда</w:t>
            </w:r>
          </w:p>
        </w:tc>
        <w:tc>
          <w:tcPr>
            <w:tcW w:w="1547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24:45:01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03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003:0020</w:t>
            </w:r>
          </w:p>
        </w:tc>
        <w:tc>
          <w:tcPr>
            <w:tcW w:w="1095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136</w:t>
            </w:r>
          </w:p>
        </w:tc>
        <w:tc>
          <w:tcPr>
            <w:tcW w:w="959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30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43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1453" w:type="dxa"/>
          </w:tcPr>
          <w:p w:rsidR="0058209E" w:rsidRPr="00F579CC" w:rsidRDefault="0058209E" w:rsidP="00076495">
            <w:pPr>
              <w:jc w:val="right"/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244501354175</w:t>
            </w:r>
          </w:p>
        </w:tc>
      </w:tr>
      <w:tr w:rsidR="00C86465" w:rsidRPr="00F579CC" w:rsidTr="00076495">
        <w:trPr>
          <w:trHeight w:val="260"/>
        </w:trPr>
        <w:tc>
          <w:tcPr>
            <w:tcW w:w="447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22</w:t>
            </w:r>
          </w:p>
        </w:tc>
        <w:tc>
          <w:tcPr>
            <w:tcW w:w="1976" w:type="dxa"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г.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Бородино,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ул.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Ленина,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56б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  <w:tc>
          <w:tcPr>
            <w:tcW w:w="123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 </w:t>
            </w:r>
          </w:p>
        </w:tc>
        <w:tc>
          <w:tcPr>
            <w:tcW w:w="164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павильон</w:t>
            </w:r>
          </w:p>
        </w:tc>
        <w:tc>
          <w:tcPr>
            <w:tcW w:w="1194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аренда</w:t>
            </w:r>
          </w:p>
        </w:tc>
        <w:tc>
          <w:tcPr>
            <w:tcW w:w="1547" w:type="dxa"/>
            <w:noWrap/>
          </w:tcPr>
          <w:p w:rsidR="0058209E" w:rsidRPr="00F579CC" w:rsidRDefault="00B3484F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24:45:01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07</w:t>
            </w: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 xml:space="preserve"> </w:t>
            </w:r>
            <w:r w:rsidR="0058209E"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007:0011</w:t>
            </w:r>
          </w:p>
        </w:tc>
        <w:tc>
          <w:tcPr>
            <w:tcW w:w="1095" w:type="dxa"/>
            <w:noWrap/>
          </w:tcPr>
          <w:p w:rsidR="0058209E" w:rsidRPr="00F579CC" w:rsidRDefault="0058209E" w:rsidP="00076495">
            <w:pPr>
              <w:jc w:val="right"/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30</w:t>
            </w:r>
          </w:p>
        </w:tc>
        <w:tc>
          <w:tcPr>
            <w:tcW w:w="959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30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943" w:type="dxa"/>
            <w:noWrap/>
          </w:tcPr>
          <w:p w:rsidR="0058209E" w:rsidRPr="00F579CC" w:rsidRDefault="0058209E">
            <w:pPr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</w:pPr>
            <w:r w:rsidRPr="00F579CC">
              <w:rPr>
                <w:rFonts w:ascii="Arial" w:hAnsi="Arial" w:cs="Arial"/>
                <w:color w:val="0D0D0D" w:themeColor="text1" w:themeTint="F2"/>
                <w:sz w:val="14"/>
                <w:szCs w:val="14"/>
              </w:rPr>
              <w:t>нет</w:t>
            </w:r>
          </w:p>
        </w:tc>
        <w:tc>
          <w:tcPr>
            <w:tcW w:w="928" w:type="dxa"/>
            <w:noWrap/>
          </w:tcPr>
          <w:p w:rsidR="0058209E" w:rsidRPr="00F579CC" w:rsidRDefault="0058209E">
            <w:pPr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да</w:t>
            </w:r>
          </w:p>
        </w:tc>
        <w:tc>
          <w:tcPr>
            <w:tcW w:w="1453" w:type="dxa"/>
          </w:tcPr>
          <w:p w:rsidR="0058209E" w:rsidRPr="00F579CC" w:rsidRDefault="0058209E" w:rsidP="00076495">
            <w:pPr>
              <w:jc w:val="right"/>
              <w:rPr>
                <w:color w:val="0D0D0D" w:themeColor="text1" w:themeTint="F2"/>
                <w:sz w:val="14"/>
                <w:szCs w:val="14"/>
              </w:rPr>
            </w:pPr>
            <w:r w:rsidRPr="00F579CC">
              <w:rPr>
                <w:color w:val="0D0D0D" w:themeColor="text1" w:themeTint="F2"/>
                <w:sz w:val="14"/>
                <w:szCs w:val="14"/>
              </w:rPr>
              <w:t>246200631206</w:t>
            </w:r>
          </w:p>
        </w:tc>
      </w:tr>
    </w:tbl>
    <w:p w:rsidR="00064AE8" w:rsidRPr="00F579CC" w:rsidRDefault="00064AE8" w:rsidP="00235384">
      <w:pPr>
        <w:widowControl w:val="0"/>
        <w:tabs>
          <w:tab w:val="left" w:pos="9072"/>
        </w:tabs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sectPr w:rsidR="00064AE8" w:rsidRPr="00F579CC" w:rsidSect="00064AE8">
          <w:headerReference w:type="default" r:id="rId40"/>
          <w:headerReference w:type="first" r:id="rId41"/>
          <w:pgSz w:w="16838" w:h="11906" w:orient="landscape"/>
          <w:pgMar w:top="1418" w:right="1134" w:bottom="851" w:left="1134" w:header="709" w:footer="709" w:gutter="0"/>
          <w:pgNumType w:start="1"/>
          <w:cols w:space="720"/>
          <w:titlePg/>
          <w:docGrid w:linePitch="360"/>
        </w:sectPr>
      </w:pPr>
    </w:p>
    <w:p w:rsidR="00064AE8" w:rsidRPr="00F579CC" w:rsidRDefault="00064AE8" w:rsidP="00064AE8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Приложение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11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064AE8" w:rsidRPr="00F579CC" w:rsidRDefault="00064AE8" w:rsidP="00064AE8">
      <w:pPr>
        <w:pStyle w:val="ConsPlusNormal0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муниципальной</w:t>
      </w:r>
      <w:r w:rsidR="00B3484F" w:rsidRPr="00F579C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F579CC">
        <w:rPr>
          <w:rFonts w:ascii="Arial" w:hAnsi="Arial" w:cs="Arial"/>
          <w:color w:val="0D0D0D" w:themeColor="text1" w:themeTint="F2"/>
          <w:sz w:val="24"/>
          <w:szCs w:val="24"/>
        </w:rPr>
        <w:t>программе</w:t>
      </w:r>
    </w:p>
    <w:p w:rsidR="00064AE8" w:rsidRPr="00F579CC" w:rsidRDefault="00064AE8" w:rsidP="00064AE8">
      <w:pPr>
        <w:widowControl w:val="0"/>
        <w:suppressAutoHyphens/>
        <w:spacing w:after="0" w:line="100" w:lineRule="atLeast"/>
        <w:ind w:left="720"/>
        <w:jc w:val="right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«Формирование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комфортной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городской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среды</w:t>
      </w:r>
    </w:p>
    <w:p w:rsidR="00064AE8" w:rsidRPr="00F579CC" w:rsidRDefault="00064AE8" w:rsidP="00064AE8">
      <w:pPr>
        <w:widowControl w:val="0"/>
        <w:suppressAutoHyphens/>
        <w:spacing w:after="0" w:line="100" w:lineRule="atLeast"/>
        <w:ind w:left="720"/>
        <w:jc w:val="right"/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</w:pP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на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2018-2024</w:t>
      </w:r>
      <w:r w:rsidR="00B3484F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 xml:space="preserve"> </w:t>
      </w:r>
      <w:r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годы</w:t>
      </w:r>
      <w:r w:rsidR="007D46CD" w:rsidRPr="00F579CC">
        <w:rPr>
          <w:rFonts w:ascii="Arial" w:eastAsia="SimSun" w:hAnsi="Arial" w:cs="Arial"/>
          <w:color w:val="0D0D0D" w:themeColor="text1" w:themeTint="F2"/>
          <w:kern w:val="1"/>
          <w:sz w:val="24"/>
          <w:szCs w:val="24"/>
          <w:lang w:eastAsia="ar-SA"/>
        </w:rPr>
        <w:t>»</w:t>
      </w:r>
    </w:p>
    <w:p w:rsidR="0058209E" w:rsidRPr="00F579CC" w:rsidRDefault="0058209E" w:rsidP="00064AE8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58209E" w:rsidRPr="00F579CC" w:rsidRDefault="0058209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Паспорт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дворовой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территории</w:t>
      </w:r>
    </w:p>
    <w:p w:rsidR="0058209E" w:rsidRPr="00F579CC" w:rsidRDefault="0058209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индивидуальных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жилых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домов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земельных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участков,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предоставленных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для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их</w:t>
      </w:r>
      <w:r w:rsidR="00B3484F"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F579C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размещения</w:t>
      </w:r>
    </w:p>
    <w:p w:rsidR="0058209E" w:rsidRPr="00F579CC" w:rsidRDefault="0058209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C86465" w:rsidRPr="00F579CC">
        <w:trPr>
          <w:trHeight w:val="177"/>
        </w:trPr>
        <w:tc>
          <w:tcPr>
            <w:tcW w:w="15168" w:type="dxa"/>
            <w:gridSpan w:val="10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Общие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сведения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территории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благоустройства</w:t>
            </w:r>
          </w:p>
        </w:tc>
      </w:tr>
      <w:tr w:rsidR="00C86465" w:rsidRPr="00F579CC">
        <w:trPr>
          <w:trHeight w:val="1998"/>
        </w:trPr>
        <w:tc>
          <w:tcPr>
            <w:tcW w:w="2552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Наименование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муниципального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образования</w:t>
            </w:r>
          </w:p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(муниципального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рай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на/городского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округа/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сельского</w:t>
            </w:r>
            <w:r w:rsidR="00B3484F"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F579C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поселения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тип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населенного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пункта</w:t>
            </w:r>
          </w:p>
        </w:tc>
        <w:tc>
          <w:tcPr>
            <w:tcW w:w="1560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наименование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населенного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пун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к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та</w:t>
            </w:r>
          </w:p>
        </w:tc>
        <w:tc>
          <w:tcPr>
            <w:tcW w:w="992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тип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улицы</w:t>
            </w:r>
          </w:p>
        </w:tc>
        <w:tc>
          <w:tcPr>
            <w:tcW w:w="1559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наименование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улицы</w:t>
            </w:r>
          </w:p>
        </w:tc>
        <w:tc>
          <w:tcPr>
            <w:tcW w:w="1134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номер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дома</w:t>
            </w:r>
          </w:p>
        </w:tc>
        <w:tc>
          <w:tcPr>
            <w:tcW w:w="1701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Кадастровый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номер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земельного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1701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Численность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нас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е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ления,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проживающ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е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в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пределах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те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р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ритории,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418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Оценка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уровня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благоустроенн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сти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территории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(благоустрое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ная/не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благ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устроенная)*</w:t>
            </w:r>
          </w:p>
        </w:tc>
        <w:tc>
          <w:tcPr>
            <w:tcW w:w="1134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Соотве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ствие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вне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ш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него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вида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ИЖС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прав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и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лам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благ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устройства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(да/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нет)</w:t>
            </w:r>
          </w:p>
        </w:tc>
      </w:tr>
      <w:tr w:rsidR="00C86465" w:rsidRPr="00F579CC">
        <w:tc>
          <w:tcPr>
            <w:tcW w:w="2552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10</w:t>
            </w:r>
          </w:p>
        </w:tc>
      </w:tr>
    </w:tbl>
    <w:p w:rsidR="0058209E" w:rsidRPr="00F579CC" w:rsidRDefault="0058209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16"/>
          <w:szCs w:val="16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276"/>
        <w:gridCol w:w="709"/>
        <w:gridCol w:w="850"/>
        <w:gridCol w:w="1843"/>
        <w:gridCol w:w="142"/>
        <w:gridCol w:w="2411"/>
        <w:gridCol w:w="707"/>
        <w:gridCol w:w="1701"/>
        <w:gridCol w:w="567"/>
        <w:gridCol w:w="2127"/>
      </w:tblGrid>
      <w:tr w:rsidR="00C86465" w:rsidRPr="00F579CC">
        <w:trPr>
          <w:trHeight w:val="171"/>
        </w:trPr>
        <w:tc>
          <w:tcPr>
            <w:tcW w:w="10066" w:type="dxa"/>
            <w:gridSpan w:val="8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Общие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сведения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жилых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домах</w:t>
            </w:r>
          </w:p>
        </w:tc>
        <w:tc>
          <w:tcPr>
            <w:tcW w:w="5102" w:type="dxa"/>
            <w:gridSpan w:val="4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Количественные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характеристики</w:t>
            </w:r>
          </w:p>
        </w:tc>
      </w:tr>
      <w:tr w:rsidR="00C86465" w:rsidRPr="00F579CC">
        <w:trPr>
          <w:trHeight w:val="276"/>
        </w:trPr>
        <w:tc>
          <w:tcPr>
            <w:tcW w:w="10066" w:type="dxa"/>
            <w:gridSpan w:val="8"/>
            <w:vMerge w:val="restart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реквизиты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правового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акта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об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изъятии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земельного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участка,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на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котором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расположен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жилой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дом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для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государственных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или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муниц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и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пальных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нужд</w:t>
            </w:r>
          </w:p>
        </w:tc>
        <w:tc>
          <w:tcPr>
            <w:tcW w:w="2408" w:type="dxa"/>
            <w:gridSpan w:val="2"/>
            <w:vMerge w:val="restart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общая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площадь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жилых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и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е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жилых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помещений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в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доме,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кв.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694" w:type="dxa"/>
            <w:gridSpan w:val="2"/>
            <w:vMerge w:val="restart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количество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квартир,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шт.</w:t>
            </w:r>
          </w:p>
        </w:tc>
      </w:tr>
      <w:tr w:rsidR="00C86465" w:rsidRPr="00F579CC">
        <w:trPr>
          <w:trHeight w:val="276"/>
        </w:trPr>
        <w:tc>
          <w:tcPr>
            <w:tcW w:w="10066" w:type="dxa"/>
            <w:gridSpan w:val="8"/>
            <w:vMerge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  <w:tc>
          <w:tcPr>
            <w:tcW w:w="2408" w:type="dxa"/>
            <w:gridSpan w:val="2"/>
            <w:vMerge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</w:tr>
      <w:tr w:rsidR="00C86465" w:rsidRPr="00F579CC">
        <w:trPr>
          <w:trHeight w:val="20"/>
        </w:trPr>
        <w:tc>
          <w:tcPr>
            <w:tcW w:w="2835" w:type="dxa"/>
            <w:gridSpan w:val="2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дата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(ДД.ММ</w:t>
            </w:r>
            <w:proofErr w:type="gramStart"/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.Г</w:t>
            </w:r>
            <w:proofErr w:type="gramEnd"/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ГГГ),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заключения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межведомственной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комиссии</w:t>
            </w:r>
          </w:p>
        </w:tc>
        <w:tc>
          <w:tcPr>
            <w:tcW w:w="1985" w:type="dxa"/>
            <w:gridSpan w:val="2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номер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заключения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ме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ж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ведомственной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коми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сии</w:t>
            </w:r>
          </w:p>
        </w:tc>
        <w:tc>
          <w:tcPr>
            <w:tcW w:w="2835" w:type="dxa"/>
            <w:gridSpan w:val="3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дата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(ДД.ММ</w:t>
            </w:r>
            <w:proofErr w:type="gramStart"/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.Г</w:t>
            </w:r>
            <w:proofErr w:type="gramEnd"/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ГГГ)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распорядител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ь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акта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органа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местного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сам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управления</w:t>
            </w:r>
          </w:p>
        </w:tc>
        <w:tc>
          <w:tcPr>
            <w:tcW w:w="2411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номер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распорядительного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акта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органа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местного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сам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управления</w:t>
            </w:r>
          </w:p>
        </w:tc>
        <w:tc>
          <w:tcPr>
            <w:tcW w:w="2408" w:type="dxa"/>
            <w:gridSpan w:val="2"/>
            <w:vMerge/>
          </w:tcPr>
          <w:p w:rsidR="0058209E" w:rsidRPr="00F579CC" w:rsidRDefault="0058209E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58209E" w:rsidRPr="00F579CC" w:rsidRDefault="0058209E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</w:tr>
      <w:tr w:rsidR="00C86465" w:rsidRPr="00F579CC">
        <w:trPr>
          <w:trHeight w:val="20"/>
        </w:trPr>
        <w:tc>
          <w:tcPr>
            <w:tcW w:w="2835" w:type="dxa"/>
            <w:gridSpan w:val="2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5" w:type="dxa"/>
            <w:gridSpan w:val="2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gridSpan w:val="3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11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08" w:type="dxa"/>
            <w:gridSpan w:val="2"/>
          </w:tcPr>
          <w:p w:rsidR="0058209E" w:rsidRPr="00F579CC" w:rsidRDefault="00582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4" w:type="dxa"/>
            <w:gridSpan w:val="2"/>
          </w:tcPr>
          <w:p w:rsidR="0058209E" w:rsidRPr="00F579CC" w:rsidRDefault="00582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16</w:t>
            </w:r>
          </w:p>
        </w:tc>
      </w:tr>
      <w:tr w:rsidR="00C86465" w:rsidRPr="00F579CC">
        <w:trPr>
          <w:trHeight w:val="236"/>
        </w:trPr>
        <w:tc>
          <w:tcPr>
            <w:tcW w:w="15168" w:type="dxa"/>
            <w:gridSpan w:val="12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Оборудование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дома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инженерными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системами</w:t>
            </w:r>
          </w:p>
        </w:tc>
      </w:tr>
      <w:tr w:rsidR="00C86465" w:rsidRPr="00F579CC">
        <w:trPr>
          <w:trHeight w:val="276"/>
        </w:trPr>
        <w:tc>
          <w:tcPr>
            <w:tcW w:w="1560" w:type="dxa"/>
            <w:vMerge w:val="restart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Наличие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системы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электроснабжения</w:t>
            </w:r>
          </w:p>
        </w:tc>
        <w:tc>
          <w:tcPr>
            <w:tcW w:w="2551" w:type="dxa"/>
            <w:gridSpan w:val="2"/>
            <w:vMerge w:val="restart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Оценка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технического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состояния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(</w:t>
            </w:r>
            <w:proofErr w:type="gramStart"/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удовлетворител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ь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ное</w:t>
            </w:r>
            <w:proofErr w:type="gramEnd"/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Наличие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системы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отопления</w:t>
            </w:r>
          </w:p>
        </w:tc>
        <w:tc>
          <w:tcPr>
            <w:tcW w:w="1843" w:type="dxa"/>
            <w:vMerge w:val="restart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Тип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системы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отопл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е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3260" w:type="dxa"/>
            <w:gridSpan w:val="3"/>
            <w:vMerge w:val="restart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Оценка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технического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состояния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(</w:t>
            </w:r>
            <w:proofErr w:type="gramStart"/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удовл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е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творительное</w:t>
            </w:r>
            <w:proofErr w:type="gramEnd"/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Наличие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системы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горячего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водоснабжения</w:t>
            </w:r>
          </w:p>
        </w:tc>
        <w:tc>
          <w:tcPr>
            <w:tcW w:w="2127" w:type="dxa"/>
            <w:vMerge w:val="restart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Тип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системы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горячего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водоснабжения</w:t>
            </w:r>
          </w:p>
        </w:tc>
      </w:tr>
      <w:tr w:rsidR="00C86465" w:rsidRPr="00F579CC">
        <w:trPr>
          <w:trHeight w:val="33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</w:tr>
      <w:tr w:rsidR="00C86465" w:rsidRPr="00F579CC">
        <w:tc>
          <w:tcPr>
            <w:tcW w:w="1560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51" w:type="dxa"/>
            <w:gridSpan w:val="2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59" w:type="dxa"/>
            <w:gridSpan w:val="2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43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60" w:type="dxa"/>
            <w:gridSpan w:val="3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68" w:type="dxa"/>
            <w:gridSpan w:val="2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27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20</w:t>
            </w:r>
          </w:p>
        </w:tc>
      </w:tr>
    </w:tbl>
    <w:p w:rsidR="0058209E" w:rsidRPr="00F579CC" w:rsidRDefault="0058209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D0D0D" w:themeColor="text1" w:themeTint="F2"/>
          <w:sz w:val="16"/>
          <w:szCs w:val="16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2977"/>
        <w:gridCol w:w="1843"/>
        <w:gridCol w:w="1512"/>
        <w:gridCol w:w="3166"/>
      </w:tblGrid>
      <w:tr w:rsidR="00C86465" w:rsidRPr="00F579CC" w:rsidTr="00C90863">
        <w:trPr>
          <w:trHeight w:val="236"/>
        </w:trPr>
        <w:tc>
          <w:tcPr>
            <w:tcW w:w="15168" w:type="dxa"/>
            <w:gridSpan w:val="7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Оборудование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дома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инженерными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системами</w:t>
            </w:r>
          </w:p>
        </w:tc>
      </w:tr>
      <w:tr w:rsidR="00C86465" w:rsidRPr="00F579CC" w:rsidTr="00C90863">
        <w:trPr>
          <w:trHeight w:val="276"/>
        </w:trPr>
        <w:tc>
          <w:tcPr>
            <w:tcW w:w="2268" w:type="dxa"/>
            <w:vMerge w:val="restart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Оценка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технического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сост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яния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(</w:t>
            </w:r>
            <w:proofErr w:type="gramStart"/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удовлетворительное</w:t>
            </w:r>
            <w:proofErr w:type="gramEnd"/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Наличие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системы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холодного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вод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снабжения</w:t>
            </w:r>
          </w:p>
        </w:tc>
        <w:tc>
          <w:tcPr>
            <w:tcW w:w="1701" w:type="dxa"/>
            <w:vMerge w:val="restart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Наличие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системы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холодного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вод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снабжения</w:t>
            </w:r>
          </w:p>
        </w:tc>
        <w:tc>
          <w:tcPr>
            <w:tcW w:w="2977" w:type="dxa"/>
            <w:vMerge w:val="restart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Оценка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технического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состояния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(</w:t>
            </w:r>
            <w:proofErr w:type="gramStart"/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уд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влетворител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ь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ное</w:t>
            </w:r>
            <w:proofErr w:type="gramEnd"/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/неудовлетворительное)</w:t>
            </w:r>
          </w:p>
        </w:tc>
        <w:tc>
          <w:tcPr>
            <w:tcW w:w="1843" w:type="dxa"/>
            <w:vMerge w:val="restart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Наличие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системы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водоотведения</w:t>
            </w:r>
          </w:p>
        </w:tc>
        <w:tc>
          <w:tcPr>
            <w:tcW w:w="1512" w:type="dxa"/>
            <w:vMerge w:val="restart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Тип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системы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в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доотведения</w:t>
            </w:r>
          </w:p>
        </w:tc>
        <w:tc>
          <w:tcPr>
            <w:tcW w:w="3166" w:type="dxa"/>
            <w:vMerge w:val="restart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Оценка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технического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состояния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(</w:t>
            </w:r>
            <w:proofErr w:type="gramStart"/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уд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влетворител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ь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ное</w:t>
            </w:r>
            <w:proofErr w:type="gramEnd"/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/неудовлетворительное)</w:t>
            </w:r>
          </w:p>
        </w:tc>
      </w:tr>
      <w:tr w:rsidR="00C86465" w:rsidRPr="00F579CC" w:rsidTr="00C90863">
        <w:trPr>
          <w:trHeight w:val="441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  <w:tc>
          <w:tcPr>
            <w:tcW w:w="3166" w:type="dxa"/>
            <w:vMerge/>
            <w:tcBorders>
              <w:bottom w:val="single" w:sz="4" w:space="0" w:color="auto"/>
            </w:tcBorders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</w:tr>
      <w:tr w:rsidR="00C86465" w:rsidRPr="00F579CC" w:rsidTr="00C90863">
        <w:tc>
          <w:tcPr>
            <w:tcW w:w="2268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01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01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977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12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166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27</w:t>
            </w:r>
          </w:p>
        </w:tc>
      </w:tr>
    </w:tbl>
    <w:p w:rsidR="0058209E" w:rsidRPr="00F579CC" w:rsidRDefault="0058209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D0D0D" w:themeColor="text1" w:themeTint="F2"/>
          <w:sz w:val="16"/>
          <w:szCs w:val="16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1843"/>
        <w:gridCol w:w="1701"/>
        <w:gridCol w:w="2410"/>
        <w:gridCol w:w="1842"/>
        <w:gridCol w:w="2694"/>
      </w:tblGrid>
      <w:tr w:rsidR="00C86465" w:rsidRPr="00F579CC">
        <w:trPr>
          <w:trHeight w:val="236"/>
        </w:trPr>
        <w:tc>
          <w:tcPr>
            <w:tcW w:w="15168" w:type="dxa"/>
            <w:gridSpan w:val="6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Сведения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дворовой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территории</w:t>
            </w:r>
          </w:p>
        </w:tc>
      </w:tr>
      <w:tr w:rsidR="00C86465" w:rsidRPr="00F579CC">
        <w:trPr>
          <w:trHeight w:val="276"/>
        </w:trPr>
        <w:tc>
          <w:tcPr>
            <w:tcW w:w="4678" w:type="dxa"/>
            <w:vMerge w:val="restart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Общая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площадь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дворовой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территории</w:t>
            </w:r>
          </w:p>
        </w:tc>
        <w:tc>
          <w:tcPr>
            <w:tcW w:w="1843" w:type="dxa"/>
            <w:vMerge w:val="restart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Наличие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зданий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и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сооружений</w:t>
            </w:r>
          </w:p>
        </w:tc>
        <w:tc>
          <w:tcPr>
            <w:tcW w:w="1701" w:type="dxa"/>
            <w:vMerge w:val="restart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Назначение</w:t>
            </w:r>
          </w:p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зданий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и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сооруж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е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ний</w:t>
            </w:r>
          </w:p>
        </w:tc>
        <w:tc>
          <w:tcPr>
            <w:tcW w:w="2410" w:type="dxa"/>
            <w:vMerge w:val="restart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Наличие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ограждений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двор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вой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территории</w:t>
            </w:r>
          </w:p>
        </w:tc>
        <w:tc>
          <w:tcPr>
            <w:tcW w:w="1842" w:type="dxa"/>
            <w:vMerge w:val="restart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Материал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ограждения</w:t>
            </w:r>
          </w:p>
        </w:tc>
        <w:tc>
          <w:tcPr>
            <w:tcW w:w="2694" w:type="dxa"/>
            <w:vMerge w:val="restart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Расстояние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ограждения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от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рожного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полотна</w:t>
            </w:r>
          </w:p>
        </w:tc>
      </w:tr>
      <w:tr w:rsidR="00C86465" w:rsidRPr="00F579CC">
        <w:trPr>
          <w:trHeight w:val="276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</w:p>
        </w:tc>
      </w:tr>
      <w:tr w:rsidR="00C86465" w:rsidRPr="00F579CC">
        <w:tc>
          <w:tcPr>
            <w:tcW w:w="4678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1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10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42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694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33</w:t>
            </w:r>
          </w:p>
        </w:tc>
      </w:tr>
    </w:tbl>
    <w:p w:rsidR="0058209E" w:rsidRPr="00F579CC" w:rsidRDefault="0058209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D0D0D" w:themeColor="text1" w:themeTint="F2"/>
          <w:sz w:val="16"/>
          <w:szCs w:val="16"/>
          <w:lang w:eastAsia="ru-RU"/>
        </w:rPr>
      </w:pPr>
    </w:p>
    <w:p w:rsidR="0058209E" w:rsidRPr="00F579CC" w:rsidRDefault="0058209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D0D0D" w:themeColor="text1" w:themeTint="F2"/>
          <w:sz w:val="16"/>
          <w:szCs w:val="16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275"/>
        <w:gridCol w:w="1418"/>
        <w:gridCol w:w="1134"/>
        <w:gridCol w:w="1559"/>
        <w:gridCol w:w="1418"/>
        <w:gridCol w:w="4536"/>
      </w:tblGrid>
      <w:tr w:rsidR="00C86465" w:rsidRPr="00F579CC" w:rsidTr="001D659F">
        <w:trPr>
          <w:trHeight w:val="231"/>
        </w:trPr>
        <w:tc>
          <w:tcPr>
            <w:tcW w:w="15168" w:type="dxa"/>
            <w:gridSpan w:val="8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Характеристики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благоустройства</w:t>
            </w:r>
          </w:p>
        </w:tc>
      </w:tr>
      <w:tr w:rsidR="00C86465" w:rsidRPr="00F579CC" w:rsidTr="001D659F">
        <w:trPr>
          <w:trHeight w:val="1908"/>
        </w:trPr>
        <w:tc>
          <w:tcPr>
            <w:tcW w:w="2268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Требует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ремонта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дорожное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покрытие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проезжих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частей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(да/нет)</w:t>
            </w:r>
          </w:p>
        </w:tc>
        <w:tc>
          <w:tcPr>
            <w:tcW w:w="1560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Требует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ремонта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дорожное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покр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ы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тие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пешеходных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дорожек,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троту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а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ров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(да/нет)</w:t>
            </w:r>
          </w:p>
        </w:tc>
        <w:tc>
          <w:tcPr>
            <w:tcW w:w="1275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proofErr w:type="gramStart"/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Наличие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статочного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освещения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территорий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(да/нет_</w:t>
            </w:r>
            <w:proofErr w:type="gramEnd"/>
          </w:p>
        </w:tc>
        <w:tc>
          <w:tcPr>
            <w:tcW w:w="1418" w:type="dxa"/>
          </w:tcPr>
          <w:p w:rsidR="0058209E" w:rsidRPr="00F579CC" w:rsidRDefault="0058209E" w:rsidP="00962A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Наличие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площ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а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док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(детских,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спортивных,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для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от</w:t>
            </w:r>
            <w:r w:rsidR="00962AC8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ыха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и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т.д.)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(количество)</w:t>
            </w:r>
          </w:p>
        </w:tc>
        <w:tc>
          <w:tcPr>
            <w:tcW w:w="1134" w:type="dxa"/>
          </w:tcPr>
          <w:p w:rsidR="0058209E" w:rsidRPr="00F579CC" w:rsidRDefault="0058209E" w:rsidP="00962A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Наличие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оборудова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ной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конте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й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нерной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пл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щадки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(</w:t>
            </w:r>
            <w:proofErr w:type="gramStart"/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в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ы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деленная</w:t>
            </w:r>
            <w:proofErr w:type="gramEnd"/>
            <w:r w:rsidR="00962AC8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)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(да/нет)</w:t>
            </w:r>
          </w:p>
        </w:tc>
        <w:tc>
          <w:tcPr>
            <w:tcW w:w="1559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Достаточность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озеленения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(газ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нов,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кустарников,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деревьев,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цвето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ч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="00962AC8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формления)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(да/нет)</w:t>
            </w:r>
          </w:p>
        </w:tc>
        <w:tc>
          <w:tcPr>
            <w:tcW w:w="1418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Наличие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дост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а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точного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колич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е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ства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малых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а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р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хитектурных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форм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(да/нет)</w:t>
            </w:r>
          </w:p>
        </w:tc>
        <w:tc>
          <w:tcPr>
            <w:tcW w:w="4536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Наличие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приспособлений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для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маломобильных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групп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населения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(опорных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поручней,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специального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оборудов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а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ния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детских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и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спортивных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площадках,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спусков,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пандусов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для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обеспечения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беспрепятственного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перемещения)</w:t>
            </w:r>
            <w:r w:rsidR="00B3484F"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 xml:space="preserve"> </w:t>
            </w: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(да/нет)</w:t>
            </w:r>
          </w:p>
        </w:tc>
      </w:tr>
      <w:tr w:rsidR="00C86465" w:rsidRPr="00F579CC" w:rsidTr="001D659F">
        <w:tc>
          <w:tcPr>
            <w:tcW w:w="2268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560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75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18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59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18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36" w:type="dxa"/>
          </w:tcPr>
          <w:p w:rsidR="0058209E" w:rsidRPr="00F579CC" w:rsidRDefault="00582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</w:pPr>
            <w:r w:rsidRPr="00F579C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ru-RU"/>
              </w:rPr>
              <w:t>41</w:t>
            </w:r>
          </w:p>
        </w:tc>
      </w:tr>
    </w:tbl>
    <w:p w:rsidR="0058209E" w:rsidRPr="00F579CC" w:rsidRDefault="0058209E" w:rsidP="00C90863">
      <w:pPr>
        <w:pStyle w:val="a9"/>
        <w:ind w:left="0"/>
        <w:rPr>
          <w:color w:val="0D0D0D" w:themeColor="text1" w:themeTint="F2"/>
          <w:lang w:eastAsia="ru-RU"/>
        </w:rPr>
      </w:pPr>
    </w:p>
    <w:sectPr w:rsidR="0058209E" w:rsidRPr="00F579CC" w:rsidSect="00B2292F">
      <w:headerReference w:type="first" r:id="rId42"/>
      <w:footerReference w:type="first" r:id="rId43"/>
      <w:pgSz w:w="16838" w:h="11906" w:orient="landscape"/>
      <w:pgMar w:top="1701" w:right="1418" w:bottom="851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4AB" w:rsidRDefault="00D124AB">
      <w:r>
        <w:separator/>
      </w:r>
    </w:p>
  </w:endnote>
  <w:endnote w:type="continuationSeparator" w:id="0">
    <w:p w:rsidR="00D124AB" w:rsidRDefault="00D1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CA" w:rsidRPr="00B2292F" w:rsidRDefault="006C45CA" w:rsidP="00B2292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CA" w:rsidRPr="00B2292F" w:rsidRDefault="006C45CA" w:rsidP="00B2292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4AB" w:rsidRDefault="00D124AB">
      <w:r>
        <w:separator/>
      </w:r>
    </w:p>
  </w:footnote>
  <w:footnote w:type="continuationSeparator" w:id="0">
    <w:p w:rsidR="00D124AB" w:rsidRDefault="00D124AB">
      <w:r>
        <w:continuationSeparator/>
      </w:r>
    </w:p>
  </w:footnote>
  <w:footnote w:id="1">
    <w:p w:rsidR="006C45CA" w:rsidRPr="00ED5837" w:rsidRDefault="006C45CA">
      <w:pPr>
        <w:pStyle w:val="a5"/>
        <w:ind w:firstLine="284"/>
        <w:jc w:val="both"/>
        <w:rPr>
          <w:rFonts w:ascii="Arial" w:hAnsi="Arial" w:cs="Arial"/>
          <w:sz w:val="16"/>
          <w:szCs w:val="16"/>
        </w:rPr>
      </w:pPr>
      <w:r w:rsidRPr="00ED5837">
        <w:rPr>
          <w:rStyle w:val="a3"/>
          <w:rFonts w:ascii="Arial" w:hAnsi="Arial" w:cs="Arial"/>
          <w:sz w:val="16"/>
          <w:szCs w:val="16"/>
        </w:rPr>
        <w:footnoteRef/>
      </w:r>
      <w:r w:rsidRPr="00ED5837">
        <w:rPr>
          <w:rFonts w:ascii="Arial" w:hAnsi="Arial" w:cs="Arial"/>
          <w:sz w:val="16"/>
          <w:szCs w:val="16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2">
    <w:p w:rsidR="006C45CA" w:rsidRPr="00ED5837" w:rsidRDefault="006C45CA">
      <w:pPr>
        <w:pStyle w:val="ConsPlusNormal0"/>
        <w:ind w:firstLine="284"/>
        <w:jc w:val="both"/>
        <w:rPr>
          <w:rFonts w:ascii="Arial" w:hAnsi="Arial" w:cs="Arial"/>
          <w:sz w:val="16"/>
          <w:szCs w:val="16"/>
        </w:rPr>
      </w:pPr>
      <w:r w:rsidRPr="00ED5837">
        <w:rPr>
          <w:rStyle w:val="a3"/>
          <w:rFonts w:ascii="Arial" w:hAnsi="Arial" w:cs="Arial"/>
          <w:sz w:val="16"/>
          <w:szCs w:val="16"/>
        </w:rPr>
        <w:footnoteRef/>
      </w:r>
      <w:r w:rsidRPr="00ED5837">
        <w:rPr>
          <w:rFonts w:ascii="Arial" w:hAnsi="Arial" w:cs="Arial"/>
          <w:sz w:val="16"/>
          <w:szCs w:val="16"/>
        </w:rPr>
        <w:t xml:space="preserve"> </w:t>
      </w:r>
      <w:r w:rsidRPr="00ED5837">
        <w:rPr>
          <w:rFonts w:ascii="Arial" w:hAnsi="Arial" w:cs="Arial"/>
          <w:kern w:val="1"/>
          <w:sz w:val="16"/>
          <w:szCs w:val="16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3">
    <w:p w:rsidR="006C45CA" w:rsidRPr="00ED5837" w:rsidRDefault="006C45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D5837">
        <w:rPr>
          <w:rStyle w:val="a3"/>
          <w:rFonts w:ascii="Arial" w:hAnsi="Arial" w:cs="Arial"/>
          <w:sz w:val="16"/>
          <w:szCs w:val="16"/>
        </w:rPr>
        <w:footnoteRef/>
      </w:r>
      <w:r w:rsidRPr="00ED5837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ED5837">
        <w:rPr>
          <w:rFonts w:ascii="Arial" w:hAnsi="Arial" w:cs="Arial"/>
          <w:sz w:val="16"/>
          <w:szCs w:val="16"/>
        </w:rPr>
        <w:t xml:space="preserve">Согласно ст.16 федерального закона от 29.12.2004 № 189-Фз в случае,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Жилищного </w:t>
      </w:r>
      <w:hyperlink r:id="rId1" w:history="1">
        <w:r w:rsidRPr="00ED5837">
          <w:rPr>
            <w:rFonts w:ascii="Arial" w:hAnsi="Arial" w:cs="Arial"/>
            <w:color w:val="0000FF"/>
            <w:sz w:val="16"/>
            <w:szCs w:val="16"/>
          </w:rPr>
          <w:t>кодекса</w:t>
        </w:r>
      </w:hyperlink>
      <w:r w:rsidRPr="00ED5837">
        <w:rPr>
          <w:rFonts w:ascii="Arial" w:hAnsi="Arial" w:cs="Arial"/>
          <w:sz w:val="16"/>
          <w:szCs w:val="16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</w:t>
      </w:r>
      <w:proofErr w:type="gramEnd"/>
      <w:r w:rsidRPr="00ED5837">
        <w:rPr>
          <w:rFonts w:ascii="Arial" w:hAnsi="Arial" w:cs="Arial"/>
          <w:sz w:val="16"/>
          <w:szCs w:val="16"/>
        </w:rPr>
        <w:t xml:space="preserve">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4">
    <w:p w:rsidR="006C45CA" w:rsidRDefault="006C45CA">
      <w:pPr>
        <w:pStyle w:val="a5"/>
        <w:ind w:firstLine="284"/>
        <w:rPr>
          <w:rFonts w:ascii="Arial" w:hAnsi="Arial" w:cs="Arial"/>
          <w:sz w:val="16"/>
          <w:szCs w:val="16"/>
        </w:rPr>
      </w:pPr>
      <w:r w:rsidRPr="00ED5837">
        <w:rPr>
          <w:rStyle w:val="a3"/>
          <w:rFonts w:ascii="Arial" w:hAnsi="Arial" w:cs="Arial"/>
          <w:sz w:val="16"/>
          <w:szCs w:val="16"/>
        </w:rPr>
        <w:footnoteRef/>
      </w:r>
      <w:r w:rsidRPr="00ED5837">
        <w:rPr>
          <w:rFonts w:ascii="Arial" w:hAnsi="Arial" w:cs="Arial"/>
          <w:sz w:val="16"/>
          <w:szCs w:val="16"/>
        </w:rPr>
        <w:t xml:space="preserve"> 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5">
    <w:p w:rsidR="006C45CA" w:rsidRDefault="006C45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Style w:val="a3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Благоустройство индивидуальных жилых домов и земельных участков, предоставленных для их размещения, реализуется на основании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>
        <w:rPr>
          <w:rFonts w:ascii="Arial" w:hAnsi="Arial" w:cs="Arial"/>
          <w:sz w:val="16"/>
          <w:szCs w:val="16"/>
          <w:u w:val="single"/>
        </w:rPr>
        <w:t>в соответствии с требованиями утвержденных в муниципальном образовании правил благоустройства</w:t>
      </w:r>
      <w:r>
        <w:rPr>
          <w:rFonts w:ascii="Arial" w:hAnsi="Arial" w:cs="Arial"/>
          <w:sz w:val="16"/>
          <w:szCs w:val="16"/>
        </w:rPr>
        <w:t xml:space="preserve"> по результатам проведенной инвентаризации.</w:t>
      </w:r>
    </w:p>
  </w:footnote>
  <w:footnote w:id="6">
    <w:p w:rsidR="006C45CA" w:rsidRDefault="006C45CA">
      <w:pPr>
        <w:pStyle w:val="a5"/>
        <w:ind w:firstLine="567"/>
        <w:rPr>
          <w:rFonts w:ascii="Arial" w:hAnsi="Arial" w:cs="Arial"/>
          <w:sz w:val="16"/>
          <w:szCs w:val="16"/>
        </w:rPr>
      </w:pPr>
      <w:r>
        <w:rPr>
          <w:rStyle w:val="a3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Инвентаризация проводится в порядке, установленном Правительством края. </w:t>
      </w:r>
    </w:p>
  </w:footnote>
  <w:footnote w:id="7">
    <w:p w:rsidR="006C45CA" w:rsidRPr="00ED5837" w:rsidRDefault="006C45CA">
      <w:pPr>
        <w:pStyle w:val="ConsPlusNormal0"/>
        <w:rPr>
          <w:rFonts w:ascii="Arial" w:hAnsi="Arial" w:cs="Arial"/>
          <w:b/>
          <w:sz w:val="16"/>
          <w:szCs w:val="16"/>
        </w:rPr>
      </w:pPr>
      <w:r w:rsidRPr="00ED5837">
        <w:rPr>
          <w:rStyle w:val="a3"/>
          <w:rFonts w:ascii="Arial" w:hAnsi="Arial" w:cs="Arial"/>
          <w:sz w:val="16"/>
          <w:szCs w:val="16"/>
        </w:rPr>
        <w:footnoteRef/>
      </w:r>
      <w:r w:rsidRPr="00ED5837">
        <w:rPr>
          <w:rFonts w:ascii="Arial" w:hAnsi="Arial" w:cs="Arial"/>
          <w:sz w:val="16"/>
          <w:szCs w:val="16"/>
        </w:rPr>
        <w:t xml:space="preserve"> Мероприятия государственной программы «Содействие развитию местного самоуправления», утвержденной постановлением Правительства края от 30.09.2013 № 517-п (конкурсы «Жители – за чистоту и благоустройство», «Инициатива жителей – эффективность в работе» и т.д.).</w:t>
      </w:r>
    </w:p>
    <w:p w:rsidR="006C45CA" w:rsidRDefault="006C45CA">
      <w:pPr>
        <w:pStyle w:val="a5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CA" w:rsidRDefault="006C45CA" w:rsidP="0030521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09A7">
      <w:rPr>
        <w:noProof/>
      </w:rPr>
      <w:t>2</w:t>
    </w:r>
    <w: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CA" w:rsidRPr="00064AE8" w:rsidRDefault="006C45CA" w:rsidP="00064AE8">
    <w:pPr>
      <w:pStyle w:val="ab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CA" w:rsidRDefault="006C45C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09A7">
      <w:rPr>
        <w:noProof/>
      </w:rPr>
      <w:t>3</w:t>
    </w:r>
    <w: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CA" w:rsidRDefault="006C45C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09A7">
      <w:rPr>
        <w:noProof/>
      </w:rPr>
      <w:t>2</w:t>
    </w:r>
    <w:r>
      <w:fldChar w:fldCharType="end"/>
    </w:r>
  </w:p>
  <w:p w:rsidR="006C45CA" w:rsidRPr="00235384" w:rsidRDefault="006C45CA" w:rsidP="00235384">
    <w:pPr>
      <w:pStyle w:val="ab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CA" w:rsidRPr="00B2292F" w:rsidRDefault="006C45CA" w:rsidP="00B2292F">
    <w:pPr>
      <w:pStyle w:val="ab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CA" w:rsidRPr="00B2292F" w:rsidRDefault="006C45CA" w:rsidP="00B2292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CA" w:rsidRDefault="006C45C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6C45CA" w:rsidRDefault="006C45C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CA" w:rsidRDefault="006C45CA">
    <w:pPr>
      <w:pStyle w:val="ab"/>
      <w:jc w:val="center"/>
    </w:pPr>
  </w:p>
  <w:p w:rsidR="006C45CA" w:rsidRPr="00305219" w:rsidRDefault="006C45CA" w:rsidP="00305219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CA" w:rsidRDefault="006C45CA" w:rsidP="0046778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09A7">
      <w:rPr>
        <w:noProof/>
      </w:rPr>
      <w:t>5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CA" w:rsidRDefault="006C45CA">
    <w:pPr>
      <w:pStyle w:val="ab"/>
      <w:jc w:val="center"/>
    </w:pPr>
  </w:p>
  <w:p w:rsidR="006C45CA" w:rsidRDefault="006C45CA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CA" w:rsidRDefault="006C45CA" w:rsidP="0046778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09A7">
      <w:rPr>
        <w:noProof/>
      </w:rPr>
      <w:t>6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CA" w:rsidRDefault="006C45CA">
    <w:pPr>
      <w:pStyle w:val="ab"/>
      <w:jc w:val="center"/>
    </w:pPr>
  </w:p>
  <w:p w:rsidR="006C45CA" w:rsidRPr="009E42A6" w:rsidRDefault="006C45CA" w:rsidP="009E42A6">
    <w:pPr>
      <w:pStyle w:val="ab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CA" w:rsidRDefault="006C45C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09A7">
      <w:rPr>
        <w:noProof/>
      </w:rPr>
      <w:t>2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CA" w:rsidRDefault="006C45CA" w:rsidP="0046778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09A7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8E7"/>
    <w:multiLevelType w:val="multilevel"/>
    <w:tmpl w:val="006128E7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4BE1DEA"/>
    <w:multiLevelType w:val="hybridMultilevel"/>
    <w:tmpl w:val="2070EBD8"/>
    <w:lvl w:ilvl="0" w:tplc="4FCCDD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503D73"/>
    <w:multiLevelType w:val="multilevel"/>
    <w:tmpl w:val="4708708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  <w:b w:val="0"/>
        <w:sz w:val="24"/>
      </w:rPr>
    </w:lvl>
    <w:lvl w:ilvl="1">
      <w:start w:val="2024"/>
      <w:numFmt w:val="decimal"/>
      <w:lvlText w:val="%1.%2."/>
      <w:lvlJc w:val="left"/>
      <w:pPr>
        <w:ind w:left="1004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  <w:sz w:val="24"/>
      </w:rPr>
    </w:lvl>
  </w:abstractNum>
  <w:abstractNum w:abstractNumId="3">
    <w:nsid w:val="1E4C7A03"/>
    <w:multiLevelType w:val="hybridMultilevel"/>
    <w:tmpl w:val="B7B8A90A"/>
    <w:lvl w:ilvl="0" w:tplc="D2CC6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A24316"/>
    <w:multiLevelType w:val="multilevel"/>
    <w:tmpl w:val="DF3C89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15559EE"/>
    <w:multiLevelType w:val="multilevel"/>
    <w:tmpl w:val="A000C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8" w:hanging="1440"/>
      </w:pPr>
      <w:rPr>
        <w:rFonts w:hint="default"/>
      </w:rPr>
    </w:lvl>
  </w:abstractNum>
  <w:abstractNum w:abstractNumId="6">
    <w:nsid w:val="3A0D4042"/>
    <w:multiLevelType w:val="hybridMultilevel"/>
    <w:tmpl w:val="CB702BD6"/>
    <w:lvl w:ilvl="0" w:tplc="CA48E15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947FB4"/>
    <w:multiLevelType w:val="hybridMultilevel"/>
    <w:tmpl w:val="A4D28324"/>
    <w:lvl w:ilvl="0" w:tplc="8C8EAA16">
      <w:start w:val="3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47A65BEF"/>
    <w:multiLevelType w:val="multilevel"/>
    <w:tmpl w:val="49CA195C"/>
    <w:lvl w:ilvl="0">
      <w:start w:val="6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024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9C00A6A"/>
    <w:multiLevelType w:val="hybridMultilevel"/>
    <w:tmpl w:val="B0A42740"/>
    <w:lvl w:ilvl="0" w:tplc="63008C9C">
      <w:start w:val="7"/>
      <w:numFmt w:val="decimal"/>
      <w:lvlText w:val="%1."/>
      <w:lvlJc w:val="left"/>
      <w:pPr>
        <w:ind w:left="360" w:firstLine="0"/>
      </w:pPr>
      <w:rPr>
        <w:rFonts w:eastAsia="Calibri" w:hint="default"/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F0C24"/>
    <w:multiLevelType w:val="hybridMultilevel"/>
    <w:tmpl w:val="FD680576"/>
    <w:lvl w:ilvl="0" w:tplc="607023A0">
      <w:start w:val="7"/>
      <w:numFmt w:val="decimal"/>
      <w:lvlText w:val="%1."/>
      <w:lvlJc w:val="left"/>
      <w:pPr>
        <w:ind w:left="360" w:firstLine="0"/>
      </w:pPr>
      <w:rPr>
        <w:rFonts w:hint="default"/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35F1A"/>
    <w:multiLevelType w:val="multilevel"/>
    <w:tmpl w:val="FBC6A7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4DB27E7"/>
    <w:multiLevelType w:val="multilevel"/>
    <w:tmpl w:val="54DB27E7"/>
    <w:lvl w:ilvl="0">
      <w:start w:val="1"/>
      <w:numFmt w:val="decimal"/>
      <w:lvlText w:val="%1)"/>
      <w:lvlJc w:val="left"/>
      <w:pPr>
        <w:tabs>
          <w:tab w:val="num" w:pos="1379"/>
        </w:tabs>
        <w:ind w:left="1379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3">
    <w:nsid w:val="692E5AAC"/>
    <w:multiLevelType w:val="hybridMultilevel"/>
    <w:tmpl w:val="BCDE0D56"/>
    <w:lvl w:ilvl="0" w:tplc="010EF1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EF3E14"/>
    <w:multiLevelType w:val="multilevel"/>
    <w:tmpl w:val="267A5AA4"/>
    <w:lvl w:ilvl="0">
      <w:start w:val="1"/>
      <w:numFmt w:val="decimal"/>
      <w:lvlText w:val="%1."/>
      <w:lvlJc w:val="center"/>
      <w:pPr>
        <w:tabs>
          <w:tab w:val="num" w:pos="1529"/>
        </w:tabs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48"/>
        </w:tabs>
        <w:ind w:left="1259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367"/>
        </w:tabs>
        <w:ind w:left="217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86"/>
        </w:tabs>
        <w:ind w:left="3097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05"/>
        </w:tabs>
        <w:ind w:left="4016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124"/>
        </w:tabs>
        <w:ind w:left="49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43"/>
        </w:tabs>
        <w:ind w:left="585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62"/>
        </w:tabs>
        <w:ind w:left="6773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881"/>
        </w:tabs>
        <w:ind w:left="7692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11"/>
  </w:num>
  <w:num w:numId="8">
    <w:abstractNumId w:val="3"/>
  </w:num>
  <w:num w:numId="9">
    <w:abstractNumId w:val="7"/>
  </w:num>
  <w:num w:numId="10">
    <w:abstractNumId w:val="13"/>
  </w:num>
  <w:num w:numId="11">
    <w:abstractNumId w:val="1"/>
  </w:num>
  <w:num w:numId="12">
    <w:abstractNumId w:val="6"/>
  </w:num>
  <w:num w:numId="13">
    <w:abstractNumId w:val="5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28"/>
    <w:rsid w:val="00000064"/>
    <w:rsid w:val="00000234"/>
    <w:rsid w:val="0000112F"/>
    <w:rsid w:val="00003012"/>
    <w:rsid w:val="0000452E"/>
    <w:rsid w:val="0000625F"/>
    <w:rsid w:val="00006319"/>
    <w:rsid w:val="000065D6"/>
    <w:rsid w:val="00006832"/>
    <w:rsid w:val="00007318"/>
    <w:rsid w:val="00010E71"/>
    <w:rsid w:val="00011497"/>
    <w:rsid w:val="00012978"/>
    <w:rsid w:val="00014062"/>
    <w:rsid w:val="00014764"/>
    <w:rsid w:val="0001496E"/>
    <w:rsid w:val="00017773"/>
    <w:rsid w:val="00017A62"/>
    <w:rsid w:val="00017F64"/>
    <w:rsid w:val="000201BE"/>
    <w:rsid w:val="00021AFE"/>
    <w:rsid w:val="00021DC4"/>
    <w:rsid w:val="00023B46"/>
    <w:rsid w:val="000245D3"/>
    <w:rsid w:val="00024BD7"/>
    <w:rsid w:val="000250A9"/>
    <w:rsid w:val="00026186"/>
    <w:rsid w:val="000265AB"/>
    <w:rsid w:val="00027E70"/>
    <w:rsid w:val="0003054C"/>
    <w:rsid w:val="0003071F"/>
    <w:rsid w:val="00031DC5"/>
    <w:rsid w:val="00032AF4"/>
    <w:rsid w:val="0003336A"/>
    <w:rsid w:val="00033FD6"/>
    <w:rsid w:val="00034FDA"/>
    <w:rsid w:val="0003555F"/>
    <w:rsid w:val="00036C29"/>
    <w:rsid w:val="00036C73"/>
    <w:rsid w:val="0003767D"/>
    <w:rsid w:val="00040276"/>
    <w:rsid w:val="00042F03"/>
    <w:rsid w:val="00044364"/>
    <w:rsid w:val="00044598"/>
    <w:rsid w:val="00044FBE"/>
    <w:rsid w:val="0004502B"/>
    <w:rsid w:val="000465C4"/>
    <w:rsid w:val="000503C2"/>
    <w:rsid w:val="00051549"/>
    <w:rsid w:val="00051FA7"/>
    <w:rsid w:val="000523E6"/>
    <w:rsid w:val="0005384F"/>
    <w:rsid w:val="0005431E"/>
    <w:rsid w:val="00054EF9"/>
    <w:rsid w:val="000559CB"/>
    <w:rsid w:val="0005689E"/>
    <w:rsid w:val="0006001B"/>
    <w:rsid w:val="000637EC"/>
    <w:rsid w:val="00064AE8"/>
    <w:rsid w:val="00066094"/>
    <w:rsid w:val="00066ABE"/>
    <w:rsid w:val="00066ECA"/>
    <w:rsid w:val="00066FE4"/>
    <w:rsid w:val="00070EC7"/>
    <w:rsid w:val="00071F29"/>
    <w:rsid w:val="000721AD"/>
    <w:rsid w:val="00072B7B"/>
    <w:rsid w:val="00073A6A"/>
    <w:rsid w:val="0007552C"/>
    <w:rsid w:val="00076495"/>
    <w:rsid w:val="000768D8"/>
    <w:rsid w:val="00080619"/>
    <w:rsid w:val="00084B33"/>
    <w:rsid w:val="00085D0B"/>
    <w:rsid w:val="000864DA"/>
    <w:rsid w:val="00087C16"/>
    <w:rsid w:val="00090D6E"/>
    <w:rsid w:val="00093800"/>
    <w:rsid w:val="00097DA9"/>
    <w:rsid w:val="000A1DE6"/>
    <w:rsid w:val="000A4038"/>
    <w:rsid w:val="000A6B42"/>
    <w:rsid w:val="000A7EE1"/>
    <w:rsid w:val="000B0572"/>
    <w:rsid w:val="000B088B"/>
    <w:rsid w:val="000B1720"/>
    <w:rsid w:val="000B3511"/>
    <w:rsid w:val="000B3C61"/>
    <w:rsid w:val="000B4E08"/>
    <w:rsid w:val="000B58F4"/>
    <w:rsid w:val="000B6EA8"/>
    <w:rsid w:val="000C03CE"/>
    <w:rsid w:val="000C065A"/>
    <w:rsid w:val="000C0C2F"/>
    <w:rsid w:val="000C2714"/>
    <w:rsid w:val="000C2BDA"/>
    <w:rsid w:val="000C2EF4"/>
    <w:rsid w:val="000C50F4"/>
    <w:rsid w:val="000C6B31"/>
    <w:rsid w:val="000C773D"/>
    <w:rsid w:val="000C7790"/>
    <w:rsid w:val="000D0B15"/>
    <w:rsid w:val="000D0D46"/>
    <w:rsid w:val="000D0E09"/>
    <w:rsid w:val="000D21AC"/>
    <w:rsid w:val="000D30ED"/>
    <w:rsid w:val="000D4D0D"/>
    <w:rsid w:val="000D4DDD"/>
    <w:rsid w:val="000D5D31"/>
    <w:rsid w:val="000D76D5"/>
    <w:rsid w:val="000D7B4F"/>
    <w:rsid w:val="000D7C44"/>
    <w:rsid w:val="000E294D"/>
    <w:rsid w:val="000E3969"/>
    <w:rsid w:val="000E3E68"/>
    <w:rsid w:val="000E79E1"/>
    <w:rsid w:val="000F0DCE"/>
    <w:rsid w:val="000F37C9"/>
    <w:rsid w:val="000F3C2A"/>
    <w:rsid w:val="000F416F"/>
    <w:rsid w:val="000F54CB"/>
    <w:rsid w:val="000F5759"/>
    <w:rsid w:val="000F586A"/>
    <w:rsid w:val="000F6A9F"/>
    <w:rsid w:val="00100EF8"/>
    <w:rsid w:val="001010C9"/>
    <w:rsid w:val="001024CC"/>
    <w:rsid w:val="00103385"/>
    <w:rsid w:val="001036FC"/>
    <w:rsid w:val="00105195"/>
    <w:rsid w:val="0010743C"/>
    <w:rsid w:val="00116F8F"/>
    <w:rsid w:val="00120171"/>
    <w:rsid w:val="00120377"/>
    <w:rsid w:val="00121408"/>
    <w:rsid w:val="00122044"/>
    <w:rsid w:val="0012455C"/>
    <w:rsid w:val="00124FB9"/>
    <w:rsid w:val="0012503F"/>
    <w:rsid w:val="00125132"/>
    <w:rsid w:val="00125EF0"/>
    <w:rsid w:val="00127A40"/>
    <w:rsid w:val="00127CE0"/>
    <w:rsid w:val="001317FB"/>
    <w:rsid w:val="00131940"/>
    <w:rsid w:val="0013231C"/>
    <w:rsid w:val="0013298D"/>
    <w:rsid w:val="00132F2B"/>
    <w:rsid w:val="001331EC"/>
    <w:rsid w:val="0013555C"/>
    <w:rsid w:val="00135DC9"/>
    <w:rsid w:val="00135EDE"/>
    <w:rsid w:val="00142AD2"/>
    <w:rsid w:val="00145C82"/>
    <w:rsid w:val="0014631E"/>
    <w:rsid w:val="00146C94"/>
    <w:rsid w:val="00151EC6"/>
    <w:rsid w:val="001538A0"/>
    <w:rsid w:val="00154888"/>
    <w:rsid w:val="00155438"/>
    <w:rsid w:val="00157A4C"/>
    <w:rsid w:val="001611EA"/>
    <w:rsid w:val="001615CB"/>
    <w:rsid w:val="00162F77"/>
    <w:rsid w:val="00163AC8"/>
    <w:rsid w:val="00164258"/>
    <w:rsid w:val="00165F32"/>
    <w:rsid w:val="00166938"/>
    <w:rsid w:val="00167DB0"/>
    <w:rsid w:val="001711B6"/>
    <w:rsid w:val="00171323"/>
    <w:rsid w:val="00173B10"/>
    <w:rsid w:val="00175307"/>
    <w:rsid w:val="0017546D"/>
    <w:rsid w:val="00175EB0"/>
    <w:rsid w:val="00177585"/>
    <w:rsid w:val="001806EB"/>
    <w:rsid w:val="001807B0"/>
    <w:rsid w:val="00181F30"/>
    <w:rsid w:val="001851EC"/>
    <w:rsid w:val="00186055"/>
    <w:rsid w:val="001866C7"/>
    <w:rsid w:val="00187688"/>
    <w:rsid w:val="00190968"/>
    <w:rsid w:val="001916A9"/>
    <w:rsid w:val="00193A90"/>
    <w:rsid w:val="00195F6E"/>
    <w:rsid w:val="0019682A"/>
    <w:rsid w:val="001A145B"/>
    <w:rsid w:val="001A146B"/>
    <w:rsid w:val="001A1F0E"/>
    <w:rsid w:val="001A429B"/>
    <w:rsid w:val="001A4FE1"/>
    <w:rsid w:val="001A55C5"/>
    <w:rsid w:val="001A6214"/>
    <w:rsid w:val="001A6EC1"/>
    <w:rsid w:val="001A70B5"/>
    <w:rsid w:val="001B00FE"/>
    <w:rsid w:val="001B0B86"/>
    <w:rsid w:val="001B0D78"/>
    <w:rsid w:val="001B3278"/>
    <w:rsid w:val="001B6C96"/>
    <w:rsid w:val="001B7C62"/>
    <w:rsid w:val="001C00DC"/>
    <w:rsid w:val="001C033E"/>
    <w:rsid w:val="001C45E2"/>
    <w:rsid w:val="001D0B21"/>
    <w:rsid w:val="001D260E"/>
    <w:rsid w:val="001D2830"/>
    <w:rsid w:val="001D2F70"/>
    <w:rsid w:val="001D659F"/>
    <w:rsid w:val="001D7E1E"/>
    <w:rsid w:val="001E2B9A"/>
    <w:rsid w:val="001E4F0A"/>
    <w:rsid w:val="001E52B5"/>
    <w:rsid w:val="001E54FC"/>
    <w:rsid w:val="001E78BA"/>
    <w:rsid w:val="001E7C39"/>
    <w:rsid w:val="001F1C06"/>
    <w:rsid w:val="001F3220"/>
    <w:rsid w:val="001F4C58"/>
    <w:rsid w:val="001F4C5E"/>
    <w:rsid w:val="001F58BB"/>
    <w:rsid w:val="001F5E9B"/>
    <w:rsid w:val="001F76E0"/>
    <w:rsid w:val="00201993"/>
    <w:rsid w:val="00201A1A"/>
    <w:rsid w:val="00202919"/>
    <w:rsid w:val="00203BE8"/>
    <w:rsid w:val="00204F81"/>
    <w:rsid w:val="00205104"/>
    <w:rsid w:val="002071D1"/>
    <w:rsid w:val="002075AA"/>
    <w:rsid w:val="00207B2C"/>
    <w:rsid w:val="00207BAD"/>
    <w:rsid w:val="00211249"/>
    <w:rsid w:val="002116AC"/>
    <w:rsid w:val="0021283F"/>
    <w:rsid w:val="00212865"/>
    <w:rsid w:val="00213B59"/>
    <w:rsid w:val="00214479"/>
    <w:rsid w:val="0021490B"/>
    <w:rsid w:val="00214E5E"/>
    <w:rsid w:val="00220F9A"/>
    <w:rsid w:val="002212C8"/>
    <w:rsid w:val="002231C0"/>
    <w:rsid w:val="002235AC"/>
    <w:rsid w:val="00225CE9"/>
    <w:rsid w:val="002318E2"/>
    <w:rsid w:val="0023259F"/>
    <w:rsid w:val="00235384"/>
    <w:rsid w:val="0023554A"/>
    <w:rsid w:val="00235D8A"/>
    <w:rsid w:val="0023603C"/>
    <w:rsid w:val="0023654B"/>
    <w:rsid w:val="0024010F"/>
    <w:rsid w:val="002412B9"/>
    <w:rsid w:val="002425B0"/>
    <w:rsid w:val="00242DFC"/>
    <w:rsid w:val="00243AD3"/>
    <w:rsid w:val="00243D0C"/>
    <w:rsid w:val="002449EC"/>
    <w:rsid w:val="00244E77"/>
    <w:rsid w:val="002479D0"/>
    <w:rsid w:val="00247CE7"/>
    <w:rsid w:val="002504FD"/>
    <w:rsid w:val="002511B1"/>
    <w:rsid w:val="00251D20"/>
    <w:rsid w:val="002527D0"/>
    <w:rsid w:val="00253C96"/>
    <w:rsid w:val="002607C9"/>
    <w:rsid w:val="0026101A"/>
    <w:rsid w:val="002619CB"/>
    <w:rsid w:val="00264F04"/>
    <w:rsid w:val="002657F0"/>
    <w:rsid w:val="0026671C"/>
    <w:rsid w:val="0027090B"/>
    <w:rsid w:val="00270D20"/>
    <w:rsid w:val="002715E5"/>
    <w:rsid w:val="00274AC6"/>
    <w:rsid w:val="00274FB0"/>
    <w:rsid w:val="002752C8"/>
    <w:rsid w:val="00276A1D"/>
    <w:rsid w:val="00276C30"/>
    <w:rsid w:val="002804CE"/>
    <w:rsid w:val="002824C4"/>
    <w:rsid w:val="002834CF"/>
    <w:rsid w:val="00284C4E"/>
    <w:rsid w:val="00286DAB"/>
    <w:rsid w:val="00287FBF"/>
    <w:rsid w:val="00293400"/>
    <w:rsid w:val="00293A3D"/>
    <w:rsid w:val="00297200"/>
    <w:rsid w:val="002A11AB"/>
    <w:rsid w:val="002A1F33"/>
    <w:rsid w:val="002A2BC2"/>
    <w:rsid w:val="002A3F97"/>
    <w:rsid w:val="002A6CF4"/>
    <w:rsid w:val="002B2818"/>
    <w:rsid w:val="002B2BFA"/>
    <w:rsid w:val="002B3196"/>
    <w:rsid w:val="002B41A8"/>
    <w:rsid w:val="002C1514"/>
    <w:rsid w:val="002C16C8"/>
    <w:rsid w:val="002C35BF"/>
    <w:rsid w:val="002C3EE3"/>
    <w:rsid w:val="002C48FE"/>
    <w:rsid w:val="002C7B52"/>
    <w:rsid w:val="002D122C"/>
    <w:rsid w:val="002D12A5"/>
    <w:rsid w:val="002D15F3"/>
    <w:rsid w:val="002D5ED0"/>
    <w:rsid w:val="002D74AE"/>
    <w:rsid w:val="002E0567"/>
    <w:rsid w:val="002E2625"/>
    <w:rsid w:val="002E3403"/>
    <w:rsid w:val="002E5633"/>
    <w:rsid w:val="002E58ED"/>
    <w:rsid w:val="002E61FB"/>
    <w:rsid w:val="002F1A78"/>
    <w:rsid w:val="002F1B32"/>
    <w:rsid w:val="002F2A62"/>
    <w:rsid w:val="002F3319"/>
    <w:rsid w:val="003023F3"/>
    <w:rsid w:val="00303697"/>
    <w:rsid w:val="00303CC0"/>
    <w:rsid w:val="00303FBB"/>
    <w:rsid w:val="003043DE"/>
    <w:rsid w:val="00304F6C"/>
    <w:rsid w:val="00305219"/>
    <w:rsid w:val="00305B5B"/>
    <w:rsid w:val="00305F3B"/>
    <w:rsid w:val="00306135"/>
    <w:rsid w:val="003072BC"/>
    <w:rsid w:val="00313159"/>
    <w:rsid w:val="003131EB"/>
    <w:rsid w:val="0031344F"/>
    <w:rsid w:val="0031396E"/>
    <w:rsid w:val="003145D8"/>
    <w:rsid w:val="00315F16"/>
    <w:rsid w:val="00317FCB"/>
    <w:rsid w:val="003221BD"/>
    <w:rsid w:val="003241E5"/>
    <w:rsid w:val="003276CE"/>
    <w:rsid w:val="00330B18"/>
    <w:rsid w:val="00331053"/>
    <w:rsid w:val="00331CD1"/>
    <w:rsid w:val="0033206A"/>
    <w:rsid w:val="00332531"/>
    <w:rsid w:val="003359E3"/>
    <w:rsid w:val="00335A52"/>
    <w:rsid w:val="00335FAB"/>
    <w:rsid w:val="00337014"/>
    <w:rsid w:val="00342AC4"/>
    <w:rsid w:val="00347CFC"/>
    <w:rsid w:val="00351844"/>
    <w:rsid w:val="003560E4"/>
    <w:rsid w:val="003560F9"/>
    <w:rsid w:val="003561A3"/>
    <w:rsid w:val="003568D7"/>
    <w:rsid w:val="003570E5"/>
    <w:rsid w:val="0036093F"/>
    <w:rsid w:val="00360B96"/>
    <w:rsid w:val="00361FBA"/>
    <w:rsid w:val="0036217A"/>
    <w:rsid w:val="00362B9D"/>
    <w:rsid w:val="00366C49"/>
    <w:rsid w:val="003679E7"/>
    <w:rsid w:val="00371894"/>
    <w:rsid w:val="00372410"/>
    <w:rsid w:val="00372663"/>
    <w:rsid w:val="00372FD9"/>
    <w:rsid w:val="0037363E"/>
    <w:rsid w:val="00375393"/>
    <w:rsid w:val="003776C9"/>
    <w:rsid w:val="0038114F"/>
    <w:rsid w:val="003820F3"/>
    <w:rsid w:val="00382E59"/>
    <w:rsid w:val="00383AB2"/>
    <w:rsid w:val="0038479B"/>
    <w:rsid w:val="003853D4"/>
    <w:rsid w:val="00385839"/>
    <w:rsid w:val="00385E1E"/>
    <w:rsid w:val="00386EBF"/>
    <w:rsid w:val="00387C26"/>
    <w:rsid w:val="00390EB0"/>
    <w:rsid w:val="00391385"/>
    <w:rsid w:val="00394120"/>
    <w:rsid w:val="0039453A"/>
    <w:rsid w:val="00394576"/>
    <w:rsid w:val="0039492E"/>
    <w:rsid w:val="00394C5F"/>
    <w:rsid w:val="00394EF2"/>
    <w:rsid w:val="0039517B"/>
    <w:rsid w:val="00397E59"/>
    <w:rsid w:val="003A0499"/>
    <w:rsid w:val="003A121D"/>
    <w:rsid w:val="003A3192"/>
    <w:rsid w:val="003A3394"/>
    <w:rsid w:val="003A5309"/>
    <w:rsid w:val="003A6DAC"/>
    <w:rsid w:val="003B1B5B"/>
    <w:rsid w:val="003B1FC2"/>
    <w:rsid w:val="003B2A4F"/>
    <w:rsid w:val="003B351F"/>
    <w:rsid w:val="003B4D53"/>
    <w:rsid w:val="003B5022"/>
    <w:rsid w:val="003B5521"/>
    <w:rsid w:val="003B7A38"/>
    <w:rsid w:val="003B7C83"/>
    <w:rsid w:val="003C1689"/>
    <w:rsid w:val="003C2C8B"/>
    <w:rsid w:val="003C37FF"/>
    <w:rsid w:val="003C4B77"/>
    <w:rsid w:val="003D1BD0"/>
    <w:rsid w:val="003D21E0"/>
    <w:rsid w:val="003D2E53"/>
    <w:rsid w:val="003D31A5"/>
    <w:rsid w:val="003D331E"/>
    <w:rsid w:val="003D33F9"/>
    <w:rsid w:val="003D492F"/>
    <w:rsid w:val="003D4E35"/>
    <w:rsid w:val="003D6F05"/>
    <w:rsid w:val="003D754A"/>
    <w:rsid w:val="003E0395"/>
    <w:rsid w:val="003E06CA"/>
    <w:rsid w:val="003E10D1"/>
    <w:rsid w:val="003E2CA6"/>
    <w:rsid w:val="003E2CD4"/>
    <w:rsid w:val="003E4002"/>
    <w:rsid w:val="003E5221"/>
    <w:rsid w:val="003E729F"/>
    <w:rsid w:val="003E73EA"/>
    <w:rsid w:val="003E7812"/>
    <w:rsid w:val="003F0089"/>
    <w:rsid w:val="003F2375"/>
    <w:rsid w:val="003F3182"/>
    <w:rsid w:val="003F5776"/>
    <w:rsid w:val="003F7F9F"/>
    <w:rsid w:val="0040025C"/>
    <w:rsid w:val="00401402"/>
    <w:rsid w:val="0040328D"/>
    <w:rsid w:val="00405C2C"/>
    <w:rsid w:val="00407EF7"/>
    <w:rsid w:val="0041005F"/>
    <w:rsid w:val="0041279F"/>
    <w:rsid w:val="00412C5D"/>
    <w:rsid w:val="00414874"/>
    <w:rsid w:val="00414A56"/>
    <w:rsid w:val="00415B8F"/>
    <w:rsid w:val="004175ED"/>
    <w:rsid w:val="00420774"/>
    <w:rsid w:val="00420F26"/>
    <w:rsid w:val="00421FF9"/>
    <w:rsid w:val="00423F81"/>
    <w:rsid w:val="00427802"/>
    <w:rsid w:val="00430009"/>
    <w:rsid w:val="00431E61"/>
    <w:rsid w:val="00432122"/>
    <w:rsid w:val="00434B42"/>
    <w:rsid w:val="00434E29"/>
    <w:rsid w:val="0044142F"/>
    <w:rsid w:val="00442866"/>
    <w:rsid w:val="0044434B"/>
    <w:rsid w:val="00446994"/>
    <w:rsid w:val="00450A0F"/>
    <w:rsid w:val="004511AA"/>
    <w:rsid w:val="00453170"/>
    <w:rsid w:val="004539F7"/>
    <w:rsid w:val="00454572"/>
    <w:rsid w:val="0045592C"/>
    <w:rsid w:val="00455B4A"/>
    <w:rsid w:val="00456086"/>
    <w:rsid w:val="004565CB"/>
    <w:rsid w:val="00456FF6"/>
    <w:rsid w:val="00460F01"/>
    <w:rsid w:val="004610A7"/>
    <w:rsid w:val="004643BC"/>
    <w:rsid w:val="00465DA3"/>
    <w:rsid w:val="0046644D"/>
    <w:rsid w:val="00466902"/>
    <w:rsid w:val="00467784"/>
    <w:rsid w:val="00470288"/>
    <w:rsid w:val="0047330E"/>
    <w:rsid w:val="00475DF4"/>
    <w:rsid w:val="004760A8"/>
    <w:rsid w:val="004767A5"/>
    <w:rsid w:val="00476D0C"/>
    <w:rsid w:val="004773C1"/>
    <w:rsid w:val="0048054C"/>
    <w:rsid w:val="00480935"/>
    <w:rsid w:val="00481616"/>
    <w:rsid w:val="004839ED"/>
    <w:rsid w:val="00484BE5"/>
    <w:rsid w:val="00487519"/>
    <w:rsid w:val="00491EEE"/>
    <w:rsid w:val="0049402C"/>
    <w:rsid w:val="00495838"/>
    <w:rsid w:val="0049696D"/>
    <w:rsid w:val="004973AD"/>
    <w:rsid w:val="004A032D"/>
    <w:rsid w:val="004A36F8"/>
    <w:rsid w:val="004B06A6"/>
    <w:rsid w:val="004B38BB"/>
    <w:rsid w:val="004B44CE"/>
    <w:rsid w:val="004B46D6"/>
    <w:rsid w:val="004B5AFC"/>
    <w:rsid w:val="004B5B37"/>
    <w:rsid w:val="004B5F3B"/>
    <w:rsid w:val="004B6328"/>
    <w:rsid w:val="004B6B7D"/>
    <w:rsid w:val="004B76CC"/>
    <w:rsid w:val="004C0614"/>
    <w:rsid w:val="004C11CF"/>
    <w:rsid w:val="004C12D7"/>
    <w:rsid w:val="004C1AC4"/>
    <w:rsid w:val="004C28F5"/>
    <w:rsid w:val="004C2C4B"/>
    <w:rsid w:val="004C3AF8"/>
    <w:rsid w:val="004C4C45"/>
    <w:rsid w:val="004C5797"/>
    <w:rsid w:val="004C6885"/>
    <w:rsid w:val="004C6FA9"/>
    <w:rsid w:val="004D23AF"/>
    <w:rsid w:val="004D2437"/>
    <w:rsid w:val="004D4242"/>
    <w:rsid w:val="004D434A"/>
    <w:rsid w:val="004D501E"/>
    <w:rsid w:val="004D729D"/>
    <w:rsid w:val="004E073E"/>
    <w:rsid w:val="004E30AD"/>
    <w:rsid w:val="004E3D02"/>
    <w:rsid w:val="004E6099"/>
    <w:rsid w:val="004F144E"/>
    <w:rsid w:val="004F564F"/>
    <w:rsid w:val="004F5EAE"/>
    <w:rsid w:val="004F6DD7"/>
    <w:rsid w:val="004F6FFA"/>
    <w:rsid w:val="004F7803"/>
    <w:rsid w:val="00503DCE"/>
    <w:rsid w:val="005040DC"/>
    <w:rsid w:val="005048DF"/>
    <w:rsid w:val="0050589F"/>
    <w:rsid w:val="00505C66"/>
    <w:rsid w:val="00506858"/>
    <w:rsid w:val="00507B84"/>
    <w:rsid w:val="00510676"/>
    <w:rsid w:val="0051097E"/>
    <w:rsid w:val="005109FD"/>
    <w:rsid w:val="00511257"/>
    <w:rsid w:val="0051133A"/>
    <w:rsid w:val="0051185C"/>
    <w:rsid w:val="00512B7E"/>
    <w:rsid w:val="00513AFE"/>
    <w:rsid w:val="00513BCF"/>
    <w:rsid w:val="00514636"/>
    <w:rsid w:val="00516D3E"/>
    <w:rsid w:val="0051750C"/>
    <w:rsid w:val="005202E7"/>
    <w:rsid w:val="00520508"/>
    <w:rsid w:val="005217BE"/>
    <w:rsid w:val="00522232"/>
    <w:rsid w:val="00522BEE"/>
    <w:rsid w:val="005244EE"/>
    <w:rsid w:val="0053072F"/>
    <w:rsid w:val="00530C5F"/>
    <w:rsid w:val="005314E6"/>
    <w:rsid w:val="0053159B"/>
    <w:rsid w:val="005322ED"/>
    <w:rsid w:val="00533810"/>
    <w:rsid w:val="00534251"/>
    <w:rsid w:val="00534F2D"/>
    <w:rsid w:val="00542E8A"/>
    <w:rsid w:val="00543C70"/>
    <w:rsid w:val="00544F91"/>
    <w:rsid w:val="0054609B"/>
    <w:rsid w:val="005471C6"/>
    <w:rsid w:val="00550457"/>
    <w:rsid w:val="00550782"/>
    <w:rsid w:val="005509D1"/>
    <w:rsid w:val="00550C18"/>
    <w:rsid w:val="00552C82"/>
    <w:rsid w:val="00554B3E"/>
    <w:rsid w:val="005573B9"/>
    <w:rsid w:val="005578A5"/>
    <w:rsid w:val="00560B95"/>
    <w:rsid w:val="0056323E"/>
    <w:rsid w:val="00563550"/>
    <w:rsid w:val="00565695"/>
    <w:rsid w:val="00567028"/>
    <w:rsid w:val="00570C40"/>
    <w:rsid w:val="00571842"/>
    <w:rsid w:val="00572C43"/>
    <w:rsid w:val="005731A1"/>
    <w:rsid w:val="00573553"/>
    <w:rsid w:val="00577DDF"/>
    <w:rsid w:val="00580084"/>
    <w:rsid w:val="005816BF"/>
    <w:rsid w:val="0058209E"/>
    <w:rsid w:val="00584F78"/>
    <w:rsid w:val="00585195"/>
    <w:rsid w:val="005854D5"/>
    <w:rsid w:val="00586790"/>
    <w:rsid w:val="005872CA"/>
    <w:rsid w:val="00587E18"/>
    <w:rsid w:val="0059291E"/>
    <w:rsid w:val="00594B93"/>
    <w:rsid w:val="0059654E"/>
    <w:rsid w:val="005A0E42"/>
    <w:rsid w:val="005B057D"/>
    <w:rsid w:val="005B0C36"/>
    <w:rsid w:val="005B3042"/>
    <w:rsid w:val="005B39A3"/>
    <w:rsid w:val="005B5BB6"/>
    <w:rsid w:val="005B6673"/>
    <w:rsid w:val="005C06C5"/>
    <w:rsid w:val="005C1ACD"/>
    <w:rsid w:val="005C220F"/>
    <w:rsid w:val="005C3194"/>
    <w:rsid w:val="005C3816"/>
    <w:rsid w:val="005C393B"/>
    <w:rsid w:val="005C47F0"/>
    <w:rsid w:val="005C6BED"/>
    <w:rsid w:val="005C7888"/>
    <w:rsid w:val="005D082E"/>
    <w:rsid w:val="005D1085"/>
    <w:rsid w:val="005D163E"/>
    <w:rsid w:val="005D420D"/>
    <w:rsid w:val="005D5B60"/>
    <w:rsid w:val="005D605A"/>
    <w:rsid w:val="005D6873"/>
    <w:rsid w:val="005D766E"/>
    <w:rsid w:val="005E0FE9"/>
    <w:rsid w:val="005E1464"/>
    <w:rsid w:val="005E2E32"/>
    <w:rsid w:val="005E38FE"/>
    <w:rsid w:val="005E4FA5"/>
    <w:rsid w:val="005E5181"/>
    <w:rsid w:val="005E5F4B"/>
    <w:rsid w:val="005E7C83"/>
    <w:rsid w:val="005F3549"/>
    <w:rsid w:val="005F413B"/>
    <w:rsid w:val="005F5737"/>
    <w:rsid w:val="006003AD"/>
    <w:rsid w:val="00600BBF"/>
    <w:rsid w:val="00600FC9"/>
    <w:rsid w:val="006024BA"/>
    <w:rsid w:val="00604801"/>
    <w:rsid w:val="006049C4"/>
    <w:rsid w:val="006109A4"/>
    <w:rsid w:val="00610B63"/>
    <w:rsid w:val="00615F80"/>
    <w:rsid w:val="00621687"/>
    <w:rsid w:val="00622841"/>
    <w:rsid w:val="006240D2"/>
    <w:rsid w:val="00627063"/>
    <w:rsid w:val="006303D7"/>
    <w:rsid w:val="00632169"/>
    <w:rsid w:val="006326EF"/>
    <w:rsid w:val="00632BBE"/>
    <w:rsid w:val="00634901"/>
    <w:rsid w:val="006367D2"/>
    <w:rsid w:val="006378D3"/>
    <w:rsid w:val="00637C50"/>
    <w:rsid w:val="00641590"/>
    <w:rsid w:val="00641A42"/>
    <w:rsid w:val="00642784"/>
    <w:rsid w:val="00642FE1"/>
    <w:rsid w:val="006451D3"/>
    <w:rsid w:val="00646453"/>
    <w:rsid w:val="006465D5"/>
    <w:rsid w:val="00647E08"/>
    <w:rsid w:val="00652578"/>
    <w:rsid w:val="0065367F"/>
    <w:rsid w:val="0065609E"/>
    <w:rsid w:val="00656148"/>
    <w:rsid w:val="00656C8B"/>
    <w:rsid w:val="00657E30"/>
    <w:rsid w:val="00660FC6"/>
    <w:rsid w:val="00662976"/>
    <w:rsid w:val="0066317E"/>
    <w:rsid w:val="00663C98"/>
    <w:rsid w:val="006665F6"/>
    <w:rsid w:val="0066781A"/>
    <w:rsid w:val="00667980"/>
    <w:rsid w:val="00670B62"/>
    <w:rsid w:val="0067270C"/>
    <w:rsid w:val="00672B79"/>
    <w:rsid w:val="006743D3"/>
    <w:rsid w:val="00674ED4"/>
    <w:rsid w:val="0067536B"/>
    <w:rsid w:val="00676364"/>
    <w:rsid w:val="00676719"/>
    <w:rsid w:val="006779AC"/>
    <w:rsid w:val="00680FAA"/>
    <w:rsid w:val="00681779"/>
    <w:rsid w:val="0068486F"/>
    <w:rsid w:val="00684FFC"/>
    <w:rsid w:val="00685E02"/>
    <w:rsid w:val="00686700"/>
    <w:rsid w:val="00686B3F"/>
    <w:rsid w:val="00686F03"/>
    <w:rsid w:val="00687621"/>
    <w:rsid w:val="00690AC0"/>
    <w:rsid w:val="006910A4"/>
    <w:rsid w:val="006911D4"/>
    <w:rsid w:val="006918C5"/>
    <w:rsid w:val="00691AAE"/>
    <w:rsid w:val="00691C74"/>
    <w:rsid w:val="00693F86"/>
    <w:rsid w:val="00694500"/>
    <w:rsid w:val="006975F4"/>
    <w:rsid w:val="006A1600"/>
    <w:rsid w:val="006A19BB"/>
    <w:rsid w:val="006A584F"/>
    <w:rsid w:val="006B0F68"/>
    <w:rsid w:val="006B1701"/>
    <w:rsid w:val="006B42D3"/>
    <w:rsid w:val="006B6AC3"/>
    <w:rsid w:val="006B7487"/>
    <w:rsid w:val="006B7529"/>
    <w:rsid w:val="006B75C7"/>
    <w:rsid w:val="006B7D07"/>
    <w:rsid w:val="006C0A43"/>
    <w:rsid w:val="006C11A1"/>
    <w:rsid w:val="006C2E66"/>
    <w:rsid w:val="006C45A8"/>
    <w:rsid w:val="006C45CA"/>
    <w:rsid w:val="006C466B"/>
    <w:rsid w:val="006C4EF4"/>
    <w:rsid w:val="006C6E56"/>
    <w:rsid w:val="006D0426"/>
    <w:rsid w:val="006D1A3D"/>
    <w:rsid w:val="006D1F87"/>
    <w:rsid w:val="006D289F"/>
    <w:rsid w:val="006D356B"/>
    <w:rsid w:val="006D44D3"/>
    <w:rsid w:val="006D6C28"/>
    <w:rsid w:val="006D6F57"/>
    <w:rsid w:val="006E1BA1"/>
    <w:rsid w:val="006E57BD"/>
    <w:rsid w:val="006F345D"/>
    <w:rsid w:val="006F3F91"/>
    <w:rsid w:val="006F72E5"/>
    <w:rsid w:val="007057C2"/>
    <w:rsid w:val="00706BDF"/>
    <w:rsid w:val="00711642"/>
    <w:rsid w:val="0071233C"/>
    <w:rsid w:val="00715543"/>
    <w:rsid w:val="00715A3C"/>
    <w:rsid w:val="007161EE"/>
    <w:rsid w:val="00717856"/>
    <w:rsid w:val="0072082D"/>
    <w:rsid w:val="0072571A"/>
    <w:rsid w:val="007272F9"/>
    <w:rsid w:val="00727B58"/>
    <w:rsid w:val="007321F9"/>
    <w:rsid w:val="00733DC1"/>
    <w:rsid w:val="0073523B"/>
    <w:rsid w:val="00735ACB"/>
    <w:rsid w:val="007362DE"/>
    <w:rsid w:val="0073683F"/>
    <w:rsid w:val="00736DF1"/>
    <w:rsid w:val="00742182"/>
    <w:rsid w:val="0074395B"/>
    <w:rsid w:val="00744590"/>
    <w:rsid w:val="00744CA3"/>
    <w:rsid w:val="007452F6"/>
    <w:rsid w:val="00746685"/>
    <w:rsid w:val="00747241"/>
    <w:rsid w:val="0075035D"/>
    <w:rsid w:val="007520E4"/>
    <w:rsid w:val="00752B3E"/>
    <w:rsid w:val="00752CF4"/>
    <w:rsid w:val="007534FB"/>
    <w:rsid w:val="00754D91"/>
    <w:rsid w:val="007571D1"/>
    <w:rsid w:val="00761DD3"/>
    <w:rsid w:val="00762B52"/>
    <w:rsid w:val="007642DD"/>
    <w:rsid w:val="0076562A"/>
    <w:rsid w:val="00766EA7"/>
    <w:rsid w:val="00767AD4"/>
    <w:rsid w:val="0077040E"/>
    <w:rsid w:val="00771856"/>
    <w:rsid w:val="00771F36"/>
    <w:rsid w:val="00772E47"/>
    <w:rsid w:val="00775A7D"/>
    <w:rsid w:val="0077639C"/>
    <w:rsid w:val="007802B6"/>
    <w:rsid w:val="0078105D"/>
    <w:rsid w:val="007820C3"/>
    <w:rsid w:val="007822D3"/>
    <w:rsid w:val="00782872"/>
    <w:rsid w:val="007872A5"/>
    <w:rsid w:val="00790B36"/>
    <w:rsid w:val="00790C35"/>
    <w:rsid w:val="007917F9"/>
    <w:rsid w:val="00792EBF"/>
    <w:rsid w:val="007952EA"/>
    <w:rsid w:val="00797E20"/>
    <w:rsid w:val="007A3537"/>
    <w:rsid w:val="007A3C84"/>
    <w:rsid w:val="007A6546"/>
    <w:rsid w:val="007A6BD1"/>
    <w:rsid w:val="007B0025"/>
    <w:rsid w:val="007B0F5C"/>
    <w:rsid w:val="007B6897"/>
    <w:rsid w:val="007B7CF6"/>
    <w:rsid w:val="007C279D"/>
    <w:rsid w:val="007C3B97"/>
    <w:rsid w:val="007D0268"/>
    <w:rsid w:val="007D04A6"/>
    <w:rsid w:val="007D1088"/>
    <w:rsid w:val="007D339C"/>
    <w:rsid w:val="007D42B5"/>
    <w:rsid w:val="007D46CD"/>
    <w:rsid w:val="007D4F4E"/>
    <w:rsid w:val="007D5539"/>
    <w:rsid w:val="007D6302"/>
    <w:rsid w:val="007D6FA7"/>
    <w:rsid w:val="007D76EE"/>
    <w:rsid w:val="007E0BB6"/>
    <w:rsid w:val="007E1E3D"/>
    <w:rsid w:val="007E29A3"/>
    <w:rsid w:val="007E53C8"/>
    <w:rsid w:val="007E7AA0"/>
    <w:rsid w:val="007F0741"/>
    <w:rsid w:val="007F1F08"/>
    <w:rsid w:val="007F29A8"/>
    <w:rsid w:val="007F3D48"/>
    <w:rsid w:val="007F4EC5"/>
    <w:rsid w:val="007F63B3"/>
    <w:rsid w:val="007F7AB3"/>
    <w:rsid w:val="007F7B8B"/>
    <w:rsid w:val="007F7C89"/>
    <w:rsid w:val="00802869"/>
    <w:rsid w:val="008034A1"/>
    <w:rsid w:val="00804829"/>
    <w:rsid w:val="00804976"/>
    <w:rsid w:val="00805A5D"/>
    <w:rsid w:val="00805D18"/>
    <w:rsid w:val="00806E01"/>
    <w:rsid w:val="00813812"/>
    <w:rsid w:val="0081391E"/>
    <w:rsid w:val="00814D50"/>
    <w:rsid w:val="008151DB"/>
    <w:rsid w:val="00815CE0"/>
    <w:rsid w:val="00817066"/>
    <w:rsid w:val="00817AD6"/>
    <w:rsid w:val="00823AB5"/>
    <w:rsid w:val="00823EC3"/>
    <w:rsid w:val="008315F5"/>
    <w:rsid w:val="008319F7"/>
    <w:rsid w:val="008340FB"/>
    <w:rsid w:val="00834639"/>
    <w:rsid w:val="0083566A"/>
    <w:rsid w:val="0083677C"/>
    <w:rsid w:val="00836991"/>
    <w:rsid w:val="008370B4"/>
    <w:rsid w:val="00840021"/>
    <w:rsid w:val="00842512"/>
    <w:rsid w:val="00843B3A"/>
    <w:rsid w:val="0084469E"/>
    <w:rsid w:val="008450C1"/>
    <w:rsid w:val="00845220"/>
    <w:rsid w:val="0084795D"/>
    <w:rsid w:val="00847ACF"/>
    <w:rsid w:val="00850612"/>
    <w:rsid w:val="0085211D"/>
    <w:rsid w:val="00854FBC"/>
    <w:rsid w:val="008565A0"/>
    <w:rsid w:val="008606DB"/>
    <w:rsid w:val="00861ECF"/>
    <w:rsid w:val="00862014"/>
    <w:rsid w:val="00862A48"/>
    <w:rsid w:val="00864233"/>
    <w:rsid w:val="0086530B"/>
    <w:rsid w:val="0086568B"/>
    <w:rsid w:val="0087074B"/>
    <w:rsid w:val="00870E89"/>
    <w:rsid w:val="00871FFE"/>
    <w:rsid w:val="00872367"/>
    <w:rsid w:val="008729F8"/>
    <w:rsid w:val="0087541B"/>
    <w:rsid w:val="00876669"/>
    <w:rsid w:val="00877A34"/>
    <w:rsid w:val="0088025C"/>
    <w:rsid w:val="0088133C"/>
    <w:rsid w:val="00886421"/>
    <w:rsid w:val="00886C89"/>
    <w:rsid w:val="00890E67"/>
    <w:rsid w:val="00891A8F"/>
    <w:rsid w:val="00894E2E"/>
    <w:rsid w:val="008975C8"/>
    <w:rsid w:val="008977FB"/>
    <w:rsid w:val="008A09A7"/>
    <w:rsid w:val="008A12CD"/>
    <w:rsid w:val="008A22C7"/>
    <w:rsid w:val="008A2330"/>
    <w:rsid w:val="008A3F6B"/>
    <w:rsid w:val="008A4980"/>
    <w:rsid w:val="008A5E64"/>
    <w:rsid w:val="008A6882"/>
    <w:rsid w:val="008A68DB"/>
    <w:rsid w:val="008A7D8F"/>
    <w:rsid w:val="008B2F49"/>
    <w:rsid w:val="008B41BF"/>
    <w:rsid w:val="008B47DA"/>
    <w:rsid w:val="008B6982"/>
    <w:rsid w:val="008B7A54"/>
    <w:rsid w:val="008C0369"/>
    <w:rsid w:val="008C454C"/>
    <w:rsid w:val="008C4FDD"/>
    <w:rsid w:val="008D2CD4"/>
    <w:rsid w:val="008D310F"/>
    <w:rsid w:val="008D5815"/>
    <w:rsid w:val="008D652E"/>
    <w:rsid w:val="008D7809"/>
    <w:rsid w:val="008E156E"/>
    <w:rsid w:val="008E4980"/>
    <w:rsid w:val="008E558F"/>
    <w:rsid w:val="008E7A54"/>
    <w:rsid w:val="008F12A5"/>
    <w:rsid w:val="008F3CEC"/>
    <w:rsid w:val="008F419B"/>
    <w:rsid w:val="008F536D"/>
    <w:rsid w:val="008F6858"/>
    <w:rsid w:val="0090106F"/>
    <w:rsid w:val="00902166"/>
    <w:rsid w:val="00903A27"/>
    <w:rsid w:val="0090434D"/>
    <w:rsid w:val="00904DBF"/>
    <w:rsid w:val="00906945"/>
    <w:rsid w:val="00907ACF"/>
    <w:rsid w:val="00915390"/>
    <w:rsid w:val="00917BFD"/>
    <w:rsid w:val="00923A2D"/>
    <w:rsid w:val="009279D3"/>
    <w:rsid w:val="009308DF"/>
    <w:rsid w:val="00930E4A"/>
    <w:rsid w:val="00932D1F"/>
    <w:rsid w:val="00934A6C"/>
    <w:rsid w:val="00935C30"/>
    <w:rsid w:val="0093600D"/>
    <w:rsid w:val="0093632E"/>
    <w:rsid w:val="009367E7"/>
    <w:rsid w:val="00937A56"/>
    <w:rsid w:val="00937E7E"/>
    <w:rsid w:val="0094239B"/>
    <w:rsid w:val="00943CB0"/>
    <w:rsid w:val="00946772"/>
    <w:rsid w:val="009470FF"/>
    <w:rsid w:val="00950D48"/>
    <w:rsid w:val="00952145"/>
    <w:rsid w:val="00956CE8"/>
    <w:rsid w:val="00961716"/>
    <w:rsid w:val="00961CCE"/>
    <w:rsid w:val="009620A6"/>
    <w:rsid w:val="00962AC8"/>
    <w:rsid w:val="00963667"/>
    <w:rsid w:val="00963DF4"/>
    <w:rsid w:val="00965583"/>
    <w:rsid w:val="009656B1"/>
    <w:rsid w:val="00966F6D"/>
    <w:rsid w:val="00967BB1"/>
    <w:rsid w:val="009711A6"/>
    <w:rsid w:val="0097263E"/>
    <w:rsid w:val="0097287F"/>
    <w:rsid w:val="00976137"/>
    <w:rsid w:val="009763AD"/>
    <w:rsid w:val="00976841"/>
    <w:rsid w:val="009800AA"/>
    <w:rsid w:val="00980237"/>
    <w:rsid w:val="00980795"/>
    <w:rsid w:val="00980BFF"/>
    <w:rsid w:val="00982C77"/>
    <w:rsid w:val="00983CE6"/>
    <w:rsid w:val="009855D5"/>
    <w:rsid w:val="00987448"/>
    <w:rsid w:val="00987D46"/>
    <w:rsid w:val="0099014E"/>
    <w:rsid w:val="00990EEF"/>
    <w:rsid w:val="00991A52"/>
    <w:rsid w:val="009921A4"/>
    <w:rsid w:val="00992B3C"/>
    <w:rsid w:val="00994ABF"/>
    <w:rsid w:val="00995DE3"/>
    <w:rsid w:val="009966F6"/>
    <w:rsid w:val="009A0CC8"/>
    <w:rsid w:val="009A20A9"/>
    <w:rsid w:val="009A4727"/>
    <w:rsid w:val="009A506B"/>
    <w:rsid w:val="009B01FA"/>
    <w:rsid w:val="009B05CF"/>
    <w:rsid w:val="009B22F9"/>
    <w:rsid w:val="009B35CC"/>
    <w:rsid w:val="009B58D0"/>
    <w:rsid w:val="009C31A6"/>
    <w:rsid w:val="009C66C2"/>
    <w:rsid w:val="009C6DCD"/>
    <w:rsid w:val="009D017A"/>
    <w:rsid w:val="009D175F"/>
    <w:rsid w:val="009D24C2"/>
    <w:rsid w:val="009D324A"/>
    <w:rsid w:val="009D3D7C"/>
    <w:rsid w:val="009D4F99"/>
    <w:rsid w:val="009D5DCA"/>
    <w:rsid w:val="009D6511"/>
    <w:rsid w:val="009D6C64"/>
    <w:rsid w:val="009E42A6"/>
    <w:rsid w:val="009E6128"/>
    <w:rsid w:val="009E6B73"/>
    <w:rsid w:val="009E6D4A"/>
    <w:rsid w:val="009E7477"/>
    <w:rsid w:val="009E7C22"/>
    <w:rsid w:val="009F15C1"/>
    <w:rsid w:val="009F1696"/>
    <w:rsid w:val="009F272A"/>
    <w:rsid w:val="009F2DBE"/>
    <w:rsid w:val="009F3268"/>
    <w:rsid w:val="009F4349"/>
    <w:rsid w:val="009F508E"/>
    <w:rsid w:val="009F6110"/>
    <w:rsid w:val="009F7568"/>
    <w:rsid w:val="009F7AA7"/>
    <w:rsid w:val="00A02F40"/>
    <w:rsid w:val="00A03371"/>
    <w:rsid w:val="00A0393B"/>
    <w:rsid w:val="00A047FB"/>
    <w:rsid w:val="00A05015"/>
    <w:rsid w:val="00A05B24"/>
    <w:rsid w:val="00A07354"/>
    <w:rsid w:val="00A07936"/>
    <w:rsid w:val="00A07A20"/>
    <w:rsid w:val="00A10593"/>
    <w:rsid w:val="00A12273"/>
    <w:rsid w:val="00A178B2"/>
    <w:rsid w:val="00A2042D"/>
    <w:rsid w:val="00A208C6"/>
    <w:rsid w:val="00A20EE5"/>
    <w:rsid w:val="00A21C0A"/>
    <w:rsid w:val="00A25BD3"/>
    <w:rsid w:val="00A266EE"/>
    <w:rsid w:val="00A2702D"/>
    <w:rsid w:val="00A27632"/>
    <w:rsid w:val="00A27EAE"/>
    <w:rsid w:val="00A27EDE"/>
    <w:rsid w:val="00A314E1"/>
    <w:rsid w:val="00A32576"/>
    <w:rsid w:val="00A34F22"/>
    <w:rsid w:val="00A35EF0"/>
    <w:rsid w:val="00A40ABD"/>
    <w:rsid w:val="00A41A60"/>
    <w:rsid w:val="00A43306"/>
    <w:rsid w:val="00A452E7"/>
    <w:rsid w:val="00A45E30"/>
    <w:rsid w:val="00A469B4"/>
    <w:rsid w:val="00A47417"/>
    <w:rsid w:val="00A47D7D"/>
    <w:rsid w:val="00A54141"/>
    <w:rsid w:val="00A54DEC"/>
    <w:rsid w:val="00A54E96"/>
    <w:rsid w:val="00A550F4"/>
    <w:rsid w:val="00A563B1"/>
    <w:rsid w:val="00A57652"/>
    <w:rsid w:val="00A631DB"/>
    <w:rsid w:val="00A6773E"/>
    <w:rsid w:val="00A71CC2"/>
    <w:rsid w:val="00A72620"/>
    <w:rsid w:val="00A728D6"/>
    <w:rsid w:val="00A72A67"/>
    <w:rsid w:val="00A76C1E"/>
    <w:rsid w:val="00A80A21"/>
    <w:rsid w:val="00A80C33"/>
    <w:rsid w:val="00A80E55"/>
    <w:rsid w:val="00A8189E"/>
    <w:rsid w:val="00A84474"/>
    <w:rsid w:val="00A8509A"/>
    <w:rsid w:val="00A85996"/>
    <w:rsid w:val="00A87015"/>
    <w:rsid w:val="00A91F46"/>
    <w:rsid w:val="00A93B69"/>
    <w:rsid w:val="00A94362"/>
    <w:rsid w:val="00A948A7"/>
    <w:rsid w:val="00AA4910"/>
    <w:rsid w:val="00AA6741"/>
    <w:rsid w:val="00AA69EA"/>
    <w:rsid w:val="00AA6A5F"/>
    <w:rsid w:val="00AB26D1"/>
    <w:rsid w:val="00AB2ABF"/>
    <w:rsid w:val="00AB4E03"/>
    <w:rsid w:val="00AB509A"/>
    <w:rsid w:val="00AB56DF"/>
    <w:rsid w:val="00AB6396"/>
    <w:rsid w:val="00AB749E"/>
    <w:rsid w:val="00AC034E"/>
    <w:rsid w:val="00AC03CF"/>
    <w:rsid w:val="00AC1B52"/>
    <w:rsid w:val="00AC41AA"/>
    <w:rsid w:val="00AC4916"/>
    <w:rsid w:val="00AC6A8A"/>
    <w:rsid w:val="00AC7140"/>
    <w:rsid w:val="00AD2914"/>
    <w:rsid w:val="00AD3533"/>
    <w:rsid w:val="00AD36F7"/>
    <w:rsid w:val="00AD5D6B"/>
    <w:rsid w:val="00AD5E85"/>
    <w:rsid w:val="00AD6800"/>
    <w:rsid w:val="00AE1BEE"/>
    <w:rsid w:val="00AE1F2B"/>
    <w:rsid w:val="00AE1F69"/>
    <w:rsid w:val="00AE22F4"/>
    <w:rsid w:val="00AE23AE"/>
    <w:rsid w:val="00AE37CB"/>
    <w:rsid w:val="00AE4A4C"/>
    <w:rsid w:val="00AE54C4"/>
    <w:rsid w:val="00AF049A"/>
    <w:rsid w:val="00AF1286"/>
    <w:rsid w:val="00AF4C67"/>
    <w:rsid w:val="00AF52DB"/>
    <w:rsid w:val="00AF72B0"/>
    <w:rsid w:val="00B0197E"/>
    <w:rsid w:val="00B01B2F"/>
    <w:rsid w:val="00B020DF"/>
    <w:rsid w:val="00B04170"/>
    <w:rsid w:val="00B05454"/>
    <w:rsid w:val="00B05CBA"/>
    <w:rsid w:val="00B05D64"/>
    <w:rsid w:val="00B07992"/>
    <w:rsid w:val="00B1095F"/>
    <w:rsid w:val="00B10D47"/>
    <w:rsid w:val="00B10EA4"/>
    <w:rsid w:val="00B135CB"/>
    <w:rsid w:val="00B155BB"/>
    <w:rsid w:val="00B1603C"/>
    <w:rsid w:val="00B1707D"/>
    <w:rsid w:val="00B17084"/>
    <w:rsid w:val="00B213E3"/>
    <w:rsid w:val="00B2292F"/>
    <w:rsid w:val="00B22D9C"/>
    <w:rsid w:val="00B23ED1"/>
    <w:rsid w:val="00B2558B"/>
    <w:rsid w:val="00B25CBA"/>
    <w:rsid w:val="00B26EFE"/>
    <w:rsid w:val="00B30ADB"/>
    <w:rsid w:val="00B31748"/>
    <w:rsid w:val="00B31CA4"/>
    <w:rsid w:val="00B330B0"/>
    <w:rsid w:val="00B333CB"/>
    <w:rsid w:val="00B3484F"/>
    <w:rsid w:val="00B35BFE"/>
    <w:rsid w:val="00B36201"/>
    <w:rsid w:val="00B40D78"/>
    <w:rsid w:val="00B413D5"/>
    <w:rsid w:val="00B42D09"/>
    <w:rsid w:val="00B44619"/>
    <w:rsid w:val="00B449F9"/>
    <w:rsid w:val="00B44F6D"/>
    <w:rsid w:val="00B46A3A"/>
    <w:rsid w:val="00B46E8D"/>
    <w:rsid w:val="00B472C0"/>
    <w:rsid w:val="00B52199"/>
    <w:rsid w:val="00B561B7"/>
    <w:rsid w:val="00B563A7"/>
    <w:rsid w:val="00B56967"/>
    <w:rsid w:val="00B57A75"/>
    <w:rsid w:val="00B6013C"/>
    <w:rsid w:val="00B619C8"/>
    <w:rsid w:val="00B6218F"/>
    <w:rsid w:val="00B624CC"/>
    <w:rsid w:val="00B65604"/>
    <w:rsid w:val="00B660F4"/>
    <w:rsid w:val="00B671C7"/>
    <w:rsid w:val="00B67E1B"/>
    <w:rsid w:val="00B73096"/>
    <w:rsid w:val="00B740B9"/>
    <w:rsid w:val="00B75B88"/>
    <w:rsid w:val="00B812FE"/>
    <w:rsid w:val="00B81C21"/>
    <w:rsid w:val="00B8220C"/>
    <w:rsid w:val="00B83DC0"/>
    <w:rsid w:val="00B86DC9"/>
    <w:rsid w:val="00B87931"/>
    <w:rsid w:val="00B87A1B"/>
    <w:rsid w:val="00B90AD4"/>
    <w:rsid w:val="00B91CD3"/>
    <w:rsid w:val="00B94508"/>
    <w:rsid w:val="00BA0E6D"/>
    <w:rsid w:val="00BA3928"/>
    <w:rsid w:val="00BA44C1"/>
    <w:rsid w:val="00BA4B3B"/>
    <w:rsid w:val="00BA7273"/>
    <w:rsid w:val="00BB0108"/>
    <w:rsid w:val="00BB4527"/>
    <w:rsid w:val="00BB453E"/>
    <w:rsid w:val="00BB696B"/>
    <w:rsid w:val="00BC06B7"/>
    <w:rsid w:val="00BC4B1F"/>
    <w:rsid w:val="00BC7D79"/>
    <w:rsid w:val="00BD1ED1"/>
    <w:rsid w:val="00BD314A"/>
    <w:rsid w:val="00BD38E2"/>
    <w:rsid w:val="00BD3CA3"/>
    <w:rsid w:val="00BD416B"/>
    <w:rsid w:val="00BD765E"/>
    <w:rsid w:val="00BE0CCF"/>
    <w:rsid w:val="00BE17DB"/>
    <w:rsid w:val="00BE3603"/>
    <w:rsid w:val="00BE4D23"/>
    <w:rsid w:val="00BE5313"/>
    <w:rsid w:val="00BE5E8D"/>
    <w:rsid w:val="00BE5EC7"/>
    <w:rsid w:val="00BE6739"/>
    <w:rsid w:val="00BF25C9"/>
    <w:rsid w:val="00BF28C6"/>
    <w:rsid w:val="00BF297C"/>
    <w:rsid w:val="00BF2F94"/>
    <w:rsid w:val="00BF3373"/>
    <w:rsid w:val="00BF3DB7"/>
    <w:rsid w:val="00BF443D"/>
    <w:rsid w:val="00BF7631"/>
    <w:rsid w:val="00C00EDF"/>
    <w:rsid w:val="00C0492B"/>
    <w:rsid w:val="00C04A58"/>
    <w:rsid w:val="00C04EA4"/>
    <w:rsid w:val="00C056E0"/>
    <w:rsid w:val="00C06C22"/>
    <w:rsid w:val="00C10D3D"/>
    <w:rsid w:val="00C1206A"/>
    <w:rsid w:val="00C12E4C"/>
    <w:rsid w:val="00C16A6E"/>
    <w:rsid w:val="00C176AA"/>
    <w:rsid w:val="00C178BC"/>
    <w:rsid w:val="00C17A25"/>
    <w:rsid w:val="00C206D5"/>
    <w:rsid w:val="00C21C55"/>
    <w:rsid w:val="00C23033"/>
    <w:rsid w:val="00C2536B"/>
    <w:rsid w:val="00C26A43"/>
    <w:rsid w:val="00C26AF6"/>
    <w:rsid w:val="00C278B1"/>
    <w:rsid w:val="00C3264B"/>
    <w:rsid w:val="00C3327E"/>
    <w:rsid w:val="00C33948"/>
    <w:rsid w:val="00C35D38"/>
    <w:rsid w:val="00C36EBC"/>
    <w:rsid w:val="00C370ED"/>
    <w:rsid w:val="00C37DEC"/>
    <w:rsid w:val="00C40790"/>
    <w:rsid w:val="00C41AD3"/>
    <w:rsid w:val="00C445A7"/>
    <w:rsid w:val="00C44674"/>
    <w:rsid w:val="00C517F1"/>
    <w:rsid w:val="00C55477"/>
    <w:rsid w:val="00C57117"/>
    <w:rsid w:val="00C57D82"/>
    <w:rsid w:val="00C606D5"/>
    <w:rsid w:val="00C70485"/>
    <w:rsid w:val="00C716B9"/>
    <w:rsid w:val="00C729C3"/>
    <w:rsid w:val="00C730C6"/>
    <w:rsid w:val="00C7353D"/>
    <w:rsid w:val="00C74634"/>
    <w:rsid w:val="00C74833"/>
    <w:rsid w:val="00C757E8"/>
    <w:rsid w:val="00C75931"/>
    <w:rsid w:val="00C77D8A"/>
    <w:rsid w:val="00C8303B"/>
    <w:rsid w:val="00C83DA9"/>
    <w:rsid w:val="00C86465"/>
    <w:rsid w:val="00C870BC"/>
    <w:rsid w:val="00C901A8"/>
    <w:rsid w:val="00C90863"/>
    <w:rsid w:val="00C969BA"/>
    <w:rsid w:val="00C96E8A"/>
    <w:rsid w:val="00CA0518"/>
    <w:rsid w:val="00CA0FA7"/>
    <w:rsid w:val="00CA4A7A"/>
    <w:rsid w:val="00CB1F5C"/>
    <w:rsid w:val="00CB2228"/>
    <w:rsid w:val="00CB243E"/>
    <w:rsid w:val="00CB28A1"/>
    <w:rsid w:val="00CB4675"/>
    <w:rsid w:val="00CB4B53"/>
    <w:rsid w:val="00CC04B3"/>
    <w:rsid w:val="00CC198E"/>
    <w:rsid w:val="00CC1E0D"/>
    <w:rsid w:val="00CC6D29"/>
    <w:rsid w:val="00CD0CD2"/>
    <w:rsid w:val="00CD1404"/>
    <w:rsid w:val="00CD2B53"/>
    <w:rsid w:val="00CD65F7"/>
    <w:rsid w:val="00CE060D"/>
    <w:rsid w:val="00CE16CC"/>
    <w:rsid w:val="00CE22D4"/>
    <w:rsid w:val="00CE2610"/>
    <w:rsid w:val="00CE3693"/>
    <w:rsid w:val="00CE3947"/>
    <w:rsid w:val="00CE4773"/>
    <w:rsid w:val="00CE618B"/>
    <w:rsid w:val="00CE6DAA"/>
    <w:rsid w:val="00CF1483"/>
    <w:rsid w:val="00CF2573"/>
    <w:rsid w:val="00CF340A"/>
    <w:rsid w:val="00CF3FF3"/>
    <w:rsid w:val="00CF5AAC"/>
    <w:rsid w:val="00CF6EAE"/>
    <w:rsid w:val="00CF7F8C"/>
    <w:rsid w:val="00D03424"/>
    <w:rsid w:val="00D04A34"/>
    <w:rsid w:val="00D062AE"/>
    <w:rsid w:val="00D11228"/>
    <w:rsid w:val="00D124AB"/>
    <w:rsid w:val="00D13845"/>
    <w:rsid w:val="00D15E36"/>
    <w:rsid w:val="00D170B3"/>
    <w:rsid w:val="00D17565"/>
    <w:rsid w:val="00D23663"/>
    <w:rsid w:val="00D247FB"/>
    <w:rsid w:val="00D24C7B"/>
    <w:rsid w:val="00D3041B"/>
    <w:rsid w:val="00D31DFA"/>
    <w:rsid w:val="00D3303E"/>
    <w:rsid w:val="00D33C9E"/>
    <w:rsid w:val="00D37692"/>
    <w:rsid w:val="00D40A04"/>
    <w:rsid w:val="00D416AA"/>
    <w:rsid w:val="00D429BE"/>
    <w:rsid w:val="00D463F6"/>
    <w:rsid w:val="00D46923"/>
    <w:rsid w:val="00D525C5"/>
    <w:rsid w:val="00D526DE"/>
    <w:rsid w:val="00D52B73"/>
    <w:rsid w:val="00D532A1"/>
    <w:rsid w:val="00D54C29"/>
    <w:rsid w:val="00D5544E"/>
    <w:rsid w:val="00D55624"/>
    <w:rsid w:val="00D60770"/>
    <w:rsid w:val="00D60C61"/>
    <w:rsid w:val="00D61DA9"/>
    <w:rsid w:val="00D61FBD"/>
    <w:rsid w:val="00D6468D"/>
    <w:rsid w:val="00D665B4"/>
    <w:rsid w:val="00D66827"/>
    <w:rsid w:val="00D6760D"/>
    <w:rsid w:val="00D71656"/>
    <w:rsid w:val="00D72058"/>
    <w:rsid w:val="00D7324A"/>
    <w:rsid w:val="00D746F7"/>
    <w:rsid w:val="00D750D2"/>
    <w:rsid w:val="00D75FD5"/>
    <w:rsid w:val="00D8190B"/>
    <w:rsid w:val="00D83C77"/>
    <w:rsid w:val="00D86C1B"/>
    <w:rsid w:val="00D87AE8"/>
    <w:rsid w:val="00D900B6"/>
    <w:rsid w:val="00D93A55"/>
    <w:rsid w:val="00D94A82"/>
    <w:rsid w:val="00DA008D"/>
    <w:rsid w:val="00DA03AA"/>
    <w:rsid w:val="00DA131F"/>
    <w:rsid w:val="00DA3551"/>
    <w:rsid w:val="00DA4142"/>
    <w:rsid w:val="00DA5483"/>
    <w:rsid w:val="00DA5BED"/>
    <w:rsid w:val="00DB0F32"/>
    <w:rsid w:val="00DB16EC"/>
    <w:rsid w:val="00DB1AB4"/>
    <w:rsid w:val="00DB6592"/>
    <w:rsid w:val="00DB74AF"/>
    <w:rsid w:val="00DC07F2"/>
    <w:rsid w:val="00DC13A3"/>
    <w:rsid w:val="00DC2820"/>
    <w:rsid w:val="00DC40E7"/>
    <w:rsid w:val="00DC44DE"/>
    <w:rsid w:val="00DC584D"/>
    <w:rsid w:val="00DC73CF"/>
    <w:rsid w:val="00DD27EB"/>
    <w:rsid w:val="00DD3CBA"/>
    <w:rsid w:val="00DD6879"/>
    <w:rsid w:val="00DD6F6D"/>
    <w:rsid w:val="00DD7503"/>
    <w:rsid w:val="00DE0CAA"/>
    <w:rsid w:val="00DE26AB"/>
    <w:rsid w:val="00DE2954"/>
    <w:rsid w:val="00DE3D2C"/>
    <w:rsid w:val="00DE45F5"/>
    <w:rsid w:val="00DE4F2A"/>
    <w:rsid w:val="00DE5053"/>
    <w:rsid w:val="00DE5772"/>
    <w:rsid w:val="00DE64A2"/>
    <w:rsid w:val="00DE6567"/>
    <w:rsid w:val="00DE6F57"/>
    <w:rsid w:val="00DE7AE7"/>
    <w:rsid w:val="00DF10C1"/>
    <w:rsid w:val="00DF19A8"/>
    <w:rsid w:val="00DF32EB"/>
    <w:rsid w:val="00DF5835"/>
    <w:rsid w:val="00DF660E"/>
    <w:rsid w:val="00DF69E4"/>
    <w:rsid w:val="00DF7ADA"/>
    <w:rsid w:val="00E027FA"/>
    <w:rsid w:val="00E0550C"/>
    <w:rsid w:val="00E06B94"/>
    <w:rsid w:val="00E06EEC"/>
    <w:rsid w:val="00E12A06"/>
    <w:rsid w:val="00E16931"/>
    <w:rsid w:val="00E16C85"/>
    <w:rsid w:val="00E16ED6"/>
    <w:rsid w:val="00E204AC"/>
    <w:rsid w:val="00E21FA8"/>
    <w:rsid w:val="00E22224"/>
    <w:rsid w:val="00E22C78"/>
    <w:rsid w:val="00E25FF4"/>
    <w:rsid w:val="00E26107"/>
    <w:rsid w:val="00E26E21"/>
    <w:rsid w:val="00E27701"/>
    <w:rsid w:val="00E30280"/>
    <w:rsid w:val="00E3098E"/>
    <w:rsid w:val="00E3211C"/>
    <w:rsid w:val="00E32918"/>
    <w:rsid w:val="00E342B3"/>
    <w:rsid w:val="00E3481C"/>
    <w:rsid w:val="00E3518A"/>
    <w:rsid w:val="00E3616C"/>
    <w:rsid w:val="00E36A30"/>
    <w:rsid w:val="00E427C5"/>
    <w:rsid w:val="00E42EF7"/>
    <w:rsid w:val="00E45BAF"/>
    <w:rsid w:val="00E46283"/>
    <w:rsid w:val="00E51EE9"/>
    <w:rsid w:val="00E535C2"/>
    <w:rsid w:val="00E54102"/>
    <w:rsid w:val="00E553D1"/>
    <w:rsid w:val="00E56A4E"/>
    <w:rsid w:val="00E602D9"/>
    <w:rsid w:val="00E60CC8"/>
    <w:rsid w:val="00E62700"/>
    <w:rsid w:val="00E63214"/>
    <w:rsid w:val="00E643E5"/>
    <w:rsid w:val="00E64530"/>
    <w:rsid w:val="00E64FF6"/>
    <w:rsid w:val="00E6601C"/>
    <w:rsid w:val="00E711A9"/>
    <w:rsid w:val="00E7284B"/>
    <w:rsid w:val="00E746A5"/>
    <w:rsid w:val="00E74E38"/>
    <w:rsid w:val="00E7656B"/>
    <w:rsid w:val="00E80D9D"/>
    <w:rsid w:val="00E82292"/>
    <w:rsid w:val="00E82654"/>
    <w:rsid w:val="00E902A2"/>
    <w:rsid w:val="00E90B42"/>
    <w:rsid w:val="00E91257"/>
    <w:rsid w:val="00E913F9"/>
    <w:rsid w:val="00E944DA"/>
    <w:rsid w:val="00E95B34"/>
    <w:rsid w:val="00E96460"/>
    <w:rsid w:val="00EA0F9D"/>
    <w:rsid w:val="00EA1E8E"/>
    <w:rsid w:val="00EA2EF0"/>
    <w:rsid w:val="00EA3B47"/>
    <w:rsid w:val="00EA53BF"/>
    <w:rsid w:val="00EA5D28"/>
    <w:rsid w:val="00EA66CF"/>
    <w:rsid w:val="00EA744C"/>
    <w:rsid w:val="00EA78EA"/>
    <w:rsid w:val="00EA7BBB"/>
    <w:rsid w:val="00EB1C36"/>
    <w:rsid w:val="00EB280A"/>
    <w:rsid w:val="00EB2E8B"/>
    <w:rsid w:val="00EB440C"/>
    <w:rsid w:val="00EB48CF"/>
    <w:rsid w:val="00EB4E29"/>
    <w:rsid w:val="00EB5C06"/>
    <w:rsid w:val="00EB7DF2"/>
    <w:rsid w:val="00EC24F4"/>
    <w:rsid w:val="00EC3ABD"/>
    <w:rsid w:val="00EC3BFC"/>
    <w:rsid w:val="00EC4280"/>
    <w:rsid w:val="00EC657F"/>
    <w:rsid w:val="00EC6F7A"/>
    <w:rsid w:val="00EC77F6"/>
    <w:rsid w:val="00ED3615"/>
    <w:rsid w:val="00ED3682"/>
    <w:rsid w:val="00ED4487"/>
    <w:rsid w:val="00ED49D8"/>
    <w:rsid w:val="00ED558A"/>
    <w:rsid w:val="00ED5837"/>
    <w:rsid w:val="00ED5FC4"/>
    <w:rsid w:val="00EE19E6"/>
    <w:rsid w:val="00EE1CF2"/>
    <w:rsid w:val="00EE349F"/>
    <w:rsid w:val="00EE4223"/>
    <w:rsid w:val="00EE47A6"/>
    <w:rsid w:val="00EE5D99"/>
    <w:rsid w:val="00EF38F4"/>
    <w:rsid w:val="00EF3AE0"/>
    <w:rsid w:val="00EF3B14"/>
    <w:rsid w:val="00EF54AE"/>
    <w:rsid w:val="00EF66DA"/>
    <w:rsid w:val="00EF78ED"/>
    <w:rsid w:val="00F0128D"/>
    <w:rsid w:val="00F0186A"/>
    <w:rsid w:val="00F04A87"/>
    <w:rsid w:val="00F04E04"/>
    <w:rsid w:val="00F05CA2"/>
    <w:rsid w:val="00F07CA0"/>
    <w:rsid w:val="00F12194"/>
    <w:rsid w:val="00F133EB"/>
    <w:rsid w:val="00F133F1"/>
    <w:rsid w:val="00F13899"/>
    <w:rsid w:val="00F14299"/>
    <w:rsid w:val="00F15DFC"/>
    <w:rsid w:val="00F15F71"/>
    <w:rsid w:val="00F17A3D"/>
    <w:rsid w:val="00F22245"/>
    <w:rsid w:val="00F24CCC"/>
    <w:rsid w:val="00F25121"/>
    <w:rsid w:val="00F25CE7"/>
    <w:rsid w:val="00F26F38"/>
    <w:rsid w:val="00F33382"/>
    <w:rsid w:val="00F34B59"/>
    <w:rsid w:val="00F35122"/>
    <w:rsid w:val="00F359D1"/>
    <w:rsid w:val="00F363FE"/>
    <w:rsid w:val="00F37EBA"/>
    <w:rsid w:val="00F41077"/>
    <w:rsid w:val="00F41F50"/>
    <w:rsid w:val="00F431D7"/>
    <w:rsid w:val="00F43C69"/>
    <w:rsid w:val="00F43EB7"/>
    <w:rsid w:val="00F4609E"/>
    <w:rsid w:val="00F47ECD"/>
    <w:rsid w:val="00F50E2B"/>
    <w:rsid w:val="00F51240"/>
    <w:rsid w:val="00F522D7"/>
    <w:rsid w:val="00F540E2"/>
    <w:rsid w:val="00F56D2F"/>
    <w:rsid w:val="00F579CC"/>
    <w:rsid w:val="00F62665"/>
    <w:rsid w:val="00F62D57"/>
    <w:rsid w:val="00F62F6D"/>
    <w:rsid w:val="00F70105"/>
    <w:rsid w:val="00F712D1"/>
    <w:rsid w:val="00F72FAB"/>
    <w:rsid w:val="00F73034"/>
    <w:rsid w:val="00F733AC"/>
    <w:rsid w:val="00F740F7"/>
    <w:rsid w:val="00F745B3"/>
    <w:rsid w:val="00F75306"/>
    <w:rsid w:val="00F76099"/>
    <w:rsid w:val="00F764D2"/>
    <w:rsid w:val="00F76FAF"/>
    <w:rsid w:val="00F812B6"/>
    <w:rsid w:val="00F8270F"/>
    <w:rsid w:val="00F842B0"/>
    <w:rsid w:val="00F8456A"/>
    <w:rsid w:val="00F86238"/>
    <w:rsid w:val="00F863A5"/>
    <w:rsid w:val="00F874C3"/>
    <w:rsid w:val="00F87E48"/>
    <w:rsid w:val="00F90281"/>
    <w:rsid w:val="00F91911"/>
    <w:rsid w:val="00F933DD"/>
    <w:rsid w:val="00F96FF9"/>
    <w:rsid w:val="00F97317"/>
    <w:rsid w:val="00F977F1"/>
    <w:rsid w:val="00F97DAF"/>
    <w:rsid w:val="00FA00E6"/>
    <w:rsid w:val="00FA1C3D"/>
    <w:rsid w:val="00FA6707"/>
    <w:rsid w:val="00FB007A"/>
    <w:rsid w:val="00FB176D"/>
    <w:rsid w:val="00FB2D8E"/>
    <w:rsid w:val="00FB3437"/>
    <w:rsid w:val="00FB389B"/>
    <w:rsid w:val="00FB6A8F"/>
    <w:rsid w:val="00FB6D93"/>
    <w:rsid w:val="00FC3E4A"/>
    <w:rsid w:val="00FC4344"/>
    <w:rsid w:val="00FC6153"/>
    <w:rsid w:val="00FC6BB4"/>
    <w:rsid w:val="00FD0F09"/>
    <w:rsid w:val="00FD4022"/>
    <w:rsid w:val="00FD5429"/>
    <w:rsid w:val="00FD64C2"/>
    <w:rsid w:val="00FE002E"/>
    <w:rsid w:val="00FE0199"/>
    <w:rsid w:val="00FE53A6"/>
    <w:rsid w:val="00FE701F"/>
    <w:rsid w:val="00FF5881"/>
    <w:rsid w:val="00FF78DE"/>
    <w:rsid w:val="1AE60800"/>
    <w:rsid w:val="44DD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nhideWhenUsed="1"/>
    <w:lsdException w:name="header" w:uiPriority="99"/>
    <w:lsdException w:name="footer" w:uiPriority="99"/>
    <w:lsdException w:name="caption" w:semiHidden="1" w:unhideWhenUsed="1" w:qFormat="1"/>
    <w:lsdException w:name="footnote reference" w:unhideWhenUsed="1"/>
    <w:lsdException w:name="Title" w:qFormat="1"/>
    <w:lsdException w:name="Default Paragraph Font" w:semiHidden="1"/>
    <w:lsdException w:name="Subtitle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Preformatted" w:unhideWhenUsed="1"/>
    <w:lsdException w:name="Normal Table" w:semiHidden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Pr>
      <w:vertAlign w:val="superscript"/>
    </w:rPr>
  </w:style>
  <w:style w:type="character" w:customStyle="1" w:styleId="a4">
    <w:name w:val="Текст сноски Знак"/>
    <w:link w:val="a5"/>
    <w:rPr>
      <w:rFonts w:ascii="Calibri" w:eastAsia="Calibri" w:hAnsi="Calibri"/>
      <w:lang w:val="ru-RU" w:eastAsia="en-US" w:bidi="ar-SA"/>
    </w:rPr>
  </w:style>
  <w:style w:type="character" w:styleId="a6">
    <w:name w:val="Hyperlink"/>
    <w:unhideWhenUsed/>
    <w:rPr>
      <w:color w:val="0000FF"/>
      <w:u w:val="single"/>
    </w:rPr>
  </w:style>
  <w:style w:type="character" w:customStyle="1" w:styleId="3">
    <w:name w:val="Основной текст с отступом 3 Знак"/>
    <w:link w:val="30"/>
    <w:rPr>
      <w:sz w:val="28"/>
      <w:szCs w:val="28"/>
      <w:lang w:val="ru-RU" w:eastAsia="ru-RU" w:bidi="ar-SA"/>
    </w:rPr>
  </w:style>
  <w:style w:type="character" w:customStyle="1" w:styleId="ConsPlusNormal">
    <w:name w:val="ConsPlusNormal Знак"/>
    <w:link w:val="ConsPlusNormal0"/>
    <w:rPr>
      <w:rFonts w:ascii="Calibri" w:hAnsi="Calibri" w:cs="Calibri"/>
      <w:sz w:val="22"/>
      <w:lang w:val="ru-RU" w:eastAsia="ru-RU" w:bidi="ar-SA"/>
    </w:rPr>
  </w:style>
  <w:style w:type="character" w:customStyle="1" w:styleId="HTML">
    <w:name w:val="Стандартный HTML Знак"/>
    <w:link w:val="HTML0"/>
    <w:rPr>
      <w:rFonts w:ascii="Calibri" w:eastAsia="Calibri" w:hAnsi="Calibri" w:cs="Times New Roman"/>
      <w:sz w:val="20"/>
      <w:szCs w:val="20"/>
    </w:rPr>
  </w:style>
  <w:style w:type="character" w:customStyle="1" w:styleId="31">
    <w:name w:val="Знак Знак3"/>
    <w:rPr>
      <w:rFonts w:ascii="Calibri" w:eastAsia="Calibri" w:hAnsi="Calibri"/>
      <w:lang w:val="ru-RU" w:eastAsia="en-US" w:bidi="ar-SA"/>
    </w:rPr>
  </w:style>
  <w:style w:type="paragraph" w:styleId="HTML0">
    <w:name w:val="HTML Preformatted"/>
    <w:basedOn w:val="a"/>
    <w:link w:val="HTML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sz w:val="20"/>
      <w:szCs w:val="20"/>
      <w:lang w:val="x-none" w:eastAsia="x-none"/>
    </w:rPr>
  </w:style>
  <w:style w:type="paragraph" w:styleId="30">
    <w:name w:val="Body Text Indent 3"/>
    <w:basedOn w:val="a"/>
    <w:link w:val="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footnote text"/>
    <w:basedOn w:val="a"/>
    <w:link w:val="a4"/>
    <w:unhideWhenUsed/>
    <w:pPr>
      <w:spacing w:after="0" w:line="240" w:lineRule="auto"/>
    </w:pPr>
    <w:rPr>
      <w:sz w:val="20"/>
      <w:szCs w:val="20"/>
    </w:rPr>
  </w:style>
  <w:style w:type="paragraph" w:styleId="a7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Без интервала1"/>
    <w:pPr>
      <w:suppressAutoHyphens/>
      <w:spacing w:line="100" w:lineRule="atLeast"/>
    </w:pPr>
    <w:rPr>
      <w:rFonts w:ascii="Calibri" w:eastAsia="ヒラギノ角ゴ Pro W3" w:hAnsi="Calibri"/>
      <w:color w:val="000000"/>
      <w:kern w:val="1"/>
      <w:sz w:val="22"/>
      <w:lang w:val="en-US" w:eastAsia="ar-SA"/>
    </w:rPr>
  </w:style>
  <w:style w:type="paragraph" w:customStyle="1" w:styleId="100">
    <w:name w:val="Знак Знак10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0">
    <w:name w:val="ConsPlusNormal"/>
    <w:link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c">
    <w:name w:val="p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1D26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1D260E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1D26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1D260E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16693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rsid w:val="00166938"/>
    <w:rPr>
      <w:rFonts w:ascii="Tahoma" w:eastAsia="Calibri" w:hAnsi="Tahoma" w:cs="Tahoma"/>
      <w:sz w:val="16"/>
      <w:szCs w:val="16"/>
      <w:lang w:eastAsia="en-US"/>
    </w:rPr>
  </w:style>
  <w:style w:type="paragraph" w:customStyle="1" w:styleId="Pa2">
    <w:name w:val="Pa2"/>
    <w:basedOn w:val="Default"/>
    <w:next w:val="Default"/>
    <w:uiPriority w:val="99"/>
    <w:rsid w:val="003C2C8B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817066"/>
    <w:pPr>
      <w:spacing w:line="241" w:lineRule="atLeast"/>
    </w:pPr>
    <w:rPr>
      <w:color w:val="auto"/>
    </w:rPr>
  </w:style>
  <w:style w:type="character" w:customStyle="1" w:styleId="10">
    <w:name w:val="Заголовок 1 Знак"/>
    <w:link w:val="1"/>
    <w:uiPriority w:val="9"/>
    <w:rsid w:val="00DE4F2A"/>
    <w:rPr>
      <w:b/>
      <w:bCs/>
      <w:kern w:val="36"/>
      <w:sz w:val="48"/>
      <w:szCs w:val="48"/>
    </w:rPr>
  </w:style>
  <w:style w:type="paragraph" w:customStyle="1" w:styleId="formattext">
    <w:name w:val="formattext"/>
    <w:basedOn w:val="a"/>
    <w:rsid w:val="00B730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nhideWhenUsed="1"/>
    <w:lsdException w:name="header" w:uiPriority="99"/>
    <w:lsdException w:name="footer" w:uiPriority="99"/>
    <w:lsdException w:name="caption" w:semiHidden="1" w:unhideWhenUsed="1" w:qFormat="1"/>
    <w:lsdException w:name="footnote reference" w:unhideWhenUsed="1"/>
    <w:lsdException w:name="Title" w:qFormat="1"/>
    <w:lsdException w:name="Default Paragraph Font" w:semiHidden="1"/>
    <w:lsdException w:name="Subtitle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Preformatted" w:unhideWhenUsed="1"/>
    <w:lsdException w:name="Normal Table" w:semiHidden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Pr>
      <w:vertAlign w:val="superscript"/>
    </w:rPr>
  </w:style>
  <w:style w:type="character" w:customStyle="1" w:styleId="a4">
    <w:name w:val="Текст сноски Знак"/>
    <w:link w:val="a5"/>
    <w:rPr>
      <w:rFonts w:ascii="Calibri" w:eastAsia="Calibri" w:hAnsi="Calibri"/>
      <w:lang w:val="ru-RU" w:eastAsia="en-US" w:bidi="ar-SA"/>
    </w:rPr>
  </w:style>
  <w:style w:type="character" w:styleId="a6">
    <w:name w:val="Hyperlink"/>
    <w:unhideWhenUsed/>
    <w:rPr>
      <w:color w:val="0000FF"/>
      <w:u w:val="single"/>
    </w:rPr>
  </w:style>
  <w:style w:type="character" w:customStyle="1" w:styleId="3">
    <w:name w:val="Основной текст с отступом 3 Знак"/>
    <w:link w:val="30"/>
    <w:rPr>
      <w:sz w:val="28"/>
      <w:szCs w:val="28"/>
      <w:lang w:val="ru-RU" w:eastAsia="ru-RU" w:bidi="ar-SA"/>
    </w:rPr>
  </w:style>
  <w:style w:type="character" w:customStyle="1" w:styleId="ConsPlusNormal">
    <w:name w:val="ConsPlusNormal Знак"/>
    <w:link w:val="ConsPlusNormal0"/>
    <w:rPr>
      <w:rFonts w:ascii="Calibri" w:hAnsi="Calibri" w:cs="Calibri"/>
      <w:sz w:val="22"/>
      <w:lang w:val="ru-RU" w:eastAsia="ru-RU" w:bidi="ar-SA"/>
    </w:rPr>
  </w:style>
  <w:style w:type="character" w:customStyle="1" w:styleId="HTML">
    <w:name w:val="Стандартный HTML Знак"/>
    <w:link w:val="HTML0"/>
    <w:rPr>
      <w:rFonts w:ascii="Calibri" w:eastAsia="Calibri" w:hAnsi="Calibri" w:cs="Times New Roman"/>
      <w:sz w:val="20"/>
      <w:szCs w:val="20"/>
    </w:rPr>
  </w:style>
  <w:style w:type="character" w:customStyle="1" w:styleId="31">
    <w:name w:val="Знак Знак3"/>
    <w:rPr>
      <w:rFonts w:ascii="Calibri" w:eastAsia="Calibri" w:hAnsi="Calibri"/>
      <w:lang w:val="ru-RU" w:eastAsia="en-US" w:bidi="ar-SA"/>
    </w:rPr>
  </w:style>
  <w:style w:type="paragraph" w:styleId="HTML0">
    <w:name w:val="HTML Preformatted"/>
    <w:basedOn w:val="a"/>
    <w:link w:val="HTML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sz w:val="20"/>
      <w:szCs w:val="20"/>
      <w:lang w:val="x-none" w:eastAsia="x-none"/>
    </w:rPr>
  </w:style>
  <w:style w:type="paragraph" w:styleId="30">
    <w:name w:val="Body Text Indent 3"/>
    <w:basedOn w:val="a"/>
    <w:link w:val="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footnote text"/>
    <w:basedOn w:val="a"/>
    <w:link w:val="a4"/>
    <w:unhideWhenUsed/>
    <w:pPr>
      <w:spacing w:after="0" w:line="240" w:lineRule="auto"/>
    </w:pPr>
    <w:rPr>
      <w:sz w:val="20"/>
      <w:szCs w:val="20"/>
    </w:rPr>
  </w:style>
  <w:style w:type="paragraph" w:styleId="a7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Без интервала1"/>
    <w:pPr>
      <w:suppressAutoHyphens/>
      <w:spacing w:line="100" w:lineRule="atLeast"/>
    </w:pPr>
    <w:rPr>
      <w:rFonts w:ascii="Calibri" w:eastAsia="ヒラギノ角ゴ Pro W3" w:hAnsi="Calibri"/>
      <w:color w:val="000000"/>
      <w:kern w:val="1"/>
      <w:sz w:val="22"/>
      <w:lang w:val="en-US" w:eastAsia="ar-SA"/>
    </w:rPr>
  </w:style>
  <w:style w:type="paragraph" w:customStyle="1" w:styleId="100">
    <w:name w:val="Знак Знак10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0">
    <w:name w:val="ConsPlusNormal"/>
    <w:link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c">
    <w:name w:val="p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1D26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1D260E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1D26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1D260E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16693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rsid w:val="00166938"/>
    <w:rPr>
      <w:rFonts w:ascii="Tahoma" w:eastAsia="Calibri" w:hAnsi="Tahoma" w:cs="Tahoma"/>
      <w:sz w:val="16"/>
      <w:szCs w:val="16"/>
      <w:lang w:eastAsia="en-US"/>
    </w:rPr>
  </w:style>
  <w:style w:type="paragraph" w:customStyle="1" w:styleId="Pa2">
    <w:name w:val="Pa2"/>
    <w:basedOn w:val="Default"/>
    <w:next w:val="Default"/>
    <w:uiPriority w:val="99"/>
    <w:rsid w:val="003C2C8B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817066"/>
    <w:pPr>
      <w:spacing w:line="241" w:lineRule="atLeast"/>
    </w:pPr>
    <w:rPr>
      <w:color w:val="auto"/>
    </w:rPr>
  </w:style>
  <w:style w:type="character" w:customStyle="1" w:styleId="10">
    <w:name w:val="Заголовок 1 Знак"/>
    <w:link w:val="1"/>
    <w:uiPriority w:val="9"/>
    <w:rsid w:val="00DE4F2A"/>
    <w:rPr>
      <w:b/>
      <w:bCs/>
      <w:kern w:val="36"/>
      <w:sz w:val="48"/>
      <w:szCs w:val="48"/>
    </w:rPr>
  </w:style>
  <w:style w:type="paragraph" w:customStyle="1" w:styleId="formattext">
    <w:name w:val="formattext"/>
    <w:basedOn w:val="a"/>
    <w:rsid w:val="00B730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450391254" TargetMode="External"/><Relationship Id="rId18" Type="http://schemas.openxmlformats.org/officeDocument/2006/relationships/hyperlink" Target="http://docs.cntd.ru/document/550226184" TargetMode="External"/><Relationship Id="rId26" Type="http://schemas.openxmlformats.org/officeDocument/2006/relationships/hyperlink" Target="http://docs.cntd.ru/document/570903030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561431580" TargetMode="External"/><Relationship Id="rId34" Type="http://schemas.openxmlformats.org/officeDocument/2006/relationships/header" Target="header7.xml"/><Relationship Id="rId42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262.php" TargetMode="External"/><Relationship Id="rId17" Type="http://schemas.openxmlformats.org/officeDocument/2006/relationships/hyperlink" Target="http://docs.cntd.ru/document/550303464" TargetMode="External"/><Relationship Id="rId25" Type="http://schemas.openxmlformats.org/officeDocument/2006/relationships/hyperlink" Target="http://docs.cntd.ru/document/570780286" TargetMode="External"/><Relationship Id="rId33" Type="http://schemas.openxmlformats.org/officeDocument/2006/relationships/header" Target="header6.xml"/><Relationship Id="rId38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550154602" TargetMode="External"/><Relationship Id="rId20" Type="http://schemas.openxmlformats.org/officeDocument/2006/relationships/hyperlink" Target="http://docs.cntd.ru/document/553391546" TargetMode="External"/><Relationship Id="rId29" Type="http://schemas.openxmlformats.org/officeDocument/2006/relationships/header" Target="header2.xml"/><Relationship Id="rId41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/wiki/001/169.php" TargetMode="External"/><Relationship Id="rId24" Type="http://schemas.openxmlformats.org/officeDocument/2006/relationships/hyperlink" Target="http://docs.cntd.ru/document/561655212" TargetMode="External"/><Relationship Id="rId32" Type="http://schemas.openxmlformats.org/officeDocument/2006/relationships/header" Target="header5.xml"/><Relationship Id="rId37" Type="http://schemas.openxmlformats.org/officeDocument/2006/relationships/header" Target="header10.xml"/><Relationship Id="rId40" Type="http://schemas.openxmlformats.org/officeDocument/2006/relationships/header" Target="header12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46635673" TargetMode="External"/><Relationship Id="rId23" Type="http://schemas.openxmlformats.org/officeDocument/2006/relationships/hyperlink" Target="http://docs.cntd.ru/document/561597184" TargetMode="External"/><Relationship Id="rId28" Type="http://schemas.openxmlformats.org/officeDocument/2006/relationships/header" Target="header1.xml"/><Relationship Id="rId36" Type="http://schemas.openxmlformats.org/officeDocument/2006/relationships/header" Target="header9.xml"/><Relationship Id="rId10" Type="http://schemas.openxmlformats.org/officeDocument/2006/relationships/hyperlink" Target="http://pandia.ru/text/categ/wiki/001/259.php" TargetMode="External"/><Relationship Id="rId19" Type="http://schemas.openxmlformats.org/officeDocument/2006/relationships/hyperlink" Target="http://docs.cntd.ru/document/553153140" TargetMode="External"/><Relationship Id="rId31" Type="http://schemas.openxmlformats.org/officeDocument/2006/relationships/header" Target="header4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/wiki/001/176.php" TargetMode="External"/><Relationship Id="rId14" Type="http://schemas.openxmlformats.org/officeDocument/2006/relationships/hyperlink" Target="http://docs.cntd.ru/document/446612783" TargetMode="External"/><Relationship Id="rId22" Type="http://schemas.openxmlformats.org/officeDocument/2006/relationships/hyperlink" Target="http://docs.cntd.ru/document/561654969" TargetMode="External"/><Relationship Id="rId27" Type="http://schemas.openxmlformats.org/officeDocument/2006/relationships/hyperlink" Target="http://docs.cntd.ru/document/570967105" TargetMode="External"/><Relationship Id="rId30" Type="http://schemas.openxmlformats.org/officeDocument/2006/relationships/header" Target="header3.xml"/><Relationship Id="rId35" Type="http://schemas.openxmlformats.org/officeDocument/2006/relationships/header" Target="header8.xml"/><Relationship Id="rId43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F8FB8ADDCDFCE0A341C063282EFE91EAB407F8536832994EE651832F4T7H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CF81-F9F8-4535-8752-69902508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24457</Words>
  <Characters>139408</Characters>
  <Application>Microsoft Office Word</Application>
  <DocSecurity>0</DocSecurity>
  <Lines>1161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БОРОДИНО</vt:lpstr>
    </vt:vector>
  </TitlesOfParts>
  <Company>STARCOM</Company>
  <LinksUpToDate>false</LinksUpToDate>
  <CharactersWithSpaces>163538</CharactersWithSpaces>
  <SharedDoc>false</SharedDoc>
  <HLinks>
    <vt:vector size="36" baseType="variant"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917517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http://pandia.ru/text/categ/wiki/001/262.php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327694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http://pandia.ru/text/categ/wiki/001/259.php</vt:lpwstr>
      </vt:variant>
      <vt:variant>
        <vt:lpwstr/>
      </vt:variant>
      <vt:variant>
        <vt:i4>589836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http://pandia.ru/text/categ/wiki/001/176.php</vt:lpwstr>
      </vt:variant>
      <vt:variant>
        <vt:lpwstr/>
      </vt:variant>
      <vt:variant>
        <vt:i4>4587605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БОРОДИНО</dc:title>
  <dc:subject/>
  <dc:creator>user</dc:creator>
  <cp:keywords/>
  <cp:lastModifiedBy>Маркелис Надежда Викторовна</cp:lastModifiedBy>
  <cp:revision>53</cp:revision>
  <cp:lastPrinted>2020-12-23T06:59:00Z</cp:lastPrinted>
  <dcterms:created xsi:type="dcterms:W3CDTF">2020-12-10T09:27:00Z</dcterms:created>
  <dcterms:modified xsi:type="dcterms:W3CDTF">2021-01-11T07:42:00Z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1049-11.2.0.8641</vt:lpwstr>
  </property>
</Properties>
</file>