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B1" w:rsidRDefault="009760B1" w:rsidP="00CD6147">
      <w:pPr>
        <w:pStyle w:val="ConsTitle"/>
        <w:widowControl/>
        <w:ind w:right="-426"/>
        <w:jc w:val="center"/>
        <w:rPr>
          <w:sz w:val="24"/>
          <w:szCs w:val="24"/>
        </w:rPr>
      </w:pPr>
      <w:r w:rsidRPr="002E2AF5">
        <w:rPr>
          <w:sz w:val="24"/>
          <w:szCs w:val="24"/>
        </w:rPr>
        <w:t>КРАСНОЯРСК</w:t>
      </w:r>
      <w:r>
        <w:rPr>
          <w:sz w:val="24"/>
          <w:szCs w:val="24"/>
        </w:rPr>
        <w:t>ИЙ КРАЙ</w:t>
      </w:r>
    </w:p>
    <w:p w:rsidR="009760B1" w:rsidRDefault="009760B1" w:rsidP="00CD6147">
      <w:pPr>
        <w:pStyle w:val="ConsTitle"/>
        <w:widowControl/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>ГОРОДСКОЙ ОКРУГ ГОРОД БОРОДИНО КРАСНОЯРСКОГО КРАЯ</w:t>
      </w:r>
      <w:r w:rsidRPr="002E2AF5">
        <w:rPr>
          <w:sz w:val="24"/>
          <w:szCs w:val="24"/>
        </w:rPr>
        <w:t xml:space="preserve"> </w:t>
      </w:r>
    </w:p>
    <w:p w:rsidR="00905D52" w:rsidRPr="002E2AF5" w:rsidRDefault="00905D52" w:rsidP="00CD6147">
      <w:pPr>
        <w:pStyle w:val="ConsTitle"/>
        <w:widowControl/>
        <w:ind w:right="-426"/>
        <w:jc w:val="center"/>
        <w:rPr>
          <w:sz w:val="24"/>
          <w:szCs w:val="24"/>
        </w:rPr>
      </w:pPr>
      <w:r w:rsidRPr="002E2AF5">
        <w:rPr>
          <w:sz w:val="24"/>
          <w:szCs w:val="24"/>
        </w:rPr>
        <w:t>АДМИНИСТРАЦИЯ ГОРОДА БОРОДИНО</w:t>
      </w:r>
    </w:p>
    <w:p w:rsidR="00905D52" w:rsidRPr="002E2AF5" w:rsidRDefault="00905D52" w:rsidP="00CD6147">
      <w:pPr>
        <w:pStyle w:val="ConsTitle"/>
        <w:widowControl/>
        <w:ind w:right="-426"/>
        <w:jc w:val="center"/>
        <w:rPr>
          <w:sz w:val="24"/>
          <w:szCs w:val="24"/>
        </w:rPr>
      </w:pPr>
    </w:p>
    <w:p w:rsidR="00397306" w:rsidRDefault="00397306" w:rsidP="00CD6147">
      <w:pPr>
        <w:pStyle w:val="ConsTitle"/>
        <w:widowControl/>
        <w:ind w:right="-426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97306" w:rsidRDefault="00905D52" w:rsidP="00CD6147">
      <w:pPr>
        <w:pStyle w:val="ConsTitle"/>
        <w:widowControl/>
        <w:ind w:right="-426"/>
        <w:jc w:val="center"/>
        <w:rPr>
          <w:sz w:val="24"/>
          <w:szCs w:val="24"/>
        </w:rPr>
      </w:pPr>
      <w:r w:rsidRPr="002E2AF5">
        <w:rPr>
          <w:color w:val="FFFFFF" w:themeColor="background1"/>
          <w:sz w:val="24"/>
          <w:szCs w:val="24"/>
        </w:rPr>
        <w:t>2.1</w:t>
      </w:r>
      <w:r w:rsidR="002E2AF5">
        <w:rPr>
          <w:sz w:val="24"/>
          <w:szCs w:val="24"/>
        </w:rPr>
        <w:t xml:space="preserve"> </w:t>
      </w:r>
    </w:p>
    <w:p w:rsidR="00397306" w:rsidRPr="002424F6" w:rsidRDefault="002424F6" w:rsidP="00CD6147">
      <w:pPr>
        <w:pStyle w:val="3"/>
        <w:tabs>
          <w:tab w:val="left" w:pos="4253"/>
          <w:tab w:val="left" w:pos="8364"/>
        </w:tabs>
        <w:ind w:right="-426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25.12</w:t>
      </w:r>
      <w:r w:rsidR="00244B60" w:rsidRPr="002424F6">
        <w:rPr>
          <w:rFonts w:ascii="Arial" w:hAnsi="Arial" w:cs="Arial"/>
          <w:sz w:val="24"/>
          <w:szCs w:val="24"/>
          <w:lang w:val="ru-RU"/>
        </w:rPr>
        <w:t>.20</w:t>
      </w:r>
      <w:r>
        <w:rPr>
          <w:rFonts w:ascii="Arial" w:hAnsi="Arial" w:cs="Arial"/>
          <w:sz w:val="24"/>
          <w:szCs w:val="24"/>
          <w:lang w:val="ru-RU"/>
        </w:rPr>
        <w:t xml:space="preserve">20 </w:t>
      </w:r>
      <w:r>
        <w:rPr>
          <w:rFonts w:ascii="Arial" w:hAnsi="Arial" w:cs="Arial"/>
          <w:sz w:val="24"/>
          <w:szCs w:val="24"/>
          <w:lang w:val="ru-RU"/>
        </w:rPr>
        <w:tab/>
      </w:r>
      <w:r w:rsidR="00905D52" w:rsidRPr="002424F6">
        <w:rPr>
          <w:rFonts w:ascii="Arial" w:hAnsi="Arial" w:cs="Arial"/>
          <w:sz w:val="24"/>
          <w:szCs w:val="24"/>
        </w:rPr>
        <w:t>г. Бородино</w:t>
      </w:r>
      <w:r w:rsidR="00244B60" w:rsidRPr="002424F6">
        <w:rPr>
          <w:rFonts w:ascii="Arial" w:hAnsi="Arial" w:cs="Arial"/>
          <w:sz w:val="24"/>
          <w:szCs w:val="24"/>
          <w:lang w:val="ru-RU"/>
        </w:rPr>
        <w:tab/>
        <w:t xml:space="preserve">№ </w:t>
      </w:r>
      <w:r>
        <w:rPr>
          <w:rFonts w:ascii="Arial" w:hAnsi="Arial" w:cs="Arial"/>
          <w:sz w:val="24"/>
          <w:szCs w:val="24"/>
          <w:lang w:val="ru-RU"/>
        </w:rPr>
        <w:t>862</w:t>
      </w:r>
      <w:r w:rsidR="00905D52" w:rsidRPr="002424F6">
        <w:rPr>
          <w:rFonts w:ascii="Arial" w:hAnsi="Arial" w:cs="Arial"/>
          <w:sz w:val="24"/>
          <w:szCs w:val="24"/>
        </w:rPr>
        <w:tab/>
      </w:r>
    </w:p>
    <w:p w:rsidR="00905D52" w:rsidRPr="002E2AF5" w:rsidRDefault="00905D52" w:rsidP="00CD6147">
      <w:pPr>
        <w:pStyle w:val="3"/>
        <w:tabs>
          <w:tab w:val="left" w:pos="4253"/>
        </w:tabs>
        <w:ind w:right="-426" w:firstLine="709"/>
        <w:jc w:val="left"/>
        <w:rPr>
          <w:rFonts w:ascii="Arial" w:hAnsi="Arial" w:cs="Arial"/>
          <w:sz w:val="24"/>
          <w:szCs w:val="24"/>
          <w:lang w:val="ru-RU"/>
        </w:rPr>
      </w:pPr>
      <w:r w:rsidRPr="002E2AF5">
        <w:rPr>
          <w:rFonts w:ascii="Arial" w:hAnsi="Arial" w:cs="Arial"/>
          <w:color w:val="FFFFFF" w:themeColor="background1"/>
          <w:sz w:val="24"/>
          <w:szCs w:val="24"/>
          <w:lang w:val="ru-RU"/>
        </w:rPr>
        <w:t>№ 1203</w:t>
      </w:r>
    </w:p>
    <w:p w:rsidR="00905D52" w:rsidRPr="002E2AF5" w:rsidRDefault="00905D52" w:rsidP="00CD6147">
      <w:pPr>
        <w:pStyle w:val="4"/>
        <w:ind w:right="4110" w:firstLine="709"/>
        <w:rPr>
          <w:rFonts w:ascii="Arial" w:hAnsi="Arial" w:cs="Arial"/>
          <w:color w:val="FF0000"/>
          <w:sz w:val="24"/>
        </w:rPr>
      </w:pPr>
    </w:p>
    <w:p w:rsidR="00905D52" w:rsidRDefault="0020261C" w:rsidP="00CD6147">
      <w:pPr>
        <w:pStyle w:val="4"/>
        <w:ind w:right="-1"/>
        <w:jc w:val="both"/>
        <w:rPr>
          <w:rFonts w:ascii="Arial" w:hAnsi="Arial" w:cs="Arial"/>
          <w:sz w:val="24"/>
          <w:lang w:val="ru-RU"/>
        </w:rPr>
      </w:pPr>
      <w:r w:rsidRPr="0020261C">
        <w:rPr>
          <w:rFonts w:ascii="Arial" w:hAnsi="Arial" w:cs="Arial"/>
          <w:sz w:val="24"/>
          <w:lang w:val="ru-RU"/>
        </w:rPr>
        <w:t>О внесении изменений в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</w:t>
      </w:r>
    </w:p>
    <w:p w:rsidR="00905D52" w:rsidRPr="002E2AF5" w:rsidRDefault="00905D52" w:rsidP="00CD6147">
      <w:pPr>
        <w:pStyle w:val="ConsPlusNormal"/>
        <w:widowControl/>
        <w:ind w:right="-426" w:firstLine="709"/>
        <w:jc w:val="both"/>
        <w:rPr>
          <w:color w:val="FF0000"/>
          <w:sz w:val="24"/>
          <w:szCs w:val="24"/>
        </w:rPr>
      </w:pPr>
    </w:p>
    <w:p w:rsidR="00905D52" w:rsidRPr="002E2AF5" w:rsidRDefault="00905D52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B1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tooltip="&quot;Бюджетный кодекс Российской Федерации&quot; от 31.07.1998 N 145-ФЗ (ред. от 13.07.2015){КонсультантПлюс}" w:history="1">
        <w:r w:rsidRPr="009760B1">
          <w:rPr>
            <w:rFonts w:ascii="Arial" w:hAnsi="Arial" w:cs="Arial"/>
            <w:sz w:val="24"/>
            <w:szCs w:val="24"/>
          </w:rPr>
          <w:t>пунктами 3</w:t>
        </w:r>
      </w:hyperlink>
      <w:r w:rsidRPr="009760B1">
        <w:rPr>
          <w:rFonts w:ascii="Arial" w:hAnsi="Arial" w:cs="Arial"/>
          <w:sz w:val="24"/>
          <w:szCs w:val="24"/>
        </w:rPr>
        <w:t xml:space="preserve"> и </w:t>
      </w:r>
      <w:hyperlink r:id="rId8" w:tooltip="&quot;Бюджетный кодекс Российской Федерации&quot; от 31.07.1998 N 145-ФЗ (ред. от 13.07.2015){КонсультантПлюс}" w:history="1">
        <w:r w:rsidRPr="009760B1">
          <w:rPr>
            <w:rFonts w:ascii="Arial" w:hAnsi="Arial" w:cs="Arial"/>
            <w:sz w:val="24"/>
            <w:szCs w:val="24"/>
          </w:rPr>
          <w:t>4 статьи 69.2</w:t>
        </w:r>
      </w:hyperlink>
      <w:r w:rsidRPr="009760B1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9" w:tooltip="Федеральный закон от 12.01.1996 N 7-ФЗ (ред. от 13.07.2015) &quot;О некоммерческих организациях&quot;{КонсультантПлюс}" w:history="1">
        <w:r w:rsidRPr="009760B1">
          <w:rPr>
            <w:rFonts w:ascii="Arial" w:hAnsi="Arial" w:cs="Arial"/>
            <w:sz w:val="24"/>
            <w:szCs w:val="24"/>
          </w:rPr>
          <w:t xml:space="preserve">подпунктом </w:t>
        </w:r>
        <w:r w:rsidR="009760B1" w:rsidRPr="009760B1">
          <w:rPr>
            <w:rFonts w:ascii="Arial" w:hAnsi="Arial" w:cs="Arial"/>
            <w:sz w:val="24"/>
            <w:szCs w:val="24"/>
          </w:rPr>
          <w:t>2</w:t>
        </w:r>
        <w:r w:rsidRPr="009760B1">
          <w:rPr>
            <w:rFonts w:ascii="Arial" w:hAnsi="Arial" w:cs="Arial"/>
            <w:sz w:val="24"/>
            <w:szCs w:val="24"/>
          </w:rPr>
          <w:t xml:space="preserve"> пункта 7 статьи 9.2</w:t>
        </w:r>
      </w:hyperlink>
      <w:r w:rsidRPr="009760B1">
        <w:rPr>
          <w:rFonts w:ascii="Arial" w:hAnsi="Arial" w:cs="Arial"/>
          <w:sz w:val="24"/>
          <w:szCs w:val="24"/>
        </w:rPr>
        <w:t xml:space="preserve"> Федерального закона от 12.01.1996 № 7-ФЗ «О некоммерческих организациях» и </w:t>
      </w:r>
      <w:r w:rsidR="009760B1" w:rsidRPr="009760B1">
        <w:rPr>
          <w:rFonts w:ascii="Arial" w:hAnsi="Arial" w:cs="Arial"/>
          <w:sz w:val="24"/>
          <w:szCs w:val="24"/>
        </w:rPr>
        <w:t xml:space="preserve">подпунктом 3 </w:t>
      </w:r>
      <w:hyperlink r:id="rId10" w:tooltip="Федеральный закон от 03.11.2006 N 174-ФЗ (ред. от 04.11.2014) &quot;Об автономных учреждениях&quot;{КонсультантПлюс}" w:history="1">
        <w:r w:rsidRPr="009760B1">
          <w:rPr>
            <w:rFonts w:ascii="Arial" w:hAnsi="Arial" w:cs="Arial"/>
            <w:sz w:val="24"/>
            <w:szCs w:val="24"/>
          </w:rPr>
          <w:t>частью 5 статьи 4</w:t>
        </w:r>
      </w:hyperlink>
      <w:r w:rsidRPr="009760B1">
        <w:rPr>
          <w:rFonts w:ascii="Arial" w:hAnsi="Arial" w:cs="Arial"/>
          <w:sz w:val="24"/>
          <w:szCs w:val="24"/>
        </w:rPr>
        <w:t xml:space="preserve"> Федерального закона</w:t>
      </w:r>
      <w:r w:rsidR="002E2AF5" w:rsidRPr="009760B1">
        <w:rPr>
          <w:rFonts w:ascii="Arial" w:hAnsi="Arial" w:cs="Arial"/>
          <w:sz w:val="24"/>
          <w:szCs w:val="24"/>
        </w:rPr>
        <w:t xml:space="preserve"> </w:t>
      </w:r>
      <w:r w:rsidRPr="009760B1">
        <w:rPr>
          <w:rFonts w:ascii="Arial" w:hAnsi="Arial" w:cs="Arial"/>
          <w:sz w:val="24"/>
          <w:szCs w:val="24"/>
        </w:rPr>
        <w:t>от 03.11.2006 № 174-ФЗ «Об автономных учреждениях», на основании Устава города Бородино</w:t>
      </w:r>
      <w:r w:rsidR="00CD6147">
        <w:rPr>
          <w:rFonts w:ascii="Arial" w:hAnsi="Arial" w:cs="Arial"/>
          <w:sz w:val="24"/>
          <w:szCs w:val="24"/>
        </w:rPr>
        <w:t xml:space="preserve">, </w:t>
      </w:r>
      <w:r w:rsidRPr="002E2AF5">
        <w:rPr>
          <w:rFonts w:ascii="Arial" w:hAnsi="Arial" w:cs="Arial"/>
          <w:sz w:val="24"/>
          <w:szCs w:val="24"/>
        </w:rPr>
        <w:t>ПОСТАНОВЛЯЮ:</w:t>
      </w:r>
    </w:p>
    <w:p w:rsidR="00905D52" w:rsidRPr="002E2AF5" w:rsidRDefault="00905D52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>1. Внести в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 следующие изменения:</w:t>
      </w:r>
    </w:p>
    <w:p w:rsidR="001B0FA6" w:rsidRPr="00880BEE" w:rsidRDefault="001B0FA6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2AF5">
        <w:rPr>
          <w:rFonts w:ascii="Arial" w:hAnsi="Arial" w:cs="Arial"/>
          <w:sz w:val="24"/>
          <w:szCs w:val="24"/>
        </w:rPr>
        <w:t xml:space="preserve">пункт 3 </w:t>
      </w:r>
      <w:r w:rsidRPr="00880BEE">
        <w:rPr>
          <w:rFonts w:ascii="Arial" w:hAnsi="Arial" w:cs="Arial"/>
          <w:sz w:val="24"/>
          <w:szCs w:val="24"/>
        </w:rPr>
        <w:t>изложить в новой редакции:</w:t>
      </w:r>
    </w:p>
    <w:p w:rsidR="001B0FA6" w:rsidRPr="00880BEE" w:rsidRDefault="00376380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80BEE">
        <w:rPr>
          <w:rFonts w:ascii="Arial" w:eastAsia="Times New Roman" w:hAnsi="Arial" w:cs="Arial"/>
          <w:sz w:val="24"/>
          <w:szCs w:val="24"/>
          <w:lang w:eastAsia="ru-RU"/>
        </w:rPr>
        <w:t xml:space="preserve">«Установить, что в 2020 году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муниципальные</w:t>
      </w:r>
      <w:r w:rsidRPr="00880BE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бюджетные и автономные учреждения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города Бородино</w:t>
      </w:r>
      <w:r w:rsidRPr="00880BEE">
        <w:rPr>
          <w:rFonts w:ascii="Arial" w:eastAsia="Times New Roman" w:hAnsi="Arial" w:cs="Arial"/>
          <w:sz w:val="24"/>
          <w:szCs w:val="24"/>
          <w:lang w:eastAsia="ru-RU"/>
        </w:rPr>
        <w:t xml:space="preserve"> могут осуществлять расходы по оплате труда работников этих учреждений в целях обеспечения уровня оплаты труда, установленного трудовым законодательством Российской Федерации, налогов и сборов, страховых взносов, установленных законодательством Российской Федерации, расходы, связанные с оплатой коммунальных услуг и содержанием имущества, а также ра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сходы, связанные с выполнением муниципальн</w:t>
      </w:r>
      <w:r w:rsidRPr="00880BEE">
        <w:rPr>
          <w:rFonts w:ascii="Arial" w:eastAsia="Times New Roman" w:hAnsi="Arial" w:cs="Arial"/>
          <w:sz w:val="24"/>
          <w:szCs w:val="24"/>
          <w:lang w:eastAsia="ru-RU"/>
        </w:rPr>
        <w:t>ого задания, возникшие до</w:t>
      </w:r>
      <w:proofErr w:type="gramEnd"/>
      <w:r w:rsidRPr="00880B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80BEE">
        <w:rPr>
          <w:rFonts w:ascii="Arial" w:eastAsia="Times New Roman" w:hAnsi="Arial" w:cs="Arial"/>
          <w:sz w:val="24"/>
          <w:szCs w:val="24"/>
          <w:lang w:eastAsia="ru-RU"/>
        </w:rPr>
        <w:t>наступления обстоятельств, препятствующих его выполнению в связи с ограничительными мероприятиями,</w:t>
      </w:r>
      <w:r w:rsidRPr="00880BEE">
        <w:rPr>
          <w:rFonts w:ascii="Arial" w:hAnsi="Arial" w:cs="Arial"/>
          <w:sz w:val="24"/>
          <w:szCs w:val="24"/>
        </w:rPr>
        <w:t xml:space="preserve"> направленными на предупреждение распространения новой </w:t>
      </w:r>
      <w:proofErr w:type="spellStart"/>
      <w:r w:rsidRPr="00880BEE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880BEE">
        <w:rPr>
          <w:rFonts w:ascii="Arial" w:hAnsi="Arial" w:cs="Arial"/>
          <w:sz w:val="24"/>
          <w:szCs w:val="24"/>
        </w:rPr>
        <w:t xml:space="preserve"> инфекции на территории </w:t>
      </w:r>
      <w:r w:rsidR="00E637BF" w:rsidRPr="00880BEE">
        <w:rPr>
          <w:rFonts w:ascii="Arial" w:hAnsi="Arial" w:cs="Arial"/>
          <w:sz w:val="24"/>
          <w:szCs w:val="24"/>
        </w:rPr>
        <w:t>города Бородино</w:t>
      </w:r>
      <w:r w:rsidRPr="00880BEE">
        <w:rPr>
          <w:rFonts w:ascii="Arial" w:hAnsi="Arial" w:cs="Arial"/>
          <w:sz w:val="24"/>
          <w:szCs w:val="24"/>
        </w:rPr>
        <w:t xml:space="preserve">, </w:t>
      </w:r>
      <w:r w:rsidRPr="00880BEE">
        <w:rPr>
          <w:rFonts w:ascii="Arial" w:eastAsia="Times New Roman" w:hAnsi="Arial" w:cs="Arial"/>
          <w:sz w:val="24"/>
          <w:szCs w:val="24"/>
          <w:lang w:eastAsia="ru-RU"/>
        </w:rPr>
        <w:t xml:space="preserve">и подлежащие оплате в соответствии с законодательством Российской Федерации на основании заключенных контрактов (договоров), в том числе за счет средств </w:t>
      </w:r>
      <w:hyperlink r:id="rId11" w:history="1">
        <w:r w:rsidRPr="00880BEE">
          <w:rPr>
            <w:rFonts w:ascii="Arial" w:eastAsia="Times New Roman" w:hAnsi="Arial" w:cs="Arial"/>
            <w:sz w:val="24"/>
            <w:szCs w:val="24"/>
            <w:lang w:eastAsia="ru-RU"/>
          </w:rPr>
          <w:t>субсидии</w:t>
        </w:r>
      </w:hyperlink>
      <w:r w:rsidRPr="00880BEE">
        <w:rPr>
          <w:rFonts w:ascii="Arial" w:eastAsia="Times New Roman" w:hAnsi="Arial" w:cs="Arial"/>
          <w:sz w:val="24"/>
          <w:szCs w:val="24"/>
          <w:lang w:eastAsia="ru-RU"/>
        </w:rPr>
        <w:t xml:space="preserve"> на финансовое обеспечение выполнения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880BEE">
        <w:rPr>
          <w:rFonts w:ascii="Arial" w:eastAsia="Times New Roman" w:hAnsi="Arial" w:cs="Arial"/>
          <w:sz w:val="24"/>
          <w:szCs w:val="24"/>
          <w:lang w:eastAsia="ru-RU"/>
        </w:rPr>
        <w:t xml:space="preserve">ного задания на оказание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880BEE">
        <w:rPr>
          <w:rFonts w:ascii="Arial" w:eastAsia="Times New Roman" w:hAnsi="Arial" w:cs="Arial"/>
          <w:sz w:val="24"/>
          <w:szCs w:val="24"/>
          <w:lang w:eastAsia="ru-RU"/>
        </w:rPr>
        <w:t>ных услуг (выполнение работ) в соответствии с планом финансово-хозяйственной деятельности</w:t>
      </w:r>
      <w:proofErr w:type="gramEnd"/>
      <w:r w:rsidRPr="00880BEE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независимо от объема оказанных ими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880BEE">
        <w:rPr>
          <w:rFonts w:ascii="Arial" w:eastAsia="Times New Roman" w:hAnsi="Arial" w:cs="Arial"/>
          <w:sz w:val="24"/>
          <w:szCs w:val="24"/>
          <w:lang w:eastAsia="ru-RU"/>
        </w:rPr>
        <w:t>ных услуг (выполненных работ)</w:t>
      </w:r>
      <w:proofErr w:type="gramStart"/>
      <w:r w:rsidRPr="00880BEE">
        <w:rPr>
          <w:rFonts w:ascii="Arial" w:eastAsia="Times New Roman" w:hAnsi="Arial" w:cs="Arial"/>
          <w:sz w:val="24"/>
          <w:szCs w:val="24"/>
          <w:lang w:eastAsia="ru-RU"/>
        </w:rPr>
        <w:t>.»</w:t>
      </w:r>
      <w:proofErr w:type="gramEnd"/>
      <w:r w:rsidRPr="00880BE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E7334" w:rsidRPr="00880BEE" w:rsidRDefault="00E637B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>в</w:t>
      </w:r>
      <w:r w:rsidR="00365829" w:rsidRPr="00880BEE">
        <w:rPr>
          <w:rFonts w:ascii="Arial" w:hAnsi="Arial" w:cs="Arial"/>
          <w:sz w:val="24"/>
          <w:szCs w:val="24"/>
        </w:rPr>
        <w:t xml:space="preserve"> Порядке</w:t>
      </w:r>
      <w:r w:rsidR="002E2AF5" w:rsidRPr="00880BEE">
        <w:rPr>
          <w:rFonts w:ascii="Arial" w:hAnsi="Arial" w:cs="Arial"/>
          <w:sz w:val="24"/>
          <w:szCs w:val="24"/>
        </w:rPr>
        <w:t xml:space="preserve"> </w:t>
      </w:r>
      <w:r w:rsidR="008E7334" w:rsidRPr="00880BEE">
        <w:rPr>
          <w:rFonts w:ascii="Arial" w:hAnsi="Arial" w:cs="Arial"/>
          <w:sz w:val="24"/>
          <w:szCs w:val="24"/>
        </w:rPr>
        <w:t>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(далее – Порядок):</w:t>
      </w:r>
    </w:p>
    <w:p w:rsidR="00050A7C" w:rsidRPr="00880BEE" w:rsidRDefault="00050A7C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>пункт</w:t>
      </w:r>
      <w:r w:rsidR="00376380" w:rsidRPr="00880BEE">
        <w:rPr>
          <w:rFonts w:ascii="Arial" w:hAnsi="Arial" w:cs="Arial"/>
          <w:sz w:val="24"/>
          <w:szCs w:val="24"/>
        </w:rPr>
        <w:t>а</w:t>
      </w:r>
      <w:r w:rsidRPr="00880BEE">
        <w:rPr>
          <w:rFonts w:ascii="Arial" w:hAnsi="Arial" w:cs="Arial"/>
          <w:sz w:val="24"/>
          <w:szCs w:val="24"/>
        </w:rPr>
        <w:t xml:space="preserve"> 8 </w:t>
      </w:r>
      <w:r w:rsidR="008F3E1E" w:rsidRPr="00880BEE">
        <w:rPr>
          <w:rFonts w:ascii="Arial" w:hAnsi="Arial" w:cs="Arial"/>
          <w:sz w:val="24"/>
          <w:szCs w:val="24"/>
        </w:rPr>
        <w:t xml:space="preserve">раздела 2. «Финансовое обеспечение выполнения муниципального задания» </w:t>
      </w:r>
      <w:r w:rsidRPr="00880BEE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050A7C" w:rsidRPr="00880BEE" w:rsidRDefault="00050A7C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80BEE">
        <w:rPr>
          <w:rFonts w:ascii="Arial" w:hAnsi="Arial" w:cs="Arial"/>
          <w:sz w:val="24"/>
          <w:szCs w:val="24"/>
        </w:rPr>
        <w:t>«</w:t>
      </w:r>
      <w:r w:rsidR="00376380" w:rsidRPr="00880BEE">
        <w:rPr>
          <w:rFonts w:ascii="Arial" w:hAnsi="Arial" w:cs="Arial"/>
          <w:sz w:val="24"/>
          <w:szCs w:val="24"/>
        </w:rPr>
        <w:t xml:space="preserve">Базовый норматив затрат рассчитывается исходя из затрат, необходимых для оказания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376380" w:rsidRPr="00880BEE">
        <w:rPr>
          <w:rFonts w:ascii="Arial" w:hAnsi="Arial" w:cs="Arial"/>
          <w:sz w:val="24"/>
          <w:szCs w:val="24"/>
        </w:rPr>
        <w:t xml:space="preserve">ной услуги, с соблюдением показателей качества оказания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376380" w:rsidRPr="00880BEE">
        <w:rPr>
          <w:rFonts w:ascii="Arial" w:hAnsi="Arial" w:cs="Arial"/>
          <w:sz w:val="24"/>
          <w:szCs w:val="24"/>
        </w:rPr>
        <w:t xml:space="preserve">ной услуги, а также показателей, отражающих отраслевую специфику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376380" w:rsidRPr="00880BEE">
        <w:rPr>
          <w:rFonts w:ascii="Arial" w:hAnsi="Arial" w:cs="Arial"/>
          <w:sz w:val="24"/>
          <w:szCs w:val="24"/>
        </w:rPr>
        <w:t xml:space="preserve">ной услуги (содержание, условия (формы) оказания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376380" w:rsidRPr="00880BEE">
        <w:rPr>
          <w:rFonts w:ascii="Arial" w:hAnsi="Arial" w:cs="Arial"/>
          <w:sz w:val="24"/>
          <w:szCs w:val="24"/>
        </w:rPr>
        <w:t>ной услуги), установленных</w:t>
      </w:r>
      <w:r w:rsidR="00E637BF" w:rsidRPr="00880BEE">
        <w:rPr>
          <w:rFonts w:ascii="Arial" w:hAnsi="Arial" w:cs="Arial"/>
          <w:sz w:val="24"/>
          <w:szCs w:val="24"/>
        </w:rPr>
        <w:t xml:space="preserve"> </w:t>
      </w:r>
      <w:r w:rsidR="00376380" w:rsidRPr="00880BEE">
        <w:rPr>
          <w:rFonts w:ascii="Arial" w:hAnsi="Arial" w:cs="Arial"/>
          <w:sz w:val="24"/>
          <w:szCs w:val="24"/>
        </w:rPr>
        <w:t>в общероссийских базовых перечнях услуг и (или) региональном перечне государственных услуг и работ, отраслевой корректирующий коэффициент при которых принимает значение равное 1, а также показателей, отражающих</w:t>
      </w:r>
      <w:proofErr w:type="gramEnd"/>
      <w:r w:rsidR="00376380" w:rsidRPr="00880BEE">
        <w:rPr>
          <w:rFonts w:ascii="Arial" w:hAnsi="Arial" w:cs="Arial"/>
          <w:sz w:val="24"/>
          <w:szCs w:val="24"/>
        </w:rPr>
        <w:t xml:space="preserve"> отраслевую специфику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="00376380" w:rsidRPr="00880BEE">
        <w:rPr>
          <w:rFonts w:ascii="Arial" w:hAnsi="Arial" w:cs="Arial"/>
          <w:sz w:val="24"/>
          <w:szCs w:val="24"/>
        </w:rPr>
        <w:t xml:space="preserve">ной услуги, при которых отраслевой корректирующий коэффициент определяется по каждому показателю индивидуально с учетом требований </w:t>
      </w:r>
      <w:hyperlink r:id="rId12" w:history="1">
        <w:r w:rsidR="00376380" w:rsidRPr="00880BEE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пункта </w:t>
        </w:r>
      </w:hyperlink>
      <w:r w:rsidR="00376380" w:rsidRPr="00880BEE">
        <w:rPr>
          <w:rFonts w:ascii="Arial" w:hAnsi="Arial" w:cs="Arial"/>
          <w:sz w:val="24"/>
          <w:szCs w:val="24"/>
        </w:rPr>
        <w:t>1</w:t>
      </w:r>
      <w:r w:rsidR="00E637BF" w:rsidRPr="00880BEE">
        <w:rPr>
          <w:rFonts w:ascii="Arial" w:hAnsi="Arial" w:cs="Arial"/>
          <w:sz w:val="24"/>
          <w:szCs w:val="24"/>
        </w:rPr>
        <w:t>3</w:t>
      </w:r>
      <w:r w:rsidR="00376380" w:rsidRPr="00880BEE">
        <w:rPr>
          <w:rFonts w:ascii="Arial" w:hAnsi="Arial" w:cs="Arial"/>
          <w:sz w:val="24"/>
          <w:szCs w:val="24"/>
        </w:rPr>
        <w:t>.1 Порядка (далее – показатели отраслевой специфики)</w:t>
      </w:r>
      <w:proofErr w:type="gramStart"/>
      <w:r w:rsidR="00376380" w:rsidRPr="00880BEE">
        <w:rPr>
          <w:rFonts w:ascii="Arial" w:hAnsi="Arial" w:cs="Arial"/>
          <w:sz w:val="24"/>
          <w:szCs w:val="24"/>
        </w:rPr>
        <w:t>.</w:t>
      </w:r>
      <w:r w:rsidRPr="00880BEE">
        <w:rPr>
          <w:rFonts w:ascii="Arial" w:hAnsi="Arial" w:cs="Arial"/>
          <w:sz w:val="24"/>
          <w:szCs w:val="24"/>
        </w:rPr>
        <w:t>»</w:t>
      </w:r>
      <w:proofErr w:type="gramEnd"/>
      <w:r w:rsidR="00E637BF" w:rsidRPr="00880BEE">
        <w:rPr>
          <w:rFonts w:ascii="Arial" w:hAnsi="Arial" w:cs="Arial"/>
          <w:sz w:val="24"/>
          <w:szCs w:val="24"/>
        </w:rPr>
        <w:t>;</w:t>
      </w:r>
    </w:p>
    <w:p w:rsidR="00050A7C" w:rsidRPr="00880BEE" w:rsidRDefault="00376380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 xml:space="preserve">абзац 5 </w:t>
      </w:r>
      <w:r w:rsidR="008F3E1E" w:rsidRPr="00880BEE">
        <w:rPr>
          <w:rFonts w:ascii="Arial" w:hAnsi="Arial" w:cs="Arial"/>
          <w:sz w:val="24"/>
          <w:szCs w:val="24"/>
        </w:rPr>
        <w:t xml:space="preserve">пункт 10 раздела 2. «Финансовое обеспечение выполнения муниципального задания» </w:t>
      </w:r>
      <w:r w:rsidRPr="00880BEE">
        <w:rPr>
          <w:rFonts w:ascii="Arial" w:hAnsi="Arial" w:cs="Arial"/>
          <w:sz w:val="24"/>
          <w:szCs w:val="24"/>
        </w:rPr>
        <w:t>дополнить словами</w:t>
      </w:r>
      <w:r w:rsidR="008F3E1E" w:rsidRPr="00880BEE">
        <w:rPr>
          <w:rFonts w:ascii="Arial" w:hAnsi="Arial" w:cs="Arial"/>
          <w:sz w:val="24"/>
          <w:szCs w:val="24"/>
        </w:rPr>
        <w:t>:</w:t>
      </w:r>
    </w:p>
    <w:p w:rsidR="005B52AF" w:rsidRPr="00880BEE" w:rsidRDefault="00376380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9"/>
      <w:bookmarkEnd w:id="0"/>
      <w:r w:rsidRPr="00880BEE">
        <w:rPr>
          <w:rFonts w:ascii="Arial" w:hAnsi="Arial" w:cs="Arial"/>
          <w:sz w:val="24"/>
          <w:szCs w:val="24"/>
        </w:rPr>
        <w:t xml:space="preserve">«, в том числе затраты на оплату коммунальных услуг, содержание объектов недвижимого имущества и (или) особо ценного движимого имущества (аренду указанного имущества) в части имущества, используемого в процессе оказания </w:t>
      </w:r>
      <w:r w:rsidR="00E637B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880BEE">
        <w:rPr>
          <w:rFonts w:ascii="Arial" w:hAnsi="Arial" w:cs="Arial"/>
          <w:sz w:val="24"/>
          <w:szCs w:val="24"/>
        </w:rPr>
        <w:t>ной услуги»</w:t>
      </w:r>
      <w:r w:rsidR="00E637BF" w:rsidRPr="00880BEE">
        <w:rPr>
          <w:rFonts w:ascii="Arial" w:hAnsi="Arial" w:cs="Arial"/>
          <w:sz w:val="24"/>
          <w:szCs w:val="24"/>
        </w:rPr>
        <w:t>;</w:t>
      </w:r>
    </w:p>
    <w:p w:rsidR="005B52AF" w:rsidRPr="00880BEE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>абзацы третий и четвертый пункта 11 дополнить словами:</w:t>
      </w:r>
    </w:p>
    <w:p w:rsidR="005B52AF" w:rsidRPr="00880BEE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>«, за исключением затрат, указанных в абзаце пятом пункта 10 Порядка»</w:t>
      </w:r>
      <w:r w:rsidR="00E637BF" w:rsidRPr="00880BEE">
        <w:rPr>
          <w:rFonts w:ascii="Arial" w:hAnsi="Arial" w:cs="Arial"/>
          <w:sz w:val="24"/>
          <w:szCs w:val="24"/>
        </w:rPr>
        <w:t>;</w:t>
      </w:r>
    </w:p>
    <w:p w:rsidR="005B52AF" w:rsidRPr="00880BEE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>дополнить пунктом 13.1 следующего содержания:</w:t>
      </w:r>
    </w:p>
    <w:p w:rsidR="005B52AF" w:rsidRPr="00880BEE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 xml:space="preserve">«13.1. Корректирующие коэффициенты, применяемые при расчете нормативных затрат на оказание </w:t>
      </w:r>
      <w:r w:rsidR="00215AF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880BEE">
        <w:rPr>
          <w:rFonts w:ascii="Arial" w:hAnsi="Arial" w:cs="Arial"/>
          <w:sz w:val="24"/>
          <w:szCs w:val="24"/>
        </w:rPr>
        <w:t xml:space="preserve">ной услуги, состоят </w:t>
      </w:r>
      <w:r w:rsidRPr="00880BEE">
        <w:rPr>
          <w:rFonts w:ascii="Arial" w:hAnsi="Arial" w:cs="Arial"/>
          <w:sz w:val="24"/>
          <w:szCs w:val="24"/>
        </w:rPr>
        <w:br/>
        <w:t>из территориального корректирующего коэффициента и отраслевого корректирующего коэффициента, определяемых в соответствии с общими требованиями.</w:t>
      </w:r>
    </w:p>
    <w:p w:rsidR="005B52AF" w:rsidRPr="00880BEE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>В территориальный корректирующий коэффициент включаются</w:t>
      </w:r>
      <w:r w:rsidR="00215AFF" w:rsidRPr="00880BEE">
        <w:rPr>
          <w:rFonts w:ascii="Arial" w:hAnsi="Arial" w:cs="Arial"/>
          <w:sz w:val="24"/>
          <w:szCs w:val="24"/>
        </w:rPr>
        <w:t xml:space="preserve"> </w:t>
      </w:r>
      <w:r w:rsidRPr="00880BEE">
        <w:rPr>
          <w:rFonts w:ascii="Arial" w:hAnsi="Arial" w:cs="Arial"/>
          <w:sz w:val="24"/>
          <w:szCs w:val="24"/>
        </w:rPr>
        <w:t>территориальный корректирующий коэффициент на оплату труда</w:t>
      </w:r>
      <w:r w:rsidR="00215AFF" w:rsidRPr="00880BEE">
        <w:rPr>
          <w:rFonts w:ascii="Arial" w:hAnsi="Arial" w:cs="Arial"/>
          <w:sz w:val="24"/>
          <w:szCs w:val="24"/>
        </w:rPr>
        <w:t xml:space="preserve"> </w:t>
      </w:r>
      <w:r w:rsidRPr="00880BEE">
        <w:rPr>
          <w:rFonts w:ascii="Arial" w:hAnsi="Arial" w:cs="Arial"/>
          <w:sz w:val="24"/>
          <w:szCs w:val="24"/>
        </w:rPr>
        <w:t>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  <w:bookmarkStart w:id="1" w:name="Par2"/>
      <w:bookmarkEnd w:id="1"/>
    </w:p>
    <w:p w:rsidR="005B52AF" w:rsidRPr="00880BEE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>Отраслевой корректирующий коэффициент учитывает показатели</w:t>
      </w:r>
      <w:r w:rsidR="00215AFF" w:rsidRPr="00880BEE">
        <w:rPr>
          <w:rFonts w:ascii="Arial" w:hAnsi="Arial" w:cs="Arial"/>
          <w:sz w:val="24"/>
          <w:szCs w:val="24"/>
        </w:rPr>
        <w:t xml:space="preserve"> </w:t>
      </w:r>
      <w:r w:rsidRPr="00880BEE">
        <w:rPr>
          <w:rFonts w:ascii="Arial" w:hAnsi="Arial" w:cs="Arial"/>
          <w:sz w:val="24"/>
          <w:szCs w:val="24"/>
        </w:rPr>
        <w:t>отраслевой специфики и определяется с учетом общих требований. В случае</w:t>
      </w:r>
      <w:proofErr w:type="gramStart"/>
      <w:r w:rsidR="00215AFF" w:rsidRPr="00880BEE">
        <w:rPr>
          <w:rFonts w:ascii="Arial" w:hAnsi="Arial" w:cs="Arial"/>
          <w:sz w:val="24"/>
          <w:szCs w:val="24"/>
        </w:rPr>
        <w:t>,</w:t>
      </w:r>
      <w:proofErr w:type="gramEnd"/>
      <w:r w:rsidRPr="00880BEE">
        <w:rPr>
          <w:rFonts w:ascii="Arial" w:hAnsi="Arial" w:cs="Arial"/>
          <w:sz w:val="24"/>
          <w:szCs w:val="24"/>
        </w:rPr>
        <w:t xml:space="preserve"> если значение отраслевого корректирующего коэффициента не принимает значение равное 1, то органами исполнительной власти </w:t>
      </w:r>
      <w:r w:rsidR="00215AFF" w:rsidRPr="00880BEE">
        <w:rPr>
          <w:rFonts w:ascii="Arial" w:hAnsi="Arial" w:cs="Arial"/>
          <w:sz w:val="24"/>
          <w:szCs w:val="24"/>
        </w:rPr>
        <w:t>города Бородино</w:t>
      </w:r>
      <w:r w:rsidRPr="00880BEE">
        <w:rPr>
          <w:rFonts w:ascii="Arial" w:hAnsi="Arial" w:cs="Arial"/>
          <w:sz w:val="24"/>
          <w:szCs w:val="24"/>
        </w:rPr>
        <w:t xml:space="preserve"> осуществляющими функции и полномочия учредителей в отношении </w:t>
      </w:r>
      <w:r w:rsidR="00215AF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880BEE">
        <w:rPr>
          <w:rFonts w:ascii="Arial" w:hAnsi="Arial" w:cs="Arial"/>
          <w:sz w:val="24"/>
          <w:szCs w:val="24"/>
        </w:rPr>
        <w:t xml:space="preserve">ных бюджетных или </w:t>
      </w:r>
      <w:r w:rsidR="00215AF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880BEE">
        <w:rPr>
          <w:rFonts w:ascii="Arial" w:hAnsi="Arial" w:cs="Arial"/>
          <w:sz w:val="24"/>
          <w:szCs w:val="24"/>
        </w:rPr>
        <w:t xml:space="preserve">ных автономных учреждений, главными распорядителями средств </w:t>
      </w:r>
      <w:r w:rsidR="00215AFF" w:rsidRPr="00880BEE">
        <w:rPr>
          <w:rFonts w:ascii="Arial" w:hAnsi="Arial" w:cs="Arial"/>
          <w:sz w:val="24"/>
          <w:szCs w:val="24"/>
        </w:rPr>
        <w:t>местн</w:t>
      </w:r>
      <w:r w:rsidRPr="00880BEE">
        <w:rPr>
          <w:rFonts w:ascii="Arial" w:hAnsi="Arial" w:cs="Arial"/>
          <w:sz w:val="24"/>
          <w:szCs w:val="24"/>
        </w:rPr>
        <w:t xml:space="preserve">ого бюджета, в ведении которых находятся </w:t>
      </w:r>
      <w:r w:rsidR="00215AFF" w:rsidRPr="00880BEE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r w:rsidRPr="00880BEE">
        <w:rPr>
          <w:rFonts w:ascii="Arial" w:hAnsi="Arial" w:cs="Arial"/>
          <w:sz w:val="24"/>
          <w:szCs w:val="24"/>
        </w:rPr>
        <w:t>ные казенные учреждения, устанавливается порядок применения отраслевого корректирующего коэффициента.»;</w:t>
      </w:r>
    </w:p>
    <w:p w:rsidR="005B52AF" w:rsidRPr="00880BEE" w:rsidRDefault="002C021B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5B52AF" w:rsidRPr="00880BEE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пункт </w:t>
        </w:r>
      </w:hyperlink>
      <w:r w:rsidR="005B52AF" w:rsidRPr="00880BEE">
        <w:rPr>
          <w:rFonts w:ascii="Arial" w:hAnsi="Arial" w:cs="Arial"/>
          <w:sz w:val="24"/>
          <w:szCs w:val="24"/>
        </w:rPr>
        <w:t>15 дополнить абзацем следующего содержания:</w:t>
      </w:r>
    </w:p>
    <w:p w:rsidR="005B52AF" w:rsidRPr="005B52AF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0BEE">
        <w:rPr>
          <w:rFonts w:ascii="Arial" w:hAnsi="Arial" w:cs="Arial"/>
          <w:sz w:val="24"/>
          <w:szCs w:val="24"/>
        </w:rPr>
        <w:t>«Применение территориального корректирующего коэффициента, отраслевого корректирующего коэффициента и (или) иного корректирующего коэффициента определяется в соответствии с порядком, указанным в абзаце первом настоящего пункта</w:t>
      </w:r>
      <w:proofErr w:type="gramStart"/>
      <w:r w:rsidRPr="00880BEE">
        <w:rPr>
          <w:rFonts w:ascii="Arial" w:hAnsi="Arial" w:cs="Arial"/>
          <w:sz w:val="24"/>
          <w:szCs w:val="24"/>
        </w:rPr>
        <w:t>.»;</w:t>
      </w:r>
      <w:proofErr w:type="gramEnd"/>
    </w:p>
    <w:p w:rsidR="005B52AF" w:rsidRPr="005B52AF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2AF">
        <w:rPr>
          <w:rFonts w:ascii="Arial" w:hAnsi="Arial" w:cs="Arial"/>
          <w:sz w:val="24"/>
          <w:szCs w:val="24"/>
        </w:rPr>
        <w:t>в абзаце первом пункта 2</w:t>
      </w:r>
      <w:r>
        <w:rPr>
          <w:rFonts w:ascii="Arial" w:hAnsi="Arial" w:cs="Arial"/>
          <w:sz w:val="24"/>
          <w:szCs w:val="24"/>
        </w:rPr>
        <w:t>2</w:t>
      </w:r>
      <w:r w:rsidRPr="005B52AF">
        <w:rPr>
          <w:rFonts w:ascii="Arial" w:hAnsi="Arial" w:cs="Arial"/>
          <w:sz w:val="24"/>
          <w:szCs w:val="24"/>
        </w:rPr>
        <w:t xml:space="preserve"> слово «имущества» заменить словами «особо ценного недвижимого имущества»;</w:t>
      </w:r>
    </w:p>
    <w:p w:rsidR="005B52AF" w:rsidRPr="005B52AF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2AF">
        <w:rPr>
          <w:rFonts w:ascii="Arial" w:hAnsi="Arial" w:cs="Arial"/>
          <w:sz w:val="24"/>
          <w:szCs w:val="24"/>
        </w:rPr>
        <w:t>в приложении № 1 к Порядку:</w:t>
      </w:r>
    </w:p>
    <w:p w:rsidR="005B52AF" w:rsidRPr="005B52AF" w:rsidRDefault="002C021B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4" w:history="1">
        <w:r w:rsidR="005B52AF" w:rsidRPr="00215AF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сноску 2</w:t>
        </w:r>
      </w:hyperlink>
      <w:r w:rsidR="005B52AF" w:rsidRPr="00215AFF">
        <w:rPr>
          <w:rFonts w:ascii="Arial" w:hAnsi="Arial" w:cs="Arial"/>
          <w:sz w:val="24"/>
          <w:szCs w:val="24"/>
        </w:rPr>
        <w:t xml:space="preserve"> </w:t>
      </w:r>
      <w:r w:rsidR="005B52AF" w:rsidRPr="005B52AF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B52AF" w:rsidRPr="005B52AF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2AF">
        <w:rPr>
          <w:rFonts w:ascii="Arial" w:hAnsi="Arial" w:cs="Arial"/>
          <w:sz w:val="24"/>
          <w:szCs w:val="24"/>
        </w:rPr>
        <w:t>«</w:t>
      </w:r>
      <w:r w:rsidRPr="005B52AF">
        <w:rPr>
          <w:rFonts w:ascii="Arial" w:hAnsi="Arial" w:cs="Arial"/>
          <w:sz w:val="24"/>
          <w:szCs w:val="24"/>
          <w:vertAlign w:val="superscript"/>
        </w:rPr>
        <w:t>2</w:t>
      </w:r>
      <w:r w:rsidRPr="005B52AF">
        <w:rPr>
          <w:rFonts w:ascii="Arial" w:hAnsi="Arial" w:cs="Arial"/>
          <w:sz w:val="24"/>
          <w:szCs w:val="24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</w:t>
      </w:r>
      <w:r w:rsidRPr="005B52AF">
        <w:rPr>
          <w:rFonts w:ascii="Arial" w:hAnsi="Arial" w:cs="Arial"/>
          <w:sz w:val="24"/>
          <w:szCs w:val="24"/>
        </w:rPr>
        <w:br/>
        <w:t>или региональном перечне, и единицами их измерения</w:t>
      </w:r>
      <w:proofErr w:type="gramStart"/>
      <w:r w:rsidRPr="005B52AF">
        <w:rPr>
          <w:rFonts w:ascii="Arial" w:hAnsi="Arial" w:cs="Arial"/>
          <w:sz w:val="24"/>
          <w:szCs w:val="24"/>
        </w:rPr>
        <w:t>.»;</w:t>
      </w:r>
      <w:proofErr w:type="gramEnd"/>
    </w:p>
    <w:p w:rsidR="005B52AF" w:rsidRPr="005B52AF" w:rsidRDefault="002C021B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5" w:history="1">
        <w:r w:rsidR="005B52AF" w:rsidRPr="00215AF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сноску 4</w:t>
        </w:r>
      </w:hyperlink>
      <w:r w:rsidR="005B52AF" w:rsidRPr="005B52AF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B52AF" w:rsidRPr="005B52AF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2AF">
        <w:rPr>
          <w:rFonts w:ascii="Arial" w:hAnsi="Arial" w:cs="Arial"/>
          <w:sz w:val="24"/>
          <w:szCs w:val="24"/>
        </w:rPr>
        <w:t>«</w:t>
      </w:r>
      <w:r w:rsidRPr="005B52AF">
        <w:rPr>
          <w:rFonts w:ascii="Arial" w:hAnsi="Arial" w:cs="Arial"/>
          <w:sz w:val="24"/>
          <w:szCs w:val="24"/>
          <w:vertAlign w:val="superscript"/>
        </w:rPr>
        <w:t>4</w:t>
      </w:r>
      <w:r w:rsidRPr="005B52AF">
        <w:rPr>
          <w:rFonts w:ascii="Arial" w:hAnsi="Arial" w:cs="Arial"/>
          <w:sz w:val="24"/>
          <w:szCs w:val="24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</w:t>
      </w:r>
      <w:r w:rsidRPr="005B52AF">
        <w:rPr>
          <w:rFonts w:ascii="Arial" w:hAnsi="Arial" w:cs="Arial"/>
          <w:sz w:val="24"/>
          <w:szCs w:val="24"/>
        </w:rPr>
        <w:br/>
        <w:t>или региональном перечне, и единицами их измерения</w:t>
      </w:r>
      <w:proofErr w:type="gramStart"/>
      <w:r w:rsidRPr="005B52AF">
        <w:rPr>
          <w:rFonts w:ascii="Arial" w:hAnsi="Arial" w:cs="Arial"/>
          <w:sz w:val="24"/>
          <w:szCs w:val="24"/>
        </w:rPr>
        <w:t>.»;</w:t>
      </w:r>
      <w:proofErr w:type="gramEnd"/>
    </w:p>
    <w:p w:rsidR="005B52AF" w:rsidRPr="005B52AF" w:rsidRDefault="005B52A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2AF">
        <w:rPr>
          <w:rFonts w:ascii="Arial" w:hAnsi="Arial" w:cs="Arial"/>
          <w:sz w:val="24"/>
          <w:szCs w:val="24"/>
        </w:rPr>
        <w:t xml:space="preserve">приложение № </w:t>
      </w:r>
      <w:r w:rsidR="00ED40DA">
        <w:rPr>
          <w:rFonts w:ascii="Arial" w:hAnsi="Arial" w:cs="Arial"/>
          <w:sz w:val="24"/>
          <w:szCs w:val="24"/>
        </w:rPr>
        <w:t>3</w:t>
      </w:r>
      <w:r w:rsidRPr="005B52AF">
        <w:rPr>
          <w:rFonts w:ascii="Arial" w:hAnsi="Arial" w:cs="Arial"/>
          <w:sz w:val="24"/>
          <w:szCs w:val="24"/>
        </w:rPr>
        <w:t xml:space="preserve"> к Порядку изложить в редакции согласно приложению.</w:t>
      </w:r>
    </w:p>
    <w:p w:rsidR="00452192" w:rsidRPr="002E2AF5" w:rsidRDefault="00215AFF" w:rsidP="00CD61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52192" w:rsidRPr="002E2AF5">
        <w:rPr>
          <w:rFonts w:ascii="Arial" w:hAnsi="Arial" w:cs="Arial"/>
          <w:sz w:val="24"/>
          <w:szCs w:val="24"/>
        </w:rPr>
        <w:t xml:space="preserve">. </w:t>
      </w:r>
      <w:r w:rsidR="00ED40DA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</w:t>
      </w:r>
      <w:r w:rsidR="00452192" w:rsidRPr="002E2AF5">
        <w:rPr>
          <w:rFonts w:ascii="Arial" w:hAnsi="Arial" w:cs="Arial"/>
          <w:sz w:val="24"/>
          <w:szCs w:val="24"/>
        </w:rPr>
        <w:t>в газете «Бородинский вестник»</w:t>
      </w:r>
      <w:r w:rsidR="00BA0697">
        <w:rPr>
          <w:rFonts w:ascii="Arial" w:hAnsi="Arial" w:cs="Arial"/>
          <w:sz w:val="24"/>
          <w:szCs w:val="24"/>
        </w:rPr>
        <w:t xml:space="preserve"> и </w:t>
      </w:r>
      <w:r w:rsidR="00ED40DA">
        <w:rPr>
          <w:rFonts w:ascii="Arial" w:hAnsi="Arial" w:cs="Arial"/>
          <w:sz w:val="24"/>
          <w:szCs w:val="24"/>
        </w:rPr>
        <w:t xml:space="preserve">размещению </w:t>
      </w:r>
      <w:r w:rsidR="00BA0697">
        <w:rPr>
          <w:rFonts w:ascii="Arial" w:hAnsi="Arial" w:cs="Arial"/>
          <w:sz w:val="24"/>
          <w:szCs w:val="24"/>
        </w:rPr>
        <w:t xml:space="preserve">на официальном </w:t>
      </w:r>
      <w:r w:rsidR="00ED40DA">
        <w:rPr>
          <w:rFonts w:ascii="Arial" w:hAnsi="Arial" w:cs="Arial"/>
          <w:sz w:val="24"/>
          <w:szCs w:val="24"/>
        </w:rPr>
        <w:t>интернет-</w:t>
      </w:r>
      <w:r w:rsidR="00BA0697">
        <w:rPr>
          <w:rFonts w:ascii="Arial" w:hAnsi="Arial" w:cs="Arial"/>
          <w:sz w:val="24"/>
          <w:szCs w:val="24"/>
        </w:rPr>
        <w:t>сайте муниципального образования город Бородино</w:t>
      </w:r>
      <w:r w:rsidR="00452192" w:rsidRPr="002E2AF5">
        <w:rPr>
          <w:rFonts w:ascii="Arial" w:hAnsi="Arial" w:cs="Arial"/>
          <w:sz w:val="24"/>
          <w:szCs w:val="24"/>
        </w:rPr>
        <w:t>.</w:t>
      </w:r>
    </w:p>
    <w:p w:rsidR="00452192" w:rsidRDefault="00215AF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2192" w:rsidRPr="002E2AF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52192" w:rsidRPr="002E2AF5">
        <w:rPr>
          <w:rFonts w:ascii="Arial" w:hAnsi="Arial" w:cs="Arial"/>
          <w:sz w:val="24"/>
          <w:szCs w:val="24"/>
        </w:rPr>
        <w:t>Контроль за</w:t>
      </w:r>
      <w:proofErr w:type="gramEnd"/>
      <w:r w:rsidR="00452192" w:rsidRPr="002E2AF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66BEE" w:rsidRPr="002E2AF5" w:rsidRDefault="00215AFF" w:rsidP="00CD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66BEE" w:rsidRPr="002E2AF5">
        <w:rPr>
          <w:rFonts w:ascii="Arial" w:hAnsi="Arial" w:cs="Arial"/>
          <w:sz w:val="24"/>
          <w:szCs w:val="24"/>
        </w:rPr>
        <w:t xml:space="preserve">. </w:t>
      </w:r>
      <w:r w:rsidR="00ED40DA">
        <w:rPr>
          <w:rFonts w:ascii="Arial" w:hAnsi="Arial" w:cs="Arial"/>
          <w:sz w:val="24"/>
          <w:szCs w:val="24"/>
        </w:rPr>
        <w:t>Настоящее постановление вступает в силу со дня, следующего за днем его официального опубликования</w:t>
      </w:r>
      <w:r w:rsidR="00F66BEE" w:rsidRPr="002E2AF5">
        <w:rPr>
          <w:rFonts w:ascii="Arial" w:hAnsi="Arial" w:cs="Arial"/>
          <w:sz w:val="24"/>
          <w:szCs w:val="24"/>
        </w:rPr>
        <w:t>.</w:t>
      </w:r>
    </w:p>
    <w:p w:rsidR="00452192" w:rsidRDefault="0020261C" w:rsidP="00CD6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97306" w:rsidRPr="002E2AF5" w:rsidRDefault="00397306" w:rsidP="00CD61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2192" w:rsidRPr="002E2AF5" w:rsidRDefault="00452192" w:rsidP="00CD6147">
      <w:pPr>
        <w:pStyle w:val="ConsPlusNormal"/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52192" w:rsidRPr="002E2AF5" w:rsidRDefault="00452192" w:rsidP="00CD6147">
      <w:pPr>
        <w:pStyle w:val="ConsPlusNormal"/>
        <w:widowControl/>
        <w:tabs>
          <w:tab w:val="left" w:pos="6804"/>
        </w:tabs>
        <w:ind w:firstLine="0"/>
        <w:jc w:val="both"/>
        <w:rPr>
          <w:sz w:val="24"/>
          <w:szCs w:val="24"/>
        </w:rPr>
      </w:pPr>
      <w:r w:rsidRPr="002E2AF5">
        <w:rPr>
          <w:sz w:val="24"/>
          <w:szCs w:val="24"/>
        </w:rPr>
        <w:t>Глава города Бородино</w:t>
      </w:r>
      <w:r w:rsidR="002E2AF5">
        <w:rPr>
          <w:sz w:val="24"/>
          <w:szCs w:val="24"/>
        </w:rPr>
        <w:t xml:space="preserve"> </w:t>
      </w:r>
      <w:r w:rsidR="00397306">
        <w:rPr>
          <w:sz w:val="24"/>
          <w:szCs w:val="24"/>
        </w:rPr>
        <w:tab/>
      </w:r>
      <w:r w:rsidRPr="002E2AF5">
        <w:rPr>
          <w:sz w:val="24"/>
          <w:szCs w:val="24"/>
        </w:rPr>
        <w:t>А.Ф. Веретенников</w:t>
      </w:r>
    </w:p>
    <w:p w:rsidR="00452192" w:rsidRDefault="00452192" w:rsidP="00CD6147">
      <w:pPr>
        <w:pStyle w:val="ConsTitle"/>
        <w:widowControl/>
        <w:ind w:right="-42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306" w:rsidRDefault="00397306" w:rsidP="00CD6147">
      <w:pPr>
        <w:pStyle w:val="a3"/>
        <w:ind w:firstLine="709"/>
        <w:rPr>
          <w:sz w:val="20"/>
          <w:szCs w:val="20"/>
        </w:rPr>
      </w:pPr>
    </w:p>
    <w:p w:rsidR="00397306" w:rsidRDefault="00397306" w:rsidP="00CD6147">
      <w:pPr>
        <w:pStyle w:val="a3"/>
        <w:ind w:firstLine="709"/>
        <w:rPr>
          <w:sz w:val="20"/>
          <w:szCs w:val="20"/>
        </w:rPr>
      </w:pPr>
    </w:p>
    <w:p w:rsidR="00397306" w:rsidRDefault="00397306" w:rsidP="00CD6147">
      <w:pPr>
        <w:pStyle w:val="a3"/>
        <w:ind w:firstLine="709"/>
        <w:rPr>
          <w:sz w:val="20"/>
          <w:szCs w:val="20"/>
        </w:rPr>
      </w:pPr>
    </w:p>
    <w:p w:rsidR="00397306" w:rsidRDefault="00397306" w:rsidP="00CD6147">
      <w:pPr>
        <w:pStyle w:val="a3"/>
        <w:ind w:firstLine="709"/>
        <w:rPr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320D0C" w:rsidRDefault="00320D0C" w:rsidP="00CD6147">
      <w:pPr>
        <w:pStyle w:val="a3"/>
        <w:rPr>
          <w:rFonts w:ascii="Arial" w:hAnsi="Arial"/>
          <w:sz w:val="20"/>
          <w:szCs w:val="20"/>
        </w:rPr>
      </w:pPr>
    </w:p>
    <w:p w:rsidR="00320D0C" w:rsidRDefault="00320D0C" w:rsidP="00CD6147">
      <w:pPr>
        <w:pStyle w:val="a3"/>
        <w:rPr>
          <w:rFonts w:ascii="Arial" w:hAnsi="Arial"/>
          <w:sz w:val="20"/>
          <w:szCs w:val="20"/>
        </w:rPr>
      </w:pPr>
    </w:p>
    <w:p w:rsidR="00320D0C" w:rsidRDefault="00320D0C" w:rsidP="00CD6147">
      <w:pPr>
        <w:pStyle w:val="a3"/>
        <w:rPr>
          <w:rFonts w:ascii="Arial" w:hAnsi="Arial"/>
          <w:sz w:val="20"/>
          <w:szCs w:val="20"/>
        </w:rPr>
      </w:pPr>
    </w:p>
    <w:p w:rsidR="00320D0C" w:rsidRDefault="00320D0C" w:rsidP="00CD6147">
      <w:pPr>
        <w:pStyle w:val="a3"/>
        <w:rPr>
          <w:rFonts w:ascii="Arial" w:hAnsi="Arial"/>
          <w:sz w:val="20"/>
          <w:szCs w:val="20"/>
        </w:rPr>
      </w:pPr>
    </w:p>
    <w:p w:rsidR="00320D0C" w:rsidRDefault="00320D0C" w:rsidP="00CD6147">
      <w:pPr>
        <w:pStyle w:val="a3"/>
        <w:rPr>
          <w:rFonts w:ascii="Arial" w:hAnsi="Arial"/>
          <w:sz w:val="20"/>
          <w:szCs w:val="20"/>
        </w:rPr>
      </w:pPr>
    </w:p>
    <w:p w:rsidR="00880BEE" w:rsidRDefault="00880BEE" w:rsidP="00CD6147">
      <w:pPr>
        <w:pStyle w:val="a3"/>
        <w:rPr>
          <w:rFonts w:ascii="Arial" w:hAnsi="Arial"/>
          <w:sz w:val="20"/>
          <w:szCs w:val="20"/>
        </w:rPr>
      </w:pPr>
    </w:p>
    <w:p w:rsidR="00CD6147" w:rsidRDefault="00CD6147" w:rsidP="00CD6147">
      <w:pPr>
        <w:pStyle w:val="a3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До</w:t>
      </w:r>
      <w:r w:rsidR="00452192" w:rsidRPr="00397306">
        <w:rPr>
          <w:rFonts w:ascii="Arial" w:hAnsi="Arial"/>
          <w:sz w:val="20"/>
          <w:szCs w:val="20"/>
        </w:rPr>
        <w:t>горова</w:t>
      </w:r>
      <w:proofErr w:type="spellEnd"/>
      <w:r w:rsidR="00452192" w:rsidRPr="00397306">
        <w:rPr>
          <w:rFonts w:ascii="Arial" w:hAnsi="Arial"/>
          <w:sz w:val="20"/>
          <w:szCs w:val="20"/>
        </w:rPr>
        <w:t xml:space="preserve"> </w:t>
      </w:r>
    </w:p>
    <w:p w:rsidR="00452192" w:rsidRDefault="00452192" w:rsidP="00CD6147">
      <w:pPr>
        <w:pStyle w:val="a3"/>
        <w:rPr>
          <w:rFonts w:ascii="Arial" w:hAnsi="Arial"/>
          <w:sz w:val="20"/>
          <w:szCs w:val="20"/>
        </w:rPr>
      </w:pPr>
      <w:r w:rsidRPr="00397306">
        <w:rPr>
          <w:rFonts w:ascii="Arial" w:hAnsi="Arial"/>
          <w:sz w:val="20"/>
          <w:szCs w:val="20"/>
        </w:rPr>
        <w:t>4 40 77</w:t>
      </w:r>
    </w:p>
    <w:p w:rsidR="00AD0152" w:rsidRDefault="00AD0152" w:rsidP="00397306">
      <w:pPr>
        <w:pStyle w:val="a3"/>
        <w:spacing w:line="192" w:lineRule="auto"/>
        <w:ind w:firstLine="709"/>
        <w:rPr>
          <w:rFonts w:ascii="Arial" w:hAnsi="Arial"/>
          <w:sz w:val="20"/>
          <w:szCs w:val="20"/>
        </w:rPr>
        <w:sectPr w:rsidR="00AD0152" w:rsidSect="003973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 xml:space="preserve">Приложение № </w:t>
      </w:r>
      <w:r w:rsidR="00664808">
        <w:rPr>
          <w:rFonts w:ascii="Arial" w:hAnsi="Arial"/>
          <w:sz w:val="24"/>
          <w:szCs w:val="24"/>
        </w:rPr>
        <w:t>1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к постановлению администрации города Бородино</w:t>
      </w:r>
    </w:p>
    <w:p w:rsidR="004B3D6D" w:rsidRPr="004B3D6D" w:rsidRDefault="00CD6147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от</w:t>
      </w:r>
      <w:r w:rsidR="004B3D6D" w:rsidRPr="004B3D6D">
        <w:rPr>
          <w:rFonts w:ascii="Arial" w:hAnsi="Arial"/>
          <w:sz w:val="24"/>
          <w:szCs w:val="24"/>
        </w:rPr>
        <w:t xml:space="preserve"> </w:t>
      </w:r>
      <w:r w:rsidR="002424F6">
        <w:rPr>
          <w:rFonts w:ascii="Arial" w:hAnsi="Arial"/>
          <w:sz w:val="24"/>
          <w:szCs w:val="24"/>
        </w:rPr>
        <w:t xml:space="preserve">25.12.2020 </w:t>
      </w:r>
      <w:r w:rsidR="004B3D6D" w:rsidRPr="004B3D6D">
        <w:rPr>
          <w:rFonts w:ascii="Arial" w:hAnsi="Arial"/>
          <w:sz w:val="24"/>
          <w:szCs w:val="24"/>
        </w:rPr>
        <w:t>№</w:t>
      </w:r>
      <w:r w:rsidR="002424F6">
        <w:rPr>
          <w:rFonts w:ascii="Arial" w:hAnsi="Arial"/>
          <w:sz w:val="24"/>
          <w:szCs w:val="24"/>
        </w:rPr>
        <w:t xml:space="preserve"> 862</w:t>
      </w:r>
      <w:r>
        <w:rPr>
          <w:rFonts w:ascii="Arial" w:hAnsi="Arial"/>
          <w:sz w:val="24"/>
          <w:szCs w:val="24"/>
        </w:rPr>
        <w:t xml:space="preserve"> 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Приложение №</w:t>
      </w:r>
      <w:r w:rsidR="00872773">
        <w:rPr>
          <w:rFonts w:ascii="Arial" w:hAnsi="Arial"/>
          <w:sz w:val="24"/>
          <w:szCs w:val="24"/>
        </w:rPr>
        <w:t xml:space="preserve"> 3</w:t>
      </w:r>
    </w:p>
    <w:p w:rsidR="004B3D6D" w:rsidRPr="004B3D6D" w:rsidRDefault="004B3D6D" w:rsidP="004B3D6D">
      <w:pPr>
        <w:pStyle w:val="a3"/>
        <w:spacing w:line="192" w:lineRule="auto"/>
        <w:ind w:left="5954"/>
        <w:rPr>
          <w:rFonts w:ascii="Arial" w:hAnsi="Arial"/>
          <w:sz w:val="24"/>
          <w:szCs w:val="24"/>
        </w:rPr>
      </w:pPr>
      <w:r w:rsidRPr="004B3D6D">
        <w:rPr>
          <w:rFonts w:ascii="Arial" w:hAnsi="Arial"/>
          <w:sz w:val="24"/>
          <w:szCs w:val="24"/>
        </w:rPr>
        <w:t>к Порядку</w:t>
      </w:r>
      <w:r w:rsidR="00CD6147">
        <w:rPr>
          <w:rFonts w:ascii="Arial" w:hAnsi="Arial"/>
          <w:sz w:val="24"/>
          <w:szCs w:val="24"/>
        </w:rPr>
        <w:t xml:space="preserve"> </w:t>
      </w:r>
      <w:r w:rsidRPr="004B3D6D">
        <w:rPr>
          <w:rFonts w:ascii="Arial" w:hAnsi="Arial"/>
          <w:sz w:val="24"/>
          <w:szCs w:val="24"/>
        </w:rPr>
        <w:t>формирования муниципального</w:t>
      </w:r>
      <w:r w:rsidR="00CD6147">
        <w:rPr>
          <w:rFonts w:ascii="Arial" w:hAnsi="Arial"/>
          <w:sz w:val="24"/>
          <w:szCs w:val="24"/>
        </w:rPr>
        <w:t xml:space="preserve"> </w:t>
      </w:r>
      <w:r w:rsidRPr="004B3D6D">
        <w:rPr>
          <w:rFonts w:ascii="Arial" w:hAnsi="Arial"/>
          <w:sz w:val="24"/>
          <w:szCs w:val="24"/>
        </w:rPr>
        <w:t>задания в отношении муниципальных учреждений</w:t>
      </w:r>
      <w:r w:rsidR="00CD6147">
        <w:rPr>
          <w:rFonts w:ascii="Arial" w:hAnsi="Arial"/>
          <w:sz w:val="24"/>
          <w:szCs w:val="24"/>
        </w:rPr>
        <w:t xml:space="preserve"> </w:t>
      </w:r>
      <w:r w:rsidRPr="004B3D6D">
        <w:rPr>
          <w:rFonts w:ascii="Arial" w:hAnsi="Arial"/>
          <w:sz w:val="24"/>
          <w:szCs w:val="24"/>
        </w:rPr>
        <w:t>и финансового обеспечения</w:t>
      </w:r>
      <w:r w:rsidR="00CD6147">
        <w:rPr>
          <w:rFonts w:ascii="Arial" w:hAnsi="Arial"/>
          <w:sz w:val="24"/>
          <w:szCs w:val="24"/>
        </w:rPr>
        <w:t xml:space="preserve"> </w:t>
      </w:r>
      <w:r w:rsidRPr="004B3D6D">
        <w:rPr>
          <w:rFonts w:ascii="Arial" w:hAnsi="Arial"/>
          <w:sz w:val="24"/>
          <w:szCs w:val="24"/>
        </w:rPr>
        <w:t>выполнения муниципального задания</w:t>
      </w: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Pr="004B3D6D" w:rsidRDefault="004B3D6D" w:rsidP="004B3D6D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664808" w:rsidRPr="00664808" w:rsidRDefault="00664808" w:rsidP="00664808">
      <w:pPr>
        <w:pStyle w:val="a3"/>
        <w:spacing w:line="192" w:lineRule="auto"/>
        <w:ind w:firstLine="709"/>
        <w:jc w:val="center"/>
        <w:rPr>
          <w:rFonts w:ascii="Arial" w:hAnsi="Arial"/>
          <w:sz w:val="24"/>
          <w:szCs w:val="24"/>
        </w:rPr>
      </w:pPr>
      <w:bookmarkStart w:id="2" w:name="P751"/>
      <w:bookmarkEnd w:id="2"/>
      <w:r w:rsidRPr="00664808">
        <w:rPr>
          <w:rFonts w:ascii="Arial" w:hAnsi="Arial"/>
          <w:sz w:val="24"/>
          <w:szCs w:val="24"/>
        </w:rPr>
        <w:t>Значения норм, необходимых для определения базовых</w:t>
      </w:r>
    </w:p>
    <w:p w:rsidR="00664808" w:rsidRPr="00664808" w:rsidRDefault="00664808" w:rsidP="00664808">
      <w:pPr>
        <w:pStyle w:val="a3"/>
        <w:spacing w:line="192" w:lineRule="auto"/>
        <w:ind w:firstLine="709"/>
        <w:jc w:val="center"/>
        <w:rPr>
          <w:rFonts w:ascii="Arial" w:hAnsi="Arial"/>
          <w:sz w:val="24"/>
          <w:szCs w:val="24"/>
        </w:rPr>
      </w:pPr>
      <w:r w:rsidRPr="00664808">
        <w:rPr>
          <w:rFonts w:ascii="Arial" w:hAnsi="Arial"/>
          <w:sz w:val="24"/>
          <w:szCs w:val="24"/>
        </w:rPr>
        <w:t xml:space="preserve">нормативов затрат на оказание </w:t>
      </w:r>
      <w:r>
        <w:rPr>
          <w:rFonts w:ascii="Arial" w:hAnsi="Arial"/>
          <w:sz w:val="24"/>
          <w:szCs w:val="24"/>
        </w:rPr>
        <w:t>муниципаль</w:t>
      </w:r>
      <w:r w:rsidRPr="00664808">
        <w:rPr>
          <w:rFonts w:ascii="Arial" w:hAnsi="Arial"/>
          <w:sz w:val="24"/>
          <w:szCs w:val="24"/>
        </w:rPr>
        <w:t>ных услуг,</w:t>
      </w:r>
    </w:p>
    <w:p w:rsidR="00664808" w:rsidRPr="00664808" w:rsidRDefault="00664808" w:rsidP="00664808">
      <w:pPr>
        <w:pStyle w:val="a3"/>
        <w:spacing w:line="192" w:lineRule="auto"/>
        <w:ind w:firstLine="709"/>
        <w:jc w:val="center"/>
        <w:rPr>
          <w:rFonts w:ascii="Arial" w:hAnsi="Arial"/>
          <w:sz w:val="24"/>
          <w:szCs w:val="24"/>
        </w:rPr>
      </w:pPr>
      <w:proofErr w:type="gramStart"/>
      <w:r w:rsidRPr="00664808">
        <w:rPr>
          <w:rFonts w:ascii="Arial" w:hAnsi="Arial"/>
          <w:sz w:val="24"/>
          <w:szCs w:val="24"/>
        </w:rPr>
        <w:t>выраженных в натуральных показателях и установленных методом</w:t>
      </w:r>
      <w:proofErr w:type="gramEnd"/>
    </w:p>
    <w:p w:rsidR="00664808" w:rsidRPr="00664808" w:rsidRDefault="00664808" w:rsidP="00664808">
      <w:pPr>
        <w:pStyle w:val="a3"/>
        <w:spacing w:line="192" w:lineRule="auto"/>
        <w:ind w:firstLine="709"/>
        <w:jc w:val="center"/>
        <w:rPr>
          <w:rFonts w:ascii="Arial" w:hAnsi="Arial"/>
          <w:sz w:val="24"/>
          <w:szCs w:val="24"/>
        </w:rPr>
      </w:pPr>
      <w:r w:rsidRPr="00664808">
        <w:rPr>
          <w:rFonts w:ascii="Arial" w:hAnsi="Arial"/>
          <w:sz w:val="24"/>
          <w:szCs w:val="24"/>
        </w:rPr>
        <w:t>наиболее эффективного учреждения</w:t>
      </w:r>
    </w:p>
    <w:p w:rsidR="00664808" w:rsidRPr="00664808" w:rsidRDefault="00664808" w:rsidP="00664808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814"/>
        <w:gridCol w:w="2019"/>
        <w:gridCol w:w="1475"/>
        <w:gridCol w:w="2494"/>
      </w:tblGrid>
      <w:tr w:rsidR="00664808" w:rsidRPr="00664808" w:rsidTr="00CD6147">
        <w:tc>
          <w:tcPr>
            <w:tcW w:w="2041" w:type="dxa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Наименование </w:t>
            </w:r>
            <w:r w:rsidR="00880BEE" w:rsidRPr="00880BEE">
              <w:rPr>
                <w:rFonts w:ascii="Arial" w:eastAsia="Times New Roman" w:hAnsi="Arial"/>
                <w:sz w:val="24"/>
                <w:szCs w:val="24"/>
                <w:lang w:eastAsia="ru-RU"/>
              </w:rPr>
              <w:t>муниципаль</w:t>
            </w:r>
            <w:r w:rsidRPr="00664808">
              <w:rPr>
                <w:rFonts w:ascii="Arial" w:hAnsi="Arial"/>
                <w:sz w:val="24"/>
                <w:szCs w:val="24"/>
              </w:rPr>
              <w:t xml:space="preserve">ной услуги </w:t>
            </w:r>
            <w:r w:rsidRPr="00664808">
              <w:rPr>
                <w:rFonts w:ascii="Arial" w:hAnsi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14" w:type="dxa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Уникальный номер реестровой записи </w:t>
            </w:r>
            <w:r w:rsidRPr="00664808"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Наименование нормы </w:t>
            </w:r>
            <w:r w:rsidRPr="00664808">
              <w:rPr>
                <w:rFonts w:ascii="Arial" w:hAnsi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Единица измерения нормы </w:t>
            </w:r>
            <w:r w:rsidRPr="00664808">
              <w:rPr>
                <w:rFonts w:ascii="Arial" w:hAnsi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Значение нормы </w:t>
            </w:r>
            <w:r w:rsidRPr="00664808">
              <w:rPr>
                <w:rFonts w:ascii="Arial" w:hAnsi="Arial"/>
                <w:sz w:val="24"/>
                <w:szCs w:val="24"/>
                <w:vertAlign w:val="superscript"/>
              </w:rPr>
              <w:t>5</w:t>
            </w:r>
          </w:p>
        </w:tc>
      </w:tr>
      <w:tr w:rsidR="00664808" w:rsidRPr="00664808" w:rsidTr="00CD6147">
        <w:tc>
          <w:tcPr>
            <w:tcW w:w="2041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5</w:t>
            </w:r>
          </w:p>
        </w:tc>
      </w:tr>
      <w:tr w:rsidR="00664808" w:rsidRPr="00664808" w:rsidTr="00CD6147">
        <w:tc>
          <w:tcPr>
            <w:tcW w:w="2041" w:type="dxa"/>
            <w:vMerge w:val="restart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1. Нормы, непосредственно связанные</w:t>
            </w:r>
            <w:r w:rsidRPr="00664808">
              <w:rPr>
                <w:rFonts w:ascii="Arial" w:hAnsi="Arial"/>
                <w:sz w:val="24"/>
                <w:szCs w:val="24"/>
              </w:rPr>
              <w:br/>
              <w:t xml:space="preserve">с оказанием </w:t>
            </w:r>
            <w:r>
              <w:rPr>
                <w:rFonts w:ascii="Arial" w:hAnsi="Arial"/>
                <w:sz w:val="24"/>
                <w:szCs w:val="24"/>
              </w:rPr>
              <w:t>муниципаль</w:t>
            </w:r>
            <w:r w:rsidRPr="00664808">
              <w:rPr>
                <w:rFonts w:ascii="Arial" w:hAnsi="Arial"/>
                <w:sz w:val="24"/>
                <w:szCs w:val="24"/>
              </w:rPr>
              <w:t>ной услуги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1.1. Работники, непосредственно связанные с оказанием </w:t>
            </w:r>
            <w:r>
              <w:rPr>
                <w:rFonts w:ascii="Arial" w:hAnsi="Arial"/>
                <w:sz w:val="24"/>
                <w:szCs w:val="24"/>
              </w:rPr>
              <w:t>муниципаль</w:t>
            </w:r>
            <w:r w:rsidRPr="00664808">
              <w:rPr>
                <w:rFonts w:ascii="Arial" w:hAnsi="Arial"/>
                <w:sz w:val="24"/>
                <w:szCs w:val="24"/>
              </w:rPr>
              <w:t>ной услуги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1.2. Материальные запасы и движимое имущество, не отнесенное к особо </w:t>
            </w:r>
            <w:proofErr w:type="gramStart"/>
            <w:r w:rsidRPr="00664808">
              <w:rPr>
                <w:rFonts w:ascii="Arial" w:hAnsi="Arial"/>
                <w:sz w:val="24"/>
                <w:szCs w:val="24"/>
              </w:rPr>
              <w:t>ценному</w:t>
            </w:r>
            <w:proofErr w:type="gramEnd"/>
            <w:r w:rsidRPr="00664808">
              <w:rPr>
                <w:rFonts w:ascii="Arial" w:hAnsi="Arial"/>
                <w:sz w:val="24"/>
                <w:szCs w:val="24"/>
              </w:rPr>
              <w:t xml:space="preserve">, потребляемые (используемые) в процессе оказания </w:t>
            </w:r>
            <w:r w:rsidR="00CD6147">
              <w:rPr>
                <w:rFonts w:ascii="Arial" w:hAnsi="Arial"/>
                <w:sz w:val="24"/>
                <w:szCs w:val="24"/>
              </w:rPr>
              <w:t>м</w:t>
            </w:r>
            <w:r>
              <w:rPr>
                <w:rFonts w:ascii="Arial" w:hAnsi="Arial"/>
                <w:sz w:val="24"/>
                <w:szCs w:val="24"/>
              </w:rPr>
              <w:t>униципаль</w:t>
            </w:r>
            <w:r w:rsidRPr="00664808">
              <w:rPr>
                <w:rFonts w:ascii="Arial" w:hAnsi="Arial"/>
                <w:sz w:val="24"/>
                <w:szCs w:val="24"/>
              </w:rPr>
              <w:t>ной услуги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rPr>
          <w:trHeight w:val="1419"/>
        </w:trPr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1.3. Резерв на полное восстановление состава объектов особо ценного движимого имущества, используемого в процессе оказания </w:t>
            </w:r>
            <w:r>
              <w:rPr>
                <w:rFonts w:ascii="Arial" w:hAnsi="Arial"/>
                <w:sz w:val="24"/>
                <w:szCs w:val="24"/>
              </w:rPr>
              <w:t>муниципаль</w:t>
            </w:r>
            <w:r w:rsidRPr="00664808">
              <w:rPr>
                <w:rFonts w:ascii="Arial" w:hAnsi="Arial"/>
                <w:sz w:val="24"/>
                <w:szCs w:val="24"/>
              </w:rPr>
              <w:t>ной услуги (основных средств и нематериальных активов, амортизируемых в процессе оказания услуги), с учетом срока их полезного использования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1.4. Иные нормы, непосредственно связанные с оказанием </w:t>
            </w:r>
            <w:r>
              <w:rPr>
                <w:rFonts w:ascii="Arial" w:hAnsi="Arial"/>
                <w:sz w:val="24"/>
                <w:szCs w:val="24"/>
              </w:rPr>
              <w:t>муниципаль</w:t>
            </w:r>
            <w:r w:rsidRPr="00664808">
              <w:rPr>
                <w:rFonts w:ascii="Arial" w:hAnsi="Arial"/>
                <w:sz w:val="24"/>
                <w:szCs w:val="24"/>
              </w:rPr>
              <w:t>ной услуги</w:t>
            </w:r>
          </w:p>
        </w:tc>
      </w:tr>
      <w:tr w:rsidR="00664808" w:rsidRPr="00664808" w:rsidTr="00CD6147">
        <w:trPr>
          <w:trHeight w:val="111"/>
        </w:trPr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2. Нормы на общехозяйственные нужды на оказание </w:t>
            </w:r>
            <w:r>
              <w:rPr>
                <w:rFonts w:ascii="Arial" w:hAnsi="Arial"/>
                <w:sz w:val="24"/>
                <w:szCs w:val="24"/>
              </w:rPr>
              <w:t>муниципаль</w:t>
            </w:r>
            <w:r w:rsidRPr="00664808">
              <w:rPr>
                <w:rFonts w:ascii="Arial" w:hAnsi="Arial"/>
                <w:sz w:val="24"/>
                <w:szCs w:val="24"/>
              </w:rPr>
              <w:t>ной услуги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2.1. Коммунальные услуги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2.2. Содержание объектов недвижимого имущества 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2.3. Содержание объектов особо ценного движимого имущества 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2.4. Резерв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</w:t>
            </w:r>
            <w:r w:rsidRPr="00664808">
              <w:rPr>
                <w:rFonts w:ascii="Arial" w:hAnsi="Arial"/>
                <w:sz w:val="24"/>
                <w:szCs w:val="24"/>
              </w:rPr>
              <w:br/>
              <w:t>с учетом срока их полезного использования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2.5. Услуги связи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2.6. Транспортные услуги</w:t>
            </w:r>
          </w:p>
        </w:tc>
      </w:tr>
      <w:tr w:rsidR="00664808" w:rsidRPr="00664808" w:rsidTr="00CD6147">
        <w:trPr>
          <w:trHeight w:val="227"/>
        </w:trPr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 xml:space="preserve">2.7. Работники, которые не принимают непосредственного участия в оказании </w:t>
            </w:r>
            <w:r>
              <w:rPr>
                <w:rFonts w:ascii="Arial" w:hAnsi="Arial"/>
                <w:sz w:val="24"/>
                <w:szCs w:val="24"/>
              </w:rPr>
              <w:t>муниципаль</w:t>
            </w:r>
            <w:r w:rsidRPr="00664808">
              <w:rPr>
                <w:rFonts w:ascii="Arial" w:hAnsi="Arial"/>
                <w:sz w:val="24"/>
                <w:szCs w:val="24"/>
              </w:rPr>
              <w:t>ной услуги</w:t>
            </w:r>
          </w:p>
        </w:tc>
      </w:tr>
      <w:tr w:rsidR="00664808" w:rsidRPr="00664808" w:rsidTr="00CD6147">
        <w:trPr>
          <w:trHeight w:val="245"/>
        </w:trPr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88" w:type="dxa"/>
            <w:gridSpan w:val="3"/>
          </w:tcPr>
          <w:p w:rsidR="00664808" w:rsidRPr="00664808" w:rsidRDefault="00664808" w:rsidP="00CD6147">
            <w:pPr>
              <w:pStyle w:val="a3"/>
              <w:rPr>
                <w:rFonts w:ascii="Arial" w:hAnsi="Arial"/>
                <w:sz w:val="24"/>
                <w:szCs w:val="24"/>
              </w:rPr>
            </w:pPr>
            <w:r w:rsidRPr="00664808">
              <w:rPr>
                <w:rFonts w:ascii="Arial" w:hAnsi="Arial"/>
                <w:sz w:val="24"/>
                <w:szCs w:val="24"/>
              </w:rPr>
              <w:t>2.8. Прочие общехозяйственные нужды</w:t>
            </w: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  <w:tr w:rsidR="00664808" w:rsidRPr="00664808" w:rsidTr="00CD6147">
        <w:tc>
          <w:tcPr>
            <w:tcW w:w="2041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19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75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94" w:type="dxa"/>
          </w:tcPr>
          <w:p w:rsidR="00664808" w:rsidRPr="00664808" w:rsidRDefault="00664808" w:rsidP="00CD6147">
            <w:pPr>
              <w:pStyle w:val="a3"/>
              <w:ind w:firstLine="709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64808" w:rsidRPr="00664808" w:rsidRDefault="00664808" w:rsidP="00664808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  <w:r w:rsidRPr="00664808">
        <w:rPr>
          <w:rFonts w:ascii="Arial" w:hAnsi="Arial"/>
          <w:sz w:val="24"/>
          <w:szCs w:val="24"/>
        </w:rPr>
        <w:t>__________________</w:t>
      </w:r>
    </w:p>
    <w:p w:rsidR="00664808" w:rsidRPr="00880BEE" w:rsidRDefault="00664808" w:rsidP="00664808">
      <w:pPr>
        <w:pStyle w:val="a3"/>
        <w:spacing w:line="192" w:lineRule="auto"/>
        <w:ind w:firstLine="709"/>
        <w:rPr>
          <w:rFonts w:ascii="Arial" w:hAnsi="Arial"/>
          <w:sz w:val="16"/>
          <w:szCs w:val="16"/>
        </w:rPr>
      </w:pPr>
      <w:bookmarkStart w:id="3" w:name="P842"/>
      <w:bookmarkEnd w:id="3"/>
      <w:r w:rsidRPr="00880BEE">
        <w:rPr>
          <w:rFonts w:ascii="Arial" w:hAnsi="Arial"/>
          <w:sz w:val="16"/>
          <w:szCs w:val="16"/>
          <w:vertAlign w:val="superscript"/>
        </w:rPr>
        <w:t>1</w:t>
      </w:r>
      <w:proofErr w:type="gramStart"/>
      <w:r w:rsidRPr="00880BEE">
        <w:rPr>
          <w:rFonts w:ascii="Arial" w:hAnsi="Arial"/>
          <w:sz w:val="16"/>
          <w:szCs w:val="16"/>
          <w:vertAlign w:val="superscript"/>
        </w:rPr>
        <w:t xml:space="preserve"> </w:t>
      </w:r>
      <w:r w:rsidRPr="00880BEE">
        <w:rPr>
          <w:rFonts w:ascii="Arial" w:hAnsi="Arial"/>
          <w:sz w:val="16"/>
          <w:szCs w:val="16"/>
        </w:rPr>
        <w:t>В</w:t>
      </w:r>
      <w:proofErr w:type="gramEnd"/>
      <w:r w:rsidRPr="00880BEE">
        <w:rPr>
          <w:rFonts w:ascii="Arial" w:hAnsi="Arial"/>
          <w:sz w:val="16"/>
          <w:szCs w:val="16"/>
        </w:rPr>
        <w:t xml:space="preserve"> графе 1 «Наименование муниципальной услуги» указывается наименование муниципальной услуги, для которой утверждается базовый норматив затрат.</w:t>
      </w:r>
    </w:p>
    <w:p w:rsidR="00664808" w:rsidRPr="00880BEE" w:rsidRDefault="00664808" w:rsidP="00664808">
      <w:pPr>
        <w:pStyle w:val="a3"/>
        <w:spacing w:line="192" w:lineRule="auto"/>
        <w:ind w:firstLine="709"/>
        <w:rPr>
          <w:rFonts w:ascii="Arial" w:hAnsi="Arial"/>
          <w:sz w:val="16"/>
          <w:szCs w:val="16"/>
          <w:lang w:val="x-none"/>
        </w:rPr>
      </w:pPr>
      <w:r w:rsidRPr="00880BEE">
        <w:rPr>
          <w:rFonts w:ascii="Arial" w:hAnsi="Arial"/>
          <w:sz w:val="16"/>
          <w:szCs w:val="16"/>
          <w:vertAlign w:val="superscript"/>
          <w:lang w:val="x-none"/>
        </w:rPr>
        <w:t>2</w:t>
      </w:r>
      <w:r w:rsidRPr="00880BEE">
        <w:rPr>
          <w:rFonts w:ascii="Arial" w:hAnsi="Arial"/>
          <w:sz w:val="16"/>
          <w:szCs w:val="16"/>
          <w:lang w:val="x-none"/>
        </w:rPr>
        <w:t xml:space="preserve"> В графе 2 «Уникальный номер реестровой записи» указывается уникальный номер реестровой записи </w:t>
      </w:r>
      <w:proofErr w:type="spellStart"/>
      <w:r w:rsidRPr="00880BEE">
        <w:rPr>
          <w:rFonts w:ascii="Arial" w:hAnsi="Arial"/>
          <w:sz w:val="16"/>
          <w:szCs w:val="16"/>
        </w:rPr>
        <w:t>муниципаль</w:t>
      </w:r>
      <w:proofErr w:type="spellEnd"/>
      <w:r w:rsidRPr="00880BEE">
        <w:rPr>
          <w:rFonts w:ascii="Arial" w:hAnsi="Arial"/>
          <w:sz w:val="16"/>
          <w:szCs w:val="16"/>
          <w:lang w:val="x-none"/>
        </w:rPr>
        <w:t>ной услуги в соответствии с общероссийскими базовыми перечнями услуг или региональным перечнем услуг и работ.</w:t>
      </w:r>
    </w:p>
    <w:p w:rsidR="00664808" w:rsidRPr="00880BEE" w:rsidRDefault="00664808" w:rsidP="00664808">
      <w:pPr>
        <w:pStyle w:val="a3"/>
        <w:spacing w:line="192" w:lineRule="auto"/>
        <w:ind w:firstLine="709"/>
        <w:rPr>
          <w:rFonts w:ascii="Arial" w:hAnsi="Arial"/>
          <w:sz w:val="16"/>
          <w:szCs w:val="16"/>
        </w:rPr>
      </w:pPr>
      <w:r w:rsidRPr="00880BEE">
        <w:rPr>
          <w:rFonts w:ascii="Arial" w:hAnsi="Arial"/>
          <w:sz w:val="16"/>
          <w:szCs w:val="16"/>
          <w:vertAlign w:val="superscript"/>
        </w:rPr>
        <w:t>3</w:t>
      </w:r>
      <w:proofErr w:type="gramStart"/>
      <w:r w:rsidRPr="00880BEE">
        <w:rPr>
          <w:rFonts w:ascii="Arial" w:hAnsi="Arial"/>
          <w:sz w:val="16"/>
          <w:szCs w:val="16"/>
          <w:vertAlign w:val="superscript"/>
        </w:rPr>
        <w:t xml:space="preserve"> </w:t>
      </w:r>
      <w:r w:rsidRPr="00880BEE">
        <w:rPr>
          <w:rFonts w:ascii="Arial" w:hAnsi="Arial"/>
          <w:sz w:val="16"/>
          <w:szCs w:val="16"/>
        </w:rPr>
        <w:t>В</w:t>
      </w:r>
      <w:proofErr w:type="gramEnd"/>
      <w:r w:rsidRPr="00880BEE">
        <w:rPr>
          <w:rFonts w:ascii="Arial" w:hAnsi="Arial"/>
          <w:sz w:val="16"/>
          <w:szCs w:val="16"/>
        </w:rPr>
        <w:t xml:space="preserve"> графе 3 «Наименование нормы» указывается наименование нормы, используемой для оказания муниципальной услуги (рабочее время работников, материальные запасы, особо ценное движимое имущество, топливо, электроэнергия и другие ресурсы, используемые для оказания муниципальной услуги).</w:t>
      </w:r>
    </w:p>
    <w:p w:rsidR="00664808" w:rsidRPr="00880BEE" w:rsidRDefault="00664808" w:rsidP="00664808">
      <w:pPr>
        <w:pStyle w:val="a3"/>
        <w:spacing w:line="192" w:lineRule="auto"/>
        <w:ind w:firstLine="709"/>
        <w:rPr>
          <w:rFonts w:ascii="Arial" w:hAnsi="Arial"/>
          <w:sz w:val="16"/>
          <w:szCs w:val="16"/>
          <w:lang w:val="x-none"/>
        </w:rPr>
      </w:pPr>
      <w:r w:rsidRPr="00880BEE">
        <w:rPr>
          <w:rFonts w:ascii="Arial" w:hAnsi="Arial"/>
          <w:sz w:val="16"/>
          <w:szCs w:val="16"/>
          <w:vertAlign w:val="superscript"/>
          <w:lang w:val="x-none"/>
        </w:rPr>
        <w:t xml:space="preserve">4 </w:t>
      </w:r>
      <w:r w:rsidRPr="00880BEE">
        <w:rPr>
          <w:rFonts w:ascii="Arial" w:hAnsi="Arial"/>
          <w:sz w:val="16"/>
          <w:szCs w:val="16"/>
          <w:lang w:val="x-none"/>
        </w:rPr>
        <w:t xml:space="preserve">В графе 4 «Единица измерения нормы» указывается единица, используемая для измерения нормы (единицы, штуки, Гкал, </w:t>
      </w:r>
      <w:proofErr w:type="spellStart"/>
      <w:r w:rsidRPr="00880BEE">
        <w:rPr>
          <w:rFonts w:ascii="Arial" w:hAnsi="Arial"/>
          <w:sz w:val="16"/>
          <w:szCs w:val="16"/>
          <w:lang w:val="x-none"/>
        </w:rPr>
        <w:t>кВт.ч</w:t>
      </w:r>
      <w:proofErr w:type="spellEnd"/>
      <w:r w:rsidRPr="00880BEE">
        <w:rPr>
          <w:rFonts w:ascii="Arial" w:hAnsi="Arial"/>
          <w:sz w:val="16"/>
          <w:szCs w:val="16"/>
          <w:lang w:val="x-none"/>
        </w:rPr>
        <w:t>, куб. м, кв. м, комплекты, штатные единицы, часы и другие единицы измерения).</w:t>
      </w:r>
    </w:p>
    <w:p w:rsidR="004B3D6D" w:rsidRPr="00880BEE" w:rsidRDefault="00664808" w:rsidP="00664808">
      <w:pPr>
        <w:pStyle w:val="a3"/>
        <w:spacing w:line="192" w:lineRule="auto"/>
        <w:ind w:firstLine="709"/>
        <w:rPr>
          <w:rFonts w:ascii="Arial" w:hAnsi="Arial"/>
          <w:sz w:val="16"/>
          <w:szCs w:val="16"/>
        </w:rPr>
      </w:pPr>
      <w:r w:rsidRPr="00880BEE">
        <w:rPr>
          <w:rFonts w:ascii="Arial" w:hAnsi="Arial"/>
          <w:sz w:val="16"/>
          <w:szCs w:val="16"/>
          <w:vertAlign w:val="superscript"/>
        </w:rPr>
        <w:t>5</w:t>
      </w:r>
      <w:proofErr w:type="gramStart"/>
      <w:r w:rsidRPr="00880BEE">
        <w:rPr>
          <w:rFonts w:ascii="Arial" w:hAnsi="Arial"/>
          <w:sz w:val="16"/>
          <w:szCs w:val="16"/>
          <w:vertAlign w:val="superscript"/>
        </w:rPr>
        <w:t xml:space="preserve"> </w:t>
      </w:r>
      <w:r w:rsidRPr="00880BEE">
        <w:rPr>
          <w:rFonts w:ascii="Arial" w:hAnsi="Arial"/>
          <w:sz w:val="16"/>
          <w:szCs w:val="16"/>
        </w:rPr>
        <w:t>В</w:t>
      </w:r>
      <w:proofErr w:type="gramEnd"/>
      <w:r w:rsidRPr="00880BEE">
        <w:rPr>
          <w:rFonts w:ascii="Arial" w:hAnsi="Arial"/>
          <w:sz w:val="16"/>
          <w:szCs w:val="16"/>
        </w:rPr>
        <w:t xml:space="preserve"> графе 5 «Значение нормы» указываются значения норм, определенные для муниципальной услуги по методу наиболее эффективного учреждения</w:t>
      </w:r>
      <w:r w:rsidR="004B3D6D" w:rsidRPr="00880BEE">
        <w:rPr>
          <w:rFonts w:ascii="Arial" w:hAnsi="Arial"/>
          <w:sz w:val="16"/>
          <w:szCs w:val="16"/>
        </w:rPr>
        <w:t>.</w:t>
      </w:r>
    </w:p>
    <w:p w:rsidR="00AD0152" w:rsidRDefault="00AD0152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p w:rsidR="004B3D6D" w:rsidRDefault="004B3D6D" w:rsidP="00397306">
      <w:pPr>
        <w:pStyle w:val="a3"/>
        <w:spacing w:line="192" w:lineRule="auto"/>
        <w:ind w:firstLine="709"/>
        <w:rPr>
          <w:rFonts w:ascii="Arial" w:hAnsi="Arial"/>
          <w:sz w:val="24"/>
          <w:szCs w:val="24"/>
        </w:rPr>
      </w:pPr>
    </w:p>
    <w:sectPr w:rsidR="004B3D6D" w:rsidSect="006648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9pt;height:16.15pt;visibility:visible;mso-wrap-style:square" o:bullet="t">
        <v:imagedata r:id="rId1" o:title=""/>
      </v:shape>
    </w:pict>
  </w:numPicBullet>
  <w:numPicBullet w:numPicBulletId="1">
    <w:pict>
      <v:shape id="_x0000_i1039" type="#_x0000_t75" style="width:13.45pt;height:17.5pt;visibility:visible;mso-wrap-style:square" o:bullet="t">
        <v:imagedata r:id="rId2" o:title=""/>
      </v:shape>
    </w:pict>
  </w:numPicBullet>
  <w:numPicBullet w:numPicBulletId="2">
    <w:pict>
      <v:shape id="_x0000_i1040" type="#_x0000_t75" style="width:14.15pt;height:17.5pt;visibility:visible;mso-wrap-style:square" o:bullet="t">
        <v:imagedata r:id="rId3" o:title=""/>
      </v:shape>
    </w:pict>
  </w:numPicBullet>
  <w:abstractNum w:abstractNumId="0">
    <w:nsid w:val="440B1FAD"/>
    <w:multiLevelType w:val="hybridMultilevel"/>
    <w:tmpl w:val="BB4AB74C"/>
    <w:lvl w:ilvl="0" w:tplc="8AA449A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C9C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2C5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FA2C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65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6A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8F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ED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24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0B903FC"/>
    <w:multiLevelType w:val="hybridMultilevel"/>
    <w:tmpl w:val="FCCE0EDA"/>
    <w:lvl w:ilvl="0" w:tplc="00A40C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61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C7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C2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BA0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44E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44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AE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4D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FB03DD4"/>
    <w:multiLevelType w:val="hybridMultilevel"/>
    <w:tmpl w:val="2D3CABC6"/>
    <w:lvl w:ilvl="0" w:tplc="51F6C6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F05B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4AC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786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CD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48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62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78A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EA1A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FF356C9"/>
    <w:multiLevelType w:val="hybridMultilevel"/>
    <w:tmpl w:val="31C0F2A2"/>
    <w:lvl w:ilvl="0" w:tplc="01E4C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D"/>
    <w:rsid w:val="00007A77"/>
    <w:rsid w:val="00011F42"/>
    <w:rsid w:val="00023C1A"/>
    <w:rsid w:val="0003394B"/>
    <w:rsid w:val="00050A7C"/>
    <w:rsid w:val="00061C52"/>
    <w:rsid w:val="000A7306"/>
    <w:rsid w:val="000B2C4E"/>
    <w:rsid w:val="000C5C1E"/>
    <w:rsid w:val="000D40C5"/>
    <w:rsid w:val="00107467"/>
    <w:rsid w:val="00125E4A"/>
    <w:rsid w:val="001500CD"/>
    <w:rsid w:val="00166F8D"/>
    <w:rsid w:val="00167DDE"/>
    <w:rsid w:val="0017269A"/>
    <w:rsid w:val="0019762D"/>
    <w:rsid w:val="001B0FA6"/>
    <w:rsid w:val="001C5007"/>
    <w:rsid w:val="001C5473"/>
    <w:rsid w:val="001D2DD4"/>
    <w:rsid w:val="0020261C"/>
    <w:rsid w:val="002108AD"/>
    <w:rsid w:val="00215AFF"/>
    <w:rsid w:val="002178EB"/>
    <w:rsid w:val="002424F6"/>
    <w:rsid w:val="00244B60"/>
    <w:rsid w:val="00275FC1"/>
    <w:rsid w:val="00294739"/>
    <w:rsid w:val="002A3116"/>
    <w:rsid w:val="002B29CD"/>
    <w:rsid w:val="002C294C"/>
    <w:rsid w:val="002C4EB1"/>
    <w:rsid w:val="002D4640"/>
    <w:rsid w:val="002E2AF5"/>
    <w:rsid w:val="002E2C4F"/>
    <w:rsid w:val="00320D0C"/>
    <w:rsid w:val="00336EE2"/>
    <w:rsid w:val="003400D6"/>
    <w:rsid w:val="0034165F"/>
    <w:rsid w:val="00344800"/>
    <w:rsid w:val="003453E8"/>
    <w:rsid w:val="00365829"/>
    <w:rsid w:val="00376380"/>
    <w:rsid w:val="003874FC"/>
    <w:rsid w:val="00397306"/>
    <w:rsid w:val="003B0CB5"/>
    <w:rsid w:val="003B6032"/>
    <w:rsid w:val="003C26F8"/>
    <w:rsid w:val="003C5B88"/>
    <w:rsid w:val="003D31E5"/>
    <w:rsid w:val="003D44EB"/>
    <w:rsid w:val="003F04CD"/>
    <w:rsid w:val="003F0B39"/>
    <w:rsid w:val="00405691"/>
    <w:rsid w:val="00416D81"/>
    <w:rsid w:val="00422295"/>
    <w:rsid w:val="004379CF"/>
    <w:rsid w:val="00452192"/>
    <w:rsid w:val="00453144"/>
    <w:rsid w:val="004577C2"/>
    <w:rsid w:val="00467EFE"/>
    <w:rsid w:val="004A52B7"/>
    <w:rsid w:val="004B3D6D"/>
    <w:rsid w:val="004F3F76"/>
    <w:rsid w:val="004F72FA"/>
    <w:rsid w:val="005138CB"/>
    <w:rsid w:val="00521722"/>
    <w:rsid w:val="0052496A"/>
    <w:rsid w:val="005257AC"/>
    <w:rsid w:val="0052697A"/>
    <w:rsid w:val="00535A2F"/>
    <w:rsid w:val="00540594"/>
    <w:rsid w:val="00540601"/>
    <w:rsid w:val="0055513C"/>
    <w:rsid w:val="00573240"/>
    <w:rsid w:val="00577FEB"/>
    <w:rsid w:val="00580894"/>
    <w:rsid w:val="005870DD"/>
    <w:rsid w:val="005B52AF"/>
    <w:rsid w:val="005B5A7F"/>
    <w:rsid w:val="005B76B5"/>
    <w:rsid w:val="005C0A7E"/>
    <w:rsid w:val="005D6A1A"/>
    <w:rsid w:val="005E000C"/>
    <w:rsid w:val="005F610D"/>
    <w:rsid w:val="006076C3"/>
    <w:rsid w:val="006217E8"/>
    <w:rsid w:val="006435CC"/>
    <w:rsid w:val="00656801"/>
    <w:rsid w:val="00663273"/>
    <w:rsid w:val="00664808"/>
    <w:rsid w:val="00675BB2"/>
    <w:rsid w:val="00692E2E"/>
    <w:rsid w:val="006C424E"/>
    <w:rsid w:val="006E0BB2"/>
    <w:rsid w:val="006E28BE"/>
    <w:rsid w:val="007316F2"/>
    <w:rsid w:val="007319AB"/>
    <w:rsid w:val="007657AD"/>
    <w:rsid w:val="00766BF7"/>
    <w:rsid w:val="00770297"/>
    <w:rsid w:val="00773E89"/>
    <w:rsid w:val="00793CE2"/>
    <w:rsid w:val="007B183B"/>
    <w:rsid w:val="007B6F86"/>
    <w:rsid w:val="007C0A88"/>
    <w:rsid w:val="007C4778"/>
    <w:rsid w:val="007E68C8"/>
    <w:rsid w:val="0080041A"/>
    <w:rsid w:val="00801DAE"/>
    <w:rsid w:val="00812FB6"/>
    <w:rsid w:val="00826D4B"/>
    <w:rsid w:val="00857E53"/>
    <w:rsid w:val="008627E6"/>
    <w:rsid w:val="00863573"/>
    <w:rsid w:val="008677DE"/>
    <w:rsid w:val="00872773"/>
    <w:rsid w:val="00877519"/>
    <w:rsid w:val="00880BEE"/>
    <w:rsid w:val="00897684"/>
    <w:rsid w:val="008C544C"/>
    <w:rsid w:val="008E7334"/>
    <w:rsid w:val="008F3E1E"/>
    <w:rsid w:val="009025F7"/>
    <w:rsid w:val="00902746"/>
    <w:rsid w:val="00905D52"/>
    <w:rsid w:val="00920A67"/>
    <w:rsid w:val="00935353"/>
    <w:rsid w:val="00951C13"/>
    <w:rsid w:val="009532B0"/>
    <w:rsid w:val="00972770"/>
    <w:rsid w:val="009760B1"/>
    <w:rsid w:val="0098085E"/>
    <w:rsid w:val="00982F87"/>
    <w:rsid w:val="0098650F"/>
    <w:rsid w:val="009A4286"/>
    <w:rsid w:val="009E7144"/>
    <w:rsid w:val="009F241E"/>
    <w:rsid w:val="009F34EA"/>
    <w:rsid w:val="009F4EF7"/>
    <w:rsid w:val="00A003B9"/>
    <w:rsid w:val="00A01B77"/>
    <w:rsid w:val="00A04782"/>
    <w:rsid w:val="00A17D1A"/>
    <w:rsid w:val="00A53AE9"/>
    <w:rsid w:val="00A54FF3"/>
    <w:rsid w:val="00A60FF2"/>
    <w:rsid w:val="00A61D24"/>
    <w:rsid w:val="00A83AB3"/>
    <w:rsid w:val="00A8641A"/>
    <w:rsid w:val="00AC3264"/>
    <w:rsid w:val="00AC3CA6"/>
    <w:rsid w:val="00AC602D"/>
    <w:rsid w:val="00AD0152"/>
    <w:rsid w:val="00AD6698"/>
    <w:rsid w:val="00B14436"/>
    <w:rsid w:val="00B14F0B"/>
    <w:rsid w:val="00B30336"/>
    <w:rsid w:val="00B409B2"/>
    <w:rsid w:val="00B5228A"/>
    <w:rsid w:val="00B6150D"/>
    <w:rsid w:val="00B93816"/>
    <w:rsid w:val="00B9389A"/>
    <w:rsid w:val="00BA0697"/>
    <w:rsid w:val="00BE4B88"/>
    <w:rsid w:val="00BF21D0"/>
    <w:rsid w:val="00BF510C"/>
    <w:rsid w:val="00BF5EC2"/>
    <w:rsid w:val="00C00E49"/>
    <w:rsid w:val="00C076F1"/>
    <w:rsid w:val="00C154E4"/>
    <w:rsid w:val="00C20C4B"/>
    <w:rsid w:val="00C3480A"/>
    <w:rsid w:val="00C46C49"/>
    <w:rsid w:val="00C53F35"/>
    <w:rsid w:val="00C86B37"/>
    <w:rsid w:val="00CD44E7"/>
    <w:rsid w:val="00CD6147"/>
    <w:rsid w:val="00D160C3"/>
    <w:rsid w:val="00D20B69"/>
    <w:rsid w:val="00D22BA9"/>
    <w:rsid w:val="00D238B8"/>
    <w:rsid w:val="00D24C60"/>
    <w:rsid w:val="00D375ED"/>
    <w:rsid w:val="00D51BB2"/>
    <w:rsid w:val="00D62D65"/>
    <w:rsid w:val="00D652CF"/>
    <w:rsid w:val="00D8189F"/>
    <w:rsid w:val="00D84280"/>
    <w:rsid w:val="00D86E8C"/>
    <w:rsid w:val="00D95D99"/>
    <w:rsid w:val="00DA7255"/>
    <w:rsid w:val="00DB6D24"/>
    <w:rsid w:val="00DD3409"/>
    <w:rsid w:val="00DD5500"/>
    <w:rsid w:val="00DE40EE"/>
    <w:rsid w:val="00DE5842"/>
    <w:rsid w:val="00E0602B"/>
    <w:rsid w:val="00E1630F"/>
    <w:rsid w:val="00E178EB"/>
    <w:rsid w:val="00E31401"/>
    <w:rsid w:val="00E343C8"/>
    <w:rsid w:val="00E36DE5"/>
    <w:rsid w:val="00E4271D"/>
    <w:rsid w:val="00E46109"/>
    <w:rsid w:val="00E637BF"/>
    <w:rsid w:val="00E902DF"/>
    <w:rsid w:val="00EA31E8"/>
    <w:rsid w:val="00EA689B"/>
    <w:rsid w:val="00EB5DAD"/>
    <w:rsid w:val="00ED40DA"/>
    <w:rsid w:val="00ED722C"/>
    <w:rsid w:val="00EE4224"/>
    <w:rsid w:val="00EE5744"/>
    <w:rsid w:val="00F2616C"/>
    <w:rsid w:val="00F306FF"/>
    <w:rsid w:val="00F4052D"/>
    <w:rsid w:val="00F66BEE"/>
    <w:rsid w:val="00F7006F"/>
    <w:rsid w:val="00F82878"/>
    <w:rsid w:val="00F828CA"/>
    <w:rsid w:val="00F95F5E"/>
    <w:rsid w:val="00FA2FF2"/>
    <w:rsid w:val="00FB2368"/>
    <w:rsid w:val="00FD7B08"/>
    <w:rsid w:val="00FE3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B5D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B5DAD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D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B5DA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EB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B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B5DAD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4"/>
    <w:rPr>
      <w:rFonts w:ascii="Tahoma" w:eastAsia="Calibri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D3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31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B29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4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A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B5DA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EB5DAD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DA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EB5DAD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EB5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B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B5DAD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C3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264"/>
    <w:rPr>
      <w:rFonts w:ascii="Tahoma" w:eastAsia="Calibri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D3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D31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B29C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A4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E0FE0D88885CCB599350D201742E31A67F11086BFF8BDD72BD89D1C906F2E2471FC13B621iAq2E" TargetMode="External"/><Relationship Id="rId13" Type="http://schemas.openxmlformats.org/officeDocument/2006/relationships/hyperlink" Target="consultantplus://offline/ref=1FA349C3AB8A8B59384E323F3C5CEB6FF4BE2ACFF9C2F7F43580BDC7F130A207233B827137D8F2FC35DC472F886DE4996AB23E040412E94D3827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4E0FE0D88885CCB599350D201742E31A67F11086BFF8BDD72BD89D1C906F2E2471FC11B020iAq6E" TargetMode="External"/><Relationship Id="rId12" Type="http://schemas.openxmlformats.org/officeDocument/2006/relationships/hyperlink" Target="consultantplus://offline/ref=0C0BAED23884F474D53FCA3F4C5F8D3ABB939DC5451338FD5E6A6A1CE948E237BF0C63ACF81C83E23F0F7DAD8147ABD867974B66g9V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0BD7A69FF6BE7044E49FA2346E772DC77C652BF78C4B0856488503A4E89F177D083BFF3F71E0C7ADA74366E7D4094886F34AB7DFECC8A3z1HE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A349C3AB8A8B59384E323F3C5CEB6FF4BE2ACFF9C2F7F43580BDC7F130A207233B827337D0F9A161934673CF38F79A6DB23C03183120E" TargetMode="External"/><Relationship Id="rId10" Type="http://schemas.openxmlformats.org/officeDocument/2006/relationships/hyperlink" Target="consultantplus://offline/ref=C44E0FE0D88885CCB599350D201742E31A68F31281B1F8BDD72BD89D1C906F2E2471FC10iBq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4E0FE0D88885CCB599350D201742E31A67F11E86BEF8BDD72BD89D1C906F2E2471FC10B6i2qBE" TargetMode="External"/><Relationship Id="rId14" Type="http://schemas.openxmlformats.org/officeDocument/2006/relationships/hyperlink" Target="consultantplus://offline/ref=1FA349C3AB8A8B59384E323F3C5CEB6FF4BE2ACFF9C2F7F43580BDC7F130A207233B827337D0F9A161934673CF38F79A6DB23C03183120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0053-03DE-4929-B7F0-ADD6F0E2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Маркелис Надежда Викторовна</cp:lastModifiedBy>
  <cp:revision>23</cp:revision>
  <cp:lastPrinted>2016-12-29T06:39:00Z</cp:lastPrinted>
  <dcterms:created xsi:type="dcterms:W3CDTF">2019-12-18T07:12:00Z</dcterms:created>
  <dcterms:modified xsi:type="dcterms:W3CDTF">2020-12-28T04:46:00Z</dcterms:modified>
</cp:coreProperties>
</file>