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68" w:rsidRPr="009425DE" w:rsidRDefault="009A0468" w:rsidP="009C13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9425DE">
        <w:rPr>
          <w:rFonts w:ascii="Times New Roman" w:hAnsi="Times New Roman"/>
          <w:b/>
          <w:bCs/>
          <w:sz w:val="26"/>
          <w:szCs w:val="26"/>
        </w:rPr>
        <w:t xml:space="preserve">АДМИНИСТРАЦИЯ ГОРОДА БОРОДИНО </w:t>
      </w:r>
    </w:p>
    <w:p w:rsidR="009A0468" w:rsidRPr="009425DE" w:rsidRDefault="009A0468" w:rsidP="009C13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9425DE">
        <w:rPr>
          <w:rFonts w:ascii="Times New Roman" w:hAnsi="Times New Roman"/>
          <w:b/>
          <w:bCs/>
          <w:sz w:val="26"/>
          <w:szCs w:val="26"/>
        </w:rPr>
        <w:t>КРАСНОЯРСКОГО КРАЯ</w:t>
      </w:r>
    </w:p>
    <w:p w:rsidR="009A0468" w:rsidRPr="009425DE" w:rsidRDefault="009A0468" w:rsidP="009C1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A0468" w:rsidRPr="009425DE" w:rsidRDefault="009A0468" w:rsidP="009C1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425DE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9A0468" w:rsidRPr="009425DE" w:rsidRDefault="009A0468" w:rsidP="009C1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A0468" w:rsidRPr="009425DE" w:rsidRDefault="009F526E" w:rsidP="009F5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12.10.2016</w:t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  <w:t xml:space="preserve">       </w:t>
      </w:r>
      <w:r w:rsidR="009A0468" w:rsidRPr="009425DE">
        <w:rPr>
          <w:rFonts w:ascii="Times New Roman" w:hAnsi="Times New Roman"/>
          <w:bCs/>
          <w:sz w:val="26"/>
          <w:szCs w:val="26"/>
        </w:rPr>
        <w:t>г. Бородино</w:t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  <w:t>№ 745</w:t>
      </w:r>
    </w:p>
    <w:p w:rsidR="009A0468" w:rsidRPr="009425DE" w:rsidRDefault="009A0468" w:rsidP="009C1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A0468" w:rsidRPr="009425DE" w:rsidRDefault="009A0468" w:rsidP="009C1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pPr w:leftFromText="180" w:rightFromText="180" w:vertAnchor="text" w:tblpX="82" w:tblpY="15"/>
        <w:tblW w:w="0" w:type="auto"/>
        <w:tblLook w:val="0000" w:firstRow="0" w:lastRow="0" w:firstColumn="0" w:lastColumn="0" w:noHBand="0" w:noVBand="0"/>
      </w:tblPr>
      <w:tblGrid>
        <w:gridCol w:w="9570"/>
      </w:tblGrid>
      <w:tr w:rsidR="009A0468" w:rsidRPr="009425DE" w:rsidTr="002E1F46">
        <w:trPr>
          <w:trHeight w:val="851"/>
        </w:trPr>
        <w:tc>
          <w:tcPr>
            <w:tcW w:w="9819" w:type="dxa"/>
          </w:tcPr>
          <w:p w:rsidR="009A0468" w:rsidRPr="009425DE" w:rsidRDefault="009A0468" w:rsidP="00BA4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425DE">
              <w:rPr>
                <w:rFonts w:ascii="Times New Roman" w:hAnsi="Times New Roman"/>
                <w:bCs/>
                <w:sz w:val="26"/>
                <w:szCs w:val="26"/>
              </w:rPr>
              <w:t>Об утверждении Методики расчета норматива  субсидирования  для  определения  размера  субсидий  юридическим  лицам  и  индивидуальным  предпринимателям, осуществляющим  регулярные  перевозки  пассажиров  автомобильным  транспортом по  муниципальным маршрутам  с  небольшой  интенсивностью  пассажирски</w:t>
            </w:r>
            <w:r w:rsidR="00221A35" w:rsidRPr="009425DE">
              <w:rPr>
                <w:rFonts w:ascii="Times New Roman" w:hAnsi="Times New Roman"/>
                <w:bCs/>
                <w:sz w:val="26"/>
                <w:szCs w:val="26"/>
              </w:rPr>
              <w:t>х  потоков  в  городе  Бородино</w:t>
            </w:r>
          </w:p>
        </w:tc>
      </w:tr>
    </w:tbl>
    <w:p w:rsidR="009A0468" w:rsidRPr="009425DE" w:rsidRDefault="009A0468" w:rsidP="009C1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A0468" w:rsidRPr="009425DE" w:rsidRDefault="009A0468" w:rsidP="009C1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9A0468" w:rsidRPr="009425DE" w:rsidRDefault="009A0468" w:rsidP="00FB4344">
      <w:pPr>
        <w:pStyle w:val="a5"/>
        <w:ind w:firstLine="284"/>
        <w:jc w:val="both"/>
        <w:rPr>
          <w:sz w:val="26"/>
          <w:szCs w:val="26"/>
          <w:shd w:val="clear" w:color="auto" w:fill="FFFFFF"/>
        </w:rPr>
      </w:pPr>
      <w:r w:rsidRPr="009425DE">
        <w:rPr>
          <w:sz w:val="26"/>
          <w:szCs w:val="26"/>
          <w:shd w:val="clear" w:color="auto" w:fill="FFFFFF"/>
        </w:rPr>
        <w:t xml:space="preserve">      </w:t>
      </w:r>
      <w:proofErr w:type="gramStart"/>
      <w:r w:rsidRPr="009425DE">
        <w:rPr>
          <w:sz w:val="26"/>
          <w:szCs w:val="26"/>
          <w:shd w:val="clear" w:color="auto" w:fill="FFFFFF"/>
        </w:rPr>
        <w:t xml:space="preserve">В  соответствии  со    статьей  16 Федерального закона от 06.10.2003 № 131-ФЗ "Об общих принципах организации местного самоуправления в Российской Федерации", постановлением Правительства   Красноярского  края  от  30.09.2013  № 510-п  «Об  утверждении  государственной  программы  Красноярского  края  «Развитие  транспортной  системы»,  постановлением администрации  города Бородино  </w:t>
      </w:r>
      <w:r w:rsidRPr="009425DE">
        <w:rPr>
          <w:sz w:val="26"/>
          <w:szCs w:val="26"/>
        </w:rPr>
        <w:t xml:space="preserve">от 31.10.2013 № 1190   «Об утверждении муниципальной программы  города  Бородино  «Развитие транспортной системы города Бородино», </w:t>
      </w:r>
      <w:r w:rsidRPr="009425DE">
        <w:rPr>
          <w:sz w:val="26"/>
          <w:szCs w:val="26"/>
          <w:shd w:val="clear" w:color="auto" w:fill="FFFFFF"/>
        </w:rPr>
        <w:t xml:space="preserve"> Уставом  города  Бородино,  ПОСТАНОВЛЯЮ:</w:t>
      </w:r>
      <w:proofErr w:type="gramEnd"/>
    </w:p>
    <w:p w:rsidR="009A0468" w:rsidRPr="009425DE" w:rsidRDefault="009A0468" w:rsidP="009C13E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9425DE">
        <w:rPr>
          <w:rFonts w:ascii="Times New Roman" w:hAnsi="Times New Roman"/>
          <w:sz w:val="26"/>
          <w:szCs w:val="26"/>
        </w:rPr>
        <w:t xml:space="preserve"> Утвердить </w:t>
      </w:r>
      <w:r w:rsidRPr="009425DE">
        <w:rPr>
          <w:rFonts w:ascii="Times New Roman" w:hAnsi="Times New Roman"/>
          <w:bCs/>
          <w:sz w:val="26"/>
          <w:szCs w:val="26"/>
        </w:rPr>
        <w:t>Методику расчета норматива  субсидирования  для  определения  размера  субсидий  юридическим  лицам  и  индивидуальным  предпринимателям, осуществляющим регулярные перевозки  пассажиров автомобильным  транспортом по  муниципальным маршрутам  с  небольшой  интенсивностью  пассажирских  потоков  в  городе  Бородино,  согласно  приложению.</w:t>
      </w:r>
    </w:p>
    <w:p w:rsidR="009A0468" w:rsidRPr="009425DE" w:rsidRDefault="009A0468" w:rsidP="009C13E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proofErr w:type="gramStart"/>
      <w:r w:rsidRPr="009425D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425DE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 на  первого  заместителя  главы  города  по  обеспечению  жизнедеятельности  городского  округа  А.В. Первухина.</w:t>
      </w:r>
    </w:p>
    <w:p w:rsidR="009A0468" w:rsidRPr="009425DE" w:rsidRDefault="009A0468" w:rsidP="009C13E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5DE">
        <w:rPr>
          <w:rFonts w:ascii="Times New Roman" w:hAnsi="Times New Roman"/>
          <w:sz w:val="26"/>
          <w:szCs w:val="26"/>
        </w:rPr>
        <w:t>Опубликовать постановление в газете «Бородинский вестник».</w:t>
      </w:r>
    </w:p>
    <w:p w:rsidR="009A0468" w:rsidRPr="009425DE" w:rsidRDefault="009A0468" w:rsidP="009C13E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5DE">
        <w:rPr>
          <w:rFonts w:ascii="Times New Roman" w:hAnsi="Times New Roman"/>
          <w:sz w:val="26"/>
          <w:szCs w:val="26"/>
        </w:rPr>
        <w:t>Постановление вступает в силу со дня, следующего за днем его официального  опубликования.</w:t>
      </w:r>
    </w:p>
    <w:p w:rsidR="009A0468" w:rsidRPr="009425DE" w:rsidRDefault="009A0468" w:rsidP="009C13E6">
      <w:pPr>
        <w:widowControl w:val="0"/>
        <w:autoSpaceDE w:val="0"/>
        <w:autoSpaceDN w:val="0"/>
        <w:adjustRightInd w:val="0"/>
        <w:spacing w:after="0" w:line="240" w:lineRule="auto"/>
        <w:ind w:hanging="551"/>
        <w:jc w:val="both"/>
        <w:rPr>
          <w:rFonts w:ascii="Times New Roman" w:hAnsi="Times New Roman"/>
          <w:sz w:val="26"/>
          <w:szCs w:val="26"/>
        </w:rPr>
      </w:pPr>
    </w:p>
    <w:p w:rsidR="009A0468" w:rsidRPr="009425DE" w:rsidRDefault="009A0468" w:rsidP="009C13E6">
      <w:pPr>
        <w:widowControl w:val="0"/>
        <w:autoSpaceDE w:val="0"/>
        <w:autoSpaceDN w:val="0"/>
        <w:adjustRightInd w:val="0"/>
        <w:spacing w:after="0" w:line="240" w:lineRule="auto"/>
        <w:ind w:hanging="551"/>
        <w:jc w:val="both"/>
        <w:rPr>
          <w:rFonts w:ascii="Times New Roman" w:hAnsi="Times New Roman"/>
          <w:sz w:val="26"/>
          <w:szCs w:val="26"/>
        </w:rPr>
      </w:pPr>
    </w:p>
    <w:p w:rsidR="009A0468" w:rsidRPr="009425DE" w:rsidRDefault="009A0468" w:rsidP="009C1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A0468" w:rsidRPr="009425DE" w:rsidRDefault="009A0468" w:rsidP="009C1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9425DE">
        <w:rPr>
          <w:rFonts w:ascii="Times New Roman" w:hAnsi="Times New Roman"/>
          <w:sz w:val="26"/>
          <w:szCs w:val="26"/>
        </w:rPr>
        <w:t>Глава города Бородино                                                                  А.Ф. Веретенников</w:t>
      </w:r>
    </w:p>
    <w:p w:rsidR="009A0468" w:rsidRPr="009425DE" w:rsidRDefault="009A0468" w:rsidP="009C1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A0468" w:rsidRDefault="009A0468" w:rsidP="009C1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A0468" w:rsidRDefault="009A0468" w:rsidP="009C1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A0468" w:rsidRDefault="009A0468" w:rsidP="009C1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A0468" w:rsidRDefault="009A0468" w:rsidP="009C1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A0468" w:rsidRDefault="009A0468" w:rsidP="009C1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A0468" w:rsidRDefault="009A0468" w:rsidP="009C1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425DE" w:rsidRDefault="009425DE" w:rsidP="009C1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425DE" w:rsidRDefault="009425DE" w:rsidP="009C1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425DE" w:rsidRDefault="009425DE" w:rsidP="009C1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425DE" w:rsidRDefault="009425DE" w:rsidP="009C1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425DE" w:rsidRDefault="009425DE" w:rsidP="009C1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A0468" w:rsidRDefault="009A0468" w:rsidP="009C1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A0468" w:rsidRPr="002E030D" w:rsidRDefault="009425DE" w:rsidP="009C1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Соболева В.Д.</w:t>
      </w:r>
    </w:p>
    <w:p w:rsidR="009A0468" w:rsidRDefault="009A0468" w:rsidP="009C1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2E030D">
        <w:rPr>
          <w:rFonts w:ascii="Times New Roman" w:hAnsi="Times New Roman"/>
          <w:sz w:val="16"/>
          <w:szCs w:val="16"/>
        </w:rPr>
        <w:t>4-</w:t>
      </w:r>
      <w:r>
        <w:rPr>
          <w:rFonts w:ascii="Times New Roman" w:hAnsi="Times New Roman"/>
          <w:sz w:val="16"/>
          <w:szCs w:val="16"/>
        </w:rPr>
        <w:t>45-37</w:t>
      </w:r>
    </w:p>
    <w:p w:rsidR="009A0468" w:rsidRDefault="009A0468" w:rsidP="009C1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9A0468" w:rsidRPr="009425DE" w:rsidTr="00F77E32">
        <w:trPr>
          <w:trHeight w:val="1133"/>
        </w:trPr>
        <w:tc>
          <w:tcPr>
            <w:tcW w:w="4785" w:type="dxa"/>
          </w:tcPr>
          <w:p w:rsidR="009A0468" w:rsidRPr="009425DE" w:rsidRDefault="009A0468" w:rsidP="00C11B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:rsidR="009A0468" w:rsidRPr="009425DE" w:rsidRDefault="009A0468" w:rsidP="009F52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25DE">
              <w:rPr>
                <w:rFonts w:ascii="Times New Roman" w:hAnsi="Times New Roman"/>
                <w:sz w:val="26"/>
                <w:szCs w:val="26"/>
              </w:rPr>
              <w:t xml:space="preserve">Приложение к постановлению администрации  города Бородино от  </w:t>
            </w:r>
            <w:r w:rsidR="009F526E">
              <w:rPr>
                <w:rFonts w:ascii="Times New Roman" w:hAnsi="Times New Roman"/>
                <w:sz w:val="26"/>
                <w:szCs w:val="26"/>
              </w:rPr>
              <w:t>12.10.</w:t>
            </w:r>
            <w:r w:rsidRPr="009425DE">
              <w:rPr>
                <w:rFonts w:ascii="Times New Roman" w:hAnsi="Times New Roman"/>
                <w:sz w:val="26"/>
                <w:szCs w:val="26"/>
              </w:rPr>
              <w:t xml:space="preserve"> 2016   № </w:t>
            </w:r>
            <w:r w:rsidR="009F526E">
              <w:rPr>
                <w:rFonts w:ascii="Times New Roman" w:hAnsi="Times New Roman"/>
                <w:sz w:val="26"/>
                <w:szCs w:val="26"/>
              </w:rPr>
              <w:t>745</w:t>
            </w:r>
            <w:bookmarkStart w:id="0" w:name="_GoBack"/>
            <w:bookmarkEnd w:id="0"/>
          </w:p>
        </w:tc>
      </w:tr>
    </w:tbl>
    <w:p w:rsidR="009A0468" w:rsidRPr="009425DE" w:rsidRDefault="009A0468" w:rsidP="009C13E6">
      <w:pPr>
        <w:spacing w:after="0"/>
        <w:rPr>
          <w:rFonts w:ascii="Times New Roman" w:hAnsi="Times New Roman"/>
          <w:sz w:val="26"/>
          <w:szCs w:val="26"/>
        </w:rPr>
      </w:pPr>
    </w:p>
    <w:p w:rsidR="009A0468" w:rsidRPr="009425DE" w:rsidRDefault="009A0468" w:rsidP="009C13E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9A0468" w:rsidRPr="009425DE" w:rsidRDefault="009A0468" w:rsidP="009C13E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9425DE">
        <w:rPr>
          <w:rFonts w:ascii="Times New Roman" w:hAnsi="Times New Roman"/>
          <w:b/>
          <w:bCs/>
          <w:sz w:val="26"/>
          <w:szCs w:val="26"/>
        </w:rPr>
        <w:t xml:space="preserve">Методика  расчета норматива  субсидирования  для  определения размера  субсидий  юридическим  лицам  и  индивидуальным  предпринимателям, осуществляющим  регулярные  перевозки  пассажиров автомобильным  транспортом по  муниципальным  маршрутам  с  небольшой  интенсивностью  пассажирских  потоков  в  городе  Бородино.  </w:t>
      </w:r>
    </w:p>
    <w:p w:rsidR="009A0468" w:rsidRPr="009425DE" w:rsidRDefault="009A0468" w:rsidP="009C13E6">
      <w:pPr>
        <w:spacing w:after="0"/>
        <w:rPr>
          <w:rFonts w:ascii="Times New Roman" w:hAnsi="Times New Roman"/>
          <w:sz w:val="26"/>
          <w:szCs w:val="26"/>
        </w:rPr>
      </w:pPr>
    </w:p>
    <w:p w:rsidR="009A0468" w:rsidRPr="009425DE" w:rsidRDefault="009A0468" w:rsidP="005B03BC">
      <w:pPr>
        <w:pStyle w:val="3"/>
        <w:jc w:val="center"/>
        <w:rPr>
          <w:sz w:val="26"/>
          <w:szCs w:val="26"/>
        </w:rPr>
      </w:pPr>
      <w:r w:rsidRPr="009425DE">
        <w:rPr>
          <w:sz w:val="26"/>
          <w:szCs w:val="26"/>
        </w:rPr>
        <w:t>1. Общие  положения</w:t>
      </w:r>
    </w:p>
    <w:p w:rsidR="009A0468" w:rsidRPr="009425DE" w:rsidRDefault="009A0468" w:rsidP="005B03BC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9425DE">
        <w:rPr>
          <w:rFonts w:ascii="Times New Roman" w:hAnsi="Times New Roman"/>
          <w:sz w:val="26"/>
          <w:szCs w:val="26"/>
        </w:rPr>
        <w:t xml:space="preserve">         1.1. Норматив субсидирования рассчитывается с  целью  расчета   размера субсидий юридическим лицам и индивидуальным предпринимателям, осуществляющим регулярные перевозки пассажиров </w:t>
      </w:r>
      <w:r w:rsidRPr="009425DE">
        <w:rPr>
          <w:rFonts w:ascii="Times New Roman" w:hAnsi="Times New Roman"/>
          <w:bCs/>
          <w:sz w:val="26"/>
          <w:szCs w:val="26"/>
        </w:rPr>
        <w:t xml:space="preserve">автомобильным  транспортом </w:t>
      </w:r>
      <w:r w:rsidRPr="009425DE">
        <w:rPr>
          <w:rFonts w:ascii="Times New Roman" w:hAnsi="Times New Roman"/>
          <w:sz w:val="26"/>
          <w:szCs w:val="26"/>
        </w:rPr>
        <w:t xml:space="preserve"> </w:t>
      </w:r>
      <w:r w:rsidRPr="009425DE">
        <w:rPr>
          <w:rFonts w:ascii="Times New Roman" w:hAnsi="Times New Roman"/>
          <w:bCs/>
          <w:sz w:val="26"/>
          <w:szCs w:val="26"/>
        </w:rPr>
        <w:t>по  муниципальным  маршрутам  в  городе  Бородино,</w:t>
      </w:r>
      <w:r w:rsidRPr="009425DE">
        <w:rPr>
          <w:rFonts w:ascii="Times New Roman" w:hAnsi="Times New Roman"/>
          <w:sz w:val="26"/>
          <w:szCs w:val="26"/>
        </w:rPr>
        <w:t xml:space="preserve">   в  целях  возмещения недополученных доходов в связи с</w:t>
      </w:r>
      <w:r w:rsidRPr="009425DE">
        <w:rPr>
          <w:rFonts w:ascii="Times New Roman" w:hAnsi="Times New Roman"/>
          <w:bCs/>
          <w:sz w:val="26"/>
          <w:szCs w:val="26"/>
        </w:rPr>
        <w:t xml:space="preserve"> небольшой  интенсивностью  пассажирских  потоков. </w:t>
      </w:r>
    </w:p>
    <w:p w:rsidR="009A0468" w:rsidRPr="009425DE" w:rsidRDefault="009A0468" w:rsidP="005B03B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9425DE">
        <w:rPr>
          <w:rFonts w:ascii="Times New Roman" w:hAnsi="Times New Roman"/>
          <w:bCs/>
          <w:sz w:val="26"/>
          <w:szCs w:val="26"/>
        </w:rPr>
        <w:t xml:space="preserve">         1.2. </w:t>
      </w:r>
      <w:r w:rsidRPr="009425DE">
        <w:rPr>
          <w:rFonts w:ascii="Times New Roman" w:hAnsi="Times New Roman"/>
          <w:sz w:val="26"/>
          <w:szCs w:val="26"/>
        </w:rPr>
        <w:t>Норматив субсидирования рассчитывается на текущий год</w:t>
      </w:r>
      <w:r w:rsidRPr="009425DE">
        <w:rPr>
          <w:rFonts w:ascii="Times New Roman" w:hAnsi="Times New Roman"/>
          <w:sz w:val="26"/>
          <w:szCs w:val="26"/>
        </w:rPr>
        <w:br/>
        <w:t xml:space="preserve">на </w:t>
      </w:r>
      <w:smartTag w:uri="urn:schemas-microsoft-com:office:smarttags" w:element="metricconverter">
        <w:smartTagPr>
          <w:attr w:name="ProductID" w:val="1 километр"/>
        </w:smartTagPr>
        <w:r w:rsidRPr="009425DE">
          <w:rPr>
            <w:rFonts w:ascii="Times New Roman" w:hAnsi="Times New Roman"/>
            <w:sz w:val="26"/>
            <w:szCs w:val="26"/>
          </w:rPr>
          <w:t>1 километр</w:t>
        </w:r>
      </w:smartTag>
      <w:r w:rsidRPr="009425DE">
        <w:rPr>
          <w:rFonts w:ascii="Times New Roman" w:hAnsi="Times New Roman"/>
          <w:sz w:val="26"/>
          <w:szCs w:val="26"/>
        </w:rPr>
        <w:t xml:space="preserve"> пробега с пассажирами по маршруту регулярных перевозок пассажиров автомобильным транспортом, включенному в муниципальную программу пассажирских перевозок, субсидируемых за  счет  </w:t>
      </w:r>
      <w:proofErr w:type="gramStart"/>
      <w:r w:rsidRPr="009425DE">
        <w:rPr>
          <w:rFonts w:ascii="Times New Roman" w:hAnsi="Times New Roman"/>
          <w:sz w:val="26"/>
          <w:szCs w:val="26"/>
        </w:rPr>
        <w:t>средств,  предусмотренных  в  бюджете  города и  утверждается</w:t>
      </w:r>
      <w:proofErr w:type="gramEnd"/>
      <w:r w:rsidRPr="009425DE">
        <w:rPr>
          <w:rFonts w:ascii="Times New Roman" w:hAnsi="Times New Roman"/>
          <w:sz w:val="26"/>
          <w:szCs w:val="26"/>
        </w:rPr>
        <w:t xml:space="preserve">  постановлением  администрации  города  Бородино.</w:t>
      </w:r>
    </w:p>
    <w:p w:rsidR="009A0468" w:rsidRPr="009425DE" w:rsidRDefault="009A0468" w:rsidP="0061799E">
      <w:pPr>
        <w:pStyle w:val="3"/>
        <w:jc w:val="center"/>
        <w:rPr>
          <w:bCs w:val="0"/>
          <w:sz w:val="26"/>
          <w:szCs w:val="26"/>
        </w:rPr>
      </w:pPr>
      <w:r w:rsidRPr="009425DE">
        <w:rPr>
          <w:sz w:val="26"/>
          <w:szCs w:val="26"/>
        </w:rPr>
        <w:t>2.  Р</w:t>
      </w:r>
      <w:r w:rsidRPr="009425DE">
        <w:rPr>
          <w:bCs w:val="0"/>
          <w:sz w:val="26"/>
          <w:szCs w:val="26"/>
        </w:rPr>
        <w:t xml:space="preserve">асчет норматива  субсидирования  для  определения размера  субсидий  юридическим  лицам  и  индивидуальным  предпринимателям, осуществляющим  регулярные  перевозки  пассажиров автомобильным  транспортом по  муниципальным  маршрутам  с  небольшой  интенсивностью  пассажирских  потоков  </w:t>
      </w:r>
    </w:p>
    <w:p w:rsidR="009A0468" w:rsidRPr="009425DE" w:rsidRDefault="009A0468" w:rsidP="008067C3">
      <w:pPr>
        <w:pStyle w:val="3"/>
        <w:jc w:val="both"/>
        <w:rPr>
          <w:b w:val="0"/>
          <w:sz w:val="26"/>
          <w:szCs w:val="26"/>
        </w:rPr>
      </w:pPr>
      <w:r w:rsidRPr="009425DE">
        <w:rPr>
          <w:b w:val="0"/>
          <w:bCs w:val="0"/>
          <w:sz w:val="26"/>
          <w:szCs w:val="26"/>
        </w:rPr>
        <w:t xml:space="preserve">      </w:t>
      </w:r>
      <w:proofErr w:type="gramStart"/>
      <w:r w:rsidRPr="009425DE">
        <w:rPr>
          <w:b w:val="0"/>
          <w:bCs w:val="0"/>
          <w:sz w:val="26"/>
          <w:szCs w:val="26"/>
        </w:rPr>
        <w:t xml:space="preserve">Норматив  субсидирования  для  определения размера  субсидий  юридическим  лицам  и  индивидуальным  предпринимателям, осуществляющим  регулярные  перевозки  пассажиров автомобильным  транспортом по  муниципальным  маршрутам  с  небольшой  интенсивностью  пассажирских  потоков,  </w:t>
      </w:r>
      <w:r w:rsidRPr="009425DE">
        <w:rPr>
          <w:b w:val="0"/>
          <w:sz w:val="26"/>
          <w:szCs w:val="26"/>
        </w:rPr>
        <w:t xml:space="preserve">рассчитывается на </w:t>
      </w:r>
      <w:smartTag w:uri="urn:schemas-microsoft-com:office:smarttags" w:element="metricconverter">
        <w:smartTagPr>
          <w:attr w:name="ProductID" w:val="1 км"/>
        </w:smartTagPr>
        <w:r w:rsidRPr="009425DE">
          <w:rPr>
            <w:b w:val="0"/>
            <w:sz w:val="26"/>
            <w:szCs w:val="26"/>
          </w:rPr>
          <w:t>1 километр</w:t>
        </w:r>
      </w:smartTag>
      <w:r w:rsidRPr="009425DE">
        <w:rPr>
          <w:b w:val="0"/>
          <w:sz w:val="26"/>
          <w:szCs w:val="26"/>
        </w:rPr>
        <w:t xml:space="preserve"> пробега с пассажирами по каждому маршруту регулярных перевозок пассажиров автомобильным транспортом   (далее - норматив субсидирования </w:t>
      </w:r>
      <w:smartTag w:uri="urn:schemas-microsoft-com:office:smarttags" w:element="metricconverter">
        <w:smartTagPr>
          <w:attr w:name="ProductID" w:val="1 км"/>
        </w:smartTagPr>
        <w:r w:rsidRPr="009425DE">
          <w:rPr>
            <w:b w:val="0"/>
            <w:sz w:val="26"/>
            <w:szCs w:val="26"/>
          </w:rPr>
          <w:t>1 километра</w:t>
        </w:r>
      </w:smartTag>
      <w:r w:rsidRPr="009425DE">
        <w:rPr>
          <w:b w:val="0"/>
          <w:sz w:val="26"/>
          <w:szCs w:val="26"/>
        </w:rPr>
        <w:t xml:space="preserve"> пробега  с  пассажирами), определяется на основании утвержденного годового (либо за  период  с  даты  заключения муниципального</w:t>
      </w:r>
      <w:proofErr w:type="gramEnd"/>
      <w:r w:rsidRPr="009425DE">
        <w:rPr>
          <w:b w:val="0"/>
          <w:sz w:val="26"/>
          <w:szCs w:val="26"/>
        </w:rPr>
        <w:t xml:space="preserve">  контракта  на  пассажирские  перевозки  и  до  конца  года) размера убытков,  сложившихся в  связи  </w:t>
      </w:r>
      <w:r w:rsidRPr="009425DE">
        <w:rPr>
          <w:b w:val="0"/>
          <w:bCs w:val="0"/>
          <w:sz w:val="26"/>
          <w:szCs w:val="26"/>
        </w:rPr>
        <w:t>с  небольшой  интенсивностью  пассажирских  потоков</w:t>
      </w:r>
      <w:r w:rsidRPr="009425DE">
        <w:rPr>
          <w:b w:val="0"/>
          <w:sz w:val="26"/>
          <w:szCs w:val="26"/>
        </w:rPr>
        <w:t xml:space="preserve"> при перевозке пассажиров по  субсидируемому автомобильному маршруту и планового </w:t>
      </w:r>
      <w:r w:rsidRPr="009425DE">
        <w:rPr>
          <w:b w:val="0"/>
          <w:sz w:val="26"/>
          <w:szCs w:val="26"/>
        </w:rPr>
        <w:lastRenderedPageBreak/>
        <w:t>годового объема пассажирских  перевозок, определенному в километрах пробега с пассажирами, по формуле:</w:t>
      </w:r>
    </w:p>
    <w:p w:rsidR="009A0468" w:rsidRPr="009425DE" w:rsidRDefault="009A0468" w:rsidP="00BF387A">
      <w:pPr>
        <w:pStyle w:val="formattexttopleveltextcentertext"/>
        <w:jc w:val="center"/>
        <w:rPr>
          <w:sz w:val="26"/>
          <w:szCs w:val="26"/>
        </w:rPr>
      </w:pPr>
      <w:proofErr w:type="spellStart"/>
      <w:r w:rsidRPr="009425DE">
        <w:rPr>
          <w:sz w:val="26"/>
          <w:szCs w:val="26"/>
        </w:rPr>
        <w:t>НСа</w:t>
      </w:r>
      <w:proofErr w:type="spellEnd"/>
      <w:r w:rsidRPr="009425DE">
        <w:rPr>
          <w:sz w:val="26"/>
          <w:szCs w:val="26"/>
        </w:rPr>
        <w:t xml:space="preserve"> = </w:t>
      </w:r>
      <w:proofErr w:type="spellStart"/>
      <w:r w:rsidRPr="009425DE">
        <w:rPr>
          <w:sz w:val="26"/>
          <w:szCs w:val="26"/>
        </w:rPr>
        <w:t>Руа</w:t>
      </w:r>
      <w:proofErr w:type="spellEnd"/>
      <w:r w:rsidRPr="009425DE">
        <w:rPr>
          <w:sz w:val="26"/>
          <w:szCs w:val="26"/>
        </w:rPr>
        <w:t xml:space="preserve"> / </w:t>
      </w:r>
      <w:proofErr w:type="spellStart"/>
      <w:r w:rsidRPr="009425DE">
        <w:rPr>
          <w:sz w:val="26"/>
          <w:szCs w:val="26"/>
        </w:rPr>
        <w:t>Оа</w:t>
      </w:r>
      <w:proofErr w:type="spellEnd"/>
      <w:r w:rsidRPr="009425DE">
        <w:rPr>
          <w:sz w:val="26"/>
          <w:szCs w:val="26"/>
        </w:rPr>
        <w:t>, (1)</w:t>
      </w:r>
    </w:p>
    <w:p w:rsidR="009A0468" w:rsidRPr="009425DE" w:rsidRDefault="009A0468" w:rsidP="00BF387A">
      <w:pPr>
        <w:pStyle w:val="formattexttopleveltext"/>
        <w:rPr>
          <w:sz w:val="26"/>
          <w:szCs w:val="26"/>
        </w:rPr>
      </w:pPr>
      <w:r w:rsidRPr="009425DE">
        <w:rPr>
          <w:sz w:val="26"/>
          <w:szCs w:val="26"/>
        </w:rPr>
        <w:t>где:</w:t>
      </w:r>
      <w:r w:rsidRPr="009425DE">
        <w:rPr>
          <w:sz w:val="26"/>
          <w:szCs w:val="26"/>
        </w:rPr>
        <w:br/>
      </w:r>
      <w:r w:rsidRPr="009425DE">
        <w:rPr>
          <w:sz w:val="26"/>
          <w:szCs w:val="26"/>
        </w:rPr>
        <w:br/>
      </w:r>
      <w:proofErr w:type="spellStart"/>
      <w:r w:rsidRPr="009425DE">
        <w:rPr>
          <w:sz w:val="26"/>
          <w:szCs w:val="26"/>
        </w:rPr>
        <w:t>НСа</w:t>
      </w:r>
      <w:proofErr w:type="spellEnd"/>
      <w:r w:rsidRPr="009425DE">
        <w:rPr>
          <w:sz w:val="26"/>
          <w:szCs w:val="26"/>
        </w:rPr>
        <w:t xml:space="preserve"> - норматив субсидирования </w:t>
      </w:r>
      <w:smartTag w:uri="urn:schemas-microsoft-com:office:smarttags" w:element="metricconverter">
        <w:smartTagPr>
          <w:attr w:name="ProductID" w:val="1 км"/>
        </w:smartTagPr>
        <w:r w:rsidRPr="009425DE">
          <w:rPr>
            <w:sz w:val="26"/>
            <w:szCs w:val="26"/>
          </w:rPr>
          <w:t>1 километра</w:t>
        </w:r>
      </w:smartTag>
      <w:r w:rsidRPr="009425DE">
        <w:rPr>
          <w:sz w:val="26"/>
          <w:szCs w:val="26"/>
        </w:rPr>
        <w:t xml:space="preserve"> пробега с пассажирами (руб./</w:t>
      </w:r>
      <w:proofErr w:type="gramStart"/>
      <w:r w:rsidRPr="009425DE">
        <w:rPr>
          <w:sz w:val="26"/>
          <w:szCs w:val="26"/>
        </w:rPr>
        <w:t>км</w:t>
      </w:r>
      <w:proofErr w:type="gramEnd"/>
      <w:r w:rsidRPr="009425DE">
        <w:rPr>
          <w:sz w:val="26"/>
          <w:szCs w:val="26"/>
        </w:rPr>
        <w:t>);</w:t>
      </w:r>
      <w:r w:rsidRPr="009425DE">
        <w:rPr>
          <w:sz w:val="26"/>
          <w:szCs w:val="26"/>
        </w:rPr>
        <w:br/>
      </w:r>
      <w:r w:rsidRPr="009425DE">
        <w:rPr>
          <w:sz w:val="26"/>
          <w:szCs w:val="26"/>
        </w:rPr>
        <w:br/>
      </w:r>
      <w:proofErr w:type="spellStart"/>
      <w:r w:rsidRPr="009425DE">
        <w:rPr>
          <w:sz w:val="26"/>
          <w:szCs w:val="26"/>
        </w:rPr>
        <w:t>Руа</w:t>
      </w:r>
      <w:proofErr w:type="spellEnd"/>
      <w:r w:rsidRPr="009425DE">
        <w:rPr>
          <w:sz w:val="26"/>
          <w:szCs w:val="26"/>
        </w:rPr>
        <w:t xml:space="preserve"> - расчетный годовой размер убытков от перевозки пассажиров по субсидируемому автомобильному маршруту (руб.);</w:t>
      </w:r>
      <w:r w:rsidRPr="009425DE">
        <w:rPr>
          <w:sz w:val="26"/>
          <w:szCs w:val="26"/>
        </w:rPr>
        <w:br/>
      </w:r>
      <w:r w:rsidRPr="009425DE">
        <w:rPr>
          <w:sz w:val="26"/>
          <w:szCs w:val="26"/>
        </w:rPr>
        <w:br/>
      </w:r>
      <w:proofErr w:type="spellStart"/>
      <w:r w:rsidRPr="009425DE">
        <w:rPr>
          <w:sz w:val="26"/>
          <w:szCs w:val="26"/>
        </w:rPr>
        <w:t>Оа</w:t>
      </w:r>
      <w:proofErr w:type="spellEnd"/>
      <w:r w:rsidRPr="009425DE">
        <w:rPr>
          <w:sz w:val="26"/>
          <w:szCs w:val="26"/>
        </w:rPr>
        <w:t xml:space="preserve"> - плановый годовой объем пассажирских  перевозок, определенный в километрах пробега с пассажирами (км).</w:t>
      </w:r>
    </w:p>
    <w:p w:rsidR="009A0468" w:rsidRPr="009425DE" w:rsidRDefault="009A0468" w:rsidP="00AF4CAA">
      <w:pPr>
        <w:pStyle w:val="3"/>
        <w:jc w:val="center"/>
        <w:rPr>
          <w:sz w:val="26"/>
          <w:szCs w:val="26"/>
        </w:rPr>
      </w:pPr>
      <w:r w:rsidRPr="009425DE">
        <w:rPr>
          <w:sz w:val="26"/>
          <w:szCs w:val="26"/>
        </w:rPr>
        <w:t>2.1. Определение расчетного годового размера убытков от перевозки пассажиров по субсидируемому автомобильному маршруту</w:t>
      </w:r>
    </w:p>
    <w:p w:rsidR="009A0468" w:rsidRPr="009425DE" w:rsidRDefault="009A0468" w:rsidP="00BF387A">
      <w:pPr>
        <w:pStyle w:val="formattexttopleveltext"/>
        <w:rPr>
          <w:sz w:val="26"/>
          <w:szCs w:val="26"/>
        </w:rPr>
      </w:pPr>
      <w:r w:rsidRPr="009425DE">
        <w:rPr>
          <w:sz w:val="26"/>
          <w:szCs w:val="26"/>
        </w:rPr>
        <w:t>Расчетный годовой размер убытков от перевозки пассажиров по субсидируемому автомобильному маршруту определяется по формуле:</w:t>
      </w:r>
    </w:p>
    <w:p w:rsidR="009A0468" w:rsidRPr="009425DE" w:rsidRDefault="009A0468" w:rsidP="00BF387A">
      <w:pPr>
        <w:pStyle w:val="formattexttopleveltextcentertext"/>
        <w:jc w:val="center"/>
        <w:rPr>
          <w:sz w:val="26"/>
          <w:szCs w:val="26"/>
        </w:rPr>
      </w:pPr>
      <w:proofErr w:type="spellStart"/>
      <w:r w:rsidRPr="009425DE">
        <w:rPr>
          <w:sz w:val="26"/>
          <w:szCs w:val="26"/>
        </w:rPr>
        <w:t>Руа</w:t>
      </w:r>
      <w:proofErr w:type="spellEnd"/>
      <w:r w:rsidRPr="009425DE">
        <w:rPr>
          <w:sz w:val="26"/>
          <w:szCs w:val="26"/>
        </w:rPr>
        <w:t xml:space="preserve"> = </w:t>
      </w:r>
      <w:proofErr w:type="spellStart"/>
      <w:r w:rsidRPr="009425DE">
        <w:rPr>
          <w:sz w:val="26"/>
          <w:szCs w:val="26"/>
        </w:rPr>
        <w:t>Рн</w:t>
      </w:r>
      <w:proofErr w:type="spellEnd"/>
      <w:r w:rsidRPr="009425DE">
        <w:rPr>
          <w:sz w:val="26"/>
          <w:szCs w:val="26"/>
        </w:rPr>
        <w:t xml:space="preserve"> - Да, (2)</w:t>
      </w:r>
    </w:p>
    <w:p w:rsidR="009A0468" w:rsidRPr="009425DE" w:rsidRDefault="009A0468" w:rsidP="00BF387A">
      <w:pPr>
        <w:pStyle w:val="formattexttopleveltext"/>
        <w:rPr>
          <w:sz w:val="26"/>
          <w:szCs w:val="26"/>
        </w:rPr>
      </w:pPr>
      <w:r w:rsidRPr="009425DE">
        <w:rPr>
          <w:sz w:val="26"/>
          <w:szCs w:val="26"/>
        </w:rPr>
        <w:t>где:</w:t>
      </w:r>
      <w:r w:rsidRPr="009425DE">
        <w:rPr>
          <w:sz w:val="26"/>
          <w:szCs w:val="26"/>
        </w:rPr>
        <w:br/>
      </w:r>
      <w:r w:rsidRPr="009425DE">
        <w:rPr>
          <w:sz w:val="26"/>
          <w:szCs w:val="26"/>
        </w:rPr>
        <w:br/>
      </w:r>
      <w:proofErr w:type="spellStart"/>
      <w:r w:rsidRPr="009425DE">
        <w:rPr>
          <w:sz w:val="26"/>
          <w:szCs w:val="26"/>
        </w:rPr>
        <w:t>Руа</w:t>
      </w:r>
      <w:proofErr w:type="spellEnd"/>
      <w:r w:rsidRPr="009425DE">
        <w:rPr>
          <w:sz w:val="26"/>
          <w:szCs w:val="26"/>
        </w:rPr>
        <w:t xml:space="preserve"> - расчетный годовой размер убытков от перевозки пассажиров по субсидируемому автомобильному маршруту (руб.);</w:t>
      </w:r>
      <w:r w:rsidRPr="009425DE">
        <w:rPr>
          <w:sz w:val="26"/>
          <w:szCs w:val="26"/>
        </w:rPr>
        <w:br/>
      </w:r>
      <w:r w:rsidRPr="009425DE">
        <w:rPr>
          <w:sz w:val="26"/>
          <w:szCs w:val="26"/>
        </w:rPr>
        <w:br/>
      </w:r>
      <w:proofErr w:type="spellStart"/>
      <w:r w:rsidRPr="009425DE">
        <w:rPr>
          <w:sz w:val="26"/>
          <w:szCs w:val="26"/>
        </w:rPr>
        <w:t>Рн</w:t>
      </w:r>
      <w:proofErr w:type="spellEnd"/>
      <w:r w:rsidRPr="009425DE">
        <w:rPr>
          <w:sz w:val="26"/>
          <w:szCs w:val="26"/>
        </w:rPr>
        <w:t xml:space="preserve"> - величина нормативных годовых расходов, необходимых для выполнения перевозок пассажиров по субсидируемому автомобильному маршруту (руб.);</w:t>
      </w:r>
      <w:r w:rsidRPr="009425DE">
        <w:rPr>
          <w:sz w:val="26"/>
          <w:szCs w:val="26"/>
        </w:rPr>
        <w:br/>
      </w:r>
      <w:r w:rsidRPr="009425DE">
        <w:rPr>
          <w:sz w:val="26"/>
          <w:szCs w:val="26"/>
        </w:rPr>
        <w:br/>
        <w:t>Да - планируемые годовые доходы от перевозок пассажиров по субсидируемому автомобильному маршруту (руб.).</w:t>
      </w:r>
      <w:r w:rsidRPr="009425DE">
        <w:rPr>
          <w:sz w:val="26"/>
          <w:szCs w:val="26"/>
        </w:rPr>
        <w:br/>
      </w:r>
      <w:r w:rsidRPr="009425DE">
        <w:rPr>
          <w:sz w:val="26"/>
          <w:szCs w:val="26"/>
        </w:rPr>
        <w:br/>
        <w:t xml:space="preserve">        Величина нормативных годовых расходов, необходимых для выполнения перевозок пассажиров по субсидируемому автомобильному маршруту, определяется по формуле:</w:t>
      </w:r>
    </w:p>
    <w:p w:rsidR="009A0468" w:rsidRPr="009425DE" w:rsidRDefault="009A0468" w:rsidP="00BF387A">
      <w:pPr>
        <w:pStyle w:val="formattexttopleveltextcentertext"/>
        <w:jc w:val="center"/>
        <w:rPr>
          <w:sz w:val="26"/>
          <w:szCs w:val="26"/>
        </w:rPr>
      </w:pPr>
      <w:proofErr w:type="spellStart"/>
      <w:r w:rsidRPr="009425DE">
        <w:rPr>
          <w:sz w:val="26"/>
          <w:szCs w:val="26"/>
        </w:rPr>
        <w:t>Рн</w:t>
      </w:r>
      <w:proofErr w:type="spellEnd"/>
      <w:r w:rsidRPr="009425DE">
        <w:rPr>
          <w:sz w:val="26"/>
          <w:szCs w:val="26"/>
        </w:rPr>
        <w:t xml:space="preserve"> = </w:t>
      </w:r>
      <w:proofErr w:type="spellStart"/>
      <w:r w:rsidRPr="009425DE">
        <w:rPr>
          <w:sz w:val="26"/>
          <w:szCs w:val="26"/>
        </w:rPr>
        <w:t>Ркм</w:t>
      </w:r>
      <w:proofErr w:type="spellEnd"/>
      <w:r w:rsidRPr="009425DE">
        <w:rPr>
          <w:sz w:val="26"/>
          <w:szCs w:val="26"/>
        </w:rPr>
        <w:t xml:space="preserve"> x </w:t>
      </w:r>
      <w:proofErr w:type="spellStart"/>
      <w:r w:rsidRPr="009425DE">
        <w:rPr>
          <w:sz w:val="26"/>
          <w:szCs w:val="26"/>
        </w:rPr>
        <w:t>Пт</w:t>
      </w:r>
      <w:proofErr w:type="spellEnd"/>
      <w:r w:rsidRPr="009425DE">
        <w:rPr>
          <w:sz w:val="26"/>
          <w:szCs w:val="26"/>
        </w:rPr>
        <w:t>, (3)</w:t>
      </w:r>
    </w:p>
    <w:p w:rsidR="009A0468" w:rsidRPr="009425DE" w:rsidRDefault="009A0468" w:rsidP="00AF4CAA">
      <w:pPr>
        <w:pStyle w:val="formattexttopleveltext"/>
        <w:jc w:val="both"/>
        <w:rPr>
          <w:sz w:val="26"/>
          <w:szCs w:val="26"/>
        </w:rPr>
      </w:pPr>
      <w:r w:rsidRPr="009425DE">
        <w:rPr>
          <w:sz w:val="26"/>
          <w:szCs w:val="26"/>
        </w:rPr>
        <w:t>где:</w:t>
      </w:r>
      <w:r w:rsidRPr="009425DE">
        <w:rPr>
          <w:sz w:val="26"/>
          <w:szCs w:val="26"/>
        </w:rPr>
        <w:br/>
      </w:r>
      <w:r w:rsidRPr="009425DE">
        <w:rPr>
          <w:sz w:val="26"/>
          <w:szCs w:val="26"/>
        </w:rPr>
        <w:br/>
      </w:r>
      <w:proofErr w:type="spellStart"/>
      <w:r w:rsidRPr="009425DE">
        <w:rPr>
          <w:sz w:val="26"/>
          <w:szCs w:val="26"/>
        </w:rPr>
        <w:t>Рн</w:t>
      </w:r>
      <w:proofErr w:type="spellEnd"/>
      <w:r w:rsidRPr="009425DE">
        <w:rPr>
          <w:sz w:val="26"/>
          <w:szCs w:val="26"/>
        </w:rPr>
        <w:t xml:space="preserve"> - величина нормативных годовых расходов, необходимых для выполнения перевозок пассажиров по субсидируемому автомобильному маршруту (руб.);</w:t>
      </w:r>
      <w:r w:rsidRPr="009425DE">
        <w:rPr>
          <w:sz w:val="26"/>
          <w:szCs w:val="26"/>
        </w:rPr>
        <w:br/>
      </w:r>
      <w:r w:rsidRPr="009425DE">
        <w:rPr>
          <w:sz w:val="26"/>
          <w:szCs w:val="26"/>
        </w:rPr>
        <w:br/>
      </w:r>
      <w:proofErr w:type="spellStart"/>
      <w:r w:rsidRPr="009425DE">
        <w:rPr>
          <w:sz w:val="26"/>
          <w:szCs w:val="26"/>
        </w:rPr>
        <w:t>Ркм</w:t>
      </w:r>
      <w:proofErr w:type="spellEnd"/>
      <w:r w:rsidRPr="009425DE">
        <w:rPr>
          <w:sz w:val="26"/>
          <w:szCs w:val="26"/>
        </w:rPr>
        <w:t xml:space="preserve"> - расходы на </w:t>
      </w:r>
      <w:smartTag w:uri="urn:schemas-microsoft-com:office:smarttags" w:element="metricconverter">
        <w:smartTagPr>
          <w:attr w:name="ProductID" w:val="1 км"/>
        </w:smartTagPr>
        <w:r w:rsidRPr="009425DE">
          <w:rPr>
            <w:sz w:val="26"/>
            <w:szCs w:val="26"/>
          </w:rPr>
          <w:t>1 км</w:t>
        </w:r>
      </w:smartTag>
      <w:r w:rsidRPr="009425DE">
        <w:rPr>
          <w:sz w:val="26"/>
          <w:szCs w:val="26"/>
        </w:rPr>
        <w:t xml:space="preserve"> пробега с пассажирами по субсидируемому автомобильному маршруту (руб.);</w:t>
      </w:r>
    </w:p>
    <w:p w:rsidR="009A0468" w:rsidRPr="009425DE" w:rsidRDefault="009A0468" w:rsidP="00AF4CAA">
      <w:pPr>
        <w:pStyle w:val="formattexttopleveltext"/>
        <w:jc w:val="both"/>
        <w:rPr>
          <w:sz w:val="26"/>
          <w:szCs w:val="26"/>
        </w:rPr>
      </w:pPr>
      <w:proofErr w:type="spellStart"/>
      <w:r w:rsidRPr="009425DE">
        <w:rPr>
          <w:sz w:val="26"/>
          <w:szCs w:val="26"/>
        </w:rPr>
        <w:lastRenderedPageBreak/>
        <w:t>Пт</w:t>
      </w:r>
      <w:proofErr w:type="spellEnd"/>
      <w:r w:rsidRPr="009425DE">
        <w:rPr>
          <w:sz w:val="26"/>
          <w:szCs w:val="26"/>
        </w:rPr>
        <w:t xml:space="preserve"> - годовой пробег транспортного средства с пассажирами по субсидируемому автомобильному маршруту (км).</w:t>
      </w:r>
    </w:p>
    <w:p w:rsidR="009A0468" w:rsidRPr="009425DE" w:rsidRDefault="009A0468" w:rsidP="00AF4CAA">
      <w:pPr>
        <w:pStyle w:val="formattexttopleveltext"/>
        <w:jc w:val="both"/>
        <w:rPr>
          <w:sz w:val="26"/>
          <w:szCs w:val="26"/>
        </w:rPr>
      </w:pPr>
      <w:r w:rsidRPr="009425DE">
        <w:rPr>
          <w:sz w:val="26"/>
          <w:szCs w:val="26"/>
        </w:rPr>
        <w:t xml:space="preserve">        </w:t>
      </w:r>
      <w:proofErr w:type="gramStart"/>
      <w:r w:rsidRPr="009425DE">
        <w:rPr>
          <w:sz w:val="26"/>
          <w:szCs w:val="26"/>
        </w:rPr>
        <w:t xml:space="preserve">При определении величины нормативных годовых расходов, необходимых для выполнения перевозок пассажиров по субсидируемому автомобильному маршруту, используются данные расчетов нормативных расходов на </w:t>
      </w:r>
      <w:smartTag w:uri="urn:schemas-microsoft-com:office:smarttags" w:element="metricconverter">
        <w:smartTagPr>
          <w:attr w:name="ProductID" w:val="1 км"/>
        </w:smartTagPr>
        <w:r w:rsidRPr="009425DE">
          <w:rPr>
            <w:sz w:val="26"/>
            <w:szCs w:val="26"/>
          </w:rPr>
          <w:t>1 км</w:t>
        </w:r>
      </w:smartTag>
      <w:r w:rsidRPr="009425DE">
        <w:rPr>
          <w:sz w:val="26"/>
          <w:szCs w:val="26"/>
        </w:rPr>
        <w:t xml:space="preserve"> пробега с пассажирами, заложенные в действующих предельных тарифах, рассчитанных согласно Методике формирования тарифов на перевозки пассажиров и багажа автомобильным транспортом на территории Красноярского края, утвержденной </w:t>
      </w:r>
      <w:hyperlink r:id="rId6" w:history="1">
        <w:r w:rsidRPr="009425DE">
          <w:rPr>
            <w:rStyle w:val="a6"/>
            <w:color w:val="auto"/>
            <w:sz w:val="26"/>
            <w:szCs w:val="26"/>
            <w:u w:val="none"/>
          </w:rPr>
          <w:t>Постановлением Правительства Красноярского края от 28.09.2012 N 492-п</w:t>
        </w:r>
      </w:hyperlink>
      <w:r w:rsidRPr="009425DE">
        <w:rPr>
          <w:sz w:val="26"/>
          <w:szCs w:val="26"/>
        </w:rPr>
        <w:t>.</w:t>
      </w:r>
      <w:r w:rsidRPr="009425DE">
        <w:rPr>
          <w:sz w:val="26"/>
          <w:szCs w:val="26"/>
        </w:rPr>
        <w:br/>
        <w:t xml:space="preserve">        Данные о годовом пробеге</w:t>
      </w:r>
      <w:proofErr w:type="gramEnd"/>
      <w:r w:rsidRPr="009425DE">
        <w:rPr>
          <w:sz w:val="26"/>
          <w:szCs w:val="26"/>
        </w:rPr>
        <w:t xml:space="preserve"> транспортного средства с пассажирами по субсидируемому автомобильному маршруту определяются согласно программе пассажирских перевозок автомобильным транспортом.</w:t>
      </w:r>
    </w:p>
    <w:p w:rsidR="009A0468" w:rsidRPr="009425DE" w:rsidRDefault="009A0468" w:rsidP="00AF4CAA">
      <w:pPr>
        <w:pStyle w:val="formattexttopleveltext"/>
        <w:jc w:val="both"/>
        <w:rPr>
          <w:sz w:val="26"/>
          <w:szCs w:val="26"/>
        </w:rPr>
      </w:pPr>
      <w:r w:rsidRPr="009425DE">
        <w:rPr>
          <w:sz w:val="26"/>
          <w:szCs w:val="26"/>
        </w:rPr>
        <w:t xml:space="preserve">        Величина планируемых годовых доходов от перевозок пассажиров по субсидируемому автомобильному маршруту формируется исходя из расчета, произведенного следующим образом:</w:t>
      </w:r>
    </w:p>
    <w:p w:rsidR="009A0468" w:rsidRPr="009425DE" w:rsidRDefault="009A0468" w:rsidP="00BF387A">
      <w:pPr>
        <w:pStyle w:val="formattexttopleveltextcentertext"/>
        <w:jc w:val="center"/>
        <w:rPr>
          <w:sz w:val="26"/>
          <w:szCs w:val="26"/>
        </w:rPr>
      </w:pPr>
      <w:r w:rsidRPr="009425DE">
        <w:rPr>
          <w:sz w:val="26"/>
          <w:szCs w:val="26"/>
        </w:rPr>
        <w:t xml:space="preserve">Да = </w:t>
      </w:r>
      <w:proofErr w:type="spellStart"/>
      <w:r w:rsidRPr="009425DE">
        <w:rPr>
          <w:sz w:val="26"/>
          <w:szCs w:val="26"/>
        </w:rPr>
        <w:t>Дз</w:t>
      </w:r>
      <w:proofErr w:type="spellEnd"/>
      <w:r w:rsidRPr="009425DE">
        <w:rPr>
          <w:sz w:val="26"/>
          <w:szCs w:val="26"/>
        </w:rPr>
        <w:t xml:space="preserve"> x </w:t>
      </w:r>
      <w:proofErr w:type="spellStart"/>
      <w:r w:rsidRPr="009425DE">
        <w:rPr>
          <w:sz w:val="26"/>
          <w:szCs w:val="26"/>
        </w:rPr>
        <w:t>Кив</w:t>
      </w:r>
      <w:proofErr w:type="spellEnd"/>
      <w:r w:rsidRPr="009425DE">
        <w:rPr>
          <w:sz w:val="26"/>
          <w:szCs w:val="26"/>
        </w:rPr>
        <w:t>, (4)</w:t>
      </w:r>
    </w:p>
    <w:p w:rsidR="009A0468" w:rsidRPr="009425DE" w:rsidRDefault="009A0468" w:rsidP="00500979">
      <w:pPr>
        <w:pStyle w:val="formattexttopleveltext"/>
        <w:jc w:val="both"/>
        <w:rPr>
          <w:sz w:val="26"/>
          <w:szCs w:val="26"/>
        </w:rPr>
      </w:pPr>
      <w:r w:rsidRPr="009425DE">
        <w:rPr>
          <w:sz w:val="26"/>
          <w:szCs w:val="26"/>
        </w:rPr>
        <w:t>где:</w:t>
      </w:r>
      <w:r w:rsidRPr="009425DE">
        <w:rPr>
          <w:sz w:val="26"/>
          <w:szCs w:val="26"/>
        </w:rPr>
        <w:br/>
      </w:r>
      <w:r w:rsidRPr="009425DE">
        <w:rPr>
          <w:sz w:val="26"/>
          <w:szCs w:val="26"/>
        </w:rPr>
        <w:br/>
        <w:t>Да - планируемые годовые доходы от перевозок пассажиров по субсидируемому автомобильному маршруту (руб.);</w:t>
      </w:r>
      <w:r w:rsidRPr="009425DE">
        <w:rPr>
          <w:sz w:val="26"/>
          <w:szCs w:val="26"/>
        </w:rPr>
        <w:br/>
      </w:r>
      <w:r w:rsidRPr="009425DE">
        <w:rPr>
          <w:sz w:val="26"/>
          <w:szCs w:val="26"/>
        </w:rPr>
        <w:br/>
      </w:r>
      <w:proofErr w:type="spellStart"/>
      <w:r w:rsidRPr="009425DE">
        <w:rPr>
          <w:sz w:val="26"/>
          <w:szCs w:val="26"/>
        </w:rPr>
        <w:t>Дз</w:t>
      </w:r>
      <w:proofErr w:type="spellEnd"/>
      <w:r w:rsidRPr="009425DE">
        <w:rPr>
          <w:sz w:val="26"/>
          <w:szCs w:val="26"/>
        </w:rPr>
        <w:t xml:space="preserve"> - годовые доходы от перевозки пассажиров по субсидируемому автомобильному маршруту при полной загрузке транспортного средства (руб.);</w:t>
      </w:r>
      <w:r w:rsidRPr="009425DE">
        <w:rPr>
          <w:sz w:val="26"/>
          <w:szCs w:val="26"/>
        </w:rPr>
        <w:br/>
      </w:r>
      <w:r w:rsidRPr="009425DE">
        <w:rPr>
          <w:sz w:val="26"/>
          <w:szCs w:val="26"/>
        </w:rPr>
        <w:br/>
      </w:r>
      <w:proofErr w:type="spellStart"/>
      <w:r w:rsidRPr="009425DE">
        <w:rPr>
          <w:sz w:val="26"/>
          <w:szCs w:val="26"/>
        </w:rPr>
        <w:t>Кив</w:t>
      </w:r>
      <w:proofErr w:type="spellEnd"/>
      <w:r w:rsidRPr="009425DE">
        <w:rPr>
          <w:sz w:val="26"/>
          <w:szCs w:val="26"/>
        </w:rPr>
        <w:t xml:space="preserve"> - коэффициент использования вместимости транспортного средства, полученный за отчетный период, по субсидируемому автомобильному маршруту.</w:t>
      </w:r>
      <w:r w:rsidRPr="009425DE">
        <w:rPr>
          <w:sz w:val="26"/>
          <w:szCs w:val="26"/>
        </w:rPr>
        <w:br/>
      </w:r>
      <w:r w:rsidRPr="009425DE">
        <w:rPr>
          <w:sz w:val="26"/>
          <w:szCs w:val="26"/>
        </w:rPr>
        <w:br/>
        <w:t xml:space="preserve">       Расчет годовых доходов от перевозки пассажиров по субсидируемому автомобильному маршруту при полной загрузке транспортного средства определяется исходя из общей </w:t>
      </w:r>
      <w:proofErr w:type="spellStart"/>
      <w:r w:rsidRPr="009425DE">
        <w:rPr>
          <w:sz w:val="26"/>
          <w:szCs w:val="26"/>
        </w:rPr>
        <w:t>пассажировместимости</w:t>
      </w:r>
      <w:proofErr w:type="spellEnd"/>
      <w:r w:rsidRPr="009425DE">
        <w:rPr>
          <w:sz w:val="26"/>
          <w:szCs w:val="26"/>
        </w:rPr>
        <w:t xml:space="preserve"> автобуса по данным завода-изготовителя и утвержденного Правительством Красноярского края размера предельного тарифа на регулярные перевозки пассажиров автомобильным транспортом по муниципальным маршрутам.</w:t>
      </w:r>
    </w:p>
    <w:p w:rsidR="009A0468" w:rsidRPr="009425DE" w:rsidRDefault="009A0468" w:rsidP="00500979">
      <w:pPr>
        <w:pStyle w:val="formattexttopleveltext"/>
        <w:jc w:val="both"/>
        <w:rPr>
          <w:sz w:val="26"/>
          <w:szCs w:val="26"/>
        </w:rPr>
      </w:pPr>
      <w:r w:rsidRPr="009425DE">
        <w:rPr>
          <w:sz w:val="26"/>
          <w:szCs w:val="26"/>
        </w:rPr>
        <w:t xml:space="preserve">      Коэффициент использования вместимости транспортного средства по субсидируемому автомобильному маршруту принимается на основании отчетов, полученных от перевозчиков, и рассчитанный как отношение дохода, полученного от фактического использования вместимости транспортного средства, к доходу, рассчитанному исходя из полного использования вместимости данного транспортного средства в том же периоде времени. Отчетным периодом считается год, предшествующий году установления норматива субсидирования.</w:t>
      </w:r>
    </w:p>
    <w:p w:rsidR="009A0468" w:rsidRPr="009425DE" w:rsidRDefault="009A0468" w:rsidP="00500979">
      <w:pPr>
        <w:pStyle w:val="3"/>
        <w:jc w:val="center"/>
        <w:rPr>
          <w:sz w:val="26"/>
          <w:szCs w:val="26"/>
        </w:rPr>
      </w:pPr>
      <w:r w:rsidRPr="009425DE">
        <w:rPr>
          <w:sz w:val="26"/>
          <w:szCs w:val="26"/>
        </w:rPr>
        <w:t>2.2. Определение планового годового объема пассажирских  перевозок по субсидируемому автомобильному маршруту, определенного в километрах пробега с пассажирами</w:t>
      </w:r>
    </w:p>
    <w:p w:rsidR="009A0468" w:rsidRPr="009425DE" w:rsidRDefault="009A0468" w:rsidP="00500979">
      <w:pPr>
        <w:pStyle w:val="formattexttopleveltext"/>
        <w:jc w:val="both"/>
        <w:rPr>
          <w:sz w:val="26"/>
          <w:szCs w:val="26"/>
        </w:rPr>
      </w:pPr>
      <w:r w:rsidRPr="009425DE">
        <w:rPr>
          <w:sz w:val="26"/>
          <w:szCs w:val="26"/>
        </w:rPr>
        <w:lastRenderedPageBreak/>
        <w:t xml:space="preserve">        Плановый годовой объем пассажирских  перевозок по субсидируемому автомобильному маршруту определяется согласно утвержденной программе пассажирских перевозок автомобильным транспортом, исходя из годового количества рейсов, предусмотренных расписанием движения по субсидируемому автомобильному маршруту, и протяженности субсидируемого автомобильного маршрута в километрах пробега с пассажирами.</w:t>
      </w:r>
    </w:p>
    <w:p w:rsidR="009A0468" w:rsidRPr="009425DE" w:rsidRDefault="009A0468" w:rsidP="00500979">
      <w:pPr>
        <w:pStyle w:val="formattexttopleveltext"/>
        <w:jc w:val="both"/>
        <w:rPr>
          <w:sz w:val="26"/>
          <w:szCs w:val="26"/>
        </w:rPr>
      </w:pPr>
      <w:r w:rsidRPr="009425DE">
        <w:rPr>
          <w:sz w:val="26"/>
          <w:szCs w:val="26"/>
        </w:rPr>
        <w:t xml:space="preserve">        Плановый годовой объем пассажирских  перевозок по субсидируемому автомобильному маршруту определяется по формуле:</w:t>
      </w:r>
    </w:p>
    <w:p w:rsidR="009A0468" w:rsidRPr="009425DE" w:rsidRDefault="009A0468" w:rsidP="00BF387A">
      <w:pPr>
        <w:pStyle w:val="formattexttopleveltextcentertext"/>
        <w:jc w:val="center"/>
        <w:rPr>
          <w:sz w:val="26"/>
          <w:szCs w:val="26"/>
        </w:rPr>
      </w:pPr>
      <w:proofErr w:type="spellStart"/>
      <w:r w:rsidRPr="009425DE">
        <w:rPr>
          <w:sz w:val="26"/>
          <w:szCs w:val="26"/>
        </w:rPr>
        <w:t>Оа</w:t>
      </w:r>
      <w:proofErr w:type="spellEnd"/>
      <w:r w:rsidRPr="009425DE">
        <w:rPr>
          <w:sz w:val="26"/>
          <w:szCs w:val="26"/>
        </w:rPr>
        <w:t xml:space="preserve"> = </w:t>
      </w:r>
      <w:proofErr w:type="spellStart"/>
      <w:proofErr w:type="gramStart"/>
      <w:r w:rsidRPr="009425DE">
        <w:rPr>
          <w:sz w:val="26"/>
          <w:szCs w:val="26"/>
        </w:rPr>
        <w:t>Кр</w:t>
      </w:r>
      <w:proofErr w:type="spellEnd"/>
      <w:proofErr w:type="gramEnd"/>
      <w:r w:rsidRPr="009425DE">
        <w:rPr>
          <w:sz w:val="26"/>
          <w:szCs w:val="26"/>
        </w:rPr>
        <w:t xml:space="preserve"> x Пм, (5)</w:t>
      </w:r>
    </w:p>
    <w:p w:rsidR="009A0468" w:rsidRPr="009425DE" w:rsidRDefault="009A0468" w:rsidP="00BF387A">
      <w:pPr>
        <w:pStyle w:val="formattexttopleveltext"/>
        <w:rPr>
          <w:sz w:val="26"/>
          <w:szCs w:val="26"/>
        </w:rPr>
      </w:pPr>
      <w:r w:rsidRPr="009425DE">
        <w:rPr>
          <w:sz w:val="26"/>
          <w:szCs w:val="26"/>
        </w:rPr>
        <w:t>где:</w:t>
      </w:r>
      <w:r w:rsidRPr="009425DE">
        <w:rPr>
          <w:sz w:val="26"/>
          <w:szCs w:val="26"/>
        </w:rPr>
        <w:br/>
      </w:r>
      <w:r w:rsidRPr="009425DE">
        <w:rPr>
          <w:sz w:val="26"/>
          <w:szCs w:val="26"/>
        </w:rPr>
        <w:br/>
      </w:r>
      <w:proofErr w:type="spellStart"/>
      <w:r w:rsidRPr="009425DE">
        <w:rPr>
          <w:sz w:val="26"/>
          <w:szCs w:val="26"/>
        </w:rPr>
        <w:t>Оа</w:t>
      </w:r>
      <w:proofErr w:type="spellEnd"/>
      <w:r w:rsidRPr="009425DE">
        <w:rPr>
          <w:sz w:val="26"/>
          <w:szCs w:val="26"/>
        </w:rPr>
        <w:t xml:space="preserve"> - плановый годовой объем пассажирских перевозок по субсидируемому автомобильному маршруту, определенный в километрах пробега с пассажирами (км);</w:t>
      </w:r>
      <w:r w:rsidRPr="009425DE">
        <w:rPr>
          <w:sz w:val="26"/>
          <w:szCs w:val="26"/>
        </w:rPr>
        <w:br/>
      </w:r>
      <w:r w:rsidRPr="009425DE">
        <w:rPr>
          <w:sz w:val="26"/>
          <w:szCs w:val="26"/>
        </w:rPr>
        <w:br/>
      </w:r>
      <w:proofErr w:type="spellStart"/>
      <w:proofErr w:type="gramStart"/>
      <w:r w:rsidRPr="009425DE">
        <w:rPr>
          <w:sz w:val="26"/>
          <w:szCs w:val="26"/>
        </w:rPr>
        <w:t>Кр</w:t>
      </w:r>
      <w:proofErr w:type="spellEnd"/>
      <w:proofErr w:type="gramEnd"/>
      <w:r w:rsidRPr="009425DE">
        <w:rPr>
          <w:sz w:val="26"/>
          <w:szCs w:val="26"/>
        </w:rPr>
        <w:t xml:space="preserve"> - количество рейсов в год, предусмотренных расписанием движения по субсидируемому автомобильному маршруту (ед.);</w:t>
      </w:r>
      <w:r w:rsidRPr="009425DE">
        <w:rPr>
          <w:sz w:val="26"/>
          <w:szCs w:val="26"/>
        </w:rPr>
        <w:br/>
      </w:r>
      <w:r w:rsidRPr="009425DE">
        <w:rPr>
          <w:sz w:val="26"/>
          <w:szCs w:val="26"/>
        </w:rPr>
        <w:br/>
        <w:t>Пм - протяженность субсидируемого автомобильного маршрута в километрах пробега с пассажирами (км).</w:t>
      </w:r>
    </w:p>
    <w:p w:rsidR="009A0468" w:rsidRPr="009425DE" w:rsidRDefault="009A0468" w:rsidP="00BF387A">
      <w:pPr>
        <w:pStyle w:val="3"/>
        <w:rPr>
          <w:b w:val="0"/>
          <w:sz w:val="26"/>
          <w:szCs w:val="26"/>
        </w:rPr>
      </w:pPr>
    </w:p>
    <w:p w:rsidR="009A0468" w:rsidRPr="009425DE" w:rsidRDefault="009A0468" w:rsidP="001968AF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  <w:r w:rsidRPr="009425DE">
        <w:rPr>
          <w:rFonts w:ascii="Times New Roman" w:hAnsi="Times New Roman"/>
          <w:sz w:val="26"/>
          <w:szCs w:val="26"/>
        </w:rPr>
        <w:br/>
      </w:r>
    </w:p>
    <w:p w:rsidR="009A0468" w:rsidRPr="009425DE" w:rsidRDefault="009A0468" w:rsidP="005B03B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9425DE">
        <w:rPr>
          <w:rFonts w:ascii="Times New Roman" w:hAnsi="Times New Roman"/>
          <w:sz w:val="26"/>
          <w:szCs w:val="26"/>
        </w:rPr>
        <w:br/>
      </w:r>
      <w:r w:rsidRPr="009425DE">
        <w:rPr>
          <w:rFonts w:ascii="Times New Roman" w:hAnsi="Times New Roman"/>
          <w:sz w:val="26"/>
          <w:szCs w:val="26"/>
        </w:rPr>
        <w:br/>
      </w:r>
      <w:r w:rsidRPr="009425DE">
        <w:rPr>
          <w:rFonts w:ascii="Times New Roman" w:hAnsi="Times New Roman"/>
          <w:sz w:val="26"/>
          <w:szCs w:val="26"/>
        </w:rPr>
        <w:br/>
      </w:r>
    </w:p>
    <w:p w:rsidR="009A0468" w:rsidRPr="009425DE" w:rsidRDefault="009A0468" w:rsidP="008449B0">
      <w:pPr>
        <w:pStyle w:val="a3"/>
        <w:spacing w:after="0"/>
        <w:ind w:left="426" w:hanging="426"/>
        <w:rPr>
          <w:rFonts w:ascii="Times New Roman" w:hAnsi="Times New Roman"/>
          <w:sz w:val="26"/>
          <w:szCs w:val="26"/>
        </w:rPr>
      </w:pPr>
    </w:p>
    <w:p w:rsidR="009A0468" w:rsidRPr="009425DE" w:rsidRDefault="009A0468" w:rsidP="008449B0">
      <w:pPr>
        <w:pStyle w:val="a3"/>
        <w:spacing w:after="0"/>
        <w:ind w:left="426" w:hanging="426"/>
        <w:rPr>
          <w:rFonts w:ascii="Times New Roman" w:hAnsi="Times New Roman"/>
          <w:sz w:val="26"/>
          <w:szCs w:val="26"/>
        </w:rPr>
      </w:pPr>
    </w:p>
    <w:p w:rsidR="009A0468" w:rsidRPr="009425DE" w:rsidRDefault="009A0468" w:rsidP="008449B0">
      <w:pPr>
        <w:pStyle w:val="a3"/>
        <w:spacing w:after="0"/>
        <w:ind w:left="426" w:hanging="426"/>
        <w:rPr>
          <w:rFonts w:ascii="Times New Roman" w:hAnsi="Times New Roman"/>
          <w:sz w:val="26"/>
          <w:szCs w:val="26"/>
        </w:rPr>
      </w:pPr>
    </w:p>
    <w:p w:rsidR="009A0468" w:rsidRPr="009425DE" w:rsidRDefault="009A0468">
      <w:pPr>
        <w:rPr>
          <w:rFonts w:ascii="Times New Roman" w:hAnsi="Times New Roman"/>
          <w:sz w:val="26"/>
          <w:szCs w:val="26"/>
        </w:rPr>
      </w:pPr>
    </w:p>
    <w:sectPr w:rsidR="009A0468" w:rsidRPr="009425DE" w:rsidSect="00603F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B6F57"/>
    <w:multiLevelType w:val="hybridMultilevel"/>
    <w:tmpl w:val="504CD49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6E97623E"/>
    <w:multiLevelType w:val="hybridMultilevel"/>
    <w:tmpl w:val="3BA8FF4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13E6"/>
    <w:rsid w:val="000139A9"/>
    <w:rsid w:val="000255E7"/>
    <w:rsid w:val="000303C5"/>
    <w:rsid w:val="000475EA"/>
    <w:rsid w:val="00070DBB"/>
    <w:rsid w:val="0008385A"/>
    <w:rsid w:val="000C5467"/>
    <w:rsid w:val="000C79A2"/>
    <w:rsid w:val="000D24C3"/>
    <w:rsid w:val="000E77D2"/>
    <w:rsid w:val="001356E9"/>
    <w:rsid w:val="00150AF9"/>
    <w:rsid w:val="00171CDB"/>
    <w:rsid w:val="0017625C"/>
    <w:rsid w:val="001773F9"/>
    <w:rsid w:val="00187D27"/>
    <w:rsid w:val="00193096"/>
    <w:rsid w:val="001968AF"/>
    <w:rsid w:val="001C7DE1"/>
    <w:rsid w:val="001F26A8"/>
    <w:rsid w:val="00216E90"/>
    <w:rsid w:val="00221A35"/>
    <w:rsid w:val="002766AF"/>
    <w:rsid w:val="002915CA"/>
    <w:rsid w:val="00297C80"/>
    <w:rsid w:val="002E030D"/>
    <w:rsid w:val="002E1F46"/>
    <w:rsid w:val="002E7C36"/>
    <w:rsid w:val="002F2B23"/>
    <w:rsid w:val="002F2B50"/>
    <w:rsid w:val="002F68C0"/>
    <w:rsid w:val="00312463"/>
    <w:rsid w:val="00313F60"/>
    <w:rsid w:val="003244C3"/>
    <w:rsid w:val="00324CD1"/>
    <w:rsid w:val="003301EF"/>
    <w:rsid w:val="00366145"/>
    <w:rsid w:val="003A1ACF"/>
    <w:rsid w:val="003B1ACA"/>
    <w:rsid w:val="003C3221"/>
    <w:rsid w:val="003D1DE2"/>
    <w:rsid w:val="003D6B32"/>
    <w:rsid w:val="00407727"/>
    <w:rsid w:val="00415879"/>
    <w:rsid w:val="0045351C"/>
    <w:rsid w:val="004A6A5B"/>
    <w:rsid w:val="004D5FA2"/>
    <w:rsid w:val="004E1DB2"/>
    <w:rsid w:val="004F295D"/>
    <w:rsid w:val="004F7288"/>
    <w:rsid w:val="004F72B5"/>
    <w:rsid w:val="005002AD"/>
    <w:rsid w:val="00500979"/>
    <w:rsid w:val="00506DEA"/>
    <w:rsid w:val="0052391B"/>
    <w:rsid w:val="0053704D"/>
    <w:rsid w:val="00550583"/>
    <w:rsid w:val="00563C71"/>
    <w:rsid w:val="005A5C37"/>
    <w:rsid w:val="005B03BC"/>
    <w:rsid w:val="005C6873"/>
    <w:rsid w:val="00603F10"/>
    <w:rsid w:val="006114BE"/>
    <w:rsid w:val="006119B6"/>
    <w:rsid w:val="0061799E"/>
    <w:rsid w:val="00623CDE"/>
    <w:rsid w:val="00624512"/>
    <w:rsid w:val="00631BDF"/>
    <w:rsid w:val="0068783F"/>
    <w:rsid w:val="00687DDB"/>
    <w:rsid w:val="006D230B"/>
    <w:rsid w:val="00700520"/>
    <w:rsid w:val="00704C62"/>
    <w:rsid w:val="007262C9"/>
    <w:rsid w:val="00742E3B"/>
    <w:rsid w:val="00754CD1"/>
    <w:rsid w:val="00755B8B"/>
    <w:rsid w:val="00763E68"/>
    <w:rsid w:val="0078383E"/>
    <w:rsid w:val="00790E86"/>
    <w:rsid w:val="00793108"/>
    <w:rsid w:val="007A069F"/>
    <w:rsid w:val="007C51E8"/>
    <w:rsid w:val="007D68A7"/>
    <w:rsid w:val="007E0FBC"/>
    <w:rsid w:val="007E4765"/>
    <w:rsid w:val="007E5867"/>
    <w:rsid w:val="008067C3"/>
    <w:rsid w:val="008071D4"/>
    <w:rsid w:val="008075B5"/>
    <w:rsid w:val="008449B0"/>
    <w:rsid w:val="008660E3"/>
    <w:rsid w:val="00874449"/>
    <w:rsid w:val="00875344"/>
    <w:rsid w:val="00880252"/>
    <w:rsid w:val="008906A8"/>
    <w:rsid w:val="008C0AC3"/>
    <w:rsid w:val="008C2F9E"/>
    <w:rsid w:val="008D7DD1"/>
    <w:rsid w:val="008E7642"/>
    <w:rsid w:val="0091669C"/>
    <w:rsid w:val="0092604E"/>
    <w:rsid w:val="009425DE"/>
    <w:rsid w:val="00945B66"/>
    <w:rsid w:val="00973ED3"/>
    <w:rsid w:val="00994C6A"/>
    <w:rsid w:val="009A0468"/>
    <w:rsid w:val="009A6068"/>
    <w:rsid w:val="009A7037"/>
    <w:rsid w:val="009C13E6"/>
    <w:rsid w:val="009D02A6"/>
    <w:rsid w:val="009F526E"/>
    <w:rsid w:val="00A52C3A"/>
    <w:rsid w:val="00A54F9A"/>
    <w:rsid w:val="00A553FD"/>
    <w:rsid w:val="00A633FF"/>
    <w:rsid w:val="00A66D95"/>
    <w:rsid w:val="00A85D30"/>
    <w:rsid w:val="00A90899"/>
    <w:rsid w:val="00A93123"/>
    <w:rsid w:val="00A961C0"/>
    <w:rsid w:val="00AC0F27"/>
    <w:rsid w:val="00AC0F43"/>
    <w:rsid w:val="00AC3CF8"/>
    <w:rsid w:val="00AC5974"/>
    <w:rsid w:val="00AD2896"/>
    <w:rsid w:val="00AD7F37"/>
    <w:rsid w:val="00AF4CAA"/>
    <w:rsid w:val="00B01F55"/>
    <w:rsid w:val="00B22003"/>
    <w:rsid w:val="00B32413"/>
    <w:rsid w:val="00B32E6B"/>
    <w:rsid w:val="00B37D4B"/>
    <w:rsid w:val="00B44B5C"/>
    <w:rsid w:val="00B476A0"/>
    <w:rsid w:val="00B739DE"/>
    <w:rsid w:val="00B74042"/>
    <w:rsid w:val="00B83552"/>
    <w:rsid w:val="00BA42AB"/>
    <w:rsid w:val="00BD7F40"/>
    <w:rsid w:val="00BF387A"/>
    <w:rsid w:val="00C11BA0"/>
    <w:rsid w:val="00C259AF"/>
    <w:rsid w:val="00C35482"/>
    <w:rsid w:val="00C51656"/>
    <w:rsid w:val="00C55249"/>
    <w:rsid w:val="00C66DCB"/>
    <w:rsid w:val="00C6789C"/>
    <w:rsid w:val="00C67B40"/>
    <w:rsid w:val="00C74B34"/>
    <w:rsid w:val="00C800DE"/>
    <w:rsid w:val="00C96C16"/>
    <w:rsid w:val="00CB6885"/>
    <w:rsid w:val="00CC0395"/>
    <w:rsid w:val="00D100D9"/>
    <w:rsid w:val="00D120DB"/>
    <w:rsid w:val="00D16F79"/>
    <w:rsid w:val="00DD1A73"/>
    <w:rsid w:val="00DD6345"/>
    <w:rsid w:val="00DE7ED4"/>
    <w:rsid w:val="00DF5A28"/>
    <w:rsid w:val="00E06972"/>
    <w:rsid w:val="00E149C8"/>
    <w:rsid w:val="00E16A0A"/>
    <w:rsid w:val="00E21F35"/>
    <w:rsid w:val="00E24B97"/>
    <w:rsid w:val="00E323C7"/>
    <w:rsid w:val="00E42727"/>
    <w:rsid w:val="00E456DE"/>
    <w:rsid w:val="00E463DA"/>
    <w:rsid w:val="00E50968"/>
    <w:rsid w:val="00E6067A"/>
    <w:rsid w:val="00E76514"/>
    <w:rsid w:val="00E84BB6"/>
    <w:rsid w:val="00EB1150"/>
    <w:rsid w:val="00EF2495"/>
    <w:rsid w:val="00F37CE9"/>
    <w:rsid w:val="00F51F64"/>
    <w:rsid w:val="00F55AC9"/>
    <w:rsid w:val="00F724F5"/>
    <w:rsid w:val="00F77E32"/>
    <w:rsid w:val="00F81DC5"/>
    <w:rsid w:val="00F84C9A"/>
    <w:rsid w:val="00F90988"/>
    <w:rsid w:val="00FA0AED"/>
    <w:rsid w:val="00FB05AC"/>
    <w:rsid w:val="00FB13F2"/>
    <w:rsid w:val="00FB4344"/>
    <w:rsid w:val="00FB714C"/>
    <w:rsid w:val="00FC7070"/>
    <w:rsid w:val="00FD62B3"/>
    <w:rsid w:val="00F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B40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9"/>
    <w:qFormat/>
    <w:locked/>
    <w:rsid w:val="005B03B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F37CE9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9C13E6"/>
    <w:pPr>
      <w:ind w:left="720"/>
      <w:contextualSpacing/>
    </w:pPr>
  </w:style>
  <w:style w:type="table" w:styleId="a4">
    <w:name w:val="Table Grid"/>
    <w:basedOn w:val="a1"/>
    <w:uiPriority w:val="99"/>
    <w:rsid w:val="009C13E6"/>
    <w:rPr>
      <w:rFonts w:ascii="Arial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4E1DB2"/>
    <w:rPr>
      <w:rFonts w:ascii="Times New Roman" w:hAnsi="Times New Roman"/>
    </w:rPr>
  </w:style>
  <w:style w:type="character" w:styleId="a6">
    <w:name w:val="Hyperlink"/>
    <w:uiPriority w:val="99"/>
    <w:rsid w:val="00BF387A"/>
    <w:rPr>
      <w:rFonts w:cs="Times New Roman"/>
      <w:color w:val="0000FF"/>
      <w:u w:val="single"/>
    </w:rPr>
  </w:style>
  <w:style w:type="paragraph" w:customStyle="1" w:styleId="formattexttopleveltext">
    <w:name w:val="formattext topleveltext"/>
    <w:basedOn w:val="a"/>
    <w:uiPriority w:val="99"/>
    <w:rsid w:val="00BF38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topleveltextcentertext">
    <w:name w:val="formattext topleveltext centertext"/>
    <w:basedOn w:val="a"/>
    <w:uiPriority w:val="99"/>
    <w:rsid w:val="00BF38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2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425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8502864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5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RabekinaNN</cp:lastModifiedBy>
  <cp:revision>129</cp:revision>
  <cp:lastPrinted>2016-10-12T11:46:00Z</cp:lastPrinted>
  <dcterms:created xsi:type="dcterms:W3CDTF">2014-11-15T04:52:00Z</dcterms:created>
  <dcterms:modified xsi:type="dcterms:W3CDTF">2016-10-12T11:47:00Z</dcterms:modified>
</cp:coreProperties>
</file>