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777CE" w14:textId="0B37740A" w:rsidR="00234D7A" w:rsidRPr="00314CC4" w:rsidRDefault="00234D7A" w:rsidP="007B5F79">
      <w:pPr>
        <w:shd w:val="clear" w:color="auto" w:fill="FFFFFF"/>
        <w:jc w:val="center"/>
        <w:rPr>
          <w:rFonts w:ascii="Arial" w:hAnsi="Arial" w:cs="Arial"/>
        </w:rPr>
      </w:pPr>
      <w:r w:rsidRPr="00314CC4">
        <w:rPr>
          <w:rFonts w:ascii="Arial" w:hAnsi="Arial" w:cs="Arial"/>
          <w:b/>
          <w:bCs/>
        </w:rPr>
        <w:t>КРАСНОЯРСКИЙ КРАЙ</w:t>
      </w:r>
    </w:p>
    <w:p w14:paraId="4DCBDB2C" w14:textId="77777777" w:rsidR="00234D7A" w:rsidRPr="00314CC4" w:rsidRDefault="00234D7A" w:rsidP="00234D7A">
      <w:pPr>
        <w:shd w:val="clear" w:color="auto" w:fill="FFFFFF"/>
        <w:jc w:val="center"/>
        <w:rPr>
          <w:rFonts w:ascii="Arial" w:hAnsi="Arial" w:cs="Arial"/>
        </w:rPr>
      </w:pPr>
      <w:r w:rsidRPr="00314CC4">
        <w:rPr>
          <w:rFonts w:ascii="Arial" w:hAnsi="Arial" w:cs="Arial"/>
          <w:b/>
          <w:bCs/>
        </w:rPr>
        <w:t>ГОРОДСКОЙ ОКРУГ ГОРОД БОРОДИНО КРАСНОЯРСКОГО КРАЯ</w:t>
      </w:r>
      <w:r w:rsidRPr="00314CC4">
        <w:rPr>
          <w:rFonts w:ascii="Arial" w:hAnsi="Arial" w:cs="Arial"/>
        </w:rPr>
        <w:t> </w:t>
      </w:r>
    </w:p>
    <w:p w14:paraId="20A40FD0" w14:textId="77777777" w:rsidR="00234D7A" w:rsidRPr="00314CC4" w:rsidRDefault="00234D7A" w:rsidP="00234D7A">
      <w:pPr>
        <w:shd w:val="clear" w:color="auto" w:fill="FFFFFF"/>
        <w:jc w:val="center"/>
        <w:rPr>
          <w:rFonts w:ascii="Arial" w:hAnsi="Arial" w:cs="Arial"/>
          <w:b/>
          <w:bCs/>
        </w:rPr>
      </w:pPr>
      <w:r w:rsidRPr="00314CC4">
        <w:rPr>
          <w:rFonts w:ascii="Arial" w:hAnsi="Arial" w:cs="Arial"/>
          <w:b/>
          <w:bCs/>
        </w:rPr>
        <w:t>АДМИНИСТРАЦИЯ ГОРОДА БОРОДИНО</w:t>
      </w:r>
    </w:p>
    <w:p w14:paraId="50FF5675" w14:textId="77777777" w:rsidR="00234D7A" w:rsidRPr="00314CC4" w:rsidRDefault="00234D7A" w:rsidP="00234D7A">
      <w:pPr>
        <w:shd w:val="clear" w:color="auto" w:fill="FFFFFF"/>
        <w:jc w:val="center"/>
        <w:rPr>
          <w:rFonts w:ascii="Arial" w:hAnsi="Arial" w:cs="Arial"/>
          <w:b/>
          <w:bCs/>
        </w:rPr>
      </w:pPr>
    </w:p>
    <w:p w14:paraId="6EA4B3AC" w14:textId="77777777" w:rsidR="00234D7A" w:rsidRPr="00314CC4" w:rsidRDefault="00234D7A" w:rsidP="00234D7A">
      <w:pPr>
        <w:shd w:val="clear" w:color="auto" w:fill="FFFFFF"/>
        <w:jc w:val="center"/>
        <w:rPr>
          <w:rFonts w:ascii="Arial" w:hAnsi="Arial" w:cs="Arial"/>
        </w:rPr>
      </w:pPr>
      <w:r w:rsidRPr="00314CC4">
        <w:rPr>
          <w:rFonts w:ascii="Arial" w:hAnsi="Arial" w:cs="Arial"/>
          <w:b/>
          <w:bCs/>
        </w:rPr>
        <w:t>ПОСТАНОВЛЕНИЕ</w:t>
      </w:r>
      <w:r w:rsidRPr="00314CC4">
        <w:rPr>
          <w:rFonts w:ascii="Arial" w:hAnsi="Arial" w:cs="Arial"/>
        </w:rPr>
        <w:t> </w:t>
      </w:r>
    </w:p>
    <w:p w14:paraId="3F8DC046" w14:textId="77777777" w:rsidR="00234D7A" w:rsidRPr="00314CC4" w:rsidRDefault="00234D7A" w:rsidP="00234D7A">
      <w:pPr>
        <w:shd w:val="clear" w:color="auto" w:fill="FFFFFF"/>
        <w:rPr>
          <w:rFonts w:ascii="Arial" w:hAnsi="Arial" w:cs="Arial"/>
        </w:rPr>
      </w:pPr>
    </w:p>
    <w:p w14:paraId="3C1621C2" w14:textId="7A5039D1" w:rsidR="00234D7A" w:rsidRPr="00314CC4" w:rsidRDefault="00C37C09" w:rsidP="00C37C09">
      <w:pPr>
        <w:shd w:val="clear" w:color="auto" w:fill="FFFFFF"/>
        <w:tabs>
          <w:tab w:val="left" w:pos="3969"/>
        </w:tabs>
        <w:rPr>
          <w:rFonts w:ascii="Symbol" w:hAnsi="Symbol" w:cs="Arial"/>
          <w:bCs/>
        </w:rPr>
      </w:pPr>
      <w:r>
        <w:rPr>
          <w:rFonts w:ascii="Arial" w:hAnsi="Arial" w:cs="Arial"/>
          <w:bCs/>
        </w:rPr>
        <w:t xml:space="preserve">13.11.2023 </w:t>
      </w:r>
      <w:r>
        <w:rPr>
          <w:rFonts w:ascii="Arial" w:hAnsi="Arial" w:cs="Arial"/>
          <w:bCs/>
        </w:rPr>
        <w:tab/>
      </w:r>
      <w:r w:rsidR="00234D7A" w:rsidRPr="00314CC4">
        <w:rPr>
          <w:rFonts w:ascii="Arial" w:hAnsi="Arial" w:cs="Arial"/>
          <w:bCs/>
        </w:rPr>
        <w:t>г. Бородино</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732</w:t>
      </w:r>
    </w:p>
    <w:p w14:paraId="3819F1A2" w14:textId="77777777" w:rsidR="00234D7A" w:rsidRDefault="00234D7A" w:rsidP="00234D7A"/>
    <w:p w14:paraId="62E1298B" w14:textId="77777777" w:rsidR="00CC5EFE" w:rsidRPr="00790BBB" w:rsidRDefault="00CC5EFE" w:rsidP="00CC5EFE">
      <w:pPr>
        <w:jc w:val="center"/>
        <w:rPr>
          <w:rFonts w:ascii="Arial" w:hAnsi="Arial" w:cs="Arial"/>
          <w:color w:val="FF0000"/>
        </w:rPr>
      </w:pPr>
      <w:r w:rsidRPr="00790BBB">
        <w:rPr>
          <w:rFonts w:ascii="Arial" w:hAnsi="Arial" w:cs="Arial"/>
          <w:color w:val="FF0000"/>
        </w:rPr>
        <w:t>[МЕСТО ДЛЯ ШТАМПА]</w:t>
      </w:r>
    </w:p>
    <w:p w14:paraId="305FB64B" w14:textId="77777777" w:rsidR="00CC5EFE" w:rsidRPr="00314CC4" w:rsidRDefault="00CC5EFE" w:rsidP="00234D7A"/>
    <w:p w14:paraId="0D693E9F" w14:textId="77777777" w:rsidR="00234D7A" w:rsidRPr="00314CC4" w:rsidRDefault="00234D7A" w:rsidP="00234D7A">
      <w:pPr>
        <w:ind w:right="-3"/>
        <w:jc w:val="both"/>
        <w:rPr>
          <w:rFonts w:ascii="Arial" w:hAnsi="Arial" w:cs="Arial"/>
        </w:rPr>
      </w:pPr>
      <w:r w:rsidRPr="00314CC4">
        <w:rPr>
          <w:rFonts w:ascii="Arial" w:hAnsi="Arial" w:cs="Arial"/>
        </w:rPr>
        <w:t>О внесении изменений в постановление Администрации города Бородино от 31.10.2013 № 1191 «Об утверждении муниципальной программы «Создание условий для обеспечения доступным и комфортным жильем граждан города Бородино»</w:t>
      </w:r>
    </w:p>
    <w:p w14:paraId="199417F4" w14:textId="77777777" w:rsidR="00234D7A" w:rsidRPr="00314CC4" w:rsidRDefault="00234D7A" w:rsidP="00234D7A">
      <w:pPr>
        <w:ind w:right="-3"/>
        <w:jc w:val="both"/>
        <w:rPr>
          <w:rFonts w:ascii="Arial" w:hAnsi="Arial" w:cs="Arial"/>
        </w:rPr>
      </w:pPr>
    </w:p>
    <w:p w14:paraId="6167BC56" w14:textId="77777777" w:rsidR="00234D7A" w:rsidRPr="00314CC4" w:rsidRDefault="00234D7A" w:rsidP="00234D7A">
      <w:pPr>
        <w:ind w:right="-3"/>
        <w:jc w:val="both"/>
        <w:rPr>
          <w:rFonts w:ascii="Arial" w:hAnsi="Arial" w:cs="Arial"/>
        </w:rPr>
      </w:pPr>
      <w:r w:rsidRPr="00314CC4">
        <w:rPr>
          <w:rFonts w:ascii="Arial" w:hAnsi="Arial" w:cs="Arial"/>
        </w:rPr>
        <w:tab/>
        <w:t>В соответствии со ст. 179 Бюджетного кодекса Российской Федерации, постановлением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 на основании Устава города Бородино, ПОСТАНОВЛЯЮ:</w:t>
      </w:r>
    </w:p>
    <w:p w14:paraId="63B12122" w14:textId="5FD894DA" w:rsidR="00234D7A" w:rsidRPr="00314CC4" w:rsidRDefault="00234D7A" w:rsidP="00234D7A">
      <w:pPr>
        <w:ind w:right="-3" w:firstLine="709"/>
        <w:jc w:val="both"/>
        <w:rPr>
          <w:rFonts w:ascii="Arial" w:hAnsi="Arial" w:cs="Arial"/>
        </w:rPr>
      </w:pPr>
      <w:r w:rsidRPr="00314CC4">
        <w:rPr>
          <w:rFonts w:ascii="Arial" w:hAnsi="Arial" w:cs="Arial"/>
        </w:rPr>
        <w:t xml:space="preserve">1. Внести в постановление Администрации города Бородино от </w:t>
      </w:r>
      <w:r w:rsidR="007B5F79" w:rsidRPr="00314CC4">
        <w:rPr>
          <w:rFonts w:ascii="Arial" w:hAnsi="Arial" w:cs="Arial"/>
        </w:rPr>
        <w:t>31.10.2013 №</w:t>
      </w:r>
      <w:r w:rsidRPr="00314CC4">
        <w:rPr>
          <w:rFonts w:ascii="Arial" w:hAnsi="Arial" w:cs="Arial"/>
        </w:rPr>
        <w:t xml:space="preserve"> 1191 «Об утверждении муниципальной программы «Создание условий для обеспечения доступным и комфортным жильем граждан города Бородино» следующие изменения:</w:t>
      </w:r>
    </w:p>
    <w:p w14:paraId="1D50F2CA" w14:textId="77777777" w:rsidR="00234D7A" w:rsidRPr="00314CC4" w:rsidRDefault="00234D7A" w:rsidP="00234D7A">
      <w:pPr>
        <w:ind w:right="-3" w:firstLine="709"/>
        <w:jc w:val="both"/>
        <w:rPr>
          <w:rFonts w:ascii="Arial" w:hAnsi="Arial" w:cs="Arial"/>
        </w:rPr>
      </w:pPr>
      <w:r w:rsidRPr="00314CC4">
        <w:rPr>
          <w:rFonts w:ascii="Arial" w:hAnsi="Arial" w:cs="Arial"/>
        </w:rPr>
        <w:t xml:space="preserve">Приложение к постановлению Администрации города Бородино от 31.10.2013     № 1191 «Об утверждении муниципальной программы «Создание условий для обеспечения доступным и комфортным жильем граждан города Бородино» изложить в новой редакции согласно приложению. </w:t>
      </w:r>
    </w:p>
    <w:p w14:paraId="457EF644" w14:textId="77777777" w:rsidR="00234D7A" w:rsidRPr="00314CC4" w:rsidRDefault="00234D7A" w:rsidP="00234D7A">
      <w:pPr>
        <w:ind w:right="-3" w:firstLine="709"/>
        <w:jc w:val="both"/>
        <w:rPr>
          <w:rFonts w:ascii="Arial" w:hAnsi="Arial" w:cs="Arial"/>
        </w:rPr>
      </w:pPr>
      <w:r w:rsidRPr="00314CC4">
        <w:rPr>
          <w:rFonts w:ascii="Arial" w:hAnsi="Arial" w:cs="Arial"/>
        </w:rPr>
        <w:t>2. Настоящее постановление подлежит официальному опубликованию в газете «Бородинский вестник» и разместить на официальном сайте городского округа город Бородино Красноярского края</w:t>
      </w:r>
      <w:r w:rsidRPr="00314CC4">
        <w:rPr>
          <w:rFonts w:ascii="Arial" w:hAnsi="Arial" w:cs="Arial"/>
          <w:spacing w:val="-2"/>
        </w:rPr>
        <w:t xml:space="preserve">. </w:t>
      </w:r>
    </w:p>
    <w:p w14:paraId="32BA6219" w14:textId="77777777" w:rsidR="00234D7A" w:rsidRPr="00314CC4" w:rsidRDefault="00234D7A" w:rsidP="00234D7A">
      <w:pPr>
        <w:ind w:right="-3" w:firstLine="709"/>
        <w:jc w:val="both"/>
        <w:rPr>
          <w:rFonts w:ascii="Arial" w:hAnsi="Arial" w:cs="Arial"/>
        </w:rPr>
      </w:pPr>
      <w:r w:rsidRPr="00314CC4">
        <w:rPr>
          <w:rFonts w:ascii="Arial" w:hAnsi="Arial" w:cs="Arial"/>
        </w:rPr>
        <w:t>3. Контроль за исполнением настоящего постановления возложить на первого заместителя Главы города Бородино А.В. Первухина.</w:t>
      </w:r>
    </w:p>
    <w:p w14:paraId="3352394B" w14:textId="77777777" w:rsidR="00234D7A" w:rsidRPr="00314CC4" w:rsidRDefault="00234D7A" w:rsidP="00234D7A">
      <w:pPr>
        <w:ind w:right="-3" w:firstLine="709"/>
        <w:jc w:val="both"/>
        <w:rPr>
          <w:rFonts w:ascii="Arial" w:hAnsi="Arial" w:cs="Arial"/>
        </w:rPr>
      </w:pPr>
      <w:r w:rsidRPr="00314CC4">
        <w:rPr>
          <w:rFonts w:ascii="Arial" w:hAnsi="Arial" w:cs="Arial"/>
        </w:rPr>
        <w:t>4. Постановление вступает в силу в день, следующий за днем его официального опубликования в газете «Бородинский вестник», но не ранее 1 января 2024 года</w:t>
      </w:r>
    </w:p>
    <w:p w14:paraId="612C37E5" w14:textId="77777777" w:rsidR="00234D7A" w:rsidRPr="00314CC4" w:rsidRDefault="00234D7A" w:rsidP="00234D7A">
      <w:pPr>
        <w:jc w:val="both"/>
        <w:rPr>
          <w:rFonts w:ascii="Arial" w:hAnsi="Arial" w:cs="Arial"/>
        </w:rPr>
      </w:pPr>
    </w:p>
    <w:p w14:paraId="35322141" w14:textId="746CAE69" w:rsidR="00234D7A" w:rsidRPr="00314CC4" w:rsidRDefault="00234D7A" w:rsidP="00234D7A">
      <w:pPr>
        <w:jc w:val="both"/>
        <w:rPr>
          <w:rFonts w:ascii="Arial" w:hAnsi="Arial" w:cs="Arial"/>
        </w:rPr>
      </w:pPr>
    </w:p>
    <w:p w14:paraId="086BECE1" w14:textId="77777777" w:rsidR="00234D7A" w:rsidRPr="00314CC4" w:rsidRDefault="00234D7A" w:rsidP="00234D7A">
      <w:pPr>
        <w:jc w:val="both"/>
        <w:rPr>
          <w:rFonts w:ascii="Arial" w:hAnsi="Arial" w:cs="Arial"/>
        </w:rPr>
      </w:pPr>
    </w:p>
    <w:p w14:paraId="5F328132" w14:textId="10DBC6D1" w:rsidR="00234D7A" w:rsidRPr="00314CC4" w:rsidRDefault="00462EAC" w:rsidP="00234D7A">
      <w:pPr>
        <w:jc w:val="both"/>
        <w:rPr>
          <w:rFonts w:ascii="Arial" w:hAnsi="Arial" w:cs="Arial"/>
        </w:rPr>
      </w:pPr>
      <w:proofErr w:type="spellStart"/>
      <w:r>
        <w:rPr>
          <w:rFonts w:ascii="Arial" w:hAnsi="Arial" w:cs="Arial"/>
        </w:rPr>
        <w:t>И.о</w:t>
      </w:r>
      <w:proofErr w:type="spellEnd"/>
      <w:r>
        <w:rPr>
          <w:rFonts w:ascii="Arial" w:hAnsi="Arial" w:cs="Arial"/>
        </w:rPr>
        <w:t xml:space="preserve">. </w:t>
      </w:r>
      <w:r w:rsidR="00234D7A" w:rsidRPr="00314CC4">
        <w:rPr>
          <w:rFonts w:ascii="Arial" w:hAnsi="Arial" w:cs="Arial"/>
        </w:rPr>
        <w:t>Глав</w:t>
      </w:r>
      <w:r>
        <w:rPr>
          <w:rFonts w:ascii="Arial" w:hAnsi="Arial" w:cs="Arial"/>
        </w:rPr>
        <w:t>ы</w:t>
      </w:r>
      <w:r w:rsidR="00234D7A" w:rsidRPr="00314CC4">
        <w:rPr>
          <w:rFonts w:ascii="Arial" w:hAnsi="Arial" w:cs="Arial"/>
        </w:rPr>
        <w:t xml:space="preserve"> города Бородино</w:t>
      </w:r>
      <w:r w:rsidR="00234D7A" w:rsidRPr="00314CC4">
        <w:rPr>
          <w:rFonts w:ascii="Arial" w:hAnsi="Arial" w:cs="Arial"/>
        </w:rPr>
        <w:tab/>
      </w:r>
      <w:r w:rsidR="00234D7A" w:rsidRPr="00314CC4">
        <w:rPr>
          <w:rFonts w:ascii="Arial" w:hAnsi="Arial" w:cs="Arial"/>
        </w:rPr>
        <w:tab/>
      </w:r>
      <w:r w:rsidR="00234D7A" w:rsidRPr="00314CC4">
        <w:rPr>
          <w:rFonts w:ascii="Arial" w:hAnsi="Arial" w:cs="Arial"/>
        </w:rPr>
        <w:tab/>
      </w:r>
      <w:r w:rsidR="00234D7A" w:rsidRPr="00314CC4">
        <w:rPr>
          <w:rFonts w:ascii="Arial" w:hAnsi="Arial" w:cs="Arial"/>
        </w:rPr>
        <w:tab/>
      </w:r>
      <w:r w:rsidR="00234D7A" w:rsidRPr="00314CC4">
        <w:rPr>
          <w:rFonts w:ascii="Arial" w:hAnsi="Arial" w:cs="Arial"/>
        </w:rPr>
        <w:tab/>
      </w:r>
      <w:r w:rsidR="00234D7A" w:rsidRPr="00314CC4">
        <w:rPr>
          <w:rFonts w:ascii="Arial" w:hAnsi="Arial" w:cs="Arial"/>
        </w:rPr>
        <w:tab/>
        <w:t>А.</w:t>
      </w:r>
      <w:r>
        <w:rPr>
          <w:rFonts w:ascii="Arial" w:hAnsi="Arial" w:cs="Arial"/>
        </w:rPr>
        <w:t>В. Первухин</w:t>
      </w:r>
    </w:p>
    <w:p w14:paraId="2F93500E" w14:textId="77777777" w:rsidR="00234D7A" w:rsidRPr="00314CC4" w:rsidRDefault="00234D7A" w:rsidP="00234D7A">
      <w:pPr>
        <w:jc w:val="both"/>
        <w:rPr>
          <w:sz w:val="28"/>
          <w:szCs w:val="26"/>
        </w:rPr>
      </w:pPr>
    </w:p>
    <w:p w14:paraId="7303B294" w14:textId="378DD0C8" w:rsidR="00CC5EFE" w:rsidRPr="00790BBB" w:rsidRDefault="00CC5EFE" w:rsidP="00CC5EFE">
      <w:pPr>
        <w:jc w:val="center"/>
        <w:rPr>
          <w:rFonts w:ascii="Arial" w:hAnsi="Arial" w:cs="Arial"/>
          <w:color w:val="FF0000"/>
        </w:rPr>
      </w:pPr>
      <w:r w:rsidRPr="00790BBB">
        <w:rPr>
          <w:rFonts w:ascii="Arial" w:hAnsi="Arial" w:cs="Arial"/>
          <w:color w:val="FF0000"/>
        </w:rPr>
        <w:t xml:space="preserve">[МЕСТО ДЛЯ </w:t>
      </w:r>
      <w:r>
        <w:rPr>
          <w:rFonts w:ascii="Arial" w:hAnsi="Arial" w:cs="Arial"/>
          <w:color w:val="FF0000"/>
        </w:rPr>
        <w:t>ПОДПИСИ</w:t>
      </w:r>
      <w:r w:rsidRPr="00790BBB">
        <w:rPr>
          <w:rFonts w:ascii="Arial" w:hAnsi="Arial" w:cs="Arial"/>
          <w:color w:val="FF0000"/>
        </w:rPr>
        <w:t>]</w:t>
      </w:r>
    </w:p>
    <w:p w14:paraId="09D73CE3" w14:textId="77777777" w:rsidR="00234D7A" w:rsidRDefault="00234D7A" w:rsidP="001E459A">
      <w:pPr>
        <w:ind w:left="-57" w:right="-57"/>
        <w:jc w:val="right"/>
        <w:rPr>
          <w:rFonts w:ascii="Arial" w:hAnsi="Arial" w:cs="Arial"/>
          <w:b/>
        </w:rPr>
      </w:pPr>
    </w:p>
    <w:p w14:paraId="2CED4F1D" w14:textId="77777777" w:rsidR="00C37C09" w:rsidRDefault="00C37C09" w:rsidP="001E459A">
      <w:pPr>
        <w:ind w:left="-57" w:right="-57"/>
        <w:jc w:val="right"/>
        <w:rPr>
          <w:rFonts w:ascii="Arial" w:hAnsi="Arial" w:cs="Arial"/>
          <w:b/>
        </w:rPr>
      </w:pPr>
    </w:p>
    <w:p w14:paraId="2700E261" w14:textId="77777777" w:rsidR="00C37C09" w:rsidRDefault="00C37C09" w:rsidP="001E459A">
      <w:pPr>
        <w:ind w:left="-57" w:right="-57"/>
        <w:jc w:val="right"/>
        <w:rPr>
          <w:rFonts w:ascii="Arial" w:hAnsi="Arial" w:cs="Arial"/>
          <w:b/>
        </w:rPr>
      </w:pPr>
    </w:p>
    <w:p w14:paraId="67F96AB8" w14:textId="77777777" w:rsidR="00C37C09" w:rsidRDefault="00C37C09" w:rsidP="001E459A">
      <w:pPr>
        <w:ind w:left="-57" w:right="-57"/>
        <w:jc w:val="right"/>
        <w:rPr>
          <w:rFonts w:ascii="Arial" w:hAnsi="Arial" w:cs="Arial"/>
          <w:b/>
        </w:rPr>
      </w:pPr>
    </w:p>
    <w:p w14:paraId="3712B90E" w14:textId="77777777" w:rsidR="00C67D40" w:rsidRPr="00314CC4" w:rsidRDefault="00C67D40" w:rsidP="00C67D40">
      <w:pPr>
        <w:ind w:right="-3" w:firstLine="709"/>
        <w:jc w:val="both"/>
        <w:rPr>
          <w:rFonts w:ascii="Arial" w:hAnsi="Arial" w:cs="Arial"/>
        </w:rPr>
      </w:pPr>
      <w:bookmarkStart w:id="0" w:name="_GoBack"/>
      <w:bookmarkEnd w:id="0"/>
    </w:p>
    <w:p w14:paraId="7B253038" w14:textId="77777777" w:rsidR="00A858BE" w:rsidRPr="00314CC4" w:rsidRDefault="00A858BE" w:rsidP="00C67D40">
      <w:pPr>
        <w:tabs>
          <w:tab w:val="left" w:pos="0"/>
        </w:tabs>
        <w:jc w:val="both"/>
        <w:rPr>
          <w:rFonts w:ascii="Arial" w:hAnsi="Arial" w:cs="Arial"/>
        </w:rPr>
      </w:pPr>
    </w:p>
    <w:p w14:paraId="3F0D052F" w14:textId="6717A079" w:rsidR="00C67D40" w:rsidRPr="00314CC4" w:rsidRDefault="003136D9" w:rsidP="00C67D40">
      <w:pPr>
        <w:jc w:val="both"/>
        <w:rPr>
          <w:rFonts w:ascii="Arial" w:hAnsi="Arial" w:cs="Arial"/>
          <w:sz w:val="22"/>
        </w:rPr>
      </w:pPr>
      <w:r w:rsidRPr="00314CC4">
        <w:rPr>
          <w:rFonts w:ascii="Arial" w:hAnsi="Arial" w:cs="Arial"/>
          <w:sz w:val="22"/>
        </w:rPr>
        <w:t>Морозова 4-43</w:t>
      </w:r>
      <w:r w:rsidR="00A215C7" w:rsidRPr="00314CC4">
        <w:rPr>
          <w:rFonts w:ascii="Arial" w:hAnsi="Arial" w:cs="Arial"/>
          <w:sz w:val="22"/>
        </w:rPr>
        <w:t>-</w:t>
      </w:r>
      <w:r w:rsidRPr="00314CC4">
        <w:rPr>
          <w:rFonts w:ascii="Arial" w:hAnsi="Arial" w:cs="Arial"/>
          <w:sz w:val="22"/>
        </w:rPr>
        <w:t>07</w:t>
      </w:r>
    </w:p>
    <w:p w14:paraId="074398C8" w14:textId="05768FC4" w:rsidR="00A215C7" w:rsidRPr="00314CC4" w:rsidRDefault="003136D9" w:rsidP="00C67D40">
      <w:pPr>
        <w:jc w:val="both"/>
        <w:rPr>
          <w:rFonts w:ascii="Arial" w:hAnsi="Arial" w:cs="Arial"/>
          <w:sz w:val="22"/>
        </w:rPr>
      </w:pPr>
      <w:r w:rsidRPr="00314CC4">
        <w:rPr>
          <w:rFonts w:ascii="Arial" w:hAnsi="Arial" w:cs="Arial"/>
          <w:sz w:val="22"/>
        </w:rPr>
        <w:t>Новикова</w:t>
      </w:r>
      <w:r w:rsidR="00A215C7" w:rsidRPr="00314CC4">
        <w:rPr>
          <w:rFonts w:ascii="Arial" w:hAnsi="Arial" w:cs="Arial"/>
          <w:sz w:val="22"/>
        </w:rPr>
        <w:t xml:space="preserve"> </w:t>
      </w:r>
      <w:r w:rsidRPr="00314CC4">
        <w:rPr>
          <w:rFonts w:ascii="Arial" w:hAnsi="Arial" w:cs="Arial"/>
          <w:sz w:val="22"/>
        </w:rPr>
        <w:t>3-33-18</w:t>
      </w:r>
    </w:p>
    <w:p w14:paraId="5EE2F8A7" w14:textId="77777777" w:rsidR="00774C15" w:rsidRPr="00314CC4" w:rsidRDefault="00774C15" w:rsidP="00C910A6">
      <w:pPr>
        <w:autoSpaceDE w:val="0"/>
        <w:autoSpaceDN w:val="0"/>
        <w:adjustRightInd w:val="0"/>
        <w:ind w:left="5670"/>
        <w:jc w:val="both"/>
        <w:rPr>
          <w:rFonts w:ascii="Arial" w:hAnsi="Arial" w:cs="Arial"/>
        </w:rPr>
      </w:pPr>
    </w:p>
    <w:p w14:paraId="1B57F7B0" w14:textId="77777777" w:rsidR="005879AC" w:rsidRPr="00314CC4" w:rsidRDefault="005879AC" w:rsidP="00A833BC">
      <w:pPr>
        <w:autoSpaceDE w:val="0"/>
        <w:autoSpaceDN w:val="0"/>
        <w:adjustRightInd w:val="0"/>
        <w:ind w:left="5529"/>
        <w:jc w:val="both"/>
        <w:rPr>
          <w:rFonts w:ascii="Arial" w:hAnsi="Arial" w:cs="Arial"/>
        </w:rPr>
      </w:pPr>
    </w:p>
    <w:p w14:paraId="785C157B" w14:textId="6E3FA98A" w:rsidR="00A833BC" w:rsidRPr="00314CC4" w:rsidRDefault="00A833BC" w:rsidP="00A833BC">
      <w:pPr>
        <w:autoSpaceDE w:val="0"/>
        <w:autoSpaceDN w:val="0"/>
        <w:adjustRightInd w:val="0"/>
        <w:ind w:left="5529"/>
        <w:jc w:val="both"/>
        <w:rPr>
          <w:rFonts w:ascii="Arial" w:hAnsi="Arial" w:cs="Arial"/>
        </w:rPr>
      </w:pPr>
      <w:r w:rsidRPr="00314CC4">
        <w:rPr>
          <w:rFonts w:ascii="Arial" w:hAnsi="Arial" w:cs="Arial"/>
        </w:rPr>
        <w:t>Приложение к постановлению</w:t>
      </w:r>
    </w:p>
    <w:p w14:paraId="7FB10CBC" w14:textId="48E90447" w:rsidR="00A833BC" w:rsidRPr="00314CC4" w:rsidRDefault="00A833BC" w:rsidP="00A833BC">
      <w:pPr>
        <w:autoSpaceDE w:val="0"/>
        <w:autoSpaceDN w:val="0"/>
        <w:adjustRightInd w:val="0"/>
        <w:ind w:left="5529"/>
        <w:jc w:val="both"/>
        <w:rPr>
          <w:rFonts w:ascii="Arial" w:hAnsi="Arial" w:cs="Arial"/>
        </w:rPr>
      </w:pPr>
      <w:r w:rsidRPr="00314CC4">
        <w:rPr>
          <w:rFonts w:ascii="Arial" w:hAnsi="Arial" w:cs="Arial"/>
        </w:rPr>
        <w:t xml:space="preserve">Администрации города Бородино </w:t>
      </w:r>
    </w:p>
    <w:p w14:paraId="46428EA5" w14:textId="66B596F7" w:rsidR="00A833BC" w:rsidRPr="00314CC4" w:rsidRDefault="00A833BC" w:rsidP="00A833BC">
      <w:pPr>
        <w:autoSpaceDE w:val="0"/>
        <w:autoSpaceDN w:val="0"/>
        <w:adjustRightInd w:val="0"/>
        <w:ind w:left="5529"/>
        <w:jc w:val="both"/>
        <w:rPr>
          <w:rFonts w:ascii="Arial" w:hAnsi="Arial" w:cs="Arial"/>
        </w:rPr>
      </w:pPr>
      <w:r w:rsidRPr="00314CC4">
        <w:rPr>
          <w:rFonts w:ascii="Arial" w:hAnsi="Arial" w:cs="Arial"/>
        </w:rPr>
        <w:t xml:space="preserve">от </w:t>
      </w:r>
      <w:r w:rsidR="00C37C09">
        <w:rPr>
          <w:rFonts w:ascii="Arial" w:hAnsi="Arial" w:cs="Arial"/>
        </w:rPr>
        <w:t xml:space="preserve">13.11.2023 </w:t>
      </w:r>
      <w:r w:rsidRPr="00314CC4">
        <w:rPr>
          <w:rFonts w:ascii="Arial" w:hAnsi="Arial" w:cs="Arial"/>
        </w:rPr>
        <w:t xml:space="preserve">№ </w:t>
      </w:r>
      <w:r w:rsidR="00C37C09">
        <w:rPr>
          <w:rFonts w:ascii="Arial" w:hAnsi="Arial" w:cs="Arial"/>
        </w:rPr>
        <w:t>732</w:t>
      </w:r>
    </w:p>
    <w:p w14:paraId="7A190E10" w14:textId="41422BB3" w:rsidR="00175E1F" w:rsidRPr="00314CC4" w:rsidRDefault="00175E1F" w:rsidP="00A833BC">
      <w:pPr>
        <w:autoSpaceDE w:val="0"/>
        <w:autoSpaceDN w:val="0"/>
        <w:adjustRightInd w:val="0"/>
        <w:ind w:left="5529"/>
        <w:jc w:val="both"/>
        <w:rPr>
          <w:rFonts w:ascii="Arial" w:hAnsi="Arial" w:cs="Arial"/>
        </w:rPr>
      </w:pPr>
      <w:r w:rsidRPr="00314CC4">
        <w:rPr>
          <w:rFonts w:ascii="Arial" w:hAnsi="Arial" w:cs="Arial"/>
        </w:rPr>
        <w:t>Приложение к постановлению администрации города Бородино от 31.10.2013 № 1191 «Об утверждении муниципальной программы «Создание условий для обеспечения доступным и комфортным жильем граждан города Бородино»</w:t>
      </w:r>
    </w:p>
    <w:p w14:paraId="2E3D6324" w14:textId="77777777" w:rsidR="00175E1F" w:rsidRPr="00314CC4" w:rsidRDefault="00175E1F" w:rsidP="00C910A6">
      <w:pPr>
        <w:autoSpaceDE w:val="0"/>
        <w:autoSpaceDN w:val="0"/>
        <w:adjustRightInd w:val="0"/>
        <w:ind w:firstLine="709"/>
        <w:jc w:val="both"/>
        <w:rPr>
          <w:rFonts w:ascii="Arial" w:hAnsi="Arial" w:cs="Arial"/>
        </w:rPr>
      </w:pPr>
    </w:p>
    <w:p w14:paraId="04112224" w14:textId="77777777" w:rsidR="00175E1F" w:rsidRPr="00314CC4" w:rsidRDefault="00175E1F" w:rsidP="00C910A6">
      <w:pPr>
        <w:autoSpaceDE w:val="0"/>
        <w:autoSpaceDN w:val="0"/>
        <w:adjustRightInd w:val="0"/>
        <w:ind w:firstLine="709"/>
        <w:jc w:val="both"/>
        <w:outlineLvl w:val="0"/>
        <w:rPr>
          <w:rFonts w:ascii="Arial" w:hAnsi="Arial" w:cs="Arial"/>
        </w:rPr>
      </w:pPr>
    </w:p>
    <w:p w14:paraId="20576C30" w14:textId="77777777" w:rsidR="00175E1F" w:rsidRPr="00314CC4" w:rsidRDefault="00175E1F" w:rsidP="00C910A6">
      <w:pPr>
        <w:autoSpaceDE w:val="0"/>
        <w:autoSpaceDN w:val="0"/>
        <w:adjustRightInd w:val="0"/>
        <w:ind w:firstLine="709"/>
        <w:jc w:val="center"/>
        <w:outlineLvl w:val="0"/>
        <w:rPr>
          <w:rFonts w:ascii="Arial" w:hAnsi="Arial" w:cs="Arial"/>
          <w:b/>
        </w:rPr>
      </w:pPr>
      <w:r w:rsidRPr="00314CC4">
        <w:rPr>
          <w:rFonts w:ascii="Arial" w:hAnsi="Arial" w:cs="Arial"/>
          <w:b/>
        </w:rPr>
        <w:t>Муниципальная программа</w:t>
      </w:r>
    </w:p>
    <w:p w14:paraId="54DE2E40" w14:textId="77777777" w:rsidR="00175E1F" w:rsidRPr="00314CC4" w:rsidRDefault="00175E1F" w:rsidP="00C910A6">
      <w:pPr>
        <w:autoSpaceDE w:val="0"/>
        <w:autoSpaceDN w:val="0"/>
        <w:adjustRightInd w:val="0"/>
        <w:ind w:firstLine="709"/>
        <w:jc w:val="center"/>
        <w:outlineLvl w:val="0"/>
        <w:rPr>
          <w:rFonts w:ascii="Arial" w:hAnsi="Arial" w:cs="Arial"/>
          <w:b/>
          <w:bCs/>
        </w:rPr>
      </w:pPr>
      <w:r w:rsidRPr="00314CC4">
        <w:rPr>
          <w:rFonts w:ascii="Arial" w:hAnsi="Arial" w:cs="Arial"/>
          <w:b/>
          <w:bCs/>
        </w:rPr>
        <w:t>«Создание условий для обеспечения доступным и комфортным жильем граждан города Бородино»</w:t>
      </w:r>
    </w:p>
    <w:p w14:paraId="6AA12BA8" w14:textId="77777777" w:rsidR="00175E1F" w:rsidRPr="00314CC4" w:rsidRDefault="00175E1F" w:rsidP="00C910A6">
      <w:pPr>
        <w:autoSpaceDE w:val="0"/>
        <w:autoSpaceDN w:val="0"/>
        <w:adjustRightInd w:val="0"/>
        <w:ind w:firstLine="709"/>
        <w:jc w:val="center"/>
        <w:rPr>
          <w:rFonts w:ascii="Arial" w:hAnsi="Arial" w:cs="Arial"/>
        </w:rPr>
      </w:pPr>
    </w:p>
    <w:p w14:paraId="4414C723" w14:textId="03BB6CE2" w:rsidR="00175E1F" w:rsidRPr="00314CC4" w:rsidRDefault="00175E1F" w:rsidP="00C910A6">
      <w:pPr>
        <w:autoSpaceDE w:val="0"/>
        <w:autoSpaceDN w:val="0"/>
        <w:adjustRightInd w:val="0"/>
        <w:ind w:firstLine="709"/>
        <w:jc w:val="center"/>
        <w:outlineLvl w:val="1"/>
        <w:rPr>
          <w:rFonts w:ascii="Arial" w:hAnsi="Arial" w:cs="Arial"/>
          <w:b/>
        </w:rPr>
      </w:pPr>
      <w:r w:rsidRPr="00314CC4">
        <w:rPr>
          <w:rFonts w:ascii="Arial" w:hAnsi="Arial" w:cs="Arial"/>
          <w:b/>
        </w:rPr>
        <w:t>1.Паспорт</w:t>
      </w:r>
      <w:r w:rsidR="00643900" w:rsidRPr="00314CC4">
        <w:rPr>
          <w:rFonts w:ascii="Arial" w:hAnsi="Arial" w:cs="Arial"/>
          <w:b/>
        </w:rPr>
        <w:t xml:space="preserve"> муниципальной программы</w:t>
      </w:r>
    </w:p>
    <w:p w14:paraId="484CCEA0" w14:textId="77777777" w:rsidR="000005AE" w:rsidRPr="00314CC4" w:rsidRDefault="000005AE" w:rsidP="00C910A6">
      <w:pPr>
        <w:autoSpaceDE w:val="0"/>
        <w:autoSpaceDN w:val="0"/>
        <w:adjustRightInd w:val="0"/>
        <w:ind w:firstLine="709"/>
        <w:jc w:val="center"/>
        <w:outlineLvl w:val="1"/>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6868"/>
      </w:tblGrid>
      <w:tr w:rsidR="00175E1F" w:rsidRPr="00314CC4" w14:paraId="2F52CB0F" w14:textId="77777777" w:rsidTr="00F76592">
        <w:tc>
          <w:tcPr>
            <w:tcW w:w="2775" w:type="dxa"/>
            <w:tcBorders>
              <w:top w:val="single" w:sz="4" w:space="0" w:color="auto"/>
              <w:left w:val="single" w:sz="4" w:space="0" w:color="auto"/>
              <w:bottom w:val="single" w:sz="4" w:space="0" w:color="auto"/>
              <w:right w:val="single" w:sz="4" w:space="0" w:color="auto"/>
            </w:tcBorders>
          </w:tcPr>
          <w:p w14:paraId="6C287443" w14:textId="77777777" w:rsidR="00175E1F" w:rsidRPr="00314CC4" w:rsidRDefault="00175E1F" w:rsidP="00C910A6">
            <w:pPr>
              <w:jc w:val="both"/>
              <w:rPr>
                <w:rFonts w:ascii="Arial" w:hAnsi="Arial" w:cs="Arial"/>
              </w:rPr>
            </w:pPr>
            <w:r w:rsidRPr="00314CC4">
              <w:rPr>
                <w:rFonts w:ascii="Arial" w:hAnsi="Arial" w:cs="Arial"/>
              </w:rPr>
              <w:t>Наименование муниципальной программы</w:t>
            </w:r>
          </w:p>
        </w:tc>
        <w:tc>
          <w:tcPr>
            <w:tcW w:w="7256" w:type="dxa"/>
            <w:tcBorders>
              <w:top w:val="single" w:sz="4" w:space="0" w:color="auto"/>
              <w:left w:val="single" w:sz="4" w:space="0" w:color="auto"/>
              <w:bottom w:val="single" w:sz="4" w:space="0" w:color="auto"/>
              <w:right w:val="single" w:sz="4" w:space="0" w:color="auto"/>
            </w:tcBorders>
          </w:tcPr>
          <w:p w14:paraId="6701136B" w14:textId="77777777" w:rsidR="00175E1F" w:rsidRPr="00314CC4" w:rsidRDefault="00175E1F" w:rsidP="00C910A6">
            <w:pPr>
              <w:jc w:val="both"/>
              <w:rPr>
                <w:rFonts w:ascii="Arial" w:hAnsi="Arial" w:cs="Arial"/>
              </w:rPr>
            </w:pPr>
            <w:r w:rsidRPr="00314CC4">
              <w:rPr>
                <w:rFonts w:ascii="Arial" w:hAnsi="Arial" w:cs="Arial"/>
                <w:bCs/>
              </w:rPr>
              <w:t>«Создание условий для обеспечения доступным и комфортным жильем граждан города Бородино» (далее – программа)</w:t>
            </w:r>
          </w:p>
        </w:tc>
      </w:tr>
      <w:tr w:rsidR="00175E1F" w:rsidRPr="00314CC4" w14:paraId="7E5A75D7" w14:textId="77777777" w:rsidTr="00F76592">
        <w:tc>
          <w:tcPr>
            <w:tcW w:w="2775" w:type="dxa"/>
            <w:tcBorders>
              <w:top w:val="single" w:sz="4" w:space="0" w:color="auto"/>
              <w:left w:val="single" w:sz="4" w:space="0" w:color="auto"/>
              <w:bottom w:val="single" w:sz="4" w:space="0" w:color="auto"/>
              <w:right w:val="single" w:sz="4" w:space="0" w:color="auto"/>
            </w:tcBorders>
          </w:tcPr>
          <w:p w14:paraId="1644DA77" w14:textId="77777777" w:rsidR="00175E1F" w:rsidRPr="00314CC4" w:rsidRDefault="00175E1F" w:rsidP="00C910A6">
            <w:pPr>
              <w:jc w:val="both"/>
              <w:rPr>
                <w:rFonts w:ascii="Arial" w:hAnsi="Arial" w:cs="Arial"/>
              </w:rPr>
            </w:pPr>
            <w:r w:rsidRPr="00314CC4">
              <w:rPr>
                <w:rFonts w:ascii="Arial" w:hAnsi="Arial" w:cs="Arial"/>
              </w:rPr>
              <w:t>Основание для разработки муниципальной программы</w:t>
            </w:r>
          </w:p>
          <w:p w14:paraId="6A7DBCCD" w14:textId="77777777" w:rsidR="00175E1F" w:rsidRPr="00314CC4" w:rsidRDefault="00175E1F" w:rsidP="00C910A6">
            <w:pPr>
              <w:jc w:val="both"/>
              <w:rPr>
                <w:rFonts w:ascii="Arial" w:hAnsi="Arial" w:cs="Arial"/>
              </w:rPr>
            </w:pPr>
          </w:p>
        </w:tc>
        <w:tc>
          <w:tcPr>
            <w:tcW w:w="7256" w:type="dxa"/>
            <w:tcBorders>
              <w:top w:val="single" w:sz="4" w:space="0" w:color="auto"/>
              <w:left w:val="single" w:sz="4" w:space="0" w:color="auto"/>
              <w:bottom w:val="single" w:sz="4" w:space="0" w:color="auto"/>
              <w:right w:val="single" w:sz="4" w:space="0" w:color="auto"/>
            </w:tcBorders>
          </w:tcPr>
          <w:p w14:paraId="74C0FFCD" w14:textId="77777777" w:rsidR="00175E1F" w:rsidRPr="00314CC4" w:rsidRDefault="00175E1F" w:rsidP="00C910A6">
            <w:pPr>
              <w:tabs>
                <w:tab w:val="left" w:pos="514"/>
              </w:tabs>
              <w:jc w:val="both"/>
              <w:rPr>
                <w:rFonts w:ascii="Arial" w:hAnsi="Arial" w:cs="Arial"/>
              </w:rPr>
            </w:pPr>
            <w:r w:rsidRPr="00314CC4">
              <w:rPr>
                <w:rFonts w:ascii="Arial" w:hAnsi="Arial" w:cs="Arial"/>
              </w:rPr>
              <w:t>Статья 179 Бюджетного кодекса РФ,</w:t>
            </w:r>
          </w:p>
          <w:p w14:paraId="2B225AED" w14:textId="77777777" w:rsidR="00175E1F" w:rsidRPr="00314CC4" w:rsidRDefault="00175E1F" w:rsidP="00C910A6">
            <w:pPr>
              <w:tabs>
                <w:tab w:val="left" w:pos="514"/>
              </w:tabs>
              <w:jc w:val="both"/>
              <w:rPr>
                <w:rFonts w:ascii="Arial" w:hAnsi="Arial" w:cs="Arial"/>
              </w:rPr>
            </w:pPr>
            <w:r w:rsidRPr="00314CC4">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14:paraId="60070EE3" w14:textId="77777777" w:rsidR="00175E1F" w:rsidRPr="00314CC4" w:rsidRDefault="00175E1F" w:rsidP="00C910A6">
            <w:pPr>
              <w:jc w:val="both"/>
              <w:rPr>
                <w:rFonts w:ascii="Arial" w:hAnsi="Arial" w:cs="Arial"/>
              </w:rPr>
            </w:pPr>
            <w:r w:rsidRPr="00314CC4">
              <w:rPr>
                <w:rFonts w:ascii="Arial" w:hAnsi="Arial" w:cs="Arial"/>
              </w:rPr>
              <w:t>Распоряжение администрации города Бородино от 26.07.2013 № 92 «Об утверждении перечня муниципальных программ города Бородино»;</w:t>
            </w:r>
          </w:p>
          <w:p w14:paraId="09D2FDAC" w14:textId="77777777" w:rsidR="00175E1F" w:rsidRPr="00314CC4" w:rsidRDefault="00175E1F" w:rsidP="00C910A6">
            <w:pPr>
              <w:jc w:val="both"/>
              <w:rPr>
                <w:rFonts w:ascii="Arial" w:hAnsi="Arial" w:cs="Arial"/>
              </w:rPr>
            </w:pPr>
            <w:r w:rsidRPr="00314CC4">
              <w:rPr>
                <w:rFonts w:ascii="Arial" w:hAnsi="Arial" w:cs="Arial"/>
              </w:rPr>
              <w:t>Постановление администрации города Бородино от 16.08.2013г. № 824 «Об утверждении муниципальной адресной программы «Переселение граждан из аварийного жилищного фонда в городе Бородино» на 2013-2015 годы».</w:t>
            </w:r>
          </w:p>
        </w:tc>
      </w:tr>
      <w:tr w:rsidR="00175E1F" w:rsidRPr="00314CC4" w14:paraId="43280D52" w14:textId="77777777" w:rsidTr="00F76592">
        <w:tc>
          <w:tcPr>
            <w:tcW w:w="2775" w:type="dxa"/>
            <w:tcBorders>
              <w:top w:val="single" w:sz="4" w:space="0" w:color="auto"/>
              <w:left w:val="single" w:sz="4" w:space="0" w:color="auto"/>
              <w:bottom w:val="single" w:sz="4" w:space="0" w:color="auto"/>
              <w:right w:val="single" w:sz="4" w:space="0" w:color="auto"/>
            </w:tcBorders>
          </w:tcPr>
          <w:p w14:paraId="6F67A872" w14:textId="77777777" w:rsidR="00175E1F" w:rsidRPr="00314CC4" w:rsidRDefault="00175E1F" w:rsidP="00C910A6">
            <w:pPr>
              <w:jc w:val="both"/>
              <w:rPr>
                <w:rFonts w:ascii="Arial" w:hAnsi="Arial" w:cs="Arial"/>
              </w:rPr>
            </w:pPr>
            <w:r w:rsidRPr="00314CC4">
              <w:rPr>
                <w:rFonts w:ascii="Arial" w:hAnsi="Arial" w:cs="Arial"/>
              </w:rPr>
              <w:t>Ответственный исполнитель муниципальной программы</w:t>
            </w:r>
          </w:p>
        </w:tc>
        <w:tc>
          <w:tcPr>
            <w:tcW w:w="7256" w:type="dxa"/>
            <w:tcBorders>
              <w:top w:val="single" w:sz="4" w:space="0" w:color="auto"/>
              <w:left w:val="single" w:sz="4" w:space="0" w:color="auto"/>
              <w:bottom w:val="single" w:sz="4" w:space="0" w:color="auto"/>
              <w:right w:val="single" w:sz="4" w:space="0" w:color="auto"/>
            </w:tcBorders>
          </w:tcPr>
          <w:p w14:paraId="76B61A9E" w14:textId="77777777" w:rsidR="00175E1F" w:rsidRPr="00314CC4" w:rsidRDefault="00175E1F" w:rsidP="00C910A6">
            <w:pPr>
              <w:jc w:val="both"/>
              <w:rPr>
                <w:rFonts w:ascii="Arial" w:hAnsi="Arial" w:cs="Arial"/>
              </w:rPr>
            </w:pPr>
            <w:r w:rsidRPr="00314CC4">
              <w:rPr>
                <w:rFonts w:ascii="Arial" w:hAnsi="Arial" w:cs="Arial"/>
              </w:rPr>
              <w:t xml:space="preserve">Администрация города Бородино </w:t>
            </w:r>
          </w:p>
        </w:tc>
      </w:tr>
      <w:tr w:rsidR="00175E1F" w:rsidRPr="00314CC4" w14:paraId="7B11DB55" w14:textId="77777777" w:rsidTr="00F76592">
        <w:tc>
          <w:tcPr>
            <w:tcW w:w="2775" w:type="dxa"/>
            <w:tcBorders>
              <w:top w:val="single" w:sz="4" w:space="0" w:color="auto"/>
              <w:left w:val="single" w:sz="4" w:space="0" w:color="auto"/>
              <w:bottom w:val="single" w:sz="4" w:space="0" w:color="auto"/>
              <w:right w:val="single" w:sz="4" w:space="0" w:color="auto"/>
            </w:tcBorders>
          </w:tcPr>
          <w:p w14:paraId="7293C83F" w14:textId="77777777" w:rsidR="00175E1F" w:rsidRPr="00314CC4" w:rsidRDefault="00175E1F" w:rsidP="00C910A6">
            <w:pPr>
              <w:jc w:val="both"/>
              <w:rPr>
                <w:rFonts w:ascii="Arial" w:hAnsi="Arial" w:cs="Arial"/>
              </w:rPr>
            </w:pPr>
            <w:r w:rsidRPr="00314CC4">
              <w:rPr>
                <w:rFonts w:ascii="Arial" w:hAnsi="Arial" w:cs="Arial"/>
              </w:rPr>
              <w:t>Соисполнители муниципальной программы</w:t>
            </w:r>
          </w:p>
        </w:tc>
        <w:tc>
          <w:tcPr>
            <w:tcW w:w="7256" w:type="dxa"/>
            <w:tcBorders>
              <w:top w:val="single" w:sz="4" w:space="0" w:color="auto"/>
              <w:left w:val="single" w:sz="4" w:space="0" w:color="auto"/>
              <w:bottom w:val="single" w:sz="4" w:space="0" w:color="auto"/>
              <w:right w:val="single" w:sz="4" w:space="0" w:color="auto"/>
            </w:tcBorders>
          </w:tcPr>
          <w:p w14:paraId="2A760157" w14:textId="77777777" w:rsidR="00175E1F" w:rsidRPr="00314CC4" w:rsidRDefault="00175E1F" w:rsidP="00C910A6">
            <w:pPr>
              <w:jc w:val="both"/>
              <w:rPr>
                <w:rFonts w:ascii="Arial" w:hAnsi="Arial" w:cs="Arial"/>
              </w:rPr>
            </w:pPr>
            <w:r w:rsidRPr="00314CC4">
              <w:rPr>
                <w:rFonts w:ascii="Arial" w:hAnsi="Arial" w:cs="Arial"/>
              </w:rPr>
              <w:t>Отдел по управлению муниципальным имуществом города Бородино Красноярского края.</w:t>
            </w:r>
          </w:p>
          <w:p w14:paraId="0C1E222D" w14:textId="77777777" w:rsidR="00175E1F" w:rsidRPr="00314CC4" w:rsidRDefault="00175E1F" w:rsidP="00C910A6">
            <w:pPr>
              <w:jc w:val="both"/>
              <w:rPr>
                <w:rFonts w:ascii="Arial" w:hAnsi="Arial" w:cs="Arial"/>
              </w:rPr>
            </w:pPr>
          </w:p>
        </w:tc>
      </w:tr>
      <w:tr w:rsidR="00175E1F" w:rsidRPr="00314CC4" w14:paraId="1043C0CF" w14:textId="77777777" w:rsidTr="00F76592">
        <w:tc>
          <w:tcPr>
            <w:tcW w:w="2775" w:type="dxa"/>
            <w:tcBorders>
              <w:top w:val="single" w:sz="4" w:space="0" w:color="auto"/>
              <w:left w:val="single" w:sz="4" w:space="0" w:color="auto"/>
              <w:bottom w:val="single" w:sz="4" w:space="0" w:color="auto"/>
              <w:right w:val="single" w:sz="4" w:space="0" w:color="auto"/>
            </w:tcBorders>
          </w:tcPr>
          <w:p w14:paraId="7718348D" w14:textId="77777777" w:rsidR="00175E1F" w:rsidRPr="00314CC4" w:rsidRDefault="00175E1F" w:rsidP="00C910A6">
            <w:pPr>
              <w:jc w:val="both"/>
              <w:rPr>
                <w:rFonts w:ascii="Arial" w:hAnsi="Arial" w:cs="Arial"/>
              </w:rPr>
            </w:pPr>
            <w:r w:rsidRPr="00314CC4">
              <w:rPr>
                <w:rFonts w:ascii="Arial" w:hAnsi="Arial" w:cs="Arial"/>
              </w:rPr>
              <w:t>Перечень подпрограмм и отдельных мероприятий муниципальной программы</w:t>
            </w:r>
          </w:p>
          <w:p w14:paraId="76A4FBFB" w14:textId="77777777" w:rsidR="00175E1F" w:rsidRPr="00314CC4" w:rsidRDefault="00175E1F" w:rsidP="00C910A6">
            <w:pPr>
              <w:jc w:val="both"/>
              <w:rPr>
                <w:rFonts w:ascii="Arial" w:hAnsi="Arial" w:cs="Arial"/>
              </w:rPr>
            </w:pPr>
          </w:p>
        </w:tc>
        <w:tc>
          <w:tcPr>
            <w:tcW w:w="7256" w:type="dxa"/>
            <w:tcBorders>
              <w:top w:val="single" w:sz="4" w:space="0" w:color="auto"/>
              <w:left w:val="single" w:sz="4" w:space="0" w:color="auto"/>
              <w:bottom w:val="single" w:sz="4" w:space="0" w:color="auto"/>
              <w:right w:val="single" w:sz="4" w:space="0" w:color="auto"/>
            </w:tcBorders>
          </w:tcPr>
          <w:p w14:paraId="3263C8A4"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 xml:space="preserve">Подпрограмма 1 «Переселение граждан из аварийного жилищного фонда в городе Бородино» (срок действия с 01.01.2014 г. по 31.12.2015 г.); </w:t>
            </w:r>
          </w:p>
          <w:p w14:paraId="39150A2E"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Подпрограмма 2 «Улучшение жилищных условий отдельных категорий граждан, проживающих на территории города Бородино»;</w:t>
            </w:r>
          </w:p>
          <w:p w14:paraId="77344EF0"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Подпрограмма 3 «Господдержка детей-сирот»;</w:t>
            </w:r>
          </w:p>
          <w:p w14:paraId="2CC5514A"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 xml:space="preserve">Подпрограмма 4 «Стимулирование жилищного </w:t>
            </w:r>
            <w:r w:rsidRPr="00314CC4">
              <w:rPr>
                <w:rFonts w:ascii="Arial" w:hAnsi="Arial" w:cs="Arial"/>
              </w:rPr>
              <w:lastRenderedPageBreak/>
              <w:t>строительства в городе Бородино».</w:t>
            </w:r>
          </w:p>
          <w:p w14:paraId="28CC405A"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Мероприятия:</w:t>
            </w:r>
          </w:p>
          <w:p w14:paraId="3ECD8693" w14:textId="77777777" w:rsidR="00175E1F" w:rsidRPr="00314CC4" w:rsidRDefault="00175E1F" w:rsidP="00F76592">
            <w:pPr>
              <w:widowControl w:val="0"/>
              <w:numPr>
                <w:ilvl w:val="0"/>
                <w:numId w:val="10"/>
              </w:numPr>
              <w:autoSpaceDE w:val="0"/>
              <w:autoSpaceDN w:val="0"/>
              <w:adjustRightInd w:val="0"/>
              <w:ind w:left="202" w:firstLine="19"/>
              <w:jc w:val="both"/>
              <w:rPr>
                <w:rFonts w:ascii="Arial" w:hAnsi="Arial" w:cs="Arial"/>
              </w:rPr>
            </w:pPr>
            <w:r w:rsidRPr="00314CC4">
              <w:rPr>
                <w:rFonts w:ascii="Arial" w:hAnsi="Arial" w:cs="Arial"/>
              </w:rPr>
              <w:t>Техническая инвентаризация объекта по адресу: г.</w:t>
            </w:r>
            <w:r w:rsidR="009C0793" w:rsidRPr="00314CC4">
              <w:t> </w:t>
            </w:r>
            <w:r w:rsidRPr="00314CC4">
              <w:rPr>
                <w:rFonts w:ascii="Arial" w:hAnsi="Arial" w:cs="Arial"/>
              </w:rPr>
              <w:t xml:space="preserve">Бородино ул. Горького,7 помещение 1 для ввода в эксплуатацию объекта «Реконструкция нежилого помещения </w:t>
            </w:r>
            <w:r w:rsidR="00965C8E" w:rsidRPr="00314CC4">
              <w:rPr>
                <w:rFonts w:ascii="Arial" w:hAnsi="Arial" w:cs="Arial"/>
              </w:rPr>
              <w:t xml:space="preserve">(гостиница) под жилые квартиры» (срок действия с </w:t>
            </w:r>
            <w:r w:rsidR="0082185F" w:rsidRPr="00314CC4">
              <w:rPr>
                <w:rFonts w:ascii="Arial" w:hAnsi="Arial" w:cs="Arial"/>
              </w:rPr>
              <w:t>26.06.2014 г. по 31.12.2021</w:t>
            </w:r>
            <w:r w:rsidR="00692D48" w:rsidRPr="00314CC4">
              <w:rPr>
                <w:rFonts w:ascii="Arial" w:hAnsi="Arial" w:cs="Arial"/>
              </w:rPr>
              <w:t xml:space="preserve"> г.);</w:t>
            </w:r>
          </w:p>
          <w:p w14:paraId="6DB092FC" w14:textId="77777777" w:rsidR="00175E1F" w:rsidRPr="00314CC4" w:rsidRDefault="00175E1F" w:rsidP="00F76592">
            <w:pPr>
              <w:widowControl w:val="0"/>
              <w:numPr>
                <w:ilvl w:val="0"/>
                <w:numId w:val="10"/>
              </w:numPr>
              <w:autoSpaceDE w:val="0"/>
              <w:autoSpaceDN w:val="0"/>
              <w:adjustRightInd w:val="0"/>
              <w:ind w:left="202" w:firstLine="19"/>
              <w:jc w:val="both"/>
              <w:rPr>
                <w:rFonts w:ascii="Arial" w:hAnsi="Arial" w:cs="Arial"/>
              </w:rPr>
            </w:pPr>
            <w:r w:rsidRPr="00314CC4">
              <w:rPr>
                <w:rFonts w:ascii="Arial" w:hAnsi="Arial" w:cs="Arial"/>
              </w:rPr>
              <w:t>Технологическое присоедине</w:t>
            </w:r>
            <w:r w:rsidR="00595F68" w:rsidRPr="00314CC4">
              <w:rPr>
                <w:rFonts w:ascii="Arial" w:hAnsi="Arial" w:cs="Arial"/>
              </w:rPr>
              <w:t>ние, наружные сети (Горького,7);</w:t>
            </w:r>
          </w:p>
          <w:p w14:paraId="2A03C8BB" w14:textId="77777777" w:rsidR="00175E1F" w:rsidRPr="00314CC4" w:rsidRDefault="00175E1F" w:rsidP="00F76592">
            <w:pPr>
              <w:widowControl w:val="0"/>
              <w:numPr>
                <w:ilvl w:val="0"/>
                <w:numId w:val="10"/>
              </w:numPr>
              <w:autoSpaceDE w:val="0"/>
              <w:autoSpaceDN w:val="0"/>
              <w:adjustRightInd w:val="0"/>
              <w:ind w:left="202" w:firstLine="19"/>
              <w:jc w:val="both"/>
              <w:rPr>
                <w:rFonts w:ascii="Arial" w:hAnsi="Arial" w:cs="Arial"/>
              </w:rPr>
            </w:pPr>
            <w:r w:rsidRPr="00314CC4">
              <w:rPr>
                <w:rFonts w:ascii="Arial" w:hAnsi="Arial" w:cs="Arial"/>
              </w:rPr>
              <w:t xml:space="preserve">Обследование и испытание проб строительных конструкций с выдачей технического заключения по жилому дому № 3 по </w:t>
            </w:r>
            <w:r w:rsidR="00692D48" w:rsidRPr="00314CC4">
              <w:rPr>
                <w:rFonts w:ascii="Arial" w:hAnsi="Arial" w:cs="Arial"/>
              </w:rPr>
              <w:t>ул. Горького в городе Бородино (срок действ</w:t>
            </w:r>
            <w:r w:rsidR="0082185F" w:rsidRPr="00314CC4">
              <w:rPr>
                <w:rFonts w:ascii="Arial" w:hAnsi="Arial" w:cs="Arial"/>
              </w:rPr>
              <w:t>ия с 01.01.2016 г. по 31.12.2021</w:t>
            </w:r>
            <w:r w:rsidR="00692D48" w:rsidRPr="00314CC4">
              <w:rPr>
                <w:rFonts w:ascii="Arial" w:hAnsi="Arial" w:cs="Arial"/>
              </w:rPr>
              <w:t xml:space="preserve"> г.)</w:t>
            </w:r>
            <w:r w:rsidR="00595F68" w:rsidRPr="00314CC4">
              <w:rPr>
                <w:rFonts w:ascii="Arial" w:hAnsi="Arial" w:cs="Arial"/>
              </w:rPr>
              <w:t>;</w:t>
            </w:r>
          </w:p>
          <w:p w14:paraId="6E387916" w14:textId="77777777" w:rsidR="00175E1F" w:rsidRPr="00314CC4" w:rsidRDefault="00175E1F" w:rsidP="00F76592">
            <w:pPr>
              <w:widowControl w:val="0"/>
              <w:numPr>
                <w:ilvl w:val="0"/>
                <w:numId w:val="10"/>
              </w:numPr>
              <w:autoSpaceDE w:val="0"/>
              <w:autoSpaceDN w:val="0"/>
              <w:adjustRightInd w:val="0"/>
              <w:ind w:left="202" w:firstLine="19"/>
              <w:jc w:val="both"/>
              <w:rPr>
                <w:rFonts w:ascii="Arial" w:hAnsi="Arial" w:cs="Arial"/>
              </w:rPr>
            </w:pPr>
            <w:r w:rsidRPr="00314CC4">
              <w:rPr>
                <w:rFonts w:ascii="Arial" w:hAnsi="Arial" w:cs="Arial"/>
              </w:rPr>
              <w:t>Строительно – техническая экспертиза по объекту «Реконструкция нежилого помещения (гостиница) по ул. Горького,7 в городе Бородино»</w:t>
            </w:r>
            <w:r w:rsidR="0082185F" w:rsidRPr="00314CC4">
              <w:rPr>
                <w:rFonts w:ascii="Arial" w:hAnsi="Arial" w:cs="Arial"/>
              </w:rPr>
              <w:t xml:space="preserve"> (срок действия с 19.02</w:t>
            </w:r>
            <w:r w:rsidR="00692D48" w:rsidRPr="00314CC4">
              <w:rPr>
                <w:rFonts w:ascii="Arial" w:hAnsi="Arial" w:cs="Arial"/>
              </w:rPr>
              <w:t>.20</w:t>
            </w:r>
            <w:r w:rsidR="0082185F" w:rsidRPr="00314CC4">
              <w:rPr>
                <w:rFonts w:ascii="Arial" w:hAnsi="Arial" w:cs="Arial"/>
              </w:rPr>
              <w:t>16 г. по 31.12.2021</w:t>
            </w:r>
            <w:r w:rsidR="00692D48" w:rsidRPr="00314CC4">
              <w:rPr>
                <w:rFonts w:ascii="Arial" w:hAnsi="Arial" w:cs="Arial"/>
              </w:rPr>
              <w:t xml:space="preserve"> г.)</w:t>
            </w:r>
            <w:r w:rsidR="00595F68" w:rsidRPr="00314CC4">
              <w:rPr>
                <w:rFonts w:ascii="Arial" w:hAnsi="Arial" w:cs="Arial"/>
              </w:rPr>
              <w:t>;</w:t>
            </w:r>
          </w:p>
          <w:p w14:paraId="078A21F4" w14:textId="77777777" w:rsidR="00175E1F" w:rsidRPr="00314CC4" w:rsidRDefault="00175E1F" w:rsidP="00F76592">
            <w:pPr>
              <w:widowControl w:val="0"/>
              <w:numPr>
                <w:ilvl w:val="0"/>
                <w:numId w:val="10"/>
              </w:numPr>
              <w:autoSpaceDE w:val="0"/>
              <w:autoSpaceDN w:val="0"/>
              <w:adjustRightInd w:val="0"/>
              <w:ind w:left="202" w:firstLine="19"/>
              <w:jc w:val="both"/>
              <w:rPr>
                <w:rFonts w:ascii="Arial" w:hAnsi="Arial" w:cs="Arial"/>
              </w:rPr>
            </w:pPr>
            <w:r w:rsidRPr="00314CC4">
              <w:rPr>
                <w:rFonts w:ascii="Arial" w:hAnsi="Arial" w:cs="Arial"/>
              </w:rPr>
              <w:t>Актуализация документов территориального планирования и градостроительного зонирования «Генеральный план города Бородино» и «Правила землепользован</w:t>
            </w:r>
            <w:r w:rsidR="00692D48" w:rsidRPr="00314CC4">
              <w:rPr>
                <w:rFonts w:ascii="Arial" w:hAnsi="Arial" w:cs="Arial"/>
              </w:rPr>
              <w:t>ия и застройки города Бородино» (срок действ</w:t>
            </w:r>
            <w:r w:rsidR="0082185F" w:rsidRPr="00314CC4">
              <w:rPr>
                <w:rFonts w:ascii="Arial" w:hAnsi="Arial" w:cs="Arial"/>
              </w:rPr>
              <w:t>ия с 01.01.2017 г. по 31.12.2021</w:t>
            </w:r>
            <w:r w:rsidR="00692D48" w:rsidRPr="00314CC4">
              <w:rPr>
                <w:rFonts w:ascii="Arial" w:hAnsi="Arial" w:cs="Arial"/>
              </w:rPr>
              <w:t xml:space="preserve"> г.)</w:t>
            </w:r>
            <w:r w:rsidR="00595F68" w:rsidRPr="00314CC4">
              <w:rPr>
                <w:rFonts w:ascii="Arial" w:hAnsi="Arial" w:cs="Arial"/>
              </w:rPr>
              <w:t>;</w:t>
            </w:r>
          </w:p>
          <w:p w14:paraId="594542EA" w14:textId="77777777" w:rsidR="00175E1F" w:rsidRPr="00314CC4" w:rsidRDefault="00175E1F" w:rsidP="00F76592">
            <w:pPr>
              <w:widowControl w:val="0"/>
              <w:numPr>
                <w:ilvl w:val="0"/>
                <w:numId w:val="10"/>
              </w:numPr>
              <w:autoSpaceDE w:val="0"/>
              <w:autoSpaceDN w:val="0"/>
              <w:adjustRightInd w:val="0"/>
              <w:ind w:left="202" w:firstLine="19"/>
              <w:jc w:val="both"/>
              <w:rPr>
                <w:rFonts w:ascii="Arial" w:hAnsi="Arial" w:cs="Arial"/>
              </w:rPr>
            </w:pPr>
            <w:r w:rsidRPr="00314CC4">
              <w:rPr>
                <w:rFonts w:ascii="Arial" w:hAnsi="Arial" w:cs="Arial"/>
              </w:rPr>
              <w:t xml:space="preserve">Обеспечение жильем ветерана боевых действий </w:t>
            </w:r>
            <w:proofErr w:type="spellStart"/>
            <w:r w:rsidRPr="00314CC4">
              <w:rPr>
                <w:rFonts w:ascii="Arial" w:hAnsi="Arial" w:cs="Arial"/>
              </w:rPr>
              <w:t>Лицигевича</w:t>
            </w:r>
            <w:proofErr w:type="spellEnd"/>
            <w:r w:rsidRPr="00314CC4">
              <w:rPr>
                <w:rFonts w:ascii="Arial" w:hAnsi="Arial" w:cs="Arial"/>
              </w:rPr>
              <w:t xml:space="preserve"> С.Н.</w:t>
            </w:r>
            <w:r w:rsidR="0082185F" w:rsidRPr="00314CC4">
              <w:rPr>
                <w:rFonts w:ascii="Arial" w:hAnsi="Arial" w:cs="Arial"/>
              </w:rPr>
              <w:t xml:space="preserve"> (срок действия с 06.04.2017 г. по 31.12.2021</w:t>
            </w:r>
            <w:r w:rsidR="00692D48" w:rsidRPr="00314CC4">
              <w:rPr>
                <w:rFonts w:ascii="Arial" w:hAnsi="Arial" w:cs="Arial"/>
              </w:rPr>
              <w:t xml:space="preserve"> г.)</w:t>
            </w:r>
            <w:r w:rsidR="00595F68" w:rsidRPr="00314CC4">
              <w:rPr>
                <w:rFonts w:ascii="Arial" w:hAnsi="Arial" w:cs="Arial"/>
              </w:rPr>
              <w:t>;</w:t>
            </w:r>
          </w:p>
          <w:p w14:paraId="5124EA77" w14:textId="77777777" w:rsidR="00175E1F" w:rsidRPr="00314CC4" w:rsidRDefault="00175E1F" w:rsidP="00F76592">
            <w:pPr>
              <w:widowControl w:val="0"/>
              <w:numPr>
                <w:ilvl w:val="0"/>
                <w:numId w:val="10"/>
              </w:numPr>
              <w:autoSpaceDE w:val="0"/>
              <w:autoSpaceDN w:val="0"/>
              <w:adjustRightInd w:val="0"/>
              <w:ind w:left="202" w:firstLine="19"/>
              <w:jc w:val="both"/>
              <w:rPr>
                <w:rFonts w:ascii="Arial" w:hAnsi="Arial" w:cs="Arial"/>
              </w:rPr>
            </w:pPr>
            <w:r w:rsidRPr="00314CC4">
              <w:rPr>
                <w:rFonts w:ascii="Arial" w:hAnsi="Arial" w:cs="Arial"/>
              </w:rPr>
              <w:t xml:space="preserve"> Обследование и испытание проб строительных конструкций с выдачей технического заключения по жилому дому № 57</w:t>
            </w:r>
            <w:r w:rsidR="00692D48" w:rsidRPr="00314CC4">
              <w:rPr>
                <w:rFonts w:ascii="Arial" w:hAnsi="Arial" w:cs="Arial"/>
              </w:rPr>
              <w:t xml:space="preserve"> по ул. 9 Мая в городе Бородино (срок д</w:t>
            </w:r>
            <w:r w:rsidR="0082185F" w:rsidRPr="00314CC4">
              <w:rPr>
                <w:rFonts w:ascii="Arial" w:hAnsi="Arial" w:cs="Arial"/>
              </w:rPr>
              <w:t xml:space="preserve">ействия с 06.04.2017 г. по 31.12.2021 </w:t>
            </w:r>
            <w:r w:rsidR="00692D48" w:rsidRPr="00314CC4">
              <w:rPr>
                <w:rFonts w:ascii="Arial" w:hAnsi="Arial" w:cs="Arial"/>
              </w:rPr>
              <w:t>г.)</w:t>
            </w:r>
            <w:r w:rsidR="00595F68" w:rsidRPr="00314CC4">
              <w:rPr>
                <w:rFonts w:ascii="Arial" w:hAnsi="Arial" w:cs="Arial"/>
              </w:rPr>
              <w:t>.</w:t>
            </w:r>
          </w:p>
        </w:tc>
      </w:tr>
      <w:tr w:rsidR="00175E1F" w:rsidRPr="00314CC4" w14:paraId="6F06C7E1" w14:textId="77777777" w:rsidTr="00F76592">
        <w:tc>
          <w:tcPr>
            <w:tcW w:w="2775" w:type="dxa"/>
            <w:tcBorders>
              <w:top w:val="single" w:sz="4" w:space="0" w:color="auto"/>
              <w:left w:val="single" w:sz="4" w:space="0" w:color="auto"/>
              <w:bottom w:val="single" w:sz="4" w:space="0" w:color="auto"/>
              <w:right w:val="single" w:sz="4" w:space="0" w:color="auto"/>
            </w:tcBorders>
          </w:tcPr>
          <w:p w14:paraId="1248760E" w14:textId="77777777" w:rsidR="00175E1F" w:rsidRPr="00314CC4" w:rsidRDefault="00175E1F" w:rsidP="00C910A6">
            <w:pPr>
              <w:jc w:val="both"/>
              <w:rPr>
                <w:rFonts w:ascii="Arial" w:hAnsi="Arial" w:cs="Arial"/>
              </w:rPr>
            </w:pPr>
            <w:r w:rsidRPr="00314CC4">
              <w:rPr>
                <w:rFonts w:ascii="Arial" w:hAnsi="Arial" w:cs="Arial"/>
              </w:rPr>
              <w:lastRenderedPageBreak/>
              <w:t>Цель муниципальной программы</w:t>
            </w:r>
          </w:p>
          <w:p w14:paraId="00E5BB0D" w14:textId="77777777" w:rsidR="00175E1F" w:rsidRPr="00314CC4" w:rsidRDefault="00175E1F" w:rsidP="00C910A6">
            <w:pPr>
              <w:jc w:val="both"/>
              <w:rPr>
                <w:rFonts w:ascii="Arial" w:hAnsi="Arial" w:cs="Arial"/>
              </w:rPr>
            </w:pPr>
          </w:p>
        </w:tc>
        <w:tc>
          <w:tcPr>
            <w:tcW w:w="7256" w:type="dxa"/>
            <w:tcBorders>
              <w:top w:val="single" w:sz="4" w:space="0" w:color="auto"/>
              <w:left w:val="single" w:sz="4" w:space="0" w:color="auto"/>
              <w:bottom w:val="single" w:sz="4" w:space="0" w:color="auto"/>
              <w:right w:val="single" w:sz="4" w:space="0" w:color="auto"/>
            </w:tcBorders>
          </w:tcPr>
          <w:p w14:paraId="08458B89" w14:textId="77777777" w:rsidR="00175E1F" w:rsidRPr="00314CC4" w:rsidRDefault="00175E1F" w:rsidP="00C910A6">
            <w:pPr>
              <w:widowControl w:val="0"/>
              <w:autoSpaceDE w:val="0"/>
              <w:autoSpaceDN w:val="0"/>
              <w:adjustRightInd w:val="0"/>
              <w:ind w:firstLine="27"/>
              <w:jc w:val="both"/>
              <w:rPr>
                <w:rFonts w:ascii="Arial" w:hAnsi="Arial" w:cs="Arial"/>
              </w:rPr>
            </w:pPr>
            <w:r w:rsidRPr="00314CC4">
              <w:rPr>
                <w:rFonts w:ascii="Arial" w:hAnsi="Arial" w:cs="Arial"/>
              </w:rPr>
              <w:t>- улучшение жилищных условий граждан, проживающих на территории города Бородино, в том числе семей, имеющих троих и более детей.</w:t>
            </w:r>
          </w:p>
        </w:tc>
      </w:tr>
      <w:tr w:rsidR="00175E1F" w:rsidRPr="00314CC4" w14:paraId="17D1BCC0" w14:textId="77777777" w:rsidTr="00F76592">
        <w:trPr>
          <w:trHeight w:val="415"/>
        </w:trPr>
        <w:tc>
          <w:tcPr>
            <w:tcW w:w="2775" w:type="dxa"/>
            <w:tcBorders>
              <w:top w:val="single" w:sz="4" w:space="0" w:color="auto"/>
              <w:left w:val="single" w:sz="4" w:space="0" w:color="auto"/>
              <w:right w:val="single" w:sz="4" w:space="0" w:color="auto"/>
            </w:tcBorders>
          </w:tcPr>
          <w:p w14:paraId="722F0885" w14:textId="77777777" w:rsidR="00175E1F" w:rsidRPr="00314CC4" w:rsidRDefault="00175E1F" w:rsidP="00C910A6">
            <w:pPr>
              <w:jc w:val="both"/>
              <w:rPr>
                <w:rFonts w:ascii="Arial" w:hAnsi="Arial" w:cs="Arial"/>
              </w:rPr>
            </w:pPr>
            <w:r w:rsidRPr="00314CC4">
              <w:rPr>
                <w:rFonts w:ascii="Arial" w:hAnsi="Arial" w:cs="Arial"/>
              </w:rPr>
              <w:t>Задачи муниципальной программы</w:t>
            </w:r>
          </w:p>
          <w:p w14:paraId="1166CFA1" w14:textId="77777777" w:rsidR="00175E1F" w:rsidRPr="00314CC4" w:rsidRDefault="00175E1F" w:rsidP="00C910A6">
            <w:pPr>
              <w:jc w:val="both"/>
              <w:rPr>
                <w:rFonts w:ascii="Arial" w:hAnsi="Arial" w:cs="Arial"/>
              </w:rPr>
            </w:pPr>
          </w:p>
        </w:tc>
        <w:tc>
          <w:tcPr>
            <w:tcW w:w="7256" w:type="dxa"/>
            <w:tcBorders>
              <w:top w:val="single" w:sz="4" w:space="0" w:color="auto"/>
              <w:left w:val="single" w:sz="4" w:space="0" w:color="auto"/>
              <w:right w:val="single" w:sz="4" w:space="0" w:color="auto"/>
            </w:tcBorders>
          </w:tcPr>
          <w:p w14:paraId="303809F6" w14:textId="77777777" w:rsidR="00175E1F" w:rsidRPr="00314CC4" w:rsidRDefault="00175E1F" w:rsidP="00C910A6">
            <w:pPr>
              <w:autoSpaceDE w:val="0"/>
              <w:autoSpaceDN w:val="0"/>
              <w:adjustRightInd w:val="0"/>
              <w:jc w:val="both"/>
              <w:rPr>
                <w:rFonts w:ascii="Arial" w:hAnsi="Arial" w:cs="Arial"/>
                <w:bCs/>
              </w:rPr>
            </w:pPr>
            <w:r w:rsidRPr="00314CC4">
              <w:rPr>
                <w:rFonts w:ascii="Arial" w:hAnsi="Arial" w:cs="Arial"/>
                <w:bCs/>
              </w:rPr>
              <w:t>- обеспечение переселения граждан из аварийного жилищного фонда города Бородино;</w:t>
            </w:r>
          </w:p>
          <w:p w14:paraId="70E2FE3A"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 предоставление государственной поддержки на приобретение жилья отдельным категориям граждан, проживающим на территории города Бородино;</w:t>
            </w:r>
          </w:p>
          <w:p w14:paraId="4F3FEB6F"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 государственная поддержка детей-сирот, детей, оставшихся без попечения родителей, а также лиц из их числа;</w:t>
            </w:r>
          </w:p>
          <w:p w14:paraId="6237DE9C" w14:textId="77777777" w:rsidR="00175E1F" w:rsidRPr="00314CC4" w:rsidRDefault="00175E1F" w:rsidP="00C910A6">
            <w:pPr>
              <w:autoSpaceDE w:val="0"/>
              <w:autoSpaceDN w:val="0"/>
              <w:adjustRightInd w:val="0"/>
              <w:jc w:val="both"/>
              <w:rPr>
                <w:rFonts w:ascii="Arial" w:hAnsi="Arial" w:cs="Arial"/>
              </w:rPr>
            </w:pPr>
            <w:r w:rsidRPr="00314CC4">
              <w:rPr>
                <w:rFonts w:ascii="Arial" w:hAnsi="Arial" w:cs="Arial"/>
              </w:rPr>
              <w:t>- создание безопасных и комфортных условий для проживания специалистов бюджетной сферы и других категорий граждан города;</w:t>
            </w:r>
          </w:p>
          <w:p w14:paraId="1463E5FC" w14:textId="77777777" w:rsidR="00175E1F" w:rsidRPr="00314CC4" w:rsidRDefault="00175E1F" w:rsidP="00C910A6">
            <w:pPr>
              <w:autoSpaceDE w:val="0"/>
              <w:autoSpaceDN w:val="0"/>
              <w:adjustRightInd w:val="0"/>
              <w:jc w:val="both"/>
              <w:rPr>
                <w:rFonts w:ascii="Arial" w:hAnsi="Arial" w:cs="Arial"/>
              </w:rPr>
            </w:pPr>
            <w:r w:rsidRPr="00314CC4">
              <w:rPr>
                <w:rFonts w:ascii="Arial" w:hAnsi="Arial" w:cs="Arial"/>
              </w:rPr>
              <w:t>- создание условий для увеличения объемов ввода жилья, в том числе за счет индивидуального строительства;</w:t>
            </w:r>
          </w:p>
          <w:p w14:paraId="577AA9D2" w14:textId="77777777" w:rsidR="00175E1F" w:rsidRPr="00314CC4" w:rsidRDefault="00175E1F" w:rsidP="00C910A6">
            <w:pPr>
              <w:autoSpaceDE w:val="0"/>
              <w:autoSpaceDN w:val="0"/>
              <w:adjustRightInd w:val="0"/>
              <w:jc w:val="both"/>
              <w:rPr>
                <w:rFonts w:ascii="Arial" w:hAnsi="Arial" w:cs="Arial"/>
              </w:rPr>
            </w:pPr>
            <w:r w:rsidRPr="00314CC4">
              <w:rPr>
                <w:rFonts w:ascii="Arial" w:hAnsi="Arial" w:cs="Arial"/>
              </w:rPr>
              <w:t>-приведение графических и текстовых материалов генерального плана, правил землепользования и застройки в соответствие требованиям приказов Министерства регионального развития Российской Федерации от 03.06.2011 г. № 267, от 01.09.2014г. № 540.</w:t>
            </w:r>
          </w:p>
        </w:tc>
      </w:tr>
      <w:tr w:rsidR="00175E1F" w:rsidRPr="00314CC4" w14:paraId="15920F45" w14:textId="77777777" w:rsidTr="00F76592">
        <w:trPr>
          <w:trHeight w:val="558"/>
        </w:trPr>
        <w:tc>
          <w:tcPr>
            <w:tcW w:w="2775" w:type="dxa"/>
            <w:tcBorders>
              <w:top w:val="single" w:sz="4" w:space="0" w:color="auto"/>
              <w:left w:val="single" w:sz="4" w:space="0" w:color="auto"/>
              <w:bottom w:val="single" w:sz="4" w:space="0" w:color="auto"/>
              <w:right w:val="single" w:sz="4" w:space="0" w:color="auto"/>
            </w:tcBorders>
          </w:tcPr>
          <w:p w14:paraId="6442D4F5" w14:textId="77777777" w:rsidR="00175E1F" w:rsidRPr="00314CC4" w:rsidRDefault="00175E1F" w:rsidP="00C910A6">
            <w:pPr>
              <w:jc w:val="both"/>
              <w:rPr>
                <w:rFonts w:ascii="Arial" w:hAnsi="Arial" w:cs="Arial"/>
              </w:rPr>
            </w:pPr>
            <w:r w:rsidRPr="00314CC4">
              <w:rPr>
                <w:rFonts w:ascii="Arial" w:hAnsi="Arial" w:cs="Arial"/>
              </w:rPr>
              <w:t xml:space="preserve">Этапы и сроки реализации </w:t>
            </w:r>
            <w:r w:rsidRPr="00314CC4">
              <w:rPr>
                <w:rFonts w:ascii="Arial" w:hAnsi="Arial" w:cs="Arial"/>
              </w:rPr>
              <w:lastRenderedPageBreak/>
              <w:t>муниципальной</w:t>
            </w:r>
          </w:p>
          <w:p w14:paraId="72F0B895" w14:textId="77777777" w:rsidR="00175E1F" w:rsidRPr="00314CC4" w:rsidRDefault="00175E1F" w:rsidP="00C910A6">
            <w:pPr>
              <w:jc w:val="both"/>
              <w:rPr>
                <w:rFonts w:ascii="Arial" w:hAnsi="Arial" w:cs="Arial"/>
              </w:rPr>
            </w:pPr>
            <w:r w:rsidRPr="00314CC4">
              <w:rPr>
                <w:rFonts w:ascii="Arial" w:hAnsi="Arial" w:cs="Arial"/>
              </w:rPr>
              <w:t>программы</w:t>
            </w:r>
          </w:p>
          <w:p w14:paraId="17E61674" w14:textId="77777777" w:rsidR="00175E1F" w:rsidRPr="00314CC4" w:rsidRDefault="00175E1F" w:rsidP="00C910A6">
            <w:pPr>
              <w:jc w:val="both"/>
              <w:rPr>
                <w:rFonts w:ascii="Arial" w:hAnsi="Arial" w:cs="Arial"/>
              </w:rPr>
            </w:pPr>
          </w:p>
        </w:tc>
        <w:tc>
          <w:tcPr>
            <w:tcW w:w="7256" w:type="dxa"/>
            <w:tcBorders>
              <w:top w:val="single" w:sz="4" w:space="0" w:color="auto"/>
              <w:left w:val="single" w:sz="4" w:space="0" w:color="auto"/>
              <w:bottom w:val="single" w:sz="4" w:space="0" w:color="auto"/>
              <w:right w:val="single" w:sz="4" w:space="0" w:color="auto"/>
            </w:tcBorders>
          </w:tcPr>
          <w:p w14:paraId="70F83063" w14:textId="46476871" w:rsidR="00175E1F" w:rsidRPr="00314CC4" w:rsidRDefault="00175E1F" w:rsidP="00C910A6">
            <w:pPr>
              <w:jc w:val="both"/>
              <w:rPr>
                <w:rFonts w:ascii="Arial" w:hAnsi="Arial" w:cs="Arial"/>
              </w:rPr>
            </w:pPr>
            <w:r w:rsidRPr="00314CC4">
              <w:rPr>
                <w:rFonts w:ascii="Arial" w:hAnsi="Arial" w:cs="Arial"/>
              </w:rPr>
              <w:lastRenderedPageBreak/>
              <w:t>2014 – 202</w:t>
            </w:r>
            <w:r w:rsidR="00A833BC" w:rsidRPr="00314CC4">
              <w:rPr>
                <w:rFonts w:ascii="Arial" w:hAnsi="Arial" w:cs="Arial"/>
              </w:rPr>
              <w:t>6</w:t>
            </w:r>
            <w:r w:rsidRPr="00314CC4">
              <w:rPr>
                <w:rFonts w:ascii="Arial" w:hAnsi="Arial" w:cs="Arial"/>
              </w:rPr>
              <w:t xml:space="preserve"> годы.</w:t>
            </w:r>
          </w:p>
          <w:p w14:paraId="7C653468" w14:textId="77777777" w:rsidR="00175E1F" w:rsidRPr="00314CC4" w:rsidRDefault="00175E1F" w:rsidP="00C910A6">
            <w:pPr>
              <w:jc w:val="both"/>
              <w:rPr>
                <w:rFonts w:ascii="Arial" w:hAnsi="Arial" w:cs="Arial"/>
              </w:rPr>
            </w:pPr>
            <w:r w:rsidRPr="00314CC4">
              <w:rPr>
                <w:rFonts w:ascii="Arial" w:hAnsi="Arial" w:cs="Arial"/>
                <w:lang w:val="en-US"/>
              </w:rPr>
              <w:t>I</w:t>
            </w:r>
            <w:r w:rsidRPr="00314CC4">
              <w:rPr>
                <w:rFonts w:ascii="Arial" w:hAnsi="Arial" w:cs="Arial"/>
              </w:rPr>
              <w:t xml:space="preserve"> этап – 2014 год;</w:t>
            </w:r>
          </w:p>
          <w:p w14:paraId="51987018" w14:textId="77777777" w:rsidR="00175E1F" w:rsidRPr="00314CC4" w:rsidRDefault="00175E1F" w:rsidP="00C910A6">
            <w:pPr>
              <w:jc w:val="both"/>
              <w:rPr>
                <w:rFonts w:ascii="Arial" w:hAnsi="Arial" w:cs="Arial"/>
              </w:rPr>
            </w:pPr>
            <w:r w:rsidRPr="00314CC4">
              <w:rPr>
                <w:rFonts w:ascii="Arial" w:hAnsi="Arial" w:cs="Arial"/>
                <w:lang w:val="en-US"/>
              </w:rPr>
              <w:lastRenderedPageBreak/>
              <w:t>II</w:t>
            </w:r>
            <w:r w:rsidRPr="00314CC4">
              <w:rPr>
                <w:rFonts w:ascii="Arial" w:hAnsi="Arial" w:cs="Arial"/>
              </w:rPr>
              <w:t xml:space="preserve"> этап – 2015 год;</w:t>
            </w:r>
          </w:p>
          <w:p w14:paraId="60111B5D" w14:textId="77777777" w:rsidR="00175E1F" w:rsidRPr="00314CC4" w:rsidRDefault="00175E1F" w:rsidP="00C910A6">
            <w:pPr>
              <w:jc w:val="both"/>
              <w:rPr>
                <w:rFonts w:ascii="Arial" w:hAnsi="Arial" w:cs="Arial"/>
              </w:rPr>
            </w:pPr>
            <w:r w:rsidRPr="00314CC4">
              <w:rPr>
                <w:rFonts w:ascii="Arial" w:hAnsi="Arial" w:cs="Arial"/>
                <w:lang w:val="en-US"/>
              </w:rPr>
              <w:t>III</w:t>
            </w:r>
            <w:r w:rsidRPr="00314CC4">
              <w:rPr>
                <w:rFonts w:ascii="Arial" w:hAnsi="Arial" w:cs="Arial"/>
              </w:rPr>
              <w:t xml:space="preserve"> этап – 2016 год;</w:t>
            </w:r>
          </w:p>
          <w:p w14:paraId="0B53A60A" w14:textId="77777777" w:rsidR="00175E1F" w:rsidRPr="00314CC4" w:rsidRDefault="00175E1F" w:rsidP="00C910A6">
            <w:pPr>
              <w:jc w:val="both"/>
              <w:rPr>
                <w:rFonts w:ascii="Arial" w:hAnsi="Arial" w:cs="Arial"/>
              </w:rPr>
            </w:pPr>
            <w:r w:rsidRPr="00314CC4">
              <w:rPr>
                <w:rFonts w:ascii="Arial" w:hAnsi="Arial" w:cs="Arial"/>
                <w:lang w:val="en-US"/>
              </w:rPr>
              <w:t>IV</w:t>
            </w:r>
            <w:r w:rsidRPr="00314CC4">
              <w:rPr>
                <w:rFonts w:ascii="Arial" w:hAnsi="Arial" w:cs="Arial"/>
              </w:rPr>
              <w:t xml:space="preserve"> этап – 2017 год;</w:t>
            </w:r>
          </w:p>
          <w:p w14:paraId="23158CA6" w14:textId="77777777" w:rsidR="00175E1F" w:rsidRPr="00314CC4" w:rsidRDefault="00175E1F" w:rsidP="00C910A6">
            <w:pPr>
              <w:jc w:val="both"/>
              <w:rPr>
                <w:rFonts w:ascii="Arial" w:hAnsi="Arial" w:cs="Arial"/>
              </w:rPr>
            </w:pPr>
            <w:r w:rsidRPr="00314CC4">
              <w:rPr>
                <w:rFonts w:ascii="Arial" w:hAnsi="Arial" w:cs="Arial"/>
                <w:lang w:val="en-US"/>
              </w:rPr>
              <w:t>V</w:t>
            </w:r>
            <w:r w:rsidRPr="00314CC4">
              <w:rPr>
                <w:rFonts w:ascii="Arial" w:hAnsi="Arial" w:cs="Arial"/>
              </w:rPr>
              <w:t xml:space="preserve"> этап – 2018 год;</w:t>
            </w:r>
          </w:p>
          <w:p w14:paraId="0CC18CEE" w14:textId="77777777" w:rsidR="00175E1F" w:rsidRPr="00314CC4" w:rsidRDefault="00175E1F" w:rsidP="00C910A6">
            <w:pPr>
              <w:jc w:val="both"/>
              <w:rPr>
                <w:rFonts w:ascii="Arial" w:hAnsi="Arial" w:cs="Arial"/>
              </w:rPr>
            </w:pPr>
            <w:r w:rsidRPr="00314CC4">
              <w:rPr>
                <w:rFonts w:ascii="Arial" w:hAnsi="Arial" w:cs="Arial"/>
                <w:lang w:val="en-US"/>
              </w:rPr>
              <w:t>VI</w:t>
            </w:r>
            <w:r w:rsidRPr="00314CC4">
              <w:rPr>
                <w:rFonts w:ascii="Arial" w:hAnsi="Arial" w:cs="Arial"/>
              </w:rPr>
              <w:t xml:space="preserve"> этап – 2019 год;</w:t>
            </w:r>
          </w:p>
          <w:p w14:paraId="78484B04" w14:textId="77777777" w:rsidR="00175E1F" w:rsidRPr="00314CC4" w:rsidRDefault="00175E1F" w:rsidP="00C910A6">
            <w:pPr>
              <w:jc w:val="both"/>
              <w:rPr>
                <w:rFonts w:ascii="Arial" w:hAnsi="Arial" w:cs="Arial"/>
              </w:rPr>
            </w:pPr>
            <w:r w:rsidRPr="00314CC4">
              <w:rPr>
                <w:rFonts w:ascii="Arial" w:hAnsi="Arial" w:cs="Arial"/>
                <w:lang w:val="en-US"/>
              </w:rPr>
              <w:t>VII</w:t>
            </w:r>
            <w:r w:rsidRPr="00314CC4">
              <w:rPr>
                <w:rFonts w:ascii="Arial" w:hAnsi="Arial" w:cs="Arial"/>
              </w:rPr>
              <w:t xml:space="preserve"> этап – 2020 год;</w:t>
            </w:r>
          </w:p>
          <w:p w14:paraId="0872E060" w14:textId="77777777" w:rsidR="00175E1F" w:rsidRPr="00314CC4" w:rsidRDefault="00175E1F" w:rsidP="00C910A6">
            <w:pPr>
              <w:jc w:val="both"/>
              <w:rPr>
                <w:rFonts w:ascii="Arial" w:hAnsi="Arial" w:cs="Arial"/>
              </w:rPr>
            </w:pPr>
            <w:r w:rsidRPr="00314CC4">
              <w:rPr>
                <w:rFonts w:ascii="Arial" w:hAnsi="Arial" w:cs="Arial"/>
                <w:lang w:val="en-US"/>
              </w:rPr>
              <w:t>VIII</w:t>
            </w:r>
            <w:r w:rsidRPr="00314CC4">
              <w:rPr>
                <w:rFonts w:ascii="Arial" w:hAnsi="Arial" w:cs="Arial"/>
              </w:rPr>
              <w:t xml:space="preserve"> этап – 2021 год;</w:t>
            </w:r>
          </w:p>
          <w:p w14:paraId="3A168988" w14:textId="77777777" w:rsidR="00175E1F" w:rsidRPr="00314CC4" w:rsidRDefault="00175E1F" w:rsidP="00C910A6">
            <w:pPr>
              <w:jc w:val="both"/>
              <w:rPr>
                <w:rFonts w:ascii="Arial" w:hAnsi="Arial" w:cs="Arial"/>
              </w:rPr>
            </w:pPr>
            <w:r w:rsidRPr="00314CC4">
              <w:rPr>
                <w:rFonts w:ascii="Arial" w:hAnsi="Arial" w:cs="Arial"/>
                <w:lang w:val="en-US"/>
              </w:rPr>
              <w:t>IX</w:t>
            </w:r>
            <w:r w:rsidRPr="00314CC4">
              <w:rPr>
                <w:rFonts w:ascii="Arial" w:hAnsi="Arial" w:cs="Arial"/>
              </w:rPr>
              <w:t xml:space="preserve"> этап – 2022 год;</w:t>
            </w:r>
          </w:p>
          <w:p w14:paraId="0DA70B43" w14:textId="77777777" w:rsidR="006620BF" w:rsidRPr="00314CC4" w:rsidRDefault="00175E1F" w:rsidP="00C910A6">
            <w:pPr>
              <w:jc w:val="both"/>
              <w:rPr>
                <w:rFonts w:ascii="Arial" w:hAnsi="Arial" w:cs="Arial"/>
              </w:rPr>
            </w:pPr>
            <w:r w:rsidRPr="00314CC4">
              <w:rPr>
                <w:rFonts w:ascii="Arial" w:hAnsi="Arial" w:cs="Arial"/>
                <w:lang w:val="en-US"/>
              </w:rPr>
              <w:t>X</w:t>
            </w:r>
            <w:r w:rsidRPr="00314CC4">
              <w:rPr>
                <w:rFonts w:ascii="Arial" w:hAnsi="Arial" w:cs="Arial"/>
              </w:rPr>
              <w:t xml:space="preserve"> этап – 2023 год</w:t>
            </w:r>
            <w:r w:rsidR="006620BF" w:rsidRPr="00314CC4">
              <w:rPr>
                <w:rFonts w:ascii="Arial" w:hAnsi="Arial" w:cs="Arial"/>
              </w:rPr>
              <w:t>;</w:t>
            </w:r>
          </w:p>
          <w:p w14:paraId="3C1B4963" w14:textId="77777777" w:rsidR="00175E1F" w:rsidRPr="00314CC4" w:rsidRDefault="006620BF" w:rsidP="006620BF">
            <w:pPr>
              <w:jc w:val="both"/>
              <w:rPr>
                <w:rFonts w:ascii="Arial" w:hAnsi="Arial" w:cs="Arial"/>
              </w:rPr>
            </w:pPr>
            <w:r w:rsidRPr="00314CC4">
              <w:rPr>
                <w:rFonts w:ascii="Arial" w:hAnsi="Arial" w:cs="Arial"/>
                <w:lang w:val="en-US"/>
              </w:rPr>
              <w:t>XI</w:t>
            </w:r>
            <w:r w:rsidR="00473ED6" w:rsidRPr="00314CC4">
              <w:rPr>
                <w:rFonts w:ascii="Arial" w:hAnsi="Arial" w:cs="Arial"/>
              </w:rPr>
              <w:t xml:space="preserve"> этап – 2024</w:t>
            </w:r>
            <w:r w:rsidRPr="00314CC4">
              <w:rPr>
                <w:rFonts w:ascii="Arial" w:hAnsi="Arial" w:cs="Arial"/>
              </w:rPr>
              <w:t xml:space="preserve"> год</w:t>
            </w:r>
            <w:r w:rsidR="0077281E" w:rsidRPr="00314CC4">
              <w:rPr>
                <w:rFonts w:ascii="Arial" w:hAnsi="Arial" w:cs="Arial"/>
              </w:rPr>
              <w:t>;</w:t>
            </w:r>
          </w:p>
          <w:p w14:paraId="3C21B2CF" w14:textId="77777777" w:rsidR="0077281E" w:rsidRPr="00314CC4" w:rsidRDefault="0077281E" w:rsidP="006620BF">
            <w:pPr>
              <w:jc w:val="both"/>
              <w:rPr>
                <w:rFonts w:ascii="Arial" w:hAnsi="Arial" w:cs="Arial"/>
              </w:rPr>
            </w:pPr>
            <w:r w:rsidRPr="00314CC4">
              <w:rPr>
                <w:rFonts w:ascii="Arial" w:hAnsi="Arial" w:cs="Arial"/>
                <w:lang w:val="en-US"/>
              </w:rPr>
              <w:t>XII</w:t>
            </w:r>
            <w:r w:rsidRPr="00314CC4">
              <w:rPr>
                <w:rFonts w:ascii="Arial" w:hAnsi="Arial" w:cs="Arial"/>
              </w:rPr>
              <w:t xml:space="preserve"> этап – 2025 год</w:t>
            </w:r>
            <w:r w:rsidR="00A833BC" w:rsidRPr="00314CC4">
              <w:rPr>
                <w:rFonts w:ascii="Arial" w:hAnsi="Arial" w:cs="Arial"/>
              </w:rPr>
              <w:t>;</w:t>
            </w:r>
          </w:p>
          <w:p w14:paraId="5C67CF8C" w14:textId="3EDA6718" w:rsidR="00A833BC" w:rsidRPr="00314CC4" w:rsidRDefault="00A833BC" w:rsidP="006620BF">
            <w:pPr>
              <w:jc w:val="both"/>
              <w:rPr>
                <w:rFonts w:ascii="Arial" w:hAnsi="Arial" w:cs="Arial"/>
              </w:rPr>
            </w:pPr>
            <w:r w:rsidRPr="00314CC4">
              <w:rPr>
                <w:rFonts w:ascii="Arial" w:hAnsi="Arial" w:cs="Arial"/>
                <w:lang w:val="en-US"/>
              </w:rPr>
              <w:t>XIII</w:t>
            </w:r>
            <w:r w:rsidRPr="00314CC4">
              <w:rPr>
                <w:rFonts w:ascii="Arial" w:hAnsi="Arial" w:cs="Arial"/>
              </w:rPr>
              <w:t xml:space="preserve"> этап – 2026 год</w:t>
            </w:r>
          </w:p>
        </w:tc>
      </w:tr>
      <w:tr w:rsidR="00175E1F" w:rsidRPr="00314CC4" w14:paraId="61AFDE93" w14:textId="77777777" w:rsidTr="00F76592">
        <w:trPr>
          <w:trHeight w:val="274"/>
        </w:trPr>
        <w:tc>
          <w:tcPr>
            <w:tcW w:w="2775" w:type="dxa"/>
            <w:tcBorders>
              <w:top w:val="single" w:sz="4" w:space="0" w:color="auto"/>
              <w:left w:val="single" w:sz="4" w:space="0" w:color="auto"/>
              <w:bottom w:val="single" w:sz="4" w:space="0" w:color="auto"/>
              <w:right w:val="single" w:sz="4" w:space="0" w:color="auto"/>
            </w:tcBorders>
          </w:tcPr>
          <w:p w14:paraId="1F6082A4" w14:textId="77777777" w:rsidR="00175E1F" w:rsidRPr="00314CC4" w:rsidRDefault="00175E1F" w:rsidP="00C910A6">
            <w:pPr>
              <w:jc w:val="both"/>
              <w:rPr>
                <w:rFonts w:ascii="Arial" w:hAnsi="Arial" w:cs="Arial"/>
              </w:rPr>
            </w:pPr>
            <w:r w:rsidRPr="00314CC4">
              <w:rPr>
                <w:rFonts w:ascii="Arial" w:hAnsi="Arial" w:cs="Arial"/>
              </w:rPr>
              <w:lastRenderedPageBreak/>
              <w:t>Целевые показатели программы (приложение 1, 2 к настоящему паспорту)</w:t>
            </w:r>
          </w:p>
        </w:tc>
        <w:tc>
          <w:tcPr>
            <w:tcW w:w="7256" w:type="dxa"/>
            <w:tcBorders>
              <w:top w:val="single" w:sz="4" w:space="0" w:color="auto"/>
              <w:left w:val="single" w:sz="4" w:space="0" w:color="auto"/>
              <w:bottom w:val="single" w:sz="4" w:space="0" w:color="auto"/>
              <w:right w:val="single" w:sz="4" w:space="0" w:color="auto"/>
            </w:tcBorders>
          </w:tcPr>
          <w:p w14:paraId="5480865F"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Целевые показатели, показатели результативности муниципальной программы представлены в приложениях № 1 и № 2 к паспорту программы</w:t>
            </w:r>
          </w:p>
        </w:tc>
      </w:tr>
      <w:tr w:rsidR="00175E1F" w:rsidRPr="00314CC4" w14:paraId="027F471B" w14:textId="77777777" w:rsidTr="00F76592">
        <w:tc>
          <w:tcPr>
            <w:tcW w:w="2775" w:type="dxa"/>
            <w:tcBorders>
              <w:top w:val="single" w:sz="4" w:space="0" w:color="auto"/>
              <w:left w:val="single" w:sz="4" w:space="0" w:color="auto"/>
              <w:bottom w:val="single" w:sz="4" w:space="0" w:color="auto"/>
              <w:right w:val="single" w:sz="4" w:space="0" w:color="auto"/>
            </w:tcBorders>
          </w:tcPr>
          <w:p w14:paraId="32FA951B" w14:textId="77777777" w:rsidR="00175E1F" w:rsidRPr="00314CC4" w:rsidRDefault="00175E1F" w:rsidP="00C910A6">
            <w:pPr>
              <w:jc w:val="both"/>
              <w:rPr>
                <w:rFonts w:ascii="Arial" w:hAnsi="Arial" w:cs="Arial"/>
              </w:rPr>
            </w:pPr>
            <w:r w:rsidRPr="00314CC4">
              <w:rPr>
                <w:rFonts w:ascii="Arial" w:hAnsi="Arial" w:cs="Arial"/>
              </w:rPr>
              <w:t>Информация по ресурсному обеспечению программы</w:t>
            </w:r>
          </w:p>
          <w:p w14:paraId="5236EF45" w14:textId="77777777" w:rsidR="00175E1F" w:rsidRPr="00314CC4" w:rsidRDefault="00175E1F" w:rsidP="00C910A6">
            <w:pPr>
              <w:jc w:val="both"/>
              <w:rPr>
                <w:rFonts w:ascii="Arial" w:hAnsi="Arial" w:cs="Arial"/>
              </w:rPr>
            </w:pPr>
          </w:p>
        </w:tc>
        <w:tc>
          <w:tcPr>
            <w:tcW w:w="7256" w:type="dxa"/>
            <w:tcBorders>
              <w:top w:val="single" w:sz="4" w:space="0" w:color="auto"/>
              <w:left w:val="single" w:sz="4" w:space="0" w:color="auto"/>
              <w:bottom w:val="single" w:sz="4" w:space="0" w:color="auto"/>
              <w:right w:val="single" w:sz="4" w:space="0" w:color="auto"/>
            </w:tcBorders>
            <w:shd w:val="clear" w:color="auto" w:fill="auto"/>
          </w:tcPr>
          <w:p w14:paraId="07E3A8A4" w14:textId="241C8298" w:rsidR="000B28E1" w:rsidRPr="00314CC4" w:rsidRDefault="000B28E1" w:rsidP="00690CB8">
            <w:pPr>
              <w:shd w:val="clear" w:color="auto" w:fill="FFFFFF"/>
              <w:tabs>
                <w:tab w:val="left" w:pos="514"/>
              </w:tabs>
              <w:ind w:left="-90" w:firstLine="193"/>
              <w:jc w:val="both"/>
              <w:rPr>
                <w:color w:val="000000"/>
                <w:sz w:val="22"/>
                <w:szCs w:val="22"/>
              </w:rPr>
            </w:pPr>
            <w:r w:rsidRPr="00314CC4">
              <w:rPr>
                <w:rFonts w:ascii="Arial" w:hAnsi="Arial" w:cs="Arial"/>
                <w:spacing w:val="3"/>
              </w:rPr>
              <w:t xml:space="preserve">Объем финансирования программы </w:t>
            </w:r>
            <w:r w:rsidR="00703AA3" w:rsidRPr="00314CC4">
              <w:rPr>
                <w:rFonts w:ascii="Arial" w:hAnsi="Arial" w:cs="Arial"/>
                <w:b/>
                <w:spacing w:val="3"/>
              </w:rPr>
              <w:t>193</w:t>
            </w:r>
            <w:r w:rsidR="00F83C28">
              <w:rPr>
                <w:rFonts w:ascii="Arial" w:hAnsi="Arial" w:cs="Arial"/>
                <w:b/>
                <w:spacing w:val="3"/>
                <w:lang w:val="en-US"/>
              </w:rPr>
              <w:t> </w:t>
            </w:r>
            <w:r w:rsidR="00F83C28">
              <w:rPr>
                <w:rFonts w:ascii="Arial" w:hAnsi="Arial" w:cs="Arial"/>
                <w:b/>
                <w:spacing w:val="3"/>
              </w:rPr>
              <w:t>099 546,82</w:t>
            </w:r>
            <w:r w:rsidRPr="00314CC4">
              <w:rPr>
                <w:rFonts w:ascii="Arial" w:hAnsi="Arial" w:cs="Arial"/>
                <w:b/>
                <w:spacing w:val="3"/>
              </w:rPr>
              <w:t xml:space="preserve"> руб.</w:t>
            </w:r>
          </w:p>
          <w:p w14:paraId="43C9508D" w14:textId="77777777" w:rsidR="000B28E1" w:rsidRPr="00314CC4" w:rsidRDefault="000B28E1" w:rsidP="00690CB8">
            <w:pPr>
              <w:shd w:val="clear" w:color="auto" w:fill="FFFFFF"/>
              <w:tabs>
                <w:tab w:val="left" w:pos="514"/>
              </w:tabs>
              <w:ind w:left="-90" w:firstLine="193"/>
              <w:jc w:val="both"/>
              <w:rPr>
                <w:rFonts w:ascii="Arial" w:hAnsi="Arial" w:cs="Arial"/>
                <w:spacing w:val="3"/>
              </w:rPr>
            </w:pPr>
            <w:r w:rsidRPr="00314CC4">
              <w:rPr>
                <w:rFonts w:ascii="Arial" w:hAnsi="Arial" w:cs="Arial"/>
                <w:b/>
                <w:spacing w:val="3"/>
              </w:rPr>
              <w:t>2014</w:t>
            </w:r>
            <w:r w:rsidRPr="00314CC4">
              <w:rPr>
                <w:rFonts w:ascii="Arial" w:hAnsi="Arial" w:cs="Arial"/>
                <w:b/>
              </w:rPr>
              <w:t xml:space="preserve"> год </w:t>
            </w:r>
            <w:r w:rsidRPr="00314CC4">
              <w:rPr>
                <w:rFonts w:ascii="Arial" w:hAnsi="Arial" w:cs="Arial"/>
                <w:b/>
                <w:spacing w:val="3"/>
              </w:rPr>
              <w:t>– 12 567 697,16 руб.</w:t>
            </w:r>
            <w:r w:rsidRPr="00314CC4">
              <w:rPr>
                <w:rFonts w:ascii="Arial" w:hAnsi="Arial" w:cs="Arial"/>
                <w:spacing w:val="3"/>
              </w:rPr>
              <w:t xml:space="preserve"> в том числе:</w:t>
            </w:r>
          </w:p>
          <w:p w14:paraId="1D241B2C" w14:textId="77777777" w:rsidR="000B28E1" w:rsidRPr="00314CC4" w:rsidRDefault="000B28E1" w:rsidP="00690CB8">
            <w:pPr>
              <w:shd w:val="clear" w:color="auto" w:fill="FFFFFF"/>
              <w:tabs>
                <w:tab w:val="left" w:pos="514"/>
              </w:tabs>
              <w:ind w:left="-90" w:firstLine="193"/>
              <w:jc w:val="both"/>
              <w:rPr>
                <w:rFonts w:ascii="Arial" w:hAnsi="Arial" w:cs="Arial"/>
                <w:spacing w:val="3"/>
              </w:rPr>
            </w:pPr>
            <w:r w:rsidRPr="00314CC4">
              <w:rPr>
                <w:rFonts w:ascii="Arial" w:hAnsi="Arial" w:cs="Arial"/>
                <w:spacing w:val="3"/>
              </w:rPr>
              <w:t>4 504 626,47 руб. – средства фонда;</w:t>
            </w:r>
          </w:p>
          <w:p w14:paraId="0D333AAF" w14:textId="77777777" w:rsidR="000B28E1" w:rsidRPr="00314CC4" w:rsidRDefault="000B28E1" w:rsidP="00690CB8">
            <w:pPr>
              <w:shd w:val="clear" w:color="auto" w:fill="FFFFFF"/>
              <w:tabs>
                <w:tab w:val="left" w:pos="514"/>
              </w:tabs>
              <w:ind w:left="-90" w:firstLine="193"/>
              <w:jc w:val="both"/>
              <w:rPr>
                <w:rFonts w:ascii="Arial" w:hAnsi="Arial" w:cs="Arial"/>
                <w:spacing w:val="3"/>
              </w:rPr>
            </w:pPr>
            <w:r w:rsidRPr="00314CC4">
              <w:rPr>
                <w:rFonts w:ascii="Arial" w:hAnsi="Arial" w:cs="Arial"/>
                <w:spacing w:val="3"/>
              </w:rPr>
              <w:t>213 840,00 – средства федерального бюджета;</w:t>
            </w:r>
          </w:p>
          <w:p w14:paraId="015EFAEF" w14:textId="77777777" w:rsidR="000B28E1" w:rsidRPr="00314CC4" w:rsidRDefault="000B28E1" w:rsidP="00690CB8">
            <w:pPr>
              <w:shd w:val="clear" w:color="auto" w:fill="FFFFFF"/>
              <w:tabs>
                <w:tab w:val="left" w:pos="514"/>
              </w:tabs>
              <w:ind w:left="-90" w:firstLine="193"/>
              <w:jc w:val="both"/>
              <w:rPr>
                <w:rFonts w:ascii="Arial" w:hAnsi="Arial" w:cs="Arial"/>
                <w:spacing w:val="3"/>
              </w:rPr>
            </w:pPr>
            <w:r w:rsidRPr="00314CC4">
              <w:rPr>
                <w:rFonts w:ascii="Arial" w:hAnsi="Arial" w:cs="Arial"/>
                <w:spacing w:val="3"/>
              </w:rPr>
              <w:t>2 182 006,47 руб. – средства краевого бюджета;</w:t>
            </w:r>
          </w:p>
          <w:p w14:paraId="33CD4E82" w14:textId="77777777" w:rsidR="000B28E1" w:rsidRPr="00314CC4" w:rsidRDefault="000B28E1" w:rsidP="00690CB8">
            <w:pPr>
              <w:shd w:val="clear" w:color="auto" w:fill="FFFFFF"/>
              <w:tabs>
                <w:tab w:val="left" w:pos="514"/>
              </w:tabs>
              <w:ind w:left="-90" w:firstLine="193"/>
              <w:jc w:val="both"/>
              <w:rPr>
                <w:rFonts w:ascii="Arial" w:hAnsi="Arial" w:cs="Arial"/>
                <w:spacing w:val="3"/>
              </w:rPr>
            </w:pPr>
            <w:r w:rsidRPr="00314CC4">
              <w:rPr>
                <w:rFonts w:ascii="Arial" w:hAnsi="Arial" w:cs="Arial"/>
                <w:spacing w:val="3"/>
              </w:rPr>
              <w:t>5 667 224,22 руб. – средства местного бюджета.</w:t>
            </w:r>
          </w:p>
          <w:p w14:paraId="6649A718" w14:textId="77777777" w:rsidR="000B28E1" w:rsidRPr="00314CC4" w:rsidRDefault="000B28E1" w:rsidP="00690CB8">
            <w:pPr>
              <w:shd w:val="clear" w:color="auto" w:fill="FFFFFF"/>
              <w:tabs>
                <w:tab w:val="left" w:pos="514"/>
              </w:tabs>
              <w:ind w:left="-90" w:firstLine="193"/>
              <w:jc w:val="both"/>
              <w:rPr>
                <w:rFonts w:ascii="Arial" w:hAnsi="Arial" w:cs="Arial"/>
              </w:rPr>
            </w:pPr>
            <w:r w:rsidRPr="00314CC4">
              <w:rPr>
                <w:rFonts w:ascii="Arial" w:hAnsi="Arial" w:cs="Arial"/>
                <w:b/>
                <w:spacing w:val="3"/>
              </w:rPr>
              <w:t xml:space="preserve">2015 </w:t>
            </w:r>
            <w:r w:rsidRPr="00314CC4">
              <w:rPr>
                <w:rFonts w:ascii="Arial" w:hAnsi="Arial" w:cs="Arial"/>
                <w:b/>
              </w:rPr>
              <w:t xml:space="preserve">год </w:t>
            </w:r>
            <w:r w:rsidRPr="00314CC4">
              <w:rPr>
                <w:rFonts w:ascii="Arial" w:hAnsi="Arial" w:cs="Arial"/>
                <w:b/>
                <w:spacing w:val="3"/>
              </w:rPr>
              <w:t xml:space="preserve">– 39 815 146,62 </w:t>
            </w:r>
            <w:r w:rsidRPr="00314CC4">
              <w:rPr>
                <w:rFonts w:ascii="Arial" w:hAnsi="Arial" w:cs="Arial"/>
                <w:b/>
              </w:rPr>
              <w:t>руб</w:t>
            </w:r>
            <w:r w:rsidRPr="00314CC4">
              <w:rPr>
                <w:rFonts w:ascii="Arial" w:hAnsi="Arial" w:cs="Arial"/>
                <w:b/>
                <w:spacing w:val="3"/>
              </w:rPr>
              <w:t xml:space="preserve">. </w:t>
            </w:r>
            <w:r w:rsidRPr="00314CC4">
              <w:rPr>
                <w:rFonts w:ascii="Arial" w:hAnsi="Arial" w:cs="Arial"/>
              </w:rPr>
              <w:t>в том числе:</w:t>
            </w:r>
          </w:p>
          <w:p w14:paraId="329C2F34"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rPr>
              <w:t>13 831 448,75 руб. – средства Фонда;</w:t>
            </w:r>
          </w:p>
          <w:p w14:paraId="2CCBBA34" w14:textId="77777777" w:rsidR="000B28E1" w:rsidRPr="00314CC4" w:rsidRDefault="000B28E1" w:rsidP="00690CB8">
            <w:pPr>
              <w:shd w:val="clear" w:color="auto" w:fill="FFFFFF"/>
              <w:ind w:left="-90" w:firstLine="193"/>
              <w:jc w:val="both"/>
              <w:rPr>
                <w:rFonts w:ascii="Arial" w:hAnsi="Arial" w:cs="Arial"/>
                <w:b/>
              </w:rPr>
            </w:pPr>
            <w:r w:rsidRPr="00314CC4">
              <w:rPr>
                <w:rFonts w:ascii="Arial" w:hAnsi="Arial" w:cs="Arial"/>
              </w:rPr>
              <w:t>151 632,00 руб. – средства федерального бюджета;</w:t>
            </w:r>
          </w:p>
          <w:p w14:paraId="1EB32E57"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rPr>
              <w:t>22 763 963,56 руб. – средства краевого бюджета;</w:t>
            </w:r>
          </w:p>
          <w:p w14:paraId="5B058417"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rPr>
              <w:t>3 068 102,31 руб.</w:t>
            </w:r>
            <w:r w:rsidRPr="00314CC4">
              <w:rPr>
                <w:rFonts w:ascii="Arial" w:hAnsi="Arial" w:cs="Arial"/>
                <w:spacing w:val="3"/>
              </w:rPr>
              <w:t xml:space="preserve"> –</w:t>
            </w:r>
            <w:r w:rsidRPr="00314CC4">
              <w:rPr>
                <w:rFonts w:ascii="Arial" w:hAnsi="Arial" w:cs="Arial"/>
              </w:rPr>
              <w:t xml:space="preserve"> средства местного бюджета;</w:t>
            </w:r>
          </w:p>
          <w:p w14:paraId="7DA940F1" w14:textId="77777777" w:rsidR="000B28E1" w:rsidRPr="00314CC4" w:rsidRDefault="000B28E1" w:rsidP="00690CB8">
            <w:pPr>
              <w:shd w:val="clear" w:color="auto" w:fill="FFFFFF"/>
              <w:ind w:left="-90" w:firstLine="193"/>
              <w:jc w:val="both"/>
              <w:rPr>
                <w:rFonts w:ascii="Arial" w:hAnsi="Arial" w:cs="Arial"/>
                <w:b/>
              </w:rPr>
            </w:pPr>
            <w:r w:rsidRPr="00314CC4">
              <w:rPr>
                <w:rFonts w:ascii="Arial" w:hAnsi="Arial" w:cs="Arial"/>
                <w:b/>
              </w:rPr>
              <w:t xml:space="preserve">2016 год – 522 650,46 руб. </w:t>
            </w:r>
            <w:r w:rsidRPr="00314CC4">
              <w:rPr>
                <w:rFonts w:ascii="Arial" w:hAnsi="Arial" w:cs="Arial"/>
              </w:rPr>
              <w:t>в том числе:</w:t>
            </w:r>
          </w:p>
          <w:p w14:paraId="612D4E8A"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rPr>
              <w:t xml:space="preserve">88 452,00 руб. </w:t>
            </w:r>
            <w:r w:rsidRPr="00314CC4">
              <w:rPr>
                <w:rFonts w:ascii="Arial" w:hAnsi="Arial" w:cs="Arial"/>
                <w:spacing w:val="3"/>
              </w:rPr>
              <w:t>–</w:t>
            </w:r>
            <w:r w:rsidRPr="00314CC4">
              <w:rPr>
                <w:rFonts w:ascii="Arial" w:hAnsi="Arial" w:cs="Arial"/>
              </w:rPr>
              <w:t xml:space="preserve"> средства федерального бюджета;</w:t>
            </w:r>
          </w:p>
          <w:p w14:paraId="222B010A"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rPr>
              <w:t xml:space="preserve">235 872,00 руб. </w:t>
            </w:r>
            <w:r w:rsidRPr="00314CC4">
              <w:rPr>
                <w:rFonts w:ascii="Arial" w:hAnsi="Arial" w:cs="Arial"/>
                <w:spacing w:val="3"/>
              </w:rPr>
              <w:t>–</w:t>
            </w:r>
            <w:r w:rsidRPr="00314CC4">
              <w:rPr>
                <w:rFonts w:ascii="Arial" w:hAnsi="Arial" w:cs="Arial"/>
              </w:rPr>
              <w:t xml:space="preserve"> средства краевого бюджета;</w:t>
            </w:r>
          </w:p>
          <w:p w14:paraId="66D3AE9A"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rPr>
              <w:t xml:space="preserve">198 326,46 руб. </w:t>
            </w:r>
            <w:r w:rsidRPr="00314CC4">
              <w:rPr>
                <w:rFonts w:ascii="Arial" w:hAnsi="Arial" w:cs="Arial"/>
                <w:spacing w:val="3"/>
              </w:rPr>
              <w:t>–</w:t>
            </w:r>
            <w:r w:rsidRPr="00314CC4">
              <w:rPr>
                <w:rFonts w:ascii="Arial" w:hAnsi="Arial" w:cs="Arial"/>
              </w:rPr>
              <w:t xml:space="preserve"> средства местного бюджета.</w:t>
            </w:r>
          </w:p>
          <w:p w14:paraId="61DE3F35"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b/>
              </w:rPr>
              <w:t xml:space="preserve">2017 год – 6 761 735,37 руб. </w:t>
            </w:r>
            <w:r w:rsidRPr="00314CC4">
              <w:rPr>
                <w:rFonts w:ascii="Arial" w:hAnsi="Arial" w:cs="Arial"/>
              </w:rPr>
              <w:t>в том числе:</w:t>
            </w:r>
          </w:p>
          <w:p w14:paraId="262BB85C"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rPr>
              <w:t>94 945,70 руб.- средства федерального бюджета;</w:t>
            </w:r>
          </w:p>
          <w:p w14:paraId="764C6EAC"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rPr>
              <w:t>6 035 829,67 руб.- средства краевого бюджета;</w:t>
            </w:r>
          </w:p>
          <w:p w14:paraId="6D3EA0BC"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rPr>
              <w:t>630 960,00 руб</w:t>
            </w:r>
            <w:r w:rsidRPr="00314CC4">
              <w:rPr>
                <w:rFonts w:ascii="Arial" w:hAnsi="Arial" w:cs="Arial"/>
                <w:b/>
              </w:rPr>
              <w:t>.-</w:t>
            </w:r>
            <w:r w:rsidRPr="00314CC4">
              <w:rPr>
                <w:rFonts w:ascii="Arial" w:hAnsi="Arial" w:cs="Arial"/>
              </w:rPr>
              <w:t xml:space="preserve"> средства местного бюджета.</w:t>
            </w:r>
          </w:p>
          <w:p w14:paraId="16A94E00"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b/>
              </w:rPr>
              <w:t xml:space="preserve">2018 год – 4 233 920,00 руб. </w:t>
            </w:r>
            <w:r w:rsidRPr="00314CC4">
              <w:rPr>
                <w:rFonts w:ascii="Arial" w:hAnsi="Arial" w:cs="Arial"/>
              </w:rPr>
              <w:t xml:space="preserve">в том числе: </w:t>
            </w:r>
          </w:p>
          <w:p w14:paraId="782219A8"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rPr>
              <w:t>226 169,47 руб. - средства федерального бюджета;</w:t>
            </w:r>
          </w:p>
          <w:p w14:paraId="4F3F430F"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rPr>
              <w:t>3 889 814,53 руб. - средства краевого бюджета;</w:t>
            </w:r>
          </w:p>
          <w:p w14:paraId="48FC6832"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rPr>
              <w:t>117 936,00 руб</w:t>
            </w:r>
            <w:r w:rsidRPr="00314CC4">
              <w:rPr>
                <w:rFonts w:ascii="Arial" w:hAnsi="Arial" w:cs="Arial"/>
                <w:b/>
              </w:rPr>
              <w:t xml:space="preserve">. </w:t>
            </w:r>
            <w:r w:rsidRPr="00314CC4">
              <w:rPr>
                <w:rFonts w:ascii="Arial" w:hAnsi="Arial" w:cs="Arial"/>
              </w:rPr>
              <w:t>- средства местного бюджета.</w:t>
            </w:r>
          </w:p>
          <w:p w14:paraId="16362686"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b/>
              </w:rPr>
              <w:t xml:space="preserve">2019 год. – 12 265 520,00 </w:t>
            </w:r>
            <w:r w:rsidRPr="00314CC4">
              <w:rPr>
                <w:rFonts w:ascii="Arial" w:hAnsi="Arial" w:cs="Arial"/>
              </w:rPr>
              <w:t>в том числе:</w:t>
            </w:r>
          </w:p>
          <w:p w14:paraId="3670ACC9"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rPr>
              <w:t xml:space="preserve">159 713,32 руб. </w:t>
            </w:r>
            <w:r w:rsidRPr="00314CC4">
              <w:rPr>
                <w:rFonts w:ascii="Arial" w:hAnsi="Arial" w:cs="Arial"/>
                <w:spacing w:val="3"/>
              </w:rPr>
              <w:t>–</w:t>
            </w:r>
            <w:r w:rsidRPr="00314CC4">
              <w:rPr>
                <w:rFonts w:ascii="Arial" w:hAnsi="Arial" w:cs="Arial"/>
              </w:rPr>
              <w:t xml:space="preserve"> средства федерального бюджета;</w:t>
            </w:r>
          </w:p>
          <w:p w14:paraId="1BA16726"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rPr>
              <w:t xml:space="preserve">11 736 934,68 руб. </w:t>
            </w:r>
            <w:r w:rsidRPr="00314CC4">
              <w:rPr>
                <w:rFonts w:ascii="Arial" w:hAnsi="Arial" w:cs="Arial"/>
                <w:spacing w:val="3"/>
              </w:rPr>
              <w:t xml:space="preserve">– </w:t>
            </w:r>
            <w:r w:rsidRPr="00314CC4">
              <w:rPr>
                <w:rFonts w:ascii="Arial" w:hAnsi="Arial" w:cs="Arial"/>
              </w:rPr>
              <w:t>средства краевого бюджета;</w:t>
            </w:r>
          </w:p>
          <w:p w14:paraId="19FEE543"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rPr>
              <w:t xml:space="preserve">368 872,00руб. </w:t>
            </w:r>
            <w:r w:rsidRPr="00314CC4">
              <w:rPr>
                <w:rFonts w:ascii="Arial" w:hAnsi="Arial" w:cs="Arial"/>
                <w:spacing w:val="3"/>
              </w:rPr>
              <w:t>–</w:t>
            </w:r>
            <w:r w:rsidRPr="00314CC4">
              <w:rPr>
                <w:rFonts w:ascii="Arial" w:hAnsi="Arial" w:cs="Arial"/>
              </w:rPr>
              <w:t xml:space="preserve"> средства местного бюджета.</w:t>
            </w:r>
          </w:p>
          <w:p w14:paraId="62AE079D"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b/>
              </w:rPr>
              <w:t xml:space="preserve">2020 год – 10 721 083,60 руб. </w:t>
            </w:r>
            <w:r w:rsidRPr="00314CC4">
              <w:rPr>
                <w:rFonts w:ascii="Arial" w:hAnsi="Arial" w:cs="Arial"/>
              </w:rPr>
              <w:t>в том числе:</w:t>
            </w:r>
          </w:p>
          <w:p w14:paraId="49670ECA"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rPr>
              <w:t xml:space="preserve">3 955 680,99 руб. </w:t>
            </w:r>
            <w:r w:rsidRPr="00314CC4">
              <w:rPr>
                <w:rFonts w:ascii="Arial" w:hAnsi="Arial" w:cs="Arial"/>
                <w:spacing w:val="3"/>
              </w:rPr>
              <w:t>–</w:t>
            </w:r>
            <w:r w:rsidRPr="00314CC4">
              <w:rPr>
                <w:rFonts w:ascii="Arial" w:hAnsi="Arial" w:cs="Arial"/>
              </w:rPr>
              <w:t xml:space="preserve"> средства федерального бюджета;</w:t>
            </w:r>
          </w:p>
          <w:p w14:paraId="11AF45C9"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rPr>
              <w:t xml:space="preserve">6 472 715,61 руб. </w:t>
            </w:r>
            <w:r w:rsidRPr="00314CC4">
              <w:rPr>
                <w:rFonts w:ascii="Arial" w:hAnsi="Arial" w:cs="Arial"/>
                <w:spacing w:val="3"/>
              </w:rPr>
              <w:t>–</w:t>
            </w:r>
            <w:r w:rsidRPr="00314CC4">
              <w:rPr>
                <w:rFonts w:ascii="Arial" w:hAnsi="Arial" w:cs="Arial"/>
              </w:rPr>
              <w:t xml:space="preserve"> средства краевого бюджета;</w:t>
            </w:r>
          </w:p>
          <w:p w14:paraId="0C14E0CD"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rPr>
              <w:t xml:space="preserve">292 687,00 руб. </w:t>
            </w:r>
            <w:r w:rsidRPr="00314CC4">
              <w:rPr>
                <w:rFonts w:ascii="Arial" w:hAnsi="Arial" w:cs="Arial"/>
                <w:spacing w:val="3"/>
              </w:rPr>
              <w:t>–</w:t>
            </w:r>
            <w:r w:rsidRPr="00314CC4">
              <w:rPr>
                <w:rFonts w:ascii="Arial" w:hAnsi="Arial" w:cs="Arial"/>
              </w:rPr>
              <w:t xml:space="preserve"> средства местного бюджета.</w:t>
            </w:r>
          </w:p>
          <w:p w14:paraId="1800D578" w14:textId="77777777" w:rsidR="000B28E1" w:rsidRPr="00314CC4" w:rsidRDefault="000B28E1" w:rsidP="00690CB8">
            <w:pPr>
              <w:shd w:val="clear" w:color="auto" w:fill="FFFFFF"/>
              <w:ind w:left="-90" w:firstLine="193"/>
              <w:jc w:val="both"/>
              <w:rPr>
                <w:rFonts w:ascii="Arial" w:hAnsi="Arial" w:cs="Arial"/>
                <w:color w:val="000000"/>
                <w:sz w:val="20"/>
                <w:szCs w:val="20"/>
              </w:rPr>
            </w:pPr>
            <w:r w:rsidRPr="00314CC4">
              <w:rPr>
                <w:rFonts w:ascii="Arial" w:hAnsi="Arial" w:cs="Arial"/>
                <w:b/>
              </w:rPr>
              <w:t xml:space="preserve">2021 год – 11 311 216,00 руб. </w:t>
            </w:r>
            <w:r w:rsidRPr="00314CC4">
              <w:rPr>
                <w:rFonts w:ascii="Arial" w:hAnsi="Arial" w:cs="Arial"/>
              </w:rPr>
              <w:t>в том числе:</w:t>
            </w:r>
          </w:p>
          <w:p w14:paraId="730A0A86"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rPr>
              <w:t xml:space="preserve">4 890 252,65 руб. </w:t>
            </w:r>
            <w:r w:rsidRPr="00314CC4">
              <w:rPr>
                <w:rFonts w:ascii="Arial" w:hAnsi="Arial" w:cs="Arial"/>
                <w:spacing w:val="3"/>
              </w:rPr>
              <w:t>–</w:t>
            </w:r>
            <w:r w:rsidRPr="00314CC4">
              <w:rPr>
                <w:rFonts w:ascii="Arial" w:hAnsi="Arial" w:cs="Arial"/>
              </w:rPr>
              <w:t xml:space="preserve"> средства федерального бюджета;</w:t>
            </w:r>
          </w:p>
          <w:p w14:paraId="63429DC7" w14:textId="77777777" w:rsidR="000B28E1" w:rsidRPr="00314CC4" w:rsidRDefault="000B28E1" w:rsidP="00690CB8">
            <w:pPr>
              <w:shd w:val="clear" w:color="auto" w:fill="FFFFFF"/>
              <w:ind w:left="-90" w:firstLine="193"/>
              <w:jc w:val="both"/>
              <w:rPr>
                <w:rFonts w:ascii="Arial" w:hAnsi="Arial" w:cs="Arial"/>
                <w:color w:val="000000"/>
                <w:sz w:val="18"/>
                <w:szCs w:val="18"/>
              </w:rPr>
            </w:pPr>
            <w:r w:rsidRPr="00314CC4">
              <w:rPr>
                <w:rFonts w:ascii="Arial" w:hAnsi="Arial" w:cs="Arial"/>
              </w:rPr>
              <w:t>6 082 947,35 руб. – средства краевого бюджета;</w:t>
            </w:r>
          </w:p>
          <w:p w14:paraId="0DABD91A"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rPr>
              <w:t xml:space="preserve">338 016,00 руб. </w:t>
            </w:r>
            <w:r w:rsidRPr="00314CC4">
              <w:rPr>
                <w:rFonts w:ascii="Arial" w:hAnsi="Arial" w:cs="Arial"/>
                <w:spacing w:val="3"/>
              </w:rPr>
              <w:t>–</w:t>
            </w:r>
            <w:r w:rsidRPr="00314CC4">
              <w:rPr>
                <w:rFonts w:ascii="Arial" w:hAnsi="Arial" w:cs="Arial"/>
              </w:rPr>
              <w:t xml:space="preserve"> средства местного бюджета.</w:t>
            </w:r>
          </w:p>
          <w:p w14:paraId="14B46CF3"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b/>
              </w:rPr>
              <w:lastRenderedPageBreak/>
              <w:t xml:space="preserve">2022 год – 505 440,00 руб. </w:t>
            </w:r>
            <w:r w:rsidRPr="00314CC4">
              <w:rPr>
                <w:rFonts w:ascii="Arial" w:hAnsi="Arial" w:cs="Arial"/>
              </w:rPr>
              <w:t>в том числе:</w:t>
            </w:r>
          </w:p>
          <w:p w14:paraId="68C46A16"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rPr>
              <w:t xml:space="preserve">60 990,15 руб. </w:t>
            </w:r>
            <w:r w:rsidRPr="00314CC4">
              <w:rPr>
                <w:rFonts w:ascii="Arial" w:hAnsi="Arial" w:cs="Arial"/>
                <w:spacing w:val="3"/>
              </w:rPr>
              <w:t>–</w:t>
            </w:r>
            <w:r w:rsidRPr="00314CC4">
              <w:rPr>
                <w:rFonts w:ascii="Arial" w:hAnsi="Arial" w:cs="Arial"/>
              </w:rPr>
              <w:t xml:space="preserve"> средства федерального бюджета;</w:t>
            </w:r>
          </w:p>
          <w:p w14:paraId="5226B697"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rPr>
              <w:t xml:space="preserve">169 265,85 руб. </w:t>
            </w:r>
            <w:r w:rsidRPr="00314CC4">
              <w:rPr>
                <w:rFonts w:ascii="Arial" w:hAnsi="Arial" w:cs="Arial"/>
                <w:spacing w:val="3"/>
              </w:rPr>
              <w:t xml:space="preserve">– </w:t>
            </w:r>
            <w:r w:rsidRPr="00314CC4">
              <w:rPr>
                <w:rFonts w:ascii="Arial" w:hAnsi="Arial" w:cs="Arial"/>
              </w:rPr>
              <w:t>средства краевого бюджета;</w:t>
            </w:r>
          </w:p>
          <w:p w14:paraId="3237AE93" w14:textId="77777777" w:rsidR="000B28E1" w:rsidRPr="00314CC4" w:rsidRDefault="000B28E1" w:rsidP="00690CB8">
            <w:pPr>
              <w:shd w:val="clear" w:color="auto" w:fill="FFFFFF"/>
              <w:ind w:left="-90" w:firstLine="193"/>
              <w:jc w:val="both"/>
              <w:rPr>
                <w:rFonts w:ascii="Arial" w:hAnsi="Arial" w:cs="Arial"/>
                <w:b/>
              </w:rPr>
            </w:pPr>
            <w:r w:rsidRPr="00314CC4">
              <w:rPr>
                <w:rFonts w:ascii="Arial" w:hAnsi="Arial" w:cs="Arial"/>
              </w:rPr>
              <w:t>275 184,00 руб. – средства местного бюджета</w:t>
            </w:r>
          </w:p>
          <w:p w14:paraId="1D311093" w14:textId="4D487386" w:rsidR="000B28E1" w:rsidRPr="00314CC4" w:rsidRDefault="000B28E1" w:rsidP="00690CB8">
            <w:pPr>
              <w:shd w:val="clear" w:color="auto" w:fill="FFFFFF"/>
              <w:ind w:left="-90" w:firstLine="193"/>
              <w:jc w:val="both"/>
              <w:rPr>
                <w:rFonts w:ascii="Arial" w:hAnsi="Arial" w:cs="Arial"/>
              </w:rPr>
            </w:pPr>
            <w:r w:rsidRPr="00314CC4">
              <w:rPr>
                <w:rFonts w:ascii="Arial" w:hAnsi="Arial" w:cs="Arial"/>
                <w:b/>
              </w:rPr>
              <w:t xml:space="preserve">2023 год – </w:t>
            </w:r>
            <w:r w:rsidR="00703AA3" w:rsidRPr="00314CC4">
              <w:rPr>
                <w:rFonts w:ascii="Arial" w:hAnsi="Arial" w:cs="Arial"/>
                <w:b/>
              </w:rPr>
              <w:t xml:space="preserve">85 226 485,61 </w:t>
            </w:r>
            <w:r w:rsidRPr="00314CC4">
              <w:rPr>
                <w:rFonts w:ascii="Arial" w:hAnsi="Arial" w:cs="Arial"/>
                <w:b/>
              </w:rPr>
              <w:t xml:space="preserve">руб. </w:t>
            </w:r>
            <w:r w:rsidRPr="00314CC4">
              <w:rPr>
                <w:rFonts w:ascii="Arial" w:hAnsi="Arial" w:cs="Arial"/>
              </w:rPr>
              <w:t>в том числе:</w:t>
            </w:r>
          </w:p>
          <w:p w14:paraId="7E55A2B4" w14:textId="77777777" w:rsidR="000B28E1" w:rsidRPr="00314CC4" w:rsidRDefault="000B28E1" w:rsidP="00690CB8">
            <w:pPr>
              <w:shd w:val="clear" w:color="auto" w:fill="FFFFFF"/>
              <w:ind w:left="-90" w:firstLine="193"/>
              <w:jc w:val="both"/>
              <w:rPr>
                <w:rFonts w:ascii="Arial" w:hAnsi="Arial" w:cs="Arial"/>
              </w:rPr>
            </w:pPr>
            <w:r w:rsidRPr="00314CC4">
              <w:rPr>
                <w:rFonts w:ascii="Arial" w:hAnsi="Arial" w:cs="Arial"/>
              </w:rPr>
              <w:t xml:space="preserve">1 003 249,83 руб. </w:t>
            </w:r>
            <w:r w:rsidRPr="00314CC4">
              <w:rPr>
                <w:rFonts w:ascii="Arial" w:hAnsi="Arial" w:cs="Arial"/>
                <w:spacing w:val="3"/>
              </w:rPr>
              <w:t>–</w:t>
            </w:r>
            <w:r w:rsidRPr="00314CC4">
              <w:rPr>
                <w:rFonts w:ascii="Arial" w:hAnsi="Arial" w:cs="Arial"/>
              </w:rPr>
              <w:t xml:space="preserve"> средства федерального бюджета;</w:t>
            </w:r>
          </w:p>
          <w:p w14:paraId="364FC249" w14:textId="13B7AC7C" w:rsidR="000B28E1" w:rsidRPr="00314CC4" w:rsidRDefault="00703AA3" w:rsidP="00690CB8">
            <w:pPr>
              <w:shd w:val="clear" w:color="auto" w:fill="FFFFFF"/>
              <w:ind w:left="-90" w:firstLine="193"/>
              <w:jc w:val="both"/>
              <w:rPr>
                <w:rFonts w:ascii="Arial" w:hAnsi="Arial" w:cs="Arial"/>
              </w:rPr>
            </w:pPr>
            <w:r w:rsidRPr="00314CC4">
              <w:rPr>
                <w:rFonts w:ascii="Arial" w:hAnsi="Arial" w:cs="Arial"/>
              </w:rPr>
              <w:t>83 123 192,65</w:t>
            </w:r>
            <w:r w:rsidR="000B28E1" w:rsidRPr="00314CC4">
              <w:rPr>
                <w:rFonts w:ascii="Arial" w:hAnsi="Arial" w:cs="Arial"/>
              </w:rPr>
              <w:t xml:space="preserve"> руб. </w:t>
            </w:r>
            <w:r w:rsidR="000B28E1" w:rsidRPr="00314CC4">
              <w:rPr>
                <w:rFonts w:ascii="Arial" w:hAnsi="Arial" w:cs="Arial"/>
                <w:spacing w:val="3"/>
              </w:rPr>
              <w:t xml:space="preserve">– </w:t>
            </w:r>
            <w:r w:rsidR="000B28E1" w:rsidRPr="00314CC4">
              <w:rPr>
                <w:rFonts w:ascii="Arial" w:hAnsi="Arial" w:cs="Arial"/>
              </w:rPr>
              <w:t>средства краевого бюджета;</w:t>
            </w:r>
          </w:p>
          <w:p w14:paraId="2CDD3DC4" w14:textId="26680AF6" w:rsidR="000B28E1" w:rsidRPr="00314CC4" w:rsidRDefault="00703AA3" w:rsidP="00690CB8">
            <w:pPr>
              <w:shd w:val="clear" w:color="auto" w:fill="FFFFFF"/>
              <w:ind w:left="-90" w:firstLine="193"/>
              <w:jc w:val="both"/>
              <w:rPr>
                <w:rFonts w:ascii="Arial" w:hAnsi="Arial" w:cs="Arial"/>
              </w:rPr>
            </w:pPr>
            <w:r w:rsidRPr="00314CC4">
              <w:rPr>
                <w:rFonts w:ascii="Arial" w:hAnsi="Arial" w:cs="Arial"/>
              </w:rPr>
              <w:t>1 100 043,13</w:t>
            </w:r>
            <w:r w:rsidR="000B28E1" w:rsidRPr="00314CC4">
              <w:rPr>
                <w:rFonts w:ascii="Arial" w:hAnsi="Arial" w:cs="Arial"/>
              </w:rPr>
              <w:t xml:space="preserve"> руб. – средства местного бюджета</w:t>
            </w:r>
          </w:p>
          <w:p w14:paraId="45B4F826" w14:textId="77777777" w:rsidR="00690CB8" w:rsidRPr="00314CC4" w:rsidRDefault="00690CB8" w:rsidP="00690CB8">
            <w:pPr>
              <w:shd w:val="clear" w:color="auto" w:fill="FFFFFF"/>
              <w:ind w:left="-90" w:firstLine="193"/>
              <w:jc w:val="both"/>
              <w:rPr>
                <w:rFonts w:ascii="Arial" w:hAnsi="Arial" w:cs="Arial"/>
              </w:rPr>
            </w:pPr>
            <w:r w:rsidRPr="00314CC4">
              <w:rPr>
                <w:rFonts w:ascii="Arial" w:hAnsi="Arial" w:cs="Arial"/>
                <w:b/>
              </w:rPr>
              <w:t xml:space="preserve">2024 год – </w:t>
            </w:r>
            <w:r>
              <w:rPr>
                <w:rFonts w:ascii="Arial" w:hAnsi="Arial" w:cs="Arial"/>
                <w:b/>
              </w:rPr>
              <w:t>4 486 684,00</w:t>
            </w:r>
            <w:r w:rsidRPr="00314CC4">
              <w:rPr>
                <w:rFonts w:ascii="Arial" w:hAnsi="Arial" w:cs="Arial"/>
                <w:b/>
              </w:rPr>
              <w:t xml:space="preserve"> руб. </w:t>
            </w:r>
            <w:r w:rsidRPr="00314CC4">
              <w:rPr>
                <w:rFonts w:ascii="Arial" w:hAnsi="Arial" w:cs="Arial"/>
              </w:rPr>
              <w:t>в том числе:</w:t>
            </w:r>
          </w:p>
          <w:p w14:paraId="4AA0A5D1" w14:textId="77777777" w:rsidR="00690CB8" w:rsidRPr="00314CC4" w:rsidRDefault="00690CB8" w:rsidP="00690CB8">
            <w:pPr>
              <w:shd w:val="clear" w:color="auto" w:fill="FFFFFF"/>
              <w:ind w:left="-90" w:firstLine="193"/>
              <w:jc w:val="both"/>
              <w:rPr>
                <w:rFonts w:ascii="Arial" w:hAnsi="Arial" w:cs="Arial"/>
              </w:rPr>
            </w:pPr>
            <w:r>
              <w:rPr>
                <w:rFonts w:ascii="Arial" w:hAnsi="Arial" w:cs="Arial"/>
              </w:rPr>
              <w:t>0,00</w:t>
            </w:r>
            <w:r w:rsidRPr="00314CC4">
              <w:rPr>
                <w:rFonts w:ascii="Arial" w:hAnsi="Arial" w:cs="Arial"/>
              </w:rPr>
              <w:t xml:space="preserve"> руб. </w:t>
            </w:r>
            <w:r w:rsidRPr="00314CC4">
              <w:rPr>
                <w:rFonts w:ascii="Arial" w:hAnsi="Arial" w:cs="Arial"/>
                <w:spacing w:val="3"/>
              </w:rPr>
              <w:t>–</w:t>
            </w:r>
            <w:r w:rsidRPr="00314CC4">
              <w:rPr>
                <w:rFonts w:ascii="Arial" w:hAnsi="Arial" w:cs="Arial"/>
              </w:rPr>
              <w:t xml:space="preserve"> средства федерального бюджета;</w:t>
            </w:r>
          </w:p>
          <w:p w14:paraId="10061EDE" w14:textId="77777777" w:rsidR="00690CB8" w:rsidRPr="00314CC4" w:rsidRDefault="00690CB8" w:rsidP="00690CB8">
            <w:pPr>
              <w:shd w:val="clear" w:color="auto" w:fill="FFFFFF"/>
              <w:ind w:left="-90" w:firstLine="193"/>
              <w:jc w:val="both"/>
              <w:rPr>
                <w:rFonts w:ascii="Arial" w:hAnsi="Arial" w:cs="Arial"/>
              </w:rPr>
            </w:pPr>
            <w:r>
              <w:rPr>
                <w:rFonts w:ascii="Arial" w:hAnsi="Arial" w:cs="Arial"/>
              </w:rPr>
              <w:t>4 211 500,00</w:t>
            </w:r>
            <w:r w:rsidRPr="00314CC4">
              <w:rPr>
                <w:rFonts w:ascii="Arial" w:hAnsi="Arial" w:cs="Arial"/>
              </w:rPr>
              <w:t xml:space="preserve"> руб. </w:t>
            </w:r>
            <w:r w:rsidRPr="00314CC4">
              <w:rPr>
                <w:rFonts w:ascii="Arial" w:hAnsi="Arial" w:cs="Arial"/>
                <w:spacing w:val="3"/>
              </w:rPr>
              <w:t xml:space="preserve">– </w:t>
            </w:r>
            <w:r w:rsidRPr="00314CC4">
              <w:rPr>
                <w:rFonts w:ascii="Arial" w:hAnsi="Arial" w:cs="Arial"/>
              </w:rPr>
              <w:t>средства краевого бюджета;</w:t>
            </w:r>
          </w:p>
          <w:p w14:paraId="55DAD941" w14:textId="77777777" w:rsidR="00690CB8" w:rsidRPr="00314CC4" w:rsidRDefault="00690CB8" w:rsidP="00690CB8">
            <w:pPr>
              <w:shd w:val="clear" w:color="auto" w:fill="FFFFFF"/>
              <w:ind w:left="-90" w:firstLine="193"/>
              <w:jc w:val="both"/>
              <w:rPr>
                <w:rFonts w:ascii="Arial" w:hAnsi="Arial" w:cs="Arial"/>
              </w:rPr>
            </w:pPr>
            <w:r w:rsidRPr="00314CC4">
              <w:rPr>
                <w:rFonts w:ascii="Arial" w:hAnsi="Arial" w:cs="Arial"/>
              </w:rPr>
              <w:t>275 184,00 руб. – средства местного бюджета;</w:t>
            </w:r>
          </w:p>
          <w:p w14:paraId="47CD6BB4" w14:textId="77777777" w:rsidR="00690CB8" w:rsidRPr="00314CC4" w:rsidRDefault="00690CB8" w:rsidP="00690CB8">
            <w:pPr>
              <w:shd w:val="clear" w:color="auto" w:fill="FFFFFF"/>
              <w:ind w:left="-90" w:firstLine="193"/>
              <w:jc w:val="both"/>
              <w:rPr>
                <w:rFonts w:ascii="Arial" w:hAnsi="Arial" w:cs="Arial"/>
                <w:b/>
              </w:rPr>
            </w:pPr>
            <w:r w:rsidRPr="00314CC4">
              <w:rPr>
                <w:rFonts w:ascii="Arial" w:hAnsi="Arial" w:cs="Arial"/>
                <w:b/>
              </w:rPr>
              <w:t xml:space="preserve">2025 год – </w:t>
            </w:r>
            <w:r>
              <w:rPr>
                <w:rFonts w:ascii="Arial" w:hAnsi="Arial" w:cs="Arial"/>
                <w:b/>
              </w:rPr>
              <w:t>3 072 484,00</w:t>
            </w:r>
            <w:r w:rsidRPr="00314CC4">
              <w:rPr>
                <w:rFonts w:ascii="Arial" w:hAnsi="Arial" w:cs="Arial"/>
                <w:b/>
              </w:rPr>
              <w:t xml:space="preserve"> руб.</w:t>
            </w:r>
          </w:p>
          <w:p w14:paraId="2EA9B11B" w14:textId="77777777" w:rsidR="00690CB8" w:rsidRPr="00314CC4" w:rsidRDefault="00690CB8" w:rsidP="00690CB8">
            <w:pPr>
              <w:shd w:val="clear" w:color="auto" w:fill="FFFFFF"/>
              <w:ind w:left="-90" w:firstLine="193"/>
              <w:jc w:val="both"/>
              <w:rPr>
                <w:rFonts w:ascii="Arial" w:hAnsi="Arial" w:cs="Arial"/>
              </w:rPr>
            </w:pPr>
            <w:r>
              <w:rPr>
                <w:rFonts w:ascii="Arial" w:hAnsi="Arial" w:cs="Arial"/>
              </w:rPr>
              <w:t>0,00</w:t>
            </w:r>
            <w:r w:rsidRPr="00314CC4">
              <w:rPr>
                <w:rFonts w:ascii="Arial" w:hAnsi="Arial" w:cs="Arial"/>
              </w:rPr>
              <w:t xml:space="preserve"> руб. </w:t>
            </w:r>
            <w:r w:rsidRPr="00314CC4">
              <w:rPr>
                <w:rFonts w:ascii="Arial" w:hAnsi="Arial" w:cs="Arial"/>
                <w:spacing w:val="3"/>
              </w:rPr>
              <w:t>–</w:t>
            </w:r>
            <w:r w:rsidRPr="00314CC4">
              <w:rPr>
                <w:rFonts w:ascii="Arial" w:hAnsi="Arial" w:cs="Arial"/>
              </w:rPr>
              <w:t xml:space="preserve"> средства федерального бюджета;</w:t>
            </w:r>
          </w:p>
          <w:p w14:paraId="3EFC350C" w14:textId="77777777" w:rsidR="00690CB8" w:rsidRPr="00314CC4" w:rsidRDefault="00690CB8" w:rsidP="00690CB8">
            <w:pPr>
              <w:shd w:val="clear" w:color="auto" w:fill="FFFFFF"/>
              <w:ind w:left="-90" w:firstLine="193"/>
              <w:jc w:val="both"/>
              <w:rPr>
                <w:rFonts w:ascii="Arial" w:hAnsi="Arial" w:cs="Arial"/>
              </w:rPr>
            </w:pPr>
            <w:r>
              <w:rPr>
                <w:rFonts w:ascii="Arial" w:hAnsi="Arial" w:cs="Arial"/>
              </w:rPr>
              <w:t>2 797 300,00</w:t>
            </w:r>
            <w:r w:rsidRPr="00314CC4">
              <w:rPr>
                <w:rFonts w:ascii="Arial" w:hAnsi="Arial" w:cs="Arial"/>
              </w:rPr>
              <w:t xml:space="preserve"> руб. </w:t>
            </w:r>
            <w:r w:rsidRPr="00314CC4">
              <w:rPr>
                <w:rFonts w:ascii="Arial" w:hAnsi="Arial" w:cs="Arial"/>
                <w:spacing w:val="3"/>
              </w:rPr>
              <w:t xml:space="preserve">– </w:t>
            </w:r>
            <w:r w:rsidRPr="00314CC4">
              <w:rPr>
                <w:rFonts w:ascii="Arial" w:hAnsi="Arial" w:cs="Arial"/>
              </w:rPr>
              <w:t>средства краевого бюджета;</w:t>
            </w:r>
          </w:p>
          <w:p w14:paraId="6C8BD7D6" w14:textId="77777777" w:rsidR="00690CB8" w:rsidRPr="00314CC4" w:rsidRDefault="00690CB8" w:rsidP="00690CB8">
            <w:pPr>
              <w:shd w:val="clear" w:color="auto" w:fill="FFFFFF"/>
              <w:ind w:left="-90" w:firstLine="193"/>
              <w:jc w:val="both"/>
              <w:rPr>
                <w:rFonts w:ascii="Arial" w:hAnsi="Arial" w:cs="Arial"/>
              </w:rPr>
            </w:pPr>
            <w:r w:rsidRPr="00314CC4">
              <w:rPr>
                <w:rFonts w:ascii="Arial" w:hAnsi="Arial" w:cs="Arial"/>
              </w:rPr>
              <w:t>275 184,00 руб. – средства местного бюджета.</w:t>
            </w:r>
          </w:p>
          <w:p w14:paraId="4BE41BB6" w14:textId="77777777" w:rsidR="00690CB8" w:rsidRPr="00314CC4" w:rsidRDefault="00690CB8" w:rsidP="00690CB8">
            <w:pPr>
              <w:shd w:val="clear" w:color="auto" w:fill="FFFFFF"/>
              <w:ind w:left="-90" w:firstLine="193"/>
              <w:jc w:val="both"/>
              <w:rPr>
                <w:rFonts w:ascii="Arial" w:hAnsi="Arial" w:cs="Arial"/>
                <w:b/>
              </w:rPr>
            </w:pPr>
            <w:r w:rsidRPr="00314CC4">
              <w:rPr>
                <w:rFonts w:ascii="Arial" w:hAnsi="Arial" w:cs="Arial"/>
                <w:b/>
              </w:rPr>
              <w:t xml:space="preserve">2026 год – </w:t>
            </w:r>
            <w:r>
              <w:rPr>
                <w:rFonts w:ascii="Arial" w:hAnsi="Arial" w:cs="Arial"/>
                <w:b/>
              </w:rPr>
              <w:t>1 609 484,00</w:t>
            </w:r>
            <w:r w:rsidRPr="00314CC4">
              <w:rPr>
                <w:rFonts w:ascii="Arial" w:hAnsi="Arial" w:cs="Arial"/>
                <w:b/>
              </w:rPr>
              <w:t xml:space="preserve"> руб.</w:t>
            </w:r>
          </w:p>
          <w:p w14:paraId="0907EF69" w14:textId="77777777" w:rsidR="00690CB8" w:rsidRPr="00314CC4" w:rsidRDefault="00690CB8" w:rsidP="00690CB8">
            <w:pPr>
              <w:shd w:val="clear" w:color="auto" w:fill="FFFFFF"/>
              <w:ind w:left="-90" w:firstLine="193"/>
              <w:jc w:val="both"/>
              <w:rPr>
                <w:rFonts w:ascii="Arial" w:hAnsi="Arial" w:cs="Arial"/>
              </w:rPr>
            </w:pPr>
            <w:r w:rsidRPr="00314CC4">
              <w:rPr>
                <w:rFonts w:ascii="Arial" w:hAnsi="Arial" w:cs="Arial"/>
              </w:rPr>
              <w:t xml:space="preserve">0,00 руб. </w:t>
            </w:r>
            <w:r w:rsidRPr="00314CC4">
              <w:rPr>
                <w:rFonts w:ascii="Arial" w:hAnsi="Arial" w:cs="Arial"/>
                <w:spacing w:val="3"/>
              </w:rPr>
              <w:t>–</w:t>
            </w:r>
            <w:r w:rsidRPr="00314CC4">
              <w:rPr>
                <w:rFonts w:ascii="Arial" w:hAnsi="Arial" w:cs="Arial"/>
              </w:rPr>
              <w:t xml:space="preserve"> средства федерального бюджета;</w:t>
            </w:r>
          </w:p>
          <w:p w14:paraId="10783DE7" w14:textId="77777777" w:rsidR="00690CB8" w:rsidRPr="00314CC4" w:rsidRDefault="00690CB8" w:rsidP="00690CB8">
            <w:pPr>
              <w:shd w:val="clear" w:color="auto" w:fill="FFFFFF"/>
              <w:ind w:left="-90" w:firstLine="193"/>
              <w:jc w:val="both"/>
              <w:rPr>
                <w:rFonts w:ascii="Arial" w:hAnsi="Arial" w:cs="Arial"/>
              </w:rPr>
            </w:pPr>
            <w:r>
              <w:rPr>
                <w:rFonts w:ascii="Arial" w:hAnsi="Arial" w:cs="Arial"/>
              </w:rPr>
              <w:t xml:space="preserve">1 334 300,00 </w:t>
            </w:r>
            <w:r w:rsidRPr="00314CC4">
              <w:rPr>
                <w:rFonts w:ascii="Arial" w:hAnsi="Arial" w:cs="Arial"/>
              </w:rPr>
              <w:t xml:space="preserve">руб. </w:t>
            </w:r>
            <w:r w:rsidRPr="00314CC4">
              <w:rPr>
                <w:rFonts w:ascii="Arial" w:hAnsi="Arial" w:cs="Arial"/>
                <w:spacing w:val="3"/>
              </w:rPr>
              <w:t xml:space="preserve">– </w:t>
            </w:r>
            <w:r w:rsidRPr="00314CC4">
              <w:rPr>
                <w:rFonts w:ascii="Arial" w:hAnsi="Arial" w:cs="Arial"/>
              </w:rPr>
              <w:t>средства краевого бюджета;</w:t>
            </w:r>
          </w:p>
          <w:p w14:paraId="2873EE07" w14:textId="6FEB8794" w:rsidR="00A833BC" w:rsidRPr="00314CC4" w:rsidRDefault="00690CB8" w:rsidP="00690CB8">
            <w:pPr>
              <w:ind w:left="-90" w:right="-3" w:firstLine="193"/>
              <w:jc w:val="both"/>
              <w:rPr>
                <w:rFonts w:ascii="Arial" w:hAnsi="Arial" w:cs="Arial"/>
                <w:b/>
              </w:rPr>
            </w:pPr>
            <w:r>
              <w:rPr>
                <w:rFonts w:ascii="Arial" w:hAnsi="Arial" w:cs="Arial"/>
              </w:rPr>
              <w:t>275 184</w:t>
            </w:r>
            <w:r w:rsidRPr="00314CC4">
              <w:rPr>
                <w:rFonts w:ascii="Arial" w:hAnsi="Arial" w:cs="Arial"/>
              </w:rPr>
              <w:t>,00 руб. – средства местного бюджета.</w:t>
            </w:r>
          </w:p>
        </w:tc>
      </w:tr>
      <w:tr w:rsidR="00175E1F" w:rsidRPr="00314CC4" w14:paraId="7EBDB434" w14:textId="77777777" w:rsidTr="00F76592">
        <w:tc>
          <w:tcPr>
            <w:tcW w:w="2775" w:type="dxa"/>
            <w:tcBorders>
              <w:top w:val="single" w:sz="4" w:space="0" w:color="auto"/>
              <w:left w:val="single" w:sz="4" w:space="0" w:color="auto"/>
              <w:bottom w:val="single" w:sz="4" w:space="0" w:color="auto"/>
              <w:right w:val="single" w:sz="4" w:space="0" w:color="auto"/>
            </w:tcBorders>
          </w:tcPr>
          <w:p w14:paraId="67D79200" w14:textId="77777777" w:rsidR="00175E1F" w:rsidRPr="00314CC4" w:rsidRDefault="00175E1F" w:rsidP="00C910A6">
            <w:pPr>
              <w:jc w:val="both"/>
              <w:rPr>
                <w:rFonts w:ascii="Arial" w:hAnsi="Arial" w:cs="Arial"/>
              </w:rPr>
            </w:pPr>
            <w:r w:rsidRPr="00314CC4">
              <w:rPr>
                <w:rFonts w:ascii="Arial" w:hAnsi="Arial" w:cs="Arial"/>
              </w:rPr>
              <w:lastRenderedPageBreak/>
              <w:t>Перечень объектов капитального строительства (приложение № 3 к настоящему паспорту)</w:t>
            </w:r>
          </w:p>
        </w:tc>
        <w:tc>
          <w:tcPr>
            <w:tcW w:w="7256" w:type="dxa"/>
            <w:tcBorders>
              <w:top w:val="single" w:sz="4" w:space="0" w:color="auto"/>
              <w:left w:val="single" w:sz="4" w:space="0" w:color="auto"/>
              <w:bottom w:val="single" w:sz="4" w:space="0" w:color="auto"/>
              <w:right w:val="single" w:sz="4" w:space="0" w:color="auto"/>
            </w:tcBorders>
          </w:tcPr>
          <w:p w14:paraId="5408F6DF"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Подпрограмма 1 «Переселение граждан из аварийного жилищного фонда в городе Бородино»:</w:t>
            </w:r>
          </w:p>
          <w:p w14:paraId="76F3B6EE" w14:textId="77777777" w:rsidR="00175E1F" w:rsidRPr="00314CC4" w:rsidRDefault="00175E1F" w:rsidP="00C910A6">
            <w:pPr>
              <w:widowControl w:val="0"/>
              <w:autoSpaceDE w:val="0"/>
              <w:autoSpaceDN w:val="0"/>
              <w:adjustRightInd w:val="0"/>
              <w:jc w:val="both"/>
              <w:rPr>
                <w:rFonts w:ascii="Arial" w:hAnsi="Arial" w:cs="Arial"/>
                <w:spacing w:val="3"/>
              </w:rPr>
            </w:pPr>
            <w:r w:rsidRPr="00314CC4">
              <w:rPr>
                <w:rFonts w:ascii="Arial" w:hAnsi="Arial" w:cs="Arial"/>
                <w:spacing w:val="3"/>
              </w:rPr>
              <w:t>Строительство 3-х этажного жилого дома по ул. Советская в городе Бородино Красноярского края, (срок реализации 01.01.2014 по 31.12.2015)</w:t>
            </w:r>
          </w:p>
        </w:tc>
      </w:tr>
    </w:tbl>
    <w:p w14:paraId="4EB736E3" w14:textId="77777777" w:rsidR="00175E1F" w:rsidRPr="00314CC4" w:rsidRDefault="00175E1F" w:rsidP="00C910A6">
      <w:pPr>
        <w:autoSpaceDE w:val="0"/>
        <w:autoSpaceDN w:val="0"/>
        <w:adjustRightInd w:val="0"/>
        <w:ind w:firstLine="709"/>
        <w:jc w:val="both"/>
        <w:rPr>
          <w:rFonts w:ascii="Arial" w:hAnsi="Arial" w:cs="Arial"/>
        </w:rPr>
      </w:pPr>
    </w:p>
    <w:p w14:paraId="65C17003" w14:textId="77777777" w:rsidR="00175E1F" w:rsidRPr="00314CC4" w:rsidRDefault="00175E1F" w:rsidP="00C910A6">
      <w:pPr>
        <w:autoSpaceDE w:val="0"/>
        <w:autoSpaceDN w:val="0"/>
        <w:adjustRightInd w:val="0"/>
        <w:ind w:firstLine="709"/>
        <w:jc w:val="center"/>
        <w:outlineLvl w:val="1"/>
        <w:rPr>
          <w:rFonts w:ascii="Arial" w:hAnsi="Arial" w:cs="Arial"/>
        </w:rPr>
      </w:pPr>
      <w:r w:rsidRPr="00314CC4">
        <w:rPr>
          <w:rFonts w:ascii="Arial" w:hAnsi="Arial" w:cs="Arial"/>
          <w:b/>
        </w:rPr>
        <w:t>2. Характеристика текущего состояния жилищной сферы с указанием основных показателей социально-экономического развития города и анализ социальных, финансово-экономических и прочих рисков реализации программы</w:t>
      </w:r>
    </w:p>
    <w:p w14:paraId="48F32338" w14:textId="77777777" w:rsidR="00175E1F" w:rsidRPr="00314CC4" w:rsidRDefault="00175E1F" w:rsidP="00C910A6">
      <w:pPr>
        <w:autoSpaceDE w:val="0"/>
        <w:autoSpaceDN w:val="0"/>
        <w:adjustRightInd w:val="0"/>
        <w:ind w:firstLine="709"/>
        <w:jc w:val="both"/>
        <w:rPr>
          <w:rFonts w:ascii="Arial" w:eastAsia="MS Mincho" w:hAnsi="Arial" w:cs="Arial"/>
          <w:lang w:eastAsia="ja-JP"/>
        </w:rPr>
      </w:pPr>
      <w:r w:rsidRPr="00314CC4">
        <w:rPr>
          <w:rFonts w:ascii="Arial" w:eastAsia="MS Mincho" w:hAnsi="Arial" w:cs="Arial"/>
          <w:lang w:eastAsia="ja-JP"/>
        </w:rPr>
        <w:t xml:space="preserve">Жилищная политика, проводимая органами местного самоуправления,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w:t>
      </w:r>
      <w:r w:rsidRPr="00314CC4">
        <w:rPr>
          <w:rFonts w:ascii="Arial" w:hAnsi="Arial" w:cs="Arial"/>
        </w:rPr>
        <w:t xml:space="preserve">государственной </w:t>
      </w:r>
      <w:hyperlink r:id="rId9" w:history="1">
        <w:r w:rsidRPr="00314CC4">
          <w:rPr>
            <w:rFonts w:ascii="Arial" w:hAnsi="Arial" w:cs="Arial"/>
          </w:rPr>
          <w:t>программой</w:t>
        </w:r>
      </w:hyperlink>
      <w:r w:rsidRPr="00314CC4">
        <w:rPr>
          <w:rFonts w:ascii="Arial" w:hAnsi="Arial" w:cs="Arial"/>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r w:rsidRPr="00314CC4">
        <w:rPr>
          <w:rFonts w:ascii="Arial" w:eastAsia="MS Mincho" w:hAnsi="Arial" w:cs="Arial"/>
          <w:lang w:eastAsia="ja-JP"/>
        </w:rPr>
        <w:t xml:space="preserve">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 </w:t>
      </w:r>
      <w:r w:rsidRPr="00314CC4">
        <w:rPr>
          <w:rFonts w:ascii="Arial" w:hAnsi="Arial" w:cs="Arial"/>
        </w:rPr>
        <w:t>и соответствующих законов Красноярского края.</w:t>
      </w:r>
    </w:p>
    <w:p w14:paraId="329AE60C"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Федеральным законом от 06.10.2003 № 131-ФЗ «Об общих принципах организации местного самоуправления в Российской Федерации» к вопросам местного значения городского округа отнесено:</w:t>
      </w:r>
    </w:p>
    <w:p w14:paraId="7B7837DE"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E0433DD"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создание условий для жилищного строительства.</w:t>
      </w:r>
    </w:p>
    <w:p w14:paraId="124674A3" w14:textId="77777777" w:rsidR="00175E1F" w:rsidRPr="00314CC4" w:rsidRDefault="00175E1F" w:rsidP="00C910A6">
      <w:pPr>
        <w:ind w:firstLine="709"/>
        <w:jc w:val="both"/>
        <w:rPr>
          <w:rFonts w:ascii="Arial" w:hAnsi="Arial" w:cs="Arial"/>
        </w:rPr>
      </w:pPr>
      <w:r w:rsidRPr="00314CC4">
        <w:rPr>
          <w:rFonts w:ascii="Arial" w:hAnsi="Arial" w:cs="Arial"/>
        </w:rPr>
        <w:lastRenderedPageBreak/>
        <w:t>С целью выполнения программы, в соответствии с планом застройки, выделены 168 земельных участков для индивидуального жилищного строительства в микрорайоне «Северный». На данный момент на выделенных участках начато строительство, но отсутствует коммунальная и транспортная инфраструктура, что снижает темпы строительства и ввода готового жилья.</w:t>
      </w:r>
    </w:p>
    <w:p w14:paraId="33F55267" w14:textId="77777777" w:rsidR="00175E1F" w:rsidRPr="00314CC4" w:rsidRDefault="00175E1F" w:rsidP="00C910A6">
      <w:pPr>
        <w:ind w:firstLine="709"/>
        <w:jc w:val="both"/>
        <w:rPr>
          <w:rFonts w:ascii="Arial" w:hAnsi="Arial" w:cs="Arial"/>
        </w:rPr>
      </w:pPr>
      <w:r w:rsidRPr="00314CC4">
        <w:rPr>
          <w:rFonts w:ascii="Arial" w:hAnsi="Arial" w:cs="Arial"/>
        </w:rPr>
        <w:t>В сфере жилищного обеспечения населения города имеется ряд проблем:</w:t>
      </w:r>
    </w:p>
    <w:p w14:paraId="6567144E" w14:textId="7C787542" w:rsidR="008C372A" w:rsidRPr="00314CC4" w:rsidRDefault="008C372A" w:rsidP="002707D8">
      <w:pPr>
        <w:shd w:val="clear" w:color="auto" w:fill="FFFFFF"/>
        <w:autoSpaceDE w:val="0"/>
        <w:autoSpaceDN w:val="0"/>
        <w:adjustRightInd w:val="0"/>
        <w:ind w:firstLine="709"/>
        <w:jc w:val="both"/>
        <w:rPr>
          <w:rFonts w:ascii="Arial" w:hAnsi="Arial" w:cs="Arial"/>
          <w:shd w:val="clear" w:color="auto" w:fill="FFFFFF"/>
        </w:rPr>
      </w:pPr>
      <w:r w:rsidRPr="00314CC4">
        <w:rPr>
          <w:rFonts w:ascii="Arial" w:hAnsi="Arial" w:cs="Arial"/>
        </w:rPr>
        <w:t xml:space="preserve">Показатель жилищной обеспеченности в соответствии с Концепцией долгосрочного социально-экономического развития РФ до 2020 года к 2020 году должен составлять 24 </w:t>
      </w:r>
      <w:r w:rsidRPr="00314CC4">
        <w:rPr>
          <w:rFonts w:ascii="Arial" w:eastAsia="MS Mincho" w:hAnsi="Arial" w:cs="Arial"/>
          <w:lang w:eastAsia="ja-JP"/>
        </w:rPr>
        <w:t xml:space="preserve">– </w:t>
      </w:r>
      <w:r w:rsidRPr="00314CC4">
        <w:rPr>
          <w:rFonts w:ascii="Arial" w:hAnsi="Arial" w:cs="Arial"/>
        </w:rPr>
        <w:t>25 м</w:t>
      </w:r>
      <w:r w:rsidRPr="00314CC4">
        <w:rPr>
          <w:rFonts w:ascii="Arial" w:hAnsi="Arial" w:cs="Arial"/>
          <w:vertAlign w:val="superscript"/>
        </w:rPr>
        <w:t>2</w:t>
      </w:r>
      <w:r w:rsidR="00666672" w:rsidRPr="00314CC4">
        <w:rPr>
          <w:rFonts w:ascii="Arial" w:hAnsi="Arial" w:cs="Arial"/>
          <w:vertAlign w:val="superscript"/>
        </w:rPr>
        <w:t xml:space="preserve"> </w:t>
      </w:r>
      <w:r w:rsidRPr="00314CC4">
        <w:rPr>
          <w:rFonts w:ascii="Arial" w:hAnsi="Arial" w:cs="Arial"/>
        </w:rPr>
        <w:t>на одного жителя. В городе Бородино в 2012 году указанный показатель составил 25,5 м</w:t>
      </w:r>
      <w:r w:rsidRPr="00314CC4">
        <w:rPr>
          <w:rFonts w:ascii="Arial" w:hAnsi="Arial" w:cs="Arial"/>
          <w:vertAlign w:val="superscript"/>
        </w:rPr>
        <w:t>2</w:t>
      </w:r>
      <w:r w:rsidRPr="00314CC4">
        <w:rPr>
          <w:rFonts w:ascii="Arial" w:hAnsi="Arial" w:cs="Arial"/>
        </w:rPr>
        <w:t xml:space="preserve"> на одного жителя в 2013 </w:t>
      </w:r>
      <w:r w:rsidRPr="00314CC4">
        <w:rPr>
          <w:rFonts w:ascii="Arial" w:eastAsia="MS Mincho" w:hAnsi="Arial" w:cs="Arial"/>
          <w:lang w:eastAsia="ja-JP"/>
        </w:rPr>
        <w:t>–</w:t>
      </w:r>
      <w:r w:rsidRPr="00314CC4">
        <w:rPr>
          <w:rFonts w:ascii="Arial" w:hAnsi="Arial" w:cs="Arial"/>
        </w:rPr>
        <w:t xml:space="preserve"> 26,2м</w:t>
      </w:r>
      <w:r w:rsidRPr="00314CC4">
        <w:rPr>
          <w:rFonts w:ascii="Arial" w:hAnsi="Arial" w:cs="Arial"/>
          <w:vertAlign w:val="superscript"/>
        </w:rPr>
        <w:t>2</w:t>
      </w:r>
      <w:r w:rsidRPr="00314CC4">
        <w:rPr>
          <w:rFonts w:ascii="Arial" w:hAnsi="Arial" w:cs="Arial"/>
        </w:rPr>
        <w:t xml:space="preserve"> на одного жителя, в 2014 – 26,32 м</w:t>
      </w:r>
      <w:r w:rsidRPr="00314CC4">
        <w:rPr>
          <w:rFonts w:ascii="Arial" w:hAnsi="Arial" w:cs="Arial"/>
          <w:vertAlign w:val="superscript"/>
        </w:rPr>
        <w:t>2</w:t>
      </w:r>
      <w:r w:rsidRPr="00314CC4">
        <w:rPr>
          <w:rFonts w:ascii="Arial" w:hAnsi="Arial" w:cs="Arial"/>
        </w:rPr>
        <w:t xml:space="preserve">, в 2015 году </w:t>
      </w:r>
      <w:r w:rsidRPr="00314CC4">
        <w:rPr>
          <w:rFonts w:ascii="Arial" w:eastAsia="MS Mincho" w:hAnsi="Arial" w:cs="Arial"/>
          <w:lang w:eastAsia="ja-JP"/>
        </w:rPr>
        <w:t>–</w:t>
      </w:r>
      <w:r w:rsidRPr="00314CC4">
        <w:rPr>
          <w:rFonts w:ascii="Arial" w:hAnsi="Arial" w:cs="Arial"/>
        </w:rPr>
        <w:t xml:space="preserve"> 26,7 м</w:t>
      </w:r>
      <w:r w:rsidR="004240B3" w:rsidRPr="00314CC4">
        <w:rPr>
          <w:rFonts w:ascii="Arial" w:hAnsi="Arial" w:cs="Arial"/>
          <w:vertAlign w:val="superscript"/>
        </w:rPr>
        <w:t>2</w:t>
      </w:r>
      <w:r w:rsidR="004240B3" w:rsidRPr="00314CC4">
        <w:rPr>
          <w:rFonts w:ascii="Arial" w:hAnsi="Arial" w:cs="Arial"/>
        </w:rPr>
        <w:t>,</w:t>
      </w:r>
      <w:r w:rsidR="004240B3" w:rsidRPr="00314CC4">
        <w:rPr>
          <w:rFonts w:ascii="Arial" w:eastAsia="MS Mincho" w:hAnsi="Arial" w:cs="Arial"/>
          <w:lang w:eastAsia="ja-JP"/>
        </w:rPr>
        <w:t xml:space="preserve"> в</w:t>
      </w:r>
      <w:r w:rsidRPr="00314CC4">
        <w:rPr>
          <w:rFonts w:ascii="Arial" w:eastAsia="MS Mincho" w:hAnsi="Arial" w:cs="Arial"/>
          <w:lang w:eastAsia="ja-JP"/>
        </w:rPr>
        <w:t xml:space="preserve"> 2016 году – 26,82 </w:t>
      </w:r>
      <w:r w:rsidRPr="00314CC4">
        <w:rPr>
          <w:rFonts w:ascii="Arial" w:hAnsi="Arial" w:cs="Arial"/>
        </w:rPr>
        <w:t>м</w:t>
      </w:r>
      <w:r w:rsidRPr="00314CC4">
        <w:rPr>
          <w:rFonts w:ascii="Arial" w:hAnsi="Arial" w:cs="Arial"/>
          <w:vertAlign w:val="superscript"/>
        </w:rPr>
        <w:t>2</w:t>
      </w:r>
      <w:r w:rsidRPr="00314CC4">
        <w:rPr>
          <w:rFonts w:ascii="Arial" w:eastAsia="MS Mincho" w:hAnsi="Arial" w:cs="Arial"/>
          <w:lang w:eastAsia="ja-JP"/>
        </w:rPr>
        <w:t>, в 2017 году – 27,03 м</w:t>
      </w:r>
      <w:r w:rsidRPr="00314CC4">
        <w:rPr>
          <w:rFonts w:ascii="Arial" w:eastAsia="MS Mincho" w:hAnsi="Arial" w:cs="Arial"/>
          <w:vertAlign w:val="superscript"/>
          <w:lang w:eastAsia="ja-JP"/>
        </w:rPr>
        <w:t>2</w:t>
      </w:r>
      <w:r w:rsidRPr="00314CC4">
        <w:rPr>
          <w:rFonts w:ascii="Arial" w:eastAsia="MS Mincho" w:hAnsi="Arial" w:cs="Arial"/>
          <w:lang w:eastAsia="ja-JP"/>
        </w:rPr>
        <w:t xml:space="preserve">, в 2018 году – 27,30 </w:t>
      </w:r>
      <w:r w:rsidRPr="00314CC4">
        <w:rPr>
          <w:rFonts w:ascii="Arial" w:hAnsi="Arial" w:cs="Arial"/>
        </w:rPr>
        <w:t>м</w:t>
      </w:r>
      <w:r w:rsidRPr="00314CC4">
        <w:rPr>
          <w:rFonts w:ascii="Arial" w:hAnsi="Arial" w:cs="Arial"/>
          <w:vertAlign w:val="superscript"/>
        </w:rPr>
        <w:t>2</w:t>
      </w:r>
      <w:r w:rsidRPr="00314CC4">
        <w:rPr>
          <w:rFonts w:ascii="Arial" w:eastAsia="MS Mincho" w:hAnsi="Arial" w:cs="Arial"/>
          <w:lang w:eastAsia="ja-JP"/>
        </w:rPr>
        <w:t xml:space="preserve">, в 2019 – 27,52 </w:t>
      </w:r>
      <w:r w:rsidRPr="00314CC4">
        <w:rPr>
          <w:rFonts w:ascii="Arial" w:hAnsi="Arial" w:cs="Arial"/>
        </w:rPr>
        <w:t>м</w:t>
      </w:r>
      <w:r w:rsidR="004240B3" w:rsidRPr="00314CC4">
        <w:rPr>
          <w:rFonts w:ascii="Arial" w:hAnsi="Arial" w:cs="Arial"/>
          <w:vertAlign w:val="superscript"/>
        </w:rPr>
        <w:t>2,</w:t>
      </w:r>
      <w:r w:rsidRPr="00314CC4">
        <w:rPr>
          <w:rFonts w:ascii="Arial" w:eastAsia="MS Mincho" w:hAnsi="Arial" w:cs="Arial"/>
          <w:lang w:eastAsia="ja-JP"/>
        </w:rPr>
        <w:t xml:space="preserve"> в 2020 году – 27,69 м</w:t>
      </w:r>
      <w:r w:rsidRPr="00314CC4">
        <w:rPr>
          <w:rFonts w:ascii="Arial" w:eastAsia="MS Mincho" w:hAnsi="Arial" w:cs="Arial"/>
          <w:vertAlign w:val="superscript"/>
          <w:lang w:eastAsia="ja-JP"/>
        </w:rPr>
        <w:t>2</w:t>
      </w:r>
      <w:r w:rsidRPr="00314CC4">
        <w:rPr>
          <w:rFonts w:ascii="Arial" w:eastAsia="MS Mincho" w:hAnsi="Arial" w:cs="Arial"/>
          <w:lang w:eastAsia="ja-JP"/>
        </w:rPr>
        <w:t xml:space="preserve">, в 2021 году – </w:t>
      </w:r>
      <w:r w:rsidR="006E1EE0" w:rsidRPr="00314CC4">
        <w:rPr>
          <w:rFonts w:ascii="Arial" w:eastAsia="MS Mincho" w:hAnsi="Arial" w:cs="Arial"/>
          <w:lang w:eastAsia="ja-JP"/>
        </w:rPr>
        <w:t>28,09</w:t>
      </w:r>
      <w:r w:rsidRPr="00314CC4">
        <w:rPr>
          <w:rFonts w:ascii="Arial" w:hAnsi="Arial" w:cs="Arial"/>
        </w:rPr>
        <w:t xml:space="preserve"> м</w:t>
      </w:r>
      <w:r w:rsidRPr="00314CC4">
        <w:rPr>
          <w:rFonts w:ascii="Arial" w:hAnsi="Arial" w:cs="Arial"/>
          <w:vertAlign w:val="superscript"/>
        </w:rPr>
        <w:t>2</w:t>
      </w:r>
      <w:r w:rsidRPr="00314CC4">
        <w:rPr>
          <w:rFonts w:ascii="Arial" w:eastAsia="MS Mincho" w:hAnsi="Arial" w:cs="Arial"/>
          <w:lang w:eastAsia="ja-JP"/>
        </w:rPr>
        <w:t xml:space="preserve">, в 2022 году </w:t>
      </w:r>
      <w:r w:rsidR="00B60697" w:rsidRPr="00314CC4">
        <w:rPr>
          <w:rFonts w:ascii="Arial" w:eastAsia="MS Mincho" w:hAnsi="Arial" w:cs="Arial"/>
          <w:lang w:eastAsia="ja-JP"/>
        </w:rPr>
        <w:t xml:space="preserve">– </w:t>
      </w:r>
      <w:r w:rsidR="002707D8" w:rsidRPr="00314CC4">
        <w:rPr>
          <w:rFonts w:ascii="Arial" w:eastAsia="MS Mincho" w:hAnsi="Arial" w:cs="Arial"/>
          <w:lang w:eastAsia="ja-JP"/>
        </w:rPr>
        <w:t>29,92</w:t>
      </w:r>
      <w:r w:rsidRPr="00314CC4">
        <w:rPr>
          <w:rFonts w:ascii="Arial" w:hAnsi="Arial" w:cs="Arial"/>
        </w:rPr>
        <w:t xml:space="preserve"> м</w:t>
      </w:r>
      <w:r w:rsidRPr="00314CC4">
        <w:rPr>
          <w:rFonts w:ascii="Arial" w:hAnsi="Arial" w:cs="Arial"/>
          <w:vertAlign w:val="superscript"/>
        </w:rPr>
        <w:t>2</w:t>
      </w:r>
      <w:r w:rsidRPr="00314CC4">
        <w:rPr>
          <w:rFonts w:ascii="Arial" w:eastAsia="MS Mincho" w:hAnsi="Arial" w:cs="Arial"/>
          <w:lang w:eastAsia="ja-JP"/>
        </w:rPr>
        <w:t xml:space="preserve">, </w:t>
      </w:r>
      <w:r w:rsidR="00B60697" w:rsidRPr="00314CC4">
        <w:rPr>
          <w:rFonts w:ascii="Arial" w:eastAsia="MS Mincho" w:hAnsi="Arial" w:cs="Arial"/>
          <w:shd w:val="clear" w:color="auto" w:fill="FFFFFF"/>
          <w:lang w:eastAsia="ja-JP"/>
        </w:rPr>
        <w:t xml:space="preserve">в 2023 году </w:t>
      </w:r>
      <w:r w:rsidR="00721C83" w:rsidRPr="00314CC4">
        <w:rPr>
          <w:rFonts w:ascii="Arial" w:eastAsia="MS Mincho" w:hAnsi="Arial" w:cs="Arial"/>
          <w:lang w:eastAsia="ja-JP"/>
        </w:rPr>
        <w:t>данный показатель планируется на уровне</w:t>
      </w:r>
      <w:r w:rsidR="00721C83" w:rsidRPr="00314CC4">
        <w:rPr>
          <w:rFonts w:ascii="Arial" w:eastAsia="MS Mincho" w:hAnsi="Arial" w:cs="Arial"/>
          <w:shd w:val="clear" w:color="auto" w:fill="FFFFFF"/>
          <w:lang w:eastAsia="ja-JP"/>
        </w:rPr>
        <w:t xml:space="preserve"> </w:t>
      </w:r>
      <w:r w:rsidR="00B60697" w:rsidRPr="00314CC4">
        <w:rPr>
          <w:rFonts w:ascii="Arial" w:eastAsia="MS Mincho" w:hAnsi="Arial" w:cs="Arial"/>
          <w:shd w:val="clear" w:color="auto" w:fill="FFFFFF"/>
          <w:lang w:eastAsia="ja-JP"/>
        </w:rPr>
        <w:t xml:space="preserve">– </w:t>
      </w:r>
      <w:r w:rsidR="002707D8" w:rsidRPr="00314CC4">
        <w:rPr>
          <w:rFonts w:ascii="Arial" w:eastAsia="MS Mincho" w:hAnsi="Arial" w:cs="Arial"/>
          <w:shd w:val="clear" w:color="auto" w:fill="FFFFFF"/>
          <w:lang w:eastAsia="ja-JP"/>
        </w:rPr>
        <w:t>30,21</w:t>
      </w:r>
      <w:r w:rsidRPr="00314CC4">
        <w:rPr>
          <w:rFonts w:ascii="Arial" w:hAnsi="Arial" w:cs="Arial"/>
          <w:shd w:val="clear" w:color="auto" w:fill="FFFFFF"/>
        </w:rPr>
        <w:t xml:space="preserve"> м</w:t>
      </w:r>
      <w:r w:rsidRPr="00314CC4">
        <w:rPr>
          <w:rFonts w:ascii="Arial" w:hAnsi="Arial" w:cs="Arial"/>
          <w:shd w:val="clear" w:color="auto" w:fill="FFFFFF"/>
          <w:vertAlign w:val="superscript"/>
        </w:rPr>
        <w:t>2</w:t>
      </w:r>
      <w:r w:rsidR="00A24A4B" w:rsidRPr="00314CC4">
        <w:rPr>
          <w:rFonts w:ascii="Arial" w:hAnsi="Arial" w:cs="Arial"/>
          <w:shd w:val="clear" w:color="auto" w:fill="FFFFFF"/>
        </w:rPr>
        <w:t xml:space="preserve">, в 2024 году – </w:t>
      </w:r>
      <w:r w:rsidR="002707D8" w:rsidRPr="00314CC4">
        <w:rPr>
          <w:rFonts w:ascii="Arial" w:hAnsi="Arial" w:cs="Arial"/>
          <w:shd w:val="clear" w:color="auto" w:fill="FFFFFF"/>
        </w:rPr>
        <w:t>30,52</w:t>
      </w:r>
      <w:r w:rsidR="00B60697" w:rsidRPr="00314CC4">
        <w:rPr>
          <w:rFonts w:ascii="Arial" w:hAnsi="Arial" w:cs="Arial"/>
          <w:shd w:val="clear" w:color="auto" w:fill="FFFFFF"/>
        </w:rPr>
        <w:t xml:space="preserve"> </w:t>
      </w:r>
      <w:r w:rsidR="00A24A4B" w:rsidRPr="00314CC4">
        <w:rPr>
          <w:rFonts w:ascii="Arial" w:hAnsi="Arial" w:cs="Arial"/>
          <w:shd w:val="clear" w:color="auto" w:fill="FFFFFF"/>
        </w:rPr>
        <w:t>м</w:t>
      </w:r>
      <w:r w:rsidR="00A24A4B" w:rsidRPr="00314CC4">
        <w:rPr>
          <w:rFonts w:ascii="Arial" w:hAnsi="Arial" w:cs="Arial"/>
          <w:shd w:val="clear" w:color="auto" w:fill="FFFFFF"/>
          <w:vertAlign w:val="superscript"/>
        </w:rPr>
        <w:t>2</w:t>
      </w:r>
      <w:r w:rsidR="004240B3" w:rsidRPr="00314CC4">
        <w:rPr>
          <w:rFonts w:ascii="Arial" w:hAnsi="Arial" w:cs="Arial"/>
          <w:shd w:val="clear" w:color="auto" w:fill="FFFFFF"/>
        </w:rPr>
        <w:t xml:space="preserve">, в 2025 году </w:t>
      </w:r>
      <w:r w:rsidR="00DC0CB8" w:rsidRPr="00314CC4">
        <w:rPr>
          <w:rFonts w:ascii="Arial" w:hAnsi="Arial" w:cs="Arial"/>
          <w:shd w:val="clear" w:color="auto" w:fill="FFFFFF"/>
        </w:rPr>
        <w:t>–</w:t>
      </w:r>
      <w:r w:rsidR="004240B3" w:rsidRPr="00314CC4">
        <w:rPr>
          <w:rFonts w:ascii="Arial" w:hAnsi="Arial" w:cs="Arial"/>
          <w:shd w:val="clear" w:color="auto" w:fill="FFFFFF"/>
        </w:rPr>
        <w:t xml:space="preserve"> </w:t>
      </w:r>
      <w:r w:rsidR="002707D8" w:rsidRPr="00314CC4">
        <w:rPr>
          <w:rFonts w:ascii="Arial" w:hAnsi="Arial" w:cs="Arial"/>
          <w:shd w:val="clear" w:color="auto" w:fill="FFFFFF"/>
        </w:rPr>
        <w:t>30,83</w:t>
      </w:r>
      <w:r w:rsidR="00DC0CB8" w:rsidRPr="00314CC4">
        <w:rPr>
          <w:rFonts w:ascii="Arial" w:hAnsi="Arial" w:cs="Arial"/>
          <w:shd w:val="clear" w:color="auto" w:fill="FFFFFF"/>
        </w:rPr>
        <w:t xml:space="preserve"> </w:t>
      </w:r>
      <w:r w:rsidR="004240B3" w:rsidRPr="00314CC4">
        <w:rPr>
          <w:rFonts w:ascii="Arial" w:hAnsi="Arial" w:cs="Arial"/>
        </w:rPr>
        <w:t>м</w:t>
      </w:r>
      <w:r w:rsidR="004240B3" w:rsidRPr="00314CC4">
        <w:rPr>
          <w:rFonts w:ascii="Arial" w:hAnsi="Arial" w:cs="Arial"/>
          <w:vertAlign w:val="superscript"/>
        </w:rPr>
        <w:t>2</w:t>
      </w:r>
      <w:r w:rsidR="002707D8" w:rsidRPr="00314CC4">
        <w:rPr>
          <w:rFonts w:ascii="Arial" w:hAnsi="Arial" w:cs="Arial"/>
          <w:shd w:val="clear" w:color="auto" w:fill="FFFFFF"/>
        </w:rPr>
        <w:t>, в 2026 году – 31,15 м</w:t>
      </w:r>
      <w:r w:rsidR="002707D8" w:rsidRPr="00314CC4">
        <w:rPr>
          <w:rFonts w:ascii="Arial" w:hAnsi="Arial" w:cs="Arial"/>
          <w:shd w:val="clear" w:color="auto" w:fill="FFFFFF"/>
          <w:vertAlign w:val="superscript"/>
        </w:rPr>
        <w:t>2</w:t>
      </w:r>
      <w:r w:rsidR="002707D8" w:rsidRPr="00314CC4">
        <w:rPr>
          <w:rFonts w:ascii="Arial" w:hAnsi="Arial" w:cs="Arial"/>
          <w:shd w:val="clear" w:color="auto" w:fill="FFFFFF"/>
        </w:rPr>
        <w:t xml:space="preserve">. </w:t>
      </w:r>
      <w:r w:rsidRPr="00314CC4">
        <w:rPr>
          <w:rFonts w:ascii="Arial" w:hAnsi="Arial" w:cs="Arial"/>
        </w:rPr>
        <w:t>Этот показатель в целом выше среднероссийского значения (25,8 м</w:t>
      </w:r>
      <w:r w:rsidRPr="00314CC4">
        <w:rPr>
          <w:rFonts w:ascii="Arial" w:hAnsi="Arial" w:cs="Arial"/>
          <w:vertAlign w:val="superscript"/>
        </w:rPr>
        <w:t>2</w:t>
      </w:r>
      <w:r w:rsidRPr="00314CC4">
        <w:rPr>
          <w:rFonts w:ascii="Arial" w:hAnsi="Arial" w:cs="Arial"/>
        </w:rPr>
        <w:t>) и выше среднего показателя по СФО (23,38 м</w:t>
      </w:r>
      <w:r w:rsidRPr="00314CC4">
        <w:rPr>
          <w:rFonts w:ascii="Arial" w:hAnsi="Arial" w:cs="Arial"/>
          <w:vertAlign w:val="superscript"/>
        </w:rPr>
        <w:t>2</w:t>
      </w:r>
      <w:r w:rsidRPr="00314CC4">
        <w:rPr>
          <w:rFonts w:ascii="Arial" w:hAnsi="Arial" w:cs="Arial"/>
        </w:rPr>
        <w:t>).</w:t>
      </w:r>
    </w:p>
    <w:p w14:paraId="3E82DAD7" w14:textId="4C384136" w:rsidR="006B3E34" w:rsidRPr="00314CC4" w:rsidRDefault="008C372A" w:rsidP="008C372A">
      <w:pPr>
        <w:ind w:firstLine="709"/>
        <w:jc w:val="both"/>
        <w:rPr>
          <w:rFonts w:ascii="Arial" w:hAnsi="Arial" w:cs="Arial"/>
        </w:rPr>
      </w:pPr>
      <w:r w:rsidRPr="00314CC4">
        <w:rPr>
          <w:rFonts w:ascii="Arial" w:hAnsi="Arial" w:cs="Arial"/>
        </w:rPr>
        <w:t>Однако, несмотря на эти высокие показатели, общий показатель ввода жилья по городу имел тенденцию к снижению до 2014 года. Так ввод жилья всех форм собственности в 2010 году составлял 5,57 тыс. м</w:t>
      </w:r>
      <w:r w:rsidRPr="00314CC4">
        <w:rPr>
          <w:rFonts w:ascii="Arial" w:hAnsi="Arial" w:cs="Arial"/>
          <w:vertAlign w:val="superscript"/>
        </w:rPr>
        <w:t>2</w:t>
      </w:r>
      <w:r w:rsidRPr="00314CC4">
        <w:rPr>
          <w:rFonts w:ascii="Arial" w:hAnsi="Arial" w:cs="Arial"/>
        </w:rPr>
        <w:t xml:space="preserve">, в 2011 году </w:t>
      </w:r>
      <w:r w:rsidRPr="00314CC4">
        <w:rPr>
          <w:rFonts w:ascii="Arial" w:eastAsia="MS Mincho" w:hAnsi="Arial" w:cs="Arial"/>
          <w:lang w:eastAsia="ja-JP"/>
        </w:rPr>
        <w:t>–</w:t>
      </w:r>
      <w:r w:rsidRPr="00314CC4">
        <w:rPr>
          <w:rFonts w:ascii="Arial" w:hAnsi="Arial" w:cs="Arial"/>
        </w:rPr>
        <w:t xml:space="preserve"> 4,17 тыс. м</w:t>
      </w:r>
      <w:r w:rsidRPr="00314CC4">
        <w:rPr>
          <w:rFonts w:ascii="Arial" w:hAnsi="Arial" w:cs="Arial"/>
          <w:vertAlign w:val="superscript"/>
        </w:rPr>
        <w:t>2</w:t>
      </w:r>
      <w:r w:rsidRPr="00314CC4">
        <w:rPr>
          <w:rFonts w:ascii="Arial" w:hAnsi="Arial" w:cs="Arial"/>
        </w:rPr>
        <w:t xml:space="preserve">, а уже в 2012 году </w:t>
      </w:r>
      <w:r w:rsidRPr="00314CC4">
        <w:rPr>
          <w:rFonts w:ascii="Arial" w:eastAsia="MS Mincho" w:hAnsi="Arial" w:cs="Arial"/>
          <w:lang w:eastAsia="ja-JP"/>
        </w:rPr>
        <w:t>–</w:t>
      </w:r>
      <w:r w:rsidRPr="00314CC4">
        <w:rPr>
          <w:rFonts w:ascii="Arial" w:hAnsi="Arial" w:cs="Arial"/>
        </w:rPr>
        <w:t xml:space="preserve"> 3,28 тыс. м</w:t>
      </w:r>
      <w:r w:rsidRPr="00314CC4">
        <w:rPr>
          <w:rFonts w:ascii="Arial" w:hAnsi="Arial" w:cs="Arial"/>
          <w:vertAlign w:val="superscript"/>
        </w:rPr>
        <w:t>2</w:t>
      </w:r>
      <w:r w:rsidRPr="00314CC4">
        <w:rPr>
          <w:rFonts w:ascii="Arial" w:hAnsi="Arial" w:cs="Arial"/>
        </w:rPr>
        <w:t>, в 2013 г. – 1,047 тыс. м</w:t>
      </w:r>
      <w:r w:rsidRPr="00314CC4">
        <w:rPr>
          <w:rFonts w:ascii="Arial" w:hAnsi="Arial" w:cs="Arial"/>
          <w:vertAlign w:val="superscript"/>
        </w:rPr>
        <w:t>2</w:t>
      </w:r>
      <w:r w:rsidRPr="00314CC4">
        <w:rPr>
          <w:rFonts w:ascii="Arial" w:hAnsi="Arial" w:cs="Arial"/>
        </w:rPr>
        <w:t>, в 2014 г. – 2,946</w:t>
      </w:r>
      <w:r w:rsidRPr="00314CC4">
        <w:t> </w:t>
      </w:r>
      <w:r w:rsidRPr="00314CC4">
        <w:rPr>
          <w:rFonts w:ascii="Arial" w:hAnsi="Arial" w:cs="Arial"/>
        </w:rPr>
        <w:t>тыс. м</w:t>
      </w:r>
      <w:r w:rsidRPr="00314CC4">
        <w:rPr>
          <w:rFonts w:ascii="Arial" w:hAnsi="Arial" w:cs="Arial"/>
          <w:vertAlign w:val="superscript"/>
        </w:rPr>
        <w:t>2</w:t>
      </w:r>
      <w:r w:rsidRPr="00314CC4">
        <w:rPr>
          <w:rFonts w:ascii="Arial" w:hAnsi="Arial" w:cs="Arial"/>
        </w:rPr>
        <w:t xml:space="preserve">, в 2015 году </w:t>
      </w:r>
      <w:r w:rsidRPr="00314CC4">
        <w:rPr>
          <w:rFonts w:ascii="Arial" w:eastAsia="MS Mincho" w:hAnsi="Arial" w:cs="Arial"/>
          <w:lang w:eastAsia="ja-JP"/>
        </w:rPr>
        <w:t>–</w:t>
      </w:r>
      <w:r w:rsidRPr="00314CC4">
        <w:rPr>
          <w:rFonts w:ascii="Arial" w:hAnsi="Arial" w:cs="Arial"/>
        </w:rPr>
        <w:t xml:space="preserve"> 3,692 тыс. м</w:t>
      </w:r>
      <w:r w:rsidRPr="00314CC4">
        <w:rPr>
          <w:rFonts w:ascii="Arial" w:hAnsi="Arial" w:cs="Arial"/>
          <w:vertAlign w:val="superscript"/>
        </w:rPr>
        <w:t>2</w:t>
      </w:r>
      <w:r w:rsidRPr="00314CC4">
        <w:rPr>
          <w:rFonts w:ascii="Arial" w:hAnsi="Arial" w:cs="Arial"/>
        </w:rPr>
        <w:t xml:space="preserve">, в 2016 году </w:t>
      </w:r>
      <w:r w:rsidRPr="00314CC4">
        <w:rPr>
          <w:rFonts w:ascii="Arial" w:eastAsia="MS Mincho" w:hAnsi="Arial" w:cs="Arial"/>
          <w:lang w:eastAsia="ja-JP"/>
        </w:rPr>
        <w:t>–</w:t>
      </w:r>
      <w:r w:rsidRPr="00314CC4">
        <w:rPr>
          <w:rFonts w:ascii="Arial" w:hAnsi="Arial" w:cs="Arial"/>
        </w:rPr>
        <w:t xml:space="preserve"> 2,113 тыс. м</w:t>
      </w:r>
      <w:r w:rsidRPr="00314CC4">
        <w:rPr>
          <w:rFonts w:ascii="Arial" w:hAnsi="Arial" w:cs="Arial"/>
          <w:vertAlign w:val="superscript"/>
        </w:rPr>
        <w:t>2</w:t>
      </w:r>
      <w:r w:rsidRPr="00314CC4">
        <w:rPr>
          <w:rFonts w:ascii="Arial" w:hAnsi="Arial" w:cs="Arial"/>
        </w:rPr>
        <w:t>, в 2017 году – 2,1284 тыс. м</w:t>
      </w:r>
      <w:r w:rsidRPr="00314CC4">
        <w:rPr>
          <w:rFonts w:ascii="Arial" w:hAnsi="Arial" w:cs="Arial"/>
          <w:vertAlign w:val="superscript"/>
        </w:rPr>
        <w:t>2</w:t>
      </w:r>
      <w:r w:rsidR="00921C3C" w:rsidRPr="00314CC4">
        <w:rPr>
          <w:rFonts w:ascii="Arial" w:hAnsi="Arial" w:cs="Arial"/>
        </w:rPr>
        <w:t>, в 2018 году – 2,307</w:t>
      </w:r>
      <w:r w:rsidRPr="00314CC4">
        <w:rPr>
          <w:rFonts w:ascii="Arial" w:hAnsi="Arial" w:cs="Arial"/>
        </w:rPr>
        <w:t xml:space="preserve"> тыс. м</w:t>
      </w:r>
      <w:r w:rsidRPr="00314CC4">
        <w:rPr>
          <w:rFonts w:ascii="Arial" w:hAnsi="Arial" w:cs="Arial"/>
          <w:vertAlign w:val="superscript"/>
        </w:rPr>
        <w:t>2</w:t>
      </w:r>
      <w:r w:rsidRPr="00314CC4">
        <w:rPr>
          <w:rFonts w:ascii="Arial" w:hAnsi="Arial" w:cs="Arial"/>
        </w:rPr>
        <w:t>, в 2019 году – 3,3882 тыс. м</w:t>
      </w:r>
      <w:r w:rsidRPr="00314CC4">
        <w:rPr>
          <w:rFonts w:ascii="Arial" w:hAnsi="Arial" w:cs="Arial"/>
          <w:vertAlign w:val="superscript"/>
        </w:rPr>
        <w:t>2</w:t>
      </w:r>
      <w:r w:rsidRPr="00314CC4">
        <w:rPr>
          <w:rFonts w:ascii="Arial" w:hAnsi="Arial" w:cs="Arial"/>
        </w:rPr>
        <w:t>, в 2020 году – 1,879 тыс. м</w:t>
      </w:r>
      <w:r w:rsidRPr="00314CC4">
        <w:rPr>
          <w:rFonts w:ascii="Arial" w:hAnsi="Arial" w:cs="Arial"/>
          <w:vertAlign w:val="superscript"/>
        </w:rPr>
        <w:t>2</w:t>
      </w:r>
      <w:r w:rsidRPr="00314CC4">
        <w:rPr>
          <w:rFonts w:ascii="Arial" w:hAnsi="Arial" w:cs="Arial"/>
        </w:rPr>
        <w:t xml:space="preserve">, в 2021 году – </w:t>
      </w:r>
      <w:r w:rsidR="004B361F" w:rsidRPr="00314CC4">
        <w:rPr>
          <w:rFonts w:ascii="Arial" w:hAnsi="Arial" w:cs="Arial"/>
        </w:rPr>
        <w:t>3</w:t>
      </w:r>
      <w:r w:rsidR="000F0679" w:rsidRPr="00314CC4">
        <w:rPr>
          <w:rFonts w:ascii="Arial" w:hAnsi="Arial" w:cs="Arial"/>
        </w:rPr>
        <w:t>,</w:t>
      </w:r>
      <w:r w:rsidR="00F72A91" w:rsidRPr="00314CC4">
        <w:rPr>
          <w:rFonts w:ascii="Arial" w:hAnsi="Arial" w:cs="Arial"/>
        </w:rPr>
        <w:t>323</w:t>
      </w:r>
      <w:r w:rsidR="000F0679" w:rsidRPr="00314CC4">
        <w:rPr>
          <w:rFonts w:ascii="Arial" w:hAnsi="Arial" w:cs="Arial"/>
        </w:rPr>
        <w:t xml:space="preserve"> </w:t>
      </w:r>
      <w:r w:rsidRPr="00314CC4">
        <w:rPr>
          <w:rFonts w:ascii="Arial" w:hAnsi="Arial" w:cs="Arial"/>
        </w:rPr>
        <w:t>тыс. м</w:t>
      </w:r>
      <w:r w:rsidRPr="00314CC4">
        <w:rPr>
          <w:rFonts w:ascii="Arial" w:hAnsi="Arial" w:cs="Arial"/>
          <w:vertAlign w:val="superscript"/>
        </w:rPr>
        <w:t xml:space="preserve">2 </w:t>
      </w:r>
      <w:r w:rsidRPr="00314CC4">
        <w:rPr>
          <w:rFonts w:ascii="Arial" w:hAnsi="Arial" w:cs="Arial"/>
        </w:rPr>
        <w:t>, в 2022 году</w:t>
      </w:r>
      <w:r w:rsidR="00921C3C" w:rsidRPr="00314CC4">
        <w:rPr>
          <w:rFonts w:ascii="Arial" w:hAnsi="Arial" w:cs="Arial"/>
        </w:rPr>
        <w:t xml:space="preserve"> – </w:t>
      </w:r>
      <w:r w:rsidR="00394879" w:rsidRPr="00314CC4">
        <w:rPr>
          <w:rFonts w:ascii="Arial" w:hAnsi="Arial" w:cs="Arial"/>
        </w:rPr>
        <w:t>3,</w:t>
      </w:r>
      <w:r w:rsidR="002B2D43" w:rsidRPr="00314CC4">
        <w:rPr>
          <w:rFonts w:ascii="Arial" w:hAnsi="Arial" w:cs="Arial"/>
        </w:rPr>
        <w:t>042</w:t>
      </w:r>
      <w:r w:rsidRPr="00314CC4">
        <w:rPr>
          <w:rFonts w:ascii="Arial" w:hAnsi="Arial" w:cs="Arial"/>
        </w:rPr>
        <w:t xml:space="preserve"> тыс. м</w:t>
      </w:r>
      <w:r w:rsidRPr="00314CC4">
        <w:rPr>
          <w:rFonts w:ascii="Arial" w:hAnsi="Arial" w:cs="Arial"/>
          <w:vertAlign w:val="superscript"/>
        </w:rPr>
        <w:t>2</w:t>
      </w:r>
      <w:r w:rsidRPr="00314CC4">
        <w:rPr>
          <w:rFonts w:ascii="Arial" w:hAnsi="Arial" w:cs="Arial"/>
        </w:rPr>
        <w:t>, в 2023 году</w:t>
      </w:r>
      <w:r w:rsidR="00394879" w:rsidRPr="00314CC4">
        <w:rPr>
          <w:rFonts w:ascii="Arial" w:hAnsi="Arial" w:cs="Arial"/>
        </w:rPr>
        <w:t xml:space="preserve"> планируется ввести жилья</w:t>
      </w:r>
      <w:r w:rsidRPr="00314CC4">
        <w:rPr>
          <w:rFonts w:ascii="Arial" w:hAnsi="Arial" w:cs="Arial"/>
        </w:rPr>
        <w:t xml:space="preserve"> </w:t>
      </w:r>
      <w:r w:rsidRPr="00314CC4">
        <w:rPr>
          <w:rFonts w:ascii="Arial" w:eastAsia="MS Mincho" w:hAnsi="Arial" w:cs="Arial"/>
          <w:lang w:eastAsia="ja-JP"/>
        </w:rPr>
        <w:t xml:space="preserve">– </w:t>
      </w:r>
      <w:r w:rsidR="00394879" w:rsidRPr="00314CC4">
        <w:rPr>
          <w:rFonts w:ascii="Arial" w:hAnsi="Arial" w:cs="Arial"/>
        </w:rPr>
        <w:t>2,</w:t>
      </w:r>
      <w:r w:rsidR="002B2D43" w:rsidRPr="00314CC4">
        <w:rPr>
          <w:rFonts w:ascii="Arial" w:hAnsi="Arial" w:cs="Arial"/>
        </w:rPr>
        <w:t>1</w:t>
      </w:r>
      <w:r w:rsidRPr="00314CC4">
        <w:rPr>
          <w:rFonts w:ascii="Arial" w:hAnsi="Arial" w:cs="Arial"/>
        </w:rPr>
        <w:t xml:space="preserve"> тыс. м</w:t>
      </w:r>
      <w:r w:rsidRPr="00314CC4">
        <w:rPr>
          <w:rFonts w:ascii="Arial" w:hAnsi="Arial" w:cs="Arial"/>
          <w:vertAlign w:val="superscript"/>
        </w:rPr>
        <w:t>2</w:t>
      </w:r>
      <w:r w:rsidR="00921C3C" w:rsidRPr="00314CC4">
        <w:rPr>
          <w:rFonts w:ascii="Arial" w:hAnsi="Arial" w:cs="Arial"/>
        </w:rPr>
        <w:t>, в 2024 году – 2,</w:t>
      </w:r>
      <w:r w:rsidR="00394879" w:rsidRPr="00314CC4">
        <w:rPr>
          <w:rFonts w:ascii="Arial" w:hAnsi="Arial" w:cs="Arial"/>
        </w:rPr>
        <w:t>54</w:t>
      </w:r>
      <w:r w:rsidR="00A24A4B" w:rsidRPr="00314CC4">
        <w:rPr>
          <w:rFonts w:ascii="Arial" w:hAnsi="Arial" w:cs="Arial"/>
        </w:rPr>
        <w:t xml:space="preserve"> тыс. </w:t>
      </w:r>
      <w:r w:rsidR="00A24A4B" w:rsidRPr="00314CC4">
        <w:rPr>
          <w:rFonts w:ascii="Arial" w:hAnsi="Arial" w:cs="Arial"/>
          <w:shd w:val="clear" w:color="auto" w:fill="FFFFFF"/>
        </w:rPr>
        <w:t>м</w:t>
      </w:r>
      <w:r w:rsidR="00A24A4B" w:rsidRPr="00314CC4">
        <w:rPr>
          <w:rFonts w:ascii="Arial" w:hAnsi="Arial" w:cs="Arial"/>
          <w:shd w:val="clear" w:color="auto" w:fill="FFFFFF"/>
          <w:vertAlign w:val="superscript"/>
        </w:rPr>
        <w:t>2</w:t>
      </w:r>
      <w:r w:rsidR="00A24A4B" w:rsidRPr="00314CC4">
        <w:rPr>
          <w:rFonts w:ascii="Arial" w:hAnsi="Arial" w:cs="Arial"/>
          <w:shd w:val="clear" w:color="auto" w:fill="FFFFFF"/>
        </w:rPr>
        <w:t xml:space="preserve">, </w:t>
      </w:r>
      <w:r w:rsidR="00CA3764" w:rsidRPr="00314CC4">
        <w:rPr>
          <w:rFonts w:ascii="Arial" w:hAnsi="Arial" w:cs="Arial"/>
          <w:shd w:val="clear" w:color="auto" w:fill="FFFFFF"/>
        </w:rPr>
        <w:t xml:space="preserve">в 2025 году </w:t>
      </w:r>
      <w:r w:rsidR="00217641" w:rsidRPr="00314CC4">
        <w:rPr>
          <w:rFonts w:ascii="Arial" w:hAnsi="Arial" w:cs="Arial"/>
          <w:shd w:val="clear" w:color="auto" w:fill="FFFFFF"/>
        </w:rPr>
        <w:t>–</w:t>
      </w:r>
      <w:r w:rsidR="00CA3764" w:rsidRPr="00314CC4">
        <w:rPr>
          <w:rFonts w:ascii="Arial" w:hAnsi="Arial" w:cs="Arial"/>
          <w:shd w:val="clear" w:color="auto" w:fill="FFFFFF"/>
        </w:rPr>
        <w:t xml:space="preserve"> </w:t>
      </w:r>
      <w:r w:rsidR="00215E7D" w:rsidRPr="00314CC4">
        <w:rPr>
          <w:rFonts w:ascii="Arial" w:hAnsi="Arial" w:cs="Arial"/>
          <w:shd w:val="clear" w:color="auto" w:fill="FFFFFF"/>
        </w:rPr>
        <w:t>2,</w:t>
      </w:r>
      <w:r w:rsidR="00394879" w:rsidRPr="00314CC4">
        <w:rPr>
          <w:rFonts w:ascii="Arial" w:hAnsi="Arial" w:cs="Arial"/>
          <w:shd w:val="clear" w:color="auto" w:fill="FFFFFF"/>
        </w:rPr>
        <w:t>6</w:t>
      </w:r>
      <w:r w:rsidR="00217641" w:rsidRPr="00314CC4">
        <w:rPr>
          <w:rFonts w:ascii="Arial" w:hAnsi="Arial" w:cs="Arial"/>
          <w:shd w:val="clear" w:color="auto" w:fill="FFFFFF"/>
        </w:rPr>
        <w:t xml:space="preserve"> тыс. </w:t>
      </w:r>
      <w:r w:rsidR="00CA3764" w:rsidRPr="00314CC4">
        <w:rPr>
          <w:rFonts w:ascii="Arial" w:hAnsi="Arial" w:cs="Arial"/>
        </w:rPr>
        <w:t>м</w:t>
      </w:r>
      <w:r w:rsidR="00CA3764" w:rsidRPr="00314CC4">
        <w:rPr>
          <w:rFonts w:ascii="Arial" w:hAnsi="Arial" w:cs="Arial"/>
          <w:vertAlign w:val="superscript"/>
        </w:rPr>
        <w:t xml:space="preserve">2 </w:t>
      </w:r>
      <w:r w:rsidR="00CA3764" w:rsidRPr="00314CC4">
        <w:rPr>
          <w:rFonts w:ascii="Arial" w:hAnsi="Arial" w:cs="Arial"/>
        </w:rPr>
        <w:t xml:space="preserve">, </w:t>
      </w:r>
      <w:r w:rsidR="002B2D43" w:rsidRPr="00314CC4">
        <w:rPr>
          <w:rFonts w:ascii="Arial" w:hAnsi="Arial" w:cs="Arial"/>
        </w:rPr>
        <w:t>в 2026 году – 2,6</w:t>
      </w:r>
      <w:r w:rsidR="003761E8" w:rsidRPr="00314CC4">
        <w:rPr>
          <w:rFonts w:ascii="Arial" w:hAnsi="Arial" w:cs="Arial"/>
        </w:rPr>
        <w:t>6</w:t>
      </w:r>
      <w:r w:rsidR="002B2D43" w:rsidRPr="00314CC4">
        <w:rPr>
          <w:rFonts w:ascii="Arial" w:hAnsi="Arial" w:cs="Arial"/>
        </w:rPr>
        <w:t xml:space="preserve"> </w:t>
      </w:r>
      <w:r w:rsidR="002B2D43" w:rsidRPr="00314CC4">
        <w:rPr>
          <w:rFonts w:ascii="Arial" w:hAnsi="Arial" w:cs="Arial"/>
          <w:shd w:val="clear" w:color="auto" w:fill="FFFFFF"/>
        </w:rPr>
        <w:t xml:space="preserve">тыс. </w:t>
      </w:r>
      <w:r w:rsidR="002B2D43" w:rsidRPr="00314CC4">
        <w:rPr>
          <w:rFonts w:ascii="Arial" w:hAnsi="Arial" w:cs="Arial"/>
        </w:rPr>
        <w:t>м</w:t>
      </w:r>
      <w:r w:rsidR="002B2D43" w:rsidRPr="00314CC4">
        <w:rPr>
          <w:rFonts w:ascii="Arial" w:hAnsi="Arial" w:cs="Arial"/>
          <w:vertAlign w:val="superscript"/>
        </w:rPr>
        <w:t xml:space="preserve">2 </w:t>
      </w:r>
      <w:r w:rsidRPr="00314CC4">
        <w:rPr>
          <w:rFonts w:ascii="Arial" w:hAnsi="Arial" w:cs="Arial"/>
        </w:rPr>
        <w:t>что в процентном отношении по отношению к 2010</w:t>
      </w:r>
      <w:r w:rsidR="000B2940" w:rsidRPr="00314CC4">
        <w:rPr>
          <w:rFonts w:ascii="Arial" w:hAnsi="Arial" w:cs="Arial"/>
        </w:rPr>
        <w:t xml:space="preserve"> </w:t>
      </w:r>
      <w:r w:rsidR="00B00444" w:rsidRPr="00314CC4">
        <w:rPr>
          <w:rFonts w:ascii="Arial" w:hAnsi="Arial" w:cs="Arial"/>
        </w:rPr>
        <w:t>году составляет 2011 год – 74,87</w:t>
      </w:r>
      <w:r w:rsidRPr="00314CC4">
        <w:rPr>
          <w:rFonts w:ascii="Arial" w:hAnsi="Arial" w:cs="Arial"/>
        </w:rPr>
        <w:t xml:space="preserve">%; 2012 </w:t>
      </w:r>
      <w:r w:rsidRPr="00314CC4">
        <w:rPr>
          <w:rFonts w:ascii="Arial" w:eastAsia="MS Mincho" w:hAnsi="Arial" w:cs="Arial"/>
          <w:lang w:eastAsia="ja-JP"/>
        </w:rPr>
        <w:t>–</w:t>
      </w:r>
      <w:r w:rsidR="00B00444" w:rsidRPr="00314CC4">
        <w:rPr>
          <w:rFonts w:ascii="Arial" w:hAnsi="Arial" w:cs="Arial"/>
        </w:rPr>
        <w:t xml:space="preserve"> 58,89%; 2013 год – 18,8</w:t>
      </w:r>
      <w:r w:rsidRPr="00314CC4">
        <w:rPr>
          <w:rFonts w:ascii="Arial" w:hAnsi="Arial" w:cs="Arial"/>
        </w:rPr>
        <w:t xml:space="preserve">%; 2014 год – 52,89%, 2015 год – 66,28%; 2016 год </w:t>
      </w:r>
      <w:r w:rsidRPr="00314CC4">
        <w:rPr>
          <w:rFonts w:ascii="Arial" w:eastAsia="MS Mincho" w:hAnsi="Arial" w:cs="Arial"/>
          <w:lang w:eastAsia="ja-JP"/>
        </w:rPr>
        <w:t>–</w:t>
      </w:r>
      <w:r w:rsidR="00B00444" w:rsidRPr="00314CC4">
        <w:rPr>
          <w:rFonts w:ascii="Arial" w:hAnsi="Arial" w:cs="Arial"/>
        </w:rPr>
        <w:t xml:space="preserve"> 37,94</w:t>
      </w:r>
      <w:r w:rsidRPr="00314CC4">
        <w:rPr>
          <w:rFonts w:ascii="Arial" w:hAnsi="Arial" w:cs="Arial"/>
        </w:rPr>
        <w:t>%; 2017</w:t>
      </w:r>
      <w:r w:rsidR="000F0679" w:rsidRPr="00314CC4">
        <w:rPr>
          <w:rFonts w:ascii="Arial" w:hAnsi="Arial" w:cs="Arial"/>
        </w:rPr>
        <w:t xml:space="preserve"> </w:t>
      </w:r>
      <w:r w:rsidRPr="00314CC4">
        <w:rPr>
          <w:rFonts w:ascii="Arial" w:hAnsi="Arial" w:cs="Arial"/>
        </w:rPr>
        <w:t xml:space="preserve">год – 38,21%; 2018 год </w:t>
      </w:r>
      <w:r w:rsidRPr="00314CC4">
        <w:rPr>
          <w:rFonts w:ascii="Arial" w:eastAsia="MS Mincho" w:hAnsi="Arial" w:cs="Arial"/>
          <w:lang w:eastAsia="ja-JP"/>
        </w:rPr>
        <w:t>–</w:t>
      </w:r>
      <w:r w:rsidR="00B00444" w:rsidRPr="00314CC4">
        <w:rPr>
          <w:rFonts w:ascii="Arial" w:hAnsi="Arial" w:cs="Arial"/>
        </w:rPr>
        <w:t xml:space="preserve"> 41,42%; 2019 – 60,83</w:t>
      </w:r>
      <w:r w:rsidR="00921C3C" w:rsidRPr="00314CC4">
        <w:rPr>
          <w:rFonts w:ascii="Arial" w:hAnsi="Arial" w:cs="Arial"/>
        </w:rPr>
        <w:t>%, 2020 год – 33,73</w:t>
      </w:r>
      <w:r w:rsidRPr="00314CC4">
        <w:rPr>
          <w:rFonts w:ascii="Arial" w:hAnsi="Arial" w:cs="Arial"/>
        </w:rPr>
        <w:t xml:space="preserve">%, 2021 год </w:t>
      </w:r>
      <w:r w:rsidRPr="00314CC4">
        <w:rPr>
          <w:rFonts w:ascii="Arial" w:eastAsia="MS Mincho" w:hAnsi="Arial" w:cs="Arial"/>
          <w:lang w:eastAsia="ja-JP"/>
        </w:rPr>
        <w:t>–</w:t>
      </w:r>
      <w:r w:rsidRPr="00314CC4">
        <w:rPr>
          <w:rFonts w:ascii="Arial" w:hAnsi="Arial" w:cs="Arial"/>
        </w:rPr>
        <w:t xml:space="preserve"> </w:t>
      </w:r>
      <w:r w:rsidR="00B00444" w:rsidRPr="00314CC4">
        <w:rPr>
          <w:rFonts w:ascii="Arial" w:hAnsi="Arial" w:cs="Arial"/>
        </w:rPr>
        <w:t>59,66</w:t>
      </w:r>
      <w:r w:rsidRPr="00314CC4">
        <w:rPr>
          <w:rFonts w:ascii="Arial" w:hAnsi="Arial" w:cs="Arial"/>
        </w:rPr>
        <w:t xml:space="preserve">%, 2022 год </w:t>
      </w:r>
      <w:r w:rsidRPr="00314CC4">
        <w:rPr>
          <w:rFonts w:ascii="Arial" w:eastAsia="MS Mincho" w:hAnsi="Arial" w:cs="Arial"/>
          <w:lang w:eastAsia="ja-JP"/>
        </w:rPr>
        <w:t>–</w:t>
      </w:r>
      <w:r w:rsidR="000F0679" w:rsidRPr="00314CC4">
        <w:rPr>
          <w:rFonts w:ascii="Arial" w:eastAsia="MS Mincho" w:hAnsi="Arial" w:cs="Arial"/>
          <w:lang w:eastAsia="ja-JP"/>
        </w:rPr>
        <w:t xml:space="preserve"> </w:t>
      </w:r>
      <w:r w:rsidR="007A0629" w:rsidRPr="00314CC4">
        <w:rPr>
          <w:rFonts w:ascii="Arial" w:hAnsi="Arial" w:cs="Arial"/>
        </w:rPr>
        <w:t>59,</w:t>
      </w:r>
      <w:r w:rsidR="002B2D43" w:rsidRPr="00314CC4">
        <w:rPr>
          <w:rFonts w:ascii="Arial" w:hAnsi="Arial" w:cs="Arial"/>
        </w:rPr>
        <w:t>61</w:t>
      </w:r>
      <w:r w:rsidRPr="00314CC4">
        <w:rPr>
          <w:rFonts w:ascii="Arial" w:hAnsi="Arial" w:cs="Arial"/>
        </w:rPr>
        <w:t xml:space="preserve">%, 2023 год </w:t>
      </w:r>
      <w:r w:rsidRPr="00314CC4">
        <w:rPr>
          <w:rFonts w:ascii="Arial" w:eastAsia="MS Mincho" w:hAnsi="Arial" w:cs="Arial"/>
          <w:lang w:eastAsia="ja-JP"/>
        </w:rPr>
        <w:t xml:space="preserve">– </w:t>
      </w:r>
      <w:r w:rsidR="002B2D43" w:rsidRPr="00314CC4">
        <w:rPr>
          <w:rFonts w:ascii="Arial" w:hAnsi="Arial" w:cs="Arial"/>
        </w:rPr>
        <w:t>37,70</w:t>
      </w:r>
      <w:r w:rsidRPr="00314CC4">
        <w:rPr>
          <w:rFonts w:ascii="Arial" w:hAnsi="Arial" w:cs="Arial"/>
        </w:rPr>
        <w:t>%</w:t>
      </w:r>
      <w:r w:rsidR="00A24A4B" w:rsidRPr="00314CC4">
        <w:rPr>
          <w:rFonts w:ascii="Arial" w:hAnsi="Arial" w:cs="Arial"/>
        </w:rPr>
        <w:t xml:space="preserve">, 2024 год – </w:t>
      </w:r>
      <w:r w:rsidR="007A0629" w:rsidRPr="00314CC4">
        <w:rPr>
          <w:rFonts w:ascii="Arial" w:hAnsi="Arial" w:cs="Arial"/>
        </w:rPr>
        <w:t>45,60</w:t>
      </w:r>
      <w:r w:rsidR="00A24A4B" w:rsidRPr="00314CC4">
        <w:rPr>
          <w:rFonts w:ascii="Arial" w:hAnsi="Arial" w:cs="Arial"/>
        </w:rPr>
        <w:t>%</w:t>
      </w:r>
      <w:r w:rsidR="00CA3764" w:rsidRPr="00314CC4">
        <w:rPr>
          <w:rFonts w:ascii="Arial" w:hAnsi="Arial" w:cs="Arial"/>
        </w:rPr>
        <w:t xml:space="preserve">, 2025 год – </w:t>
      </w:r>
      <w:r w:rsidR="007A0629" w:rsidRPr="00314CC4">
        <w:rPr>
          <w:rFonts w:ascii="Arial" w:hAnsi="Arial" w:cs="Arial"/>
        </w:rPr>
        <w:t>46,68</w:t>
      </w:r>
      <w:r w:rsidR="00CA3764" w:rsidRPr="00314CC4">
        <w:rPr>
          <w:rFonts w:ascii="Arial" w:hAnsi="Arial" w:cs="Arial"/>
        </w:rPr>
        <w:t>%</w:t>
      </w:r>
      <w:r w:rsidR="002B2D43" w:rsidRPr="00314CC4">
        <w:rPr>
          <w:rFonts w:ascii="Arial" w:hAnsi="Arial" w:cs="Arial"/>
        </w:rPr>
        <w:t xml:space="preserve">, 2026 год – </w:t>
      </w:r>
      <w:r w:rsidR="00564618" w:rsidRPr="00314CC4">
        <w:rPr>
          <w:rFonts w:ascii="Arial" w:hAnsi="Arial" w:cs="Arial"/>
        </w:rPr>
        <w:t>47,76</w:t>
      </w:r>
      <w:r w:rsidR="002B2D43" w:rsidRPr="00314CC4">
        <w:rPr>
          <w:rFonts w:ascii="Arial" w:hAnsi="Arial" w:cs="Arial"/>
        </w:rPr>
        <w:t>%</w:t>
      </w:r>
      <w:r w:rsidR="00CA3764" w:rsidRPr="00314CC4">
        <w:rPr>
          <w:rFonts w:ascii="Arial" w:hAnsi="Arial" w:cs="Arial"/>
        </w:rPr>
        <w:t xml:space="preserve">. </w:t>
      </w:r>
      <w:r w:rsidRPr="00314CC4">
        <w:rPr>
          <w:rFonts w:ascii="Arial" w:hAnsi="Arial" w:cs="Arial"/>
        </w:rPr>
        <w:t xml:space="preserve"> По сравнению с предыдущим годом ввод жи</w:t>
      </w:r>
      <w:r w:rsidR="000B2940" w:rsidRPr="00314CC4">
        <w:rPr>
          <w:rFonts w:ascii="Arial" w:hAnsi="Arial" w:cs="Arial"/>
        </w:rPr>
        <w:t>л</w:t>
      </w:r>
      <w:r w:rsidR="00B00444" w:rsidRPr="00314CC4">
        <w:rPr>
          <w:rFonts w:ascii="Arial" w:hAnsi="Arial" w:cs="Arial"/>
        </w:rPr>
        <w:t>ья составляет: 2011/2010 – 74,87</w:t>
      </w:r>
      <w:r w:rsidRPr="00314CC4">
        <w:rPr>
          <w:rFonts w:ascii="Arial" w:hAnsi="Arial" w:cs="Arial"/>
        </w:rPr>
        <w:t>%; 2012/2011 –</w:t>
      </w:r>
      <w:r w:rsidR="00B00444" w:rsidRPr="00314CC4">
        <w:rPr>
          <w:rFonts w:ascii="Arial" w:hAnsi="Arial" w:cs="Arial"/>
        </w:rPr>
        <w:t xml:space="preserve"> 78,66</w:t>
      </w:r>
      <w:r w:rsidR="004964DF" w:rsidRPr="00314CC4">
        <w:rPr>
          <w:rFonts w:ascii="Arial" w:hAnsi="Arial" w:cs="Arial"/>
        </w:rPr>
        <w:t>%; 2013/2</w:t>
      </w:r>
      <w:r w:rsidR="00B00444" w:rsidRPr="00314CC4">
        <w:rPr>
          <w:rFonts w:ascii="Arial" w:hAnsi="Arial" w:cs="Arial"/>
        </w:rPr>
        <w:t>012 – 31,92%; 2014/2013 – 281,38</w:t>
      </w:r>
      <w:r w:rsidRPr="00314CC4">
        <w:rPr>
          <w:rFonts w:ascii="Arial" w:hAnsi="Arial" w:cs="Arial"/>
        </w:rPr>
        <w:t xml:space="preserve">%, 2015/2014 </w:t>
      </w:r>
      <w:r w:rsidRPr="00314CC4">
        <w:rPr>
          <w:rFonts w:ascii="Arial" w:eastAsia="MS Mincho" w:hAnsi="Arial" w:cs="Arial"/>
          <w:lang w:eastAsia="ja-JP"/>
        </w:rPr>
        <w:t>–</w:t>
      </w:r>
      <w:r w:rsidRPr="00314CC4">
        <w:rPr>
          <w:rFonts w:ascii="Arial" w:hAnsi="Arial" w:cs="Arial"/>
        </w:rPr>
        <w:t xml:space="preserve"> 125,32</w:t>
      </w:r>
      <w:r w:rsidR="000F0679" w:rsidRPr="00314CC4">
        <w:rPr>
          <w:rFonts w:ascii="Arial" w:hAnsi="Arial" w:cs="Arial"/>
        </w:rPr>
        <w:t>%; 2016/2015 – 57,2</w:t>
      </w:r>
      <w:r w:rsidR="000715F3" w:rsidRPr="00314CC4">
        <w:rPr>
          <w:rFonts w:ascii="Arial" w:hAnsi="Arial" w:cs="Arial"/>
        </w:rPr>
        <w:t>3</w:t>
      </w:r>
      <w:r w:rsidR="004964DF" w:rsidRPr="00314CC4">
        <w:rPr>
          <w:rFonts w:ascii="Arial" w:hAnsi="Arial" w:cs="Arial"/>
        </w:rPr>
        <w:t>%; 2017/2016</w:t>
      </w:r>
      <w:r w:rsidRPr="00314CC4">
        <w:rPr>
          <w:rFonts w:ascii="Arial" w:eastAsia="MS Mincho" w:hAnsi="Arial" w:cs="Arial"/>
          <w:lang w:eastAsia="ja-JP"/>
        </w:rPr>
        <w:t>–</w:t>
      </w:r>
      <w:r w:rsidR="000F0679" w:rsidRPr="00314CC4">
        <w:rPr>
          <w:rFonts w:ascii="Arial" w:hAnsi="Arial" w:cs="Arial"/>
        </w:rPr>
        <w:t xml:space="preserve"> 100,7</w:t>
      </w:r>
      <w:r w:rsidR="00B00444" w:rsidRPr="00314CC4">
        <w:rPr>
          <w:rFonts w:ascii="Arial" w:hAnsi="Arial" w:cs="Arial"/>
        </w:rPr>
        <w:t>3</w:t>
      </w:r>
      <w:r w:rsidRPr="00314CC4">
        <w:rPr>
          <w:rFonts w:ascii="Arial" w:hAnsi="Arial" w:cs="Arial"/>
        </w:rPr>
        <w:t xml:space="preserve">%; 2018/2017 </w:t>
      </w:r>
      <w:r w:rsidRPr="00314CC4">
        <w:rPr>
          <w:rFonts w:ascii="Arial" w:eastAsia="MS Mincho" w:hAnsi="Arial" w:cs="Arial"/>
          <w:lang w:eastAsia="ja-JP"/>
        </w:rPr>
        <w:t>–</w:t>
      </w:r>
      <w:r w:rsidR="00B00444" w:rsidRPr="00314CC4">
        <w:rPr>
          <w:rFonts w:ascii="Arial" w:hAnsi="Arial" w:cs="Arial"/>
        </w:rPr>
        <w:t xml:space="preserve"> 108,39%; 2019/2018 – 146,87</w:t>
      </w:r>
      <w:r w:rsidRPr="00314CC4">
        <w:rPr>
          <w:rFonts w:ascii="Arial" w:hAnsi="Arial" w:cs="Arial"/>
        </w:rPr>
        <w:t xml:space="preserve">%, 2020/2019 </w:t>
      </w:r>
      <w:r w:rsidRPr="00314CC4">
        <w:rPr>
          <w:rFonts w:ascii="Arial" w:eastAsia="MS Mincho" w:hAnsi="Arial" w:cs="Arial"/>
          <w:lang w:eastAsia="ja-JP"/>
        </w:rPr>
        <w:t xml:space="preserve">– </w:t>
      </w:r>
      <w:r w:rsidR="004F54A1" w:rsidRPr="00314CC4">
        <w:rPr>
          <w:rFonts w:ascii="Arial" w:hAnsi="Arial" w:cs="Arial"/>
        </w:rPr>
        <w:t>55,4</w:t>
      </w:r>
      <w:r w:rsidR="00B00444" w:rsidRPr="00314CC4">
        <w:rPr>
          <w:rFonts w:ascii="Arial" w:hAnsi="Arial" w:cs="Arial"/>
        </w:rPr>
        <w:t>6</w:t>
      </w:r>
      <w:r w:rsidRPr="00314CC4">
        <w:rPr>
          <w:rFonts w:ascii="Arial" w:hAnsi="Arial" w:cs="Arial"/>
        </w:rPr>
        <w:t xml:space="preserve">%, 2021/2020 – </w:t>
      </w:r>
      <w:r w:rsidR="00BC6D97" w:rsidRPr="00314CC4">
        <w:rPr>
          <w:rFonts w:ascii="Arial" w:hAnsi="Arial" w:cs="Arial"/>
        </w:rPr>
        <w:t>176,8</w:t>
      </w:r>
      <w:r w:rsidR="00B00444" w:rsidRPr="00314CC4">
        <w:rPr>
          <w:rFonts w:ascii="Arial" w:hAnsi="Arial" w:cs="Arial"/>
        </w:rPr>
        <w:t>5</w:t>
      </w:r>
      <w:r w:rsidRPr="00314CC4">
        <w:rPr>
          <w:rFonts w:ascii="Arial" w:hAnsi="Arial" w:cs="Arial"/>
        </w:rPr>
        <w:t xml:space="preserve">%, </w:t>
      </w:r>
      <w:r w:rsidR="00FC4090" w:rsidRPr="00314CC4">
        <w:rPr>
          <w:rFonts w:ascii="Arial" w:hAnsi="Arial" w:cs="Arial"/>
        </w:rPr>
        <w:t xml:space="preserve">2022/2021 – </w:t>
      </w:r>
      <w:r w:rsidR="00A409B5" w:rsidRPr="00314CC4">
        <w:rPr>
          <w:rFonts w:ascii="Arial" w:hAnsi="Arial" w:cs="Arial"/>
        </w:rPr>
        <w:t>91,54</w:t>
      </w:r>
      <w:r w:rsidR="00FC4090" w:rsidRPr="00314CC4">
        <w:rPr>
          <w:rFonts w:ascii="Arial" w:hAnsi="Arial" w:cs="Arial"/>
        </w:rPr>
        <w:t xml:space="preserve">%, </w:t>
      </w:r>
      <w:r w:rsidRPr="00314CC4">
        <w:rPr>
          <w:rFonts w:ascii="Arial" w:hAnsi="Arial" w:cs="Arial"/>
        </w:rPr>
        <w:t>планируе</w:t>
      </w:r>
      <w:r w:rsidR="004964DF" w:rsidRPr="00314CC4">
        <w:rPr>
          <w:rFonts w:ascii="Arial" w:hAnsi="Arial" w:cs="Arial"/>
        </w:rPr>
        <w:t>мое отношение</w:t>
      </w:r>
      <w:r w:rsidR="00EB2331" w:rsidRPr="00314CC4">
        <w:rPr>
          <w:rFonts w:ascii="Arial" w:hAnsi="Arial" w:cs="Arial"/>
        </w:rPr>
        <w:t xml:space="preserve"> 2023/2022 – </w:t>
      </w:r>
      <w:r w:rsidR="00A409B5" w:rsidRPr="00314CC4">
        <w:rPr>
          <w:rFonts w:ascii="Arial" w:hAnsi="Arial" w:cs="Arial"/>
        </w:rPr>
        <w:t>69,03</w:t>
      </w:r>
      <w:r w:rsidRPr="00314CC4">
        <w:rPr>
          <w:rFonts w:ascii="Arial" w:hAnsi="Arial" w:cs="Arial"/>
        </w:rPr>
        <w:t>%</w:t>
      </w:r>
      <w:r w:rsidR="004964DF" w:rsidRPr="00314CC4">
        <w:rPr>
          <w:rFonts w:ascii="Arial" w:hAnsi="Arial" w:cs="Arial"/>
        </w:rPr>
        <w:t xml:space="preserve">, 2024/2023 – </w:t>
      </w:r>
      <w:r w:rsidR="00A409B5" w:rsidRPr="00314CC4">
        <w:rPr>
          <w:rFonts w:ascii="Arial" w:hAnsi="Arial" w:cs="Arial"/>
        </w:rPr>
        <w:t>120,95</w:t>
      </w:r>
      <w:r w:rsidR="00A24A4B" w:rsidRPr="00314CC4">
        <w:rPr>
          <w:rFonts w:ascii="Arial" w:hAnsi="Arial" w:cs="Arial"/>
        </w:rPr>
        <w:t>%</w:t>
      </w:r>
      <w:r w:rsidR="00CA3764" w:rsidRPr="00314CC4">
        <w:rPr>
          <w:rFonts w:ascii="Arial" w:hAnsi="Arial" w:cs="Arial"/>
        </w:rPr>
        <w:t>, 2025/2024 –</w:t>
      </w:r>
      <w:r w:rsidR="00FC4090" w:rsidRPr="00314CC4">
        <w:rPr>
          <w:rFonts w:ascii="Arial" w:hAnsi="Arial" w:cs="Arial"/>
        </w:rPr>
        <w:t xml:space="preserve"> </w:t>
      </w:r>
      <w:r w:rsidR="00034001" w:rsidRPr="00314CC4">
        <w:rPr>
          <w:rFonts w:ascii="Arial" w:hAnsi="Arial" w:cs="Arial"/>
        </w:rPr>
        <w:t>102,36</w:t>
      </w:r>
      <w:r w:rsidR="00A409B5" w:rsidRPr="00314CC4">
        <w:rPr>
          <w:rFonts w:ascii="Arial" w:hAnsi="Arial" w:cs="Arial"/>
        </w:rPr>
        <w:t>%, 2026/2025 – 10</w:t>
      </w:r>
      <w:r w:rsidR="003761E8" w:rsidRPr="00314CC4">
        <w:rPr>
          <w:rFonts w:ascii="Arial" w:hAnsi="Arial" w:cs="Arial"/>
        </w:rPr>
        <w:t>2,31</w:t>
      </w:r>
      <w:r w:rsidR="00A409B5" w:rsidRPr="00314CC4">
        <w:rPr>
          <w:rFonts w:ascii="Arial" w:hAnsi="Arial" w:cs="Arial"/>
        </w:rPr>
        <w:t>%.</w:t>
      </w:r>
    </w:p>
    <w:p w14:paraId="3D12302A" w14:textId="77777777" w:rsidR="00175E1F" w:rsidRPr="00314CC4" w:rsidRDefault="00175E1F" w:rsidP="00C910A6">
      <w:pPr>
        <w:ind w:firstLine="709"/>
        <w:jc w:val="both"/>
        <w:rPr>
          <w:rFonts w:ascii="Arial" w:hAnsi="Arial" w:cs="Arial"/>
        </w:rPr>
      </w:pPr>
      <w:r w:rsidRPr="00314CC4">
        <w:rPr>
          <w:rFonts w:ascii="Arial" w:hAnsi="Arial" w:cs="Arial"/>
        </w:rPr>
        <w:t>Н</w:t>
      </w:r>
      <w:r w:rsidR="00996178" w:rsidRPr="00314CC4">
        <w:rPr>
          <w:rFonts w:ascii="Arial" w:hAnsi="Arial" w:cs="Arial"/>
        </w:rPr>
        <w:t xml:space="preserve">ачиная с 2010 года по 2013 год </w:t>
      </w:r>
      <w:r w:rsidRPr="00314CC4">
        <w:rPr>
          <w:rFonts w:ascii="Arial" w:hAnsi="Arial" w:cs="Arial"/>
        </w:rPr>
        <w:t>наблюдается снижение ввода жилья. В 2014 и в 2015 годах темпы ввода жилья немного возросли, однако начиная с 2016 года опять наблюдается устой</w:t>
      </w:r>
      <w:r w:rsidR="00996178" w:rsidRPr="00314CC4">
        <w:rPr>
          <w:rFonts w:ascii="Arial" w:hAnsi="Arial" w:cs="Arial"/>
        </w:rPr>
        <w:t>чивое снижение ввода жилья, это</w:t>
      </w:r>
      <w:r w:rsidRPr="00314CC4">
        <w:rPr>
          <w:rFonts w:ascii="Arial" w:hAnsi="Arial" w:cs="Arial"/>
        </w:rPr>
        <w:t xml:space="preserve"> происходит в результате прекращения строительства многоквартирных домов и вводом в эксплуатацию только индивидуального жилого фонда, снижение темпов ввода которого объясняется предоставлением участков под жилищное строительство не обеспеченных коммунальной и транспортной инфраструктурой. Незна</w:t>
      </w:r>
      <w:r w:rsidR="00996178" w:rsidRPr="00314CC4">
        <w:rPr>
          <w:rFonts w:ascii="Arial" w:hAnsi="Arial" w:cs="Arial"/>
        </w:rPr>
        <w:t>чительное повышение ввода жилья</w:t>
      </w:r>
      <w:r w:rsidRPr="00314CC4">
        <w:rPr>
          <w:rFonts w:ascii="Arial" w:hAnsi="Arial" w:cs="Arial"/>
        </w:rPr>
        <w:t xml:space="preserve"> в 2019 году не говорит о стабильном росте ввода в последующие годы. Увеличение ввода может произойти после строительства коммунальных сетей в районах новой застройки.</w:t>
      </w:r>
    </w:p>
    <w:p w14:paraId="7DCE8EB9" w14:textId="77777777" w:rsidR="00175E1F" w:rsidRPr="00314CC4" w:rsidRDefault="00175E1F" w:rsidP="00F55E1D">
      <w:pPr>
        <w:autoSpaceDE w:val="0"/>
        <w:autoSpaceDN w:val="0"/>
        <w:adjustRightInd w:val="0"/>
        <w:ind w:firstLine="709"/>
        <w:jc w:val="both"/>
        <w:rPr>
          <w:rFonts w:ascii="Arial" w:hAnsi="Arial" w:cs="Arial"/>
        </w:rPr>
      </w:pPr>
      <w:r w:rsidRPr="00314CC4">
        <w:rPr>
          <w:rFonts w:ascii="Arial" w:hAnsi="Arial" w:cs="Arial"/>
          <w:noProof/>
        </w:rPr>
        <w:t xml:space="preserve">Удельный вес ветхого и аварийного </w:t>
      </w:r>
      <w:r w:rsidRPr="00314CC4">
        <w:rPr>
          <w:rFonts w:ascii="Arial" w:hAnsi="Arial" w:cs="Arial"/>
        </w:rPr>
        <w:t xml:space="preserve">жилищного фонда </w:t>
      </w:r>
      <w:r w:rsidRPr="00314CC4">
        <w:rPr>
          <w:rFonts w:ascii="Arial" w:hAnsi="Arial" w:cs="Arial"/>
          <w:noProof/>
        </w:rPr>
        <w:t xml:space="preserve">в целом </w:t>
      </w:r>
      <w:r w:rsidRPr="00314CC4">
        <w:rPr>
          <w:rFonts w:ascii="Arial" w:hAnsi="Arial" w:cs="Arial"/>
          <w:noProof/>
        </w:rPr>
        <w:br/>
        <w:t xml:space="preserve">по </w:t>
      </w:r>
      <w:r w:rsidRPr="00314CC4">
        <w:rPr>
          <w:rFonts w:ascii="Arial" w:hAnsi="Arial" w:cs="Arial"/>
        </w:rPr>
        <w:t>городу по состоянию на 01.01.2012 сос</w:t>
      </w:r>
      <w:r w:rsidR="00A65FB2" w:rsidRPr="00314CC4">
        <w:rPr>
          <w:rFonts w:ascii="Arial" w:hAnsi="Arial" w:cs="Arial"/>
        </w:rPr>
        <w:t>тавляет 1,5</w:t>
      </w:r>
      <w:r w:rsidRPr="00314CC4">
        <w:rPr>
          <w:rFonts w:ascii="Arial" w:hAnsi="Arial" w:cs="Arial"/>
        </w:rPr>
        <w:t>% (по России – 2,6%)</w:t>
      </w:r>
      <w:r w:rsidRPr="00314CC4">
        <w:rPr>
          <w:rFonts w:ascii="Arial" w:hAnsi="Arial" w:cs="Arial"/>
          <w:noProof/>
        </w:rPr>
        <w:t xml:space="preserve">. </w:t>
      </w:r>
      <w:r w:rsidRPr="00314CC4">
        <w:rPr>
          <w:rFonts w:ascii="Arial" w:hAnsi="Arial" w:cs="Arial"/>
        </w:rPr>
        <w:t xml:space="preserve">Из общего объема жилищного фонда, жилищный фонд, признанный в установленном порядке аварийным и подлежащим сносу или реконструкции в связи с физическим износом в процессе его эксплуатации до 01.01.2012 составлял 0,35% или 3 аварийных жилых дома на 01.10.2014г. после сноса аварийного дома по </w:t>
      </w:r>
      <w:r w:rsidRPr="00314CC4">
        <w:rPr>
          <w:rFonts w:ascii="Arial" w:hAnsi="Arial" w:cs="Arial"/>
        </w:rPr>
        <w:lastRenderedPageBreak/>
        <w:t>ул.</w:t>
      </w:r>
      <w:r w:rsidR="00996178" w:rsidRPr="00314CC4">
        <w:rPr>
          <w:rFonts w:ascii="Arial" w:hAnsi="Arial" w:cs="Arial"/>
        </w:rPr>
        <w:t> </w:t>
      </w:r>
      <w:r w:rsidRPr="00314CC4">
        <w:rPr>
          <w:rFonts w:ascii="Arial" w:hAnsi="Arial" w:cs="Arial"/>
        </w:rPr>
        <w:t>Бородинская 18 в городе осталось 2 аварийных дома общей площадью 1017,2</w:t>
      </w:r>
      <w:r w:rsidR="00996178" w:rsidRPr="00314CC4">
        <w:rPr>
          <w:rFonts w:ascii="Arial" w:hAnsi="Arial" w:cs="Arial"/>
        </w:rPr>
        <w:t> </w:t>
      </w:r>
      <w:r w:rsidRPr="00314CC4">
        <w:rPr>
          <w:rFonts w:ascii="Arial" w:hAnsi="Arial" w:cs="Arial"/>
        </w:rPr>
        <w:t>м</w:t>
      </w:r>
      <w:r w:rsidRPr="00314CC4">
        <w:rPr>
          <w:rFonts w:ascii="Arial" w:hAnsi="Arial" w:cs="Arial"/>
          <w:vertAlign w:val="superscript"/>
        </w:rPr>
        <w:t>2</w:t>
      </w:r>
      <w:r w:rsidR="00A65FB2" w:rsidRPr="00314CC4">
        <w:rPr>
          <w:rFonts w:ascii="Arial" w:hAnsi="Arial" w:cs="Arial"/>
        </w:rPr>
        <w:t>, что составляло 0,23</w:t>
      </w:r>
      <w:r w:rsidRPr="00314CC4">
        <w:rPr>
          <w:rFonts w:ascii="Arial" w:hAnsi="Arial" w:cs="Arial"/>
        </w:rPr>
        <w:t>% аварийного жилого фонда к общему объему жилищного фонда, в 2015 году в связи с вводом в эксплуатацию многоквартирного жилого дома по адресу: город Бородино, ул. Советская, д 51 произведен снос двух аварийных домов по адресу: г. Бородино, ул. Советская, 58 и ул. Ленина, д. 23. Следовательно, аварийный жилищный фонд отсутствует с 2016 года.</w:t>
      </w:r>
    </w:p>
    <w:p w14:paraId="78465CBE" w14:textId="77777777" w:rsidR="00175E1F" w:rsidRPr="00314CC4" w:rsidRDefault="00175E1F" w:rsidP="00C910A6">
      <w:pPr>
        <w:tabs>
          <w:tab w:val="left" w:pos="1134"/>
        </w:tabs>
        <w:ind w:firstLine="709"/>
        <w:jc w:val="both"/>
        <w:rPr>
          <w:rFonts w:ascii="Arial" w:hAnsi="Arial" w:cs="Arial"/>
        </w:rPr>
      </w:pPr>
      <w:r w:rsidRPr="00314CC4">
        <w:rPr>
          <w:rFonts w:ascii="Arial" w:hAnsi="Arial" w:cs="Arial"/>
        </w:rPr>
        <w:t>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w:t>
      </w:r>
    </w:p>
    <w:p w14:paraId="3E60E9DF" w14:textId="77777777" w:rsidR="00175E1F" w:rsidRPr="00314CC4" w:rsidRDefault="00175E1F" w:rsidP="00C910A6">
      <w:pPr>
        <w:tabs>
          <w:tab w:val="left" w:pos="1134"/>
        </w:tabs>
        <w:ind w:firstLine="709"/>
        <w:jc w:val="both"/>
        <w:rPr>
          <w:rFonts w:ascii="Arial" w:hAnsi="Arial" w:cs="Arial"/>
        </w:rPr>
      </w:pPr>
      <w:r w:rsidRPr="00314CC4">
        <w:rPr>
          <w:rFonts w:ascii="Arial" w:hAnsi="Arial" w:cs="Arial"/>
        </w:rPr>
        <w:t>Развитие территории будет осуществляться в соответствии со стратегией развития города Бородино до 2030 года. К первоочередному направлению перспективного развития жилой застройки города относится микрорайон «Северный».</w:t>
      </w:r>
    </w:p>
    <w:p w14:paraId="26F8EBCD"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К основным рискам реализации муниципальной программы, которые могут создать препятствия для достижения цели муниципальной программы, относятся:</w:t>
      </w:r>
    </w:p>
    <w:p w14:paraId="367ADE81"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 финансовые риски </w:t>
      </w:r>
      <w:r w:rsidR="00996178" w:rsidRPr="00314CC4">
        <w:rPr>
          <w:rFonts w:ascii="Arial" w:hAnsi="Arial" w:cs="Arial"/>
        </w:rPr>
        <w:t>–</w:t>
      </w:r>
      <w:r w:rsidRPr="00314CC4">
        <w:rPr>
          <w:rFonts w:ascii="Arial" w:hAnsi="Arial" w:cs="Arial"/>
        </w:rPr>
        <w:t xml:space="preserve"> снижение (отсутствие) финансирования мероприятий муниципальной программы за счет бюджетов всех уровней;</w:t>
      </w:r>
    </w:p>
    <w:p w14:paraId="22B6DC32"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 организационные и управленческие риски </w:t>
      </w:r>
      <w:r w:rsidR="00996178" w:rsidRPr="00314CC4">
        <w:rPr>
          <w:rFonts w:ascii="Arial" w:hAnsi="Arial" w:cs="Arial"/>
        </w:rPr>
        <w:t>–</w:t>
      </w:r>
      <w:r w:rsidRPr="00314CC4">
        <w:rPr>
          <w:rFonts w:ascii="Arial" w:hAnsi="Arial" w:cs="Arial"/>
        </w:rPr>
        <w:t xml:space="preserve"> неэффективное управление муниципальной программой, недостаточная подготовка управленческого потенциала;</w:t>
      </w:r>
    </w:p>
    <w:p w14:paraId="5C2A4221"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 правовые риски </w:t>
      </w:r>
      <w:r w:rsidR="00996178" w:rsidRPr="00314CC4">
        <w:rPr>
          <w:rFonts w:ascii="Arial" w:hAnsi="Arial" w:cs="Arial"/>
        </w:rPr>
        <w:t>–</w:t>
      </w:r>
      <w:r w:rsidRPr="00314CC4">
        <w:rPr>
          <w:rFonts w:ascii="Arial" w:hAnsi="Arial" w:cs="Arial"/>
        </w:rPr>
        <w:t xml:space="preserve"> изменение федерального и краевого законодательства, непринятие или несвоевременное принятие необходимых нормативных актов Красноярского края, влияющих на мероприятия муниципальной программы;</w:t>
      </w:r>
    </w:p>
    <w:p w14:paraId="5C37CF44"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стихийные бедствия, природные катаклизмы.</w:t>
      </w:r>
    </w:p>
    <w:p w14:paraId="64175764"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Устранению (минимизации)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муниципальной программы, формирование эффективной системы управления и контроля за реализацией муниципальной программы. </w:t>
      </w:r>
    </w:p>
    <w:p w14:paraId="6E80828C"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Социальная обстановка в городе Бородино на сегодня благоприятствует реализации программных мероприятий: отсутствует задолженность по заработной плате, ежегодно проходит ее индексация, отсутствует задолженность на территории по выплате пособий и пенсии. Вероятность изменения социальной обстановки находится в прямой корреляционной связи с характером проходящих экономических процессов. Кроме этого, основная цель программы, а именно: улучшение жилищных условий граждан проживающим на территории города Бородино, в том числе семей, имеющих троих и более детей, напрямую связана с неукоснительным исполнением </w:t>
      </w:r>
      <w:r w:rsidRPr="00314CC4">
        <w:rPr>
          <w:rFonts w:ascii="Arial" w:hAnsi="Arial" w:cs="Arial"/>
          <w:bCs/>
        </w:rPr>
        <w:t>Указа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14:paraId="531D324A"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Географическое расположение города Бородино свидетельствует минимальной возможности возникновения природных катаклизмов и вызванных ими рисков для реализации данной программы.</w:t>
      </w:r>
    </w:p>
    <w:p w14:paraId="221F1D6C" w14:textId="77777777" w:rsidR="00175E1F" w:rsidRPr="00314CC4" w:rsidRDefault="00175E1F" w:rsidP="00C910A6">
      <w:pPr>
        <w:overflowPunct w:val="0"/>
        <w:autoSpaceDE w:val="0"/>
        <w:autoSpaceDN w:val="0"/>
        <w:adjustRightInd w:val="0"/>
        <w:ind w:firstLine="709"/>
        <w:jc w:val="both"/>
        <w:textAlignment w:val="baseline"/>
        <w:rPr>
          <w:rFonts w:ascii="Arial" w:hAnsi="Arial" w:cs="Arial"/>
        </w:rPr>
      </w:pPr>
      <w:r w:rsidRPr="00314CC4">
        <w:rPr>
          <w:rFonts w:ascii="Arial" w:hAnsi="Arial" w:cs="Arial"/>
        </w:rPr>
        <w:t>В системе органов местного самоуправления города сложился квалифицированный кадровый потенциал, что благоприятствует реализации программных мероприятий в целом.</w:t>
      </w:r>
    </w:p>
    <w:p w14:paraId="1EB8783A" w14:textId="77777777" w:rsidR="00175E1F" w:rsidRPr="00314CC4" w:rsidRDefault="00175E1F" w:rsidP="00C910A6">
      <w:pPr>
        <w:tabs>
          <w:tab w:val="left" w:pos="1134"/>
        </w:tabs>
        <w:ind w:firstLine="709"/>
        <w:jc w:val="both"/>
        <w:rPr>
          <w:rFonts w:ascii="Arial" w:hAnsi="Arial" w:cs="Arial"/>
        </w:rPr>
      </w:pPr>
      <w:r w:rsidRPr="00314CC4">
        <w:rPr>
          <w:rFonts w:ascii="Arial" w:hAnsi="Arial" w:cs="Arial"/>
        </w:rPr>
        <w:t>Таким образом, можно сделать вывод об относительной устойчивости муниципальной программы «</w:t>
      </w:r>
      <w:r w:rsidRPr="00314CC4">
        <w:rPr>
          <w:rFonts w:ascii="Arial" w:hAnsi="Arial" w:cs="Arial"/>
          <w:bCs/>
        </w:rPr>
        <w:t>Создание условий для обеспечения доступным и комфортным жильем граждан города Бородино</w:t>
      </w:r>
      <w:r w:rsidRPr="00314CC4">
        <w:rPr>
          <w:rFonts w:ascii="Arial" w:hAnsi="Arial" w:cs="Arial"/>
        </w:rPr>
        <w:t>» к воздействию факторов риска.</w:t>
      </w:r>
    </w:p>
    <w:p w14:paraId="25E90132" w14:textId="77777777" w:rsidR="00175E1F" w:rsidRPr="00314CC4" w:rsidRDefault="00175E1F" w:rsidP="00C910A6">
      <w:pPr>
        <w:widowControl w:val="0"/>
        <w:autoSpaceDE w:val="0"/>
        <w:autoSpaceDN w:val="0"/>
        <w:adjustRightInd w:val="0"/>
        <w:ind w:firstLine="540"/>
        <w:jc w:val="both"/>
        <w:rPr>
          <w:rFonts w:ascii="Arial" w:hAnsi="Arial" w:cs="Arial"/>
        </w:rPr>
      </w:pPr>
    </w:p>
    <w:p w14:paraId="76DF9083" w14:textId="77777777" w:rsidR="00175E1F" w:rsidRPr="00314CC4" w:rsidRDefault="00175E1F" w:rsidP="00C910A6">
      <w:pPr>
        <w:autoSpaceDE w:val="0"/>
        <w:autoSpaceDN w:val="0"/>
        <w:adjustRightInd w:val="0"/>
        <w:ind w:firstLine="709"/>
        <w:jc w:val="center"/>
        <w:outlineLvl w:val="1"/>
        <w:rPr>
          <w:rFonts w:ascii="Arial" w:hAnsi="Arial" w:cs="Arial"/>
          <w:b/>
        </w:rPr>
      </w:pPr>
      <w:r w:rsidRPr="00314CC4">
        <w:rPr>
          <w:rFonts w:ascii="Arial" w:hAnsi="Arial" w:cs="Arial"/>
          <w:b/>
        </w:rPr>
        <w:t>3. Приоритеты и цели социально-экономического развития в жилищной сфере, описание основных целей и задач программы, прогноз развития соответствующей сферы</w:t>
      </w:r>
    </w:p>
    <w:p w14:paraId="79B7D803"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Реализация стратегии развития города Бородино до 2030 года в направлении развития территории подразумевает:</w:t>
      </w:r>
    </w:p>
    <w:p w14:paraId="1CE6F6FC"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w:t>
      </w:r>
      <w:r w:rsidR="00443AB9" w:rsidRPr="00314CC4">
        <w:rPr>
          <w:rFonts w:ascii="Arial" w:hAnsi="Arial" w:cs="Arial"/>
        </w:rPr>
        <w:t> </w:t>
      </w:r>
      <w:r w:rsidRPr="00314CC4">
        <w:rPr>
          <w:rFonts w:ascii="Arial" w:hAnsi="Arial" w:cs="Arial"/>
        </w:rPr>
        <w:t>увеличение темпов жилищного строительства за счет разработки градостроительной документации в отношении незастроенных территорий;</w:t>
      </w:r>
    </w:p>
    <w:p w14:paraId="639DD9D1"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обеспечения земельных участков инженерной инфраструктурой;</w:t>
      </w:r>
    </w:p>
    <w:p w14:paraId="39BA1093"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реализации механизма развития застроенных территорий;</w:t>
      </w:r>
    </w:p>
    <w:p w14:paraId="321AB597"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w:t>
      </w:r>
      <w:r w:rsidR="00443AB9" w:rsidRPr="00314CC4">
        <w:rPr>
          <w:rFonts w:ascii="Arial" w:hAnsi="Arial" w:cs="Arial"/>
        </w:rPr>
        <w:t> </w:t>
      </w:r>
      <w:r w:rsidRPr="00314CC4">
        <w:rPr>
          <w:rFonts w:ascii="Arial" w:hAnsi="Arial" w:cs="Arial"/>
        </w:rPr>
        <w:t>совершенствование механизмов приобретения доступного жилья, содействие переселению граждан из ветхого и аварийного жилого фонда;</w:t>
      </w:r>
    </w:p>
    <w:p w14:paraId="45B521B2"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помощь населению в улучшении жилищных условий;</w:t>
      </w:r>
    </w:p>
    <w:p w14:paraId="50DA7A36"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w:t>
      </w:r>
      <w:r w:rsidR="00443AB9" w:rsidRPr="00314CC4">
        <w:rPr>
          <w:rFonts w:ascii="Arial" w:hAnsi="Arial" w:cs="Arial"/>
        </w:rPr>
        <w:t> </w:t>
      </w:r>
      <w:r w:rsidRPr="00314CC4">
        <w:rPr>
          <w:rFonts w:ascii="Arial" w:hAnsi="Arial" w:cs="Arial"/>
        </w:rPr>
        <w:t xml:space="preserve">качественное улучшение социальной инфраструктуры города (строительство, ремонт, реконструкция объектов социального назначения). </w:t>
      </w:r>
    </w:p>
    <w:p w14:paraId="688F4D92"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Одним из мероприятий, реализуемым в рамках направления «Сбалансированная жилая застройка реализующая местные особенности и возможные преимущества», является обеспечение участков массового жилищного строительства инженерной, транспортной и социальной инфраструктурой.</w:t>
      </w:r>
    </w:p>
    <w:p w14:paraId="5C9FBFB7"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Для достижения цели программы – улучшение жилищных условий граждан проживающим на территории города Бородино, в том числе семей, имеющих троих и более детей, необходимо реализовать следующие направления: </w:t>
      </w:r>
    </w:p>
    <w:p w14:paraId="778ABBF9" w14:textId="77777777" w:rsidR="00175E1F" w:rsidRPr="00314CC4" w:rsidRDefault="00175E1F" w:rsidP="00C910A6">
      <w:pPr>
        <w:ind w:firstLine="709"/>
        <w:jc w:val="both"/>
        <w:rPr>
          <w:rFonts w:ascii="Arial" w:hAnsi="Arial" w:cs="Arial"/>
        </w:rPr>
      </w:pPr>
      <w:r w:rsidRPr="00314CC4">
        <w:rPr>
          <w:rFonts w:ascii="Arial" w:hAnsi="Arial" w:cs="Arial"/>
        </w:rPr>
        <w:t xml:space="preserve">своевременное внесение изменений в документы территориального планирования и градостроительного зонирования города Бородино; </w:t>
      </w:r>
    </w:p>
    <w:p w14:paraId="205A4043" w14:textId="77777777" w:rsidR="00175E1F" w:rsidRPr="00314CC4" w:rsidRDefault="00175E1F" w:rsidP="00C910A6">
      <w:pPr>
        <w:ind w:firstLine="709"/>
        <w:jc w:val="both"/>
        <w:rPr>
          <w:rFonts w:ascii="Arial" w:hAnsi="Arial" w:cs="Arial"/>
        </w:rPr>
      </w:pPr>
      <w:r w:rsidRPr="00314CC4">
        <w:rPr>
          <w:rFonts w:ascii="Arial" w:hAnsi="Arial" w:cs="Arial"/>
        </w:rPr>
        <w:t xml:space="preserve">обеспечить жилищное строительство коммунальной и транспортной инфраструктурой, в том числе под строительство малоэтажного жилья и жилья эконом-класса; </w:t>
      </w:r>
    </w:p>
    <w:p w14:paraId="4160071B" w14:textId="77777777" w:rsidR="00175E1F" w:rsidRPr="00314CC4" w:rsidRDefault="00175E1F" w:rsidP="00C910A6">
      <w:pPr>
        <w:ind w:firstLine="709"/>
        <w:jc w:val="both"/>
        <w:rPr>
          <w:rFonts w:ascii="Arial" w:hAnsi="Arial" w:cs="Arial"/>
        </w:rPr>
      </w:pPr>
      <w:r w:rsidRPr="00314CC4">
        <w:rPr>
          <w:rFonts w:ascii="Arial" w:hAnsi="Arial" w:cs="Arial"/>
        </w:rPr>
        <w:t xml:space="preserve">обеспечить опережающее создание инфраструктуры в целях комплексного развития города; </w:t>
      </w:r>
    </w:p>
    <w:p w14:paraId="1BFD7C90" w14:textId="77777777" w:rsidR="00175E1F" w:rsidRPr="00314CC4" w:rsidRDefault="00175E1F" w:rsidP="00C910A6">
      <w:pPr>
        <w:ind w:firstLine="709"/>
        <w:jc w:val="both"/>
        <w:rPr>
          <w:rFonts w:ascii="Arial" w:hAnsi="Arial" w:cs="Arial"/>
        </w:rPr>
      </w:pPr>
      <w:r w:rsidRPr="00314CC4">
        <w:rPr>
          <w:rFonts w:ascii="Arial" w:hAnsi="Arial" w:cs="Arial"/>
        </w:rPr>
        <w:t xml:space="preserve">создать условия для развития массового жилищного строительства, в том числе жилья эконом-класса; </w:t>
      </w:r>
    </w:p>
    <w:p w14:paraId="66A06D69" w14:textId="77777777" w:rsidR="00175E1F" w:rsidRPr="00314CC4" w:rsidRDefault="00175E1F" w:rsidP="00C910A6">
      <w:pPr>
        <w:ind w:firstLine="709"/>
        <w:jc w:val="both"/>
        <w:rPr>
          <w:rFonts w:ascii="Arial" w:hAnsi="Arial" w:cs="Arial"/>
        </w:rPr>
      </w:pPr>
      <w:r w:rsidRPr="00314CC4">
        <w:rPr>
          <w:rFonts w:ascii="Arial" w:hAnsi="Arial" w:cs="Arial"/>
        </w:rPr>
        <w:t>создать условия для применения в жилищном строительстве новых технологий и материалов;</w:t>
      </w:r>
    </w:p>
    <w:p w14:paraId="339251D4" w14:textId="77777777" w:rsidR="00175E1F" w:rsidRPr="00314CC4" w:rsidRDefault="00175E1F" w:rsidP="00C910A6">
      <w:pPr>
        <w:ind w:firstLine="709"/>
        <w:jc w:val="both"/>
        <w:rPr>
          <w:rFonts w:ascii="Arial" w:hAnsi="Arial" w:cs="Arial"/>
        </w:rPr>
      </w:pPr>
      <w:r w:rsidRPr="00314CC4">
        <w:rPr>
          <w:rFonts w:ascii="Arial" w:hAnsi="Arial" w:cs="Arial"/>
        </w:rPr>
        <w:t>обеспечить развитие энергосберегающих технологий в жилищном строительстве.</w:t>
      </w:r>
    </w:p>
    <w:p w14:paraId="0F59EF16"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В целях улучшения жилищных условий граждан проживающим на территории города Бородино, в том числе семей, имеющих троих и более детей, определены плановые показатели по вводу объектов жилищного строительства, в том числе за счет индивидуального строительства на 2014-2030 годы.</w:t>
      </w:r>
    </w:p>
    <w:p w14:paraId="0835D3E5"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Объем ввода жилья за счет бюджетных средств:</w:t>
      </w:r>
    </w:p>
    <w:p w14:paraId="140EB4D0"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2014 год – 398,66 кв. м жилой площади; </w:t>
      </w:r>
    </w:p>
    <w:p w14:paraId="133B4105"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2015 год –1086,3 кв. м жилой площади.</w:t>
      </w:r>
    </w:p>
    <w:p w14:paraId="633A0BCB" w14:textId="77777777" w:rsidR="00175E1F" w:rsidRPr="00314CC4" w:rsidRDefault="00175E1F" w:rsidP="00C910A6">
      <w:pPr>
        <w:ind w:firstLine="709"/>
        <w:jc w:val="both"/>
        <w:rPr>
          <w:rFonts w:ascii="Arial" w:hAnsi="Arial" w:cs="Arial"/>
        </w:rPr>
      </w:pPr>
      <w:r w:rsidRPr="00314CC4">
        <w:rPr>
          <w:rFonts w:ascii="Arial" w:hAnsi="Arial" w:cs="Arial"/>
        </w:rPr>
        <w:t xml:space="preserve">С 2016 года ввод объектов жилищного строительства за счет бюджетных средств не производился, вводились только объекты индивидуального жилищного строительства, построенные за счет средств собственников. </w:t>
      </w:r>
    </w:p>
    <w:p w14:paraId="44E366AD" w14:textId="4F3DC15D" w:rsidR="008C372A" w:rsidRPr="00314CC4" w:rsidRDefault="008C372A" w:rsidP="00C910A6">
      <w:pPr>
        <w:ind w:firstLine="709"/>
        <w:jc w:val="both"/>
        <w:rPr>
          <w:rFonts w:ascii="Arial" w:hAnsi="Arial" w:cs="Arial"/>
        </w:rPr>
      </w:pPr>
      <w:r w:rsidRPr="00314CC4">
        <w:rPr>
          <w:rFonts w:ascii="Arial" w:hAnsi="Arial" w:cs="Arial"/>
        </w:rPr>
        <w:t>Ввод жилья всех форм собственности составлял в 2013 г. – 1,047 тыс. м</w:t>
      </w:r>
      <w:r w:rsidRPr="00314CC4">
        <w:rPr>
          <w:rFonts w:ascii="Arial" w:hAnsi="Arial" w:cs="Arial"/>
          <w:vertAlign w:val="superscript"/>
        </w:rPr>
        <w:t>2</w:t>
      </w:r>
      <w:r w:rsidRPr="00314CC4">
        <w:rPr>
          <w:rFonts w:ascii="Arial" w:hAnsi="Arial" w:cs="Arial"/>
        </w:rPr>
        <w:t>, в 2014 г. – 2,946 тыс. м</w:t>
      </w:r>
      <w:r w:rsidRPr="00314CC4">
        <w:rPr>
          <w:rFonts w:ascii="Arial" w:hAnsi="Arial" w:cs="Arial"/>
          <w:vertAlign w:val="superscript"/>
        </w:rPr>
        <w:t>2</w:t>
      </w:r>
      <w:r w:rsidRPr="00314CC4">
        <w:rPr>
          <w:rFonts w:ascii="Arial" w:hAnsi="Arial" w:cs="Arial"/>
        </w:rPr>
        <w:t>, в 2015 году – 3,692 тыс. м</w:t>
      </w:r>
      <w:r w:rsidRPr="00314CC4">
        <w:rPr>
          <w:rFonts w:ascii="Arial" w:hAnsi="Arial" w:cs="Arial"/>
          <w:vertAlign w:val="superscript"/>
        </w:rPr>
        <w:t>2</w:t>
      </w:r>
      <w:r w:rsidRPr="00314CC4">
        <w:rPr>
          <w:rFonts w:ascii="Arial" w:hAnsi="Arial" w:cs="Arial"/>
        </w:rPr>
        <w:t>, в 2016 году – 2,113 тыс. м</w:t>
      </w:r>
      <w:r w:rsidRPr="00314CC4">
        <w:rPr>
          <w:rFonts w:ascii="Arial" w:hAnsi="Arial" w:cs="Arial"/>
          <w:vertAlign w:val="superscript"/>
        </w:rPr>
        <w:t>2</w:t>
      </w:r>
      <w:r w:rsidRPr="00314CC4">
        <w:rPr>
          <w:rFonts w:ascii="Arial" w:hAnsi="Arial" w:cs="Arial"/>
        </w:rPr>
        <w:t>, в 2017 году – 2,1284 тыс. м</w:t>
      </w:r>
      <w:r w:rsidR="00EA7422" w:rsidRPr="00314CC4">
        <w:rPr>
          <w:rFonts w:ascii="Arial" w:hAnsi="Arial" w:cs="Arial"/>
          <w:vertAlign w:val="superscript"/>
        </w:rPr>
        <w:t>2</w:t>
      </w:r>
      <w:r w:rsidR="00EA7422" w:rsidRPr="00314CC4">
        <w:rPr>
          <w:rFonts w:ascii="Arial" w:hAnsi="Arial" w:cs="Arial"/>
        </w:rPr>
        <w:t>, в</w:t>
      </w:r>
      <w:r w:rsidRPr="00314CC4">
        <w:rPr>
          <w:rFonts w:ascii="Arial" w:hAnsi="Arial" w:cs="Arial"/>
        </w:rPr>
        <w:t xml:space="preserve"> 2018 году – </w:t>
      </w:r>
      <w:r w:rsidR="00D731BE" w:rsidRPr="00314CC4">
        <w:rPr>
          <w:rFonts w:ascii="Arial" w:hAnsi="Arial" w:cs="Arial"/>
        </w:rPr>
        <w:t>2,307</w:t>
      </w:r>
      <w:r w:rsidRPr="00314CC4">
        <w:rPr>
          <w:rFonts w:ascii="Arial" w:hAnsi="Arial" w:cs="Arial"/>
        </w:rPr>
        <w:t xml:space="preserve"> тыс. м</w:t>
      </w:r>
      <w:r w:rsidRPr="00314CC4">
        <w:rPr>
          <w:rFonts w:ascii="Arial" w:hAnsi="Arial" w:cs="Arial"/>
          <w:vertAlign w:val="superscript"/>
        </w:rPr>
        <w:t>2</w:t>
      </w:r>
      <w:r w:rsidRPr="00314CC4">
        <w:rPr>
          <w:rFonts w:ascii="Arial" w:hAnsi="Arial" w:cs="Arial"/>
        </w:rPr>
        <w:t xml:space="preserve">, в 2019 году введено 3,3882 тыс. кв. м, в 2020 году – 1,879 тыс. кв. м, в 2021 году – </w:t>
      </w:r>
      <w:r w:rsidR="004B361F" w:rsidRPr="00314CC4">
        <w:rPr>
          <w:rFonts w:ascii="Arial" w:hAnsi="Arial" w:cs="Arial"/>
        </w:rPr>
        <w:t>3</w:t>
      </w:r>
      <w:r w:rsidR="00F67D2B" w:rsidRPr="00314CC4">
        <w:rPr>
          <w:rFonts w:ascii="Arial" w:hAnsi="Arial" w:cs="Arial"/>
        </w:rPr>
        <w:t>,</w:t>
      </w:r>
      <w:r w:rsidR="00F14568" w:rsidRPr="00314CC4">
        <w:rPr>
          <w:rFonts w:ascii="Arial" w:hAnsi="Arial" w:cs="Arial"/>
        </w:rPr>
        <w:t>323</w:t>
      </w:r>
      <w:r w:rsidRPr="00314CC4">
        <w:rPr>
          <w:rFonts w:ascii="Arial" w:hAnsi="Arial" w:cs="Arial"/>
        </w:rPr>
        <w:t xml:space="preserve"> тыс. м</w:t>
      </w:r>
      <w:r w:rsidRPr="00314CC4">
        <w:rPr>
          <w:rFonts w:ascii="Arial" w:hAnsi="Arial" w:cs="Arial"/>
          <w:vertAlign w:val="superscript"/>
        </w:rPr>
        <w:t>2</w:t>
      </w:r>
      <w:r w:rsidRPr="00314CC4">
        <w:rPr>
          <w:rFonts w:ascii="Arial" w:hAnsi="Arial" w:cs="Arial"/>
        </w:rPr>
        <w:t xml:space="preserve">, в 2022 </w:t>
      </w:r>
      <w:r w:rsidR="00742026" w:rsidRPr="00314CC4">
        <w:rPr>
          <w:rFonts w:ascii="Arial" w:hAnsi="Arial" w:cs="Arial"/>
        </w:rPr>
        <w:t xml:space="preserve">– </w:t>
      </w:r>
      <w:r w:rsidR="00E10B10" w:rsidRPr="00314CC4">
        <w:rPr>
          <w:rFonts w:ascii="Arial" w:hAnsi="Arial" w:cs="Arial"/>
        </w:rPr>
        <w:t>3,</w:t>
      </w:r>
      <w:r w:rsidR="001E355A" w:rsidRPr="00314CC4">
        <w:rPr>
          <w:rFonts w:ascii="Arial" w:hAnsi="Arial" w:cs="Arial"/>
        </w:rPr>
        <w:t>042</w:t>
      </w:r>
      <w:r w:rsidR="00742026" w:rsidRPr="00314CC4">
        <w:rPr>
          <w:rFonts w:ascii="Arial" w:hAnsi="Arial" w:cs="Arial"/>
        </w:rPr>
        <w:t xml:space="preserve"> тыс. м</w:t>
      </w:r>
      <w:r w:rsidR="00742026" w:rsidRPr="00314CC4">
        <w:rPr>
          <w:rFonts w:ascii="Arial" w:hAnsi="Arial" w:cs="Arial"/>
          <w:vertAlign w:val="superscript"/>
        </w:rPr>
        <w:t>2</w:t>
      </w:r>
      <w:r w:rsidR="00742026" w:rsidRPr="00314CC4">
        <w:rPr>
          <w:rFonts w:ascii="Arial" w:hAnsi="Arial" w:cs="Arial"/>
        </w:rPr>
        <w:t xml:space="preserve">, в 2023 </w:t>
      </w:r>
      <w:r w:rsidRPr="00314CC4">
        <w:rPr>
          <w:rFonts w:ascii="Arial" w:hAnsi="Arial" w:cs="Arial"/>
        </w:rPr>
        <w:t>году данный показат</w:t>
      </w:r>
      <w:r w:rsidR="00D731BE" w:rsidRPr="00314CC4">
        <w:rPr>
          <w:rFonts w:ascii="Arial" w:hAnsi="Arial" w:cs="Arial"/>
        </w:rPr>
        <w:t>ель планируется на уровне</w:t>
      </w:r>
      <w:r w:rsidR="00742026" w:rsidRPr="00314CC4">
        <w:rPr>
          <w:rFonts w:ascii="Arial" w:hAnsi="Arial" w:cs="Arial"/>
        </w:rPr>
        <w:t xml:space="preserve"> </w:t>
      </w:r>
      <w:r w:rsidR="00D731BE" w:rsidRPr="00314CC4">
        <w:rPr>
          <w:rFonts w:ascii="Arial" w:hAnsi="Arial" w:cs="Arial"/>
        </w:rPr>
        <w:t>– 2,</w:t>
      </w:r>
      <w:r w:rsidR="001E355A" w:rsidRPr="00314CC4">
        <w:rPr>
          <w:rFonts w:ascii="Arial" w:hAnsi="Arial" w:cs="Arial"/>
        </w:rPr>
        <w:t>1</w:t>
      </w:r>
      <w:r w:rsidRPr="00314CC4">
        <w:rPr>
          <w:rFonts w:ascii="Arial" w:hAnsi="Arial" w:cs="Arial"/>
        </w:rPr>
        <w:t xml:space="preserve"> тыс. </w:t>
      </w:r>
      <w:r w:rsidRPr="00314CC4">
        <w:rPr>
          <w:rFonts w:ascii="Arial" w:hAnsi="Arial" w:cs="Arial"/>
        </w:rPr>
        <w:lastRenderedPageBreak/>
        <w:t>м</w:t>
      </w:r>
      <w:r w:rsidRPr="00314CC4">
        <w:rPr>
          <w:rFonts w:ascii="Arial" w:hAnsi="Arial" w:cs="Arial"/>
          <w:vertAlign w:val="superscript"/>
        </w:rPr>
        <w:t>2</w:t>
      </w:r>
      <w:r w:rsidR="00D731BE" w:rsidRPr="00314CC4">
        <w:rPr>
          <w:rFonts w:ascii="Arial" w:hAnsi="Arial" w:cs="Arial"/>
        </w:rPr>
        <w:t>, в 2024 году – 2,</w:t>
      </w:r>
      <w:r w:rsidR="00E10B10" w:rsidRPr="00314CC4">
        <w:rPr>
          <w:rFonts w:ascii="Arial" w:hAnsi="Arial" w:cs="Arial"/>
        </w:rPr>
        <w:t>54</w:t>
      </w:r>
      <w:r w:rsidR="00A24A4B" w:rsidRPr="00314CC4">
        <w:rPr>
          <w:rFonts w:ascii="Arial" w:hAnsi="Arial" w:cs="Arial"/>
        </w:rPr>
        <w:t xml:space="preserve"> тыс. </w:t>
      </w:r>
      <w:r w:rsidR="00A24A4B" w:rsidRPr="00314CC4">
        <w:rPr>
          <w:rFonts w:ascii="Arial" w:hAnsi="Arial" w:cs="Arial"/>
          <w:shd w:val="clear" w:color="auto" w:fill="FFFFFF"/>
        </w:rPr>
        <w:t>м</w:t>
      </w:r>
      <w:r w:rsidR="00A24A4B" w:rsidRPr="00314CC4">
        <w:rPr>
          <w:rFonts w:ascii="Arial" w:hAnsi="Arial" w:cs="Arial"/>
          <w:shd w:val="clear" w:color="auto" w:fill="FFFFFF"/>
          <w:vertAlign w:val="superscript"/>
        </w:rPr>
        <w:t>2</w:t>
      </w:r>
      <w:r w:rsidR="00A24A4B" w:rsidRPr="00314CC4">
        <w:rPr>
          <w:rFonts w:ascii="Arial" w:hAnsi="Arial" w:cs="Arial"/>
          <w:shd w:val="clear" w:color="auto" w:fill="FFFFFF"/>
        </w:rPr>
        <w:t xml:space="preserve">, </w:t>
      </w:r>
      <w:r w:rsidR="003D5014" w:rsidRPr="00314CC4">
        <w:rPr>
          <w:rFonts w:ascii="Arial" w:hAnsi="Arial" w:cs="Arial"/>
          <w:shd w:val="clear" w:color="auto" w:fill="FFFFFF"/>
        </w:rPr>
        <w:t xml:space="preserve">в 2025 году </w:t>
      </w:r>
      <w:r w:rsidR="001952C0" w:rsidRPr="00314CC4">
        <w:rPr>
          <w:rFonts w:ascii="Arial" w:hAnsi="Arial" w:cs="Arial"/>
          <w:shd w:val="clear" w:color="auto" w:fill="FFFFFF"/>
        </w:rPr>
        <w:t>–</w:t>
      </w:r>
      <w:r w:rsidR="003D5014" w:rsidRPr="00314CC4">
        <w:rPr>
          <w:rFonts w:ascii="Arial" w:hAnsi="Arial" w:cs="Arial"/>
          <w:shd w:val="clear" w:color="auto" w:fill="FFFFFF"/>
        </w:rPr>
        <w:t xml:space="preserve"> </w:t>
      </w:r>
      <w:r w:rsidR="004A17CA" w:rsidRPr="00314CC4">
        <w:rPr>
          <w:rFonts w:ascii="Arial" w:hAnsi="Arial" w:cs="Arial"/>
          <w:shd w:val="clear" w:color="auto" w:fill="FFFFFF"/>
        </w:rPr>
        <w:t>2,</w:t>
      </w:r>
      <w:r w:rsidR="00E10B10" w:rsidRPr="00314CC4">
        <w:rPr>
          <w:rFonts w:ascii="Arial" w:hAnsi="Arial" w:cs="Arial"/>
          <w:shd w:val="clear" w:color="auto" w:fill="FFFFFF"/>
        </w:rPr>
        <w:t>6</w:t>
      </w:r>
      <w:r w:rsidR="001952C0" w:rsidRPr="00314CC4">
        <w:rPr>
          <w:rFonts w:ascii="Arial" w:hAnsi="Arial" w:cs="Arial"/>
          <w:shd w:val="clear" w:color="auto" w:fill="FFFFFF"/>
        </w:rPr>
        <w:t xml:space="preserve"> тыс. </w:t>
      </w:r>
      <w:r w:rsidR="003D5014" w:rsidRPr="00314CC4">
        <w:rPr>
          <w:rFonts w:ascii="Arial" w:hAnsi="Arial" w:cs="Arial"/>
        </w:rPr>
        <w:t>м</w:t>
      </w:r>
      <w:r w:rsidR="003D5014" w:rsidRPr="00314CC4">
        <w:rPr>
          <w:rFonts w:ascii="Arial" w:hAnsi="Arial" w:cs="Arial"/>
          <w:vertAlign w:val="superscript"/>
        </w:rPr>
        <w:t>2</w:t>
      </w:r>
      <w:r w:rsidR="003D5014" w:rsidRPr="00314CC4">
        <w:rPr>
          <w:rFonts w:ascii="Arial" w:hAnsi="Arial" w:cs="Arial"/>
          <w:shd w:val="clear" w:color="auto" w:fill="FFFFFF"/>
        </w:rPr>
        <w:t>,</w:t>
      </w:r>
      <w:r w:rsidR="001E355A" w:rsidRPr="00314CC4">
        <w:rPr>
          <w:rFonts w:ascii="Arial" w:hAnsi="Arial" w:cs="Arial"/>
          <w:shd w:val="clear" w:color="auto" w:fill="FFFFFF"/>
        </w:rPr>
        <w:t xml:space="preserve"> в 2026 – 2,6</w:t>
      </w:r>
      <w:r w:rsidR="00910091" w:rsidRPr="00314CC4">
        <w:rPr>
          <w:rFonts w:ascii="Arial" w:hAnsi="Arial" w:cs="Arial"/>
          <w:shd w:val="clear" w:color="auto" w:fill="FFFFFF"/>
        </w:rPr>
        <w:t>6</w:t>
      </w:r>
      <w:r w:rsidR="001E355A" w:rsidRPr="00314CC4">
        <w:rPr>
          <w:rFonts w:ascii="Arial" w:hAnsi="Arial" w:cs="Arial"/>
          <w:shd w:val="clear" w:color="auto" w:fill="FFFFFF"/>
        </w:rPr>
        <w:t xml:space="preserve"> тыс. </w:t>
      </w:r>
      <w:r w:rsidR="001E355A" w:rsidRPr="00314CC4">
        <w:rPr>
          <w:rFonts w:ascii="Arial" w:hAnsi="Arial" w:cs="Arial"/>
        </w:rPr>
        <w:t>м</w:t>
      </w:r>
      <w:r w:rsidR="001E355A" w:rsidRPr="00314CC4">
        <w:rPr>
          <w:rFonts w:ascii="Arial" w:hAnsi="Arial" w:cs="Arial"/>
          <w:vertAlign w:val="superscript"/>
        </w:rPr>
        <w:t>2</w:t>
      </w:r>
      <w:r w:rsidR="001E355A" w:rsidRPr="00314CC4">
        <w:rPr>
          <w:rFonts w:ascii="Arial" w:hAnsi="Arial" w:cs="Arial"/>
          <w:shd w:val="clear" w:color="auto" w:fill="FFFFFF"/>
        </w:rPr>
        <w:t xml:space="preserve">, </w:t>
      </w:r>
      <w:r w:rsidR="003D5014" w:rsidRPr="00314CC4">
        <w:rPr>
          <w:rFonts w:ascii="Arial" w:hAnsi="Arial" w:cs="Arial"/>
          <w:shd w:val="clear" w:color="auto" w:fill="FFFFFF"/>
        </w:rPr>
        <w:t xml:space="preserve"> к </w:t>
      </w:r>
      <w:r w:rsidRPr="00314CC4">
        <w:rPr>
          <w:rFonts w:ascii="Arial" w:hAnsi="Arial" w:cs="Arial"/>
        </w:rPr>
        <w:t>2030 году данный показатель планируется на уровне 2,9 тыс. м</w:t>
      </w:r>
      <w:r w:rsidRPr="00314CC4">
        <w:rPr>
          <w:rFonts w:ascii="Arial" w:hAnsi="Arial" w:cs="Arial"/>
          <w:vertAlign w:val="superscript"/>
        </w:rPr>
        <w:t>2</w:t>
      </w:r>
      <w:r w:rsidRPr="00314CC4">
        <w:rPr>
          <w:rFonts w:ascii="Arial" w:hAnsi="Arial" w:cs="Arial"/>
        </w:rPr>
        <w:t>.</w:t>
      </w:r>
    </w:p>
    <w:p w14:paraId="62E6E552" w14:textId="77777777" w:rsidR="00175E1F" w:rsidRPr="00314CC4" w:rsidRDefault="00175E1F" w:rsidP="00C910A6">
      <w:pPr>
        <w:ind w:firstLine="709"/>
        <w:jc w:val="both"/>
        <w:rPr>
          <w:rFonts w:ascii="Arial" w:hAnsi="Arial" w:cs="Arial"/>
        </w:rPr>
      </w:pPr>
      <w:r w:rsidRPr="00314CC4">
        <w:rPr>
          <w:rFonts w:ascii="Arial" w:hAnsi="Arial" w:cs="Arial"/>
        </w:rPr>
        <w:t>Жилая среда города Бородино согласно генеральному плану формируется по трем направлениям:</w:t>
      </w:r>
    </w:p>
    <w:p w14:paraId="4EF858E6" w14:textId="77777777" w:rsidR="00175E1F" w:rsidRPr="00314CC4" w:rsidRDefault="00175E1F" w:rsidP="00C910A6">
      <w:pPr>
        <w:ind w:firstLine="709"/>
        <w:jc w:val="both"/>
        <w:rPr>
          <w:rFonts w:ascii="Arial" w:hAnsi="Arial" w:cs="Arial"/>
        </w:rPr>
      </w:pPr>
      <w:r w:rsidRPr="00314CC4">
        <w:rPr>
          <w:rFonts w:ascii="Arial" w:hAnsi="Arial" w:cs="Arial"/>
        </w:rPr>
        <w:t>-реконструкция старых кварталов вдоль главной планировочной оси города – ул. Ленина;</w:t>
      </w:r>
    </w:p>
    <w:p w14:paraId="28774ECA" w14:textId="77777777" w:rsidR="00175E1F" w:rsidRPr="00314CC4" w:rsidRDefault="00175E1F" w:rsidP="00C910A6">
      <w:pPr>
        <w:ind w:firstLine="709"/>
        <w:jc w:val="both"/>
        <w:rPr>
          <w:rFonts w:ascii="Arial" w:hAnsi="Arial" w:cs="Arial"/>
        </w:rPr>
      </w:pPr>
      <w:r w:rsidRPr="00314CC4">
        <w:rPr>
          <w:rFonts w:ascii="Arial" w:hAnsi="Arial" w:cs="Arial"/>
        </w:rPr>
        <w:t>- завершение усадебной и коттеджной застройки в жилых массивах «Южный», «Кировский», «Овражный», а также умеренная реконструкция существующего жилого фонда по частному сектору города;</w:t>
      </w:r>
    </w:p>
    <w:p w14:paraId="0416700E" w14:textId="77777777" w:rsidR="00175E1F" w:rsidRPr="00314CC4" w:rsidRDefault="00175E1F" w:rsidP="00C910A6">
      <w:pPr>
        <w:ind w:firstLine="709"/>
        <w:jc w:val="both"/>
        <w:rPr>
          <w:rFonts w:ascii="Arial" w:hAnsi="Arial" w:cs="Arial"/>
        </w:rPr>
      </w:pPr>
      <w:r w:rsidRPr="00314CC4">
        <w:rPr>
          <w:rFonts w:ascii="Arial" w:hAnsi="Arial" w:cs="Arial"/>
        </w:rPr>
        <w:t>- освоение новых жилых территорий в северо-западной части города.</w:t>
      </w:r>
    </w:p>
    <w:p w14:paraId="6BD5864D" w14:textId="6B770B40" w:rsidR="00175E1F" w:rsidRPr="00314CC4" w:rsidRDefault="00175E1F" w:rsidP="00C910A6">
      <w:pPr>
        <w:ind w:firstLine="709"/>
        <w:jc w:val="both"/>
        <w:rPr>
          <w:rFonts w:ascii="Arial" w:hAnsi="Arial" w:cs="Arial"/>
        </w:rPr>
      </w:pPr>
      <w:r w:rsidRPr="00314CC4">
        <w:rPr>
          <w:rFonts w:ascii="Arial" w:hAnsi="Arial" w:cs="Arial"/>
        </w:rPr>
        <w:t xml:space="preserve">К первоочередному территориальному направлению перспективного развития до 2030 года жилой застройки города относится микрорайон «Северный». В соответствии с архитектурно-планировочным и объемно-пространственным решением проекта планировки проектируемая территория микрорайона предназначена для размещения индивидуальной жилой застройки и многоквартирной </w:t>
      </w:r>
      <w:proofErr w:type="spellStart"/>
      <w:r w:rsidRPr="00314CC4">
        <w:rPr>
          <w:rFonts w:ascii="Arial" w:hAnsi="Arial" w:cs="Arial"/>
        </w:rPr>
        <w:t>среднеэтажной</w:t>
      </w:r>
      <w:proofErr w:type="spellEnd"/>
      <w:r w:rsidRPr="00314CC4">
        <w:rPr>
          <w:rFonts w:ascii="Arial" w:hAnsi="Arial" w:cs="Arial"/>
        </w:rPr>
        <w:t xml:space="preserve"> жилой застройки. На территории микрорайона «Северный» планируется разместить 168 индивидуальных жилых домов, 2 трехэтажных 6-ти секционных жилых домов, детский сад на 190 мест, магазин. Общая площадь проектируемого жилого фонда оставит 23</w:t>
      </w:r>
      <w:r w:rsidR="00512EC6" w:rsidRPr="00314CC4">
        <w:rPr>
          <w:rFonts w:ascii="Arial" w:hAnsi="Arial" w:cs="Arial"/>
        </w:rPr>
        <w:t>,</w:t>
      </w:r>
      <w:r w:rsidRPr="00314CC4">
        <w:rPr>
          <w:rFonts w:ascii="Arial" w:hAnsi="Arial" w:cs="Arial"/>
        </w:rPr>
        <w:t>43 тыс. кв.</w:t>
      </w:r>
      <w:r w:rsidR="00A31D47" w:rsidRPr="00314CC4">
        <w:rPr>
          <w:rFonts w:ascii="Arial" w:hAnsi="Arial" w:cs="Arial"/>
        </w:rPr>
        <w:t xml:space="preserve"> </w:t>
      </w:r>
      <w:r w:rsidRPr="00314CC4">
        <w:rPr>
          <w:rFonts w:ascii="Arial" w:hAnsi="Arial" w:cs="Arial"/>
        </w:rPr>
        <w:t>м. Возникновение новых предприятий торговли, общественного питания, коммунально-бытового обслуживания будет определяться уровнем потребности населения в этих услугах.</w:t>
      </w:r>
    </w:p>
    <w:p w14:paraId="798E212B" w14:textId="77777777" w:rsidR="00175E1F" w:rsidRPr="00314CC4" w:rsidRDefault="00175E1F" w:rsidP="00C910A6">
      <w:pPr>
        <w:widowControl w:val="0"/>
        <w:autoSpaceDE w:val="0"/>
        <w:autoSpaceDN w:val="0"/>
        <w:adjustRightInd w:val="0"/>
        <w:ind w:firstLine="709"/>
        <w:jc w:val="both"/>
        <w:rPr>
          <w:rFonts w:ascii="Arial" w:eastAsia="Calibri" w:hAnsi="Arial" w:cs="Arial"/>
        </w:rPr>
      </w:pPr>
      <w:r w:rsidRPr="00314CC4">
        <w:rPr>
          <w:rFonts w:ascii="Arial" w:eastAsia="Calibri" w:hAnsi="Arial" w:cs="Arial"/>
        </w:rPr>
        <w:t>Реализация программы направлена на решение основных задач:</w:t>
      </w:r>
    </w:p>
    <w:p w14:paraId="5C9B6FB9" w14:textId="77777777" w:rsidR="00175E1F" w:rsidRPr="00314CC4" w:rsidRDefault="00175E1F" w:rsidP="00C910A6">
      <w:pPr>
        <w:autoSpaceDE w:val="0"/>
        <w:autoSpaceDN w:val="0"/>
        <w:adjustRightInd w:val="0"/>
        <w:ind w:firstLine="709"/>
        <w:jc w:val="both"/>
        <w:rPr>
          <w:rFonts w:ascii="Arial" w:hAnsi="Arial" w:cs="Arial"/>
          <w:bCs/>
        </w:rPr>
      </w:pPr>
      <w:r w:rsidRPr="00314CC4">
        <w:rPr>
          <w:rFonts w:ascii="Arial" w:hAnsi="Arial" w:cs="Arial"/>
          <w:bCs/>
        </w:rPr>
        <w:t>-</w:t>
      </w:r>
      <w:r w:rsidR="00443AB9" w:rsidRPr="00314CC4">
        <w:rPr>
          <w:rFonts w:ascii="Arial" w:hAnsi="Arial" w:cs="Arial"/>
          <w:bCs/>
        </w:rPr>
        <w:t> </w:t>
      </w:r>
      <w:r w:rsidRPr="00314CC4">
        <w:rPr>
          <w:rFonts w:ascii="Arial" w:hAnsi="Arial" w:cs="Arial"/>
          <w:bCs/>
        </w:rPr>
        <w:t>обеспечение переселения граждан из аварийного жилищного фонда города Бородино;</w:t>
      </w:r>
    </w:p>
    <w:p w14:paraId="5219E4D9"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w:t>
      </w:r>
      <w:r w:rsidR="00443AB9" w:rsidRPr="00314CC4">
        <w:rPr>
          <w:rFonts w:ascii="Arial" w:hAnsi="Arial" w:cs="Arial"/>
        </w:rPr>
        <w:t> </w:t>
      </w:r>
      <w:r w:rsidRPr="00314CC4">
        <w:rPr>
          <w:rFonts w:ascii="Arial" w:hAnsi="Arial" w:cs="Arial"/>
        </w:rPr>
        <w:t>предоставление государственной поддержки на приобретение жилья отдельным категориям граждан, проживающим на территории города Бородино;</w:t>
      </w:r>
    </w:p>
    <w:p w14:paraId="466D2E1A"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w:t>
      </w:r>
      <w:r w:rsidR="00443AB9" w:rsidRPr="00314CC4">
        <w:rPr>
          <w:rFonts w:ascii="Arial" w:hAnsi="Arial" w:cs="Arial"/>
        </w:rPr>
        <w:t> </w:t>
      </w:r>
      <w:r w:rsidRPr="00314CC4">
        <w:rPr>
          <w:rFonts w:ascii="Arial" w:hAnsi="Arial" w:cs="Arial"/>
        </w:rPr>
        <w:t>государственная поддержка детей-сирот, детей, оставшихся без попечения родителей, а также лиц из их числа;</w:t>
      </w:r>
    </w:p>
    <w:p w14:paraId="658E6A0B"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w:t>
      </w:r>
      <w:r w:rsidR="00443AB9" w:rsidRPr="00314CC4">
        <w:rPr>
          <w:rFonts w:ascii="Arial" w:hAnsi="Arial" w:cs="Arial"/>
        </w:rPr>
        <w:t> </w:t>
      </w:r>
      <w:r w:rsidRPr="00314CC4">
        <w:rPr>
          <w:rFonts w:ascii="Arial" w:hAnsi="Arial" w:cs="Arial"/>
        </w:rPr>
        <w:t>создание безопасных и комфортных условий для проживания специалистов бюджетной сферы и других категорий граждан города;</w:t>
      </w:r>
    </w:p>
    <w:p w14:paraId="23871698"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w:t>
      </w:r>
      <w:r w:rsidR="00443AB9" w:rsidRPr="00314CC4">
        <w:rPr>
          <w:rFonts w:ascii="Arial" w:hAnsi="Arial" w:cs="Arial"/>
        </w:rPr>
        <w:t> </w:t>
      </w:r>
      <w:r w:rsidRPr="00314CC4">
        <w:rPr>
          <w:rFonts w:ascii="Arial" w:hAnsi="Arial" w:cs="Arial"/>
        </w:rPr>
        <w:t>создание условий для увеличения объемов ввода жилья, в том числе за счет индивидуального строительства;</w:t>
      </w:r>
    </w:p>
    <w:p w14:paraId="107A7C98"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w:t>
      </w:r>
      <w:r w:rsidR="00443AB9" w:rsidRPr="00314CC4">
        <w:rPr>
          <w:rFonts w:ascii="Arial" w:hAnsi="Arial" w:cs="Arial"/>
        </w:rPr>
        <w:t> </w:t>
      </w:r>
      <w:r w:rsidRPr="00314CC4">
        <w:rPr>
          <w:rFonts w:ascii="Arial" w:hAnsi="Arial" w:cs="Arial"/>
        </w:rPr>
        <w:t>приведение графических и текстовых материалов генерального плана, правил землепользования и застройки в соответствие требованиям приказов Министерства регионального развития Российской Федерации от 03.06.2011 г.</w:t>
      </w:r>
      <w:r w:rsidR="00512EC6" w:rsidRPr="00314CC4">
        <w:rPr>
          <w:rFonts w:ascii="Arial" w:hAnsi="Arial" w:cs="Arial"/>
        </w:rPr>
        <w:br/>
      </w:r>
      <w:r w:rsidRPr="00314CC4">
        <w:rPr>
          <w:rFonts w:ascii="Arial" w:hAnsi="Arial" w:cs="Arial"/>
        </w:rPr>
        <w:t>№ 267, от 01.09.2014г. № 540.</w:t>
      </w:r>
    </w:p>
    <w:p w14:paraId="460A8F9C" w14:textId="77777777" w:rsidR="00C0506A"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 рамках выполнения задачи по созданию условий для увеличения объемов ввода жилья, в том числе за сче</w:t>
      </w:r>
      <w:r w:rsidR="00C0506A" w:rsidRPr="00314CC4">
        <w:rPr>
          <w:rFonts w:ascii="Arial" w:hAnsi="Arial" w:cs="Arial"/>
        </w:rPr>
        <w:t>т индивидуального строительства:</w:t>
      </w:r>
    </w:p>
    <w:p w14:paraId="1E343CF3" w14:textId="77777777" w:rsidR="00175E1F" w:rsidRPr="00314CC4" w:rsidRDefault="00C0506A" w:rsidP="00C910A6">
      <w:pPr>
        <w:widowControl w:val="0"/>
        <w:autoSpaceDE w:val="0"/>
        <w:autoSpaceDN w:val="0"/>
        <w:adjustRightInd w:val="0"/>
        <w:ind w:firstLine="709"/>
        <w:jc w:val="both"/>
        <w:rPr>
          <w:rFonts w:ascii="Arial" w:hAnsi="Arial" w:cs="Arial"/>
        </w:rPr>
      </w:pPr>
      <w:r w:rsidRPr="00314CC4">
        <w:rPr>
          <w:rFonts w:ascii="Arial" w:hAnsi="Arial" w:cs="Arial"/>
        </w:rPr>
        <w:t xml:space="preserve">- </w:t>
      </w:r>
      <w:r w:rsidR="00175E1F" w:rsidRPr="00314CC4">
        <w:rPr>
          <w:rFonts w:ascii="Arial" w:hAnsi="Arial" w:cs="Arial"/>
        </w:rPr>
        <w:t>разработа</w:t>
      </w:r>
      <w:r w:rsidR="00976E6B" w:rsidRPr="00314CC4">
        <w:rPr>
          <w:rFonts w:ascii="Arial" w:hAnsi="Arial" w:cs="Arial"/>
        </w:rPr>
        <w:t>н</w:t>
      </w:r>
      <w:r w:rsidR="00175E1F" w:rsidRPr="00314CC4">
        <w:rPr>
          <w:rFonts w:ascii="Arial" w:hAnsi="Arial" w:cs="Arial"/>
        </w:rPr>
        <w:t xml:space="preserve"> проект внесения изменений в генеральный план, правила землепользова</w:t>
      </w:r>
      <w:r w:rsidR="008C3745" w:rsidRPr="00314CC4">
        <w:rPr>
          <w:rFonts w:ascii="Arial" w:hAnsi="Arial" w:cs="Arial"/>
        </w:rPr>
        <w:t>ния и застройки города Бородино</w:t>
      </w:r>
      <w:r w:rsidRPr="00314CC4">
        <w:rPr>
          <w:rFonts w:ascii="Arial" w:hAnsi="Arial" w:cs="Arial"/>
        </w:rPr>
        <w:t>;</w:t>
      </w:r>
    </w:p>
    <w:p w14:paraId="5512F19F" w14:textId="77777777" w:rsidR="00395623" w:rsidRPr="00314CC4" w:rsidRDefault="00C0506A" w:rsidP="00C910A6">
      <w:pPr>
        <w:widowControl w:val="0"/>
        <w:autoSpaceDE w:val="0"/>
        <w:autoSpaceDN w:val="0"/>
        <w:adjustRightInd w:val="0"/>
        <w:ind w:firstLine="709"/>
        <w:jc w:val="both"/>
        <w:rPr>
          <w:rFonts w:ascii="Arial" w:hAnsi="Arial" w:cs="Arial"/>
        </w:rPr>
      </w:pPr>
      <w:r w:rsidRPr="00314CC4">
        <w:rPr>
          <w:rFonts w:ascii="Arial" w:hAnsi="Arial" w:cs="Arial"/>
        </w:rPr>
        <w:t xml:space="preserve">- </w:t>
      </w:r>
      <w:r w:rsidR="00395623" w:rsidRPr="00314CC4">
        <w:rPr>
          <w:rFonts w:ascii="Arial" w:hAnsi="Arial" w:cs="Arial"/>
        </w:rPr>
        <w:t>в микрорайоне «Северный» установлена трансформаторная подстанция, к которой осуществляется технологическое присоединение к электрическим сетям для электроснабжения земельных участков для индивидуального жилищного строительства;</w:t>
      </w:r>
    </w:p>
    <w:p w14:paraId="52CC3535" w14:textId="77777777" w:rsidR="00923E00"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 </w:t>
      </w:r>
      <w:r w:rsidR="00395623" w:rsidRPr="00314CC4">
        <w:rPr>
          <w:rFonts w:ascii="Arial" w:hAnsi="Arial" w:cs="Arial"/>
        </w:rPr>
        <w:t xml:space="preserve">планируется </w:t>
      </w:r>
      <w:r w:rsidRPr="00314CC4">
        <w:rPr>
          <w:rFonts w:ascii="Arial" w:hAnsi="Arial" w:cs="Arial"/>
        </w:rPr>
        <w:t>разработать проектно-сметную документацию на строительство сетей водоснабжения и автомобильных дорог в микрорайоне «Северный». После разработки ПСД планируется до 2030 года выполнить строительство 6,35 км водопроводных сетей, 6,64 км автомобильных дорог</w:t>
      </w:r>
      <w:r w:rsidR="002949E7" w:rsidRPr="00314CC4">
        <w:rPr>
          <w:rFonts w:ascii="Arial" w:hAnsi="Arial" w:cs="Arial"/>
        </w:rPr>
        <w:t>.</w:t>
      </w:r>
    </w:p>
    <w:p w14:paraId="7F2200ED"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Со стороны органов местного самоуправления выполнены следующие действия по улучшению жилищных условий граждан</w:t>
      </w:r>
      <w:r w:rsidR="004B361F" w:rsidRPr="00314CC4">
        <w:rPr>
          <w:rFonts w:ascii="Arial" w:hAnsi="Arial" w:cs="Arial"/>
        </w:rPr>
        <w:t xml:space="preserve">, </w:t>
      </w:r>
      <w:r w:rsidRPr="00314CC4">
        <w:rPr>
          <w:rFonts w:ascii="Arial" w:hAnsi="Arial" w:cs="Arial"/>
        </w:rPr>
        <w:t>проживающих на территории города Бородино, в том числе семей, имеющих троих и более детей:</w:t>
      </w:r>
    </w:p>
    <w:p w14:paraId="568A79A9" w14:textId="77777777" w:rsidR="00175E1F" w:rsidRPr="00314CC4" w:rsidRDefault="00175E1F" w:rsidP="00C910A6">
      <w:pPr>
        <w:tabs>
          <w:tab w:val="left" w:pos="1620"/>
          <w:tab w:val="num" w:pos="3589"/>
        </w:tabs>
        <w:ind w:firstLine="709"/>
        <w:jc w:val="both"/>
        <w:rPr>
          <w:rFonts w:ascii="Arial" w:hAnsi="Arial" w:cs="Arial"/>
        </w:rPr>
      </w:pPr>
      <w:r w:rsidRPr="00314CC4">
        <w:rPr>
          <w:rFonts w:ascii="Arial" w:hAnsi="Arial" w:cs="Arial"/>
        </w:rPr>
        <w:lastRenderedPageBreak/>
        <w:t>ликвидирован аварийный жилищный фонд, признанный таковым на 01.01.2012 года, путем взаимодействия с Фондом содействия реформированию жилищно-коммунального хозяйства;</w:t>
      </w:r>
    </w:p>
    <w:p w14:paraId="196A2216"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выполнены:</w:t>
      </w:r>
    </w:p>
    <w:p w14:paraId="17AA69BB"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мероприятие № 1 «Техническая инвентаризация объекта по адресу:</w:t>
      </w:r>
      <w:r w:rsidR="00512EC6" w:rsidRPr="00314CC4">
        <w:rPr>
          <w:rFonts w:ascii="Arial" w:hAnsi="Arial" w:cs="Arial"/>
        </w:rPr>
        <w:br/>
      </w:r>
      <w:r w:rsidRPr="00314CC4">
        <w:rPr>
          <w:rFonts w:ascii="Arial" w:hAnsi="Arial" w:cs="Arial"/>
        </w:rPr>
        <w:t>г. Бородино ул. Горького,7 помещение 1 для ввода в эксплуатацию объекта «Реконструкция нежилого помещения (гостиница) под жилые квартиры»;</w:t>
      </w:r>
    </w:p>
    <w:p w14:paraId="7FA6E633" w14:textId="77777777" w:rsidR="00175E1F" w:rsidRPr="00314CC4" w:rsidRDefault="00175E1F" w:rsidP="00C910A6">
      <w:pPr>
        <w:ind w:firstLine="709"/>
        <w:jc w:val="both"/>
        <w:rPr>
          <w:rFonts w:ascii="Arial" w:hAnsi="Arial" w:cs="Arial"/>
        </w:rPr>
      </w:pPr>
      <w:r w:rsidRPr="00314CC4">
        <w:rPr>
          <w:rFonts w:ascii="Arial" w:hAnsi="Arial" w:cs="Arial"/>
        </w:rPr>
        <w:t>- мероприятие № 2 «Технологическое присоединение, наружные сети (Горького,7)» для обеспечения ввода в эксплуатацию после завершения реконструкции нежилого помещения (гостиница) под жилые квартиры объект по адресу ул. Горького,7, помещение 1;</w:t>
      </w:r>
    </w:p>
    <w:p w14:paraId="40DA265E" w14:textId="77777777" w:rsidR="00175E1F" w:rsidRPr="00314CC4" w:rsidRDefault="00175E1F" w:rsidP="00C910A6">
      <w:pPr>
        <w:ind w:firstLine="709"/>
        <w:jc w:val="both"/>
        <w:rPr>
          <w:rFonts w:ascii="Arial" w:hAnsi="Arial" w:cs="Arial"/>
        </w:rPr>
      </w:pPr>
      <w:r w:rsidRPr="00314CC4">
        <w:rPr>
          <w:rFonts w:ascii="Arial" w:hAnsi="Arial" w:cs="Arial"/>
        </w:rPr>
        <w:t>- мероприятие № 3 «Обследование и испытание проб строительных конструкций с выдачей технического заключения по жилому дому № 3 по ул.</w:t>
      </w:r>
      <w:r w:rsidR="00512EC6" w:rsidRPr="00314CC4">
        <w:rPr>
          <w:rFonts w:ascii="Arial" w:hAnsi="Arial" w:cs="Arial"/>
        </w:rPr>
        <w:t> </w:t>
      </w:r>
      <w:r w:rsidRPr="00314CC4">
        <w:rPr>
          <w:rFonts w:ascii="Arial" w:hAnsi="Arial" w:cs="Arial"/>
        </w:rPr>
        <w:t>Горького в городе Бородино»;</w:t>
      </w:r>
    </w:p>
    <w:p w14:paraId="0BFEB719" w14:textId="77777777" w:rsidR="00175E1F" w:rsidRPr="00314CC4" w:rsidRDefault="00175E1F" w:rsidP="00C910A6">
      <w:pPr>
        <w:ind w:firstLine="709"/>
        <w:jc w:val="both"/>
        <w:rPr>
          <w:rFonts w:ascii="Arial" w:hAnsi="Arial" w:cs="Arial"/>
        </w:rPr>
      </w:pPr>
      <w:r w:rsidRPr="00314CC4">
        <w:rPr>
          <w:rFonts w:ascii="Arial" w:hAnsi="Arial" w:cs="Arial"/>
        </w:rPr>
        <w:t>- мероприятие № 4 «Строительно – техническая экспертиза по объекту «Реконструкция нежилого помещения (гостиница) по ул. Горького,7 в городе Бородино»;</w:t>
      </w:r>
    </w:p>
    <w:p w14:paraId="45C2F07B" w14:textId="77777777" w:rsidR="00175E1F" w:rsidRPr="00314CC4" w:rsidRDefault="00175E1F" w:rsidP="00C910A6">
      <w:pPr>
        <w:ind w:firstLine="709"/>
        <w:jc w:val="both"/>
        <w:rPr>
          <w:rFonts w:ascii="Arial" w:hAnsi="Arial" w:cs="Arial"/>
        </w:rPr>
      </w:pPr>
      <w:r w:rsidRPr="00314CC4">
        <w:rPr>
          <w:rFonts w:ascii="Arial" w:hAnsi="Arial" w:cs="Arial"/>
        </w:rPr>
        <w:t>-</w:t>
      </w:r>
      <w:r w:rsidR="00443AB9" w:rsidRPr="00314CC4">
        <w:rPr>
          <w:rFonts w:ascii="Arial" w:hAnsi="Arial" w:cs="Arial"/>
        </w:rPr>
        <w:t> </w:t>
      </w:r>
      <w:r w:rsidRPr="00314CC4">
        <w:rPr>
          <w:rFonts w:ascii="Arial" w:hAnsi="Arial" w:cs="Arial"/>
        </w:rPr>
        <w:t>мероприятие № 5 «Актуализация документов территориального планирования и градостроительного зонирования «Генеральный план города Бородино» и «Правила землепользования и застройки города Бородино»;</w:t>
      </w:r>
    </w:p>
    <w:p w14:paraId="62907393" w14:textId="77777777" w:rsidR="00175E1F" w:rsidRPr="00314CC4" w:rsidRDefault="00175E1F" w:rsidP="00C910A6">
      <w:pPr>
        <w:ind w:firstLine="709"/>
        <w:jc w:val="both"/>
        <w:rPr>
          <w:rFonts w:ascii="Arial" w:hAnsi="Arial" w:cs="Arial"/>
        </w:rPr>
      </w:pPr>
      <w:r w:rsidRPr="00314CC4">
        <w:rPr>
          <w:rFonts w:ascii="Arial" w:hAnsi="Arial" w:cs="Arial"/>
        </w:rPr>
        <w:t xml:space="preserve">- мероприятие № 6 «Обеспечение жильем ветерана боевых действий </w:t>
      </w:r>
      <w:proofErr w:type="spellStart"/>
      <w:r w:rsidRPr="00314CC4">
        <w:rPr>
          <w:rFonts w:ascii="Arial" w:hAnsi="Arial" w:cs="Arial"/>
        </w:rPr>
        <w:t>Лицигевича</w:t>
      </w:r>
      <w:proofErr w:type="spellEnd"/>
      <w:r w:rsidRPr="00314CC4">
        <w:rPr>
          <w:rFonts w:ascii="Arial" w:hAnsi="Arial" w:cs="Arial"/>
        </w:rPr>
        <w:t xml:space="preserve"> С.Н.»;</w:t>
      </w:r>
    </w:p>
    <w:p w14:paraId="5AAEC6E3" w14:textId="77777777" w:rsidR="00175E1F" w:rsidRPr="00314CC4" w:rsidRDefault="00175E1F" w:rsidP="00C910A6">
      <w:pPr>
        <w:ind w:firstLine="709"/>
        <w:jc w:val="both"/>
        <w:rPr>
          <w:rFonts w:ascii="Arial" w:hAnsi="Arial" w:cs="Arial"/>
        </w:rPr>
      </w:pPr>
      <w:r w:rsidRPr="00314CC4">
        <w:rPr>
          <w:rFonts w:ascii="Arial" w:hAnsi="Arial" w:cs="Arial"/>
        </w:rPr>
        <w:t>- мероприятие № 7 «Обследование и испытание проб строительных конструкций с выдачей технического заключения по жилому дому № 57 по ул.</w:t>
      </w:r>
      <w:r w:rsidR="00512EC6" w:rsidRPr="00314CC4">
        <w:rPr>
          <w:rFonts w:ascii="Arial" w:hAnsi="Arial" w:cs="Arial"/>
        </w:rPr>
        <w:t> </w:t>
      </w:r>
      <w:r w:rsidRPr="00314CC4">
        <w:rPr>
          <w:rFonts w:ascii="Arial" w:hAnsi="Arial" w:cs="Arial"/>
        </w:rPr>
        <w:t>9</w:t>
      </w:r>
      <w:r w:rsidR="00512EC6" w:rsidRPr="00314CC4">
        <w:rPr>
          <w:rFonts w:ascii="Arial" w:hAnsi="Arial" w:cs="Arial"/>
        </w:rPr>
        <w:t> </w:t>
      </w:r>
      <w:r w:rsidRPr="00314CC4">
        <w:rPr>
          <w:rFonts w:ascii="Arial" w:hAnsi="Arial" w:cs="Arial"/>
        </w:rPr>
        <w:t>Мая в городе Бородино».</w:t>
      </w:r>
    </w:p>
    <w:p w14:paraId="7E10CF4C" w14:textId="6788EF4B" w:rsidR="00175E1F" w:rsidRPr="00314CC4" w:rsidRDefault="00175E1F" w:rsidP="00C910A6">
      <w:pPr>
        <w:ind w:firstLine="709"/>
        <w:jc w:val="both"/>
        <w:rPr>
          <w:rFonts w:ascii="Arial" w:hAnsi="Arial" w:cs="Arial"/>
        </w:rPr>
      </w:pPr>
      <w:r w:rsidRPr="00314CC4">
        <w:rPr>
          <w:rFonts w:ascii="Arial" w:hAnsi="Arial" w:cs="Arial"/>
        </w:rPr>
        <w:t>По итогам реализации программы за период 2014</w:t>
      </w:r>
      <w:r w:rsidR="00512EC6" w:rsidRPr="00314CC4">
        <w:rPr>
          <w:rFonts w:ascii="Arial" w:hAnsi="Arial" w:cs="Arial"/>
        </w:rPr>
        <w:t xml:space="preserve"> – </w:t>
      </w:r>
      <w:r w:rsidR="00F73713" w:rsidRPr="00314CC4">
        <w:rPr>
          <w:rFonts w:ascii="Arial" w:hAnsi="Arial" w:cs="Arial"/>
        </w:rPr>
        <w:t xml:space="preserve">за 9 месяцев </w:t>
      </w:r>
      <w:r w:rsidRPr="00314CC4">
        <w:rPr>
          <w:rFonts w:ascii="Arial" w:hAnsi="Arial" w:cs="Arial"/>
        </w:rPr>
        <w:t>20</w:t>
      </w:r>
      <w:r w:rsidR="00766DF7" w:rsidRPr="00314CC4">
        <w:rPr>
          <w:rFonts w:ascii="Arial" w:hAnsi="Arial" w:cs="Arial"/>
        </w:rPr>
        <w:t>2</w:t>
      </w:r>
      <w:r w:rsidR="00F73713" w:rsidRPr="00314CC4">
        <w:rPr>
          <w:rFonts w:ascii="Arial" w:hAnsi="Arial" w:cs="Arial"/>
        </w:rPr>
        <w:t>3</w:t>
      </w:r>
      <w:r w:rsidRPr="00314CC4">
        <w:rPr>
          <w:rFonts w:ascii="Arial" w:hAnsi="Arial" w:cs="Arial"/>
        </w:rPr>
        <w:t xml:space="preserve"> год</w:t>
      </w:r>
      <w:r w:rsidR="00F73713" w:rsidRPr="00314CC4">
        <w:rPr>
          <w:rFonts w:ascii="Arial" w:hAnsi="Arial" w:cs="Arial"/>
        </w:rPr>
        <w:t>а</w:t>
      </w:r>
      <w:r w:rsidRPr="00314CC4">
        <w:rPr>
          <w:rFonts w:ascii="Arial" w:hAnsi="Arial" w:cs="Arial"/>
        </w:rPr>
        <w:t xml:space="preserve"> выполнено:</w:t>
      </w:r>
    </w:p>
    <w:p w14:paraId="65ED98D5"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 целях переселения граждан из аварийного жилищного фонда построено жилье общей площадью 1086,3 кв. м;</w:t>
      </w:r>
    </w:p>
    <w:p w14:paraId="670D17E4"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переселено из аварийного жилищного фонда муниципального образования 70 человек; </w:t>
      </w:r>
    </w:p>
    <w:p w14:paraId="7C5A70F9" w14:textId="0FFD6BC6"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обеспечена поддержка </w:t>
      </w:r>
      <w:r w:rsidR="00473ED6" w:rsidRPr="00314CC4">
        <w:rPr>
          <w:rFonts w:ascii="Arial" w:hAnsi="Arial" w:cs="Arial"/>
        </w:rPr>
        <w:t>1</w:t>
      </w:r>
      <w:r w:rsidR="00F73713" w:rsidRPr="00314CC4">
        <w:rPr>
          <w:rFonts w:ascii="Arial" w:hAnsi="Arial" w:cs="Arial"/>
        </w:rPr>
        <w:t>2</w:t>
      </w:r>
      <w:r w:rsidRPr="00314CC4">
        <w:rPr>
          <w:rFonts w:ascii="Arial" w:hAnsi="Arial" w:cs="Arial"/>
        </w:rPr>
        <w:t>-молодым семьям при решении жилищной проблемы;</w:t>
      </w:r>
    </w:p>
    <w:p w14:paraId="34ACF6EB"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обеспечено жильем 7 семей работников бюджетной сферы;</w:t>
      </w:r>
    </w:p>
    <w:p w14:paraId="6A8975F4"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улучшены жилищные условия 1 ветерану боевых действий;</w:t>
      </w:r>
    </w:p>
    <w:p w14:paraId="367EF0A7"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проведено обследование 2 МКД – ул. Горького, 3; ул. 9 Мая, 57;</w:t>
      </w:r>
    </w:p>
    <w:p w14:paraId="3EE2F66F"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проведена реконструкция нежилого помещения (гостиница) под жилые квартиры по адресу ул. Горького, 7;</w:t>
      </w:r>
    </w:p>
    <w:p w14:paraId="2414C9E8"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актуализированы 2 комплекта документов территориального планирования и градостроительного зонирования;</w:t>
      </w:r>
    </w:p>
    <w:p w14:paraId="4C928AFE" w14:textId="1A547B05"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обеспечено жильем </w:t>
      </w:r>
      <w:r w:rsidR="003951B3" w:rsidRPr="00314CC4">
        <w:rPr>
          <w:rFonts w:ascii="Arial" w:hAnsi="Arial" w:cs="Arial"/>
        </w:rPr>
        <w:t>4</w:t>
      </w:r>
      <w:r w:rsidR="0012666E" w:rsidRPr="00314CC4">
        <w:rPr>
          <w:rFonts w:ascii="Arial" w:hAnsi="Arial" w:cs="Arial"/>
        </w:rPr>
        <w:t>7</w:t>
      </w:r>
      <w:r w:rsidRPr="00314CC4">
        <w:rPr>
          <w:rFonts w:ascii="Arial" w:hAnsi="Arial" w:cs="Arial"/>
        </w:rPr>
        <w:t xml:space="preserve"> ребенка-сироты</w:t>
      </w:r>
      <w:r w:rsidR="0012666E" w:rsidRPr="00314CC4">
        <w:rPr>
          <w:rFonts w:ascii="Arial" w:hAnsi="Arial" w:cs="Arial"/>
        </w:rPr>
        <w:t xml:space="preserve"> из них, которым приобретены жилые помещения в соответствии с соглашением о предоставлении субвенции из федерального бюджета и краевого бюджета бюджету города Бородино – 45 </w:t>
      </w:r>
      <w:r w:rsidR="00123CB4" w:rsidRPr="00314CC4">
        <w:rPr>
          <w:rFonts w:ascii="Arial" w:hAnsi="Arial" w:cs="Arial"/>
        </w:rPr>
        <w:t>детей-сирот, 2 ребенка-сироты обеспечены из освободившегося специализированного фонда (дети-сироты выселены по решению суда).</w:t>
      </w:r>
    </w:p>
    <w:p w14:paraId="2CEB1794" w14:textId="77777777" w:rsidR="00175E1F" w:rsidRPr="00314CC4" w:rsidRDefault="00175E1F" w:rsidP="00C910A6">
      <w:pPr>
        <w:widowControl w:val="0"/>
        <w:autoSpaceDE w:val="0"/>
        <w:autoSpaceDN w:val="0"/>
        <w:adjustRightInd w:val="0"/>
        <w:ind w:firstLine="426"/>
        <w:jc w:val="both"/>
        <w:rPr>
          <w:rFonts w:ascii="Arial" w:hAnsi="Arial" w:cs="Arial"/>
        </w:rPr>
      </w:pPr>
    </w:p>
    <w:p w14:paraId="51F4526B" w14:textId="77777777" w:rsidR="00175E1F" w:rsidRPr="00314CC4" w:rsidRDefault="00175E1F" w:rsidP="00C910A6">
      <w:pPr>
        <w:autoSpaceDE w:val="0"/>
        <w:autoSpaceDN w:val="0"/>
        <w:adjustRightInd w:val="0"/>
        <w:jc w:val="center"/>
        <w:outlineLvl w:val="1"/>
        <w:rPr>
          <w:rFonts w:ascii="Arial" w:hAnsi="Arial" w:cs="Arial"/>
          <w:b/>
        </w:rPr>
      </w:pPr>
      <w:r w:rsidRPr="00314CC4">
        <w:rPr>
          <w:rFonts w:ascii="Arial" w:hAnsi="Arial" w:cs="Arial"/>
          <w:b/>
        </w:rPr>
        <w:t>4.</w:t>
      </w:r>
      <w:r w:rsidR="00F76592" w:rsidRPr="00314CC4">
        <w:rPr>
          <w:rFonts w:ascii="Arial" w:hAnsi="Arial" w:cs="Arial"/>
          <w:b/>
        </w:rPr>
        <w:t xml:space="preserve"> </w:t>
      </w:r>
      <w:r w:rsidRPr="00314CC4">
        <w:rPr>
          <w:rFonts w:ascii="Arial" w:hAnsi="Arial" w:cs="Arial"/>
          <w:b/>
        </w:rPr>
        <w:t>Механизм реализации отдельных мероприятий программы</w:t>
      </w:r>
    </w:p>
    <w:p w14:paraId="250AC1EB"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Главным распорядителями бюджетных средств по подпрограмме № 1 «Переселение граждан из аварийного жилищного фонда в городе Бородино» являлась Администрация города Бородино.</w:t>
      </w:r>
    </w:p>
    <w:p w14:paraId="28BE0F31" w14:textId="2BA9A1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Главным распорядителями бюджетных средств по Подпрограмме № 2 «Улучшение жилищных условий отдельных категорий граждан, проживающих на </w:t>
      </w:r>
      <w:r w:rsidRPr="00314CC4">
        <w:rPr>
          <w:rFonts w:ascii="Arial" w:hAnsi="Arial" w:cs="Arial"/>
        </w:rPr>
        <w:lastRenderedPageBreak/>
        <w:t>территории города Бородино</w:t>
      </w:r>
      <w:r w:rsidR="00BB1F39" w:rsidRPr="00314CC4">
        <w:rPr>
          <w:rFonts w:ascii="Arial" w:hAnsi="Arial" w:cs="Arial"/>
        </w:rPr>
        <w:t>»</w:t>
      </w:r>
      <w:r w:rsidRPr="00314CC4">
        <w:rPr>
          <w:rFonts w:ascii="Arial" w:hAnsi="Arial" w:cs="Arial"/>
        </w:rPr>
        <w:t xml:space="preserve"> является Отдел по управлению муниципальным имуществом г. Бородино. </w:t>
      </w:r>
    </w:p>
    <w:p w14:paraId="1E5994D5"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Главным распорядителями бюджетных средств по Подпрограмме № 3 «Господдержка детей-сирот» является Отдел по управлению муниципальным имуществом г. Бородино. </w:t>
      </w:r>
    </w:p>
    <w:p w14:paraId="6DAF7489"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Главным распорядителями бюджетных средств по подпрограмме № 4 «Стимулирование жилищного строительства в городе Бородино» является Администрация города Бородино.</w:t>
      </w:r>
    </w:p>
    <w:p w14:paraId="7F169EB5"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Главным распорядителем бюджетных средств по выполнению отдельных мероприятий муниципальной программы является Администрация города Бородино.</w:t>
      </w:r>
    </w:p>
    <w:p w14:paraId="21D3782C"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Реализация следующих отдельных мероприятий:</w:t>
      </w:r>
    </w:p>
    <w:p w14:paraId="48B5F18C"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b/>
        </w:rPr>
        <w:t>Отдельное мероприятие 1</w:t>
      </w:r>
      <w:r w:rsidRPr="00314CC4">
        <w:rPr>
          <w:rFonts w:ascii="Arial" w:hAnsi="Arial" w:cs="Arial"/>
        </w:rPr>
        <w:t xml:space="preserve"> «Техническая инвентаризация объекта по адресу г. Бородино ул. Горького,7 помещение 1 для ввода в эксплуатацию объекта «Реконструкция нежилого помещения (гостиница) под жилые квартиры».</w:t>
      </w:r>
    </w:p>
    <w:p w14:paraId="07005F3B"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На основании </w:t>
      </w:r>
      <w:r w:rsidR="00E05EDD" w:rsidRPr="00314CC4">
        <w:rPr>
          <w:rFonts w:ascii="Arial" w:hAnsi="Arial" w:cs="Arial"/>
        </w:rPr>
        <w:t>Ф</w:t>
      </w:r>
      <w:r w:rsidRPr="00314CC4">
        <w:rPr>
          <w:rFonts w:ascii="Arial" w:hAnsi="Arial" w:cs="Arial"/>
        </w:rPr>
        <w:t xml:space="preserve">едерального закона от 24.07.2007 г. № 221-ФЗ «О </w:t>
      </w:r>
      <w:r w:rsidR="00E05EDD" w:rsidRPr="00314CC4">
        <w:rPr>
          <w:rFonts w:ascii="Arial" w:hAnsi="Arial" w:cs="Arial"/>
        </w:rPr>
        <w:t>кадастровой деятельности</w:t>
      </w:r>
      <w:r w:rsidRPr="00314CC4">
        <w:rPr>
          <w:rFonts w:ascii="Arial" w:hAnsi="Arial" w:cs="Arial"/>
        </w:rPr>
        <w:t>» обязательным документом, предоставляем в составе комплекта для получения разрешения на ввод в эксплуатацию является технический план объекта.</w:t>
      </w:r>
    </w:p>
    <w:p w14:paraId="345205F8"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b/>
        </w:rPr>
        <w:t>Отдельное мероприятие 2</w:t>
      </w:r>
      <w:r w:rsidRPr="00314CC4">
        <w:rPr>
          <w:rFonts w:ascii="Arial" w:hAnsi="Arial" w:cs="Arial"/>
        </w:rPr>
        <w:t xml:space="preserve"> «Технологическое присоединение, наружные сети (Горького,7)» выполнялось для обеспечения электроснабжения объекта по адресу г. Бородино ул. Горького,7 помещение 1 на основании выданных технических условий.</w:t>
      </w:r>
    </w:p>
    <w:p w14:paraId="49BBC306"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Для определения фактического состояния строительных конструкций и оценки технического состояния зданий в соответствии с требованиями </w:t>
      </w:r>
      <w:r w:rsidR="00E05EDD" w:rsidRPr="00314CC4">
        <w:rPr>
          <w:rFonts w:ascii="Arial" w:hAnsi="Arial" w:cs="Arial"/>
        </w:rPr>
        <w:t>Ф</w:t>
      </w:r>
      <w:r w:rsidRPr="00314CC4">
        <w:rPr>
          <w:rFonts w:ascii="Arial" w:hAnsi="Arial" w:cs="Arial"/>
        </w:rPr>
        <w:t>едерального закона от 30.12.2009 № 384-ФЗ «Технический регламент о безопасности зданий и сооружений» и других нормативных и методических документов выполнялись мероприятия № 3,4,7.</w:t>
      </w:r>
    </w:p>
    <w:p w14:paraId="4335A568"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b/>
        </w:rPr>
        <w:t>Отдельное мероприятие 3</w:t>
      </w:r>
      <w:r w:rsidRPr="00314CC4">
        <w:rPr>
          <w:rFonts w:ascii="Arial" w:hAnsi="Arial" w:cs="Arial"/>
        </w:rPr>
        <w:t xml:space="preserve"> «Обследование и испытание проб строительных конструкций с выдачей технического заключения по жилому дому №</w:t>
      </w:r>
      <w:r w:rsidR="00A65FB2" w:rsidRPr="00314CC4">
        <w:rPr>
          <w:rFonts w:ascii="Arial" w:hAnsi="Arial" w:cs="Arial"/>
        </w:rPr>
        <w:t> </w:t>
      </w:r>
      <w:r w:rsidRPr="00314CC4">
        <w:rPr>
          <w:rFonts w:ascii="Arial" w:hAnsi="Arial" w:cs="Arial"/>
        </w:rPr>
        <w:t xml:space="preserve">3 по ул. Горького в городе Бородино». </w:t>
      </w:r>
    </w:p>
    <w:p w14:paraId="7C1753A8"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b/>
        </w:rPr>
        <w:t>Отдельное мероприятие 4</w:t>
      </w:r>
      <w:r w:rsidRPr="00314CC4">
        <w:rPr>
          <w:rFonts w:ascii="Arial" w:hAnsi="Arial" w:cs="Arial"/>
        </w:rPr>
        <w:t xml:space="preserve"> «Строительно-техническая экспертиза по объекту «Реконструкция нежилого помещения (гостиница) по ул. Горького,7 в г.</w:t>
      </w:r>
      <w:r w:rsidR="00A65FB2" w:rsidRPr="00314CC4">
        <w:rPr>
          <w:rFonts w:ascii="Arial" w:hAnsi="Arial" w:cs="Arial"/>
        </w:rPr>
        <w:t> </w:t>
      </w:r>
      <w:r w:rsidRPr="00314CC4">
        <w:rPr>
          <w:rFonts w:ascii="Arial" w:hAnsi="Arial" w:cs="Arial"/>
        </w:rPr>
        <w:t xml:space="preserve">Бородино» осуществлялось МКУ «Служба единого заказчика» г. Бородино, которое является получателем бюджетных средств и несет ответственность за их выполнение, эффективное и целевое использование бюджетных средств, направленных на выполнение отдельных мероприятий. </w:t>
      </w:r>
    </w:p>
    <w:p w14:paraId="25F13BCF"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b/>
        </w:rPr>
        <w:t>Реализация мероприятия 4</w:t>
      </w:r>
      <w:r w:rsidRPr="00314CC4">
        <w:rPr>
          <w:rFonts w:ascii="Arial" w:hAnsi="Arial" w:cs="Arial"/>
        </w:rPr>
        <w:t xml:space="preserve"> «Строительно-техническая экспертиза по объекту «Реконструкция нежилого помещения (гостиница) по ул. Горького,7 в г.</w:t>
      </w:r>
      <w:r w:rsidR="00A65FB2" w:rsidRPr="00314CC4">
        <w:t> </w:t>
      </w:r>
      <w:r w:rsidRPr="00314CC4">
        <w:rPr>
          <w:rFonts w:ascii="Arial" w:hAnsi="Arial" w:cs="Arial"/>
        </w:rPr>
        <w:t>Бородино» выполнялось в соответствии со ст. 82 Арбитражного процессуального кодекса Российской Федерации, Федеральным законом от 31.05.2001г. № 73-ФЗ «Государственной судебно-экспертной деятельности в Российской Федерации».</w:t>
      </w:r>
    </w:p>
    <w:p w14:paraId="32903DB4"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b/>
        </w:rPr>
        <w:t>Реализация мероприятия 5</w:t>
      </w:r>
      <w:r w:rsidRPr="00314CC4">
        <w:rPr>
          <w:rFonts w:ascii="Arial" w:hAnsi="Arial" w:cs="Arial"/>
        </w:rPr>
        <w:t xml:space="preserve"> «Актуализация документов территориального планирования и градостроительного зонирования «Генеральный план города Бородино» и «Правила землепользования и застройки города Бородино» осуществляется администрацией города Бородино в соответствии с Постановлением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в целях получения актуализированных графических материалов генерального </w:t>
      </w:r>
      <w:r w:rsidRPr="00314CC4">
        <w:rPr>
          <w:rFonts w:ascii="Arial" w:hAnsi="Arial" w:cs="Arial"/>
        </w:rPr>
        <w:lastRenderedPageBreak/>
        <w:t>плана, правил землепользования и застройки муниципального образования г. Бородино.</w:t>
      </w:r>
    </w:p>
    <w:p w14:paraId="629C037F"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b/>
        </w:rPr>
        <w:t>Отдельное мероприятие 6</w:t>
      </w:r>
      <w:r w:rsidRPr="00314CC4">
        <w:rPr>
          <w:rFonts w:ascii="Arial" w:hAnsi="Arial" w:cs="Arial"/>
        </w:rPr>
        <w:t xml:space="preserve"> «Обеспечение жильем ветерана боевых действий </w:t>
      </w:r>
      <w:proofErr w:type="spellStart"/>
      <w:r w:rsidRPr="00314CC4">
        <w:rPr>
          <w:rFonts w:ascii="Arial" w:hAnsi="Arial" w:cs="Arial"/>
        </w:rPr>
        <w:t>Лицигевича</w:t>
      </w:r>
      <w:proofErr w:type="spellEnd"/>
      <w:r w:rsidRPr="00314CC4">
        <w:rPr>
          <w:rFonts w:ascii="Arial" w:hAnsi="Arial" w:cs="Arial"/>
        </w:rPr>
        <w:t xml:space="preserve"> С.</w:t>
      </w:r>
      <w:r w:rsidR="00A65FB2" w:rsidRPr="00314CC4">
        <w:rPr>
          <w:rFonts w:ascii="Arial" w:hAnsi="Arial" w:cs="Arial"/>
        </w:rPr>
        <w:t> </w:t>
      </w:r>
      <w:r w:rsidRPr="00314CC4">
        <w:rPr>
          <w:rFonts w:ascii="Arial" w:hAnsi="Arial" w:cs="Arial"/>
        </w:rPr>
        <w:t xml:space="preserve">Н.» осуществляется Отделом, который является получателем бюджетных средств и несет ответственность за их выполнение, эффективное и целевое использование бюджетных средств, направленных на выполнение отдельных мероприятий. </w:t>
      </w:r>
    </w:p>
    <w:p w14:paraId="163F0890"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b/>
        </w:rPr>
        <w:t>Отдельное мероприятие 7</w:t>
      </w:r>
      <w:r w:rsidRPr="00314CC4">
        <w:rPr>
          <w:rFonts w:ascii="Arial" w:hAnsi="Arial" w:cs="Arial"/>
        </w:rPr>
        <w:t xml:space="preserve"> «Обследование и испытание проб строительных конструкций с выдачей технического заключения по жилому дому №</w:t>
      </w:r>
      <w:r w:rsidR="00A65FB2" w:rsidRPr="00314CC4">
        <w:t> </w:t>
      </w:r>
      <w:r w:rsidRPr="00314CC4">
        <w:rPr>
          <w:rFonts w:ascii="Arial" w:hAnsi="Arial" w:cs="Arial"/>
        </w:rPr>
        <w:t>57 по ул. 9 Мая в городе Бородино» осуществлялось МКУ «Служба единого заказчика» г. Бородино, которое является получателем бюджетных средств и несет ответственность за их выполнение, эффективное и целевое использование бюджетных средств, направленных на выполнение отдельных мероприятий.</w:t>
      </w:r>
    </w:p>
    <w:p w14:paraId="0B384599" w14:textId="77777777" w:rsidR="00175E1F" w:rsidRPr="00314CC4" w:rsidRDefault="00175E1F" w:rsidP="00C910A6">
      <w:pPr>
        <w:ind w:firstLine="709"/>
        <w:jc w:val="both"/>
        <w:rPr>
          <w:rFonts w:ascii="Arial" w:eastAsia="Calibri" w:hAnsi="Arial" w:cs="Arial"/>
          <w:color w:val="212529"/>
        </w:rPr>
      </w:pPr>
      <w:r w:rsidRPr="00314CC4">
        <w:rPr>
          <w:rFonts w:ascii="Arial" w:eastAsia="Calibri" w:hAnsi="Arial" w:cs="Arial"/>
          <w:color w:val="212529"/>
        </w:rPr>
        <w:t>Для устранения нарушений в соответствии с п. 8 Положения, утвержденного постановлением Правительства РФ от 28.01.2006 № 47 необходимо вынести решение органа местного самоуправления о признании (непризнании) многоквартирного дома аварийным и подлежащим сносу или реконструкции, которое должно быть основано на повторном проведении обследования строительных конструкций экспертной организацией.</w:t>
      </w:r>
    </w:p>
    <w:p w14:paraId="08D2A46D"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Реализация 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администрации города Бородино от 17.01.2017 № 11 «Об утверждении порядка расходования средств местного бюджета города Бородино на мероприятия по актуализации документов территориального планирования и градостроительного зонирования: «Генеральный план города Бородино» и «Правила землепользования и застройки города Бородино».</w:t>
      </w:r>
    </w:p>
    <w:p w14:paraId="13FA92A9"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Финансовое управление администрации города осуществляет финансирование отдельных мероприятий на счет главного распорядителя бюджетных средств, который в свою очередь финансирует МКУ «Служба единого заказчика» на основании поданных заявок, после предъявления актов выполненных работ, счетов фактур, КС-3.</w:t>
      </w:r>
    </w:p>
    <w:p w14:paraId="0ED9258E" w14:textId="77777777" w:rsidR="00175E1F" w:rsidRPr="00314CC4" w:rsidRDefault="00175E1F" w:rsidP="00C910A6">
      <w:pPr>
        <w:autoSpaceDE w:val="0"/>
        <w:autoSpaceDN w:val="0"/>
        <w:adjustRightInd w:val="0"/>
        <w:ind w:firstLine="709"/>
        <w:jc w:val="both"/>
        <w:rPr>
          <w:rFonts w:ascii="Arial" w:hAnsi="Arial" w:cs="Arial"/>
        </w:rPr>
      </w:pPr>
    </w:p>
    <w:p w14:paraId="3B8268FD" w14:textId="1FED9BAB" w:rsidR="00175E1F" w:rsidRPr="00314CC4" w:rsidRDefault="00175E1F" w:rsidP="00C910A6">
      <w:pPr>
        <w:autoSpaceDE w:val="0"/>
        <w:autoSpaceDN w:val="0"/>
        <w:adjustRightInd w:val="0"/>
        <w:jc w:val="center"/>
        <w:outlineLvl w:val="1"/>
        <w:rPr>
          <w:rFonts w:ascii="Arial" w:hAnsi="Arial" w:cs="Arial"/>
          <w:b/>
        </w:rPr>
      </w:pPr>
      <w:r w:rsidRPr="00314CC4">
        <w:rPr>
          <w:rFonts w:ascii="Arial" w:hAnsi="Arial" w:cs="Arial"/>
          <w:b/>
        </w:rPr>
        <w:t>5. Прогноз конечных результатов программы, характеризующих целевое состояние (изменение состояния) уровня и качества жизни населения города Бородино</w:t>
      </w:r>
    </w:p>
    <w:p w14:paraId="7979AC8F" w14:textId="77777777" w:rsidR="000005AE" w:rsidRPr="00314CC4" w:rsidRDefault="000005AE" w:rsidP="00C910A6">
      <w:pPr>
        <w:autoSpaceDE w:val="0"/>
        <w:autoSpaceDN w:val="0"/>
        <w:adjustRightInd w:val="0"/>
        <w:jc w:val="center"/>
        <w:outlineLvl w:val="1"/>
        <w:rPr>
          <w:rFonts w:ascii="Arial" w:hAnsi="Arial" w:cs="Arial"/>
          <w:b/>
        </w:rPr>
      </w:pPr>
    </w:p>
    <w:p w14:paraId="150298CA" w14:textId="156FF2DC" w:rsidR="00C84680" w:rsidRPr="00314CC4" w:rsidRDefault="008C372A" w:rsidP="00133E1D">
      <w:pPr>
        <w:widowControl w:val="0"/>
        <w:tabs>
          <w:tab w:val="left" w:pos="708"/>
        </w:tabs>
        <w:autoSpaceDE w:val="0"/>
        <w:autoSpaceDN w:val="0"/>
        <w:adjustRightInd w:val="0"/>
        <w:ind w:firstLine="709"/>
        <w:jc w:val="both"/>
        <w:rPr>
          <w:rFonts w:ascii="Arial" w:hAnsi="Arial" w:cs="Arial"/>
          <w:vertAlign w:val="superscript"/>
        </w:rPr>
      </w:pPr>
      <w:r w:rsidRPr="00314CC4">
        <w:rPr>
          <w:rFonts w:ascii="Arial" w:hAnsi="Arial" w:cs="Arial"/>
        </w:rPr>
        <w:t>Несмотря на уменьшение объемов ввода жилья по городу в целом, отмечается увеличение средней обеспеченностью населения города жилой площадью. Начиная с 2008 года этот показатель вырос с 22,2 м</w:t>
      </w:r>
      <w:r w:rsidRPr="00314CC4">
        <w:rPr>
          <w:rFonts w:ascii="Arial" w:hAnsi="Arial" w:cs="Arial"/>
          <w:vertAlign w:val="superscript"/>
        </w:rPr>
        <w:t>2</w:t>
      </w:r>
      <w:r w:rsidRPr="00314CC4">
        <w:rPr>
          <w:rFonts w:ascii="Arial" w:hAnsi="Arial" w:cs="Arial"/>
        </w:rPr>
        <w:t xml:space="preserve"> на человека до 25,5 м</w:t>
      </w:r>
      <w:r w:rsidRPr="00314CC4">
        <w:rPr>
          <w:rFonts w:ascii="Arial" w:hAnsi="Arial" w:cs="Arial"/>
          <w:vertAlign w:val="superscript"/>
        </w:rPr>
        <w:t>2</w:t>
      </w:r>
      <w:r w:rsidRPr="00314CC4">
        <w:rPr>
          <w:rFonts w:ascii="Arial" w:hAnsi="Arial" w:cs="Arial"/>
        </w:rPr>
        <w:t xml:space="preserve"> в 2012 году, и в 2013 – 26,2 м</w:t>
      </w:r>
      <w:r w:rsidRPr="00314CC4">
        <w:rPr>
          <w:rFonts w:ascii="Arial" w:hAnsi="Arial" w:cs="Arial"/>
          <w:vertAlign w:val="superscript"/>
        </w:rPr>
        <w:t>2</w:t>
      </w:r>
      <w:r w:rsidRPr="00314CC4">
        <w:rPr>
          <w:rFonts w:ascii="Arial" w:hAnsi="Arial" w:cs="Arial"/>
        </w:rPr>
        <w:t xml:space="preserve"> на одного жителя, в 2014 – 26,32 м</w:t>
      </w:r>
      <w:r w:rsidRPr="00314CC4">
        <w:rPr>
          <w:rFonts w:ascii="Arial" w:hAnsi="Arial" w:cs="Arial"/>
          <w:vertAlign w:val="superscript"/>
        </w:rPr>
        <w:t>2</w:t>
      </w:r>
      <w:r w:rsidRPr="00314CC4">
        <w:rPr>
          <w:rFonts w:ascii="Arial" w:hAnsi="Arial" w:cs="Arial"/>
        </w:rPr>
        <w:t>, в 2015</w:t>
      </w:r>
      <w:r w:rsidRPr="00314CC4">
        <w:rPr>
          <w:rFonts w:ascii="Arial" w:eastAsia="MS Mincho" w:hAnsi="Arial" w:cs="Arial"/>
          <w:lang w:eastAsia="ja-JP"/>
        </w:rPr>
        <w:t xml:space="preserve"> году – 26,7 м</w:t>
      </w:r>
      <w:r w:rsidRPr="00314CC4">
        <w:rPr>
          <w:rFonts w:ascii="Arial" w:eastAsia="MS Mincho" w:hAnsi="Arial" w:cs="Arial"/>
          <w:vertAlign w:val="superscript"/>
          <w:lang w:eastAsia="ja-JP"/>
        </w:rPr>
        <w:t>2</w:t>
      </w:r>
      <w:r w:rsidRPr="00314CC4">
        <w:rPr>
          <w:rFonts w:ascii="Arial" w:eastAsia="MS Mincho" w:hAnsi="Arial" w:cs="Arial"/>
          <w:lang w:eastAsia="ja-JP"/>
        </w:rPr>
        <w:t>, в 2016 году – 26,82 м</w:t>
      </w:r>
      <w:r w:rsidRPr="00314CC4">
        <w:rPr>
          <w:rFonts w:ascii="Arial" w:eastAsia="MS Mincho" w:hAnsi="Arial" w:cs="Arial"/>
          <w:vertAlign w:val="superscript"/>
          <w:lang w:eastAsia="ja-JP"/>
        </w:rPr>
        <w:t>2</w:t>
      </w:r>
      <w:r w:rsidRPr="00314CC4">
        <w:rPr>
          <w:rFonts w:ascii="Arial" w:eastAsia="MS Mincho" w:hAnsi="Arial" w:cs="Arial"/>
          <w:lang w:eastAsia="ja-JP"/>
        </w:rPr>
        <w:t>, в 2017 году – 27,03 м</w:t>
      </w:r>
      <w:r w:rsidRPr="00314CC4">
        <w:rPr>
          <w:rFonts w:ascii="Arial" w:eastAsia="MS Mincho" w:hAnsi="Arial" w:cs="Arial"/>
          <w:vertAlign w:val="superscript"/>
          <w:lang w:eastAsia="ja-JP"/>
        </w:rPr>
        <w:t>2</w:t>
      </w:r>
      <w:r w:rsidRPr="00314CC4">
        <w:rPr>
          <w:rFonts w:ascii="Arial" w:eastAsia="MS Mincho" w:hAnsi="Arial" w:cs="Arial"/>
          <w:lang w:eastAsia="ja-JP"/>
        </w:rPr>
        <w:t>, в 2018 году – 27,30 м</w:t>
      </w:r>
      <w:r w:rsidRPr="00314CC4">
        <w:rPr>
          <w:rFonts w:ascii="Arial" w:eastAsia="MS Mincho" w:hAnsi="Arial" w:cs="Arial"/>
          <w:vertAlign w:val="superscript"/>
          <w:lang w:eastAsia="ja-JP"/>
        </w:rPr>
        <w:t>2</w:t>
      </w:r>
      <w:r w:rsidRPr="00314CC4">
        <w:rPr>
          <w:rFonts w:ascii="Arial" w:eastAsia="MS Mincho" w:hAnsi="Arial" w:cs="Arial"/>
          <w:lang w:eastAsia="ja-JP"/>
        </w:rPr>
        <w:t>, в 2019 году – 27,52 м</w:t>
      </w:r>
      <w:r w:rsidRPr="00314CC4">
        <w:rPr>
          <w:rFonts w:ascii="Arial" w:eastAsia="MS Mincho" w:hAnsi="Arial" w:cs="Arial"/>
          <w:vertAlign w:val="superscript"/>
          <w:lang w:eastAsia="ja-JP"/>
        </w:rPr>
        <w:t>2</w:t>
      </w:r>
      <w:r w:rsidRPr="00314CC4">
        <w:rPr>
          <w:rFonts w:ascii="Arial" w:eastAsia="MS Mincho" w:hAnsi="Arial" w:cs="Arial"/>
          <w:lang w:eastAsia="ja-JP"/>
        </w:rPr>
        <w:t>, в 2020 году – 27,69 м</w:t>
      </w:r>
      <w:r w:rsidRPr="00314CC4">
        <w:rPr>
          <w:rFonts w:ascii="Arial" w:eastAsia="MS Mincho" w:hAnsi="Arial" w:cs="Arial"/>
          <w:vertAlign w:val="superscript"/>
          <w:lang w:eastAsia="ja-JP"/>
        </w:rPr>
        <w:t>2</w:t>
      </w:r>
      <w:r w:rsidRPr="00314CC4">
        <w:rPr>
          <w:rFonts w:ascii="Arial" w:eastAsia="MS Mincho" w:hAnsi="Arial" w:cs="Arial"/>
          <w:lang w:eastAsia="ja-JP"/>
        </w:rPr>
        <w:t xml:space="preserve">, в 2021 году – </w:t>
      </w:r>
      <w:r w:rsidR="00502A6D" w:rsidRPr="00314CC4">
        <w:rPr>
          <w:rFonts w:ascii="Arial" w:eastAsia="MS Mincho" w:hAnsi="Arial" w:cs="Arial"/>
          <w:lang w:eastAsia="ja-JP"/>
        </w:rPr>
        <w:t>28,09</w:t>
      </w:r>
      <w:r w:rsidRPr="00314CC4">
        <w:rPr>
          <w:rFonts w:ascii="Arial" w:hAnsi="Arial" w:cs="Arial"/>
        </w:rPr>
        <w:t xml:space="preserve"> м</w:t>
      </w:r>
      <w:r w:rsidRPr="00314CC4">
        <w:rPr>
          <w:rFonts w:ascii="Arial" w:hAnsi="Arial" w:cs="Arial"/>
          <w:vertAlign w:val="superscript"/>
        </w:rPr>
        <w:t>2</w:t>
      </w:r>
      <w:r w:rsidRPr="00314CC4">
        <w:rPr>
          <w:rFonts w:ascii="Arial" w:eastAsia="MS Mincho" w:hAnsi="Arial" w:cs="Arial"/>
          <w:lang w:eastAsia="ja-JP"/>
        </w:rPr>
        <w:t xml:space="preserve">, в 2022 году </w:t>
      </w:r>
      <w:r w:rsidR="00B60697" w:rsidRPr="00314CC4">
        <w:rPr>
          <w:rFonts w:ascii="Arial" w:eastAsia="MS Mincho" w:hAnsi="Arial" w:cs="Arial"/>
          <w:lang w:eastAsia="ja-JP"/>
        </w:rPr>
        <w:t xml:space="preserve">– </w:t>
      </w:r>
      <w:r w:rsidR="00133E1D" w:rsidRPr="00314CC4">
        <w:rPr>
          <w:rFonts w:ascii="Arial" w:eastAsia="MS Mincho" w:hAnsi="Arial" w:cs="Arial"/>
          <w:lang w:eastAsia="ja-JP"/>
        </w:rPr>
        <w:t>29,92</w:t>
      </w:r>
      <w:r w:rsidRPr="00314CC4">
        <w:rPr>
          <w:rFonts w:ascii="Arial" w:hAnsi="Arial" w:cs="Arial"/>
        </w:rPr>
        <w:t xml:space="preserve"> м</w:t>
      </w:r>
      <w:r w:rsidRPr="00314CC4">
        <w:rPr>
          <w:rFonts w:ascii="Arial" w:hAnsi="Arial" w:cs="Arial"/>
          <w:vertAlign w:val="superscript"/>
        </w:rPr>
        <w:t>2</w:t>
      </w:r>
      <w:r w:rsidRPr="00314CC4">
        <w:rPr>
          <w:rFonts w:ascii="Arial" w:eastAsia="MS Mincho" w:hAnsi="Arial" w:cs="Arial"/>
          <w:lang w:eastAsia="ja-JP"/>
        </w:rPr>
        <w:t>, в 2023 году</w:t>
      </w:r>
      <w:r w:rsidR="00AE0B67" w:rsidRPr="00314CC4">
        <w:rPr>
          <w:rFonts w:ascii="Arial" w:eastAsia="MS Mincho" w:hAnsi="Arial" w:cs="Arial"/>
          <w:lang w:eastAsia="ja-JP"/>
        </w:rPr>
        <w:t xml:space="preserve"> данный показатель планируется на уровне</w:t>
      </w:r>
      <w:r w:rsidRPr="00314CC4">
        <w:rPr>
          <w:rFonts w:ascii="Arial" w:eastAsia="MS Mincho" w:hAnsi="Arial" w:cs="Arial"/>
          <w:lang w:eastAsia="ja-JP"/>
        </w:rPr>
        <w:t xml:space="preserve"> – </w:t>
      </w:r>
      <w:r w:rsidR="00133E1D" w:rsidRPr="00314CC4">
        <w:rPr>
          <w:rFonts w:ascii="Arial" w:eastAsia="MS Mincho" w:hAnsi="Arial" w:cs="Arial"/>
          <w:lang w:eastAsia="ja-JP"/>
        </w:rPr>
        <w:t>30,21</w:t>
      </w:r>
      <w:r w:rsidRPr="00314CC4">
        <w:rPr>
          <w:rFonts w:ascii="Arial" w:hAnsi="Arial" w:cs="Arial"/>
        </w:rPr>
        <w:t> м</w:t>
      </w:r>
      <w:r w:rsidRPr="00314CC4">
        <w:rPr>
          <w:rFonts w:ascii="Arial" w:hAnsi="Arial" w:cs="Arial"/>
          <w:vertAlign w:val="superscript"/>
        </w:rPr>
        <w:t>2</w:t>
      </w:r>
      <w:r w:rsidR="001910A8" w:rsidRPr="00314CC4">
        <w:rPr>
          <w:rFonts w:ascii="Arial" w:eastAsia="MS Mincho" w:hAnsi="Arial" w:cs="Arial"/>
          <w:lang w:eastAsia="ja-JP"/>
        </w:rPr>
        <w:t xml:space="preserve">, в 2024 году – </w:t>
      </w:r>
      <w:r w:rsidR="00133E1D" w:rsidRPr="00314CC4">
        <w:rPr>
          <w:rFonts w:ascii="Arial" w:eastAsia="MS Mincho" w:hAnsi="Arial" w:cs="Arial"/>
          <w:lang w:eastAsia="ja-JP"/>
        </w:rPr>
        <w:t>30,52</w:t>
      </w:r>
      <w:r w:rsidR="00D62BA7" w:rsidRPr="00314CC4">
        <w:rPr>
          <w:rFonts w:ascii="Arial" w:eastAsia="MS Mincho" w:hAnsi="Arial" w:cs="Arial"/>
          <w:lang w:eastAsia="ja-JP"/>
        </w:rPr>
        <w:t xml:space="preserve"> </w:t>
      </w:r>
      <w:r w:rsidR="001910A8" w:rsidRPr="00314CC4">
        <w:rPr>
          <w:rFonts w:ascii="Arial" w:hAnsi="Arial" w:cs="Arial"/>
          <w:shd w:val="clear" w:color="auto" w:fill="FFFFFF"/>
        </w:rPr>
        <w:t>м</w:t>
      </w:r>
      <w:r w:rsidR="001910A8" w:rsidRPr="00314CC4">
        <w:rPr>
          <w:rFonts w:ascii="Arial" w:hAnsi="Arial" w:cs="Arial"/>
          <w:shd w:val="clear" w:color="auto" w:fill="FFFFFF"/>
          <w:vertAlign w:val="superscript"/>
        </w:rPr>
        <w:t>2</w:t>
      </w:r>
      <w:r w:rsidR="00C03FA3" w:rsidRPr="00314CC4">
        <w:rPr>
          <w:rFonts w:ascii="Arial" w:hAnsi="Arial" w:cs="Arial"/>
          <w:shd w:val="clear" w:color="auto" w:fill="FFFFFF"/>
          <w:vertAlign w:val="superscript"/>
        </w:rPr>
        <w:t xml:space="preserve"> </w:t>
      </w:r>
      <w:r w:rsidR="00C03FA3" w:rsidRPr="00314CC4">
        <w:rPr>
          <w:rFonts w:ascii="Arial" w:eastAsia="MS Mincho" w:hAnsi="Arial" w:cs="Arial"/>
          <w:lang w:eastAsia="ja-JP"/>
        </w:rPr>
        <w:t xml:space="preserve">, в 2025 году </w:t>
      </w:r>
      <w:r w:rsidR="00ED2830" w:rsidRPr="00314CC4">
        <w:rPr>
          <w:rFonts w:ascii="Arial" w:eastAsia="MS Mincho" w:hAnsi="Arial" w:cs="Arial"/>
          <w:lang w:eastAsia="ja-JP"/>
        </w:rPr>
        <w:t>–</w:t>
      </w:r>
      <w:r w:rsidR="00C03FA3" w:rsidRPr="00314CC4">
        <w:rPr>
          <w:rFonts w:ascii="Arial" w:eastAsia="MS Mincho" w:hAnsi="Arial" w:cs="Arial"/>
          <w:lang w:eastAsia="ja-JP"/>
        </w:rPr>
        <w:t xml:space="preserve"> </w:t>
      </w:r>
      <w:r w:rsidR="00133E1D" w:rsidRPr="00314CC4">
        <w:rPr>
          <w:rFonts w:ascii="Arial" w:eastAsia="MS Mincho" w:hAnsi="Arial" w:cs="Arial"/>
          <w:lang w:eastAsia="ja-JP"/>
        </w:rPr>
        <w:t>30,83</w:t>
      </w:r>
      <w:r w:rsidR="00ED2830" w:rsidRPr="00314CC4">
        <w:rPr>
          <w:rFonts w:ascii="Arial" w:eastAsia="MS Mincho" w:hAnsi="Arial" w:cs="Arial"/>
          <w:lang w:eastAsia="ja-JP"/>
        </w:rPr>
        <w:t xml:space="preserve"> </w:t>
      </w:r>
      <w:r w:rsidR="00C03FA3" w:rsidRPr="00314CC4">
        <w:rPr>
          <w:rFonts w:ascii="Arial" w:hAnsi="Arial" w:cs="Arial"/>
        </w:rPr>
        <w:t>м</w:t>
      </w:r>
      <w:r w:rsidR="00C03FA3" w:rsidRPr="00314CC4">
        <w:rPr>
          <w:rFonts w:ascii="Arial" w:hAnsi="Arial" w:cs="Arial"/>
          <w:vertAlign w:val="superscript"/>
        </w:rPr>
        <w:t>2</w:t>
      </w:r>
      <w:r w:rsidR="00133E1D" w:rsidRPr="00314CC4">
        <w:rPr>
          <w:rFonts w:ascii="Arial" w:eastAsia="MS Mincho" w:hAnsi="Arial" w:cs="Arial"/>
          <w:lang w:eastAsia="ja-JP"/>
        </w:rPr>
        <w:t xml:space="preserve">, в 2026 году – 31,15 </w:t>
      </w:r>
      <w:r w:rsidR="00133E1D" w:rsidRPr="00314CC4">
        <w:rPr>
          <w:rFonts w:ascii="Arial" w:hAnsi="Arial" w:cs="Arial"/>
        </w:rPr>
        <w:t>м</w:t>
      </w:r>
      <w:r w:rsidR="00133E1D" w:rsidRPr="00314CC4">
        <w:rPr>
          <w:rFonts w:ascii="Arial" w:hAnsi="Arial" w:cs="Arial"/>
          <w:vertAlign w:val="superscript"/>
        </w:rPr>
        <w:t>2</w:t>
      </w:r>
      <w:r w:rsidR="00133E1D" w:rsidRPr="00314CC4">
        <w:rPr>
          <w:rFonts w:ascii="Arial" w:eastAsia="MS Mincho" w:hAnsi="Arial" w:cs="Arial"/>
          <w:lang w:eastAsia="ja-JP"/>
        </w:rPr>
        <w:t>, п</w:t>
      </w:r>
      <w:r w:rsidRPr="00314CC4">
        <w:rPr>
          <w:rFonts w:ascii="Arial" w:eastAsia="MS Mincho" w:hAnsi="Arial" w:cs="Arial"/>
          <w:lang w:eastAsia="ja-JP"/>
        </w:rPr>
        <w:t>рирост наблюдается в связи с увеличением ввода в эксплуатацию жилья за счет средств индивидуальных застройщиков и снижение численности населения.</w:t>
      </w:r>
    </w:p>
    <w:p w14:paraId="1FAC3FEC" w14:textId="77777777" w:rsidR="00175E1F" w:rsidRPr="00314CC4" w:rsidRDefault="00175E1F" w:rsidP="00C910A6">
      <w:pPr>
        <w:widowControl w:val="0"/>
        <w:tabs>
          <w:tab w:val="left" w:pos="708"/>
        </w:tabs>
        <w:autoSpaceDE w:val="0"/>
        <w:autoSpaceDN w:val="0"/>
        <w:adjustRightInd w:val="0"/>
        <w:ind w:firstLine="709"/>
        <w:jc w:val="both"/>
        <w:rPr>
          <w:rFonts w:ascii="Arial" w:eastAsia="Calibri" w:hAnsi="Arial" w:cs="Arial"/>
        </w:rPr>
      </w:pPr>
      <w:r w:rsidRPr="00314CC4">
        <w:rPr>
          <w:rFonts w:ascii="Arial" w:eastAsia="Calibri" w:hAnsi="Arial" w:cs="Arial"/>
        </w:rPr>
        <w:t>За период реализации программы в 2016 году доля аварийного жилья в Бородино снижена с 0,35% до 0%.</w:t>
      </w:r>
    </w:p>
    <w:p w14:paraId="2E1CFF9A" w14:textId="5A3DC75A" w:rsidR="00175E1F" w:rsidRPr="00314CC4" w:rsidRDefault="00175E1F" w:rsidP="00C910A6">
      <w:pPr>
        <w:widowControl w:val="0"/>
        <w:tabs>
          <w:tab w:val="left" w:pos="708"/>
        </w:tabs>
        <w:autoSpaceDE w:val="0"/>
        <w:autoSpaceDN w:val="0"/>
        <w:adjustRightInd w:val="0"/>
        <w:ind w:firstLine="709"/>
        <w:jc w:val="both"/>
        <w:rPr>
          <w:rFonts w:ascii="Arial" w:eastAsia="Calibri" w:hAnsi="Arial" w:cs="Arial"/>
        </w:rPr>
      </w:pPr>
      <w:r w:rsidRPr="00314CC4">
        <w:rPr>
          <w:rFonts w:ascii="Arial" w:eastAsia="Calibri" w:hAnsi="Arial" w:cs="Arial"/>
        </w:rPr>
        <w:t>Процент очередников «молодых семей» на получение социальных выплат для приоб</w:t>
      </w:r>
      <w:r w:rsidR="00A65FB2" w:rsidRPr="00314CC4">
        <w:rPr>
          <w:rFonts w:ascii="Arial" w:eastAsia="Calibri" w:hAnsi="Arial" w:cs="Arial"/>
        </w:rPr>
        <w:t>ретения жилья изменится с 18,75</w:t>
      </w:r>
      <w:r w:rsidRPr="00314CC4">
        <w:rPr>
          <w:rFonts w:ascii="Arial" w:eastAsia="Calibri" w:hAnsi="Arial" w:cs="Arial"/>
        </w:rPr>
        <w:t>% в 2013 году, до 15,38</w:t>
      </w:r>
      <w:r w:rsidR="00A65FB2" w:rsidRPr="00314CC4">
        <w:rPr>
          <w:rFonts w:ascii="Arial" w:eastAsia="Calibri" w:hAnsi="Arial" w:cs="Arial"/>
        </w:rPr>
        <w:t>% в 2014 году, до 13,33</w:t>
      </w:r>
      <w:r w:rsidRPr="00314CC4">
        <w:rPr>
          <w:rFonts w:ascii="Arial" w:eastAsia="Calibri" w:hAnsi="Arial" w:cs="Arial"/>
        </w:rPr>
        <w:t xml:space="preserve">% 2015 году, до 11,76% в 2016 году, до 9,43% в 2017 году, до 10,52% в </w:t>
      </w:r>
      <w:r w:rsidRPr="00314CC4">
        <w:rPr>
          <w:rFonts w:ascii="Arial" w:eastAsia="Calibri" w:hAnsi="Arial" w:cs="Arial"/>
        </w:rPr>
        <w:lastRenderedPageBreak/>
        <w:t xml:space="preserve">2018 году, до 13,33% в 2019 году, до </w:t>
      </w:r>
      <w:r w:rsidR="00BB4E2C" w:rsidRPr="00314CC4">
        <w:rPr>
          <w:rFonts w:ascii="Arial" w:eastAsia="Calibri" w:hAnsi="Arial" w:cs="Arial"/>
        </w:rPr>
        <w:t>15,38</w:t>
      </w:r>
      <w:r w:rsidRPr="00314CC4">
        <w:rPr>
          <w:rFonts w:ascii="Arial" w:eastAsia="Calibri" w:hAnsi="Arial" w:cs="Arial"/>
        </w:rPr>
        <w:t xml:space="preserve">% в 2020 году, до </w:t>
      </w:r>
      <w:r w:rsidR="0083221E" w:rsidRPr="00314CC4">
        <w:rPr>
          <w:rFonts w:ascii="Arial" w:eastAsia="Calibri" w:hAnsi="Arial" w:cs="Arial"/>
        </w:rPr>
        <w:t>5,56</w:t>
      </w:r>
      <w:r w:rsidRPr="00314CC4">
        <w:rPr>
          <w:rFonts w:ascii="Arial" w:eastAsia="Calibri" w:hAnsi="Arial" w:cs="Arial"/>
        </w:rPr>
        <w:t xml:space="preserve">% в 2021 году, до </w:t>
      </w:r>
      <w:r w:rsidR="004C1697" w:rsidRPr="00314CC4">
        <w:rPr>
          <w:rFonts w:ascii="Arial" w:eastAsia="Calibri" w:hAnsi="Arial" w:cs="Arial"/>
        </w:rPr>
        <w:t>6,25</w:t>
      </w:r>
      <w:r w:rsidRPr="00314CC4">
        <w:rPr>
          <w:rFonts w:ascii="Arial" w:eastAsia="Calibri" w:hAnsi="Arial" w:cs="Arial"/>
        </w:rPr>
        <w:t xml:space="preserve">% в 2022 году, до </w:t>
      </w:r>
      <w:r w:rsidR="00CF6085" w:rsidRPr="00314CC4">
        <w:rPr>
          <w:rFonts w:ascii="Arial" w:eastAsia="Calibri" w:hAnsi="Arial" w:cs="Arial"/>
        </w:rPr>
        <w:t>9,52</w:t>
      </w:r>
      <w:r w:rsidRPr="00314CC4">
        <w:rPr>
          <w:rFonts w:ascii="Arial" w:eastAsia="Calibri" w:hAnsi="Arial" w:cs="Arial"/>
        </w:rPr>
        <w:t>% в 2023 году</w:t>
      </w:r>
      <w:r w:rsidR="00C41079" w:rsidRPr="00314CC4">
        <w:rPr>
          <w:rFonts w:ascii="Arial" w:eastAsia="Calibri" w:hAnsi="Arial" w:cs="Arial"/>
        </w:rPr>
        <w:t xml:space="preserve">, до </w:t>
      </w:r>
      <w:r w:rsidR="00CF6085" w:rsidRPr="00314CC4">
        <w:rPr>
          <w:rFonts w:ascii="Arial" w:eastAsia="Calibri" w:hAnsi="Arial" w:cs="Arial"/>
        </w:rPr>
        <w:t>9,52</w:t>
      </w:r>
      <w:r w:rsidR="00C41079" w:rsidRPr="00314CC4">
        <w:rPr>
          <w:rFonts w:ascii="Arial" w:eastAsia="Calibri" w:hAnsi="Arial" w:cs="Arial"/>
        </w:rPr>
        <w:t xml:space="preserve">% в 2024 году, до </w:t>
      </w:r>
      <w:r w:rsidR="00CF6085" w:rsidRPr="00314CC4">
        <w:rPr>
          <w:rFonts w:ascii="Arial" w:eastAsia="Calibri" w:hAnsi="Arial" w:cs="Arial"/>
        </w:rPr>
        <w:t>9,52</w:t>
      </w:r>
      <w:r w:rsidR="00C41079" w:rsidRPr="00314CC4">
        <w:rPr>
          <w:rFonts w:ascii="Arial" w:eastAsia="Calibri" w:hAnsi="Arial" w:cs="Arial"/>
        </w:rPr>
        <w:t>% в 2025 году</w:t>
      </w:r>
      <w:r w:rsidR="00F73713" w:rsidRPr="00314CC4">
        <w:rPr>
          <w:rFonts w:ascii="Arial" w:eastAsia="Calibri" w:hAnsi="Arial" w:cs="Arial"/>
        </w:rPr>
        <w:t xml:space="preserve">, до </w:t>
      </w:r>
      <w:r w:rsidR="00CF6085" w:rsidRPr="00314CC4">
        <w:rPr>
          <w:rFonts w:ascii="Arial" w:eastAsia="Calibri" w:hAnsi="Arial" w:cs="Arial"/>
        </w:rPr>
        <w:t>9,52</w:t>
      </w:r>
      <w:r w:rsidR="00F73713" w:rsidRPr="00314CC4">
        <w:rPr>
          <w:rFonts w:ascii="Arial" w:eastAsia="Calibri" w:hAnsi="Arial" w:cs="Arial"/>
        </w:rPr>
        <w:t>% в 2026 году</w:t>
      </w:r>
      <w:r w:rsidR="00C41079" w:rsidRPr="00314CC4">
        <w:rPr>
          <w:rFonts w:ascii="Arial" w:eastAsia="Calibri" w:hAnsi="Arial" w:cs="Arial"/>
        </w:rPr>
        <w:t>.</w:t>
      </w:r>
    </w:p>
    <w:p w14:paraId="298679A2" w14:textId="77777777" w:rsidR="00175E1F" w:rsidRPr="00314CC4" w:rsidRDefault="00175E1F" w:rsidP="00C910A6">
      <w:pPr>
        <w:widowControl w:val="0"/>
        <w:tabs>
          <w:tab w:val="left" w:pos="708"/>
        </w:tabs>
        <w:autoSpaceDE w:val="0"/>
        <w:autoSpaceDN w:val="0"/>
        <w:adjustRightInd w:val="0"/>
        <w:ind w:firstLine="709"/>
        <w:jc w:val="both"/>
        <w:rPr>
          <w:rFonts w:ascii="Arial" w:eastAsia="Calibri" w:hAnsi="Arial" w:cs="Arial"/>
        </w:rPr>
      </w:pPr>
      <w:r w:rsidRPr="00314CC4">
        <w:rPr>
          <w:rFonts w:ascii="Arial" w:eastAsia="Calibri" w:hAnsi="Arial" w:cs="Arial"/>
          <w:szCs w:val="20"/>
        </w:rPr>
        <w:t>С целью выполнения задачи по созданию условий для увеличения объемов ввода жилья, в том числе за счет индивидуального строительства планируется внести изменения в генеральный план, правила землепользования и застройки города Бородино и разработать два комплекта проектно-сметной документации с положительным заключением государственной экспертизы на строительство сетей водоснабжения и автомобильных дорог в микрорайоне «Северный», до 2030 года планируется выполнить строительство 6,35 км водопроводных сетей и 6,64 км автомобильных дорог</w:t>
      </w:r>
      <w:r w:rsidRPr="00314CC4">
        <w:rPr>
          <w:rFonts w:ascii="Arial" w:eastAsia="Calibri" w:hAnsi="Arial" w:cs="Arial"/>
        </w:rPr>
        <w:t>. Обеспечение земельных участков коммунальной и транспортной инфраструктурой повышает уровень благоустройства населенных пунктов и тем самым улучшает качество жизни граждан, в том числе семей имеющих троих и более детей, создание для них максимально комфортных условий для строительства на выделенных земельных участках</w:t>
      </w:r>
      <w:r w:rsidRPr="00314CC4">
        <w:rPr>
          <w:rFonts w:eastAsia="Calibri"/>
          <w:sz w:val="28"/>
          <w:szCs w:val="28"/>
        </w:rPr>
        <w:t>.</w:t>
      </w:r>
    </w:p>
    <w:p w14:paraId="26F508A8" w14:textId="77777777" w:rsidR="00175E1F" w:rsidRPr="00314CC4" w:rsidRDefault="00175E1F" w:rsidP="00C910A6">
      <w:pPr>
        <w:autoSpaceDE w:val="0"/>
        <w:autoSpaceDN w:val="0"/>
        <w:adjustRightInd w:val="0"/>
        <w:ind w:firstLine="709"/>
        <w:jc w:val="both"/>
        <w:rPr>
          <w:rFonts w:ascii="Arial" w:hAnsi="Arial" w:cs="Arial"/>
        </w:rPr>
      </w:pPr>
    </w:p>
    <w:p w14:paraId="2159CF7A" w14:textId="46F49B06" w:rsidR="00175E1F" w:rsidRPr="00314CC4" w:rsidRDefault="00175E1F" w:rsidP="00C910A6">
      <w:pPr>
        <w:numPr>
          <w:ilvl w:val="0"/>
          <w:numId w:val="14"/>
        </w:numPr>
        <w:autoSpaceDE w:val="0"/>
        <w:autoSpaceDN w:val="0"/>
        <w:adjustRightInd w:val="0"/>
        <w:ind w:left="0" w:hanging="11"/>
        <w:jc w:val="center"/>
        <w:outlineLvl w:val="1"/>
        <w:rPr>
          <w:rFonts w:ascii="Arial" w:hAnsi="Arial" w:cs="Arial"/>
          <w:b/>
        </w:rPr>
      </w:pPr>
      <w:r w:rsidRPr="00314CC4">
        <w:rPr>
          <w:rFonts w:ascii="Arial" w:hAnsi="Arial" w:cs="Arial"/>
          <w:b/>
        </w:rPr>
        <w:t>Перечень подпрограмм с указанием сроков их реализации и ожидаемых результатов</w:t>
      </w:r>
    </w:p>
    <w:p w14:paraId="30EC1FA7" w14:textId="77777777" w:rsidR="000005AE" w:rsidRPr="00314CC4" w:rsidRDefault="000005AE" w:rsidP="000005AE">
      <w:pPr>
        <w:autoSpaceDE w:val="0"/>
        <w:autoSpaceDN w:val="0"/>
        <w:adjustRightInd w:val="0"/>
        <w:outlineLvl w:val="1"/>
        <w:rPr>
          <w:rFonts w:ascii="Arial" w:hAnsi="Arial" w:cs="Arial"/>
          <w:b/>
        </w:rPr>
      </w:pPr>
    </w:p>
    <w:p w14:paraId="0D7948E0"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b/>
        </w:rPr>
        <w:t>Подпрограмма 1</w:t>
      </w:r>
      <w:r w:rsidRPr="00314CC4">
        <w:rPr>
          <w:rFonts w:ascii="Arial" w:hAnsi="Arial" w:cs="Arial"/>
        </w:rPr>
        <w:t xml:space="preserve"> «Переселение граждан из аварийного жилищного фонда в городе Бородино». Подпрограмма выполнена со следующими результатами реализации:</w:t>
      </w:r>
    </w:p>
    <w:p w14:paraId="00ED6CC8"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Переселено из аварийного жилищного фонда 70 человек;</w:t>
      </w:r>
    </w:p>
    <w:p w14:paraId="2F72D8FF" w14:textId="2317384E"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Объем общей площади жилья, введенного (приобретенного) в целях переселения граждан из аварийного жилищного фонда – 1086,3 кв.</w:t>
      </w:r>
      <w:r w:rsidR="00E46F04" w:rsidRPr="00314CC4">
        <w:rPr>
          <w:rFonts w:ascii="Arial" w:hAnsi="Arial" w:cs="Arial"/>
        </w:rPr>
        <w:t xml:space="preserve"> </w:t>
      </w:r>
      <w:r w:rsidRPr="00314CC4">
        <w:rPr>
          <w:rFonts w:ascii="Arial" w:hAnsi="Arial" w:cs="Arial"/>
        </w:rPr>
        <w:t>м.</w:t>
      </w:r>
    </w:p>
    <w:p w14:paraId="63FB8C26"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Срок реализации подпрограммы 2014</w:t>
      </w:r>
      <w:r w:rsidR="002D4701" w:rsidRPr="00314CC4">
        <w:rPr>
          <w:rFonts w:ascii="Arial" w:eastAsia="Calibri" w:hAnsi="Arial" w:cs="Arial"/>
        </w:rPr>
        <w:t xml:space="preserve">– </w:t>
      </w:r>
      <w:r w:rsidRPr="00314CC4">
        <w:rPr>
          <w:rFonts w:ascii="Arial" w:hAnsi="Arial" w:cs="Arial"/>
        </w:rPr>
        <w:t>2015 годы.</w:t>
      </w:r>
    </w:p>
    <w:p w14:paraId="443C6728"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b/>
        </w:rPr>
        <w:t>Подпрограмма 2</w:t>
      </w:r>
      <w:r w:rsidRPr="00314CC4">
        <w:rPr>
          <w:rFonts w:ascii="Arial" w:hAnsi="Arial" w:cs="Arial"/>
        </w:rPr>
        <w:t xml:space="preserve"> «Улучшение жилищных условий отдельных категорий граждан, проживающих на территории города Бородино» (приложение 4 к Программе).</w:t>
      </w:r>
    </w:p>
    <w:p w14:paraId="5C4E477D" w14:textId="067D621D"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Срок реализации подпрограммы 2014</w:t>
      </w:r>
      <w:r w:rsidR="00C41079" w:rsidRPr="00314CC4">
        <w:rPr>
          <w:rFonts w:ascii="Arial" w:hAnsi="Arial" w:cs="Arial"/>
        </w:rPr>
        <w:t xml:space="preserve"> </w:t>
      </w:r>
      <w:r w:rsidR="002D4701" w:rsidRPr="00314CC4">
        <w:rPr>
          <w:rFonts w:ascii="Arial" w:eastAsia="Calibri" w:hAnsi="Arial" w:cs="Arial"/>
        </w:rPr>
        <w:t xml:space="preserve">– </w:t>
      </w:r>
      <w:r w:rsidRPr="00314CC4">
        <w:rPr>
          <w:rFonts w:ascii="Arial" w:hAnsi="Arial" w:cs="Arial"/>
        </w:rPr>
        <w:t>202</w:t>
      </w:r>
      <w:r w:rsidR="00F73713" w:rsidRPr="00314CC4">
        <w:rPr>
          <w:rFonts w:ascii="Arial" w:hAnsi="Arial" w:cs="Arial"/>
        </w:rPr>
        <w:t>6</w:t>
      </w:r>
      <w:r w:rsidRPr="00314CC4">
        <w:rPr>
          <w:rFonts w:ascii="Arial" w:hAnsi="Arial" w:cs="Arial"/>
        </w:rPr>
        <w:t xml:space="preserve"> годы.</w:t>
      </w:r>
    </w:p>
    <w:p w14:paraId="42197E12" w14:textId="3E20864A"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Ожидаемые результаты реализации: обеспечение жильем </w:t>
      </w:r>
      <w:r w:rsidR="00830984" w:rsidRPr="00314CC4">
        <w:rPr>
          <w:rFonts w:ascii="Arial" w:hAnsi="Arial" w:cs="Arial"/>
        </w:rPr>
        <w:t>1</w:t>
      </w:r>
      <w:r w:rsidR="00F73713" w:rsidRPr="00314CC4">
        <w:rPr>
          <w:rFonts w:ascii="Arial" w:hAnsi="Arial" w:cs="Arial"/>
        </w:rPr>
        <w:t>9</w:t>
      </w:r>
      <w:r w:rsidRPr="00314CC4">
        <w:rPr>
          <w:rFonts w:ascii="Arial" w:hAnsi="Arial" w:cs="Arial"/>
        </w:rPr>
        <w:t>-ти молодых семей.</w:t>
      </w:r>
    </w:p>
    <w:p w14:paraId="67065573"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b/>
        </w:rPr>
        <w:t>Подпрограмма 3</w:t>
      </w:r>
      <w:r w:rsidRPr="00314CC4">
        <w:rPr>
          <w:rFonts w:ascii="Arial" w:hAnsi="Arial" w:cs="Arial"/>
        </w:rPr>
        <w:t xml:space="preserve"> «Господдержка детей-сирот» (приложение 5 к Программе).</w:t>
      </w:r>
    </w:p>
    <w:p w14:paraId="7908FF9B" w14:textId="64EC0288"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Срок реализации подпрограммы 2017</w:t>
      </w:r>
      <w:r w:rsidR="002D4701" w:rsidRPr="00314CC4">
        <w:rPr>
          <w:rFonts w:ascii="Arial" w:eastAsia="Calibri" w:hAnsi="Arial" w:cs="Arial"/>
        </w:rPr>
        <w:t xml:space="preserve">– </w:t>
      </w:r>
      <w:r w:rsidRPr="00314CC4">
        <w:rPr>
          <w:rFonts w:ascii="Arial" w:hAnsi="Arial" w:cs="Arial"/>
        </w:rPr>
        <w:t>202</w:t>
      </w:r>
      <w:r w:rsidR="00F73713" w:rsidRPr="00314CC4">
        <w:rPr>
          <w:rFonts w:ascii="Arial" w:hAnsi="Arial" w:cs="Arial"/>
        </w:rPr>
        <w:t>6</w:t>
      </w:r>
      <w:r w:rsidRPr="00314CC4">
        <w:rPr>
          <w:rFonts w:ascii="Arial" w:hAnsi="Arial" w:cs="Arial"/>
        </w:rPr>
        <w:t xml:space="preserve"> годы.</w:t>
      </w:r>
    </w:p>
    <w:p w14:paraId="6942CD8D" w14:textId="1170D24B" w:rsidR="00830984"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Ожидаемый результат реализации: обеспечить </w:t>
      </w:r>
      <w:r w:rsidR="0012666E" w:rsidRPr="00314CC4">
        <w:rPr>
          <w:rFonts w:ascii="Arial" w:hAnsi="Arial" w:cs="Arial"/>
        </w:rPr>
        <w:t xml:space="preserve">благоустроенными жилыми помещениями специализированного жилищного фонда по договорам найма специализированных жилых помещен й </w:t>
      </w:r>
      <w:r w:rsidR="00BD0140" w:rsidRPr="00314CC4">
        <w:rPr>
          <w:rFonts w:ascii="Arial" w:hAnsi="Arial" w:cs="Arial"/>
        </w:rPr>
        <w:t>45</w:t>
      </w:r>
      <w:r w:rsidR="000E5336" w:rsidRPr="00314CC4">
        <w:rPr>
          <w:rFonts w:ascii="Arial" w:hAnsi="Arial" w:cs="Arial"/>
        </w:rPr>
        <w:t xml:space="preserve"> </w:t>
      </w:r>
      <w:r w:rsidR="00830984" w:rsidRPr="00314CC4">
        <w:rPr>
          <w:rFonts w:ascii="Arial" w:hAnsi="Arial" w:cs="Arial"/>
        </w:rPr>
        <w:t>ребенка</w:t>
      </w:r>
      <w:r w:rsidRPr="00314CC4">
        <w:rPr>
          <w:rFonts w:ascii="Arial" w:hAnsi="Arial" w:cs="Arial"/>
        </w:rPr>
        <w:t>-сирот</w:t>
      </w:r>
      <w:r w:rsidR="00F73713" w:rsidRPr="00314CC4">
        <w:rPr>
          <w:rFonts w:ascii="Arial" w:hAnsi="Arial" w:cs="Arial"/>
        </w:rPr>
        <w:t>ы</w:t>
      </w:r>
      <w:r w:rsidR="00741A2C" w:rsidRPr="00314CC4">
        <w:rPr>
          <w:rFonts w:ascii="Arial" w:hAnsi="Arial" w:cs="Arial"/>
        </w:rPr>
        <w:t xml:space="preserve"> и</w:t>
      </w:r>
      <w:r w:rsidRPr="00314CC4">
        <w:rPr>
          <w:rFonts w:ascii="Arial" w:hAnsi="Arial" w:cs="Arial"/>
        </w:rPr>
        <w:t xml:space="preserve"> детей</w:t>
      </w:r>
      <w:r w:rsidR="00741A2C" w:rsidRPr="00314CC4">
        <w:rPr>
          <w:rFonts w:ascii="Arial" w:hAnsi="Arial" w:cs="Arial"/>
        </w:rPr>
        <w:t>,</w:t>
      </w:r>
      <w:r w:rsidRPr="00314CC4">
        <w:rPr>
          <w:rFonts w:ascii="Arial" w:hAnsi="Arial" w:cs="Arial"/>
        </w:rPr>
        <w:t xml:space="preserve"> оставшихся без попечения родителей, и лиц из их числа жилыми помещениями</w:t>
      </w:r>
      <w:r w:rsidR="00830984" w:rsidRPr="00314CC4">
        <w:rPr>
          <w:rFonts w:ascii="Arial" w:hAnsi="Arial" w:cs="Arial"/>
        </w:rPr>
        <w:t>.</w:t>
      </w:r>
    </w:p>
    <w:p w14:paraId="42D477F5"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b/>
        </w:rPr>
        <w:t>Подпрограмма 4</w:t>
      </w:r>
      <w:r w:rsidRPr="00314CC4">
        <w:rPr>
          <w:rFonts w:ascii="Arial" w:hAnsi="Arial" w:cs="Arial"/>
        </w:rPr>
        <w:t xml:space="preserve"> «Стимулирование жилищного строительства в городе Бородино» (приложение 6 к Программе).</w:t>
      </w:r>
    </w:p>
    <w:p w14:paraId="6C0AD4C2" w14:textId="2B309A13"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Срок реализации подпрограммы 2018</w:t>
      </w:r>
      <w:r w:rsidR="00C41079" w:rsidRPr="00314CC4">
        <w:rPr>
          <w:rFonts w:ascii="Arial" w:hAnsi="Arial" w:cs="Arial"/>
        </w:rPr>
        <w:t xml:space="preserve"> </w:t>
      </w:r>
      <w:r w:rsidR="002D4701" w:rsidRPr="00314CC4">
        <w:rPr>
          <w:rFonts w:ascii="Arial" w:eastAsia="Calibri" w:hAnsi="Arial" w:cs="Arial"/>
        </w:rPr>
        <w:t xml:space="preserve">– </w:t>
      </w:r>
      <w:r w:rsidRPr="00314CC4">
        <w:rPr>
          <w:rFonts w:ascii="Arial" w:hAnsi="Arial" w:cs="Arial"/>
        </w:rPr>
        <w:t>202</w:t>
      </w:r>
      <w:r w:rsidR="00A833BC" w:rsidRPr="00314CC4">
        <w:rPr>
          <w:rFonts w:ascii="Arial" w:hAnsi="Arial" w:cs="Arial"/>
        </w:rPr>
        <w:t>6</w:t>
      </w:r>
      <w:r w:rsidRPr="00314CC4">
        <w:rPr>
          <w:rFonts w:ascii="Arial" w:hAnsi="Arial" w:cs="Arial"/>
        </w:rPr>
        <w:t xml:space="preserve"> годы.</w:t>
      </w:r>
    </w:p>
    <w:p w14:paraId="7690FFBF"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Ожидаемые результаты реализации: </w:t>
      </w:r>
    </w:p>
    <w:p w14:paraId="33B04A88"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разработать комплект проектно-сметной документации с положительным заключением государственной экспертизы;</w:t>
      </w:r>
    </w:p>
    <w:p w14:paraId="0D281EE6"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обеспечить к 2030 году 100% земельных участков микрорайона «Северный» коммунальной и транспортной инфраструктурой.</w:t>
      </w:r>
    </w:p>
    <w:p w14:paraId="573608B6" w14:textId="77777777" w:rsidR="00175E1F" w:rsidRPr="00314CC4" w:rsidRDefault="00175E1F" w:rsidP="00C910A6">
      <w:pPr>
        <w:autoSpaceDE w:val="0"/>
        <w:autoSpaceDN w:val="0"/>
        <w:adjustRightInd w:val="0"/>
        <w:ind w:firstLine="709"/>
        <w:jc w:val="both"/>
        <w:rPr>
          <w:rFonts w:ascii="Arial" w:hAnsi="Arial" w:cs="Arial"/>
        </w:rPr>
      </w:pPr>
    </w:p>
    <w:p w14:paraId="4EF91FEF" w14:textId="77777777" w:rsidR="00175E1F" w:rsidRPr="00314CC4" w:rsidRDefault="00175E1F" w:rsidP="00C910A6">
      <w:pPr>
        <w:numPr>
          <w:ilvl w:val="0"/>
          <w:numId w:val="14"/>
        </w:numPr>
        <w:autoSpaceDE w:val="0"/>
        <w:autoSpaceDN w:val="0"/>
        <w:adjustRightInd w:val="0"/>
        <w:ind w:left="0" w:hanging="11"/>
        <w:jc w:val="center"/>
        <w:outlineLvl w:val="1"/>
        <w:rPr>
          <w:rFonts w:ascii="Arial" w:hAnsi="Arial" w:cs="Arial"/>
          <w:b/>
        </w:rPr>
      </w:pPr>
      <w:r w:rsidRPr="00314CC4">
        <w:rPr>
          <w:rFonts w:ascii="Arial" w:hAnsi="Arial" w:cs="Arial"/>
          <w:b/>
        </w:rPr>
        <w:t>Основные меры правового регулирования в соответствующей сфере, направленные на достижение цели и конечных результатов программы</w:t>
      </w:r>
    </w:p>
    <w:p w14:paraId="464AEA4B"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Основными мерами правового регулирования в жилищной сфере являются:</w:t>
      </w:r>
    </w:p>
    <w:p w14:paraId="430B0A40"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Жилищный кодекс Российской Федерации;</w:t>
      </w:r>
    </w:p>
    <w:p w14:paraId="19950C46"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lastRenderedPageBreak/>
        <w:t>Градостроительный кодекс Российской Федерации от 29.12.2007 № 190-ФЗ;</w:t>
      </w:r>
    </w:p>
    <w:p w14:paraId="060496CD" w14:textId="77777777" w:rsidR="00175E1F" w:rsidRPr="00314CC4" w:rsidRDefault="00175E1F" w:rsidP="00C910A6">
      <w:pPr>
        <w:autoSpaceDE w:val="0"/>
        <w:autoSpaceDN w:val="0"/>
        <w:adjustRightInd w:val="0"/>
        <w:ind w:firstLine="709"/>
        <w:jc w:val="both"/>
        <w:rPr>
          <w:rFonts w:ascii="Arial" w:hAnsi="Arial" w:cs="Arial"/>
          <w:bCs/>
        </w:rPr>
      </w:pPr>
      <w:r w:rsidRPr="00314CC4">
        <w:rPr>
          <w:rFonts w:ascii="Arial" w:hAnsi="Arial" w:cs="Arial"/>
          <w:bCs/>
        </w:rPr>
        <w:t>Указ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14:paraId="7919E0E1"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Федеральный закон от 21.12.1996 N 159-ФЗ «О дополнительных гарантиях по социальной поддержке детей-сирот и детей, оставшихся без попечения родителей»;</w:t>
      </w:r>
    </w:p>
    <w:p w14:paraId="70D51098" w14:textId="77777777" w:rsidR="00175E1F" w:rsidRPr="00314CC4" w:rsidRDefault="00175E1F" w:rsidP="00C910A6">
      <w:pPr>
        <w:tabs>
          <w:tab w:val="left" w:pos="514"/>
        </w:tabs>
        <w:ind w:firstLine="709"/>
        <w:jc w:val="both"/>
        <w:rPr>
          <w:rFonts w:ascii="Arial" w:hAnsi="Arial" w:cs="Arial"/>
        </w:rPr>
      </w:pPr>
      <w:r w:rsidRPr="00314CC4">
        <w:rPr>
          <w:rFonts w:ascii="Arial" w:hAnsi="Arial" w:cs="Arial"/>
        </w:rPr>
        <w:t xml:space="preserve">Федеральный закон от 21.07.2007 № 185-ФЗ «О Фонде содействия реформированию жилищно-коммунального хозяйства» (далее </w:t>
      </w:r>
      <w:r w:rsidR="002D4701" w:rsidRPr="00314CC4">
        <w:rPr>
          <w:rFonts w:ascii="Arial" w:eastAsia="Calibri" w:hAnsi="Arial" w:cs="Arial"/>
        </w:rPr>
        <w:t>–</w:t>
      </w:r>
      <w:r w:rsidRPr="00314CC4">
        <w:rPr>
          <w:rFonts w:ascii="Arial" w:hAnsi="Arial" w:cs="Arial"/>
        </w:rPr>
        <w:t xml:space="preserve"> Федеральный закон «О Фонде содействия реформированию жилищно-коммунального хозяйства»); </w:t>
      </w:r>
    </w:p>
    <w:p w14:paraId="38EA96F9"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Федеральный закон от 24.04.2008 N 48-ФЗ «Об опеке и попечительстве»;</w:t>
      </w:r>
    </w:p>
    <w:p w14:paraId="1AAE9CC2"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Федеральный закон от 06.10.2003 N 131-ФЗ «Об общих принципах организации местного самоуправления в Российской Федерации»;</w:t>
      </w:r>
    </w:p>
    <w:p w14:paraId="37C09133"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Федеральный закон РФ от 30.12.2009 № 384-ФЗ «Технический регламент о безопасности зданий и сооружений» (в редакции от 02.07.2013);</w:t>
      </w:r>
    </w:p>
    <w:p w14:paraId="718F1962"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19CDA5DC"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0160BA13" w14:textId="77777777" w:rsidR="00175E1F" w:rsidRPr="00314CC4" w:rsidRDefault="00175E1F" w:rsidP="00C910A6">
      <w:pPr>
        <w:tabs>
          <w:tab w:val="left" w:pos="514"/>
        </w:tabs>
        <w:ind w:firstLine="709"/>
        <w:jc w:val="both"/>
        <w:rPr>
          <w:rFonts w:ascii="Arial" w:eastAsia="MS Mincho" w:hAnsi="Arial" w:cs="Arial"/>
          <w:lang w:eastAsia="ja-JP"/>
        </w:rPr>
      </w:pPr>
      <w:r w:rsidRPr="00314CC4">
        <w:rPr>
          <w:rFonts w:ascii="Arial" w:eastAsia="MS Mincho" w:hAnsi="Arial" w:cs="Arial"/>
          <w:lang w:eastAsia="ja-JP"/>
        </w:rPr>
        <w:t>Постановление Правительства Российской Федерации от 17.12.2010</w:t>
      </w:r>
      <w:r w:rsidR="002D4701" w:rsidRPr="00314CC4">
        <w:rPr>
          <w:rFonts w:ascii="Arial" w:eastAsia="MS Mincho" w:hAnsi="Arial" w:cs="Arial"/>
          <w:lang w:eastAsia="ja-JP"/>
        </w:rPr>
        <w:br/>
      </w:r>
      <w:r w:rsidRPr="00314CC4">
        <w:rPr>
          <w:rFonts w:ascii="Arial" w:eastAsia="MS Mincho" w:hAnsi="Arial" w:cs="Arial"/>
          <w:lang w:eastAsia="ja-JP"/>
        </w:rPr>
        <w:t>№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76CF1383" w14:textId="77777777" w:rsidR="00175E1F" w:rsidRPr="00314CC4" w:rsidRDefault="00175E1F" w:rsidP="00C910A6">
      <w:pPr>
        <w:tabs>
          <w:tab w:val="left" w:pos="514"/>
        </w:tabs>
        <w:ind w:firstLine="709"/>
        <w:jc w:val="both"/>
        <w:rPr>
          <w:rFonts w:ascii="Arial" w:hAnsi="Arial" w:cs="Arial"/>
        </w:rPr>
      </w:pPr>
      <w:r w:rsidRPr="00314CC4">
        <w:rPr>
          <w:rFonts w:ascii="Arial" w:hAnsi="Arial" w:cs="Arial"/>
        </w:rPr>
        <w:t xml:space="preserve">Постановление Правительства Красноярского края от 06.05.2013 № 228-п «Об утверждении региональных адресных программ по переселению из аварийного жилищного фонда в Красноярском крае на 2013 </w:t>
      </w:r>
      <w:r w:rsidR="002D4701" w:rsidRPr="00314CC4">
        <w:rPr>
          <w:rFonts w:ascii="Arial" w:eastAsia="Calibri" w:hAnsi="Arial" w:cs="Arial"/>
        </w:rPr>
        <w:t>–</w:t>
      </w:r>
      <w:r w:rsidRPr="00314CC4">
        <w:rPr>
          <w:rFonts w:ascii="Arial" w:hAnsi="Arial" w:cs="Arial"/>
        </w:rPr>
        <w:t xml:space="preserve"> 2017 годы»;</w:t>
      </w:r>
    </w:p>
    <w:p w14:paraId="012C73AB" w14:textId="77777777" w:rsidR="00175E1F" w:rsidRPr="00314CC4" w:rsidRDefault="00175E1F" w:rsidP="00C910A6">
      <w:pPr>
        <w:widowControl w:val="0"/>
        <w:autoSpaceDE w:val="0"/>
        <w:autoSpaceDN w:val="0"/>
        <w:adjustRightInd w:val="0"/>
        <w:ind w:firstLine="709"/>
        <w:jc w:val="both"/>
        <w:rPr>
          <w:rFonts w:ascii="Arial" w:eastAsia="MS Mincho" w:hAnsi="Arial" w:cs="Arial"/>
          <w:lang w:eastAsia="ja-JP"/>
        </w:rPr>
      </w:pPr>
      <w:r w:rsidRPr="00314CC4">
        <w:rPr>
          <w:rFonts w:ascii="Arial" w:eastAsia="MS Mincho" w:hAnsi="Arial" w:cs="Arial"/>
          <w:lang w:eastAsia="ja-JP"/>
        </w:rPr>
        <w:t>Постановление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w:t>
      </w:r>
    </w:p>
    <w:p w14:paraId="215E1581"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Закон Красноярского края от 02.11.2000 N 12-961 «О защите прав ребенка»;</w:t>
      </w:r>
    </w:p>
    <w:p w14:paraId="316BBA0D" w14:textId="77777777" w:rsidR="00175E1F" w:rsidRPr="00314CC4" w:rsidRDefault="00175E1F" w:rsidP="00C910A6">
      <w:pPr>
        <w:ind w:firstLine="709"/>
        <w:jc w:val="both"/>
        <w:rPr>
          <w:rFonts w:ascii="Arial" w:hAnsi="Arial" w:cs="Arial"/>
        </w:rPr>
      </w:pPr>
      <w:r w:rsidRPr="00314CC4">
        <w:rPr>
          <w:rFonts w:ascii="Arial" w:hAnsi="Arial" w:cs="Arial"/>
        </w:rPr>
        <w:t>Закон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14:paraId="0CCD4EF1"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Закон Красноярского края от 24.12.2009 №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w:t>
      </w:r>
    </w:p>
    <w:p w14:paraId="3B5A36F3"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Закон Красноярского края от 25.03.2010 № 10-4487 «О порядке обеспечения жильем отдельных категорий ветеранов, инвалидов и семей, имеющих детей-инвалидов, нуждающихся в улучшении жилищных условий»;</w:t>
      </w:r>
    </w:p>
    <w:p w14:paraId="0EFADDBD"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Постановление Администрации города Бородино от 03.03.2014 № 112 «Об утверждении порядка расходования средств, направленных на реализацию программы «</w:t>
      </w:r>
      <w:r w:rsidRPr="00314CC4">
        <w:rPr>
          <w:rFonts w:ascii="Arial" w:hAnsi="Arial" w:cs="Arial"/>
          <w:bCs/>
        </w:rPr>
        <w:t>Создание условий для обеспечения доступным и комфортным жильем граждан города Бородино</w:t>
      </w:r>
      <w:r w:rsidRPr="00314CC4">
        <w:rPr>
          <w:rFonts w:ascii="Arial" w:hAnsi="Arial" w:cs="Arial"/>
        </w:rPr>
        <w:t>» (в редакции постановления администрации города Бородино от 09.12.2014 № 1212);</w:t>
      </w:r>
    </w:p>
    <w:p w14:paraId="4919422C" w14:textId="77777777" w:rsidR="00175E1F" w:rsidRPr="00314CC4" w:rsidRDefault="00175E1F" w:rsidP="00C910A6">
      <w:pPr>
        <w:spacing w:line="317" w:lineRule="exact"/>
        <w:ind w:left="11" w:right="-1" w:firstLine="709"/>
        <w:jc w:val="both"/>
      </w:pPr>
      <w:r w:rsidRPr="00314CC4">
        <w:rPr>
          <w:rFonts w:ascii="Arial" w:hAnsi="Arial" w:cs="Arial"/>
        </w:rPr>
        <w:lastRenderedPageBreak/>
        <w:t>Постановление Администрации города Бородино от 28.11.2016 № 884</w:t>
      </w:r>
      <w:r w:rsidRPr="00314CC4">
        <w:t xml:space="preserve"> «</w:t>
      </w:r>
      <w:r w:rsidRPr="00314CC4">
        <w:rPr>
          <w:rFonts w:ascii="Arial" w:hAnsi="Arial" w:cs="Arial"/>
          <w:iCs/>
          <w:spacing w:val="-1"/>
        </w:rPr>
        <w:t xml:space="preserve">Об утверждении </w:t>
      </w:r>
      <w:r w:rsidRPr="00314CC4">
        <w:rPr>
          <w:rFonts w:ascii="Arial" w:hAnsi="Arial" w:cs="Arial"/>
        </w:rPr>
        <w:t>Порядка предоставления и расходования бюджетных средств в форме социальных выплат на приобретение или строительство жилья участникам подпрограммы «Улучшение жилищных условий отдельных категорий граждан, проживающих на территории города Бородино»;</w:t>
      </w:r>
    </w:p>
    <w:p w14:paraId="690C79C2" w14:textId="77777777" w:rsidR="00175E1F" w:rsidRPr="00314CC4" w:rsidRDefault="00175E1F" w:rsidP="00C910A6">
      <w:pPr>
        <w:ind w:firstLine="709"/>
        <w:jc w:val="both"/>
        <w:rPr>
          <w:rFonts w:ascii="Arial" w:hAnsi="Arial" w:cs="Arial"/>
        </w:rPr>
      </w:pPr>
      <w:r w:rsidRPr="00314CC4">
        <w:rPr>
          <w:rFonts w:ascii="Arial" w:hAnsi="Arial" w:cs="Arial"/>
        </w:rPr>
        <w:t>Постановление Администрации города Бородино от 30.12.2016 № 1018 «Об утверждении Положения о комиссии по решению жилищных вопросов детей-сирот и детей, оставшихся без попечения родителей и лиц из их числа в муниципальном образовании город Бородино Красноярского края»;</w:t>
      </w:r>
    </w:p>
    <w:p w14:paraId="1EA7F746" w14:textId="1D2D32FF" w:rsidR="00175E1F" w:rsidRPr="00314CC4" w:rsidRDefault="00175E1F" w:rsidP="00C910A6">
      <w:pPr>
        <w:ind w:firstLine="709"/>
        <w:jc w:val="both"/>
        <w:rPr>
          <w:rFonts w:ascii="Arial" w:hAnsi="Arial" w:cs="Arial"/>
        </w:rPr>
      </w:pPr>
      <w:r w:rsidRPr="00314CC4">
        <w:rPr>
          <w:rFonts w:ascii="Arial" w:hAnsi="Arial" w:cs="Arial"/>
        </w:rPr>
        <w:t xml:space="preserve">Постановление Администрации города Бородино от </w:t>
      </w:r>
      <w:r w:rsidR="00473ED6" w:rsidRPr="00314CC4">
        <w:rPr>
          <w:rFonts w:ascii="Arial" w:hAnsi="Arial" w:cs="Arial"/>
        </w:rPr>
        <w:t>25.08.2021</w:t>
      </w:r>
      <w:r w:rsidRPr="00314CC4">
        <w:rPr>
          <w:rFonts w:ascii="Arial" w:hAnsi="Arial" w:cs="Arial"/>
        </w:rPr>
        <w:t xml:space="preserve"> № </w:t>
      </w:r>
      <w:r w:rsidR="00473ED6" w:rsidRPr="00314CC4">
        <w:rPr>
          <w:rFonts w:ascii="Arial" w:hAnsi="Arial" w:cs="Arial"/>
        </w:rPr>
        <w:t>489</w:t>
      </w:r>
      <w:r w:rsidRPr="00314CC4">
        <w:rPr>
          <w:rFonts w:ascii="Arial" w:hAnsi="Arial" w:cs="Arial"/>
        </w:rPr>
        <w:t xml:space="preserve"> «Об утверждении Порядка взаимодействия структурных подразделений </w:t>
      </w:r>
      <w:r w:rsidR="00473ED6" w:rsidRPr="00314CC4">
        <w:rPr>
          <w:rFonts w:ascii="Arial" w:hAnsi="Arial" w:cs="Arial"/>
        </w:rPr>
        <w:t>А</w:t>
      </w:r>
      <w:r w:rsidRPr="00314CC4">
        <w:rPr>
          <w:rFonts w:ascii="Arial" w:hAnsi="Arial" w:cs="Arial"/>
        </w:rPr>
        <w:t>дминистрации города Бородино Красноярского края</w:t>
      </w:r>
      <w:r w:rsidR="002B1D54" w:rsidRPr="00314CC4">
        <w:rPr>
          <w:rFonts w:ascii="Arial" w:hAnsi="Arial" w:cs="Arial"/>
        </w:rPr>
        <w:t xml:space="preserve"> </w:t>
      </w:r>
      <w:r w:rsidR="00685FFD" w:rsidRPr="00314CC4">
        <w:rPr>
          <w:rFonts w:ascii="Arial" w:hAnsi="Arial" w:cs="Arial"/>
        </w:rPr>
        <w:t>при осуществлении</w:t>
      </w:r>
      <w:r w:rsidRPr="00314CC4">
        <w:rPr>
          <w:rFonts w:ascii="Arial" w:hAnsi="Arial" w:cs="Arial"/>
        </w:rPr>
        <w:t xml:space="preserve"> </w:t>
      </w:r>
      <w:r w:rsidR="00473ED6" w:rsidRPr="00314CC4">
        <w:rPr>
          <w:rFonts w:ascii="Arial" w:hAnsi="Arial" w:cs="Arial"/>
        </w:rPr>
        <w:t xml:space="preserve">переданных </w:t>
      </w:r>
      <w:r w:rsidRPr="00314CC4">
        <w:rPr>
          <w:rFonts w:ascii="Arial" w:hAnsi="Arial" w:cs="Arial"/>
        </w:rPr>
        <w:t xml:space="preserve">государственных полномочий по обеспечению </w:t>
      </w:r>
      <w:r w:rsidR="00473ED6" w:rsidRPr="00314CC4">
        <w:rPr>
          <w:rFonts w:ascii="Arial" w:hAnsi="Arial" w:cs="Arial"/>
        </w:rPr>
        <w:t xml:space="preserve">жилыми помещениями </w:t>
      </w:r>
      <w:r w:rsidRPr="00314CC4">
        <w:rPr>
          <w:rFonts w:ascii="Arial" w:hAnsi="Arial" w:cs="Arial"/>
        </w:rPr>
        <w:t>детей-сирот и детей, оставшихся без попечения родителей, лиц из числа детей-сирот и детей, ост</w:t>
      </w:r>
      <w:r w:rsidR="00473ED6" w:rsidRPr="00314CC4">
        <w:rPr>
          <w:rFonts w:ascii="Arial" w:hAnsi="Arial" w:cs="Arial"/>
        </w:rPr>
        <w:t>авшихся без попечения родителей</w:t>
      </w:r>
      <w:r w:rsidRPr="00314CC4">
        <w:rPr>
          <w:rFonts w:ascii="Arial" w:hAnsi="Arial" w:cs="Arial"/>
        </w:rPr>
        <w:t>»;</w:t>
      </w:r>
    </w:p>
    <w:p w14:paraId="2CC5EC35" w14:textId="77777777" w:rsidR="00175E1F" w:rsidRPr="00314CC4" w:rsidRDefault="00175E1F" w:rsidP="00C910A6">
      <w:pPr>
        <w:autoSpaceDE w:val="0"/>
        <w:autoSpaceDN w:val="0"/>
        <w:adjustRightInd w:val="0"/>
        <w:ind w:firstLine="709"/>
        <w:jc w:val="both"/>
        <w:rPr>
          <w:rFonts w:ascii="Arial" w:hAnsi="Arial" w:cs="Arial"/>
          <w:sz w:val="20"/>
          <w:szCs w:val="20"/>
        </w:rPr>
      </w:pPr>
      <w:r w:rsidRPr="00314CC4">
        <w:rPr>
          <w:rFonts w:ascii="Arial" w:hAnsi="Arial" w:cs="Arial"/>
        </w:rPr>
        <w:t xml:space="preserve">Постановление администрации г. Бородино от 17.01.2017 № 11 «Об утверждении порядка расходования средств местного бюджета города Бородино на мероприятие по актуализации документов территориального планирования и градостроительного зонирования: «Генеральный план города Бородино» </w:t>
      </w:r>
      <w:r w:rsidR="00EA7422" w:rsidRPr="00314CC4">
        <w:rPr>
          <w:rFonts w:ascii="Arial" w:hAnsi="Arial" w:cs="Arial"/>
        </w:rPr>
        <w:t>и «</w:t>
      </w:r>
      <w:r w:rsidRPr="00314CC4">
        <w:rPr>
          <w:rFonts w:ascii="Arial" w:hAnsi="Arial" w:cs="Arial"/>
        </w:rPr>
        <w:t>Правила застройки и землепользования»;</w:t>
      </w:r>
    </w:p>
    <w:p w14:paraId="40037470" w14:textId="4458B201"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Постановление Администрации г. Бородино от 04.05.2017г. № 263 «</w:t>
      </w:r>
      <w:r w:rsidRPr="00314CC4">
        <w:rPr>
          <w:rFonts w:ascii="Arial" w:hAnsi="Arial" w:cs="Arial"/>
          <w:iCs/>
          <w:spacing w:val="-1"/>
        </w:rPr>
        <w:t xml:space="preserve">Об утверждении </w:t>
      </w:r>
      <w:r w:rsidRPr="00314CC4">
        <w:rPr>
          <w:rFonts w:ascii="Arial" w:hAnsi="Arial" w:cs="Arial"/>
        </w:rPr>
        <w:t xml:space="preserve">Порядка предоставления и расходования бюджетных средств в форме единовременной выплаты на приобретение жилья ветерану боевых действий </w:t>
      </w:r>
      <w:proofErr w:type="spellStart"/>
      <w:r w:rsidRPr="00314CC4">
        <w:rPr>
          <w:rFonts w:ascii="Arial" w:hAnsi="Arial" w:cs="Arial"/>
        </w:rPr>
        <w:t>Лицигевичу</w:t>
      </w:r>
      <w:proofErr w:type="spellEnd"/>
      <w:r w:rsidRPr="00314CC4">
        <w:rPr>
          <w:rFonts w:ascii="Arial" w:hAnsi="Arial" w:cs="Arial"/>
        </w:rPr>
        <w:t xml:space="preserve"> С.Н. в рамках исполнения мероприятия 6 муниципальной программы «Создание условий для обеспечения доступным и комфортным жильем граждан города Бородино»;</w:t>
      </w:r>
    </w:p>
    <w:p w14:paraId="51D267EE" w14:textId="77777777" w:rsidR="000B28E1" w:rsidRPr="00314CC4" w:rsidRDefault="000B28E1" w:rsidP="000B28E1">
      <w:pPr>
        <w:autoSpaceDE w:val="0"/>
        <w:autoSpaceDN w:val="0"/>
        <w:adjustRightInd w:val="0"/>
        <w:ind w:firstLine="709"/>
        <w:jc w:val="both"/>
        <w:rPr>
          <w:rFonts w:ascii="Arial" w:hAnsi="Arial" w:cs="Arial"/>
        </w:rPr>
      </w:pPr>
      <w:r w:rsidRPr="00314CC4">
        <w:rPr>
          <w:rFonts w:ascii="Arial" w:hAnsi="Arial" w:cs="Arial"/>
        </w:rPr>
        <w:t>Постановление Администрации города Бородино от 16.02.2023 № 64 «Об осуществлении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5F96B597"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Решение Бородинского городского Совета депутатов от 18.12.2018 № 26-257р «Об утверждении Стратегии социально-экономического развития города Бородино до 2030 года».</w:t>
      </w:r>
    </w:p>
    <w:p w14:paraId="33C157F2" w14:textId="77777777" w:rsidR="00175E1F" w:rsidRPr="00314CC4" w:rsidRDefault="00175E1F" w:rsidP="00C910A6">
      <w:pPr>
        <w:ind w:right="23" w:firstLine="709"/>
        <w:jc w:val="both"/>
        <w:rPr>
          <w:rFonts w:ascii="Arial" w:hAnsi="Arial" w:cs="Arial"/>
          <w:bCs/>
        </w:rPr>
      </w:pPr>
      <w:r w:rsidRPr="00314CC4">
        <w:rPr>
          <w:rFonts w:ascii="Arial" w:hAnsi="Arial" w:cs="Arial"/>
          <w:bCs/>
        </w:rPr>
        <w:t>Порядок расходования средств, направленных на реализацию мероприятий № 1 и № 2 подпрограммы 4 «Стимулирование жилищного строительства в городе Бородино» в соответствии с Приложением № 3 к данной подпрограмме.</w:t>
      </w:r>
    </w:p>
    <w:p w14:paraId="1B579C95" w14:textId="77777777" w:rsidR="00175E1F" w:rsidRPr="00314CC4" w:rsidRDefault="00175E1F" w:rsidP="00C910A6">
      <w:pPr>
        <w:ind w:right="23" w:firstLine="709"/>
        <w:jc w:val="both"/>
        <w:rPr>
          <w:rFonts w:ascii="Arial" w:hAnsi="Arial" w:cs="Arial"/>
        </w:rPr>
      </w:pPr>
      <w:r w:rsidRPr="00314CC4">
        <w:rPr>
          <w:rFonts w:ascii="Arial" w:hAnsi="Arial" w:cs="Arial"/>
          <w:bCs/>
        </w:rPr>
        <w:t>Порядок расходования средств, направленных на реализацию мероприятия № 3 подпрограммы 4 «Стимулирование жилищного строительства в городе Бородино» в соответствии с Приложением № 4 к данной подпрограмме.</w:t>
      </w:r>
    </w:p>
    <w:p w14:paraId="0B1EC66A" w14:textId="77777777" w:rsidR="00175E1F" w:rsidRPr="00314CC4" w:rsidRDefault="00175E1F" w:rsidP="00C910A6">
      <w:pPr>
        <w:autoSpaceDE w:val="0"/>
        <w:autoSpaceDN w:val="0"/>
        <w:adjustRightInd w:val="0"/>
        <w:ind w:firstLine="720"/>
        <w:jc w:val="both"/>
        <w:rPr>
          <w:rFonts w:ascii="Arial" w:hAnsi="Arial" w:cs="Arial"/>
        </w:rPr>
      </w:pPr>
    </w:p>
    <w:p w14:paraId="36AE9285" w14:textId="77777777" w:rsidR="00175E1F" w:rsidRPr="00314CC4" w:rsidRDefault="00175E1F" w:rsidP="00C910A6">
      <w:pPr>
        <w:numPr>
          <w:ilvl w:val="0"/>
          <w:numId w:val="14"/>
        </w:numPr>
        <w:autoSpaceDE w:val="0"/>
        <w:autoSpaceDN w:val="0"/>
        <w:adjustRightInd w:val="0"/>
        <w:ind w:left="0" w:hanging="11"/>
        <w:jc w:val="center"/>
        <w:outlineLvl w:val="1"/>
        <w:rPr>
          <w:rFonts w:ascii="Arial" w:hAnsi="Arial" w:cs="Arial"/>
          <w:b/>
        </w:rPr>
      </w:pPr>
      <w:r w:rsidRPr="00314CC4">
        <w:rPr>
          <w:rFonts w:ascii="Arial" w:hAnsi="Arial" w:cs="Arial"/>
          <w:b/>
        </w:rPr>
        <w:t>Информация о распределении планируемых расходов по отдельным мероприятиям программы, подпрограммам</w:t>
      </w:r>
    </w:p>
    <w:p w14:paraId="6237D321" w14:textId="77777777" w:rsidR="00175E1F" w:rsidRPr="00314CC4" w:rsidRDefault="00175E1F" w:rsidP="00C910A6">
      <w:pPr>
        <w:autoSpaceDE w:val="0"/>
        <w:autoSpaceDN w:val="0"/>
        <w:adjustRightInd w:val="0"/>
        <w:ind w:firstLine="720"/>
        <w:jc w:val="both"/>
        <w:rPr>
          <w:rFonts w:ascii="Arial" w:hAnsi="Arial" w:cs="Arial"/>
        </w:rPr>
      </w:pPr>
      <w:r w:rsidRPr="00314CC4">
        <w:rPr>
          <w:rFonts w:ascii="Arial" w:hAnsi="Arial" w:cs="Arial"/>
        </w:rPr>
        <w:t>Информация по данному разделу представлена в Приложении № 1 к Программе.</w:t>
      </w:r>
    </w:p>
    <w:p w14:paraId="12AB7886" w14:textId="77777777" w:rsidR="00175E1F" w:rsidRPr="00314CC4" w:rsidRDefault="00175E1F" w:rsidP="00C910A6">
      <w:pPr>
        <w:autoSpaceDE w:val="0"/>
        <w:autoSpaceDN w:val="0"/>
        <w:adjustRightInd w:val="0"/>
        <w:jc w:val="both"/>
        <w:rPr>
          <w:rFonts w:ascii="Arial" w:hAnsi="Arial" w:cs="Arial"/>
        </w:rPr>
      </w:pPr>
    </w:p>
    <w:p w14:paraId="573B76DC" w14:textId="77777777" w:rsidR="00175E1F" w:rsidRPr="00314CC4" w:rsidRDefault="00175E1F" w:rsidP="00C910A6">
      <w:pPr>
        <w:autoSpaceDE w:val="0"/>
        <w:autoSpaceDN w:val="0"/>
        <w:adjustRightInd w:val="0"/>
        <w:jc w:val="center"/>
        <w:outlineLvl w:val="1"/>
        <w:rPr>
          <w:rFonts w:ascii="Arial" w:hAnsi="Arial" w:cs="Arial"/>
          <w:b/>
        </w:rPr>
      </w:pPr>
      <w:r w:rsidRPr="00314CC4">
        <w:rPr>
          <w:rFonts w:ascii="Arial" w:hAnsi="Arial" w:cs="Arial"/>
          <w:b/>
        </w:rPr>
        <w:t>9. Информация об объеме бюджетных ассигнований, направленных на реализацию научной, научно-технической и инновационной деятельности</w:t>
      </w:r>
    </w:p>
    <w:p w14:paraId="1F4BA905" w14:textId="77777777" w:rsidR="00175E1F" w:rsidRPr="00314CC4" w:rsidRDefault="00175E1F" w:rsidP="00C910A6">
      <w:pPr>
        <w:autoSpaceDE w:val="0"/>
        <w:autoSpaceDN w:val="0"/>
        <w:adjustRightInd w:val="0"/>
        <w:ind w:firstLine="709"/>
        <w:jc w:val="both"/>
        <w:rPr>
          <w:rFonts w:ascii="Arial" w:hAnsi="Arial" w:cs="Arial"/>
          <w:bCs/>
        </w:rPr>
      </w:pPr>
      <w:r w:rsidRPr="00314CC4">
        <w:rPr>
          <w:rFonts w:ascii="Arial" w:hAnsi="Arial" w:cs="Arial"/>
        </w:rPr>
        <w:t>В муниципальной программе «</w:t>
      </w:r>
      <w:r w:rsidRPr="00314CC4">
        <w:rPr>
          <w:rFonts w:ascii="Arial" w:hAnsi="Arial" w:cs="Arial"/>
          <w:bCs/>
        </w:rPr>
        <w:t>Создание условий для обеспечения доступным и комфортным жильем граждан города Бородино</w:t>
      </w:r>
      <w:r w:rsidRPr="00314CC4">
        <w:rPr>
          <w:rFonts w:ascii="Arial" w:hAnsi="Arial" w:cs="Arial"/>
        </w:rPr>
        <w:t>» мероприятия, направленные на реализацию научной, научно-технической и инновационной деятельности не предусмотрены.</w:t>
      </w:r>
    </w:p>
    <w:p w14:paraId="349FE927" w14:textId="77777777" w:rsidR="00175E1F" w:rsidRPr="00314CC4" w:rsidRDefault="00175E1F" w:rsidP="00C910A6">
      <w:pPr>
        <w:autoSpaceDE w:val="0"/>
        <w:autoSpaceDN w:val="0"/>
        <w:adjustRightInd w:val="0"/>
        <w:jc w:val="both"/>
        <w:rPr>
          <w:rFonts w:ascii="Arial" w:hAnsi="Arial" w:cs="Arial"/>
          <w:bCs/>
        </w:rPr>
      </w:pPr>
    </w:p>
    <w:p w14:paraId="75C049D1" w14:textId="77777777" w:rsidR="00175E1F" w:rsidRPr="00314CC4" w:rsidRDefault="00175E1F" w:rsidP="00C910A6">
      <w:pPr>
        <w:autoSpaceDE w:val="0"/>
        <w:autoSpaceDN w:val="0"/>
        <w:adjustRightInd w:val="0"/>
        <w:jc w:val="center"/>
        <w:outlineLvl w:val="1"/>
        <w:rPr>
          <w:rFonts w:ascii="Arial" w:hAnsi="Arial" w:cs="Arial"/>
          <w:b/>
          <w:bCs/>
        </w:rPr>
      </w:pPr>
      <w:r w:rsidRPr="00314CC4">
        <w:rPr>
          <w:rFonts w:ascii="Arial" w:hAnsi="Arial" w:cs="Arial"/>
          <w:b/>
          <w:bCs/>
        </w:rPr>
        <w:t>10. Информация о ресурсном обеспечении и прогнозной оценке расходов на реализацию целей программы</w:t>
      </w:r>
    </w:p>
    <w:p w14:paraId="172DC82D" w14:textId="10B39D98" w:rsidR="000B28E1" w:rsidRPr="00314CC4" w:rsidRDefault="000B28E1" w:rsidP="000B28E1">
      <w:pPr>
        <w:shd w:val="clear" w:color="auto" w:fill="FFFFFF"/>
        <w:ind w:firstLine="709"/>
        <w:rPr>
          <w:color w:val="000000"/>
          <w:sz w:val="22"/>
          <w:szCs w:val="22"/>
        </w:rPr>
      </w:pPr>
      <w:r w:rsidRPr="00314CC4">
        <w:rPr>
          <w:rFonts w:ascii="Arial" w:hAnsi="Arial" w:cs="Arial"/>
          <w:spacing w:val="3"/>
        </w:rPr>
        <w:t xml:space="preserve">Объем финансирования программы </w:t>
      </w:r>
      <w:r w:rsidR="00F83C28" w:rsidRPr="00314CC4">
        <w:rPr>
          <w:rFonts w:ascii="Arial" w:hAnsi="Arial" w:cs="Arial"/>
          <w:b/>
          <w:spacing w:val="3"/>
        </w:rPr>
        <w:t>193</w:t>
      </w:r>
      <w:r w:rsidR="00F83C28">
        <w:rPr>
          <w:rFonts w:ascii="Arial" w:hAnsi="Arial" w:cs="Arial"/>
          <w:b/>
          <w:spacing w:val="3"/>
          <w:lang w:val="en-US"/>
        </w:rPr>
        <w:t> </w:t>
      </w:r>
      <w:r w:rsidR="00F83C28">
        <w:rPr>
          <w:rFonts w:ascii="Arial" w:hAnsi="Arial" w:cs="Arial"/>
          <w:b/>
          <w:spacing w:val="3"/>
        </w:rPr>
        <w:t>099 546,82</w:t>
      </w:r>
      <w:r w:rsidR="00F83C28" w:rsidRPr="00314CC4">
        <w:rPr>
          <w:rFonts w:ascii="Arial" w:hAnsi="Arial" w:cs="Arial"/>
          <w:b/>
          <w:spacing w:val="3"/>
        </w:rPr>
        <w:t xml:space="preserve"> </w:t>
      </w:r>
      <w:r w:rsidRPr="00314CC4">
        <w:rPr>
          <w:rFonts w:ascii="Arial" w:hAnsi="Arial" w:cs="Arial"/>
          <w:b/>
          <w:spacing w:val="3"/>
        </w:rPr>
        <w:t>руб.</w:t>
      </w:r>
    </w:p>
    <w:p w14:paraId="52652B35" w14:textId="7174B8C6" w:rsidR="000B28E1" w:rsidRPr="00314CC4" w:rsidRDefault="000B28E1" w:rsidP="000B28E1">
      <w:pPr>
        <w:widowControl w:val="0"/>
        <w:shd w:val="clear" w:color="auto" w:fill="FFFFFF"/>
        <w:autoSpaceDE w:val="0"/>
        <w:autoSpaceDN w:val="0"/>
        <w:adjustRightInd w:val="0"/>
        <w:ind w:firstLine="720"/>
        <w:outlineLvl w:val="2"/>
        <w:rPr>
          <w:rFonts w:ascii="Arial" w:hAnsi="Arial" w:cs="Arial"/>
          <w:spacing w:val="3"/>
        </w:rPr>
      </w:pPr>
      <w:r w:rsidRPr="00314CC4">
        <w:rPr>
          <w:rFonts w:ascii="Arial" w:hAnsi="Arial" w:cs="Arial"/>
          <w:b/>
          <w:spacing w:val="3"/>
        </w:rPr>
        <w:t>2014 год – 12 567 697,16</w:t>
      </w:r>
      <w:r w:rsidR="00B65507" w:rsidRPr="00314CC4">
        <w:rPr>
          <w:rFonts w:ascii="Arial" w:hAnsi="Arial" w:cs="Arial"/>
          <w:b/>
          <w:spacing w:val="3"/>
        </w:rPr>
        <w:t xml:space="preserve"> </w:t>
      </w:r>
      <w:r w:rsidRPr="00314CC4">
        <w:rPr>
          <w:rFonts w:ascii="Arial" w:hAnsi="Arial" w:cs="Arial"/>
          <w:b/>
          <w:spacing w:val="3"/>
        </w:rPr>
        <w:t>руб.</w:t>
      </w:r>
      <w:r w:rsidRPr="00314CC4">
        <w:rPr>
          <w:rFonts w:ascii="Arial" w:hAnsi="Arial" w:cs="Arial"/>
          <w:spacing w:val="3"/>
        </w:rPr>
        <w:t xml:space="preserve"> в том числе:</w:t>
      </w:r>
    </w:p>
    <w:p w14:paraId="0E376753" w14:textId="77777777" w:rsidR="000B28E1" w:rsidRPr="00314CC4" w:rsidRDefault="000B28E1" w:rsidP="000B28E1">
      <w:pPr>
        <w:widowControl w:val="0"/>
        <w:shd w:val="clear" w:color="auto" w:fill="FFFFFF"/>
        <w:autoSpaceDE w:val="0"/>
        <w:autoSpaceDN w:val="0"/>
        <w:adjustRightInd w:val="0"/>
        <w:ind w:firstLine="720"/>
        <w:outlineLvl w:val="2"/>
        <w:rPr>
          <w:rFonts w:ascii="Arial" w:hAnsi="Arial" w:cs="Arial"/>
          <w:spacing w:val="3"/>
        </w:rPr>
      </w:pPr>
      <w:r w:rsidRPr="00314CC4">
        <w:rPr>
          <w:rFonts w:ascii="Arial" w:hAnsi="Arial" w:cs="Arial"/>
          <w:spacing w:val="3"/>
        </w:rPr>
        <w:t>4 504 626,47 руб. – средства фонда;</w:t>
      </w:r>
    </w:p>
    <w:p w14:paraId="7E83912C" w14:textId="77777777" w:rsidR="000B28E1" w:rsidRPr="00314CC4" w:rsidRDefault="000B28E1" w:rsidP="000B28E1">
      <w:pPr>
        <w:widowControl w:val="0"/>
        <w:shd w:val="clear" w:color="auto" w:fill="FFFFFF"/>
        <w:autoSpaceDE w:val="0"/>
        <w:autoSpaceDN w:val="0"/>
        <w:adjustRightInd w:val="0"/>
        <w:ind w:firstLine="720"/>
        <w:outlineLvl w:val="2"/>
        <w:rPr>
          <w:rFonts w:ascii="Arial" w:hAnsi="Arial" w:cs="Arial"/>
          <w:spacing w:val="3"/>
        </w:rPr>
      </w:pPr>
      <w:r w:rsidRPr="00314CC4">
        <w:rPr>
          <w:rFonts w:ascii="Arial" w:hAnsi="Arial" w:cs="Arial"/>
          <w:spacing w:val="3"/>
        </w:rPr>
        <w:t>213 840,00 руб. – средства федерального бюджета;</w:t>
      </w:r>
    </w:p>
    <w:p w14:paraId="186543C4" w14:textId="77777777" w:rsidR="000B28E1" w:rsidRPr="00314CC4" w:rsidRDefault="000B28E1" w:rsidP="000B28E1">
      <w:pPr>
        <w:widowControl w:val="0"/>
        <w:shd w:val="clear" w:color="auto" w:fill="FFFFFF"/>
        <w:autoSpaceDE w:val="0"/>
        <w:autoSpaceDN w:val="0"/>
        <w:adjustRightInd w:val="0"/>
        <w:ind w:firstLine="720"/>
        <w:outlineLvl w:val="2"/>
        <w:rPr>
          <w:rFonts w:ascii="Arial" w:hAnsi="Arial" w:cs="Arial"/>
          <w:spacing w:val="3"/>
        </w:rPr>
      </w:pPr>
      <w:r w:rsidRPr="00314CC4">
        <w:rPr>
          <w:rFonts w:ascii="Arial" w:hAnsi="Arial" w:cs="Arial"/>
          <w:spacing w:val="3"/>
        </w:rPr>
        <w:t>2 182 006,47 руб. – средства краевого бюджета;</w:t>
      </w:r>
    </w:p>
    <w:p w14:paraId="7FE57690" w14:textId="77777777" w:rsidR="000B28E1" w:rsidRPr="00314CC4" w:rsidRDefault="000B28E1" w:rsidP="000B28E1">
      <w:pPr>
        <w:widowControl w:val="0"/>
        <w:shd w:val="clear" w:color="auto" w:fill="FFFFFF"/>
        <w:autoSpaceDE w:val="0"/>
        <w:autoSpaceDN w:val="0"/>
        <w:adjustRightInd w:val="0"/>
        <w:ind w:firstLine="720"/>
        <w:outlineLvl w:val="2"/>
        <w:rPr>
          <w:rFonts w:ascii="Arial" w:hAnsi="Arial" w:cs="Arial"/>
          <w:spacing w:val="3"/>
        </w:rPr>
      </w:pPr>
      <w:r w:rsidRPr="00314CC4">
        <w:rPr>
          <w:rFonts w:ascii="Arial" w:hAnsi="Arial" w:cs="Arial"/>
          <w:spacing w:val="3"/>
        </w:rPr>
        <w:t>5 667 224,22 руб. – средства местного бюджета.</w:t>
      </w:r>
    </w:p>
    <w:p w14:paraId="210273A4" w14:textId="77777777" w:rsidR="000B28E1" w:rsidRPr="00314CC4" w:rsidRDefault="000B28E1" w:rsidP="000B28E1">
      <w:pPr>
        <w:widowControl w:val="0"/>
        <w:shd w:val="clear" w:color="auto" w:fill="FFFFFF"/>
        <w:autoSpaceDE w:val="0"/>
        <w:autoSpaceDN w:val="0"/>
        <w:adjustRightInd w:val="0"/>
        <w:ind w:firstLine="720"/>
        <w:outlineLvl w:val="2"/>
        <w:rPr>
          <w:rFonts w:ascii="Arial" w:hAnsi="Arial" w:cs="Arial"/>
          <w:spacing w:val="3"/>
        </w:rPr>
      </w:pPr>
      <w:r w:rsidRPr="00314CC4">
        <w:rPr>
          <w:rFonts w:ascii="Arial" w:hAnsi="Arial" w:cs="Arial"/>
          <w:b/>
          <w:spacing w:val="3"/>
        </w:rPr>
        <w:t xml:space="preserve">2015 год – 39 815 146,62 руб. </w:t>
      </w:r>
      <w:r w:rsidRPr="00314CC4">
        <w:rPr>
          <w:rFonts w:ascii="Arial" w:hAnsi="Arial" w:cs="Arial"/>
          <w:spacing w:val="3"/>
        </w:rPr>
        <w:t>в том числе:</w:t>
      </w:r>
    </w:p>
    <w:p w14:paraId="761B21D5" w14:textId="77777777" w:rsidR="000B28E1" w:rsidRPr="00314CC4" w:rsidRDefault="000B28E1" w:rsidP="000B28E1">
      <w:pPr>
        <w:widowControl w:val="0"/>
        <w:shd w:val="clear" w:color="auto" w:fill="FFFFFF"/>
        <w:tabs>
          <w:tab w:val="left" w:pos="514"/>
        </w:tabs>
        <w:autoSpaceDE w:val="0"/>
        <w:autoSpaceDN w:val="0"/>
        <w:adjustRightInd w:val="0"/>
        <w:ind w:firstLine="720"/>
        <w:outlineLvl w:val="2"/>
        <w:rPr>
          <w:rFonts w:ascii="Arial" w:hAnsi="Arial" w:cs="Arial"/>
          <w:spacing w:val="3"/>
        </w:rPr>
      </w:pPr>
      <w:r w:rsidRPr="00314CC4">
        <w:rPr>
          <w:rFonts w:ascii="Arial" w:hAnsi="Arial" w:cs="Arial"/>
          <w:spacing w:val="3"/>
        </w:rPr>
        <w:t>13 831 448,75 руб. – средства Фонда;</w:t>
      </w:r>
    </w:p>
    <w:p w14:paraId="09EDDE9F" w14:textId="77777777" w:rsidR="000B28E1" w:rsidRPr="00314CC4" w:rsidRDefault="000B28E1" w:rsidP="000B28E1">
      <w:pPr>
        <w:widowControl w:val="0"/>
        <w:shd w:val="clear" w:color="auto" w:fill="FFFFFF"/>
        <w:tabs>
          <w:tab w:val="left" w:pos="514"/>
        </w:tabs>
        <w:autoSpaceDE w:val="0"/>
        <w:autoSpaceDN w:val="0"/>
        <w:adjustRightInd w:val="0"/>
        <w:ind w:firstLine="720"/>
        <w:outlineLvl w:val="2"/>
        <w:rPr>
          <w:rFonts w:ascii="Arial" w:hAnsi="Arial" w:cs="Arial"/>
          <w:b/>
          <w:spacing w:val="3"/>
        </w:rPr>
      </w:pPr>
      <w:r w:rsidRPr="00314CC4">
        <w:rPr>
          <w:rFonts w:ascii="Arial" w:hAnsi="Arial" w:cs="Arial"/>
          <w:spacing w:val="3"/>
        </w:rPr>
        <w:t>151 632,00 руб. – средства федерального бюджета;</w:t>
      </w:r>
    </w:p>
    <w:p w14:paraId="05821F28" w14:textId="77777777" w:rsidR="000B28E1" w:rsidRPr="00314CC4" w:rsidRDefault="000B28E1" w:rsidP="000B28E1">
      <w:pPr>
        <w:widowControl w:val="0"/>
        <w:shd w:val="clear" w:color="auto" w:fill="FFFFFF"/>
        <w:tabs>
          <w:tab w:val="left" w:pos="514"/>
        </w:tabs>
        <w:autoSpaceDE w:val="0"/>
        <w:autoSpaceDN w:val="0"/>
        <w:adjustRightInd w:val="0"/>
        <w:ind w:firstLine="720"/>
        <w:outlineLvl w:val="2"/>
        <w:rPr>
          <w:rFonts w:ascii="Arial" w:hAnsi="Arial" w:cs="Arial"/>
          <w:spacing w:val="3"/>
        </w:rPr>
      </w:pPr>
      <w:r w:rsidRPr="00314CC4">
        <w:rPr>
          <w:rFonts w:ascii="Arial" w:hAnsi="Arial" w:cs="Arial"/>
          <w:spacing w:val="3"/>
        </w:rPr>
        <w:t>22 763 963,56 руб. – средства краевого бюджета;</w:t>
      </w:r>
    </w:p>
    <w:p w14:paraId="6BF1E725" w14:textId="77777777" w:rsidR="000B28E1" w:rsidRPr="00314CC4" w:rsidRDefault="000B28E1" w:rsidP="000B28E1">
      <w:pPr>
        <w:widowControl w:val="0"/>
        <w:shd w:val="clear" w:color="auto" w:fill="FFFFFF"/>
        <w:tabs>
          <w:tab w:val="left" w:pos="514"/>
        </w:tabs>
        <w:autoSpaceDE w:val="0"/>
        <w:autoSpaceDN w:val="0"/>
        <w:adjustRightInd w:val="0"/>
        <w:ind w:firstLine="720"/>
        <w:outlineLvl w:val="2"/>
        <w:rPr>
          <w:rFonts w:ascii="Arial" w:hAnsi="Arial" w:cs="Arial"/>
          <w:spacing w:val="3"/>
        </w:rPr>
      </w:pPr>
      <w:r w:rsidRPr="00314CC4">
        <w:rPr>
          <w:rFonts w:ascii="Arial" w:hAnsi="Arial" w:cs="Arial"/>
          <w:spacing w:val="3"/>
        </w:rPr>
        <w:t>3 068 102,31 руб. – средства местного бюджета;</w:t>
      </w:r>
    </w:p>
    <w:p w14:paraId="3A3D5753" w14:textId="77777777" w:rsidR="000B28E1" w:rsidRPr="00314CC4" w:rsidRDefault="000B28E1" w:rsidP="000B28E1">
      <w:pPr>
        <w:widowControl w:val="0"/>
        <w:shd w:val="clear" w:color="auto" w:fill="FFFFFF"/>
        <w:tabs>
          <w:tab w:val="left" w:pos="514"/>
        </w:tabs>
        <w:autoSpaceDE w:val="0"/>
        <w:autoSpaceDN w:val="0"/>
        <w:adjustRightInd w:val="0"/>
        <w:ind w:firstLine="720"/>
        <w:outlineLvl w:val="2"/>
        <w:rPr>
          <w:rFonts w:ascii="Arial" w:hAnsi="Arial" w:cs="Arial"/>
          <w:b/>
          <w:spacing w:val="3"/>
        </w:rPr>
      </w:pPr>
      <w:r w:rsidRPr="00314CC4">
        <w:rPr>
          <w:rFonts w:ascii="Arial" w:hAnsi="Arial" w:cs="Arial"/>
          <w:b/>
          <w:spacing w:val="3"/>
        </w:rPr>
        <w:t xml:space="preserve">2016 год – 522 650,46 руб. </w:t>
      </w:r>
      <w:r w:rsidRPr="00314CC4">
        <w:rPr>
          <w:rFonts w:ascii="Arial" w:hAnsi="Arial" w:cs="Arial"/>
          <w:spacing w:val="3"/>
        </w:rPr>
        <w:t>в том числе:</w:t>
      </w:r>
    </w:p>
    <w:p w14:paraId="5E4BDFBF" w14:textId="77777777" w:rsidR="000B28E1" w:rsidRPr="00314CC4" w:rsidRDefault="000B28E1" w:rsidP="000B28E1">
      <w:pPr>
        <w:widowControl w:val="0"/>
        <w:shd w:val="clear" w:color="auto" w:fill="FFFFFF"/>
        <w:tabs>
          <w:tab w:val="left" w:pos="514"/>
        </w:tabs>
        <w:autoSpaceDE w:val="0"/>
        <w:autoSpaceDN w:val="0"/>
        <w:adjustRightInd w:val="0"/>
        <w:ind w:firstLine="720"/>
        <w:outlineLvl w:val="2"/>
        <w:rPr>
          <w:rFonts w:ascii="Arial" w:hAnsi="Arial" w:cs="Arial"/>
          <w:spacing w:val="3"/>
        </w:rPr>
      </w:pPr>
      <w:r w:rsidRPr="00314CC4">
        <w:rPr>
          <w:rFonts w:ascii="Arial" w:hAnsi="Arial" w:cs="Arial"/>
          <w:spacing w:val="3"/>
        </w:rPr>
        <w:t>88 452,00 руб. – средства федерального бюджета;</w:t>
      </w:r>
    </w:p>
    <w:p w14:paraId="1FD37F00" w14:textId="77777777" w:rsidR="000B28E1" w:rsidRPr="00314CC4" w:rsidRDefault="000B28E1" w:rsidP="000B28E1">
      <w:pPr>
        <w:widowControl w:val="0"/>
        <w:shd w:val="clear" w:color="auto" w:fill="FFFFFF"/>
        <w:tabs>
          <w:tab w:val="left" w:pos="514"/>
        </w:tabs>
        <w:autoSpaceDE w:val="0"/>
        <w:autoSpaceDN w:val="0"/>
        <w:adjustRightInd w:val="0"/>
        <w:ind w:firstLine="720"/>
        <w:outlineLvl w:val="2"/>
        <w:rPr>
          <w:rFonts w:ascii="Arial" w:hAnsi="Arial" w:cs="Arial"/>
          <w:spacing w:val="3"/>
        </w:rPr>
      </w:pPr>
      <w:r w:rsidRPr="00314CC4">
        <w:rPr>
          <w:rFonts w:ascii="Arial" w:hAnsi="Arial" w:cs="Arial"/>
          <w:spacing w:val="3"/>
        </w:rPr>
        <w:t>235 872,00 руб. – средства краевого бюджета;</w:t>
      </w:r>
    </w:p>
    <w:p w14:paraId="0FBBE9F6" w14:textId="77777777" w:rsidR="000B28E1" w:rsidRPr="00314CC4" w:rsidRDefault="000B28E1" w:rsidP="000B28E1">
      <w:pPr>
        <w:widowControl w:val="0"/>
        <w:shd w:val="clear" w:color="auto" w:fill="FFFFFF"/>
        <w:tabs>
          <w:tab w:val="left" w:pos="514"/>
        </w:tabs>
        <w:autoSpaceDE w:val="0"/>
        <w:autoSpaceDN w:val="0"/>
        <w:adjustRightInd w:val="0"/>
        <w:ind w:firstLine="720"/>
        <w:outlineLvl w:val="2"/>
        <w:rPr>
          <w:rFonts w:ascii="Arial" w:hAnsi="Arial" w:cs="Arial"/>
          <w:spacing w:val="3"/>
        </w:rPr>
      </w:pPr>
      <w:r w:rsidRPr="00314CC4">
        <w:rPr>
          <w:rFonts w:ascii="Arial" w:hAnsi="Arial" w:cs="Arial"/>
          <w:spacing w:val="3"/>
        </w:rPr>
        <w:t>198 326,46 руб. – средства местного бюджета.</w:t>
      </w:r>
    </w:p>
    <w:p w14:paraId="370B365E" w14:textId="77777777" w:rsidR="000B28E1" w:rsidRPr="00314CC4" w:rsidRDefault="000B28E1" w:rsidP="000B28E1">
      <w:pPr>
        <w:widowControl w:val="0"/>
        <w:shd w:val="clear" w:color="auto" w:fill="FFFFFF"/>
        <w:tabs>
          <w:tab w:val="left" w:pos="514"/>
        </w:tabs>
        <w:autoSpaceDE w:val="0"/>
        <w:autoSpaceDN w:val="0"/>
        <w:adjustRightInd w:val="0"/>
        <w:ind w:firstLine="720"/>
        <w:outlineLvl w:val="2"/>
        <w:rPr>
          <w:rFonts w:ascii="Arial" w:hAnsi="Arial" w:cs="Arial"/>
          <w:spacing w:val="3"/>
        </w:rPr>
      </w:pPr>
      <w:r w:rsidRPr="00314CC4">
        <w:rPr>
          <w:rFonts w:ascii="Arial" w:hAnsi="Arial" w:cs="Arial"/>
          <w:b/>
          <w:spacing w:val="3"/>
        </w:rPr>
        <w:t xml:space="preserve">2017 год – 6 761 735,37 руб. </w:t>
      </w:r>
      <w:r w:rsidRPr="00314CC4">
        <w:rPr>
          <w:rFonts w:ascii="Arial" w:hAnsi="Arial" w:cs="Arial"/>
          <w:spacing w:val="3"/>
        </w:rPr>
        <w:t>в том числе:</w:t>
      </w:r>
    </w:p>
    <w:p w14:paraId="4431903C" w14:textId="77777777" w:rsidR="000B28E1" w:rsidRPr="00314CC4" w:rsidRDefault="000B28E1" w:rsidP="000B28E1">
      <w:pPr>
        <w:widowControl w:val="0"/>
        <w:shd w:val="clear" w:color="auto" w:fill="FFFFFF"/>
        <w:tabs>
          <w:tab w:val="left" w:pos="514"/>
        </w:tabs>
        <w:autoSpaceDE w:val="0"/>
        <w:autoSpaceDN w:val="0"/>
        <w:adjustRightInd w:val="0"/>
        <w:ind w:firstLine="720"/>
        <w:outlineLvl w:val="2"/>
        <w:rPr>
          <w:rFonts w:ascii="Arial" w:hAnsi="Arial" w:cs="Arial"/>
          <w:spacing w:val="3"/>
        </w:rPr>
      </w:pPr>
      <w:r w:rsidRPr="00314CC4">
        <w:rPr>
          <w:rFonts w:ascii="Arial" w:hAnsi="Arial" w:cs="Arial"/>
          <w:spacing w:val="3"/>
        </w:rPr>
        <w:t>94 945,70 руб. – средства федерального бюджета;</w:t>
      </w:r>
    </w:p>
    <w:p w14:paraId="3C7730B4" w14:textId="77777777" w:rsidR="000B28E1" w:rsidRPr="00314CC4" w:rsidRDefault="000B28E1" w:rsidP="000B28E1">
      <w:pPr>
        <w:widowControl w:val="0"/>
        <w:shd w:val="clear" w:color="auto" w:fill="FFFFFF"/>
        <w:tabs>
          <w:tab w:val="left" w:pos="514"/>
        </w:tabs>
        <w:autoSpaceDE w:val="0"/>
        <w:autoSpaceDN w:val="0"/>
        <w:adjustRightInd w:val="0"/>
        <w:ind w:firstLine="720"/>
        <w:outlineLvl w:val="2"/>
        <w:rPr>
          <w:rFonts w:ascii="Arial" w:hAnsi="Arial" w:cs="Arial"/>
          <w:spacing w:val="3"/>
        </w:rPr>
      </w:pPr>
      <w:r w:rsidRPr="00314CC4">
        <w:rPr>
          <w:rFonts w:ascii="Arial" w:hAnsi="Arial" w:cs="Arial"/>
          <w:spacing w:val="3"/>
        </w:rPr>
        <w:t>6 035 829,67 руб. – средства краевого бюджета;</w:t>
      </w:r>
    </w:p>
    <w:p w14:paraId="43943A3D" w14:textId="77777777" w:rsidR="000B28E1" w:rsidRPr="00314CC4" w:rsidRDefault="000B28E1" w:rsidP="000B28E1">
      <w:pPr>
        <w:widowControl w:val="0"/>
        <w:shd w:val="clear" w:color="auto" w:fill="FFFFFF"/>
        <w:tabs>
          <w:tab w:val="left" w:pos="514"/>
        </w:tabs>
        <w:autoSpaceDE w:val="0"/>
        <w:autoSpaceDN w:val="0"/>
        <w:adjustRightInd w:val="0"/>
        <w:ind w:firstLine="720"/>
        <w:outlineLvl w:val="2"/>
        <w:rPr>
          <w:rFonts w:ascii="Arial" w:hAnsi="Arial" w:cs="Arial"/>
          <w:spacing w:val="3"/>
        </w:rPr>
      </w:pPr>
      <w:r w:rsidRPr="00314CC4">
        <w:rPr>
          <w:rFonts w:ascii="Arial" w:hAnsi="Arial" w:cs="Arial"/>
          <w:spacing w:val="3"/>
        </w:rPr>
        <w:t>630 960,00 руб. – средства местного бюджета.</w:t>
      </w:r>
    </w:p>
    <w:p w14:paraId="288B0FA0" w14:textId="77777777" w:rsidR="000B28E1" w:rsidRPr="00314CC4" w:rsidRDefault="000B28E1" w:rsidP="000B28E1">
      <w:pPr>
        <w:widowControl w:val="0"/>
        <w:shd w:val="clear" w:color="auto" w:fill="FFFFFF"/>
        <w:tabs>
          <w:tab w:val="left" w:pos="514"/>
        </w:tabs>
        <w:autoSpaceDE w:val="0"/>
        <w:autoSpaceDN w:val="0"/>
        <w:adjustRightInd w:val="0"/>
        <w:ind w:firstLine="720"/>
        <w:outlineLvl w:val="2"/>
        <w:rPr>
          <w:rFonts w:ascii="Arial" w:hAnsi="Arial" w:cs="Arial"/>
          <w:spacing w:val="3"/>
        </w:rPr>
      </w:pPr>
      <w:r w:rsidRPr="00314CC4">
        <w:rPr>
          <w:rFonts w:ascii="Arial" w:hAnsi="Arial" w:cs="Arial"/>
          <w:b/>
          <w:spacing w:val="3"/>
        </w:rPr>
        <w:t xml:space="preserve">2018 год – 4 233 920,00 руб. </w:t>
      </w:r>
      <w:r w:rsidRPr="00314CC4">
        <w:rPr>
          <w:rFonts w:ascii="Arial" w:hAnsi="Arial" w:cs="Arial"/>
          <w:spacing w:val="3"/>
        </w:rPr>
        <w:t xml:space="preserve">в том числе: </w:t>
      </w:r>
    </w:p>
    <w:p w14:paraId="79E34251" w14:textId="77777777" w:rsidR="000B28E1" w:rsidRPr="00314CC4" w:rsidRDefault="000B28E1" w:rsidP="000B28E1">
      <w:pPr>
        <w:widowControl w:val="0"/>
        <w:shd w:val="clear" w:color="auto" w:fill="FFFFFF"/>
        <w:tabs>
          <w:tab w:val="left" w:pos="514"/>
        </w:tabs>
        <w:autoSpaceDE w:val="0"/>
        <w:autoSpaceDN w:val="0"/>
        <w:adjustRightInd w:val="0"/>
        <w:ind w:firstLine="720"/>
        <w:outlineLvl w:val="2"/>
        <w:rPr>
          <w:rFonts w:ascii="Arial" w:hAnsi="Arial" w:cs="Arial"/>
          <w:spacing w:val="3"/>
        </w:rPr>
      </w:pPr>
      <w:r w:rsidRPr="00314CC4">
        <w:rPr>
          <w:rFonts w:ascii="Arial" w:hAnsi="Arial" w:cs="Arial"/>
          <w:spacing w:val="3"/>
        </w:rPr>
        <w:t>226 169,47 руб. – средства федерального бюджета;</w:t>
      </w:r>
    </w:p>
    <w:p w14:paraId="1E740B6C" w14:textId="77777777" w:rsidR="000B28E1" w:rsidRPr="00314CC4" w:rsidRDefault="000B28E1" w:rsidP="000B28E1">
      <w:pPr>
        <w:widowControl w:val="0"/>
        <w:shd w:val="clear" w:color="auto" w:fill="FFFFFF"/>
        <w:tabs>
          <w:tab w:val="left" w:pos="514"/>
        </w:tabs>
        <w:autoSpaceDE w:val="0"/>
        <w:autoSpaceDN w:val="0"/>
        <w:adjustRightInd w:val="0"/>
        <w:ind w:firstLine="720"/>
        <w:outlineLvl w:val="2"/>
        <w:rPr>
          <w:rFonts w:ascii="Arial" w:hAnsi="Arial" w:cs="Arial"/>
          <w:spacing w:val="3"/>
        </w:rPr>
      </w:pPr>
      <w:r w:rsidRPr="00314CC4">
        <w:rPr>
          <w:rFonts w:ascii="Arial" w:hAnsi="Arial" w:cs="Arial"/>
          <w:spacing w:val="3"/>
        </w:rPr>
        <w:t>3 889 814,53 руб. – средства краевого бюджета;</w:t>
      </w:r>
    </w:p>
    <w:p w14:paraId="64E6FA96" w14:textId="77777777" w:rsidR="000B28E1" w:rsidRPr="00314CC4" w:rsidRDefault="000B28E1" w:rsidP="000B28E1">
      <w:pPr>
        <w:widowControl w:val="0"/>
        <w:shd w:val="clear" w:color="auto" w:fill="FFFFFF"/>
        <w:tabs>
          <w:tab w:val="left" w:pos="514"/>
        </w:tabs>
        <w:autoSpaceDE w:val="0"/>
        <w:autoSpaceDN w:val="0"/>
        <w:adjustRightInd w:val="0"/>
        <w:ind w:firstLine="720"/>
        <w:outlineLvl w:val="2"/>
        <w:rPr>
          <w:rFonts w:ascii="Arial" w:hAnsi="Arial" w:cs="Arial"/>
          <w:spacing w:val="3"/>
        </w:rPr>
      </w:pPr>
      <w:r w:rsidRPr="00314CC4">
        <w:rPr>
          <w:rFonts w:ascii="Arial" w:hAnsi="Arial" w:cs="Arial"/>
          <w:spacing w:val="3"/>
        </w:rPr>
        <w:t>117 936,00 руб. – средства местного бюджета.</w:t>
      </w:r>
    </w:p>
    <w:p w14:paraId="0C2829DB" w14:textId="77777777" w:rsidR="000B28E1" w:rsidRPr="00314CC4" w:rsidRDefault="000B28E1" w:rsidP="000B28E1">
      <w:pPr>
        <w:widowControl w:val="0"/>
        <w:shd w:val="clear" w:color="auto" w:fill="FFFFFF"/>
        <w:tabs>
          <w:tab w:val="left" w:pos="514"/>
        </w:tabs>
        <w:autoSpaceDE w:val="0"/>
        <w:autoSpaceDN w:val="0"/>
        <w:adjustRightInd w:val="0"/>
        <w:ind w:firstLine="720"/>
        <w:outlineLvl w:val="2"/>
        <w:rPr>
          <w:rFonts w:ascii="Arial" w:hAnsi="Arial" w:cs="Arial"/>
          <w:spacing w:val="3"/>
        </w:rPr>
      </w:pPr>
      <w:r w:rsidRPr="00314CC4">
        <w:rPr>
          <w:rFonts w:ascii="Arial" w:hAnsi="Arial" w:cs="Arial"/>
          <w:b/>
          <w:spacing w:val="3"/>
        </w:rPr>
        <w:t>2019 год –</w:t>
      </w:r>
      <w:r w:rsidRPr="00314CC4">
        <w:rPr>
          <w:rFonts w:ascii="Arial" w:hAnsi="Arial" w:cs="Arial"/>
          <w:b/>
        </w:rPr>
        <w:t xml:space="preserve"> 12 265 520,00 руб. </w:t>
      </w:r>
      <w:r w:rsidRPr="00314CC4">
        <w:rPr>
          <w:rFonts w:ascii="Arial" w:hAnsi="Arial" w:cs="Arial"/>
          <w:spacing w:val="3"/>
        </w:rPr>
        <w:t>в том числе:</w:t>
      </w:r>
    </w:p>
    <w:p w14:paraId="7BDA7678" w14:textId="77777777" w:rsidR="000B28E1" w:rsidRPr="00314CC4" w:rsidRDefault="000B28E1" w:rsidP="000B28E1">
      <w:pPr>
        <w:widowControl w:val="0"/>
        <w:shd w:val="clear" w:color="auto" w:fill="FFFFFF"/>
        <w:tabs>
          <w:tab w:val="left" w:pos="514"/>
        </w:tabs>
        <w:autoSpaceDE w:val="0"/>
        <w:autoSpaceDN w:val="0"/>
        <w:adjustRightInd w:val="0"/>
        <w:ind w:firstLine="720"/>
        <w:outlineLvl w:val="2"/>
        <w:rPr>
          <w:rFonts w:ascii="Arial" w:hAnsi="Arial" w:cs="Arial"/>
          <w:spacing w:val="3"/>
        </w:rPr>
      </w:pPr>
      <w:r w:rsidRPr="00314CC4">
        <w:rPr>
          <w:rFonts w:ascii="Arial" w:hAnsi="Arial" w:cs="Arial"/>
          <w:spacing w:val="3"/>
        </w:rPr>
        <w:t>159 713,32 руб. – средства федерального бюджета;</w:t>
      </w:r>
    </w:p>
    <w:p w14:paraId="06FFD77A" w14:textId="77777777" w:rsidR="000B28E1" w:rsidRPr="00314CC4" w:rsidRDefault="000B28E1" w:rsidP="000B28E1">
      <w:pPr>
        <w:widowControl w:val="0"/>
        <w:shd w:val="clear" w:color="auto" w:fill="FFFFFF"/>
        <w:tabs>
          <w:tab w:val="left" w:pos="514"/>
        </w:tabs>
        <w:autoSpaceDE w:val="0"/>
        <w:autoSpaceDN w:val="0"/>
        <w:adjustRightInd w:val="0"/>
        <w:ind w:firstLine="720"/>
        <w:outlineLvl w:val="2"/>
        <w:rPr>
          <w:rFonts w:ascii="Arial" w:hAnsi="Arial" w:cs="Arial"/>
          <w:spacing w:val="3"/>
        </w:rPr>
      </w:pPr>
      <w:r w:rsidRPr="00314CC4">
        <w:rPr>
          <w:rFonts w:ascii="Arial" w:hAnsi="Arial" w:cs="Arial"/>
        </w:rPr>
        <w:t xml:space="preserve">11 736 934,68 </w:t>
      </w:r>
      <w:r w:rsidRPr="00314CC4">
        <w:rPr>
          <w:rFonts w:ascii="Arial" w:hAnsi="Arial" w:cs="Arial"/>
          <w:spacing w:val="3"/>
        </w:rPr>
        <w:t>– средства краевого бюджета;</w:t>
      </w:r>
    </w:p>
    <w:p w14:paraId="1FFA1CCB" w14:textId="77777777" w:rsidR="000B28E1" w:rsidRPr="00314CC4" w:rsidRDefault="000B28E1" w:rsidP="000B28E1">
      <w:pPr>
        <w:widowControl w:val="0"/>
        <w:shd w:val="clear" w:color="auto" w:fill="FFFFFF"/>
        <w:tabs>
          <w:tab w:val="left" w:pos="514"/>
        </w:tabs>
        <w:autoSpaceDE w:val="0"/>
        <w:autoSpaceDN w:val="0"/>
        <w:adjustRightInd w:val="0"/>
        <w:ind w:firstLine="720"/>
        <w:outlineLvl w:val="2"/>
        <w:rPr>
          <w:rFonts w:ascii="Arial" w:hAnsi="Arial" w:cs="Arial"/>
          <w:spacing w:val="3"/>
        </w:rPr>
      </w:pPr>
      <w:r w:rsidRPr="00314CC4">
        <w:rPr>
          <w:rFonts w:ascii="Arial" w:hAnsi="Arial" w:cs="Arial"/>
        </w:rPr>
        <w:t>368 872,00руб</w:t>
      </w:r>
      <w:r w:rsidRPr="00314CC4">
        <w:rPr>
          <w:rFonts w:ascii="Arial" w:hAnsi="Arial" w:cs="Arial"/>
          <w:spacing w:val="3"/>
        </w:rPr>
        <w:t>. – средства местного бюджета.</w:t>
      </w:r>
    </w:p>
    <w:p w14:paraId="592F576F" w14:textId="77777777" w:rsidR="000B28E1" w:rsidRPr="00314CC4" w:rsidRDefault="000B28E1" w:rsidP="000B28E1">
      <w:pPr>
        <w:shd w:val="clear" w:color="auto" w:fill="FFFFFF"/>
        <w:ind w:firstLine="720"/>
        <w:jc w:val="both"/>
        <w:rPr>
          <w:rFonts w:ascii="Arial" w:hAnsi="Arial" w:cs="Arial"/>
        </w:rPr>
      </w:pPr>
      <w:r w:rsidRPr="00314CC4">
        <w:rPr>
          <w:rFonts w:ascii="Arial" w:hAnsi="Arial" w:cs="Arial"/>
          <w:b/>
        </w:rPr>
        <w:t xml:space="preserve">2020 год – 10 721 083,60 руб. </w:t>
      </w:r>
      <w:r w:rsidRPr="00314CC4">
        <w:rPr>
          <w:rFonts w:ascii="Arial" w:hAnsi="Arial" w:cs="Arial"/>
        </w:rPr>
        <w:t>в том числе:</w:t>
      </w:r>
    </w:p>
    <w:p w14:paraId="083A264D" w14:textId="77777777" w:rsidR="000B28E1" w:rsidRPr="00314CC4" w:rsidRDefault="000B28E1" w:rsidP="000B28E1">
      <w:pPr>
        <w:shd w:val="clear" w:color="auto" w:fill="FFFFFF"/>
        <w:ind w:firstLine="720"/>
        <w:jc w:val="both"/>
        <w:rPr>
          <w:rFonts w:ascii="Arial" w:hAnsi="Arial" w:cs="Arial"/>
        </w:rPr>
      </w:pPr>
      <w:r w:rsidRPr="00314CC4">
        <w:rPr>
          <w:rFonts w:ascii="Arial" w:hAnsi="Arial" w:cs="Arial"/>
        </w:rPr>
        <w:t xml:space="preserve">3 955 680,99 руб. </w:t>
      </w:r>
      <w:r w:rsidRPr="00314CC4">
        <w:rPr>
          <w:rFonts w:ascii="Arial" w:hAnsi="Arial" w:cs="Arial"/>
          <w:spacing w:val="3"/>
        </w:rPr>
        <w:t>–</w:t>
      </w:r>
      <w:r w:rsidRPr="00314CC4">
        <w:rPr>
          <w:rFonts w:ascii="Arial" w:hAnsi="Arial" w:cs="Arial"/>
        </w:rPr>
        <w:t xml:space="preserve"> средства федерального бюджета;</w:t>
      </w:r>
    </w:p>
    <w:p w14:paraId="39DC1DCE" w14:textId="77777777" w:rsidR="000B28E1" w:rsidRPr="00314CC4" w:rsidRDefault="000B28E1" w:rsidP="000B28E1">
      <w:pPr>
        <w:shd w:val="clear" w:color="auto" w:fill="FFFFFF"/>
        <w:ind w:firstLine="720"/>
        <w:jc w:val="both"/>
        <w:rPr>
          <w:rFonts w:ascii="Arial" w:hAnsi="Arial" w:cs="Arial"/>
        </w:rPr>
      </w:pPr>
      <w:r w:rsidRPr="00314CC4">
        <w:rPr>
          <w:rFonts w:ascii="Arial" w:hAnsi="Arial" w:cs="Arial"/>
        </w:rPr>
        <w:t xml:space="preserve">6 472 715,61 руб. </w:t>
      </w:r>
      <w:r w:rsidRPr="00314CC4">
        <w:rPr>
          <w:rFonts w:ascii="Arial" w:hAnsi="Arial" w:cs="Arial"/>
          <w:spacing w:val="3"/>
        </w:rPr>
        <w:t>–</w:t>
      </w:r>
      <w:r w:rsidRPr="00314CC4">
        <w:rPr>
          <w:rFonts w:ascii="Arial" w:hAnsi="Arial" w:cs="Arial"/>
        </w:rPr>
        <w:t xml:space="preserve"> средства краевого бюджета;</w:t>
      </w:r>
    </w:p>
    <w:p w14:paraId="4C704CC4" w14:textId="77777777" w:rsidR="000B28E1" w:rsidRPr="00314CC4" w:rsidRDefault="000B28E1" w:rsidP="000B28E1">
      <w:pPr>
        <w:shd w:val="clear" w:color="auto" w:fill="FFFFFF"/>
        <w:ind w:firstLine="720"/>
        <w:jc w:val="both"/>
        <w:rPr>
          <w:rFonts w:ascii="Arial" w:hAnsi="Arial" w:cs="Arial"/>
        </w:rPr>
      </w:pPr>
      <w:r w:rsidRPr="00314CC4">
        <w:rPr>
          <w:rFonts w:ascii="Arial" w:hAnsi="Arial" w:cs="Arial"/>
        </w:rPr>
        <w:t xml:space="preserve">292 687,00 руб. </w:t>
      </w:r>
      <w:r w:rsidRPr="00314CC4">
        <w:rPr>
          <w:rFonts w:ascii="Arial" w:hAnsi="Arial" w:cs="Arial"/>
          <w:spacing w:val="3"/>
        </w:rPr>
        <w:t>–</w:t>
      </w:r>
      <w:r w:rsidRPr="00314CC4">
        <w:rPr>
          <w:rFonts w:ascii="Arial" w:hAnsi="Arial" w:cs="Arial"/>
        </w:rPr>
        <w:t xml:space="preserve"> средства местного бюджета.</w:t>
      </w:r>
    </w:p>
    <w:p w14:paraId="0B3DC862" w14:textId="77777777" w:rsidR="000B28E1" w:rsidRPr="00314CC4" w:rsidRDefault="000B28E1" w:rsidP="000B28E1">
      <w:pPr>
        <w:shd w:val="clear" w:color="auto" w:fill="FFFFFF"/>
        <w:ind w:firstLine="709"/>
        <w:jc w:val="both"/>
        <w:rPr>
          <w:rFonts w:ascii="Arial" w:hAnsi="Arial" w:cs="Arial"/>
        </w:rPr>
      </w:pPr>
      <w:r w:rsidRPr="00314CC4">
        <w:rPr>
          <w:rFonts w:ascii="Arial" w:hAnsi="Arial" w:cs="Arial"/>
          <w:b/>
        </w:rPr>
        <w:t xml:space="preserve">2021 год – 11 311 216,00 руб. </w:t>
      </w:r>
      <w:r w:rsidRPr="00314CC4">
        <w:rPr>
          <w:rFonts w:ascii="Arial" w:hAnsi="Arial" w:cs="Arial"/>
        </w:rPr>
        <w:t>в том числе:</w:t>
      </w:r>
    </w:p>
    <w:p w14:paraId="5C3D0E86" w14:textId="77777777" w:rsidR="000B28E1" w:rsidRPr="00314CC4" w:rsidRDefault="000B28E1" w:rsidP="000B28E1">
      <w:pPr>
        <w:shd w:val="clear" w:color="auto" w:fill="FFFFFF"/>
        <w:ind w:firstLine="720"/>
        <w:jc w:val="both"/>
        <w:rPr>
          <w:rFonts w:ascii="Arial" w:hAnsi="Arial" w:cs="Arial"/>
        </w:rPr>
      </w:pPr>
      <w:r w:rsidRPr="00314CC4">
        <w:rPr>
          <w:rFonts w:ascii="Arial" w:hAnsi="Arial" w:cs="Arial"/>
        </w:rPr>
        <w:t xml:space="preserve">4 890 252,65 руб. </w:t>
      </w:r>
      <w:r w:rsidRPr="00314CC4">
        <w:rPr>
          <w:rFonts w:ascii="Arial" w:hAnsi="Arial" w:cs="Arial"/>
          <w:spacing w:val="3"/>
        </w:rPr>
        <w:t>–</w:t>
      </w:r>
      <w:r w:rsidRPr="00314CC4">
        <w:rPr>
          <w:rFonts w:ascii="Arial" w:hAnsi="Arial" w:cs="Arial"/>
        </w:rPr>
        <w:t xml:space="preserve"> средства федерального бюджета;</w:t>
      </w:r>
    </w:p>
    <w:p w14:paraId="2D6309FD" w14:textId="77777777" w:rsidR="000B28E1" w:rsidRPr="00314CC4" w:rsidRDefault="000B28E1" w:rsidP="000B28E1">
      <w:pPr>
        <w:shd w:val="clear" w:color="auto" w:fill="FFFFFF"/>
        <w:ind w:firstLine="709"/>
        <w:jc w:val="both"/>
        <w:rPr>
          <w:rFonts w:ascii="Arial" w:hAnsi="Arial" w:cs="Arial"/>
        </w:rPr>
      </w:pPr>
      <w:r w:rsidRPr="00314CC4">
        <w:rPr>
          <w:rFonts w:ascii="Arial" w:hAnsi="Arial" w:cs="Arial"/>
        </w:rPr>
        <w:t>6 082 947,35 руб. – средства краевого бюджета;</w:t>
      </w:r>
    </w:p>
    <w:p w14:paraId="4B830A8C" w14:textId="77777777" w:rsidR="000B28E1" w:rsidRPr="00314CC4" w:rsidRDefault="000B28E1" w:rsidP="000B28E1">
      <w:pPr>
        <w:shd w:val="clear" w:color="auto" w:fill="FFFFFF"/>
        <w:ind w:firstLine="720"/>
        <w:jc w:val="both"/>
        <w:rPr>
          <w:rFonts w:ascii="Arial" w:hAnsi="Arial" w:cs="Arial"/>
        </w:rPr>
      </w:pPr>
      <w:r w:rsidRPr="00314CC4">
        <w:rPr>
          <w:rFonts w:ascii="Arial" w:hAnsi="Arial" w:cs="Arial"/>
        </w:rPr>
        <w:t xml:space="preserve">338 016,00 руб. </w:t>
      </w:r>
      <w:r w:rsidRPr="00314CC4">
        <w:rPr>
          <w:rFonts w:ascii="Arial" w:hAnsi="Arial" w:cs="Arial"/>
          <w:spacing w:val="3"/>
        </w:rPr>
        <w:t>–</w:t>
      </w:r>
      <w:r w:rsidRPr="00314CC4">
        <w:rPr>
          <w:rFonts w:ascii="Arial" w:hAnsi="Arial" w:cs="Arial"/>
        </w:rPr>
        <w:t xml:space="preserve"> средства местного бюджета.</w:t>
      </w:r>
    </w:p>
    <w:p w14:paraId="7D387C51" w14:textId="77777777" w:rsidR="000B28E1" w:rsidRPr="00314CC4" w:rsidRDefault="000B28E1" w:rsidP="000B28E1">
      <w:pPr>
        <w:shd w:val="clear" w:color="auto" w:fill="FFFFFF"/>
        <w:ind w:left="60" w:firstLine="649"/>
        <w:jc w:val="both"/>
        <w:rPr>
          <w:rFonts w:ascii="Arial" w:hAnsi="Arial" w:cs="Arial"/>
        </w:rPr>
      </w:pPr>
      <w:r w:rsidRPr="00314CC4">
        <w:rPr>
          <w:rFonts w:ascii="Arial" w:hAnsi="Arial" w:cs="Arial"/>
          <w:b/>
        </w:rPr>
        <w:t xml:space="preserve">2022 год – 505 440,00 руб. </w:t>
      </w:r>
      <w:r w:rsidRPr="00314CC4">
        <w:rPr>
          <w:rFonts w:ascii="Arial" w:hAnsi="Arial" w:cs="Arial"/>
        </w:rPr>
        <w:t>в том числе:</w:t>
      </w:r>
    </w:p>
    <w:p w14:paraId="7B0618FF" w14:textId="77777777" w:rsidR="000B28E1" w:rsidRPr="00314CC4" w:rsidRDefault="000B28E1" w:rsidP="000B28E1">
      <w:pPr>
        <w:shd w:val="clear" w:color="auto" w:fill="FFFFFF"/>
        <w:ind w:left="60" w:firstLine="649"/>
        <w:jc w:val="both"/>
        <w:rPr>
          <w:rFonts w:ascii="Arial" w:hAnsi="Arial" w:cs="Arial"/>
        </w:rPr>
      </w:pPr>
      <w:r w:rsidRPr="00314CC4">
        <w:rPr>
          <w:rFonts w:ascii="Arial" w:hAnsi="Arial" w:cs="Arial"/>
        </w:rPr>
        <w:t xml:space="preserve">60 990,15 руб. </w:t>
      </w:r>
      <w:r w:rsidRPr="00314CC4">
        <w:rPr>
          <w:rFonts w:ascii="Arial" w:hAnsi="Arial" w:cs="Arial"/>
          <w:spacing w:val="3"/>
        </w:rPr>
        <w:t>–</w:t>
      </w:r>
      <w:r w:rsidRPr="00314CC4">
        <w:rPr>
          <w:rFonts w:ascii="Arial" w:hAnsi="Arial" w:cs="Arial"/>
        </w:rPr>
        <w:t xml:space="preserve"> средства федерального бюджета;</w:t>
      </w:r>
    </w:p>
    <w:p w14:paraId="33F9EC4B" w14:textId="77777777" w:rsidR="000B28E1" w:rsidRPr="00314CC4" w:rsidRDefault="000B28E1" w:rsidP="000B28E1">
      <w:pPr>
        <w:shd w:val="clear" w:color="auto" w:fill="FFFFFF"/>
        <w:ind w:left="60" w:firstLine="649"/>
        <w:jc w:val="both"/>
        <w:rPr>
          <w:rFonts w:ascii="Arial" w:hAnsi="Arial" w:cs="Arial"/>
        </w:rPr>
      </w:pPr>
      <w:r w:rsidRPr="00314CC4">
        <w:rPr>
          <w:rFonts w:ascii="Arial" w:hAnsi="Arial" w:cs="Arial"/>
        </w:rPr>
        <w:t xml:space="preserve">169 265,85 руб. </w:t>
      </w:r>
      <w:r w:rsidRPr="00314CC4">
        <w:rPr>
          <w:rFonts w:ascii="Arial" w:hAnsi="Arial" w:cs="Arial"/>
          <w:spacing w:val="3"/>
        </w:rPr>
        <w:t xml:space="preserve">– </w:t>
      </w:r>
      <w:r w:rsidRPr="00314CC4">
        <w:rPr>
          <w:rFonts w:ascii="Arial" w:hAnsi="Arial" w:cs="Arial"/>
        </w:rPr>
        <w:t>средства краевого бюджета;</w:t>
      </w:r>
    </w:p>
    <w:p w14:paraId="15EAC441" w14:textId="77777777" w:rsidR="000B28E1" w:rsidRPr="00314CC4" w:rsidRDefault="000B28E1" w:rsidP="000B28E1">
      <w:pPr>
        <w:shd w:val="clear" w:color="auto" w:fill="FFFFFF"/>
        <w:ind w:left="60" w:firstLine="649"/>
        <w:jc w:val="both"/>
        <w:rPr>
          <w:rFonts w:ascii="Arial" w:hAnsi="Arial" w:cs="Arial"/>
          <w:b/>
        </w:rPr>
      </w:pPr>
      <w:r w:rsidRPr="00314CC4">
        <w:rPr>
          <w:rFonts w:ascii="Arial" w:hAnsi="Arial" w:cs="Arial"/>
        </w:rPr>
        <w:t>275 184,00 руб. – средства местного бюджета</w:t>
      </w:r>
    </w:p>
    <w:p w14:paraId="6A779E45" w14:textId="171A5D07" w:rsidR="000B28E1" w:rsidRPr="00314CC4" w:rsidRDefault="000B28E1" w:rsidP="000B28E1">
      <w:pPr>
        <w:shd w:val="clear" w:color="auto" w:fill="FFFFFF"/>
        <w:ind w:left="60" w:firstLine="649"/>
        <w:jc w:val="both"/>
        <w:rPr>
          <w:rFonts w:ascii="Arial" w:hAnsi="Arial" w:cs="Arial"/>
        </w:rPr>
      </w:pPr>
      <w:r w:rsidRPr="00314CC4">
        <w:rPr>
          <w:rFonts w:ascii="Arial" w:hAnsi="Arial" w:cs="Arial"/>
          <w:b/>
        </w:rPr>
        <w:t xml:space="preserve">2023 год – </w:t>
      </w:r>
      <w:r w:rsidR="003C279C" w:rsidRPr="00314CC4">
        <w:rPr>
          <w:rFonts w:ascii="Arial" w:hAnsi="Arial" w:cs="Arial"/>
          <w:b/>
        </w:rPr>
        <w:t>85 226 485,61</w:t>
      </w:r>
      <w:r w:rsidRPr="00314CC4">
        <w:rPr>
          <w:rFonts w:ascii="Arial" w:hAnsi="Arial" w:cs="Arial"/>
          <w:b/>
        </w:rPr>
        <w:t xml:space="preserve"> руб. </w:t>
      </w:r>
      <w:r w:rsidRPr="00314CC4">
        <w:rPr>
          <w:rFonts w:ascii="Arial" w:hAnsi="Arial" w:cs="Arial"/>
        </w:rPr>
        <w:t>в том числе:</w:t>
      </w:r>
    </w:p>
    <w:p w14:paraId="09FFA0CD" w14:textId="77777777" w:rsidR="000B28E1" w:rsidRPr="00314CC4" w:rsidRDefault="000B28E1" w:rsidP="000B28E1">
      <w:pPr>
        <w:shd w:val="clear" w:color="auto" w:fill="FFFFFF"/>
        <w:ind w:left="60" w:firstLine="649"/>
        <w:jc w:val="both"/>
        <w:rPr>
          <w:rFonts w:ascii="Arial" w:hAnsi="Arial" w:cs="Arial"/>
        </w:rPr>
      </w:pPr>
      <w:r w:rsidRPr="00314CC4">
        <w:rPr>
          <w:rFonts w:ascii="Arial" w:hAnsi="Arial" w:cs="Arial"/>
        </w:rPr>
        <w:t xml:space="preserve">1 003 249,83 руб. </w:t>
      </w:r>
      <w:r w:rsidRPr="00314CC4">
        <w:rPr>
          <w:rFonts w:ascii="Arial" w:hAnsi="Arial" w:cs="Arial"/>
          <w:spacing w:val="3"/>
        </w:rPr>
        <w:t>–</w:t>
      </w:r>
      <w:r w:rsidRPr="00314CC4">
        <w:rPr>
          <w:rFonts w:ascii="Arial" w:hAnsi="Arial" w:cs="Arial"/>
        </w:rPr>
        <w:t xml:space="preserve"> средства федерального бюджета;</w:t>
      </w:r>
    </w:p>
    <w:p w14:paraId="2EC882E2" w14:textId="721E4A50" w:rsidR="000B28E1" w:rsidRPr="00314CC4" w:rsidRDefault="003C279C" w:rsidP="000B28E1">
      <w:pPr>
        <w:shd w:val="clear" w:color="auto" w:fill="FFFFFF"/>
        <w:ind w:left="60" w:firstLine="649"/>
        <w:jc w:val="both"/>
        <w:rPr>
          <w:rFonts w:ascii="Arial" w:hAnsi="Arial" w:cs="Arial"/>
        </w:rPr>
      </w:pPr>
      <w:r w:rsidRPr="00314CC4">
        <w:rPr>
          <w:rFonts w:ascii="Arial" w:hAnsi="Arial" w:cs="Arial"/>
        </w:rPr>
        <w:t>83 123 192,65</w:t>
      </w:r>
      <w:r w:rsidR="000B28E1" w:rsidRPr="00314CC4">
        <w:rPr>
          <w:rFonts w:ascii="Arial" w:hAnsi="Arial" w:cs="Arial"/>
        </w:rPr>
        <w:t xml:space="preserve"> руб. </w:t>
      </w:r>
      <w:r w:rsidR="000B28E1" w:rsidRPr="00314CC4">
        <w:rPr>
          <w:rFonts w:ascii="Arial" w:hAnsi="Arial" w:cs="Arial"/>
          <w:spacing w:val="3"/>
        </w:rPr>
        <w:t xml:space="preserve">– </w:t>
      </w:r>
      <w:r w:rsidR="000B28E1" w:rsidRPr="00314CC4">
        <w:rPr>
          <w:rFonts w:ascii="Arial" w:hAnsi="Arial" w:cs="Arial"/>
        </w:rPr>
        <w:t>средства краевого бюджета;</w:t>
      </w:r>
    </w:p>
    <w:p w14:paraId="5D51EA99" w14:textId="6FE80CF5" w:rsidR="000B28E1" w:rsidRPr="00314CC4" w:rsidRDefault="003C279C" w:rsidP="000B28E1">
      <w:pPr>
        <w:shd w:val="clear" w:color="auto" w:fill="FFFFFF"/>
        <w:ind w:left="60" w:firstLine="649"/>
        <w:jc w:val="both"/>
        <w:rPr>
          <w:rFonts w:ascii="Arial" w:hAnsi="Arial" w:cs="Arial"/>
        </w:rPr>
      </w:pPr>
      <w:r w:rsidRPr="00314CC4">
        <w:rPr>
          <w:rFonts w:ascii="Arial" w:hAnsi="Arial" w:cs="Arial"/>
        </w:rPr>
        <w:t>1 100 043,13</w:t>
      </w:r>
      <w:r w:rsidR="000B28E1" w:rsidRPr="00314CC4">
        <w:rPr>
          <w:rFonts w:ascii="Arial" w:hAnsi="Arial" w:cs="Arial"/>
        </w:rPr>
        <w:t xml:space="preserve"> руб. – средства местного бюджета</w:t>
      </w:r>
    </w:p>
    <w:p w14:paraId="2AA1C8E6" w14:textId="4F54C284" w:rsidR="000B28E1" w:rsidRPr="00314CC4" w:rsidRDefault="000B28E1" w:rsidP="000B28E1">
      <w:pPr>
        <w:shd w:val="clear" w:color="auto" w:fill="FFFFFF"/>
        <w:ind w:left="60" w:firstLine="649"/>
        <w:jc w:val="both"/>
        <w:rPr>
          <w:rFonts w:ascii="Arial" w:hAnsi="Arial" w:cs="Arial"/>
        </w:rPr>
      </w:pPr>
      <w:r w:rsidRPr="00314CC4">
        <w:rPr>
          <w:rFonts w:ascii="Arial" w:hAnsi="Arial" w:cs="Arial"/>
          <w:b/>
        </w:rPr>
        <w:t xml:space="preserve">2024 год – </w:t>
      </w:r>
      <w:r w:rsidR="00690CB8">
        <w:rPr>
          <w:rFonts w:ascii="Arial" w:hAnsi="Arial" w:cs="Arial"/>
          <w:b/>
        </w:rPr>
        <w:t>4 486 684,00</w:t>
      </w:r>
      <w:r w:rsidRPr="00314CC4">
        <w:rPr>
          <w:rFonts w:ascii="Arial" w:hAnsi="Arial" w:cs="Arial"/>
          <w:b/>
        </w:rPr>
        <w:t xml:space="preserve"> руб. </w:t>
      </w:r>
      <w:r w:rsidRPr="00314CC4">
        <w:rPr>
          <w:rFonts w:ascii="Arial" w:hAnsi="Arial" w:cs="Arial"/>
        </w:rPr>
        <w:t>в том числе:</w:t>
      </w:r>
    </w:p>
    <w:p w14:paraId="1BA4E6D0" w14:textId="5AC0C486" w:rsidR="000B28E1" w:rsidRPr="00314CC4" w:rsidRDefault="00690CB8" w:rsidP="000B28E1">
      <w:pPr>
        <w:shd w:val="clear" w:color="auto" w:fill="FFFFFF"/>
        <w:ind w:left="60" w:firstLine="649"/>
        <w:jc w:val="both"/>
        <w:rPr>
          <w:rFonts w:ascii="Arial" w:hAnsi="Arial" w:cs="Arial"/>
        </w:rPr>
      </w:pPr>
      <w:r>
        <w:rPr>
          <w:rFonts w:ascii="Arial" w:hAnsi="Arial" w:cs="Arial"/>
        </w:rPr>
        <w:t>0,00</w:t>
      </w:r>
      <w:r w:rsidR="000B28E1" w:rsidRPr="00314CC4">
        <w:rPr>
          <w:rFonts w:ascii="Arial" w:hAnsi="Arial" w:cs="Arial"/>
        </w:rPr>
        <w:t xml:space="preserve"> руб. </w:t>
      </w:r>
      <w:r w:rsidR="000B28E1" w:rsidRPr="00314CC4">
        <w:rPr>
          <w:rFonts w:ascii="Arial" w:hAnsi="Arial" w:cs="Arial"/>
          <w:spacing w:val="3"/>
        </w:rPr>
        <w:t>–</w:t>
      </w:r>
      <w:r w:rsidR="000B28E1" w:rsidRPr="00314CC4">
        <w:rPr>
          <w:rFonts w:ascii="Arial" w:hAnsi="Arial" w:cs="Arial"/>
        </w:rPr>
        <w:t xml:space="preserve"> средства федерального бюджета;</w:t>
      </w:r>
    </w:p>
    <w:p w14:paraId="20378970" w14:textId="1C5A06DD" w:rsidR="000B28E1" w:rsidRPr="00314CC4" w:rsidRDefault="00690CB8" w:rsidP="000B28E1">
      <w:pPr>
        <w:shd w:val="clear" w:color="auto" w:fill="FFFFFF"/>
        <w:ind w:left="60" w:firstLine="649"/>
        <w:jc w:val="both"/>
        <w:rPr>
          <w:rFonts w:ascii="Arial" w:hAnsi="Arial" w:cs="Arial"/>
        </w:rPr>
      </w:pPr>
      <w:r>
        <w:rPr>
          <w:rFonts w:ascii="Arial" w:hAnsi="Arial" w:cs="Arial"/>
        </w:rPr>
        <w:t>4 211 500,00</w:t>
      </w:r>
      <w:r w:rsidR="000B28E1" w:rsidRPr="00314CC4">
        <w:rPr>
          <w:rFonts w:ascii="Arial" w:hAnsi="Arial" w:cs="Arial"/>
        </w:rPr>
        <w:t xml:space="preserve"> руб. </w:t>
      </w:r>
      <w:r w:rsidR="000B28E1" w:rsidRPr="00314CC4">
        <w:rPr>
          <w:rFonts w:ascii="Arial" w:hAnsi="Arial" w:cs="Arial"/>
          <w:spacing w:val="3"/>
        </w:rPr>
        <w:t xml:space="preserve">– </w:t>
      </w:r>
      <w:r w:rsidR="000B28E1" w:rsidRPr="00314CC4">
        <w:rPr>
          <w:rFonts w:ascii="Arial" w:hAnsi="Arial" w:cs="Arial"/>
        </w:rPr>
        <w:t>средства краевого бюджета;</w:t>
      </w:r>
    </w:p>
    <w:p w14:paraId="0DA0594B" w14:textId="77777777" w:rsidR="000B28E1" w:rsidRPr="00314CC4" w:rsidRDefault="000B28E1" w:rsidP="000B28E1">
      <w:pPr>
        <w:shd w:val="clear" w:color="auto" w:fill="FFFFFF"/>
        <w:ind w:firstLine="720"/>
        <w:jc w:val="both"/>
        <w:rPr>
          <w:rFonts w:ascii="Arial" w:hAnsi="Arial" w:cs="Arial"/>
        </w:rPr>
      </w:pPr>
      <w:r w:rsidRPr="00314CC4">
        <w:rPr>
          <w:rFonts w:ascii="Arial" w:hAnsi="Arial" w:cs="Arial"/>
        </w:rPr>
        <w:t>275 184,00 руб. – средства местного бюджета;</w:t>
      </w:r>
    </w:p>
    <w:p w14:paraId="5B8E5049" w14:textId="51EEE291" w:rsidR="000B28E1" w:rsidRPr="00314CC4" w:rsidRDefault="000B28E1" w:rsidP="000B28E1">
      <w:pPr>
        <w:shd w:val="clear" w:color="auto" w:fill="FFFFFF"/>
        <w:ind w:firstLine="720"/>
        <w:jc w:val="both"/>
        <w:rPr>
          <w:rFonts w:ascii="Arial" w:hAnsi="Arial" w:cs="Arial"/>
          <w:b/>
        </w:rPr>
      </w:pPr>
      <w:r w:rsidRPr="00314CC4">
        <w:rPr>
          <w:rFonts w:ascii="Arial" w:hAnsi="Arial" w:cs="Arial"/>
          <w:b/>
        </w:rPr>
        <w:t xml:space="preserve">2025 год – </w:t>
      </w:r>
      <w:r w:rsidR="00690CB8">
        <w:rPr>
          <w:rFonts w:ascii="Arial" w:hAnsi="Arial" w:cs="Arial"/>
          <w:b/>
        </w:rPr>
        <w:t>3 072 484,00</w:t>
      </w:r>
      <w:r w:rsidRPr="00314CC4">
        <w:rPr>
          <w:rFonts w:ascii="Arial" w:hAnsi="Arial" w:cs="Arial"/>
          <w:b/>
        </w:rPr>
        <w:t xml:space="preserve"> руб.</w:t>
      </w:r>
    </w:p>
    <w:p w14:paraId="7DAAE9A4" w14:textId="1E030C5C" w:rsidR="000B28E1" w:rsidRPr="00314CC4" w:rsidRDefault="00690CB8" w:rsidP="000B28E1">
      <w:pPr>
        <w:shd w:val="clear" w:color="auto" w:fill="FFFFFF"/>
        <w:ind w:left="60" w:firstLine="649"/>
        <w:jc w:val="both"/>
        <w:rPr>
          <w:rFonts w:ascii="Arial" w:hAnsi="Arial" w:cs="Arial"/>
        </w:rPr>
      </w:pPr>
      <w:r>
        <w:rPr>
          <w:rFonts w:ascii="Arial" w:hAnsi="Arial" w:cs="Arial"/>
        </w:rPr>
        <w:t>0,00</w:t>
      </w:r>
      <w:r w:rsidR="000B28E1" w:rsidRPr="00314CC4">
        <w:rPr>
          <w:rFonts w:ascii="Arial" w:hAnsi="Arial" w:cs="Arial"/>
        </w:rPr>
        <w:t xml:space="preserve"> руб. </w:t>
      </w:r>
      <w:r w:rsidR="000B28E1" w:rsidRPr="00314CC4">
        <w:rPr>
          <w:rFonts w:ascii="Arial" w:hAnsi="Arial" w:cs="Arial"/>
          <w:spacing w:val="3"/>
        </w:rPr>
        <w:t>–</w:t>
      </w:r>
      <w:r w:rsidR="000B28E1" w:rsidRPr="00314CC4">
        <w:rPr>
          <w:rFonts w:ascii="Arial" w:hAnsi="Arial" w:cs="Arial"/>
        </w:rPr>
        <w:t xml:space="preserve"> средства федерального бюджета;</w:t>
      </w:r>
    </w:p>
    <w:p w14:paraId="20D232B7" w14:textId="58FED796" w:rsidR="000B28E1" w:rsidRPr="00314CC4" w:rsidRDefault="00690CB8" w:rsidP="000B28E1">
      <w:pPr>
        <w:shd w:val="clear" w:color="auto" w:fill="FFFFFF"/>
        <w:ind w:left="60" w:firstLine="649"/>
        <w:jc w:val="both"/>
        <w:rPr>
          <w:rFonts w:ascii="Arial" w:hAnsi="Arial" w:cs="Arial"/>
        </w:rPr>
      </w:pPr>
      <w:r>
        <w:rPr>
          <w:rFonts w:ascii="Arial" w:hAnsi="Arial" w:cs="Arial"/>
        </w:rPr>
        <w:lastRenderedPageBreak/>
        <w:t>2 797 300,00</w:t>
      </w:r>
      <w:r w:rsidR="000B28E1" w:rsidRPr="00314CC4">
        <w:rPr>
          <w:rFonts w:ascii="Arial" w:hAnsi="Arial" w:cs="Arial"/>
        </w:rPr>
        <w:t xml:space="preserve"> руб. </w:t>
      </w:r>
      <w:r w:rsidR="000B28E1" w:rsidRPr="00314CC4">
        <w:rPr>
          <w:rFonts w:ascii="Arial" w:hAnsi="Arial" w:cs="Arial"/>
          <w:spacing w:val="3"/>
        </w:rPr>
        <w:t xml:space="preserve">– </w:t>
      </w:r>
      <w:r w:rsidR="000B28E1" w:rsidRPr="00314CC4">
        <w:rPr>
          <w:rFonts w:ascii="Arial" w:hAnsi="Arial" w:cs="Arial"/>
        </w:rPr>
        <w:t>средства краевого бюджета;</w:t>
      </w:r>
    </w:p>
    <w:p w14:paraId="43901907" w14:textId="77777777" w:rsidR="006620BF" w:rsidRPr="00314CC4" w:rsidRDefault="000B28E1" w:rsidP="00CA77FC">
      <w:pPr>
        <w:shd w:val="clear" w:color="auto" w:fill="FFFFFF"/>
        <w:ind w:firstLine="720"/>
        <w:jc w:val="both"/>
        <w:rPr>
          <w:rFonts w:ascii="Arial" w:hAnsi="Arial" w:cs="Arial"/>
        </w:rPr>
      </w:pPr>
      <w:r w:rsidRPr="00314CC4">
        <w:rPr>
          <w:rFonts w:ascii="Arial" w:hAnsi="Arial" w:cs="Arial"/>
        </w:rPr>
        <w:t>275 184,00 руб. – средства местного бюджета</w:t>
      </w:r>
      <w:r w:rsidR="00CA77FC" w:rsidRPr="00314CC4">
        <w:rPr>
          <w:rFonts w:ascii="Arial" w:hAnsi="Arial" w:cs="Arial"/>
        </w:rPr>
        <w:t>.</w:t>
      </w:r>
    </w:p>
    <w:p w14:paraId="42365F7B" w14:textId="77777777" w:rsidR="00692F9B" w:rsidRDefault="00692F9B" w:rsidP="00F73713">
      <w:pPr>
        <w:shd w:val="clear" w:color="auto" w:fill="FFFFFF"/>
        <w:ind w:firstLine="720"/>
        <w:jc w:val="both"/>
        <w:rPr>
          <w:rFonts w:ascii="Arial" w:hAnsi="Arial" w:cs="Arial"/>
          <w:b/>
        </w:rPr>
      </w:pPr>
    </w:p>
    <w:p w14:paraId="055A6525" w14:textId="68ACA4AD" w:rsidR="00F73713" w:rsidRPr="00314CC4" w:rsidRDefault="00F73713" w:rsidP="00F73713">
      <w:pPr>
        <w:shd w:val="clear" w:color="auto" w:fill="FFFFFF"/>
        <w:ind w:firstLine="720"/>
        <w:jc w:val="both"/>
        <w:rPr>
          <w:rFonts w:ascii="Arial" w:hAnsi="Arial" w:cs="Arial"/>
          <w:b/>
        </w:rPr>
      </w:pPr>
      <w:r w:rsidRPr="00314CC4">
        <w:rPr>
          <w:rFonts w:ascii="Arial" w:hAnsi="Arial" w:cs="Arial"/>
          <w:b/>
        </w:rPr>
        <w:t xml:space="preserve">2026 год – </w:t>
      </w:r>
      <w:r w:rsidR="00690CB8">
        <w:rPr>
          <w:rFonts w:ascii="Arial" w:hAnsi="Arial" w:cs="Arial"/>
          <w:b/>
        </w:rPr>
        <w:t>1 609 484,00</w:t>
      </w:r>
      <w:r w:rsidRPr="00314CC4">
        <w:rPr>
          <w:rFonts w:ascii="Arial" w:hAnsi="Arial" w:cs="Arial"/>
          <w:b/>
        </w:rPr>
        <w:t xml:space="preserve"> руб.</w:t>
      </w:r>
    </w:p>
    <w:p w14:paraId="77E6F41C" w14:textId="2032FB33" w:rsidR="00F73713" w:rsidRPr="00314CC4" w:rsidRDefault="00F73713" w:rsidP="00F73713">
      <w:pPr>
        <w:shd w:val="clear" w:color="auto" w:fill="FFFFFF"/>
        <w:ind w:left="60" w:firstLine="649"/>
        <w:jc w:val="both"/>
        <w:rPr>
          <w:rFonts w:ascii="Arial" w:hAnsi="Arial" w:cs="Arial"/>
        </w:rPr>
      </w:pPr>
      <w:r w:rsidRPr="00314CC4">
        <w:rPr>
          <w:rFonts w:ascii="Arial" w:hAnsi="Arial" w:cs="Arial"/>
        </w:rPr>
        <w:t xml:space="preserve">0,00 руб. </w:t>
      </w:r>
      <w:r w:rsidRPr="00314CC4">
        <w:rPr>
          <w:rFonts w:ascii="Arial" w:hAnsi="Arial" w:cs="Arial"/>
          <w:spacing w:val="3"/>
        </w:rPr>
        <w:t>–</w:t>
      </w:r>
      <w:r w:rsidRPr="00314CC4">
        <w:rPr>
          <w:rFonts w:ascii="Arial" w:hAnsi="Arial" w:cs="Arial"/>
        </w:rPr>
        <w:t xml:space="preserve"> средства федерального бюджета;</w:t>
      </w:r>
    </w:p>
    <w:p w14:paraId="722FD4CC" w14:textId="48161438" w:rsidR="00F73713" w:rsidRPr="00314CC4" w:rsidRDefault="00690CB8" w:rsidP="00F73713">
      <w:pPr>
        <w:shd w:val="clear" w:color="auto" w:fill="FFFFFF"/>
        <w:ind w:left="60" w:firstLine="649"/>
        <w:jc w:val="both"/>
        <w:rPr>
          <w:rFonts w:ascii="Arial" w:hAnsi="Arial" w:cs="Arial"/>
        </w:rPr>
      </w:pPr>
      <w:r>
        <w:rPr>
          <w:rFonts w:ascii="Arial" w:hAnsi="Arial" w:cs="Arial"/>
        </w:rPr>
        <w:t xml:space="preserve">1 334 300,00 </w:t>
      </w:r>
      <w:r w:rsidR="00F73713" w:rsidRPr="00314CC4">
        <w:rPr>
          <w:rFonts w:ascii="Arial" w:hAnsi="Arial" w:cs="Arial"/>
        </w:rPr>
        <w:t xml:space="preserve">руб. </w:t>
      </w:r>
      <w:r w:rsidR="00F73713" w:rsidRPr="00314CC4">
        <w:rPr>
          <w:rFonts w:ascii="Arial" w:hAnsi="Arial" w:cs="Arial"/>
          <w:spacing w:val="3"/>
        </w:rPr>
        <w:t xml:space="preserve">– </w:t>
      </w:r>
      <w:r w:rsidR="00F73713" w:rsidRPr="00314CC4">
        <w:rPr>
          <w:rFonts w:ascii="Arial" w:hAnsi="Arial" w:cs="Arial"/>
        </w:rPr>
        <w:t>средства краевого бюджета;</w:t>
      </w:r>
    </w:p>
    <w:p w14:paraId="102D6572" w14:textId="1BED0B1B" w:rsidR="00F73713" w:rsidRPr="00314CC4" w:rsidRDefault="00690CB8" w:rsidP="00F73713">
      <w:pPr>
        <w:shd w:val="clear" w:color="auto" w:fill="FFFFFF"/>
        <w:ind w:firstLine="720"/>
        <w:jc w:val="both"/>
        <w:rPr>
          <w:rFonts w:ascii="Arial" w:hAnsi="Arial" w:cs="Arial"/>
        </w:rPr>
        <w:sectPr w:rsidR="00F73713" w:rsidRPr="00314CC4" w:rsidSect="00A215C7">
          <w:headerReference w:type="default" r:id="rId10"/>
          <w:pgSz w:w="11905" w:h="16838" w:code="9"/>
          <w:pgMar w:top="1134" w:right="851" w:bottom="1134" w:left="1701" w:header="720" w:footer="720" w:gutter="0"/>
          <w:pgNumType w:start="1"/>
          <w:cols w:space="720"/>
          <w:noEndnote/>
          <w:titlePg/>
          <w:docGrid w:linePitch="326"/>
        </w:sectPr>
      </w:pPr>
      <w:r>
        <w:rPr>
          <w:rFonts w:ascii="Arial" w:hAnsi="Arial" w:cs="Arial"/>
        </w:rPr>
        <w:t>275 184</w:t>
      </w:r>
      <w:r w:rsidR="00F73713" w:rsidRPr="00314CC4">
        <w:rPr>
          <w:rFonts w:ascii="Arial" w:hAnsi="Arial" w:cs="Arial"/>
        </w:rPr>
        <w:t>,00 руб. – средства местного бюджета.</w:t>
      </w:r>
    </w:p>
    <w:p w14:paraId="710E86B5" w14:textId="1BABEE79" w:rsidR="00175E1F" w:rsidRPr="00314CC4" w:rsidRDefault="00175E1F" w:rsidP="006B1651">
      <w:pPr>
        <w:ind w:left="10064" w:firstLine="709"/>
        <w:jc w:val="both"/>
        <w:outlineLvl w:val="2"/>
        <w:rPr>
          <w:rFonts w:ascii="Arial" w:hAnsi="Arial" w:cs="Arial"/>
          <w:spacing w:val="3"/>
        </w:rPr>
      </w:pPr>
      <w:r w:rsidRPr="00314CC4">
        <w:rPr>
          <w:rFonts w:ascii="Arial" w:hAnsi="Arial" w:cs="Arial"/>
          <w:spacing w:val="3"/>
        </w:rPr>
        <w:lastRenderedPageBreak/>
        <w:t xml:space="preserve">Приложение 1 </w:t>
      </w:r>
    </w:p>
    <w:p w14:paraId="5552BED2" w14:textId="77777777" w:rsidR="00175E1F" w:rsidRPr="00314CC4" w:rsidRDefault="00175E1F" w:rsidP="00A75940">
      <w:pPr>
        <w:autoSpaceDE w:val="0"/>
        <w:autoSpaceDN w:val="0"/>
        <w:adjustRightInd w:val="0"/>
        <w:ind w:left="10773"/>
        <w:jc w:val="both"/>
        <w:rPr>
          <w:rFonts w:ascii="Arial" w:hAnsi="Arial" w:cs="Arial"/>
        </w:rPr>
      </w:pPr>
      <w:r w:rsidRPr="00314CC4">
        <w:rPr>
          <w:rFonts w:ascii="Arial" w:hAnsi="Arial" w:cs="Arial"/>
          <w:spacing w:val="3"/>
        </w:rPr>
        <w:t xml:space="preserve">к паспорту муниципальной программы </w:t>
      </w:r>
      <w:r w:rsidRPr="00314CC4">
        <w:rPr>
          <w:rFonts w:ascii="Arial" w:hAnsi="Arial" w:cs="Arial"/>
        </w:rPr>
        <w:t xml:space="preserve">«Создание условий для обеспечения доступным и комфортным жильем граждан города Бородино» </w:t>
      </w:r>
    </w:p>
    <w:p w14:paraId="626F5BDF" w14:textId="77777777" w:rsidR="00175E1F" w:rsidRPr="00314CC4" w:rsidRDefault="00175E1F" w:rsidP="00C910A6">
      <w:pPr>
        <w:ind w:left="10773" w:right="-1134"/>
        <w:jc w:val="both"/>
        <w:rPr>
          <w:rFonts w:ascii="Arial" w:hAnsi="Arial" w:cs="Arial"/>
          <w:spacing w:val="3"/>
        </w:rPr>
      </w:pPr>
    </w:p>
    <w:p w14:paraId="65247531" w14:textId="77777777" w:rsidR="00175E1F" w:rsidRPr="00314CC4" w:rsidRDefault="00175E1F" w:rsidP="00C910A6">
      <w:pPr>
        <w:jc w:val="center"/>
        <w:rPr>
          <w:rFonts w:ascii="Arial" w:hAnsi="Arial" w:cs="Arial"/>
        </w:rPr>
      </w:pPr>
      <w:r w:rsidRPr="00314CC4">
        <w:rPr>
          <w:rFonts w:ascii="Arial" w:hAnsi="Arial" w:cs="Arial"/>
        </w:rPr>
        <w:t>Цели, целевые показателей, задачи, показатели результативности муниципальной программы «Создание условий для обеспечения доступным и комфортным жильем граждан города Бородино»</w:t>
      </w:r>
    </w:p>
    <w:p w14:paraId="42B0CA51" w14:textId="77777777" w:rsidR="00175E1F" w:rsidRPr="00314CC4" w:rsidRDefault="00175E1F" w:rsidP="00C910A6">
      <w:pPr>
        <w:jc w:val="both"/>
        <w:rPr>
          <w:rFonts w:ascii="Arial" w:hAnsi="Arial" w:cs="Arial"/>
        </w:rPr>
      </w:pPr>
    </w:p>
    <w:tbl>
      <w:tblPr>
        <w:tblW w:w="27710" w:type="dxa"/>
        <w:tblInd w:w="-781" w:type="dxa"/>
        <w:shd w:val="clear" w:color="auto" w:fill="FFFFFF"/>
        <w:tblLayout w:type="fixed"/>
        <w:tblCellMar>
          <w:left w:w="70" w:type="dxa"/>
          <w:right w:w="70" w:type="dxa"/>
        </w:tblCellMar>
        <w:tblLook w:val="0000" w:firstRow="0" w:lastRow="0" w:firstColumn="0" w:lastColumn="0" w:noHBand="0" w:noVBand="0"/>
      </w:tblPr>
      <w:tblGrid>
        <w:gridCol w:w="554"/>
        <w:gridCol w:w="3196"/>
        <w:gridCol w:w="709"/>
        <w:gridCol w:w="567"/>
        <w:gridCol w:w="1417"/>
        <w:gridCol w:w="709"/>
        <w:gridCol w:w="709"/>
        <w:gridCol w:w="709"/>
        <w:gridCol w:w="708"/>
        <w:gridCol w:w="709"/>
        <w:gridCol w:w="709"/>
        <w:gridCol w:w="709"/>
        <w:gridCol w:w="708"/>
        <w:gridCol w:w="709"/>
        <w:gridCol w:w="709"/>
        <w:gridCol w:w="709"/>
        <w:gridCol w:w="708"/>
        <w:gridCol w:w="709"/>
        <w:gridCol w:w="709"/>
        <w:gridCol w:w="709"/>
        <w:gridCol w:w="709"/>
        <w:gridCol w:w="10"/>
        <w:gridCol w:w="699"/>
        <w:gridCol w:w="709"/>
        <w:gridCol w:w="709"/>
        <w:gridCol w:w="709"/>
        <w:gridCol w:w="709"/>
        <w:gridCol w:w="709"/>
        <w:gridCol w:w="709"/>
        <w:gridCol w:w="709"/>
        <w:gridCol w:w="709"/>
        <w:gridCol w:w="709"/>
        <w:gridCol w:w="709"/>
        <w:gridCol w:w="709"/>
        <w:gridCol w:w="709"/>
        <w:gridCol w:w="709"/>
      </w:tblGrid>
      <w:tr w:rsidR="00A833BC" w:rsidRPr="00314CC4" w14:paraId="07501F19" w14:textId="06DC1597" w:rsidTr="00A833BC">
        <w:trPr>
          <w:gridAfter w:val="17"/>
          <w:wAfter w:w="11344" w:type="dxa"/>
          <w:cantSplit/>
          <w:trHeight w:val="1134"/>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134E6663"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 xml:space="preserve">№ </w:t>
            </w:r>
            <w:r w:rsidRPr="00314CC4">
              <w:rPr>
                <w:rFonts w:ascii="Arial" w:hAnsi="Arial" w:cs="Arial"/>
                <w:sz w:val="20"/>
                <w:szCs w:val="20"/>
              </w:rPr>
              <w:br/>
              <w:t>п/п</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14:paraId="41BA9917"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 xml:space="preserve">Цели, </w:t>
            </w:r>
            <w:r w:rsidRPr="00314CC4">
              <w:rPr>
                <w:rFonts w:ascii="Arial" w:hAnsi="Arial" w:cs="Arial"/>
                <w:sz w:val="20"/>
                <w:szCs w:val="20"/>
              </w:rPr>
              <w:br/>
              <w:t xml:space="preserve">задачи, </w:t>
            </w:r>
            <w:r w:rsidRPr="00314CC4">
              <w:rPr>
                <w:rFonts w:ascii="Arial" w:hAnsi="Arial" w:cs="Arial"/>
                <w:sz w:val="20"/>
                <w:szCs w:val="20"/>
              </w:rPr>
              <w:br/>
              <w:t xml:space="preserve">показатели </w:t>
            </w:r>
            <w:r w:rsidRPr="00314CC4">
              <w:rPr>
                <w:rFonts w:ascii="Arial" w:hAnsi="Arial" w:cs="Arial"/>
                <w:sz w:val="20"/>
                <w:szCs w:val="20"/>
              </w:rPr>
              <w:br/>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tcPr>
          <w:p w14:paraId="2E8FD8E1"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Единица</w:t>
            </w:r>
            <w:r w:rsidRPr="00314CC4">
              <w:rPr>
                <w:rFonts w:ascii="Arial" w:hAnsi="Arial" w:cs="Arial"/>
                <w:sz w:val="20"/>
                <w:szCs w:val="20"/>
              </w:rPr>
              <w:br/>
              <w:t>измерения</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tcPr>
          <w:p w14:paraId="5F7FFB31"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Вес показателя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AFA7D6F" w14:textId="77777777" w:rsidR="00A833BC" w:rsidRPr="00314CC4" w:rsidRDefault="00A833BC" w:rsidP="00A833BC">
            <w:pPr>
              <w:shd w:val="clear" w:color="auto" w:fill="FFFFFF"/>
              <w:autoSpaceDE w:val="0"/>
              <w:autoSpaceDN w:val="0"/>
              <w:adjustRightInd w:val="0"/>
              <w:ind w:left="214" w:right="-57" w:hanging="214"/>
              <w:jc w:val="center"/>
              <w:rPr>
                <w:rFonts w:ascii="Arial" w:hAnsi="Arial" w:cs="Arial"/>
                <w:sz w:val="20"/>
                <w:szCs w:val="20"/>
              </w:rPr>
            </w:pPr>
            <w:r w:rsidRPr="00314CC4">
              <w:rPr>
                <w:rFonts w:ascii="Arial" w:hAnsi="Arial" w:cs="Arial"/>
                <w:sz w:val="20"/>
                <w:szCs w:val="20"/>
              </w:rPr>
              <w:t>Источник</w:t>
            </w:r>
          </w:p>
          <w:p w14:paraId="4BD45D45" w14:textId="19AD5DF7" w:rsidR="00A833BC" w:rsidRPr="00314CC4" w:rsidRDefault="00A833BC" w:rsidP="00A833BC">
            <w:pPr>
              <w:shd w:val="clear" w:color="auto" w:fill="FFFFFF"/>
              <w:autoSpaceDE w:val="0"/>
              <w:autoSpaceDN w:val="0"/>
              <w:adjustRightInd w:val="0"/>
              <w:ind w:left="214" w:right="-57" w:hanging="214"/>
              <w:jc w:val="center"/>
              <w:rPr>
                <w:rFonts w:ascii="Arial" w:hAnsi="Arial" w:cs="Arial"/>
                <w:sz w:val="20"/>
                <w:szCs w:val="20"/>
              </w:rPr>
            </w:pPr>
            <w:r w:rsidRPr="00314CC4">
              <w:rPr>
                <w:rFonts w:ascii="Arial" w:hAnsi="Arial" w:cs="Arial"/>
                <w:sz w:val="20"/>
                <w:szCs w:val="20"/>
              </w:rPr>
              <w:t>информации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D0AEB12" w14:textId="5EBC3319"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2013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6E8E490" w14:textId="4DF299E9"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2014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F9525AD" w14:textId="2AD8A935"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2015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7D354FD" w14:textId="6EC70A25"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2016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1701A32" w14:textId="7E5944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2017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4A9B10D" w14:textId="65AAA33C"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2018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CFA2519" w14:textId="0C81F572"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2019</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036E2712" w14:textId="0BC11C66"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2020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3DDA219" w14:textId="19B4E86E"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2021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8A07AA3" w14:textId="16712715"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2022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F8DAC17" w14:textId="240BC540"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2023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90F9EE9" w14:textId="04103196"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2024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E329D4A" w14:textId="2F4C0B85"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2025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435091D" w14:textId="0466E986"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2026</w:t>
            </w:r>
          </w:p>
        </w:tc>
      </w:tr>
      <w:tr w:rsidR="00A833BC" w:rsidRPr="00314CC4" w14:paraId="67D894DA" w14:textId="186986F7" w:rsidTr="00334953">
        <w:trPr>
          <w:cantSplit/>
          <w:trHeight w:val="397"/>
        </w:trPr>
        <w:tc>
          <w:tcPr>
            <w:tcW w:w="14948" w:type="dxa"/>
            <w:gridSpan w:val="17"/>
            <w:tcBorders>
              <w:top w:val="single" w:sz="6" w:space="0" w:color="auto"/>
              <w:left w:val="single" w:sz="6" w:space="0" w:color="auto"/>
              <w:bottom w:val="single" w:sz="6" w:space="0" w:color="auto"/>
              <w:right w:val="single" w:sz="6" w:space="0" w:color="auto"/>
            </w:tcBorders>
            <w:shd w:val="clear" w:color="auto" w:fill="FFFFFF"/>
            <w:vAlign w:val="center"/>
          </w:tcPr>
          <w:p w14:paraId="27C5BC61" w14:textId="77777777" w:rsidR="00A833BC" w:rsidRPr="00314CC4" w:rsidRDefault="00A833BC" w:rsidP="00A833BC">
            <w:pPr>
              <w:shd w:val="clear" w:color="auto" w:fill="FFFFFF"/>
              <w:autoSpaceDE w:val="0"/>
              <w:autoSpaceDN w:val="0"/>
              <w:adjustRightInd w:val="0"/>
              <w:ind w:left="-57" w:right="-57"/>
              <w:rPr>
                <w:rFonts w:ascii="Arial" w:hAnsi="Arial" w:cs="Arial"/>
                <w:sz w:val="20"/>
                <w:szCs w:val="20"/>
              </w:rPr>
            </w:pPr>
            <w:r w:rsidRPr="00314CC4">
              <w:rPr>
                <w:rFonts w:ascii="Arial" w:hAnsi="Arial" w:cs="Arial"/>
                <w:sz w:val="20"/>
                <w:szCs w:val="20"/>
              </w:rPr>
              <w:t>Цель: Улучшение жилищных условий граждан, проживающих на территории города Бородино, в том числе семей, имеющих троих и более детей.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937A7D3" w14:textId="77777777" w:rsidR="00A833BC" w:rsidRPr="00314CC4" w:rsidRDefault="00A833BC" w:rsidP="00A833BC">
            <w:pPr>
              <w:shd w:val="clear" w:color="auto" w:fill="FFFFFF"/>
              <w:autoSpaceDE w:val="0"/>
              <w:autoSpaceDN w:val="0"/>
              <w:adjustRightInd w:val="0"/>
              <w:ind w:left="-57" w:right="-57"/>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89120BF" w14:textId="77777777" w:rsidR="00A833BC" w:rsidRPr="00314CC4" w:rsidRDefault="00A833BC" w:rsidP="00A833BC">
            <w:pPr>
              <w:shd w:val="clear" w:color="auto" w:fill="FFFFFF"/>
              <w:autoSpaceDE w:val="0"/>
              <w:autoSpaceDN w:val="0"/>
              <w:adjustRightInd w:val="0"/>
              <w:ind w:left="-57" w:right="-57"/>
              <w:rPr>
                <w:rFonts w:ascii="Arial" w:hAnsi="Arial" w:cs="Arial"/>
                <w:sz w:val="20"/>
                <w:szCs w:val="20"/>
              </w:rPr>
            </w:pPr>
          </w:p>
        </w:tc>
        <w:tc>
          <w:tcPr>
            <w:tcW w:w="709" w:type="dxa"/>
          </w:tcPr>
          <w:p w14:paraId="236B656F" w14:textId="77777777" w:rsidR="00A833BC" w:rsidRPr="00314CC4" w:rsidRDefault="00A833BC" w:rsidP="00A833BC"/>
        </w:tc>
        <w:tc>
          <w:tcPr>
            <w:tcW w:w="709" w:type="dxa"/>
          </w:tcPr>
          <w:p w14:paraId="6A1F1389" w14:textId="77777777" w:rsidR="00A833BC" w:rsidRPr="00314CC4" w:rsidRDefault="00A833BC" w:rsidP="00A833BC"/>
        </w:tc>
        <w:tc>
          <w:tcPr>
            <w:tcW w:w="709" w:type="dxa"/>
            <w:gridSpan w:val="2"/>
          </w:tcPr>
          <w:p w14:paraId="453D6229" w14:textId="77777777" w:rsidR="00A833BC" w:rsidRPr="00314CC4" w:rsidRDefault="00A833BC" w:rsidP="00A833BC"/>
        </w:tc>
        <w:tc>
          <w:tcPr>
            <w:tcW w:w="709" w:type="dxa"/>
          </w:tcPr>
          <w:p w14:paraId="5EEB8E3E" w14:textId="77777777" w:rsidR="00A833BC" w:rsidRPr="00314CC4" w:rsidRDefault="00A833BC" w:rsidP="00A833BC"/>
        </w:tc>
        <w:tc>
          <w:tcPr>
            <w:tcW w:w="709" w:type="dxa"/>
          </w:tcPr>
          <w:p w14:paraId="0DBCC814" w14:textId="77777777" w:rsidR="00A833BC" w:rsidRPr="00314CC4" w:rsidRDefault="00A833BC" w:rsidP="00A833BC"/>
        </w:tc>
        <w:tc>
          <w:tcPr>
            <w:tcW w:w="709" w:type="dxa"/>
          </w:tcPr>
          <w:p w14:paraId="1E545BCB" w14:textId="77777777" w:rsidR="00A833BC" w:rsidRPr="00314CC4" w:rsidRDefault="00A833BC" w:rsidP="00A833BC"/>
        </w:tc>
        <w:tc>
          <w:tcPr>
            <w:tcW w:w="709" w:type="dxa"/>
          </w:tcPr>
          <w:p w14:paraId="25523AE3" w14:textId="77777777" w:rsidR="00A833BC" w:rsidRPr="00314CC4" w:rsidRDefault="00A833BC" w:rsidP="00A833BC"/>
        </w:tc>
        <w:tc>
          <w:tcPr>
            <w:tcW w:w="709" w:type="dxa"/>
          </w:tcPr>
          <w:p w14:paraId="5EA9DC85" w14:textId="77777777" w:rsidR="00A833BC" w:rsidRPr="00314CC4" w:rsidRDefault="00A833BC" w:rsidP="00A833BC"/>
        </w:tc>
        <w:tc>
          <w:tcPr>
            <w:tcW w:w="709" w:type="dxa"/>
          </w:tcPr>
          <w:p w14:paraId="357DD427" w14:textId="77777777" w:rsidR="00A833BC" w:rsidRPr="00314CC4" w:rsidRDefault="00A833BC" w:rsidP="00A833BC"/>
        </w:tc>
        <w:tc>
          <w:tcPr>
            <w:tcW w:w="709" w:type="dxa"/>
          </w:tcPr>
          <w:p w14:paraId="37409CFB" w14:textId="77777777" w:rsidR="00A833BC" w:rsidRPr="00314CC4" w:rsidRDefault="00A833BC" w:rsidP="00A833BC"/>
        </w:tc>
        <w:tc>
          <w:tcPr>
            <w:tcW w:w="709" w:type="dxa"/>
          </w:tcPr>
          <w:p w14:paraId="44D32798" w14:textId="77777777" w:rsidR="00A833BC" w:rsidRPr="00314CC4" w:rsidRDefault="00A833BC" w:rsidP="00A833BC"/>
        </w:tc>
        <w:tc>
          <w:tcPr>
            <w:tcW w:w="709" w:type="dxa"/>
          </w:tcPr>
          <w:p w14:paraId="73A2C6F6" w14:textId="77777777" w:rsidR="00A833BC" w:rsidRPr="00314CC4" w:rsidRDefault="00A833BC" w:rsidP="00A833BC"/>
        </w:tc>
        <w:tc>
          <w:tcPr>
            <w:tcW w:w="709" w:type="dxa"/>
          </w:tcPr>
          <w:p w14:paraId="46B7B5EA" w14:textId="77777777" w:rsidR="00A833BC" w:rsidRPr="00314CC4" w:rsidRDefault="00A833BC" w:rsidP="00A833BC"/>
        </w:tc>
        <w:tc>
          <w:tcPr>
            <w:tcW w:w="709" w:type="dxa"/>
          </w:tcPr>
          <w:p w14:paraId="10CAB73D" w14:textId="77777777" w:rsidR="00A833BC" w:rsidRPr="00314CC4" w:rsidRDefault="00A833BC" w:rsidP="00A833BC"/>
        </w:tc>
        <w:tc>
          <w:tcPr>
            <w:tcW w:w="709" w:type="dxa"/>
          </w:tcPr>
          <w:p w14:paraId="4BE461D9" w14:textId="77777777" w:rsidR="00A833BC" w:rsidRPr="00314CC4" w:rsidRDefault="00A833BC" w:rsidP="00A833BC"/>
        </w:tc>
        <w:tc>
          <w:tcPr>
            <w:tcW w:w="709" w:type="dxa"/>
          </w:tcPr>
          <w:p w14:paraId="138A8EA3" w14:textId="77777777" w:rsidR="00A833BC" w:rsidRPr="00314CC4" w:rsidRDefault="00A833BC" w:rsidP="00A833BC"/>
        </w:tc>
      </w:tr>
      <w:tr w:rsidR="00A833BC" w:rsidRPr="00314CC4" w14:paraId="0C825FD4" w14:textId="22A223CB" w:rsidTr="00A833BC">
        <w:trPr>
          <w:gridAfter w:val="17"/>
          <w:wAfter w:w="11344"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7AD35133"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1.1</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14:paraId="17DF01D9" w14:textId="17E91585" w:rsidR="00A833BC" w:rsidRPr="00314CC4" w:rsidRDefault="00A833BC" w:rsidP="00A833BC">
            <w:pPr>
              <w:shd w:val="clear" w:color="auto" w:fill="FFFFFF"/>
              <w:autoSpaceDE w:val="0"/>
              <w:autoSpaceDN w:val="0"/>
              <w:adjustRightInd w:val="0"/>
              <w:ind w:left="-57" w:right="55"/>
              <w:jc w:val="center"/>
              <w:rPr>
                <w:rFonts w:ascii="Arial" w:hAnsi="Arial" w:cs="Arial"/>
                <w:sz w:val="20"/>
                <w:szCs w:val="20"/>
              </w:rPr>
            </w:pPr>
            <w:r w:rsidRPr="00314CC4">
              <w:rPr>
                <w:rFonts w:ascii="Arial" w:hAnsi="Arial" w:cs="Arial"/>
                <w:sz w:val="20"/>
                <w:szCs w:val="20"/>
              </w:rPr>
              <w:t>Доля ветхого и аварийного  жилищного фонда в общем объеме жилищного фонда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156A019"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5348B6BF"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797AB29"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08DFB58"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1F02254"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1,29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461D5AB"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484EEEAB" w14:textId="7776B66F"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726DF07" w14:textId="2311A3EB"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946DF44" w14:textId="439C3D72"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EF017BC" w14:textId="262C0563"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BCB4D95" w14:textId="49B6150F"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16C0F24" w14:textId="1C6F6E51"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98DB2E5" w14:textId="776F9F4A"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C14B45D" w14:textId="79C6D2BF"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61581DF6" w14:textId="5D9C3492"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01FE9ED" w14:textId="585D1C8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143E582" w14:textId="73333C75" w:rsidR="00A833BC" w:rsidRPr="00314CC4" w:rsidRDefault="005879A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1,05</w:t>
            </w:r>
          </w:p>
        </w:tc>
      </w:tr>
      <w:tr w:rsidR="00A833BC" w:rsidRPr="00314CC4" w14:paraId="47F84D79" w14:textId="64C87FFF" w:rsidTr="00A833BC">
        <w:trPr>
          <w:gridAfter w:val="17"/>
          <w:wAfter w:w="11344"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00A30C5B"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1.2</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14:paraId="0A1DA55A" w14:textId="77777777" w:rsidR="00A833BC" w:rsidRPr="00314CC4" w:rsidRDefault="00A833BC" w:rsidP="00A833BC">
            <w:pPr>
              <w:shd w:val="clear" w:color="auto" w:fill="FFFFFF"/>
              <w:autoSpaceDE w:val="0"/>
              <w:autoSpaceDN w:val="0"/>
              <w:adjustRightInd w:val="0"/>
              <w:ind w:left="-57" w:right="55"/>
              <w:jc w:val="center"/>
              <w:rPr>
                <w:rFonts w:ascii="Arial" w:hAnsi="Arial" w:cs="Arial"/>
                <w:sz w:val="20"/>
                <w:szCs w:val="20"/>
              </w:rPr>
            </w:pPr>
            <w:r w:rsidRPr="00314CC4">
              <w:rPr>
                <w:rFonts w:ascii="Arial" w:hAnsi="Arial" w:cs="Arial"/>
                <w:sz w:val="20"/>
                <w:szCs w:val="20"/>
              </w:rPr>
              <w:t>Общая площадь жилых помещений, приходящаяся в среднем на одного жителя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E5D1A35"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Кв.м./чел.</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44C31E2F"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C69D8BE"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3AC9CC8"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26,2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007817F"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26,32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AFF9AA2"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26,7</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ADC2D38"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26,82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BBF7432"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27,03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AD95424"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27,30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E7DC8D7"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27,52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0A8E98D4"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lang w:val="en-US"/>
              </w:rPr>
            </w:pPr>
            <w:r w:rsidRPr="00314CC4">
              <w:rPr>
                <w:rFonts w:ascii="Arial" w:hAnsi="Arial" w:cs="Arial"/>
                <w:sz w:val="20"/>
                <w:szCs w:val="20"/>
              </w:rPr>
              <w:t>27,69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B89C3C0" w14:textId="2822B42B"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28,09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F276236" w14:textId="10C032AA" w:rsidR="00A833BC" w:rsidRPr="00314CC4" w:rsidRDefault="00066C4D"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29,92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4EF73B3" w14:textId="6341D71D" w:rsidR="00A833BC" w:rsidRPr="00314CC4" w:rsidRDefault="00066C4D"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30,21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2136A22D" w14:textId="2E1EC06F" w:rsidR="00A833BC" w:rsidRPr="00314CC4" w:rsidRDefault="00066C4D"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30,52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BD99DDE" w14:textId="7A2320B6" w:rsidR="00A833BC" w:rsidRPr="00314CC4" w:rsidRDefault="00066C4D"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30,83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AE33652" w14:textId="068E441A" w:rsidR="00A833BC" w:rsidRPr="00314CC4" w:rsidRDefault="00066C4D"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31,15</w:t>
            </w:r>
          </w:p>
        </w:tc>
      </w:tr>
      <w:tr w:rsidR="00A833BC" w:rsidRPr="00314CC4" w14:paraId="5B17F894" w14:textId="79A7DC13" w:rsidTr="00A833BC">
        <w:trPr>
          <w:gridAfter w:val="17"/>
          <w:wAfter w:w="11344"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1BC0EC7B"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1.3</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14:paraId="533CF623" w14:textId="77777777" w:rsidR="00A833BC" w:rsidRPr="00314CC4" w:rsidRDefault="00A833BC" w:rsidP="00A833BC">
            <w:pPr>
              <w:shd w:val="clear" w:color="auto" w:fill="FFFFFF"/>
              <w:autoSpaceDE w:val="0"/>
              <w:autoSpaceDN w:val="0"/>
              <w:adjustRightInd w:val="0"/>
              <w:ind w:left="-57" w:right="55"/>
              <w:jc w:val="center"/>
              <w:rPr>
                <w:rFonts w:ascii="Arial" w:hAnsi="Arial" w:cs="Arial"/>
                <w:sz w:val="20"/>
                <w:szCs w:val="20"/>
              </w:rPr>
            </w:pPr>
            <w:r w:rsidRPr="00314CC4">
              <w:rPr>
                <w:rFonts w:ascii="Arial" w:hAnsi="Arial" w:cs="Arial"/>
                <w:sz w:val="20"/>
                <w:szCs w:val="20"/>
              </w:rPr>
              <w:t>Ввод жилья всех форм собственности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4BB732E"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Кв.м.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63E9D15"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B1CDB4A"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D156341"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18"/>
                <w:szCs w:val="20"/>
              </w:rPr>
            </w:pPr>
            <w:r w:rsidRPr="00314CC4">
              <w:rPr>
                <w:rFonts w:ascii="Arial" w:hAnsi="Arial" w:cs="Arial"/>
                <w:sz w:val="18"/>
                <w:szCs w:val="20"/>
              </w:rPr>
              <w:t>1047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88D5F07"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18"/>
                <w:szCs w:val="20"/>
              </w:rPr>
            </w:pPr>
            <w:r w:rsidRPr="00314CC4">
              <w:rPr>
                <w:rFonts w:ascii="Arial" w:hAnsi="Arial" w:cs="Arial"/>
                <w:sz w:val="18"/>
                <w:szCs w:val="20"/>
              </w:rPr>
              <w:t>2946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2833BAD"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18"/>
                <w:szCs w:val="20"/>
              </w:rPr>
            </w:pPr>
            <w:r w:rsidRPr="00314CC4">
              <w:rPr>
                <w:rFonts w:ascii="Arial" w:hAnsi="Arial" w:cs="Arial"/>
                <w:sz w:val="18"/>
                <w:szCs w:val="20"/>
              </w:rPr>
              <w:t>3692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6F953529"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18"/>
                <w:szCs w:val="20"/>
              </w:rPr>
            </w:pPr>
            <w:r w:rsidRPr="00314CC4">
              <w:rPr>
                <w:rFonts w:ascii="Arial" w:hAnsi="Arial" w:cs="Arial"/>
                <w:sz w:val="18"/>
                <w:szCs w:val="20"/>
              </w:rPr>
              <w:t>2113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A255384"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18"/>
                <w:szCs w:val="20"/>
              </w:rPr>
            </w:pPr>
            <w:r w:rsidRPr="00314CC4">
              <w:rPr>
                <w:rFonts w:ascii="Arial" w:hAnsi="Arial" w:cs="Arial"/>
                <w:sz w:val="18"/>
                <w:szCs w:val="20"/>
              </w:rPr>
              <w:t>2128,4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501BEE8"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18"/>
                <w:szCs w:val="20"/>
              </w:rPr>
            </w:pPr>
            <w:r w:rsidRPr="00314CC4">
              <w:rPr>
                <w:rFonts w:ascii="Arial" w:hAnsi="Arial" w:cs="Arial"/>
                <w:sz w:val="18"/>
                <w:szCs w:val="20"/>
              </w:rPr>
              <w:t>2307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F05767C" w14:textId="0A434A62" w:rsidR="00A833BC" w:rsidRPr="00314CC4" w:rsidRDefault="00A833BC" w:rsidP="00A833BC">
            <w:pPr>
              <w:shd w:val="clear" w:color="auto" w:fill="FFFFFF"/>
              <w:autoSpaceDE w:val="0"/>
              <w:autoSpaceDN w:val="0"/>
              <w:adjustRightInd w:val="0"/>
              <w:ind w:left="-57" w:right="-57"/>
              <w:jc w:val="center"/>
              <w:rPr>
                <w:rFonts w:ascii="Arial" w:hAnsi="Arial" w:cs="Arial"/>
                <w:sz w:val="18"/>
                <w:szCs w:val="20"/>
              </w:rPr>
            </w:pPr>
            <w:r w:rsidRPr="00314CC4">
              <w:rPr>
                <w:rFonts w:ascii="Arial" w:hAnsi="Arial" w:cs="Arial"/>
                <w:sz w:val="18"/>
                <w:szCs w:val="20"/>
              </w:rPr>
              <w:t>3388,2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0F9F79B2"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18"/>
                <w:szCs w:val="20"/>
              </w:rPr>
            </w:pPr>
            <w:r w:rsidRPr="00314CC4">
              <w:rPr>
                <w:rFonts w:ascii="Arial" w:hAnsi="Arial" w:cs="Arial"/>
                <w:sz w:val="18"/>
                <w:szCs w:val="20"/>
              </w:rPr>
              <w:t>1879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40C64DF" w14:textId="1D818347" w:rsidR="00A833BC" w:rsidRPr="00314CC4" w:rsidRDefault="00A833BC" w:rsidP="00A833BC">
            <w:pPr>
              <w:shd w:val="clear" w:color="auto" w:fill="FFFFFF"/>
              <w:autoSpaceDE w:val="0"/>
              <w:autoSpaceDN w:val="0"/>
              <w:adjustRightInd w:val="0"/>
              <w:ind w:left="-57" w:right="-57"/>
              <w:jc w:val="center"/>
              <w:rPr>
                <w:rFonts w:ascii="Arial" w:hAnsi="Arial" w:cs="Arial"/>
                <w:sz w:val="18"/>
                <w:szCs w:val="20"/>
              </w:rPr>
            </w:pPr>
            <w:r w:rsidRPr="00314CC4">
              <w:rPr>
                <w:rFonts w:ascii="Arial" w:hAnsi="Arial" w:cs="Arial"/>
                <w:sz w:val="18"/>
                <w:szCs w:val="20"/>
              </w:rPr>
              <w:t>3323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A86BC98" w14:textId="29370AD5" w:rsidR="00A833BC" w:rsidRPr="00AC2655" w:rsidRDefault="00AC2655" w:rsidP="00A833BC">
            <w:pPr>
              <w:shd w:val="clear" w:color="auto" w:fill="FFFFFF"/>
              <w:autoSpaceDE w:val="0"/>
              <w:autoSpaceDN w:val="0"/>
              <w:adjustRightInd w:val="0"/>
              <w:ind w:left="-57" w:right="-57"/>
              <w:jc w:val="center"/>
              <w:rPr>
                <w:rFonts w:ascii="Arial" w:hAnsi="Arial" w:cs="Arial"/>
                <w:sz w:val="18"/>
                <w:szCs w:val="20"/>
                <w:lang w:val="en-US"/>
              </w:rPr>
            </w:pPr>
            <w:r>
              <w:rPr>
                <w:rFonts w:ascii="Arial" w:hAnsi="Arial" w:cs="Arial"/>
                <w:sz w:val="18"/>
                <w:szCs w:val="20"/>
                <w:lang w:val="en-US"/>
              </w:rPr>
              <w:t>3042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DFDD72E" w14:textId="31DE9BCD" w:rsidR="00A833BC" w:rsidRPr="00DC3B92" w:rsidRDefault="00DC3B92" w:rsidP="00A833BC">
            <w:pPr>
              <w:shd w:val="clear" w:color="auto" w:fill="FFFFFF"/>
              <w:autoSpaceDE w:val="0"/>
              <w:autoSpaceDN w:val="0"/>
              <w:adjustRightInd w:val="0"/>
              <w:ind w:left="-57" w:right="-57"/>
              <w:jc w:val="center"/>
              <w:rPr>
                <w:rFonts w:ascii="Arial" w:hAnsi="Arial" w:cs="Arial"/>
                <w:sz w:val="18"/>
                <w:szCs w:val="20"/>
                <w:lang w:val="en-US"/>
              </w:rPr>
            </w:pPr>
            <w:r>
              <w:rPr>
                <w:rFonts w:ascii="Arial" w:hAnsi="Arial" w:cs="Arial"/>
                <w:sz w:val="18"/>
                <w:szCs w:val="20"/>
                <w:lang w:val="en-US"/>
              </w:rPr>
              <w:t>2100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4E34CFE2" w14:textId="0B6A0546" w:rsidR="00A833BC" w:rsidRPr="00314CC4" w:rsidRDefault="00A833BC" w:rsidP="00A833BC">
            <w:pPr>
              <w:shd w:val="clear" w:color="auto" w:fill="FFFFFF"/>
              <w:autoSpaceDE w:val="0"/>
              <w:autoSpaceDN w:val="0"/>
              <w:adjustRightInd w:val="0"/>
              <w:ind w:left="-57" w:right="-57"/>
              <w:jc w:val="center"/>
              <w:rPr>
                <w:rFonts w:ascii="Arial" w:hAnsi="Arial" w:cs="Arial"/>
                <w:sz w:val="18"/>
                <w:szCs w:val="20"/>
              </w:rPr>
            </w:pPr>
            <w:r w:rsidRPr="00314CC4">
              <w:rPr>
                <w:rFonts w:ascii="Arial" w:hAnsi="Arial" w:cs="Arial"/>
                <w:sz w:val="18"/>
                <w:szCs w:val="20"/>
              </w:rPr>
              <w:t>2540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460645A" w14:textId="72B608A0" w:rsidR="00A833BC" w:rsidRPr="00314CC4" w:rsidRDefault="00A833BC" w:rsidP="00A833BC">
            <w:pPr>
              <w:shd w:val="clear" w:color="auto" w:fill="FFFFFF"/>
              <w:autoSpaceDE w:val="0"/>
              <w:autoSpaceDN w:val="0"/>
              <w:adjustRightInd w:val="0"/>
              <w:ind w:left="-57" w:right="-57"/>
              <w:jc w:val="center"/>
              <w:rPr>
                <w:rFonts w:ascii="Arial" w:hAnsi="Arial" w:cs="Arial"/>
                <w:sz w:val="18"/>
                <w:szCs w:val="20"/>
              </w:rPr>
            </w:pPr>
            <w:r w:rsidRPr="00314CC4">
              <w:rPr>
                <w:rFonts w:ascii="Arial" w:hAnsi="Arial" w:cs="Arial"/>
                <w:sz w:val="18"/>
                <w:szCs w:val="20"/>
              </w:rPr>
              <w:t>2600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7B2C182" w14:textId="6FEF2733" w:rsidR="00A833BC" w:rsidRPr="00314CC4" w:rsidRDefault="005879AC" w:rsidP="00D513E4">
            <w:pPr>
              <w:shd w:val="clear" w:color="auto" w:fill="FFFFFF"/>
              <w:autoSpaceDE w:val="0"/>
              <w:autoSpaceDN w:val="0"/>
              <w:adjustRightInd w:val="0"/>
              <w:ind w:left="-57" w:right="-57"/>
              <w:jc w:val="center"/>
              <w:rPr>
                <w:rFonts w:ascii="Arial" w:hAnsi="Arial" w:cs="Arial"/>
                <w:sz w:val="18"/>
                <w:szCs w:val="20"/>
              </w:rPr>
            </w:pPr>
            <w:r w:rsidRPr="00314CC4">
              <w:rPr>
                <w:rFonts w:ascii="Arial" w:hAnsi="Arial" w:cs="Arial"/>
                <w:sz w:val="18"/>
                <w:szCs w:val="20"/>
              </w:rPr>
              <w:t>26</w:t>
            </w:r>
            <w:r w:rsidR="00D513E4" w:rsidRPr="00314CC4">
              <w:rPr>
                <w:rFonts w:ascii="Arial" w:hAnsi="Arial" w:cs="Arial"/>
                <w:sz w:val="18"/>
                <w:szCs w:val="20"/>
              </w:rPr>
              <w:t>6</w:t>
            </w:r>
            <w:r w:rsidRPr="00314CC4">
              <w:rPr>
                <w:rFonts w:ascii="Arial" w:hAnsi="Arial" w:cs="Arial"/>
                <w:sz w:val="18"/>
                <w:szCs w:val="20"/>
              </w:rPr>
              <w:t>0</w:t>
            </w:r>
          </w:p>
        </w:tc>
      </w:tr>
      <w:tr w:rsidR="00A833BC" w:rsidRPr="00314CC4" w14:paraId="3ABCE20D" w14:textId="5FB674C3" w:rsidTr="005879AC">
        <w:trPr>
          <w:gridAfter w:val="17"/>
          <w:wAfter w:w="11344"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41A819AF"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1.4</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14:paraId="68EE3932" w14:textId="77777777" w:rsidR="00A833BC" w:rsidRPr="00314CC4" w:rsidRDefault="00A833BC" w:rsidP="00A833BC">
            <w:pPr>
              <w:shd w:val="clear" w:color="auto" w:fill="FFFFFF"/>
              <w:autoSpaceDE w:val="0"/>
              <w:autoSpaceDN w:val="0"/>
              <w:adjustRightInd w:val="0"/>
              <w:ind w:left="-57" w:right="55"/>
              <w:jc w:val="center"/>
              <w:rPr>
                <w:rFonts w:ascii="Arial" w:hAnsi="Arial" w:cs="Arial"/>
                <w:strike/>
                <w:sz w:val="20"/>
                <w:szCs w:val="20"/>
              </w:rPr>
            </w:pPr>
            <w:r w:rsidRPr="00314CC4">
              <w:rPr>
                <w:rFonts w:ascii="Arial" w:hAnsi="Arial" w:cs="Arial"/>
                <w:sz w:val="20"/>
                <w:szCs w:val="20"/>
              </w:rPr>
              <w:t>Доля земельных участков микрорайона «Северный», обеспеченных коммунальной и транспортной инфраструктурой от общего количества участков, предоставленных для жилищного строительства в микрорайоне «Северный», в том числе семьям, имеющим троих и более детей.</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6151F37"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435B319C"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C8B0318"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C0265E5"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30BC22F"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5253D33"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50A982E0"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20EB1CE"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8C7EAED"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88C5DB1"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0BF30FBE"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6AFA798"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BBD3535" w14:textId="006D3302"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4AEF491"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30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06E92F01"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40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5321652" w14:textId="3651140C"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50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5AA4330" w14:textId="3F9BF7FE" w:rsidR="00A833BC" w:rsidRPr="00314CC4" w:rsidRDefault="00B85BFE" w:rsidP="005879A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6</w:t>
            </w:r>
            <w:r w:rsidR="005879AC" w:rsidRPr="00314CC4">
              <w:rPr>
                <w:rFonts w:ascii="Arial" w:hAnsi="Arial" w:cs="Arial"/>
                <w:sz w:val="20"/>
                <w:szCs w:val="20"/>
              </w:rPr>
              <w:t>0</w:t>
            </w:r>
          </w:p>
        </w:tc>
      </w:tr>
      <w:tr w:rsidR="005A413F" w:rsidRPr="00314CC4" w14:paraId="782FE817" w14:textId="1FE08D4A" w:rsidTr="0075682B">
        <w:trPr>
          <w:gridAfter w:val="17"/>
          <w:wAfter w:w="11344"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7B38D866"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lastRenderedPageBreak/>
              <w:t>1.5</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14:paraId="4ED2AC6D" w14:textId="77777777" w:rsidR="005A413F" w:rsidRPr="00314CC4" w:rsidRDefault="005A413F" w:rsidP="005A413F">
            <w:pPr>
              <w:shd w:val="clear" w:color="auto" w:fill="FFFFFF"/>
              <w:autoSpaceDE w:val="0"/>
              <w:autoSpaceDN w:val="0"/>
              <w:adjustRightInd w:val="0"/>
              <w:ind w:left="-57" w:right="55"/>
              <w:jc w:val="center"/>
              <w:rPr>
                <w:rFonts w:ascii="Arial" w:hAnsi="Arial" w:cs="Arial"/>
                <w:sz w:val="20"/>
                <w:szCs w:val="20"/>
              </w:rPr>
            </w:pPr>
            <w:r w:rsidRPr="00314CC4">
              <w:rPr>
                <w:rFonts w:ascii="Arial" w:hAnsi="Arial" w:cs="Arial"/>
                <w:sz w:val="20"/>
                <w:szCs w:val="20"/>
              </w:rPr>
              <w:t>Доля отдельных категорий граждан, улучшивших жилищные условия за счет предоставления государственной поддержки или приобретения жилья от общего количества граждан отдельных категорий, нуждающихся в улучшении жилищных условий</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32DB6AE"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BC5E5F7"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213E36A"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ОУМИ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0082A33"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6,8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447A2C6"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12,5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B3C3AE7"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9,68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00AC99DF"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4,11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897AD7D"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7,89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DE79E6D"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7,59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9B5B74D"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5,68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7B4600FA"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5,68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7A06843"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11,11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FCCAC7A" w14:textId="6DA8F5F4"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3,39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072DEC1"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p>
          <w:p w14:paraId="27339B7F"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p>
          <w:p w14:paraId="3244107E"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p>
          <w:p w14:paraId="4FD0EFB0"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p>
          <w:p w14:paraId="1A01B1DE" w14:textId="78397881"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3,39</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08397624" w14:textId="77777777" w:rsidR="005A413F" w:rsidRPr="00314CC4" w:rsidRDefault="005A413F" w:rsidP="005A413F">
            <w:pPr>
              <w:jc w:val="center"/>
              <w:rPr>
                <w:rFonts w:ascii="Arial" w:hAnsi="Arial" w:cs="Arial"/>
                <w:sz w:val="20"/>
                <w:szCs w:val="20"/>
              </w:rPr>
            </w:pPr>
          </w:p>
          <w:p w14:paraId="0A7DC2E7" w14:textId="77777777" w:rsidR="005A413F" w:rsidRPr="00314CC4" w:rsidRDefault="005A413F" w:rsidP="005A413F">
            <w:pPr>
              <w:jc w:val="center"/>
              <w:rPr>
                <w:rFonts w:ascii="Arial" w:hAnsi="Arial" w:cs="Arial"/>
                <w:sz w:val="20"/>
                <w:szCs w:val="20"/>
              </w:rPr>
            </w:pPr>
          </w:p>
          <w:p w14:paraId="524FCA20" w14:textId="77777777" w:rsidR="005A413F" w:rsidRPr="00314CC4" w:rsidRDefault="005A413F" w:rsidP="005A413F">
            <w:pPr>
              <w:jc w:val="center"/>
              <w:rPr>
                <w:rFonts w:ascii="Arial" w:hAnsi="Arial" w:cs="Arial"/>
                <w:sz w:val="20"/>
                <w:szCs w:val="20"/>
              </w:rPr>
            </w:pPr>
          </w:p>
          <w:p w14:paraId="77306DF9" w14:textId="77777777" w:rsidR="005A413F" w:rsidRPr="00314CC4" w:rsidRDefault="005A413F" w:rsidP="005A413F">
            <w:pPr>
              <w:jc w:val="center"/>
              <w:rPr>
                <w:rFonts w:ascii="Arial" w:hAnsi="Arial" w:cs="Arial"/>
                <w:sz w:val="20"/>
                <w:szCs w:val="20"/>
              </w:rPr>
            </w:pPr>
          </w:p>
          <w:p w14:paraId="09BECFA0" w14:textId="1125EE37" w:rsidR="005A413F" w:rsidRPr="00314CC4" w:rsidRDefault="005A413F" w:rsidP="005A413F">
            <w:pPr>
              <w:jc w:val="center"/>
              <w:rPr>
                <w:rFonts w:ascii="Arial" w:hAnsi="Arial" w:cs="Arial"/>
                <w:sz w:val="20"/>
                <w:szCs w:val="20"/>
              </w:rPr>
            </w:pPr>
            <w:r w:rsidRPr="00314CC4">
              <w:rPr>
                <w:rFonts w:ascii="Arial" w:hAnsi="Arial" w:cs="Arial"/>
                <w:sz w:val="20"/>
                <w:szCs w:val="20"/>
              </w:rPr>
              <w:t>3,39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01A6593"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p>
          <w:p w14:paraId="2CF9EE29"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p>
          <w:p w14:paraId="2500B829"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p>
          <w:p w14:paraId="1A691E51"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p>
          <w:p w14:paraId="1DB28279" w14:textId="27A5B04C"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3,39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D349540"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p>
          <w:p w14:paraId="7671BE0B"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p>
          <w:p w14:paraId="57654946"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p>
          <w:p w14:paraId="49370E96" w14:textId="77777777"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p>
          <w:p w14:paraId="04990550" w14:textId="63B8F25F" w:rsidR="005A413F" w:rsidRPr="00314CC4" w:rsidRDefault="005A413F" w:rsidP="005A413F">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3,39</w:t>
            </w:r>
          </w:p>
        </w:tc>
      </w:tr>
      <w:tr w:rsidR="00334953" w:rsidRPr="00314CC4" w14:paraId="375802A0" w14:textId="7D6D6EBA" w:rsidTr="00334953">
        <w:trPr>
          <w:gridAfter w:val="17"/>
          <w:wAfter w:w="11344" w:type="dxa"/>
          <w:cantSplit/>
          <w:trHeight w:val="397"/>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60E7B8AF" w14:textId="77777777" w:rsidR="00334953" w:rsidRPr="00314CC4" w:rsidRDefault="00334953"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w:t>
            </w:r>
          </w:p>
        </w:tc>
        <w:tc>
          <w:tcPr>
            <w:tcW w:w="15812" w:type="dxa"/>
            <w:gridSpan w:val="18"/>
            <w:tcBorders>
              <w:top w:val="single" w:sz="6" w:space="0" w:color="auto"/>
              <w:left w:val="single" w:sz="6" w:space="0" w:color="auto"/>
              <w:bottom w:val="single" w:sz="6" w:space="0" w:color="auto"/>
              <w:right w:val="single" w:sz="6" w:space="0" w:color="auto"/>
            </w:tcBorders>
            <w:shd w:val="clear" w:color="auto" w:fill="FFFFFF"/>
            <w:vAlign w:val="center"/>
          </w:tcPr>
          <w:p w14:paraId="6A3DDD43" w14:textId="0DC7CD76" w:rsidR="00334953" w:rsidRPr="00314CC4" w:rsidRDefault="00334953" w:rsidP="00334953">
            <w:pPr>
              <w:shd w:val="clear" w:color="auto" w:fill="FFFFFF"/>
              <w:autoSpaceDE w:val="0"/>
              <w:autoSpaceDN w:val="0"/>
              <w:adjustRightInd w:val="0"/>
              <w:ind w:left="-57" w:right="-57"/>
              <w:rPr>
                <w:rFonts w:ascii="Arial" w:hAnsi="Arial" w:cs="Arial"/>
                <w:sz w:val="20"/>
                <w:szCs w:val="20"/>
              </w:rPr>
            </w:pPr>
            <w:r w:rsidRPr="00314CC4">
              <w:rPr>
                <w:rFonts w:ascii="Arial" w:hAnsi="Arial" w:cs="Arial"/>
                <w:sz w:val="20"/>
                <w:szCs w:val="20"/>
              </w:rPr>
              <w:t>Задача – обеспечение переселения граждан из аварийного жилищного фонда города Бородино</w:t>
            </w:r>
          </w:p>
        </w:tc>
      </w:tr>
      <w:tr w:rsidR="00334953" w:rsidRPr="00314CC4" w14:paraId="5BD6BEA0" w14:textId="625E51BE" w:rsidTr="00334953">
        <w:trPr>
          <w:gridAfter w:val="17"/>
          <w:wAfter w:w="11344" w:type="dxa"/>
          <w:cantSplit/>
          <w:trHeight w:val="397"/>
        </w:trPr>
        <w:tc>
          <w:tcPr>
            <w:tcW w:w="16366" w:type="dxa"/>
            <w:gridSpan w:val="19"/>
            <w:tcBorders>
              <w:top w:val="single" w:sz="6" w:space="0" w:color="auto"/>
              <w:left w:val="single" w:sz="6" w:space="0" w:color="auto"/>
              <w:bottom w:val="single" w:sz="6" w:space="0" w:color="auto"/>
              <w:right w:val="single" w:sz="6" w:space="0" w:color="auto"/>
            </w:tcBorders>
            <w:shd w:val="clear" w:color="auto" w:fill="FFFFFF"/>
            <w:vAlign w:val="center"/>
          </w:tcPr>
          <w:p w14:paraId="5772D045" w14:textId="79A1C504" w:rsidR="00334953" w:rsidRPr="00314CC4" w:rsidRDefault="00334953" w:rsidP="00334953">
            <w:pPr>
              <w:shd w:val="clear" w:color="auto" w:fill="FFFFFF"/>
              <w:autoSpaceDE w:val="0"/>
              <w:autoSpaceDN w:val="0"/>
              <w:adjustRightInd w:val="0"/>
              <w:ind w:left="-57" w:right="-57"/>
              <w:rPr>
                <w:rFonts w:ascii="Arial" w:hAnsi="Arial" w:cs="Arial"/>
                <w:b/>
                <w:sz w:val="20"/>
                <w:szCs w:val="20"/>
              </w:rPr>
            </w:pPr>
            <w:r w:rsidRPr="00314CC4">
              <w:rPr>
                <w:rFonts w:ascii="Arial" w:hAnsi="Arial" w:cs="Arial"/>
                <w:b/>
                <w:sz w:val="20"/>
                <w:szCs w:val="20"/>
              </w:rPr>
              <w:t>Подпрограмма 1</w:t>
            </w:r>
            <w:r w:rsidRPr="00314CC4">
              <w:rPr>
                <w:rFonts w:ascii="Arial" w:hAnsi="Arial" w:cs="Arial"/>
                <w:sz w:val="20"/>
                <w:szCs w:val="20"/>
              </w:rPr>
              <w:t xml:space="preserve"> «Переселение граждан из аварийного жилищного фонда в городе Бородино»</w:t>
            </w:r>
          </w:p>
        </w:tc>
      </w:tr>
      <w:tr w:rsidR="00A833BC" w:rsidRPr="00314CC4" w14:paraId="3AE07FBD" w14:textId="6AACD6A2" w:rsidTr="00744623">
        <w:trPr>
          <w:gridAfter w:val="17"/>
          <w:wAfter w:w="11344"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585BD578"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1.1</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14:paraId="56193229" w14:textId="77777777" w:rsidR="00A833BC" w:rsidRPr="00314CC4" w:rsidRDefault="00A833BC" w:rsidP="00A833BC">
            <w:pPr>
              <w:shd w:val="clear" w:color="auto" w:fill="FFFFFF"/>
              <w:autoSpaceDE w:val="0"/>
              <w:autoSpaceDN w:val="0"/>
              <w:adjustRightInd w:val="0"/>
              <w:ind w:left="-57" w:right="55"/>
              <w:jc w:val="center"/>
              <w:rPr>
                <w:rFonts w:ascii="Arial" w:hAnsi="Arial" w:cs="Arial"/>
                <w:sz w:val="20"/>
                <w:szCs w:val="20"/>
              </w:rPr>
            </w:pPr>
            <w:r w:rsidRPr="00314CC4">
              <w:rPr>
                <w:rFonts w:ascii="Arial" w:hAnsi="Arial" w:cs="Arial"/>
                <w:sz w:val="20"/>
                <w:szCs w:val="20"/>
              </w:rPr>
              <w:t>Доля аварийного жилищного фонда в общем объеме жилищного фонда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FA6395F"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46F3A942"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CB12837"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360744A"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0,35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659F81A"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0,23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48FC048"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79D064E4"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ABB7DC2"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5D449EE"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C24E9C2"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7F287716"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14:paraId="4E6D8F5C"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4" w:space="0" w:color="auto"/>
              <w:bottom w:val="single" w:sz="6" w:space="0" w:color="auto"/>
              <w:right w:val="single" w:sz="4" w:space="0" w:color="auto"/>
            </w:tcBorders>
            <w:shd w:val="clear" w:color="auto" w:fill="FFFFFF"/>
            <w:vAlign w:val="center"/>
          </w:tcPr>
          <w:p w14:paraId="5C21ACBD"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14:paraId="12ECB338"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8" w:type="dxa"/>
            <w:tcBorders>
              <w:top w:val="single" w:sz="6" w:space="0" w:color="auto"/>
              <w:left w:val="single" w:sz="4" w:space="0" w:color="auto"/>
              <w:bottom w:val="single" w:sz="6" w:space="0" w:color="auto"/>
              <w:right w:val="single" w:sz="6" w:space="0" w:color="auto"/>
            </w:tcBorders>
            <w:shd w:val="clear" w:color="auto" w:fill="FFFFFF"/>
            <w:vAlign w:val="center"/>
          </w:tcPr>
          <w:p w14:paraId="1DA415AE" w14:textId="035652D5"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14:paraId="6ADE2E03" w14:textId="1F39017A"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4" w:space="0" w:color="auto"/>
              <w:bottom w:val="single" w:sz="6" w:space="0" w:color="auto"/>
              <w:right w:val="single" w:sz="6" w:space="0" w:color="auto"/>
            </w:tcBorders>
            <w:shd w:val="clear" w:color="auto" w:fill="FFFFFF"/>
            <w:vAlign w:val="center"/>
          </w:tcPr>
          <w:p w14:paraId="03B2F074" w14:textId="079D9D96"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r>
      <w:tr w:rsidR="00A833BC" w:rsidRPr="00314CC4" w14:paraId="0ED9797D" w14:textId="02BF3F54" w:rsidTr="00744623">
        <w:trPr>
          <w:gridAfter w:val="17"/>
          <w:wAfter w:w="11344"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51915318"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1.2</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14:paraId="4F2DACF7" w14:textId="77777777" w:rsidR="00A833BC" w:rsidRPr="00314CC4" w:rsidRDefault="00A833BC" w:rsidP="00A833BC">
            <w:pPr>
              <w:shd w:val="clear" w:color="auto" w:fill="FFFFFF"/>
              <w:autoSpaceDE w:val="0"/>
              <w:autoSpaceDN w:val="0"/>
              <w:adjustRightInd w:val="0"/>
              <w:ind w:left="-57" w:right="55"/>
              <w:jc w:val="center"/>
              <w:rPr>
                <w:rFonts w:ascii="Arial" w:hAnsi="Arial" w:cs="Arial"/>
                <w:sz w:val="20"/>
                <w:szCs w:val="20"/>
              </w:rPr>
            </w:pPr>
            <w:r w:rsidRPr="00314CC4">
              <w:rPr>
                <w:rFonts w:ascii="Arial" w:hAnsi="Arial" w:cs="Arial"/>
                <w:sz w:val="20"/>
                <w:szCs w:val="20"/>
              </w:rPr>
              <w:t>Объем общей площади жилья построенного (приобретенного) в целях переселения граждан из аварийного жилищного фонда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6515321"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тыс. кв. 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18EED2D6"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D1B17E9"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3711A04"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0,663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4FFD32A"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5549F37"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1,086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0A6CDA39"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CFC7D00"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D5416A1"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DF51015"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2D76B731"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E5EAA2B"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0B30584"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EE7873E"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33C641D" w14:textId="69D97D00"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CC8FE36" w14:textId="4986E7D8"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DED1AEE" w14:textId="44B337DE"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r>
      <w:tr w:rsidR="00A833BC" w:rsidRPr="00314CC4" w14:paraId="3AF265EC" w14:textId="0C2F1D1E" w:rsidTr="00744623">
        <w:trPr>
          <w:gridAfter w:val="17"/>
          <w:wAfter w:w="11344"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481678CA"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1.3</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14:paraId="2124C90F" w14:textId="6580288F" w:rsidR="00A833BC" w:rsidRPr="00314CC4" w:rsidRDefault="00A833BC" w:rsidP="00A833BC">
            <w:pPr>
              <w:shd w:val="clear" w:color="auto" w:fill="FFFFFF"/>
              <w:autoSpaceDE w:val="0"/>
              <w:autoSpaceDN w:val="0"/>
              <w:adjustRightInd w:val="0"/>
              <w:ind w:left="-57" w:right="55"/>
              <w:jc w:val="center"/>
              <w:rPr>
                <w:rFonts w:ascii="Arial" w:hAnsi="Arial" w:cs="Arial"/>
                <w:sz w:val="20"/>
                <w:szCs w:val="20"/>
              </w:rPr>
            </w:pPr>
            <w:r w:rsidRPr="00314CC4">
              <w:rPr>
                <w:rFonts w:ascii="Arial" w:hAnsi="Arial" w:cs="Arial"/>
                <w:sz w:val="20"/>
                <w:szCs w:val="20"/>
              </w:rPr>
              <w:t>Количество граждан, переселенных из аварийного жилищного фонда в муниципальном образовании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B41F89A"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чел.</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4CEAEF9B"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BF6E7F8"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A2E0D0D"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40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3B7A495"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731C185"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70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5AD9D98A"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27B753F"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54DE43B"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839661B"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6D0ED5E6"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D30CC51"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41B31B2"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24E2D4B"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2C2C4F7E" w14:textId="5C102D98"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7BF2FC3" w14:textId="12732DD8"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67CCDA9" w14:textId="2A73183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r>
      <w:tr w:rsidR="00334953" w:rsidRPr="00314CC4" w14:paraId="6C26B525" w14:textId="7CEA83FD" w:rsidTr="00334953">
        <w:trPr>
          <w:gridAfter w:val="17"/>
          <w:wAfter w:w="11344" w:type="dxa"/>
          <w:cantSplit/>
          <w:trHeight w:val="397"/>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003CDDB7" w14:textId="77777777" w:rsidR="00334953" w:rsidRPr="00314CC4" w:rsidRDefault="00334953"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w:t>
            </w:r>
          </w:p>
        </w:tc>
        <w:tc>
          <w:tcPr>
            <w:tcW w:w="15812" w:type="dxa"/>
            <w:gridSpan w:val="18"/>
            <w:tcBorders>
              <w:top w:val="single" w:sz="6" w:space="0" w:color="auto"/>
              <w:left w:val="single" w:sz="6" w:space="0" w:color="auto"/>
              <w:bottom w:val="single" w:sz="6" w:space="0" w:color="auto"/>
              <w:right w:val="single" w:sz="6" w:space="0" w:color="auto"/>
            </w:tcBorders>
            <w:shd w:val="clear" w:color="auto" w:fill="FFFFFF"/>
            <w:vAlign w:val="center"/>
          </w:tcPr>
          <w:p w14:paraId="4BD67892" w14:textId="4AC1F34C" w:rsidR="00334953" w:rsidRPr="00314CC4" w:rsidRDefault="00334953" w:rsidP="00334953">
            <w:pPr>
              <w:shd w:val="clear" w:color="auto" w:fill="FFFFFF"/>
              <w:autoSpaceDE w:val="0"/>
              <w:autoSpaceDN w:val="0"/>
              <w:adjustRightInd w:val="0"/>
              <w:ind w:left="-57" w:right="-57"/>
              <w:rPr>
                <w:rFonts w:ascii="Arial" w:hAnsi="Arial" w:cs="Arial"/>
                <w:sz w:val="20"/>
                <w:szCs w:val="20"/>
              </w:rPr>
            </w:pPr>
            <w:r w:rsidRPr="00314CC4">
              <w:rPr>
                <w:rFonts w:ascii="Arial" w:hAnsi="Arial" w:cs="Arial"/>
                <w:sz w:val="20"/>
                <w:szCs w:val="20"/>
              </w:rPr>
              <w:t>Задача – предоставление государственной поддержки на приобретение жилья отдельным категориям граждан, проживающим на территории города Бородино</w:t>
            </w:r>
          </w:p>
        </w:tc>
      </w:tr>
      <w:tr w:rsidR="00334953" w:rsidRPr="00314CC4" w14:paraId="388F3E73" w14:textId="7DDC5606" w:rsidTr="00334953">
        <w:trPr>
          <w:gridAfter w:val="17"/>
          <w:wAfter w:w="11344" w:type="dxa"/>
          <w:cantSplit/>
          <w:trHeight w:val="397"/>
        </w:trPr>
        <w:tc>
          <w:tcPr>
            <w:tcW w:w="16366" w:type="dxa"/>
            <w:gridSpan w:val="19"/>
            <w:tcBorders>
              <w:top w:val="single" w:sz="6" w:space="0" w:color="auto"/>
              <w:left w:val="single" w:sz="6" w:space="0" w:color="auto"/>
              <w:bottom w:val="single" w:sz="6" w:space="0" w:color="auto"/>
              <w:right w:val="single" w:sz="6" w:space="0" w:color="auto"/>
            </w:tcBorders>
            <w:shd w:val="clear" w:color="auto" w:fill="FFFFFF"/>
            <w:vAlign w:val="center"/>
          </w:tcPr>
          <w:p w14:paraId="08DD0DFB" w14:textId="1D21BB2B" w:rsidR="00334953" w:rsidRPr="00314CC4" w:rsidRDefault="00334953" w:rsidP="00334953">
            <w:pPr>
              <w:shd w:val="clear" w:color="auto" w:fill="FFFFFF"/>
              <w:autoSpaceDE w:val="0"/>
              <w:autoSpaceDN w:val="0"/>
              <w:adjustRightInd w:val="0"/>
              <w:ind w:left="-57" w:right="-57"/>
              <w:rPr>
                <w:rFonts w:ascii="Arial" w:hAnsi="Arial" w:cs="Arial"/>
                <w:b/>
                <w:sz w:val="20"/>
                <w:szCs w:val="20"/>
              </w:rPr>
            </w:pPr>
            <w:r w:rsidRPr="00314CC4">
              <w:rPr>
                <w:rFonts w:ascii="Arial" w:hAnsi="Arial" w:cs="Arial"/>
                <w:b/>
                <w:sz w:val="20"/>
                <w:szCs w:val="20"/>
              </w:rPr>
              <w:t>Подпрограмма 2</w:t>
            </w:r>
            <w:r w:rsidRPr="00314CC4">
              <w:rPr>
                <w:rFonts w:ascii="Arial" w:hAnsi="Arial" w:cs="Arial"/>
                <w:sz w:val="20"/>
                <w:szCs w:val="20"/>
              </w:rPr>
              <w:t xml:space="preserve"> «Улучшение жилищных условий отдельных категорий граждан, проживающих на территории города Бородино»</w:t>
            </w:r>
          </w:p>
        </w:tc>
      </w:tr>
      <w:tr w:rsidR="00385D2A" w:rsidRPr="00314CC4" w14:paraId="41ABCE06" w14:textId="77777777" w:rsidTr="00744623">
        <w:trPr>
          <w:gridAfter w:val="14"/>
          <w:wAfter w:w="9916" w:type="dxa"/>
          <w:cantSplit/>
          <w:trHeight w:val="374"/>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6A5B9E89"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2.1</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14:paraId="57DDE907" w14:textId="77777777" w:rsidR="00385D2A" w:rsidRPr="00314CC4" w:rsidRDefault="00385D2A" w:rsidP="00385D2A">
            <w:pPr>
              <w:shd w:val="clear" w:color="auto" w:fill="FFFFFF"/>
              <w:autoSpaceDE w:val="0"/>
              <w:autoSpaceDN w:val="0"/>
              <w:adjustRightInd w:val="0"/>
              <w:ind w:left="-57" w:right="55"/>
              <w:jc w:val="center"/>
              <w:rPr>
                <w:rFonts w:ascii="Arial" w:hAnsi="Arial" w:cs="Arial"/>
                <w:sz w:val="20"/>
                <w:szCs w:val="20"/>
              </w:rPr>
            </w:pPr>
            <w:r w:rsidRPr="00314CC4">
              <w:rPr>
                <w:rFonts w:ascii="Arial" w:hAnsi="Arial" w:cs="Arial"/>
                <w:sz w:val="20"/>
                <w:szCs w:val="20"/>
              </w:rPr>
              <w:t>Обеспечение жильем молодых семей, нуждающихся в улучшении жилищных условий, в том числе по годам</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74183A9"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семей</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2764ED99"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5FBBC27"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ОУМИ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56E1F81"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CBB4A96"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8295B92"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5AACC47"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46B8A45"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CA46809"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A37FB7D"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20B79233"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w:t>
            </w:r>
          </w:p>
        </w:tc>
        <w:tc>
          <w:tcPr>
            <w:tcW w:w="709" w:type="dxa"/>
            <w:tcBorders>
              <w:top w:val="single" w:sz="6" w:space="0" w:color="auto"/>
              <w:left w:val="single" w:sz="6" w:space="0" w:color="auto"/>
              <w:bottom w:val="single" w:sz="6" w:space="0" w:color="auto"/>
              <w:right w:val="single" w:sz="4" w:space="0" w:color="auto"/>
            </w:tcBorders>
            <w:shd w:val="clear" w:color="auto" w:fill="FFFFFF"/>
            <w:vAlign w:val="center"/>
          </w:tcPr>
          <w:p w14:paraId="3D707350"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E04942A" w14:textId="08050DC8"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w:t>
            </w:r>
          </w:p>
        </w:tc>
        <w:tc>
          <w:tcPr>
            <w:tcW w:w="709" w:type="dxa"/>
            <w:tcBorders>
              <w:left w:val="single" w:sz="4" w:space="0" w:color="auto"/>
              <w:right w:val="single" w:sz="4" w:space="0" w:color="auto"/>
            </w:tcBorders>
            <w:shd w:val="clear" w:color="auto" w:fill="FFFFFF"/>
            <w:vAlign w:val="center"/>
          </w:tcPr>
          <w:p w14:paraId="30B4C967"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w:t>
            </w:r>
          </w:p>
        </w:tc>
        <w:tc>
          <w:tcPr>
            <w:tcW w:w="708" w:type="dxa"/>
            <w:tcBorders>
              <w:left w:val="single" w:sz="4" w:space="0" w:color="auto"/>
              <w:right w:val="single" w:sz="4" w:space="0" w:color="auto"/>
            </w:tcBorders>
            <w:shd w:val="clear" w:color="auto" w:fill="FFFFFF"/>
            <w:vAlign w:val="center"/>
          </w:tcPr>
          <w:p w14:paraId="54450EC0" w14:textId="0A3AE39A" w:rsidR="00385D2A" w:rsidRPr="00314CC4" w:rsidRDefault="00385D2A" w:rsidP="00385D2A">
            <w:pPr>
              <w:jc w:val="center"/>
              <w:rPr>
                <w:rFonts w:ascii="Arial" w:hAnsi="Arial" w:cs="Arial"/>
                <w:sz w:val="20"/>
                <w:szCs w:val="20"/>
              </w:rPr>
            </w:pPr>
            <w:r w:rsidRPr="00314CC4">
              <w:rPr>
                <w:rFonts w:ascii="Arial" w:hAnsi="Arial" w:cs="Arial"/>
                <w:sz w:val="20"/>
                <w:szCs w:val="20"/>
              </w:rPr>
              <w:t>2</w:t>
            </w:r>
          </w:p>
        </w:tc>
        <w:tc>
          <w:tcPr>
            <w:tcW w:w="709" w:type="dxa"/>
            <w:tcBorders>
              <w:left w:val="single" w:sz="4" w:space="0" w:color="auto"/>
              <w:right w:val="single" w:sz="4" w:space="0" w:color="auto"/>
            </w:tcBorders>
            <w:shd w:val="clear" w:color="auto" w:fill="FFFFFF"/>
            <w:vAlign w:val="center"/>
          </w:tcPr>
          <w:p w14:paraId="3CA5D6D7" w14:textId="09890839"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w:t>
            </w:r>
          </w:p>
        </w:tc>
        <w:tc>
          <w:tcPr>
            <w:tcW w:w="709" w:type="dxa"/>
            <w:tcBorders>
              <w:left w:val="single" w:sz="4" w:space="0" w:color="auto"/>
              <w:right w:val="single" w:sz="4" w:space="0" w:color="auto"/>
            </w:tcBorders>
            <w:shd w:val="clear" w:color="auto" w:fill="FFFFFF"/>
            <w:vAlign w:val="center"/>
          </w:tcPr>
          <w:p w14:paraId="5232CA83" w14:textId="53410266"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w:t>
            </w:r>
          </w:p>
        </w:tc>
        <w:tc>
          <w:tcPr>
            <w:tcW w:w="1428" w:type="dxa"/>
            <w:gridSpan w:val="3"/>
            <w:tcBorders>
              <w:left w:val="single" w:sz="4" w:space="0" w:color="auto"/>
            </w:tcBorders>
            <w:shd w:val="clear" w:color="auto" w:fill="FFFFFF"/>
            <w:vAlign w:val="center"/>
          </w:tcPr>
          <w:p w14:paraId="7853CB51" w14:textId="236E1BF2"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p>
        </w:tc>
      </w:tr>
      <w:tr w:rsidR="00385D2A" w:rsidRPr="00314CC4" w14:paraId="1142C61F" w14:textId="018FD4E4" w:rsidTr="00744623">
        <w:trPr>
          <w:gridAfter w:val="17"/>
          <w:wAfter w:w="11344"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770B8FB9"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2.2</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14:paraId="11959A5B" w14:textId="77777777" w:rsidR="00385D2A" w:rsidRPr="00314CC4" w:rsidRDefault="00385D2A" w:rsidP="00385D2A">
            <w:pPr>
              <w:shd w:val="clear" w:color="auto" w:fill="FFFFFF"/>
              <w:autoSpaceDE w:val="0"/>
              <w:autoSpaceDN w:val="0"/>
              <w:adjustRightInd w:val="0"/>
              <w:ind w:left="-57" w:right="55"/>
              <w:jc w:val="center"/>
              <w:rPr>
                <w:rFonts w:ascii="Arial" w:hAnsi="Arial" w:cs="Arial"/>
                <w:sz w:val="20"/>
                <w:szCs w:val="20"/>
              </w:rPr>
            </w:pPr>
            <w:r w:rsidRPr="00314CC4">
              <w:rPr>
                <w:rFonts w:ascii="Arial" w:hAnsi="Arial" w:cs="Arial"/>
                <w:sz w:val="20"/>
                <w:szCs w:val="20"/>
              </w:rPr>
              <w:t>Доля молодых семей, улучивших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334F4923"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14:paraId="03B58069"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0,2</w:t>
            </w:r>
          </w:p>
        </w:tc>
        <w:tc>
          <w:tcPr>
            <w:tcW w:w="1417" w:type="dxa"/>
            <w:tcBorders>
              <w:top w:val="single" w:sz="4" w:space="0" w:color="auto"/>
              <w:left w:val="single" w:sz="6" w:space="0" w:color="auto"/>
              <w:bottom w:val="single" w:sz="6" w:space="0" w:color="auto"/>
              <w:right w:val="single" w:sz="6" w:space="0" w:color="auto"/>
            </w:tcBorders>
            <w:shd w:val="clear" w:color="auto" w:fill="FFFFFF"/>
            <w:vAlign w:val="center"/>
          </w:tcPr>
          <w:p w14:paraId="650BF490"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ОУМИ</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16B22FE7"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18,75</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4CE4607F"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15,38</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7056CF16"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13,33</w:t>
            </w: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14:paraId="4D536EDC"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11,76</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14D0CF1B"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9,43</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29A608D7"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10,52</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61ADE543"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13,33</w:t>
            </w: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14:paraId="67412E47"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lang w:val="en-US"/>
              </w:rPr>
            </w:pPr>
            <w:r w:rsidRPr="00314CC4">
              <w:rPr>
                <w:rFonts w:ascii="Arial" w:hAnsi="Arial" w:cs="Arial"/>
                <w:sz w:val="20"/>
                <w:szCs w:val="20"/>
              </w:rPr>
              <w:t>15,38</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4A994C0F"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5,56</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7607B55C" w14:textId="4B317698"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6,25</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20C5896D" w14:textId="77667135" w:rsidR="00385D2A" w:rsidRPr="00314CC4" w:rsidRDefault="00CF6085"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9,52</w:t>
            </w: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14:paraId="5535EFF1" w14:textId="26F79AAF" w:rsidR="00385D2A" w:rsidRPr="00314CC4" w:rsidRDefault="00CF6085"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9,52</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5F160D71" w14:textId="00A35B05" w:rsidR="00385D2A" w:rsidRPr="00314CC4" w:rsidRDefault="00CF6085"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9,52</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05E6E561" w14:textId="3E996AF1" w:rsidR="00385D2A" w:rsidRPr="00314CC4" w:rsidRDefault="00CF6085"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9,52</w:t>
            </w:r>
          </w:p>
        </w:tc>
      </w:tr>
      <w:tr w:rsidR="00385D2A" w:rsidRPr="00314CC4" w14:paraId="1B98F46E" w14:textId="05FA76B6" w:rsidTr="00744623">
        <w:trPr>
          <w:gridAfter w:val="17"/>
          <w:wAfter w:w="11344"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49B7575F"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lastRenderedPageBreak/>
              <w:t>2.3</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14:paraId="199FB5A0" w14:textId="77777777" w:rsidR="00385D2A" w:rsidRPr="00314CC4" w:rsidRDefault="00385D2A" w:rsidP="00385D2A">
            <w:pPr>
              <w:shd w:val="clear" w:color="auto" w:fill="FFFFFF"/>
              <w:autoSpaceDE w:val="0"/>
              <w:autoSpaceDN w:val="0"/>
              <w:adjustRightInd w:val="0"/>
              <w:ind w:left="-57" w:right="55"/>
              <w:jc w:val="center"/>
              <w:rPr>
                <w:rFonts w:ascii="Arial" w:hAnsi="Arial" w:cs="Arial"/>
                <w:sz w:val="20"/>
                <w:szCs w:val="20"/>
              </w:rPr>
            </w:pPr>
            <w:r w:rsidRPr="00314CC4">
              <w:rPr>
                <w:rFonts w:ascii="Arial" w:hAnsi="Arial" w:cs="Arial"/>
                <w:sz w:val="20"/>
                <w:szCs w:val="20"/>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на приобретение или строительство жилья,- претендентов на получение социальной выплаты в текущем году на конец планируемого года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F0773FF"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7BF9D24D"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A05DDEB"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ОУМИ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E1F4349"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06502DC"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E2BACBB"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0C8E509D"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AB73FDF"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31A27A0"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D6F0841"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379C8B71"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B9E4220"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15B7175"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C1C794F"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2B66A371"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712118B" w14:textId="0DA497EB"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4A8D321" w14:textId="7E64C76B"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r>
      <w:tr w:rsidR="00665F0C" w:rsidRPr="00314CC4" w14:paraId="08646C09" w14:textId="0BB87D99" w:rsidTr="00244B6A">
        <w:trPr>
          <w:gridAfter w:val="17"/>
          <w:wAfter w:w="11344" w:type="dxa"/>
          <w:cantSplit/>
          <w:trHeight w:val="397"/>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55E5D349" w14:textId="77777777" w:rsidR="00665F0C" w:rsidRPr="00314CC4" w:rsidRDefault="00665F0C" w:rsidP="00197C28">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3</w:t>
            </w:r>
          </w:p>
        </w:tc>
        <w:tc>
          <w:tcPr>
            <w:tcW w:w="15812" w:type="dxa"/>
            <w:gridSpan w:val="18"/>
            <w:tcBorders>
              <w:top w:val="single" w:sz="6" w:space="0" w:color="auto"/>
              <w:left w:val="single" w:sz="6" w:space="0" w:color="auto"/>
              <w:bottom w:val="single" w:sz="6" w:space="0" w:color="auto"/>
              <w:right w:val="single" w:sz="6" w:space="0" w:color="auto"/>
            </w:tcBorders>
            <w:shd w:val="clear" w:color="auto" w:fill="FFFFFF"/>
            <w:vAlign w:val="center"/>
          </w:tcPr>
          <w:p w14:paraId="3FB7081C" w14:textId="0AAC576F" w:rsidR="00665F0C" w:rsidRPr="00314CC4" w:rsidRDefault="00665F0C" w:rsidP="00197C28">
            <w:pPr>
              <w:shd w:val="clear" w:color="auto" w:fill="FFFFFF"/>
              <w:rPr>
                <w:rFonts w:ascii="Arial" w:hAnsi="Arial" w:cs="Arial"/>
                <w:sz w:val="20"/>
                <w:szCs w:val="20"/>
              </w:rPr>
            </w:pPr>
            <w:r w:rsidRPr="00314CC4">
              <w:rPr>
                <w:rFonts w:ascii="Arial" w:hAnsi="Arial" w:cs="Arial"/>
                <w:sz w:val="20"/>
                <w:szCs w:val="20"/>
              </w:rPr>
              <w:t>Задача – государственная поддержка детей-сирот, детей, оставшихся без попечения родителей, а также лиц из их числа</w:t>
            </w:r>
          </w:p>
        </w:tc>
      </w:tr>
      <w:tr w:rsidR="00665F0C" w:rsidRPr="00314CC4" w14:paraId="51C92E44" w14:textId="6BBEF67B" w:rsidTr="00244B6A">
        <w:trPr>
          <w:gridAfter w:val="17"/>
          <w:wAfter w:w="11344" w:type="dxa"/>
          <w:cantSplit/>
          <w:trHeight w:val="397"/>
        </w:trPr>
        <w:tc>
          <w:tcPr>
            <w:tcW w:w="16366" w:type="dxa"/>
            <w:gridSpan w:val="19"/>
            <w:tcBorders>
              <w:top w:val="single" w:sz="4" w:space="0" w:color="auto"/>
              <w:left w:val="single" w:sz="6" w:space="0" w:color="auto"/>
              <w:bottom w:val="single" w:sz="6" w:space="0" w:color="auto"/>
              <w:right w:val="single" w:sz="6" w:space="0" w:color="auto"/>
            </w:tcBorders>
            <w:shd w:val="clear" w:color="auto" w:fill="FFFFFF"/>
            <w:vAlign w:val="center"/>
          </w:tcPr>
          <w:p w14:paraId="1802C47F" w14:textId="442C6BD3" w:rsidR="00665F0C" w:rsidRPr="00314CC4" w:rsidRDefault="00665F0C" w:rsidP="00197C28">
            <w:pPr>
              <w:shd w:val="clear" w:color="auto" w:fill="FFFFFF"/>
              <w:rPr>
                <w:rFonts w:ascii="Arial" w:hAnsi="Arial" w:cs="Arial"/>
                <w:b/>
                <w:sz w:val="20"/>
                <w:szCs w:val="20"/>
              </w:rPr>
            </w:pPr>
            <w:r w:rsidRPr="00314CC4">
              <w:rPr>
                <w:rFonts w:ascii="Arial" w:hAnsi="Arial" w:cs="Arial"/>
                <w:b/>
                <w:sz w:val="20"/>
                <w:szCs w:val="20"/>
              </w:rPr>
              <w:t>Подпрограмма 3</w:t>
            </w:r>
            <w:r w:rsidRPr="00314CC4">
              <w:rPr>
                <w:rFonts w:ascii="Arial" w:hAnsi="Arial" w:cs="Arial"/>
                <w:sz w:val="20"/>
                <w:szCs w:val="20"/>
              </w:rPr>
              <w:t xml:space="preserve"> «Господдержка детей-сирот»</w:t>
            </w:r>
          </w:p>
        </w:tc>
      </w:tr>
      <w:tr w:rsidR="00385D2A" w:rsidRPr="00314CC4" w14:paraId="2FBFDED2" w14:textId="3D3900B2" w:rsidTr="00744623">
        <w:trPr>
          <w:gridAfter w:val="17"/>
          <w:wAfter w:w="11344" w:type="dxa"/>
          <w:cantSplit/>
          <w:trHeight w:val="240"/>
        </w:trPr>
        <w:tc>
          <w:tcPr>
            <w:tcW w:w="554" w:type="dxa"/>
            <w:tcBorders>
              <w:top w:val="single" w:sz="4" w:space="0" w:color="auto"/>
              <w:left w:val="single" w:sz="6" w:space="0" w:color="auto"/>
              <w:bottom w:val="single" w:sz="6" w:space="0" w:color="auto"/>
              <w:right w:val="single" w:sz="6" w:space="0" w:color="auto"/>
            </w:tcBorders>
            <w:shd w:val="clear" w:color="auto" w:fill="FFFFFF"/>
            <w:vAlign w:val="center"/>
          </w:tcPr>
          <w:p w14:paraId="2E00D7C5"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3.1</w:t>
            </w:r>
          </w:p>
        </w:tc>
        <w:tc>
          <w:tcPr>
            <w:tcW w:w="3196" w:type="dxa"/>
            <w:tcBorders>
              <w:top w:val="single" w:sz="4" w:space="0" w:color="auto"/>
              <w:left w:val="single" w:sz="6" w:space="0" w:color="auto"/>
              <w:bottom w:val="single" w:sz="6" w:space="0" w:color="auto"/>
              <w:right w:val="single" w:sz="6" w:space="0" w:color="auto"/>
            </w:tcBorders>
            <w:shd w:val="clear" w:color="auto" w:fill="FFFFFF"/>
            <w:vAlign w:val="center"/>
          </w:tcPr>
          <w:p w14:paraId="71627E13" w14:textId="77777777" w:rsidR="00385D2A" w:rsidRPr="00314CC4" w:rsidRDefault="00385D2A" w:rsidP="00385D2A">
            <w:pPr>
              <w:shd w:val="clear" w:color="auto" w:fill="FFFFFF"/>
              <w:autoSpaceDE w:val="0"/>
              <w:autoSpaceDN w:val="0"/>
              <w:adjustRightInd w:val="0"/>
              <w:ind w:left="-57" w:right="55"/>
              <w:jc w:val="center"/>
              <w:rPr>
                <w:rFonts w:ascii="Arial" w:hAnsi="Arial" w:cs="Arial"/>
                <w:sz w:val="20"/>
                <w:szCs w:val="20"/>
              </w:rPr>
            </w:pPr>
            <w:r w:rsidRPr="00314CC4">
              <w:rPr>
                <w:rFonts w:ascii="Arial" w:hAnsi="Arial" w:cs="Arial"/>
                <w:sz w:val="20"/>
                <w:szCs w:val="20"/>
              </w:rPr>
              <w:t>Количество детей-сирот, детей, оставшихся без попечения родителей, а также лиц из их числа, которым приобретены жилые помещения в соответствии с соглашением о предоставлении субвенции из федерального бюджета и краевого бюджета бюджету города Бородино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A8B931D"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чел.</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0797B540" w14:textId="0790EBE4"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2111970"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ОУМИ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509B893"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0FAC5E8" w14:textId="77777777" w:rsidR="00385D2A" w:rsidRPr="00314CC4" w:rsidRDefault="00385D2A" w:rsidP="00385D2A">
            <w:pPr>
              <w:shd w:val="clear" w:color="auto" w:fill="FFFFFF"/>
              <w:jc w:val="center"/>
              <w:rPr>
                <w:rFonts w:ascii="Arial" w:hAnsi="Arial" w:cs="Arial"/>
                <w:sz w:val="20"/>
                <w:szCs w:val="20"/>
              </w:rPr>
            </w:pPr>
            <w:r w:rsidRPr="00314CC4">
              <w:rPr>
                <w:rFonts w:ascii="Arial" w:hAnsi="Arial" w:cs="Arial"/>
                <w:sz w:val="20"/>
                <w:szCs w:val="20"/>
              </w:rPr>
              <w:t>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F871B57" w14:textId="77777777" w:rsidR="00385D2A" w:rsidRPr="00314CC4" w:rsidRDefault="00385D2A" w:rsidP="00385D2A">
            <w:pPr>
              <w:shd w:val="clear" w:color="auto" w:fill="FFFFFF"/>
              <w:jc w:val="center"/>
              <w:rPr>
                <w:rFonts w:ascii="Arial" w:hAnsi="Arial" w:cs="Arial"/>
                <w:sz w:val="20"/>
                <w:szCs w:val="20"/>
              </w:rPr>
            </w:pPr>
            <w:r w:rsidRPr="00314CC4">
              <w:rPr>
                <w:rFonts w:ascii="Arial" w:hAnsi="Arial" w:cs="Arial"/>
                <w:sz w:val="20"/>
                <w:szCs w:val="20"/>
              </w:rPr>
              <w:t>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0D30AC14" w14:textId="77777777" w:rsidR="00385D2A" w:rsidRPr="00314CC4" w:rsidRDefault="00385D2A" w:rsidP="00385D2A">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F463C15" w14:textId="77777777" w:rsidR="00385D2A" w:rsidRPr="00314CC4" w:rsidRDefault="00385D2A" w:rsidP="00385D2A">
            <w:pPr>
              <w:shd w:val="clear" w:color="auto" w:fill="FFFFFF"/>
              <w:jc w:val="center"/>
              <w:rPr>
                <w:rFonts w:ascii="Arial" w:hAnsi="Arial" w:cs="Arial"/>
                <w:sz w:val="20"/>
                <w:szCs w:val="20"/>
              </w:rPr>
            </w:pPr>
            <w:r w:rsidRPr="00314CC4">
              <w:rPr>
                <w:rFonts w:ascii="Arial" w:hAnsi="Arial" w:cs="Arial"/>
                <w:sz w:val="20"/>
                <w:szCs w:val="20"/>
              </w:rPr>
              <w:t>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47BA9AC" w14:textId="77777777" w:rsidR="00385D2A" w:rsidRPr="00314CC4" w:rsidRDefault="00385D2A" w:rsidP="00385D2A">
            <w:pPr>
              <w:shd w:val="clear" w:color="auto" w:fill="FFFFFF"/>
              <w:jc w:val="center"/>
              <w:rPr>
                <w:rFonts w:ascii="Arial" w:hAnsi="Arial" w:cs="Arial"/>
                <w:sz w:val="20"/>
                <w:szCs w:val="20"/>
              </w:rPr>
            </w:pPr>
            <w:r w:rsidRPr="00314CC4">
              <w:rPr>
                <w:rFonts w:ascii="Arial" w:hAnsi="Arial" w:cs="Arial"/>
                <w:sz w:val="20"/>
                <w:szCs w:val="2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7292697" w14:textId="77777777" w:rsidR="00385D2A" w:rsidRPr="00314CC4" w:rsidRDefault="00385D2A" w:rsidP="00385D2A">
            <w:pPr>
              <w:shd w:val="clear" w:color="auto" w:fill="FFFFFF"/>
              <w:jc w:val="center"/>
              <w:rPr>
                <w:rFonts w:ascii="Arial" w:hAnsi="Arial" w:cs="Arial"/>
                <w:sz w:val="20"/>
                <w:szCs w:val="20"/>
              </w:rPr>
            </w:pPr>
            <w:r w:rsidRPr="00314CC4">
              <w:rPr>
                <w:rFonts w:ascii="Arial" w:hAnsi="Arial" w:cs="Arial"/>
                <w:sz w:val="20"/>
                <w:szCs w:val="20"/>
              </w:rPr>
              <w:t>11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00BA5968" w14:textId="77777777" w:rsidR="00385D2A" w:rsidRPr="00314CC4" w:rsidRDefault="00385D2A" w:rsidP="00385D2A">
            <w:pPr>
              <w:shd w:val="clear" w:color="auto" w:fill="FFFFFF"/>
              <w:jc w:val="center"/>
              <w:rPr>
                <w:rFonts w:ascii="Arial" w:hAnsi="Arial" w:cs="Arial"/>
                <w:sz w:val="20"/>
                <w:szCs w:val="20"/>
              </w:rPr>
            </w:pPr>
            <w:r w:rsidRPr="00314CC4">
              <w:rPr>
                <w:rFonts w:ascii="Arial" w:hAnsi="Arial" w:cs="Arial"/>
                <w:sz w:val="20"/>
                <w:szCs w:val="20"/>
              </w:rPr>
              <w:t>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804A9A6" w14:textId="77777777" w:rsidR="00385D2A" w:rsidRPr="00314CC4" w:rsidRDefault="00385D2A" w:rsidP="00385D2A">
            <w:pPr>
              <w:shd w:val="clear" w:color="auto" w:fill="FFFFFF"/>
              <w:jc w:val="center"/>
              <w:rPr>
                <w:rFonts w:ascii="Arial" w:hAnsi="Arial" w:cs="Arial"/>
                <w:sz w:val="20"/>
                <w:szCs w:val="20"/>
              </w:rPr>
            </w:pPr>
            <w:r w:rsidRPr="00314CC4">
              <w:rPr>
                <w:rFonts w:ascii="Arial" w:hAnsi="Arial" w:cs="Arial"/>
                <w:sz w:val="20"/>
                <w:szCs w:val="20"/>
              </w:rPr>
              <w:t>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5ED07FE" w14:textId="425EF37F" w:rsidR="00385D2A" w:rsidRPr="00314CC4" w:rsidRDefault="00385D2A" w:rsidP="00385D2A">
            <w:pPr>
              <w:shd w:val="clear" w:color="auto" w:fill="FFFFFF"/>
              <w:jc w:val="center"/>
              <w:rPr>
                <w:rFonts w:ascii="Arial" w:hAnsi="Arial" w:cs="Arial"/>
                <w:sz w:val="20"/>
                <w:szCs w:val="20"/>
              </w:rPr>
            </w:pPr>
            <w:r w:rsidRPr="00314CC4">
              <w:rPr>
                <w:rFonts w:ascii="Arial"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1587393" w14:textId="780BE916" w:rsidR="00385D2A" w:rsidRPr="00314CC4" w:rsidRDefault="00385D2A" w:rsidP="00385D2A">
            <w:pPr>
              <w:shd w:val="clear" w:color="auto" w:fill="FFFFFF"/>
              <w:jc w:val="center"/>
              <w:rPr>
                <w:rFonts w:ascii="Arial" w:hAnsi="Arial" w:cs="Arial"/>
                <w:sz w:val="20"/>
                <w:szCs w:val="20"/>
              </w:rPr>
            </w:pPr>
            <w:r w:rsidRPr="00314CC4">
              <w:rPr>
                <w:rFonts w:ascii="Arial" w:hAnsi="Arial" w:cs="Arial"/>
                <w:sz w:val="20"/>
                <w:szCs w:val="20"/>
              </w:rPr>
              <w:t>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956BDE6" w14:textId="5DF2B721" w:rsidR="00385D2A" w:rsidRPr="00314CC4" w:rsidRDefault="00385D2A" w:rsidP="00385D2A">
            <w:pPr>
              <w:shd w:val="clear" w:color="auto" w:fill="FFFFFF"/>
              <w:jc w:val="center"/>
              <w:rPr>
                <w:rFonts w:ascii="Arial" w:hAnsi="Arial" w:cs="Arial"/>
                <w:sz w:val="20"/>
                <w:szCs w:val="20"/>
              </w:rPr>
            </w:pPr>
            <w:r w:rsidRPr="00314CC4">
              <w:rPr>
                <w:rFonts w:ascii="Arial" w:hAnsi="Arial" w:cs="Arial"/>
                <w:sz w:val="20"/>
                <w:szCs w:val="2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CFAA58E" w14:textId="1B533672" w:rsidR="00385D2A" w:rsidRPr="00314CC4" w:rsidRDefault="00385D2A" w:rsidP="00385D2A">
            <w:pPr>
              <w:shd w:val="clear" w:color="auto" w:fill="FFFFFF"/>
              <w:jc w:val="center"/>
              <w:rPr>
                <w:rFonts w:ascii="Arial" w:hAnsi="Arial" w:cs="Arial"/>
                <w:sz w:val="20"/>
                <w:szCs w:val="20"/>
              </w:rPr>
            </w:pPr>
            <w:r w:rsidRPr="00314CC4">
              <w:rPr>
                <w:rFonts w:ascii="Arial" w:hAnsi="Arial" w:cs="Arial"/>
                <w:sz w:val="20"/>
                <w:szCs w:val="20"/>
              </w:rPr>
              <w:t>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EDC8E38" w14:textId="625C8349" w:rsidR="00385D2A" w:rsidRPr="00314CC4" w:rsidRDefault="00385D2A" w:rsidP="00385D2A">
            <w:pPr>
              <w:shd w:val="clear" w:color="auto" w:fill="FFFFFF"/>
              <w:jc w:val="center"/>
              <w:rPr>
                <w:rFonts w:ascii="Arial" w:hAnsi="Arial" w:cs="Arial"/>
                <w:sz w:val="20"/>
                <w:szCs w:val="20"/>
              </w:rPr>
            </w:pPr>
            <w:r w:rsidRPr="00314CC4">
              <w:rPr>
                <w:rFonts w:ascii="Arial" w:hAnsi="Arial" w:cs="Arial"/>
                <w:sz w:val="20"/>
                <w:szCs w:val="20"/>
              </w:rPr>
              <w:t>3</w:t>
            </w:r>
          </w:p>
        </w:tc>
      </w:tr>
      <w:tr w:rsidR="00C36646" w:rsidRPr="00314CC4" w14:paraId="2397FCD1" w14:textId="7E48E736" w:rsidTr="0075682B">
        <w:trPr>
          <w:gridAfter w:val="17"/>
          <w:wAfter w:w="11344" w:type="dxa"/>
          <w:cantSplit/>
          <w:trHeight w:val="240"/>
        </w:trPr>
        <w:tc>
          <w:tcPr>
            <w:tcW w:w="554" w:type="dxa"/>
            <w:tcBorders>
              <w:top w:val="single" w:sz="4" w:space="0" w:color="auto"/>
              <w:left w:val="single" w:sz="6" w:space="0" w:color="auto"/>
              <w:bottom w:val="single" w:sz="6" w:space="0" w:color="auto"/>
              <w:right w:val="single" w:sz="6" w:space="0" w:color="auto"/>
            </w:tcBorders>
            <w:shd w:val="clear" w:color="auto" w:fill="FFFFFF"/>
            <w:vAlign w:val="center"/>
          </w:tcPr>
          <w:p w14:paraId="6ED3F5F4" w14:textId="77777777" w:rsidR="00C36646" w:rsidRPr="00314CC4" w:rsidRDefault="00C36646" w:rsidP="00C36646">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3.2.</w:t>
            </w:r>
          </w:p>
        </w:tc>
        <w:tc>
          <w:tcPr>
            <w:tcW w:w="3196" w:type="dxa"/>
            <w:tcBorders>
              <w:top w:val="single" w:sz="4" w:space="0" w:color="auto"/>
              <w:left w:val="single" w:sz="6" w:space="0" w:color="auto"/>
              <w:bottom w:val="single" w:sz="6" w:space="0" w:color="auto"/>
              <w:right w:val="single" w:sz="6" w:space="0" w:color="auto"/>
            </w:tcBorders>
            <w:shd w:val="clear" w:color="auto" w:fill="FFFFFF"/>
            <w:vAlign w:val="center"/>
          </w:tcPr>
          <w:p w14:paraId="548F7F69" w14:textId="77777777" w:rsidR="00C36646" w:rsidRPr="00314CC4" w:rsidRDefault="00C36646" w:rsidP="00C36646">
            <w:pPr>
              <w:spacing w:after="60"/>
              <w:jc w:val="center"/>
              <w:rPr>
                <w:rFonts w:ascii="Arial" w:hAnsi="Arial" w:cs="Arial"/>
                <w:sz w:val="20"/>
                <w:szCs w:val="20"/>
              </w:rPr>
            </w:pPr>
            <w:r w:rsidRPr="00314CC4">
              <w:rPr>
                <w:rFonts w:ascii="Arial" w:hAnsi="Arial" w:cs="Arial"/>
                <w:sz w:val="20"/>
                <w:szCs w:val="20"/>
              </w:rPr>
              <w:t>Численность детей-сирот, право на обеспечение жилыми помещениями которых возникло и не реализовано на конец года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017BD08" w14:textId="77777777" w:rsidR="00C36646" w:rsidRPr="00314CC4" w:rsidRDefault="00C36646" w:rsidP="00C36646">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Чел.</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49BBA63C" w14:textId="77777777" w:rsidR="00C36646" w:rsidRPr="00314CC4" w:rsidRDefault="00C36646" w:rsidP="00C36646">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EE52CD4" w14:textId="77777777" w:rsidR="00C36646" w:rsidRPr="00314CC4" w:rsidRDefault="00C36646" w:rsidP="00C36646">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ОУМИ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8F5A378" w14:textId="77777777" w:rsidR="00C36646" w:rsidRPr="00314CC4" w:rsidRDefault="00C36646" w:rsidP="00C36646">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28D265D" w14:textId="77777777" w:rsidR="00C36646" w:rsidRPr="00314CC4" w:rsidRDefault="00C36646" w:rsidP="00C36646">
            <w:pPr>
              <w:shd w:val="clear" w:color="auto" w:fill="FFFFFF"/>
              <w:jc w:val="center"/>
              <w:rPr>
                <w:rFonts w:ascii="Arial" w:hAnsi="Arial" w:cs="Arial"/>
                <w:sz w:val="20"/>
                <w:szCs w:val="20"/>
              </w:rPr>
            </w:pPr>
            <w:r w:rsidRPr="00314CC4">
              <w:rPr>
                <w:rFonts w:ascii="Arial" w:hAnsi="Arial" w:cs="Arial"/>
                <w:sz w:val="20"/>
                <w:szCs w:val="20"/>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C056352" w14:textId="77777777" w:rsidR="00C36646" w:rsidRPr="00314CC4" w:rsidRDefault="00C36646" w:rsidP="00C36646">
            <w:pPr>
              <w:shd w:val="clear" w:color="auto" w:fill="FFFFFF"/>
              <w:jc w:val="center"/>
              <w:rPr>
                <w:rFonts w:ascii="Arial" w:hAnsi="Arial" w:cs="Arial"/>
                <w:sz w:val="20"/>
                <w:szCs w:val="20"/>
              </w:rPr>
            </w:pPr>
            <w:r w:rsidRPr="00314CC4">
              <w:rPr>
                <w:rFonts w:ascii="Arial" w:hAnsi="Arial" w:cs="Arial"/>
                <w:sz w:val="20"/>
                <w:szCs w:val="20"/>
              </w:rPr>
              <w:t>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75C04111" w14:textId="77777777" w:rsidR="00C36646" w:rsidRPr="00314CC4" w:rsidRDefault="00C36646" w:rsidP="00C36646">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23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B8D18E4" w14:textId="77777777" w:rsidR="00C36646" w:rsidRPr="00314CC4" w:rsidRDefault="00C36646" w:rsidP="00C36646">
            <w:pPr>
              <w:shd w:val="clear" w:color="auto" w:fill="FFFFFF"/>
              <w:jc w:val="center"/>
              <w:rPr>
                <w:rFonts w:ascii="Arial" w:hAnsi="Arial" w:cs="Arial"/>
                <w:sz w:val="20"/>
                <w:szCs w:val="20"/>
              </w:rPr>
            </w:pPr>
            <w:r w:rsidRPr="00314CC4">
              <w:rPr>
                <w:rFonts w:ascii="Arial" w:hAnsi="Arial" w:cs="Arial"/>
                <w:sz w:val="20"/>
                <w:szCs w:val="20"/>
              </w:rPr>
              <w:t>26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F00DC70" w14:textId="77777777" w:rsidR="00C36646" w:rsidRPr="00314CC4" w:rsidRDefault="00C36646" w:rsidP="00C36646">
            <w:pPr>
              <w:shd w:val="clear" w:color="auto" w:fill="FFFFFF"/>
              <w:jc w:val="center"/>
              <w:rPr>
                <w:rFonts w:ascii="Arial" w:hAnsi="Arial" w:cs="Arial"/>
                <w:sz w:val="20"/>
                <w:szCs w:val="20"/>
              </w:rPr>
            </w:pPr>
            <w:r w:rsidRPr="00314CC4">
              <w:rPr>
                <w:rFonts w:ascii="Arial" w:hAnsi="Arial" w:cs="Arial"/>
                <w:sz w:val="20"/>
                <w:szCs w:val="20"/>
              </w:rPr>
              <w:t>25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F158708" w14:textId="77777777" w:rsidR="00C36646" w:rsidRPr="00314CC4" w:rsidRDefault="00C36646" w:rsidP="00C36646">
            <w:pPr>
              <w:shd w:val="clear" w:color="auto" w:fill="FFFFFF"/>
              <w:jc w:val="center"/>
              <w:rPr>
                <w:rFonts w:ascii="Arial" w:hAnsi="Arial" w:cs="Arial"/>
                <w:sz w:val="20"/>
                <w:szCs w:val="20"/>
              </w:rPr>
            </w:pPr>
            <w:r w:rsidRPr="00314CC4">
              <w:rPr>
                <w:rFonts w:ascii="Arial" w:hAnsi="Arial" w:cs="Arial"/>
                <w:sz w:val="20"/>
                <w:szCs w:val="20"/>
              </w:rPr>
              <w:t>28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77EA2FA5" w14:textId="77777777" w:rsidR="00C36646" w:rsidRPr="00314CC4" w:rsidRDefault="00C36646" w:rsidP="00C36646">
            <w:pPr>
              <w:shd w:val="clear" w:color="auto" w:fill="FFFFFF"/>
              <w:jc w:val="center"/>
              <w:rPr>
                <w:rFonts w:ascii="Arial" w:hAnsi="Arial" w:cs="Arial"/>
                <w:sz w:val="20"/>
                <w:szCs w:val="20"/>
              </w:rPr>
            </w:pPr>
            <w:r w:rsidRPr="00314CC4">
              <w:rPr>
                <w:rFonts w:ascii="Arial" w:hAnsi="Arial" w:cs="Arial"/>
                <w:sz w:val="20"/>
                <w:szCs w:val="20"/>
              </w:rPr>
              <w:t>30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E32C2F3" w14:textId="77777777" w:rsidR="00C36646" w:rsidRPr="00314CC4" w:rsidRDefault="00C36646" w:rsidP="00C36646">
            <w:pPr>
              <w:shd w:val="clear" w:color="auto" w:fill="FFFFFF"/>
              <w:jc w:val="center"/>
              <w:rPr>
                <w:rFonts w:ascii="Arial" w:hAnsi="Arial" w:cs="Arial"/>
                <w:sz w:val="20"/>
                <w:szCs w:val="20"/>
              </w:rPr>
            </w:pPr>
            <w:r w:rsidRPr="00314CC4">
              <w:rPr>
                <w:rFonts w:ascii="Arial" w:hAnsi="Arial" w:cs="Arial"/>
                <w:sz w:val="20"/>
                <w:szCs w:val="20"/>
              </w:rPr>
              <w:t>24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C6DE7C7" w14:textId="10AAAFA2" w:rsidR="00C36646" w:rsidRPr="00314CC4" w:rsidRDefault="00C36646" w:rsidP="00C36646">
            <w:pPr>
              <w:shd w:val="clear" w:color="auto" w:fill="FFFFFF"/>
              <w:jc w:val="center"/>
              <w:rPr>
                <w:rFonts w:ascii="Arial" w:hAnsi="Arial" w:cs="Arial"/>
                <w:sz w:val="20"/>
                <w:szCs w:val="20"/>
              </w:rPr>
            </w:pPr>
            <w:r w:rsidRPr="00314CC4">
              <w:rPr>
                <w:rFonts w:ascii="Arial" w:hAnsi="Arial" w:cs="Arial"/>
                <w:sz w:val="20"/>
                <w:szCs w:val="20"/>
              </w:rPr>
              <w:t>27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F618EBE" w14:textId="228FAF43" w:rsidR="00C36646" w:rsidRPr="00314CC4" w:rsidRDefault="00C36646" w:rsidP="00C36646">
            <w:pPr>
              <w:shd w:val="clear" w:color="auto" w:fill="FFFFFF"/>
              <w:jc w:val="center"/>
              <w:rPr>
                <w:rFonts w:ascii="Arial" w:hAnsi="Arial" w:cs="Arial"/>
                <w:sz w:val="20"/>
                <w:szCs w:val="20"/>
              </w:rPr>
            </w:pPr>
            <w:r w:rsidRPr="00314CC4">
              <w:rPr>
                <w:rFonts w:ascii="Arial" w:hAnsi="Arial" w:cs="Arial"/>
                <w:sz w:val="20"/>
                <w:szCs w:val="20"/>
              </w:rPr>
              <w:t>16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2CADD382" w14:textId="7BC66412" w:rsidR="00C36646" w:rsidRPr="00314CC4" w:rsidRDefault="00C36646" w:rsidP="00C36646">
            <w:pPr>
              <w:shd w:val="clear" w:color="auto" w:fill="FFFFFF"/>
              <w:jc w:val="center"/>
              <w:rPr>
                <w:rFonts w:ascii="Arial" w:hAnsi="Arial" w:cs="Arial"/>
                <w:sz w:val="20"/>
                <w:szCs w:val="20"/>
              </w:rPr>
            </w:pPr>
            <w:r w:rsidRPr="00314CC4">
              <w:rPr>
                <w:rFonts w:ascii="Arial" w:hAnsi="Arial" w:cs="Arial"/>
                <w:sz w:val="20"/>
                <w:szCs w:val="20"/>
              </w:rPr>
              <w:t>20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A00CB14" w14:textId="6960E6DC" w:rsidR="00C36646" w:rsidRPr="00314CC4" w:rsidRDefault="00C36646" w:rsidP="00C36646">
            <w:pPr>
              <w:shd w:val="clear" w:color="auto" w:fill="FFFFFF"/>
              <w:jc w:val="center"/>
              <w:rPr>
                <w:rFonts w:ascii="Arial" w:hAnsi="Arial" w:cs="Arial"/>
                <w:sz w:val="20"/>
                <w:szCs w:val="20"/>
              </w:rPr>
            </w:pPr>
            <w:r w:rsidRPr="00314CC4">
              <w:rPr>
                <w:rFonts w:ascii="Arial" w:hAnsi="Arial" w:cs="Arial"/>
                <w:sz w:val="20"/>
                <w:szCs w:val="20"/>
              </w:rPr>
              <w:t>20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DDAFFE6" w14:textId="45856B86" w:rsidR="00C36646" w:rsidRPr="00314CC4" w:rsidRDefault="00C36646" w:rsidP="00C36646">
            <w:pPr>
              <w:shd w:val="clear" w:color="auto" w:fill="FFFFFF"/>
              <w:jc w:val="center"/>
              <w:rPr>
                <w:rFonts w:ascii="Arial" w:hAnsi="Arial" w:cs="Arial"/>
                <w:sz w:val="20"/>
                <w:szCs w:val="20"/>
              </w:rPr>
            </w:pPr>
            <w:r w:rsidRPr="00314CC4">
              <w:rPr>
                <w:rFonts w:ascii="Arial" w:hAnsi="Arial" w:cs="Arial"/>
                <w:sz w:val="20"/>
                <w:szCs w:val="20"/>
              </w:rPr>
              <w:t>20</w:t>
            </w:r>
          </w:p>
        </w:tc>
      </w:tr>
      <w:tr w:rsidR="00663D21" w:rsidRPr="00314CC4" w14:paraId="3C620423" w14:textId="6597E901" w:rsidTr="00744623">
        <w:trPr>
          <w:gridAfter w:val="17"/>
          <w:wAfter w:w="11344" w:type="dxa"/>
          <w:cantSplit/>
          <w:trHeight w:val="240"/>
        </w:trPr>
        <w:tc>
          <w:tcPr>
            <w:tcW w:w="554" w:type="dxa"/>
            <w:tcBorders>
              <w:top w:val="single" w:sz="4" w:space="0" w:color="auto"/>
              <w:left w:val="single" w:sz="6" w:space="0" w:color="auto"/>
              <w:bottom w:val="single" w:sz="6" w:space="0" w:color="auto"/>
              <w:right w:val="single" w:sz="6" w:space="0" w:color="auto"/>
            </w:tcBorders>
            <w:shd w:val="clear" w:color="auto" w:fill="FFFFFF"/>
            <w:vAlign w:val="center"/>
          </w:tcPr>
          <w:p w14:paraId="18CAA88F" w14:textId="77777777" w:rsidR="00663D21" w:rsidRPr="00314CC4" w:rsidRDefault="00663D21" w:rsidP="00663D21">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3.3.</w:t>
            </w:r>
          </w:p>
        </w:tc>
        <w:tc>
          <w:tcPr>
            <w:tcW w:w="3196" w:type="dxa"/>
            <w:tcBorders>
              <w:top w:val="single" w:sz="4" w:space="0" w:color="auto"/>
              <w:left w:val="single" w:sz="6" w:space="0" w:color="auto"/>
              <w:bottom w:val="single" w:sz="6" w:space="0" w:color="auto"/>
              <w:right w:val="single" w:sz="6" w:space="0" w:color="auto"/>
            </w:tcBorders>
            <w:shd w:val="clear" w:color="auto" w:fill="FFFFFF"/>
            <w:vAlign w:val="center"/>
          </w:tcPr>
          <w:p w14:paraId="31B12621" w14:textId="77777777" w:rsidR="00663D21" w:rsidRPr="00314CC4" w:rsidRDefault="00663D21" w:rsidP="00663D21">
            <w:pPr>
              <w:spacing w:after="60"/>
              <w:jc w:val="center"/>
              <w:rPr>
                <w:rFonts w:ascii="Arial" w:hAnsi="Arial" w:cs="Arial"/>
                <w:sz w:val="20"/>
                <w:szCs w:val="20"/>
              </w:rPr>
            </w:pPr>
            <w:r w:rsidRPr="00314CC4">
              <w:rPr>
                <w:rFonts w:ascii="Arial" w:hAnsi="Arial" w:cs="Arial"/>
                <w:sz w:val="20"/>
                <w:szCs w:val="20"/>
              </w:rPr>
              <w:t>Показатель результативности реализации субсидии из федерального и краевого бюджета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41091F5" w14:textId="77777777" w:rsidR="00663D21" w:rsidRPr="00314CC4" w:rsidRDefault="00663D21" w:rsidP="00663D21">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ABC5944" w14:textId="77777777" w:rsidR="00663D21" w:rsidRPr="00314CC4" w:rsidRDefault="00663D21" w:rsidP="00663D21">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6B969E1" w14:textId="77777777" w:rsidR="00663D21" w:rsidRPr="00314CC4" w:rsidRDefault="00663D21" w:rsidP="00663D21">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ОУМИ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21FD751" w14:textId="77777777" w:rsidR="00663D21" w:rsidRPr="00314CC4" w:rsidRDefault="00663D21" w:rsidP="00663D21">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A9444EC" w14:textId="77777777" w:rsidR="00663D21" w:rsidRPr="00314CC4" w:rsidRDefault="00663D21" w:rsidP="00663D21">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524ED5F" w14:textId="77777777" w:rsidR="00663D21" w:rsidRPr="00314CC4" w:rsidRDefault="00663D21" w:rsidP="00663D21">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64B334F8" w14:textId="77777777" w:rsidR="00663D21" w:rsidRPr="00314CC4" w:rsidRDefault="00663D21" w:rsidP="00663D21">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A03F7AB" w14:textId="77777777" w:rsidR="00663D21" w:rsidRPr="00314CC4" w:rsidRDefault="00663D21" w:rsidP="00663D21">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5413257" w14:textId="77777777" w:rsidR="00663D21" w:rsidRPr="00314CC4" w:rsidRDefault="00663D21" w:rsidP="00663D21">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134F792" w14:textId="77777777" w:rsidR="00663D21" w:rsidRPr="00314CC4" w:rsidRDefault="00663D21" w:rsidP="00663D21">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680A45D9" w14:textId="77777777" w:rsidR="00663D21" w:rsidRPr="00314CC4" w:rsidRDefault="00663D21" w:rsidP="00663D21">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D267D4F" w14:textId="77777777" w:rsidR="00663D21" w:rsidRPr="00314CC4" w:rsidRDefault="00663D21" w:rsidP="00663D21">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8A21F14" w14:textId="01AF2AB6" w:rsidR="00663D21" w:rsidRPr="00314CC4" w:rsidRDefault="00663D21" w:rsidP="00663D21">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E8F4B4E" w14:textId="77777777" w:rsidR="00663D21" w:rsidRPr="00314CC4" w:rsidRDefault="00663D21" w:rsidP="00663D21">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5A48F814" w14:textId="77777777" w:rsidR="00663D21" w:rsidRPr="00314CC4" w:rsidRDefault="00663D21" w:rsidP="00663D21">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F8FB517" w14:textId="65FFD985" w:rsidR="00663D21" w:rsidRPr="00314CC4" w:rsidRDefault="00663D21" w:rsidP="00663D21">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FD2AC06" w14:textId="2348A0D4" w:rsidR="00663D21" w:rsidRPr="00314CC4" w:rsidRDefault="00663D21" w:rsidP="00663D21">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100</w:t>
            </w:r>
          </w:p>
        </w:tc>
      </w:tr>
      <w:tr w:rsidR="00665F0C" w:rsidRPr="00314CC4" w14:paraId="4B6C9CA1" w14:textId="201E21CC" w:rsidTr="00244B6A">
        <w:trPr>
          <w:gridAfter w:val="17"/>
          <w:wAfter w:w="11344" w:type="dxa"/>
          <w:cantSplit/>
          <w:trHeight w:val="397"/>
        </w:trPr>
        <w:tc>
          <w:tcPr>
            <w:tcW w:w="554" w:type="dxa"/>
            <w:tcBorders>
              <w:top w:val="single" w:sz="4" w:space="0" w:color="auto"/>
              <w:left w:val="single" w:sz="6" w:space="0" w:color="auto"/>
              <w:bottom w:val="single" w:sz="6" w:space="0" w:color="auto"/>
              <w:right w:val="single" w:sz="6" w:space="0" w:color="auto"/>
            </w:tcBorders>
            <w:shd w:val="clear" w:color="auto" w:fill="FFFFFF"/>
            <w:vAlign w:val="center"/>
          </w:tcPr>
          <w:p w14:paraId="174589A2" w14:textId="77777777" w:rsidR="00665F0C" w:rsidRPr="00314CC4" w:rsidRDefault="00665F0C" w:rsidP="00197C28">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4</w:t>
            </w:r>
          </w:p>
        </w:tc>
        <w:tc>
          <w:tcPr>
            <w:tcW w:w="15812" w:type="dxa"/>
            <w:gridSpan w:val="18"/>
            <w:tcBorders>
              <w:top w:val="single" w:sz="4" w:space="0" w:color="auto"/>
              <w:left w:val="single" w:sz="6" w:space="0" w:color="auto"/>
              <w:bottom w:val="single" w:sz="6" w:space="0" w:color="auto"/>
              <w:right w:val="single" w:sz="6" w:space="0" w:color="auto"/>
            </w:tcBorders>
            <w:shd w:val="clear" w:color="auto" w:fill="FFFFFF"/>
            <w:vAlign w:val="center"/>
          </w:tcPr>
          <w:p w14:paraId="3F034AC1" w14:textId="5A98FB4D" w:rsidR="00665F0C" w:rsidRPr="00314CC4" w:rsidRDefault="00665F0C" w:rsidP="00197C28">
            <w:pPr>
              <w:shd w:val="clear" w:color="auto" w:fill="FFFFFF"/>
              <w:rPr>
                <w:rFonts w:ascii="Arial" w:hAnsi="Arial" w:cs="Arial"/>
                <w:sz w:val="20"/>
                <w:szCs w:val="20"/>
              </w:rPr>
            </w:pPr>
            <w:r w:rsidRPr="00314CC4">
              <w:rPr>
                <w:rFonts w:ascii="Arial" w:hAnsi="Arial" w:cs="Arial"/>
                <w:sz w:val="20"/>
                <w:szCs w:val="20"/>
              </w:rPr>
              <w:t>Задача – создание условий для увеличения объемов ввода жилья, в том числе за счет индивидуального строительства</w:t>
            </w:r>
          </w:p>
        </w:tc>
      </w:tr>
      <w:tr w:rsidR="00665F0C" w:rsidRPr="00314CC4" w14:paraId="41E8613D" w14:textId="7C579810" w:rsidTr="00244B6A">
        <w:trPr>
          <w:gridAfter w:val="17"/>
          <w:wAfter w:w="11344" w:type="dxa"/>
          <w:cantSplit/>
          <w:trHeight w:val="397"/>
        </w:trPr>
        <w:tc>
          <w:tcPr>
            <w:tcW w:w="16366" w:type="dxa"/>
            <w:gridSpan w:val="19"/>
            <w:tcBorders>
              <w:top w:val="single" w:sz="4" w:space="0" w:color="auto"/>
              <w:left w:val="single" w:sz="6" w:space="0" w:color="auto"/>
              <w:bottom w:val="single" w:sz="6" w:space="0" w:color="auto"/>
              <w:right w:val="single" w:sz="6" w:space="0" w:color="auto"/>
            </w:tcBorders>
            <w:shd w:val="clear" w:color="auto" w:fill="FFFFFF"/>
            <w:vAlign w:val="center"/>
          </w:tcPr>
          <w:p w14:paraId="4771A8BB" w14:textId="3832B203" w:rsidR="00665F0C" w:rsidRPr="00314CC4" w:rsidRDefault="00665F0C" w:rsidP="00197C28">
            <w:pPr>
              <w:shd w:val="clear" w:color="auto" w:fill="FFFFFF"/>
              <w:rPr>
                <w:rFonts w:ascii="Arial" w:hAnsi="Arial" w:cs="Arial"/>
                <w:b/>
                <w:sz w:val="20"/>
                <w:szCs w:val="20"/>
              </w:rPr>
            </w:pPr>
            <w:r w:rsidRPr="00314CC4">
              <w:rPr>
                <w:rFonts w:ascii="Arial" w:hAnsi="Arial" w:cs="Arial"/>
                <w:b/>
                <w:sz w:val="20"/>
                <w:szCs w:val="20"/>
              </w:rPr>
              <w:t>Подпрограмма 4</w:t>
            </w:r>
            <w:r w:rsidRPr="00314CC4">
              <w:rPr>
                <w:rFonts w:ascii="Arial" w:hAnsi="Arial" w:cs="Arial"/>
                <w:sz w:val="20"/>
                <w:szCs w:val="20"/>
              </w:rPr>
              <w:t xml:space="preserve"> «Стимулирование жилищного строительства в городе Бородино»</w:t>
            </w:r>
          </w:p>
        </w:tc>
      </w:tr>
      <w:tr w:rsidR="00A833BC" w:rsidRPr="00314CC4" w14:paraId="49C2B661" w14:textId="6E62DEC7" w:rsidTr="00665F0C">
        <w:trPr>
          <w:gridAfter w:val="17"/>
          <w:wAfter w:w="11344" w:type="dxa"/>
          <w:cantSplit/>
          <w:trHeight w:val="240"/>
        </w:trPr>
        <w:tc>
          <w:tcPr>
            <w:tcW w:w="554" w:type="dxa"/>
            <w:tcBorders>
              <w:top w:val="single" w:sz="4" w:space="0" w:color="auto"/>
              <w:left w:val="single" w:sz="6" w:space="0" w:color="auto"/>
              <w:bottom w:val="single" w:sz="6" w:space="0" w:color="auto"/>
              <w:right w:val="single" w:sz="6" w:space="0" w:color="auto"/>
            </w:tcBorders>
            <w:shd w:val="clear" w:color="auto" w:fill="FFFFFF"/>
            <w:vAlign w:val="center"/>
          </w:tcPr>
          <w:p w14:paraId="0AE72B1E"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lastRenderedPageBreak/>
              <w:t>4.1</w:t>
            </w:r>
          </w:p>
        </w:tc>
        <w:tc>
          <w:tcPr>
            <w:tcW w:w="3196" w:type="dxa"/>
            <w:tcBorders>
              <w:top w:val="single" w:sz="4" w:space="0" w:color="auto"/>
              <w:left w:val="single" w:sz="6" w:space="0" w:color="auto"/>
              <w:bottom w:val="single" w:sz="6" w:space="0" w:color="auto"/>
              <w:right w:val="single" w:sz="6" w:space="0" w:color="auto"/>
            </w:tcBorders>
            <w:shd w:val="clear" w:color="auto" w:fill="FFFFFF"/>
            <w:vAlign w:val="center"/>
          </w:tcPr>
          <w:p w14:paraId="616DDC16" w14:textId="77777777" w:rsidR="00A833BC" w:rsidRPr="00314CC4" w:rsidRDefault="00A833BC" w:rsidP="00A833BC">
            <w:pPr>
              <w:shd w:val="clear" w:color="auto" w:fill="FFFFFF"/>
              <w:autoSpaceDE w:val="0"/>
              <w:autoSpaceDN w:val="0"/>
              <w:adjustRightInd w:val="0"/>
              <w:ind w:left="-57" w:right="71"/>
              <w:jc w:val="center"/>
              <w:rPr>
                <w:rFonts w:ascii="Arial" w:hAnsi="Arial" w:cs="Arial"/>
                <w:sz w:val="20"/>
                <w:szCs w:val="20"/>
              </w:rPr>
            </w:pPr>
            <w:r w:rsidRPr="00314CC4">
              <w:rPr>
                <w:rFonts w:ascii="Arial" w:hAnsi="Arial" w:cs="Arial"/>
                <w:sz w:val="20"/>
                <w:szCs w:val="20"/>
              </w:rPr>
              <w:t>Количество разработанной проектно-сметной документации с положительным заключением государственной экспертизы</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4EA12F0D"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шт.</w:t>
            </w:r>
          </w:p>
        </w:tc>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14:paraId="1896F79E"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0,1</w:t>
            </w:r>
          </w:p>
        </w:tc>
        <w:tc>
          <w:tcPr>
            <w:tcW w:w="1417" w:type="dxa"/>
            <w:tcBorders>
              <w:top w:val="single" w:sz="4" w:space="0" w:color="auto"/>
              <w:left w:val="single" w:sz="6" w:space="0" w:color="auto"/>
              <w:bottom w:val="single" w:sz="6" w:space="0" w:color="auto"/>
              <w:right w:val="single" w:sz="6" w:space="0" w:color="auto"/>
            </w:tcBorders>
            <w:shd w:val="clear" w:color="auto" w:fill="FFFFFF"/>
            <w:vAlign w:val="center"/>
          </w:tcPr>
          <w:p w14:paraId="72A61F78"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МКУ «Служба единого заказчика»</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6A122BD6" w14:textId="77777777" w:rsidR="00A833BC" w:rsidRPr="00314CC4" w:rsidRDefault="00A833BC" w:rsidP="00A833BC">
            <w:pPr>
              <w:shd w:val="clear" w:color="auto" w:fill="FFFFFF"/>
              <w:autoSpaceDE w:val="0"/>
              <w:autoSpaceDN w:val="0"/>
              <w:adjustRightInd w:val="0"/>
              <w:ind w:left="-57" w:right="71"/>
              <w:jc w:val="center"/>
              <w:rPr>
                <w:rFonts w:ascii="Arial" w:hAnsi="Arial" w:cs="Arial"/>
                <w:sz w:val="20"/>
                <w:szCs w:val="20"/>
              </w:rPr>
            </w:pPr>
            <w:r w:rsidRPr="00314CC4">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5628AAA6" w14:textId="77777777" w:rsidR="00A833BC" w:rsidRPr="00314CC4" w:rsidRDefault="00A833BC" w:rsidP="00A833BC">
            <w:pPr>
              <w:shd w:val="clear" w:color="auto" w:fill="FFFFFF"/>
              <w:autoSpaceDE w:val="0"/>
              <w:autoSpaceDN w:val="0"/>
              <w:adjustRightInd w:val="0"/>
              <w:ind w:left="-57" w:right="71"/>
              <w:jc w:val="center"/>
              <w:rPr>
                <w:rFonts w:ascii="Arial" w:hAnsi="Arial" w:cs="Arial"/>
                <w:sz w:val="20"/>
                <w:szCs w:val="20"/>
              </w:rPr>
            </w:pPr>
            <w:r w:rsidRPr="00314CC4">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71279072" w14:textId="77777777" w:rsidR="00A833BC" w:rsidRPr="00314CC4" w:rsidRDefault="00A833BC" w:rsidP="00A833BC">
            <w:pPr>
              <w:shd w:val="clear" w:color="auto" w:fill="FFFFFF"/>
              <w:autoSpaceDE w:val="0"/>
              <w:autoSpaceDN w:val="0"/>
              <w:adjustRightInd w:val="0"/>
              <w:ind w:left="-57" w:right="71"/>
              <w:jc w:val="center"/>
              <w:rPr>
                <w:rFonts w:ascii="Arial" w:hAnsi="Arial" w:cs="Arial"/>
                <w:sz w:val="20"/>
                <w:szCs w:val="20"/>
              </w:rPr>
            </w:pPr>
            <w:r w:rsidRPr="00314CC4">
              <w:rPr>
                <w:rFonts w:ascii="Arial" w:hAnsi="Arial" w:cs="Arial"/>
                <w:sz w:val="20"/>
                <w:szCs w:val="20"/>
              </w:rPr>
              <w:t>--</w:t>
            </w: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14:paraId="15DD6612" w14:textId="77777777" w:rsidR="00A833BC" w:rsidRPr="00314CC4" w:rsidRDefault="00A833BC" w:rsidP="00A833BC">
            <w:pPr>
              <w:shd w:val="clear" w:color="auto" w:fill="FFFFFF"/>
              <w:autoSpaceDE w:val="0"/>
              <w:autoSpaceDN w:val="0"/>
              <w:adjustRightInd w:val="0"/>
              <w:ind w:left="-57" w:right="71"/>
              <w:jc w:val="center"/>
              <w:rPr>
                <w:rFonts w:ascii="Arial" w:hAnsi="Arial" w:cs="Arial"/>
                <w:sz w:val="20"/>
                <w:szCs w:val="20"/>
              </w:rPr>
            </w:pPr>
            <w:r w:rsidRPr="00314CC4">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69A16F5E" w14:textId="77777777" w:rsidR="00A833BC" w:rsidRPr="00314CC4" w:rsidRDefault="00A833BC" w:rsidP="00A833BC">
            <w:pPr>
              <w:shd w:val="clear" w:color="auto" w:fill="FFFFFF"/>
              <w:ind w:right="71"/>
              <w:jc w:val="center"/>
              <w:rPr>
                <w:rFonts w:ascii="Arial" w:hAnsi="Arial" w:cs="Arial"/>
                <w:sz w:val="20"/>
                <w:szCs w:val="20"/>
              </w:rPr>
            </w:pPr>
            <w:r w:rsidRPr="00314CC4">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713A5724" w14:textId="77777777" w:rsidR="00A833BC" w:rsidRPr="00314CC4" w:rsidRDefault="00A833BC" w:rsidP="00A833BC">
            <w:pPr>
              <w:shd w:val="clear" w:color="auto" w:fill="FFFFFF"/>
              <w:jc w:val="center"/>
            </w:pPr>
            <w:r w:rsidRPr="00314CC4">
              <w:rPr>
                <w:rFonts w:ascii="Arial" w:hAnsi="Arial" w:cs="Arial"/>
                <w:sz w:val="20"/>
                <w:szCs w:val="20"/>
              </w:rPr>
              <w:t>0</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662DF2CB" w14:textId="77777777" w:rsidR="00A833BC" w:rsidRPr="00314CC4" w:rsidRDefault="00A833BC" w:rsidP="00A833BC">
            <w:pPr>
              <w:shd w:val="clear" w:color="auto" w:fill="FFFFFF"/>
              <w:jc w:val="center"/>
            </w:pPr>
            <w:r w:rsidRPr="00314CC4">
              <w:rPr>
                <w:rFonts w:ascii="Arial" w:hAnsi="Arial" w:cs="Arial"/>
                <w:sz w:val="20"/>
                <w:szCs w:val="20"/>
              </w:rPr>
              <w:t>0</w:t>
            </w: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14:paraId="0BC8332F" w14:textId="77777777" w:rsidR="00A833BC" w:rsidRPr="00314CC4" w:rsidRDefault="00A833BC" w:rsidP="00A833BC">
            <w:pPr>
              <w:shd w:val="clear" w:color="auto" w:fill="FFFFFF"/>
              <w:jc w:val="center"/>
            </w:pPr>
            <w:r w:rsidRPr="00314CC4">
              <w:rPr>
                <w:rFonts w:ascii="Arial" w:hAnsi="Arial" w:cs="Arial"/>
                <w:sz w:val="20"/>
                <w:szCs w:val="20"/>
              </w:rPr>
              <w:t>0</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1A6058F6" w14:textId="77777777" w:rsidR="00A833BC" w:rsidRPr="00314CC4" w:rsidRDefault="00A833BC" w:rsidP="00A833BC">
            <w:pPr>
              <w:shd w:val="clear" w:color="auto" w:fill="FFFFFF"/>
              <w:ind w:right="71"/>
              <w:jc w:val="center"/>
              <w:rPr>
                <w:rFonts w:ascii="Arial" w:hAnsi="Arial" w:cs="Arial"/>
                <w:sz w:val="20"/>
                <w:szCs w:val="20"/>
              </w:rPr>
            </w:pPr>
            <w:r w:rsidRPr="00314CC4">
              <w:rPr>
                <w:rFonts w:ascii="Arial" w:hAnsi="Arial" w:cs="Arial"/>
                <w:sz w:val="20"/>
                <w:szCs w:val="20"/>
              </w:rPr>
              <w:t>1</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7D418265" w14:textId="77777777" w:rsidR="00A833BC" w:rsidRPr="00314CC4" w:rsidRDefault="00A833BC" w:rsidP="00A833BC">
            <w:pPr>
              <w:shd w:val="clear" w:color="auto" w:fill="FFFFFF"/>
              <w:ind w:right="71"/>
              <w:jc w:val="center"/>
              <w:rPr>
                <w:rFonts w:ascii="Arial" w:hAnsi="Arial" w:cs="Arial"/>
                <w:sz w:val="20"/>
                <w:szCs w:val="20"/>
              </w:rPr>
            </w:pPr>
            <w:r w:rsidRPr="00314CC4">
              <w:rPr>
                <w:rFonts w:ascii="Arial" w:hAnsi="Arial" w:cs="Arial"/>
                <w:sz w:val="20"/>
                <w:szCs w:val="20"/>
              </w:rPr>
              <w:t>0</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55346343" w14:textId="77777777" w:rsidR="00A833BC" w:rsidRPr="00314CC4" w:rsidRDefault="00A833BC" w:rsidP="00A833BC">
            <w:pPr>
              <w:shd w:val="clear" w:color="auto" w:fill="FFFFFF"/>
              <w:ind w:right="71"/>
              <w:jc w:val="center"/>
              <w:rPr>
                <w:rFonts w:ascii="Arial" w:hAnsi="Arial" w:cs="Arial"/>
                <w:sz w:val="20"/>
                <w:szCs w:val="20"/>
              </w:rPr>
            </w:pPr>
            <w:r w:rsidRPr="00314CC4">
              <w:rPr>
                <w:rFonts w:ascii="Arial" w:hAnsi="Arial" w:cs="Arial"/>
                <w:sz w:val="20"/>
                <w:szCs w:val="20"/>
              </w:rPr>
              <w:t>0</w:t>
            </w: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14:paraId="55D0E3DF" w14:textId="77777777" w:rsidR="00A833BC" w:rsidRPr="00314CC4" w:rsidRDefault="00A833BC" w:rsidP="00A833BC">
            <w:pPr>
              <w:shd w:val="clear" w:color="auto" w:fill="FFFFFF"/>
              <w:ind w:right="71"/>
              <w:jc w:val="center"/>
              <w:rPr>
                <w:rFonts w:ascii="Arial" w:hAnsi="Arial" w:cs="Arial"/>
                <w:sz w:val="20"/>
                <w:szCs w:val="20"/>
              </w:rPr>
            </w:pPr>
            <w:r w:rsidRPr="00314CC4">
              <w:rPr>
                <w:rFonts w:ascii="Arial" w:hAnsi="Arial" w:cs="Arial"/>
                <w:sz w:val="20"/>
                <w:szCs w:val="20"/>
              </w:rPr>
              <w:t>0</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5FBA1DAA" w14:textId="27FDC9EE" w:rsidR="00A833BC" w:rsidRPr="00314CC4" w:rsidRDefault="00A833BC" w:rsidP="00A833BC">
            <w:pPr>
              <w:shd w:val="clear" w:color="auto" w:fill="FFFFFF"/>
              <w:ind w:right="71"/>
              <w:jc w:val="center"/>
              <w:rPr>
                <w:rFonts w:ascii="Arial" w:hAnsi="Arial" w:cs="Arial"/>
                <w:sz w:val="20"/>
                <w:szCs w:val="20"/>
              </w:rPr>
            </w:pPr>
            <w:r w:rsidRPr="00314CC4">
              <w:rPr>
                <w:rFonts w:ascii="Arial" w:hAnsi="Arial" w:cs="Arial"/>
                <w:sz w:val="20"/>
                <w:szCs w:val="20"/>
              </w:rPr>
              <w:t>0</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6209781E" w14:textId="072DA8C7" w:rsidR="00A833BC" w:rsidRPr="00314CC4" w:rsidRDefault="00665F0C" w:rsidP="00665F0C">
            <w:pPr>
              <w:shd w:val="clear" w:color="auto" w:fill="FFFFFF"/>
              <w:ind w:right="71"/>
              <w:jc w:val="center"/>
              <w:rPr>
                <w:rFonts w:ascii="Arial" w:hAnsi="Arial" w:cs="Arial"/>
                <w:sz w:val="20"/>
                <w:szCs w:val="20"/>
              </w:rPr>
            </w:pPr>
            <w:r w:rsidRPr="00314CC4">
              <w:rPr>
                <w:rFonts w:ascii="Arial" w:hAnsi="Arial" w:cs="Arial"/>
                <w:sz w:val="20"/>
                <w:szCs w:val="20"/>
              </w:rPr>
              <w:t>0</w:t>
            </w:r>
          </w:p>
        </w:tc>
      </w:tr>
      <w:tr w:rsidR="00A833BC" w:rsidRPr="00314CC4" w14:paraId="23CE11E9" w14:textId="2052129B" w:rsidTr="00665F0C">
        <w:trPr>
          <w:gridAfter w:val="17"/>
          <w:wAfter w:w="11344" w:type="dxa"/>
          <w:cantSplit/>
          <w:trHeight w:val="240"/>
        </w:trPr>
        <w:tc>
          <w:tcPr>
            <w:tcW w:w="554" w:type="dxa"/>
            <w:tcBorders>
              <w:top w:val="single" w:sz="4" w:space="0" w:color="auto"/>
              <w:left w:val="single" w:sz="6" w:space="0" w:color="auto"/>
              <w:bottom w:val="single" w:sz="6" w:space="0" w:color="auto"/>
              <w:right w:val="single" w:sz="6" w:space="0" w:color="auto"/>
            </w:tcBorders>
            <w:shd w:val="clear" w:color="auto" w:fill="FFFFFF"/>
            <w:vAlign w:val="center"/>
          </w:tcPr>
          <w:p w14:paraId="4DDB954F"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4.2</w:t>
            </w:r>
          </w:p>
        </w:tc>
        <w:tc>
          <w:tcPr>
            <w:tcW w:w="3196" w:type="dxa"/>
            <w:tcBorders>
              <w:top w:val="single" w:sz="4" w:space="0" w:color="auto"/>
              <w:left w:val="single" w:sz="6" w:space="0" w:color="auto"/>
              <w:bottom w:val="single" w:sz="6" w:space="0" w:color="auto"/>
              <w:right w:val="single" w:sz="6" w:space="0" w:color="auto"/>
            </w:tcBorders>
            <w:shd w:val="clear" w:color="auto" w:fill="FFFFFF"/>
            <w:vAlign w:val="center"/>
          </w:tcPr>
          <w:p w14:paraId="7BFBCB04" w14:textId="77777777" w:rsidR="00A833BC" w:rsidRPr="00314CC4" w:rsidRDefault="00A833BC" w:rsidP="00A833BC">
            <w:pPr>
              <w:shd w:val="clear" w:color="auto" w:fill="FFFFFF"/>
              <w:autoSpaceDE w:val="0"/>
              <w:autoSpaceDN w:val="0"/>
              <w:adjustRightInd w:val="0"/>
              <w:ind w:left="-57" w:right="71"/>
              <w:jc w:val="center"/>
              <w:rPr>
                <w:rFonts w:ascii="Arial" w:hAnsi="Arial" w:cs="Arial"/>
                <w:sz w:val="20"/>
                <w:szCs w:val="20"/>
              </w:rPr>
            </w:pPr>
            <w:r w:rsidRPr="00314CC4">
              <w:rPr>
                <w:rFonts w:ascii="Arial" w:hAnsi="Arial" w:cs="Arial"/>
                <w:sz w:val="20"/>
                <w:szCs w:val="20"/>
              </w:rPr>
              <w:t>Количество подготовленных к согласованию и утверждению документов территориального планирования и градостроительного зонирования</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05A8580F"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документов</w:t>
            </w:r>
          </w:p>
        </w:tc>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14:paraId="2646F7D1"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0,1</w:t>
            </w:r>
          </w:p>
        </w:tc>
        <w:tc>
          <w:tcPr>
            <w:tcW w:w="1417" w:type="dxa"/>
            <w:tcBorders>
              <w:top w:val="single" w:sz="4" w:space="0" w:color="auto"/>
              <w:left w:val="single" w:sz="6" w:space="0" w:color="auto"/>
              <w:bottom w:val="single" w:sz="6" w:space="0" w:color="auto"/>
              <w:right w:val="single" w:sz="6" w:space="0" w:color="auto"/>
            </w:tcBorders>
            <w:shd w:val="clear" w:color="auto" w:fill="FFFFFF"/>
            <w:vAlign w:val="center"/>
          </w:tcPr>
          <w:p w14:paraId="0B9DC187"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Администрация города</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3E161F26" w14:textId="77777777" w:rsidR="00A833BC" w:rsidRPr="00314CC4" w:rsidRDefault="00A833BC" w:rsidP="00A833BC">
            <w:pPr>
              <w:shd w:val="clear" w:color="auto" w:fill="FFFFFF"/>
              <w:autoSpaceDE w:val="0"/>
              <w:autoSpaceDN w:val="0"/>
              <w:adjustRightInd w:val="0"/>
              <w:ind w:left="-57" w:right="71"/>
              <w:jc w:val="center"/>
              <w:rPr>
                <w:rFonts w:ascii="Arial" w:hAnsi="Arial" w:cs="Arial"/>
                <w:sz w:val="20"/>
                <w:szCs w:val="20"/>
              </w:rPr>
            </w:pPr>
            <w:r w:rsidRPr="00314CC4">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71B5DD1A" w14:textId="77777777" w:rsidR="00A833BC" w:rsidRPr="00314CC4" w:rsidRDefault="00A833BC" w:rsidP="00A833BC">
            <w:pPr>
              <w:shd w:val="clear" w:color="auto" w:fill="FFFFFF"/>
              <w:autoSpaceDE w:val="0"/>
              <w:autoSpaceDN w:val="0"/>
              <w:adjustRightInd w:val="0"/>
              <w:ind w:left="-57" w:right="71"/>
              <w:jc w:val="center"/>
              <w:rPr>
                <w:rFonts w:ascii="Arial" w:hAnsi="Arial" w:cs="Arial"/>
                <w:sz w:val="20"/>
                <w:szCs w:val="20"/>
              </w:rPr>
            </w:pPr>
            <w:r w:rsidRPr="00314CC4">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68F028A7" w14:textId="77777777" w:rsidR="00A833BC" w:rsidRPr="00314CC4" w:rsidRDefault="00A833BC" w:rsidP="00A833BC">
            <w:pPr>
              <w:shd w:val="clear" w:color="auto" w:fill="FFFFFF"/>
              <w:autoSpaceDE w:val="0"/>
              <w:autoSpaceDN w:val="0"/>
              <w:adjustRightInd w:val="0"/>
              <w:ind w:left="-57" w:right="71"/>
              <w:jc w:val="center"/>
              <w:rPr>
                <w:rFonts w:ascii="Arial" w:hAnsi="Arial" w:cs="Arial"/>
                <w:sz w:val="20"/>
                <w:szCs w:val="20"/>
              </w:rPr>
            </w:pPr>
            <w:r w:rsidRPr="00314CC4">
              <w:rPr>
                <w:rFonts w:ascii="Arial" w:hAnsi="Arial" w:cs="Arial"/>
                <w:sz w:val="20"/>
                <w:szCs w:val="20"/>
              </w:rPr>
              <w:t>--</w:t>
            </w: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14:paraId="60547265" w14:textId="77777777" w:rsidR="00A833BC" w:rsidRPr="00314CC4" w:rsidRDefault="00A833BC" w:rsidP="00A833BC">
            <w:pPr>
              <w:shd w:val="clear" w:color="auto" w:fill="FFFFFF"/>
              <w:autoSpaceDE w:val="0"/>
              <w:autoSpaceDN w:val="0"/>
              <w:adjustRightInd w:val="0"/>
              <w:ind w:left="-57" w:right="71"/>
              <w:jc w:val="center"/>
              <w:rPr>
                <w:rFonts w:ascii="Arial" w:hAnsi="Arial" w:cs="Arial"/>
                <w:sz w:val="20"/>
                <w:szCs w:val="20"/>
              </w:rPr>
            </w:pPr>
            <w:r w:rsidRPr="00314CC4">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22B583D4" w14:textId="77777777" w:rsidR="00A833BC" w:rsidRPr="00314CC4" w:rsidRDefault="00A833BC" w:rsidP="00A833BC">
            <w:pPr>
              <w:shd w:val="clear" w:color="auto" w:fill="FFFFFF"/>
              <w:ind w:right="71"/>
              <w:jc w:val="center"/>
              <w:rPr>
                <w:rFonts w:ascii="Arial" w:hAnsi="Arial" w:cs="Arial"/>
                <w:sz w:val="20"/>
                <w:szCs w:val="20"/>
              </w:rPr>
            </w:pPr>
            <w:r w:rsidRPr="00314CC4">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288F2E83" w14:textId="77777777" w:rsidR="00A833BC" w:rsidRPr="00314CC4" w:rsidRDefault="00A833BC" w:rsidP="00A833BC">
            <w:pPr>
              <w:shd w:val="clear" w:color="auto" w:fill="FFFFFF"/>
              <w:autoSpaceDE w:val="0"/>
              <w:autoSpaceDN w:val="0"/>
              <w:adjustRightInd w:val="0"/>
              <w:ind w:left="-57" w:right="71"/>
              <w:jc w:val="center"/>
              <w:rPr>
                <w:rFonts w:ascii="Arial" w:hAnsi="Arial" w:cs="Arial"/>
                <w:sz w:val="20"/>
                <w:szCs w:val="20"/>
              </w:rPr>
            </w:pPr>
            <w:r w:rsidRPr="00314CC4">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17F830E8" w14:textId="77777777" w:rsidR="00A833BC" w:rsidRPr="00314CC4" w:rsidRDefault="00A833BC" w:rsidP="00A833BC">
            <w:pPr>
              <w:shd w:val="clear" w:color="auto" w:fill="FFFFFF"/>
              <w:ind w:right="71"/>
              <w:jc w:val="center"/>
              <w:rPr>
                <w:rFonts w:ascii="Arial" w:hAnsi="Arial" w:cs="Arial"/>
                <w:sz w:val="20"/>
                <w:szCs w:val="20"/>
              </w:rPr>
            </w:pPr>
            <w:r w:rsidRPr="00314CC4">
              <w:rPr>
                <w:rFonts w:ascii="Arial" w:hAnsi="Arial" w:cs="Arial"/>
                <w:sz w:val="20"/>
                <w:szCs w:val="20"/>
              </w:rPr>
              <w:t>2</w:t>
            </w: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14:paraId="2778FB8A" w14:textId="77777777" w:rsidR="00A833BC" w:rsidRPr="00314CC4" w:rsidRDefault="00A833BC" w:rsidP="00A833BC">
            <w:pPr>
              <w:shd w:val="clear" w:color="auto" w:fill="FFFFFF"/>
              <w:ind w:right="71"/>
              <w:jc w:val="center"/>
              <w:rPr>
                <w:rFonts w:ascii="Arial" w:hAnsi="Arial" w:cs="Arial"/>
                <w:sz w:val="20"/>
                <w:szCs w:val="20"/>
              </w:rPr>
            </w:pPr>
            <w:r w:rsidRPr="00314CC4">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6756AD01" w14:textId="77777777" w:rsidR="00A833BC" w:rsidRPr="00314CC4" w:rsidRDefault="00A833BC" w:rsidP="00A833BC">
            <w:pPr>
              <w:shd w:val="clear" w:color="auto" w:fill="FFFFFF"/>
              <w:ind w:right="71"/>
              <w:jc w:val="center"/>
              <w:rPr>
                <w:rFonts w:ascii="Arial" w:hAnsi="Arial" w:cs="Arial"/>
                <w:sz w:val="20"/>
                <w:szCs w:val="20"/>
              </w:rPr>
            </w:pPr>
            <w:r w:rsidRPr="00314CC4">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0337F155" w14:textId="77777777" w:rsidR="00A833BC" w:rsidRPr="00314CC4" w:rsidRDefault="00A833BC" w:rsidP="00A833BC">
            <w:pPr>
              <w:shd w:val="clear" w:color="auto" w:fill="FFFFFF"/>
              <w:ind w:right="71"/>
              <w:jc w:val="center"/>
              <w:rPr>
                <w:rFonts w:ascii="Arial" w:hAnsi="Arial" w:cs="Arial"/>
                <w:sz w:val="20"/>
                <w:szCs w:val="20"/>
              </w:rPr>
            </w:pPr>
            <w:r w:rsidRPr="00314CC4">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143207EC" w14:textId="77777777" w:rsidR="00A833BC" w:rsidRPr="00314CC4" w:rsidRDefault="00A833BC" w:rsidP="00A833BC">
            <w:pPr>
              <w:shd w:val="clear" w:color="auto" w:fill="FFFFFF"/>
              <w:ind w:right="71"/>
              <w:jc w:val="center"/>
              <w:rPr>
                <w:rFonts w:ascii="Arial" w:hAnsi="Arial" w:cs="Arial"/>
                <w:sz w:val="20"/>
                <w:szCs w:val="20"/>
              </w:rPr>
            </w:pPr>
            <w:r w:rsidRPr="00314CC4">
              <w:rPr>
                <w:rFonts w:ascii="Arial" w:hAnsi="Arial" w:cs="Arial"/>
                <w:sz w:val="20"/>
                <w:szCs w:val="20"/>
              </w:rPr>
              <w:t>--</w:t>
            </w: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14:paraId="5E66AB7F" w14:textId="12AE0C3E" w:rsidR="00A833BC" w:rsidRPr="00314CC4" w:rsidRDefault="00A833BC" w:rsidP="00A833BC">
            <w:pPr>
              <w:shd w:val="clear" w:color="auto" w:fill="FFFFFF"/>
              <w:ind w:right="71"/>
              <w:jc w:val="center"/>
              <w:rPr>
                <w:rFonts w:ascii="Arial" w:hAnsi="Arial" w:cs="Arial"/>
                <w:sz w:val="20"/>
                <w:szCs w:val="20"/>
              </w:rPr>
            </w:pPr>
            <w:r w:rsidRPr="00314CC4">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5DE8745D" w14:textId="08283D9F" w:rsidR="00A833BC" w:rsidRPr="00314CC4" w:rsidRDefault="00A833BC" w:rsidP="00A833BC">
            <w:pPr>
              <w:shd w:val="clear" w:color="auto" w:fill="FFFFFF"/>
              <w:ind w:right="71"/>
              <w:jc w:val="center"/>
              <w:rPr>
                <w:rFonts w:ascii="Arial" w:hAnsi="Arial" w:cs="Arial"/>
                <w:sz w:val="20"/>
                <w:szCs w:val="20"/>
              </w:rPr>
            </w:pPr>
            <w:r w:rsidRPr="00314CC4">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07A099E1" w14:textId="3C17CAE7" w:rsidR="00A833BC" w:rsidRPr="00314CC4" w:rsidRDefault="00665F0C" w:rsidP="00665F0C">
            <w:pPr>
              <w:shd w:val="clear" w:color="auto" w:fill="FFFFFF"/>
              <w:ind w:right="71"/>
              <w:jc w:val="center"/>
              <w:rPr>
                <w:rFonts w:ascii="Arial" w:hAnsi="Arial" w:cs="Arial"/>
                <w:sz w:val="20"/>
                <w:szCs w:val="20"/>
              </w:rPr>
            </w:pPr>
            <w:r w:rsidRPr="00314CC4">
              <w:rPr>
                <w:rFonts w:ascii="Arial" w:hAnsi="Arial" w:cs="Arial"/>
                <w:sz w:val="20"/>
                <w:szCs w:val="20"/>
              </w:rPr>
              <w:t>-</w:t>
            </w:r>
          </w:p>
        </w:tc>
      </w:tr>
      <w:tr w:rsidR="00A833BC" w:rsidRPr="00314CC4" w14:paraId="4A5FA3F5" w14:textId="373C10D9" w:rsidTr="00665F0C">
        <w:trPr>
          <w:gridAfter w:val="17"/>
          <w:wAfter w:w="11344" w:type="dxa"/>
          <w:cantSplit/>
          <w:trHeight w:val="240"/>
        </w:trPr>
        <w:tc>
          <w:tcPr>
            <w:tcW w:w="554" w:type="dxa"/>
            <w:tcBorders>
              <w:top w:val="single" w:sz="4" w:space="0" w:color="auto"/>
              <w:left w:val="single" w:sz="6" w:space="0" w:color="auto"/>
              <w:bottom w:val="single" w:sz="6" w:space="0" w:color="auto"/>
              <w:right w:val="single" w:sz="6" w:space="0" w:color="auto"/>
            </w:tcBorders>
            <w:shd w:val="clear" w:color="auto" w:fill="FFFFFF"/>
            <w:vAlign w:val="center"/>
          </w:tcPr>
          <w:p w14:paraId="52D6CCEE" w14:textId="60220A64"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4.3</w:t>
            </w:r>
          </w:p>
        </w:tc>
        <w:tc>
          <w:tcPr>
            <w:tcW w:w="3196" w:type="dxa"/>
            <w:tcBorders>
              <w:top w:val="single" w:sz="4" w:space="0" w:color="auto"/>
              <w:left w:val="single" w:sz="6" w:space="0" w:color="auto"/>
              <w:bottom w:val="single" w:sz="6" w:space="0" w:color="auto"/>
              <w:right w:val="single" w:sz="6" w:space="0" w:color="auto"/>
            </w:tcBorders>
            <w:shd w:val="clear" w:color="auto" w:fill="FFFFFF"/>
            <w:vAlign w:val="center"/>
          </w:tcPr>
          <w:p w14:paraId="1580A0E7" w14:textId="2C5C8094" w:rsidR="00A833BC" w:rsidRPr="00314CC4" w:rsidRDefault="00A833BC" w:rsidP="00A833BC">
            <w:pPr>
              <w:shd w:val="clear" w:color="auto" w:fill="FFFFFF"/>
              <w:autoSpaceDE w:val="0"/>
              <w:autoSpaceDN w:val="0"/>
              <w:adjustRightInd w:val="0"/>
              <w:ind w:left="-57" w:right="71"/>
              <w:jc w:val="center"/>
              <w:rPr>
                <w:rFonts w:ascii="Arial" w:hAnsi="Arial" w:cs="Arial"/>
                <w:sz w:val="20"/>
                <w:szCs w:val="20"/>
              </w:rPr>
            </w:pPr>
            <w:r w:rsidRPr="00314CC4">
              <w:rPr>
                <w:rFonts w:ascii="Arial" w:hAnsi="Arial" w:cs="Arial"/>
                <w:sz w:val="20"/>
              </w:rPr>
              <w:t>Площадь земельных участков, обеспеченных (полностью или частично) коммунальной и транспортной инфраструктурой, предоставляемых для жилищного строительства</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02A97A9D" w14:textId="1899C5C0"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га</w:t>
            </w:r>
          </w:p>
        </w:tc>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14:paraId="3AD19175" w14:textId="45E0B3BF"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0,1</w:t>
            </w:r>
          </w:p>
        </w:tc>
        <w:tc>
          <w:tcPr>
            <w:tcW w:w="1417" w:type="dxa"/>
            <w:tcBorders>
              <w:top w:val="single" w:sz="4" w:space="0" w:color="auto"/>
              <w:left w:val="single" w:sz="6" w:space="0" w:color="auto"/>
              <w:bottom w:val="single" w:sz="6" w:space="0" w:color="auto"/>
              <w:right w:val="single" w:sz="6" w:space="0" w:color="auto"/>
            </w:tcBorders>
            <w:shd w:val="clear" w:color="auto" w:fill="auto"/>
            <w:vAlign w:val="center"/>
          </w:tcPr>
          <w:p w14:paraId="14C606BB" w14:textId="540A7C0C"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МКУ «Служба единого заказчика»</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0BFCFA85" w14:textId="1BC75139" w:rsidR="00A833BC" w:rsidRPr="00314CC4" w:rsidRDefault="00A833BC" w:rsidP="00A833BC">
            <w:pPr>
              <w:shd w:val="clear" w:color="auto" w:fill="FFFFFF"/>
              <w:autoSpaceDE w:val="0"/>
              <w:autoSpaceDN w:val="0"/>
              <w:adjustRightInd w:val="0"/>
              <w:ind w:left="-57" w:right="71"/>
              <w:jc w:val="center"/>
              <w:rPr>
                <w:rFonts w:ascii="Arial" w:hAnsi="Arial" w:cs="Arial"/>
                <w:sz w:val="20"/>
                <w:szCs w:val="20"/>
              </w:rPr>
            </w:pPr>
            <w:r w:rsidRPr="00314CC4">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032377D8" w14:textId="3033EC4E" w:rsidR="00A833BC" w:rsidRPr="00314CC4" w:rsidRDefault="00A833BC" w:rsidP="00A833BC">
            <w:pPr>
              <w:shd w:val="clear" w:color="auto" w:fill="FFFFFF"/>
              <w:autoSpaceDE w:val="0"/>
              <w:autoSpaceDN w:val="0"/>
              <w:adjustRightInd w:val="0"/>
              <w:ind w:left="-57" w:right="71"/>
              <w:jc w:val="center"/>
              <w:rPr>
                <w:rFonts w:ascii="Arial" w:hAnsi="Arial" w:cs="Arial"/>
                <w:sz w:val="20"/>
                <w:szCs w:val="20"/>
              </w:rPr>
            </w:pPr>
            <w:r w:rsidRPr="00314CC4">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02B93D70" w14:textId="7EB8BB5E" w:rsidR="00A833BC" w:rsidRPr="00314CC4" w:rsidRDefault="00A833BC" w:rsidP="00A833BC">
            <w:pPr>
              <w:shd w:val="clear" w:color="auto" w:fill="FFFFFF"/>
              <w:autoSpaceDE w:val="0"/>
              <w:autoSpaceDN w:val="0"/>
              <w:adjustRightInd w:val="0"/>
              <w:ind w:left="-57" w:right="71"/>
              <w:jc w:val="center"/>
              <w:rPr>
                <w:rFonts w:ascii="Arial" w:hAnsi="Arial" w:cs="Arial"/>
                <w:sz w:val="20"/>
                <w:szCs w:val="20"/>
              </w:rPr>
            </w:pPr>
            <w:r w:rsidRPr="00314CC4">
              <w:rPr>
                <w:rFonts w:ascii="Arial" w:hAnsi="Arial" w:cs="Arial"/>
                <w:sz w:val="20"/>
                <w:szCs w:val="20"/>
              </w:rPr>
              <w:t>-</w:t>
            </w: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14:paraId="1776AC5D" w14:textId="6780FB98" w:rsidR="00A833BC" w:rsidRPr="00314CC4" w:rsidRDefault="00A833BC" w:rsidP="00A833BC">
            <w:pPr>
              <w:shd w:val="clear" w:color="auto" w:fill="FFFFFF"/>
              <w:autoSpaceDE w:val="0"/>
              <w:autoSpaceDN w:val="0"/>
              <w:adjustRightInd w:val="0"/>
              <w:ind w:left="-57" w:right="71"/>
              <w:jc w:val="center"/>
              <w:rPr>
                <w:rFonts w:ascii="Arial" w:hAnsi="Arial" w:cs="Arial"/>
                <w:sz w:val="20"/>
                <w:szCs w:val="20"/>
              </w:rPr>
            </w:pPr>
            <w:r w:rsidRPr="00314CC4">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3EBF1883" w14:textId="58EEE742" w:rsidR="00A833BC" w:rsidRPr="00314CC4" w:rsidRDefault="00A833BC" w:rsidP="00A833BC">
            <w:pPr>
              <w:shd w:val="clear" w:color="auto" w:fill="FFFFFF"/>
              <w:ind w:right="71"/>
              <w:jc w:val="center"/>
              <w:rPr>
                <w:rFonts w:ascii="Arial" w:hAnsi="Arial" w:cs="Arial"/>
                <w:sz w:val="20"/>
                <w:szCs w:val="20"/>
              </w:rPr>
            </w:pPr>
            <w:r w:rsidRPr="00314CC4">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441C3CAA" w14:textId="7C4E8CA1" w:rsidR="00A833BC" w:rsidRPr="00314CC4" w:rsidRDefault="00A833BC" w:rsidP="00A833BC">
            <w:pPr>
              <w:shd w:val="clear" w:color="auto" w:fill="FFFFFF"/>
              <w:autoSpaceDE w:val="0"/>
              <w:autoSpaceDN w:val="0"/>
              <w:adjustRightInd w:val="0"/>
              <w:ind w:left="-57" w:right="71"/>
              <w:jc w:val="center"/>
              <w:rPr>
                <w:rFonts w:ascii="Arial" w:hAnsi="Arial" w:cs="Arial"/>
                <w:sz w:val="20"/>
                <w:szCs w:val="20"/>
              </w:rPr>
            </w:pPr>
            <w:r w:rsidRPr="00314CC4">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0A501CAE" w14:textId="546C0F35" w:rsidR="00A833BC" w:rsidRPr="00314CC4" w:rsidRDefault="00A833BC" w:rsidP="00A833BC">
            <w:pPr>
              <w:shd w:val="clear" w:color="auto" w:fill="FFFFFF"/>
              <w:ind w:right="71"/>
              <w:jc w:val="center"/>
              <w:rPr>
                <w:rFonts w:ascii="Arial" w:hAnsi="Arial" w:cs="Arial"/>
                <w:sz w:val="20"/>
                <w:szCs w:val="20"/>
              </w:rPr>
            </w:pPr>
            <w:r w:rsidRPr="00314CC4">
              <w:rPr>
                <w:rFonts w:ascii="Arial" w:hAnsi="Arial" w:cs="Arial"/>
                <w:sz w:val="20"/>
                <w:szCs w:val="20"/>
              </w:rPr>
              <w:t>-</w:t>
            </w: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14:paraId="3E68E74C" w14:textId="20E9A620" w:rsidR="00A833BC" w:rsidRPr="00314CC4" w:rsidRDefault="00A833BC" w:rsidP="00A833BC">
            <w:pPr>
              <w:shd w:val="clear" w:color="auto" w:fill="FFFFFF"/>
              <w:ind w:right="71"/>
              <w:jc w:val="center"/>
              <w:rPr>
                <w:rFonts w:ascii="Arial" w:hAnsi="Arial" w:cs="Arial"/>
                <w:sz w:val="20"/>
                <w:szCs w:val="20"/>
              </w:rPr>
            </w:pPr>
            <w:r w:rsidRPr="00314CC4">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597E2F44" w14:textId="58BC6ED4" w:rsidR="00A833BC" w:rsidRPr="00314CC4" w:rsidRDefault="00A833BC" w:rsidP="00A833BC">
            <w:pPr>
              <w:shd w:val="clear" w:color="auto" w:fill="FFFFFF"/>
              <w:ind w:right="71"/>
              <w:jc w:val="center"/>
              <w:rPr>
                <w:rFonts w:ascii="Arial" w:hAnsi="Arial" w:cs="Arial"/>
                <w:sz w:val="20"/>
                <w:szCs w:val="20"/>
              </w:rPr>
            </w:pPr>
            <w:r w:rsidRPr="00314CC4">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58E829AE" w14:textId="085EDBE5" w:rsidR="00A833BC" w:rsidRPr="00314CC4" w:rsidRDefault="00A833BC" w:rsidP="00A833BC">
            <w:pPr>
              <w:shd w:val="clear" w:color="auto" w:fill="FFFFFF"/>
              <w:ind w:right="71"/>
              <w:jc w:val="center"/>
              <w:rPr>
                <w:rFonts w:ascii="Arial" w:hAnsi="Arial" w:cs="Arial"/>
                <w:sz w:val="20"/>
                <w:szCs w:val="20"/>
              </w:rPr>
            </w:pPr>
            <w:r w:rsidRPr="00314CC4">
              <w:rPr>
                <w:rFonts w:ascii="Arial" w:hAnsi="Arial" w:cs="Arial"/>
                <w:sz w:val="20"/>
                <w:szCs w:val="20"/>
              </w:rPr>
              <w:t>-</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5D93DA37" w14:textId="154F608F" w:rsidR="00A833BC" w:rsidRPr="00314CC4" w:rsidRDefault="00A833BC" w:rsidP="00A833BC">
            <w:pPr>
              <w:shd w:val="clear" w:color="auto" w:fill="FFFFFF"/>
              <w:ind w:right="71"/>
              <w:jc w:val="center"/>
              <w:rPr>
                <w:rFonts w:ascii="Arial" w:hAnsi="Arial" w:cs="Arial"/>
                <w:sz w:val="18"/>
                <w:szCs w:val="20"/>
              </w:rPr>
            </w:pPr>
            <w:r w:rsidRPr="00314CC4">
              <w:rPr>
                <w:rFonts w:ascii="Arial" w:hAnsi="Arial" w:cs="Arial"/>
                <w:sz w:val="18"/>
                <w:szCs w:val="20"/>
              </w:rPr>
              <w:t>1,4800</w:t>
            </w:r>
          </w:p>
        </w:tc>
        <w:tc>
          <w:tcPr>
            <w:tcW w:w="708" w:type="dxa"/>
            <w:tcBorders>
              <w:top w:val="single" w:sz="4" w:space="0" w:color="auto"/>
              <w:left w:val="single" w:sz="6" w:space="0" w:color="auto"/>
              <w:bottom w:val="single" w:sz="6" w:space="0" w:color="auto"/>
              <w:right w:val="single" w:sz="6" w:space="0" w:color="auto"/>
            </w:tcBorders>
            <w:shd w:val="clear" w:color="auto" w:fill="FFFFFF"/>
            <w:vAlign w:val="center"/>
          </w:tcPr>
          <w:p w14:paraId="0C27604D" w14:textId="70FA8C6E" w:rsidR="00A833BC" w:rsidRPr="00314CC4" w:rsidRDefault="00A833BC" w:rsidP="00A833BC">
            <w:pPr>
              <w:shd w:val="clear" w:color="auto" w:fill="FFFFFF"/>
              <w:ind w:right="71"/>
              <w:jc w:val="center"/>
              <w:rPr>
                <w:rFonts w:ascii="Arial" w:hAnsi="Arial" w:cs="Arial"/>
                <w:sz w:val="18"/>
                <w:szCs w:val="20"/>
              </w:rPr>
            </w:pPr>
            <w:r w:rsidRPr="00314CC4">
              <w:rPr>
                <w:rFonts w:ascii="Arial" w:hAnsi="Arial" w:cs="Arial"/>
                <w:sz w:val="18"/>
                <w:szCs w:val="20"/>
              </w:rPr>
              <w:t>1,4800</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5DA62829" w14:textId="59B9DC5F" w:rsidR="00A833BC" w:rsidRPr="00314CC4" w:rsidRDefault="00A833BC" w:rsidP="00A833BC">
            <w:pPr>
              <w:shd w:val="clear" w:color="auto" w:fill="FFFFFF"/>
              <w:ind w:right="71"/>
              <w:jc w:val="center"/>
              <w:rPr>
                <w:rFonts w:ascii="Arial" w:hAnsi="Arial" w:cs="Arial"/>
                <w:sz w:val="18"/>
                <w:szCs w:val="20"/>
              </w:rPr>
            </w:pPr>
            <w:r w:rsidRPr="00314CC4">
              <w:rPr>
                <w:rFonts w:ascii="Arial" w:hAnsi="Arial" w:cs="Arial"/>
                <w:sz w:val="18"/>
                <w:szCs w:val="20"/>
              </w:rPr>
              <w:t>1,4800</w:t>
            </w:r>
          </w:p>
        </w:tc>
        <w:tc>
          <w:tcPr>
            <w:tcW w:w="709" w:type="dxa"/>
            <w:tcBorders>
              <w:top w:val="single" w:sz="4" w:space="0" w:color="auto"/>
              <w:left w:val="single" w:sz="6" w:space="0" w:color="auto"/>
              <w:bottom w:val="single" w:sz="6" w:space="0" w:color="auto"/>
              <w:right w:val="single" w:sz="6" w:space="0" w:color="auto"/>
            </w:tcBorders>
            <w:shd w:val="clear" w:color="auto" w:fill="FFFFFF"/>
            <w:vAlign w:val="center"/>
          </w:tcPr>
          <w:p w14:paraId="165F32F2" w14:textId="72BDFDB3" w:rsidR="00A833BC" w:rsidRPr="00314CC4" w:rsidRDefault="00665F0C" w:rsidP="00665F0C">
            <w:pPr>
              <w:shd w:val="clear" w:color="auto" w:fill="FFFFFF"/>
              <w:ind w:right="71"/>
              <w:jc w:val="center"/>
              <w:rPr>
                <w:rFonts w:ascii="Arial" w:hAnsi="Arial" w:cs="Arial"/>
                <w:sz w:val="18"/>
                <w:szCs w:val="20"/>
              </w:rPr>
            </w:pPr>
            <w:r w:rsidRPr="00314CC4">
              <w:rPr>
                <w:rFonts w:ascii="Arial" w:hAnsi="Arial" w:cs="Arial"/>
                <w:sz w:val="18"/>
                <w:szCs w:val="20"/>
              </w:rPr>
              <w:t>1,4800</w:t>
            </w:r>
          </w:p>
        </w:tc>
      </w:tr>
      <w:tr w:rsidR="00D860E3" w:rsidRPr="00314CC4" w14:paraId="69635E4E" w14:textId="5D3226C8" w:rsidTr="00D860E3">
        <w:trPr>
          <w:gridAfter w:val="17"/>
          <w:wAfter w:w="11344" w:type="dxa"/>
          <w:cantSplit/>
          <w:trHeight w:val="397"/>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3391EB44" w14:textId="77777777" w:rsidR="00D860E3" w:rsidRPr="00314CC4" w:rsidRDefault="00D860E3"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5</w:t>
            </w:r>
          </w:p>
        </w:tc>
        <w:tc>
          <w:tcPr>
            <w:tcW w:w="15812" w:type="dxa"/>
            <w:gridSpan w:val="18"/>
            <w:tcBorders>
              <w:top w:val="single" w:sz="6" w:space="0" w:color="auto"/>
              <w:left w:val="single" w:sz="6" w:space="0" w:color="auto"/>
              <w:bottom w:val="single" w:sz="6" w:space="0" w:color="auto"/>
              <w:right w:val="single" w:sz="6" w:space="0" w:color="auto"/>
            </w:tcBorders>
            <w:shd w:val="clear" w:color="auto" w:fill="FFFFFF"/>
            <w:vAlign w:val="center"/>
          </w:tcPr>
          <w:p w14:paraId="6806C1B0" w14:textId="271FBA1E" w:rsidR="00D860E3" w:rsidRPr="00314CC4" w:rsidRDefault="00D860E3" w:rsidP="00D860E3">
            <w:pPr>
              <w:shd w:val="clear" w:color="auto" w:fill="FFFFFF"/>
              <w:rPr>
                <w:rFonts w:ascii="Arial" w:hAnsi="Arial" w:cs="Arial"/>
                <w:sz w:val="20"/>
                <w:szCs w:val="20"/>
              </w:rPr>
            </w:pPr>
            <w:r w:rsidRPr="00314CC4">
              <w:rPr>
                <w:rFonts w:ascii="Arial" w:hAnsi="Arial" w:cs="Arial"/>
                <w:sz w:val="20"/>
                <w:szCs w:val="20"/>
              </w:rPr>
              <w:t>Задача – создание безопасных и комфортных условий для проживания специалистов бюджетной сферы и других граждан города</w:t>
            </w:r>
          </w:p>
        </w:tc>
      </w:tr>
      <w:tr w:rsidR="00D860E3" w:rsidRPr="00314CC4" w14:paraId="5A03450C" w14:textId="66416084" w:rsidTr="00D860E3">
        <w:trPr>
          <w:gridAfter w:val="17"/>
          <w:wAfter w:w="11344" w:type="dxa"/>
          <w:cantSplit/>
          <w:trHeight w:val="397"/>
        </w:trPr>
        <w:tc>
          <w:tcPr>
            <w:tcW w:w="16366" w:type="dxa"/>
            <w:gridSpan w:val="19"/>
            <w:tcBorders>
              <w:top w:val="single" w:sz="6" w:space="0" w:color="auto"/>
              <w:left w:val="single" w:sz="6" w:space="0" w:color="auto"/>
              <w:bottom w:val="single" w:sz="6" w:space="0" w:color="auto"/>
              <w:right w:val="single" w:sz="6" w:space="0" w:color="auto"/>
            </w:tcBorders>
            <w:shd w:val="clear" w:color="auto" w:fill="FFFFFF"/>
            <w:vAlign w:val="center"/>
          </w:tcPr>
          <w:p w14:paraId="75209126" w14:textId="1D44F4A2" w:rsidR="00D860E3" w:rsidRPr="00314CC4" w:rsidRDefault="00D860E3" w:rsidP="00D860E3">
            <w:pPr>
              <w:shd w:val="clear" w:color="auto" w:fill="FFFFFF"/>
              <w:rPr>
                <w:rFonts w:ascii="Arial" w:hAnsi="Arial" w:cs="Arial"/>
                <w:b/>
                <w:sz w:val="20"/>
                <w:szCs w:val="20"/>
              </w:rPr>
            </w:pPr>
            <w:r w:rsidRPr="00314CC4">
              <w:rPr>
                <w:rFonts w:ascii="Arial" w:hAnsi="Arial" w:cs="Arial"/>
                <w:b/>
                <w:sz w:val="20"/>
                <w:szCs w:val="20"/>
              </w:rPr>
              <w:t>Мероприятие 1</w:t>
            </w:r>
            <w:r w:rsidRPr="00314CC4">
              <w:rPr>
                <w:rFonts w:ascii="Arial" w:hAnsi="Arial" w:cs="Arial"/>
                <w:sz w:val="20"/>
                <w:szCs w:val="20"/>
              </w:rPr>
              <w:t>: Техническая инвентаризация объекта по адресу г. Бородино, ул. Горького, 7, помещение 1 для ввода в эксплуатацию объекта «Реконструкция нежилого помещения (гостиница) под жилые квартиры»</w:t>
            </w:r>
          </w:p>
        </w:tc>
      </w:tr>
      <w:tr w:rsidR="00A833BC" w:rsidRPr="00314CC4" w14:paraId="69194593" w14:textId="7D6D5FE7" w:rsidTr="00D860E3">
        <w:trPr>
          <w:gridAfter w:val="17"/>
          <w:wAfter w:w="11344"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4A7CB759"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5.1</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14:paraId="2D92B0F1" w14:textId="77777777" w:rsidR="00A833BC" w:rsidRPr="00314CC4" w:rsidRDefault="00A833BC" w:rsidP="00A833BC">
            <w:pPr>
              <w:shd w:val="clear" w:color="auto" w:fill="FFFFFF"/>
              <w:autoSpaceDE w:val="0"/>
              <w:autoSpaceDN w:val="0"/>
              <w:adjustRightInd w:val="0"/>
              <w:ind w:left="-57" w:right="71"/>
              <w:jc w:val="center"/>
              <w:rPr>
                <w:rFonts w:ascii="Arial" w:hAnsi="Arial" w:cs="Arial"/>
                <w:sz w:val="20"/>
                <w:szCs w:val="20"/>
              </w:rPr>
            </w:pPr>
            <w:r w:rsidRPr="00314CC4">
              <w:rPr>
                <w:rFonts w:ascii="Arial" w:hAnsi="Arial" w:cs="Arial"/>
                <w:sz w:val="20"/>
                <w:szCs w:val="20"/>
              </w:rPr>
              <w:t>Удельный вес площади, введенной в эксплуатацию после завершения реконструкции нежилого помещения (гостиница) под жилые квартиры по адресу ул. Горького, 7 по отношению к общей площади жилищного фонда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F9ADEB2"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235E4801"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2FD1338"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1D748C5"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B0FB077"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0,963</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3F1ABA8"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7953318E"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7A11983" w14:textId="7777777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A5C730F"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7B6D054" w14:textId="7777777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B63041B" w14:textId="7777777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0A12E44" w14:textId="7777777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278B1DC" w14:textId="7777777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B4BFF83" w14:textId="7777777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5D964671" w14:textId="7777777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F9E52A0" w14:textId="37F16002"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8051FEB" w14:textId="7143CEF5" w:rsidR="00A833BC" w:rsidRPr="00314CC4" w:rsidRDefault="00665F0C" w:rsidP="00D860E3">
            <w:pPr>
              <w:shd w:val="clear" w:color="auto" w:fill="FFFFFF"/>
              <w:jc w:val="center"/>
              <w:rPr>
                <w:rFonts w:ascii="Arial" w:hAnsi="Arial" w:cs="Arial"/>
                <w:sz w:val="20"/>
                <w:szCs w:val="20"/>
              </w:rPr>
            </w:pPr>
            <w:r w:rsidRPr="00314CC4">
              <w:rPr>
                <w:rFonts w:ascii="Arial" w:hAnsi="Arial" w:cs="Arial"/>
                <w:sz w:val="20"/>
                <w:szCs w:val="20"/>
              </w:rPr>
              <w:t>-</w:t>
            </w:r>
          </w:p>
        </w:tc>
      </w:tr>
      <w:tr w:rsidR="00A833BC" w:rsidRPr="00314CC4" w14:paraId="38F9C239" w14:textId="5A357FDA" w:rsidTr="00D860E3">
        <w:trPr>
          <w:gridAfter w:val="17"/>
          <w:wAfter w:w="11344"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0AE6D5CD" w14:textId="77777777" w:rsidR="00A833BC" w:rsidRPr="00314CC4" w:rsidRDefault="00A833BC" w:rsidP="00D860E3">
            <w:pPr>
              <w:shd w:val="clear" w:color="auto" w:fill="FFFFFF"/>
              <w:autoSpaceDE w:val="0"/>
              <w:autoSpaceDN w:val="0"/>
              <w:adjustRightInd w:val="0"/>
              <w:ind w:left="-57" w:right="-57"/>
              <w:rPr>
                <w:rFonts w:ascii="Arial" w:hAnsi="Arial" w:cs="Arial"/>
                <w:sz w:val="20"/>
                <w:szCs w:val="20"/>
              </w:rPr>
            </w:pPr>
            <w:r w:rsidRPr="00314CC4">
              <w:rPr>
                <w:rFonts w:ascii="Arial" w:hAnsi="Arial" w:cs="Arial"/>
                <w:sz w:val="20"/>
                <w:szCs w:val="20"/>
              </w:rPr>
              <w:t>5.2</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14:paraId="54A4BF29" w14:textId="77777777" w:rsidR="00A833BC" w:rsidRPr="00314CC4" w:rsidRDefault="00A833BC" w:rsidP="00A833BC">
            <w:pPr>
              <w:shd w:val="clear" w:color="auto" w:fill="FFFFFF"/>
              <w:autoSpaceDE w:val="0"/>
              <w:autoSpaceDN w:val="0"/>
              <w:adjustRightInd w:val="0"/>
              <w:ind w:left="-57" w:right="71"/>
              <w:jc w:val="center"/>
              <w:rPr>
                <w:rFonts w:ascii="Arial" w:hAnsi="Arial" w:cs="Arial"/>
                <w:sz w:val="20"/>
                <w:szCs w:val="20"/>
              </w:rPr>
            </w:pPr>
            <w:r w:rsidRPr="00314CC4">
              <w:rPr>
                <w:rFonts w:ascii="Arial" w:hAnsi="Arial" w:cs="Arial"/>
                <w:sz w:val="20"/>
                <w:szCs w:val="20"/>
              </w:rPr>
              <w:t>Объем общей площади жилья введенной в эксплуатацию после завершения реконструкции нежилого помещения (гостиница) под жилые квартиры по адресу ул. Горького, 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F466FBF"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тыс. кв. 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5C39C2C9"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EF26F0A"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59A9A31"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71A0F2F"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0,398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DC55F8D"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7EFB07E"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1528672" w14:textId="7777777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5FCB7DB"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B260A60" w14:textId="7777777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3D68D918" w14:textId="7777777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A5D4DD9" w14:textId="7777777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8807FC1" w14:textId="7777777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4B20E1E" w14:textId="7777777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5DD46A2A" w14:textId="7777777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37B8D8E" w14:textId="2FF826D9"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176AC4E" w14:textId="4E87E9AD" w:rsidR="00A833BC" w:rsidRPr="00314CC4" w:rsidRDefault="00665F0C" w:rsidP="00D860E3">
            <w:pPr>
              <w:shd w:val="clear" w:color="auto" w:fill="FFFFFF"/>
              <w:jc w:val="center"/>
              <w:rPr>
                <w:rFonts w:ascii="Arial" w:hAnsi="Arial" w:cs="Arial"/>
                <w:sz w:val="20"/>
                <w:szCs w:val="20"/>
              </w:rPr>
            </w:pPr>
            <w:r w:rsidRPr="00314CC4">
              <w:rPr>
                <w:rFonts w:ascii="Arial" w:hAnsi="Arial" w:cs="Arial"/>
                <w:sz w:val="20"/>
                <w:szCs w:val="20"/>
              </w:rPr>
              <w:t>-</w:t>
            </w:r>
          </w:p>
        </w:tc>
      </w:tr>
      <w:tr w:rsidR="00D860E3" w:rsidRPr="00314CC4" w14:paraId="7A6EF0EB" w14:textId="50BD0B92" w:rsidTr="00D860E3">
        <w:trPr>
          <w:gridAfter w:val="17"/>
          <w:wAfter w:w="11344" w:type="dxa"/>
          <w:cantSplit/>
          <w:trHeight w:val="397"/>
        </w:trPr>
        <w:tc>
          <w:tcPr>
            <w:tcW w:w="16366" w:type="dxa"/>
            <w:gridSpan w:val="19"/>
            <w:tcBorders>
              <w:top w:val="single" w:sz="6" w:space="0" w:color="auto"/>
              <w:left w:val="single" w:sz="6" w:space="0" w:color="auto"/>
              <w:bottom w:val="single" w:sz="6" w:space="0" w:color="auto"/>
              <w:right w:val="single" w:sz="6" w:space="0" w:color="auto"/>
            </w:tcBorders>
            <w:shd w:val="clear" w:color="auto" w:fill="FFFFFF"/>
            <w:vAlign w:val="center"/>
          </w:tcPr>
          <w:p w14:paraId="7F71B4B4" w14:textId="3E81C3B6" w:rsidR="00D860E3" w:rsidRPr="00314CC4" w:rsidRDefault="00D860E3" w:rsidP="00D860E3">
            <w:pPr>
              <w:shd w:val="clear" w:color="auto" w:fill="FFFFFF"/>
              <w:rPr>
                <w:rFonts w:ascii="Arial" w:hAnsi="Arial" w:cs="Arial"/>
                <w:b/>
                <w:sz w:val="20"/>
                <w:szCs w:val="20"/>
              </w:rPr>
            </w:pPr>
            <w:r w:rsidRPr="00314CC4">
              <w:rPr>
                <w:rFonts w:ascii="Arial" w:hAnsi="Arial" w:cs="Arial"/>
                <w:b/>
                <w:sz w:val="20"/>
                <w:szCs w:val="20"/>
              </w:rPr>
              <w:t>Мероприятие 3</w:t>
            </w:r>
            <w:r w:rsidRPr="00314CC4">
              <w:rPr>
                <w:rFonts w:ascii="Arial" w:hAnsi="Arial" w:cs="Arial"/>
                <w:sz w:val="20"/>
                <w:szCs w:val="20"/>
              </w:rPr>
              <w:t>: Обследование и испытание проб строительных конструкций с выдачей технического заключения по жилому дому № 3 по ул. Горького в городе Бородино</w:t>
            </w:r>
          </w:p>
        </w:tc>
      </w:tr>
      <w:tr w:rsidR="00A833BC" w:rsidRPr="00314CC4" w14:paraId="1CDC4B36" w14:textId="482E6755" w:rsidTr="00D860E3">
        <w:trPr>
          <w:gridAfter w:val="17"/>
          <w:wAfter w:w="11344"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0D1D707E"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5.3</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14:paraId="3D7154D6" w14:textId="41F87D7A" w:rsidR="00A833BC" w:rsidRPr="00314CC4" w:rsidRDefault="00A833BC" w:rsidP="00A833BC">
            <w:pPr>
              <w:shd w:val="clear" w:color="auto" w:fill="FFFFFF"/>
              <w:autoSpaceDE w:val="0"/>
              <w:autoSpaceDN w:val="0"/>
              <w:adjustRightInd w:val="0"/>
              <w:ind w:left="-57" w:right="71"/>
              <w:jc w:val="center"/>
              <w:rPr>
                <w:rFonts w:ascii="Arial" w:hAnsi="Arial" w:cs="Arial"/>
                <w:sz w:val="18"/>
                <w:szCs w:val="18"/>
              </w:rPr>
            </w:pPr>
            <w:r w:rsidRPr="00314CC4">
              <w:rPr>
                <w:rFonts w:ascii="Arial" w:hAnsi="Arial" w:cs="Arial"/>
                <w:sz w:val="18"/>
                <w:szCs w:val="18"/>
              </w:rPr>
              <w:t>Общая площадь обследуемого жилого дома № 3 по ул. Горького в городе Бородино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FD05F06"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тыс. кв. 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7DA3562"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93EC006"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75994B4" w14:textId="77777777" w:rsidR="00A833BC" w:rsidRPr="00314CC4" w:rsidRDefault="00A833BC" w:rsidP="00A833BC">
            <w:pPr>
              <w:shd w:val="clear" w:color="auto" w:fill="FFFFFF"/>
              <w:jc w:val="center"/>
              <w:rPr>
                <w:sz w:val="18"/>
                <w:szCs w:val="18"/>
              </w:rPr>
            </w:pPr>
            <w:r w:rsidRPr="00314CC4">
              <w:rPr>
                <w:sz w:val="18"/>
                <w:szCs w:val="18"/>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2AA6DCC" w14:textId="77777777" w:rsidR="00A833BC" w:rsidRPr="00314CC4" w:rsidRDefault="00A833BC" w:rsidP="00A833BC">
            <w:pPr>
              <w:shd w:val="clear" w:color="auto" w:fill="FFFFFF"/>
              <w:jc w:val="center"/>
              <w:rPr>
                <w:sz w:val="18"/>
                <w:szCs w:val="18"/>
              </w:rPr>
            </w:pPr>
            <w:r w:rsidRPr="00314CC4">
              <w:rPr>
                <w:sz w:val="18"/>
                <w:szCs w:val="18"/>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F42EBA0" w14:textId="77777777" w:rsidR="00A833BC" w:rsidRPr="00314CC4" w:rsidRDefault="00A833BC" w:rsidP="00A833BC">
            <w:pPr>
              <w:shd w:val="clear" w:color="auto" w:fill="FFFFFF"/>
              <w:jc w:val="center"/>
              <w:rPr>
                <w:sz w:val="18"/>
                <w:szCs w:val="18"/>
              </w:rPr>
            </w:pPr>
            <w:r w:rsidRPr="00314CC4">
              <w:rPr>
                <w:sz w:val="18"/>
                <w:szCs w:val="18"/>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35561BAA"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0,759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370079F" w14:textId="77777777" w:rsidR="00A833BC" w:rsidRPr="00314CC4" w:rsidRDefault="00A833BC" w:rsidP="00A833BC">
            <w:pPr>
              <w:shd w:val="clear" w:color="auto" w:fill="FFFFFF"/>
              <w:jc w:val="center"/>
              <w:rPr>
                <w:sz w:val="18"/>
                <w:szCs w:val="18"/>
              </w:rPr>
            </w:pPr>
            <w:r w:rsidRPr="00314CC4">
              <w:rPr>
                <w:sz w:val="18"/>
                <w:szCs w:val="18"/>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BE147D0" w14:textId="77777777" w:rsidR="00A833BC" w:rsidRPr="00314CC4" w:rsidRDefault="00A833BC" w:rsidP="00A833BC">
            <w:pPr>
              <w:shd w:val="clear" w:color="auto" w:fill="FFFFFF"/>
              <w:jc w:val="center"/>
              <w:rPr>
                <w:sz w:val="18"/>
                <w:szCs w:val="18"/>
              </w:rPr>
            </w:pPr>
            <w:r w:rsidRPr="00314CC4">
              <w:rPr>
                <w:sz w:val="18"/>
                <w:szCs w:val="18"/>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C8CC35D" w14:textId="77777777" w:rsidR="00A833BC" w:rsidRPr="00314CC4" w:rsidRDefault="00A833BC" w:rsidP="00A833BC">
            <w:pPr>
              <w:shd w:val="clear" w:color="auto" w:fill="FFFFFF"/>
              <w:jc w:val="center"/>
              <w:rPr>
                <w:sz w:val="18"/>
                <w:szCs w:val="18"/>
              </w:rPr>
            </w:pPr>
            <w:r w:rsidRPr="00314CC4">
              <w:rPr>
                <w:sz w:val="18"/>
                <w:szCs w:val="18"/>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4F2FA798" w14:textId="77777777" w:rsidR="00A833BC" w:rsidRPr="00314CC4" w:rsidRDefault="00A833BC" w:rsidP="00A833BC">
            <w:pPr>
              <w:shd w:val="clear" w:color="auto" w:fill="FFFFFF"/>
              <w:jc w:val="center"/>
              <w:rPr>
                <w:sz w:val="18"/>
                <w:szCs w:val="18"/>
              </w:rPr>
            </w:pPr>
            <w:r w:rsidRPr="00314CC4">
              <w:rPr>
                <w:sz w:val="18"/>
                <w:szCs w:val="18"/>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23D3FC4" w14:textId="77777777" w:rsidR="00A833BC" w:rsidRPr="00314CC4" w:rsidRDefault="00A833BC" w:rsidP="00A833BC">
            <w:pPr>
              <w:shd w:val="clear" w:color="auto" w:fill="FFFFFF"/>
              <w:jc w:val="center"/>
              <w:rPr>
                <w:sz w:val="18"/>
                <w:szCs w:val="18"/>
              </w:rPr>
            </w:pPr>
            <w:r w:rsidRPr="00314CC4">
              <w:rPr>
                <w:sz w:val="18"/>
                <w:szCs w:val="18"/>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2C44255" w14:textId="77777777" w:rsidR="00A833BC" w:rsidRPr="00314CC4" w:rsidRDefault="00A833BC" w:rsidP="00A833BC">
            <w:pPr>
              <w:shd w:val="clear" w:color="auto" w:fill="FFFFFF"/>
              <w:jc w:val="center"/>
              <w:rPr>
                <w:sz w:val="18"/>
                <w:szCs w:val="18"/>
              </w:rPr>
            </w:pPr>
            <w:r w:rsidRPr="00314CC4">
              <w:rPr>
                <w:rFonts w:ascii="Arial" w:hAnsi="Arial" w:cs="Arial"/>
                <w:sz w:val="18"/>
                <w:szCs w:val="18"/>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E3181BC" w14:textId="77777777" w:rsidR="00A833BC" w:rsidRPr="00314CC4" w:rsidRDefault="00A833BC" w:rsidP="00A833BC">
            <w:pPr>
              <w:shd w:val="clear" w:color="auto" w:fill="FFFFFF"/>
              <w:jc w:val="center"/>
              <w:rPr>
                <w:rFonts w:ascii="Arial" w:hAnsi="Arial" w:cs="Arial"/>
                <w:sz w:val="18"/>
                <w:szCs w:val="18"/>
              </w:rPr>
            </w:pPr>
            <w:r w:rsidRPr="00314CC4">
              <w:rPr>
                <w:rFonts w:ascii="Arial" w:hAnsi="Arial" w:cs="Arial"/>
                <w:sz w:val="18"/>
                <w:szCs w:val="18"/>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3C4ACE62" w14:textId="77777777" w:rsidR="00A833BC" w:rsidRPr="00314CC4" w:rsidRDefault="00A833BC" w:rsidP="00A833BC">
            <w:pPr>
              <w:shd w:val="clear" w:color="auto" w:fill="FFFFFF"/>
              <w:jc w:val="center"/>
              <w:rPr>
                <w:rFonts w:ascii="Arial" w:hAnsi="Arial" w:cs="Arial"/>
                <w:sz w:val="18"/>
                <w:szCs w:val="18"/>
              </w:rPr>
            </w:pPr>
            <w:r w:rsidRPr="00314CC4">
              <w:rPr>
                <w:rFonts w:ascii="Arial" w:hAnsi="Arial" w:cs="Arial"/>
                <w:sz w:val="18"/>
                <w:szCs w:val="18"/>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A3911A6" w14:textId="2B81568E" w:rsidR="00A833BC" w:rsidRPr="00314CC4" w:rsidRDefault="00A833BC" w:rsidP="00A833BC">
            <w:pPr>
              <w:shd w:val="clear" w:color="auto" w:fill="FFFFFF"/>
              <w:jc w:val="center"/>
              <w:rPr>
                <w:rFonts w:ascii="Arial" w:hAnsi="Arial" w:cs="Arial"/>
                <w:sz w:val="18"/>
                <w:szCs w:val="18"/>
              </w:rPr>
            </w:pPr>
            <w:r w:rsidRPr="00314CC4">
              <w:rPr>
                <w:rFonts w:ascii="Arial" w:hAnsi="Arial" w:cs="Arial"/>
                <w:sz w:val="18"/>
                <w:szCs w:val="18"/>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73F1127" w14:textId="6BAC14C8" w:rsidR="00A833BC" w:rsidRPr="00314CC4" w:rsidRDefault="00665F0C" w:rsidP="00D860E3">
            <w:pPr>
              <w:shd w:val="clear" w:color="auto" w:fill="FFFFFF"/>
              <w:jc w:val="center"/>
              <w:rPr>
                <w:rFonts w:ascii="Arial" w:hAnsi="Arial" w:cs="Arial"/>
                <w:sz w:val="18"/>
                <w:szCs w:val="18"/>
              </w:rPr>
            </w:pPr>
            <w:r w:rsidRPr="00314CC4">
              <w:rPr>
                <w:rFonts w:ascii="Arial" w:hAnsi="Arial" w:cs="Arial"/>
                <w:sz w:val="18"/>
                <w:szCs w:val="18"/>
              </w:rPr>
              <w:t>-</w:t>
            </w:r>
          </w:p>
        </w:tc>
      </w:tr>
      <w:tr w:rsidR="00D860E3" w:rsidRPr="00314CC4" w14:paraId="4D5D3B1E" w14:textId="0981E6E1" w:rsidTr="00D860E3">
        <w:trPr>
          <w:gridAfter w:val="17"/>
          <w:wAfter w:w="11344" w:type="dxa"/>
          <w:cantSplit/>
          <w:trHeight w:val="397"/>
        </w:trPr>
        <w:tc>
          <w:tcPr>
            <w:tcW w:w="16366" w:type="dxa"/>
            <w:gridSpan w:val="19"/>
            <w:tcBorders>
              <w:top w:val="single" w:sz="6" w:space="0" w:color="auto"/>
              <w:left w:val="single" w:sz="6" w:space="0" w:color="auto"/>
              <w:bottom w:val="single" w:sz="6" w:space="0" w:color="auto"/>
              <w:right w:val="single" w:sz="6" w:space="0" w:color="auto"/>
            </w:tcBorders>
            <w:shd w:val="clear" w:color="auto" w:fill="FFFFFF"/>
            <w:vAlign w:val="center"/>
          </w:tcPr>
          <w:p w14:paraId="5782F3D1" w14:textId="22F5D94A" w:rsidR="00D860E3" w:rsidRPr="00314CC4" w:rsidRDefault="00D860E3" w:rsidP="00D860E3">
            <w:pPr>
              <w:shd w:val="clear" w:color="auto" w:fill="FFFFFF"/>
              <w:rPr>
                <w:rFonts w:ascii="Arial" w:hAnsi="Arial" w:cs="Arial"/>
                <w:b/>
                <w:sz w:val="20"/>
                <w:szCs w:val="20"/>
              </w:rPr>
            </w:pPr>
            <w:r w:rsidRPr="00314CC4">
              <w:rPr>
                <w:rFonts w:ascii="Arial" w:hAnsi="Arial" w:cs="Arial"/>
                <w:b/>
                <w:sz w:val="20"/>
                <w:szCs w:val="20"/>
              </w:rPr>
              <w:t>Мероприятие 4</w:t>
            </w:r>
            <w:r w:rsidRPr="00314CC4">
              <w:rPr>
                <w:rFonts w:ascii="Arial" w:hAnsi="Arial" w:cs="Arial"/>
                <w:sz w:val="20"/>
                <w:szCs w:val="20"/>
              </w:rPr>
              <w:t>: «Строительно-техническая экспертиза по объекту «Реконструкция нежилого помещения (гостиница) по ул. Горького, 7 в городе Бородино»</w:t>
            </w:r>
          </w:p>
        </w:tc>
      </w:tr>
      <w:tr w:rsidR="00A833BC" w:rsidRPr="00314CC4" w14:paraId="7837913C" w14:textId="55D08DF6" w:rsidTr="00D860E3">
        <w:trPr>
          <w:gridAfter w:val="17"/>
          <w:wAfter w:w="11344"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0CB1CA10"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lastRenderedPageBreak/>
              <w:t>5.4</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14:paraId="1F6ABBE2" w14:textId="3D62BC7F" w:rsidR="00A833BC" w:rsidRPr="00314CC4" w:rsidRDefault="00A833BC" w:rsidP="00A833BC">
            <w:pPr>
              <w:shd w:val="clear" w:color="auto" w:fill="FFFFFF"/>
              <w:ind w:right="71"/>
              <w:jc w:val="center"/>
              <w:rPr>
                <w:rFonts w:ascii="Arial" w:hAnsi="Arial" w:cs="Arial"/>
                <w:sz w:val="20"/>
                <w:szCs w:val="20"/>
              </w:rPr>
            </w:pPr>
            <w:r w:rsidRPr="00314CC4">
              <w:rPr>
                <w:rFonts w:ascii="Arial" w:hAnsi="Arial" w:cs="Arial"/>
                <w:sz w:val="20"/>
                <w:szCs w:val="20"/>
              </w:rPr>
              <w:t>Количество проведенных строительно-технических экспертиз по муниципальным контрактам:</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CB68093"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шт.</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606F7F70"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078C514"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42D5E7E"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B8ED386"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155AE06" w14:textId="77777777" w:rsidR="00A833BC" w:rsidRPr="00314CC4" w:rsidRDefault="00A833BC" w:rsidP="00A833BC">
            <w:pPr>
              <w:shd w:val="clear" w:color="auto" w:fill="FFFFFF"/>
              <w:jc w:val="center"/>
            </w:pPr>
            <w:r w:rsidRPr="00314CC4">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3F01D6D9"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49C254A"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54F5549"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F879D59" w14:textId="77777777" w:rsidR="00A833BC" w:rsidRPr="00314CC4" w:rsidRDefault="00A833BC" w:rsidP="00A833BC">
            <w:pPr>
              <w:shd w:val="clear" w:color="auto" w:fill="FFFFFF"/>
              <w:jc w:val="center"/>
            </w:pPr>
            <w:r w:rsidRPr="00314CC4">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50AC3247"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911AA8D"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5C8DE7B"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60BE6E1" w14:textId="77777777" w:rsidR="00A833BC" w:rsidRPr="00314CC4" w:rsidRDefault="00A833BC" w:rsidP="00A833BC">
            <w:pPr>
              <w:shd w:val="clear" w:color="auto" w:fill="FFFFFF"/>
              <w:jc w:val="center"/>
            </w:pPr>
            <w:r w:rsidRPr="00314CC4">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41A5298B"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C55F509" w14:textId="78F8D96D"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CE30BEE" w14:textId="1B698275" w:rsidR="00A833BC" w:rsidRPr="00314CC4" w:rsidRDefault="00665F0C" w:rsidP="00D860E3">
            <w:pPr>
              <w:shd w:val="clear" w:color="auto" w:fill="FFFFFF"/>
              <w:jc w:val="center"/>
            </w:pPr>
            <w:r w:rsidRPr="00314CC4">
              <w:t>-</w:t>
            </w:r>
          </w:p>
        </w:tc>
      </w:tr>
      <w:tr w:rsidR="00D860E3" w:rsidRPr="00314CC4" w14:paraId="35ED4658" w14:textId="6D4D8313" w:rsidTr="00D860E3">
        <w:trPr>
          <w:gridAfter w:val="17"/>
          <w:wAfter w:w="11344" w:type="dxa"/>
          <w:cantSplit/>
          <w:trHeight w:val="397"/>
        </w:trPr>
        <w:tc>
          <w:tcPr>
            <w:tcW w:w="16366" w:type="dxa"/>
            <w:gridSpan w:val="19"/>
            <w:tcBorders>
              <w:top w:val="single" w:sz="6" w:space="0" w:color="auto"/>
              <w:left w:val="single" w:sz="6" w:space="0" w:color="auto"/>
              <w:bottom w:val="single" w:sz="6" w:space="0" w:color="auto"/>
              <w:right w:val="single" w:sz="6" w:space="0" w:color="auto"/>
            </w:tcBorders>
            <w:shd w:val="clear" w:color="auto" w:fill="FFFFFF"/>
            <w:vAlign w:val="center"/>
          </w:tcPr>
          <w:p w14:paraId="51AA5308" w14:textId="0A2A772B" w:rsidR="00D860E3" w:rsidRPr="00314CC4" w:rsidRDefault="00D860E3" w:rsidP="00D860E3">
            <w:pPr>
              <w:shd w:val="clear" w:color="auto" w:fill="FFFFFF"/>
              <w:rPr>
                <w:rFonts w:ascii="Arial" w:hAnsi="Arial" w:cs="Arial"/>
                <w:b/>
                <w:sz w:val="20"/>
                <w:szCs w:val="20"/>
              </w:rPr>
            </w:pPr>
            <w:r w:rsidRPr="00314CC4">
              <w:rPr>
                <w:rFonts w:ascii="Arial" w:hAnsi="Arial" w:cs="Arial"/>
                <w:b/>
                <w:sz w:val="20"/>
                <w:szCs w:val="20"/>
              </w:rPr>
              <w:t>Мероприятие 6</w:t>
            </w:r>
            <w:r w:rsidRPr="00314CC4">
              <w:rPr>
                <w:rFonts w:ascii="Arial" w:hAnsi="Arial" w:cs="Arial"/>
                <w:sz w:val="20"/>
                <w:szCs w:val="20"/>
              </w:rPr>
              <w:t xml:space="preserve">. Обеспечение жильем ветерана боевых действий </w:t>
            </w:r>
            <w:proofErr w:type="spellStart"/>
            <w:r w:rsidRPr="00314CC4">
              <w:rPr>
                <w:rFonts w:ascii="Arial" w:hAnsi="Arial" w:cs="Arial"/>
                <w:sz w:val="20"/>
                <w:szCs w:val="20"/>
              </w:rPr>
              <w:t>Лицигевича</w:t>
            </w:r>
            <w:proofErr w:type="spellEnd"/>
            <w:r w:rsidRPr="00314CC4">
              <w:rPr>
                <w:rFonts w:ascii="Arial" w:hAnsi="Arial" w:cs="Arial"/>
                <w:sz w:val="20"/>
                <w:szCs w:val="20"/>
              </w:rPr>
              <w:t xml:space="preserve"> С.Н.</w:t>
            </w:r>
          </w:p>
        </w:tc>
      </w:tr>
      <w:tr w:rsidR="00A833BC" w:rsidRPr="00314CC4" w14:paraId="7694A580" w14:textId="0E403FBD" w:rsidTr="00D860E3">
        <w:trPr>
          <w:gridAfter w:val="17"/>
          <w:wAfter w:w="11344" w:type="dxa"/>
          <w:cantSplit/>
          <w:trHeight w:val="240"/>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6AB0775B"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5.5</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14:paraId="0EDFD2A6" w14:textId="77777777" w:rsidR="00A833BC" w:rsidRPr="00314CC4" w:rsidRDefault="00A833BC" w:rsidP="00A833BC">
            <w:pPr>
              <w:shd w:val="clear" w:color="auto" w:fill="FFFFFF"/>
              <w:ind w:right="71"/>
              <w:jc w:val="center"/>
              <w:rPr>
                <w:rFonts w:ascii="Arial" w:hAnsi="Arial" w:cs="Arial"/>
                <w:sz w:val="20"/>
                <w:szCs w:val="20"/>
              </w:rPr>
            </w:pPr>
            <w:r w:rsidRPr="00314CC4">
              <w:rPr>
                <w:rFonts w:ascii="Arial" w:hAnsi="Arial" w:cs="Arial"/>
                <w:sz w:val="20"/>
                <w:szCs w:val="20"/>
              </w:rPr>
              <w:t>Количество ветеранов боевых действий улучшивших жилищные условия</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BA0F60F"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Чел.</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290C696E"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C355B7B"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ОУМИ</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6035235"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8756A89"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B84D4D9" w14:textId="77777777" w:rsidR="00A833BC" w:rsidRPr="00314CC4" w:rsidRDefault="00A833BC" w:rsidP="00A833BC">
            <w:pPr>
              <w:shd w:val="clear" w:color="auto" w:fill="FFFFFF"/>
              <w:jc w:val="center"/>
            </w:pPr>
            <w:r w:rsidRPr="00314CC4">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1E662D3"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E69F1E6" w14:textId="7777777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171D5B4"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720295E" w14:textId="77777777" w:rsidR="00A833BC" w:rsidRPr="00314CC4" w:rsidRDefault="00A833BC" w:rsidP="00A833BC">
            <w:pPr>
              <w:shd w:val="clear" w:color="auto" w:fill="FFFFFF"/>
              <w:jc w:val="center"/>
            </w:pPr>
            <w:r w:rsidRPr="00314CC4">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47DFBFDC"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DD0240D"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503EB59"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268B36F" w14:textId="77777777" w:rsidR="00A833BC" w:rsidRPr="00314CC4" w:rsidRDefault="00A833BC" w:rsidP="00A833BC">
            <w:pPr>
              <w:shd w:val="clear" w:color="auto" w:fill="FFFFFF"/>
              <w:jc w:val="center"/>
            </w:pPr>
            <w:r w:rsidRPr="00314CC4">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65B89E0F"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C7705F1" w14:textId="08C9A0E8"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1D9E35E" w14:textId="09D6E8FF" w:rsidR="00A833BC" w:rsidRPr="00314CC4" w:rsidRDefault="00665F0C" w:rsidP="00D860E3">
            <w:pPr>
              <w:shd w:val="clear" w:color="auto" w:fill="FFFFFF"/>
              <w:jc w:val="center"/>
            </w:pPr>
            <w:r w:rsidRPr="00314CC4">
              <w:t>-</w:t>
            </w:r>
          </w:p>
        </w:tc>
      </w:tr>
      <w:tr w:rsidR="00D860E3" w:rsidRPr="00314CC4" w14:paraId="2CE31437" w14:textId="2EF45F59" w:rsidTr="00D860E3">
        <w:trPr>
          <w:gridAfter w:val="17"/>
          <w:wAfter w:w="11344" w:type="dxa"/>
          <w:cantSplit/>
          <w:trHeight w:val="397"/>
        </w:trPr>
        <w:tc>
          <w:tcPr>
            <w:tcW w:w="16366" w:type="dxa"/>
            <w:gridSpan w:val="19"/>
            <w:tcBorders>
              <w:top w:val="single" w:sz="6" w:space="0" w:color="auto"/>
              <w:left w:val="single" w:sz="6" w:space="0" w:color="auto"/>
              <w:bottom w:val="single" w:sz="6" w:space="0" w:color="auto"/>
              <w:right w:val="single" w:sz="6" w:space="0" w:color="auto"/>
            </w:tcBorders>
            <w:shd w:val="clear" w:color="auto" w:fill="FFFFFF"/>
            <w:vAlign w:val="center"/>
          </w:tcPr>
          <w:p w14:paraId="6FFA96C5" w14:textId="6A9DF5BE" w:rsidR="00D860E3" w:rsidRPr="00314CC4" w:rsidRDefault="00D860E3" w:rsidP="00D860E3">
            <w:pPr>
              <w:shd w:val="clear" w:color="auto" w:fill="FFFFFF"/>
              <w:autoSpaceDE w:val="0"/>
              <w:autoSpaceDN w:val="0"/>
              <w:adjustRightInd w:val="0"/>
              <w:ind w:left="-57" w:right="-57"/>
              <w:rPr>
                <w:rFonts w:ascii="Arial" w:hAnsi="Arial" w:cs="Arial"/>
                <w:b/>
                <w:sz w:val="20"/>
                <w:szCs w:val="20"/>
              </w:rPr>
            </w:pPr>
            <w:r w:rsidRPr="00314CC4">
              <w:rPr>
                <w:rFonts w:ascii="Arial" w:hAnsi="Arial" w:cs="Arial"/>
                <w:b/>
                <w:sz w:val="20"/>
                <w:szCs w:val="20"/>
              </w:rPr>
              <w:t>Мероприятие 7</w:t>
            </w:r>
            <w:r w:rsidRPr="00314CC4">
              <w:rPr>
                <w:rFonts w:ascii="Arial" w:hAnsi="Arial" w:cs="Arial"/>
                <w:sz w:val="20"/>
                <w:szCs w:val="20"/>
              </w:rPr>
              <w:t>. «Обследование и испытание проб строительных конструкций с выдачей технического заключения по жилому дому № 57 по ул. 9 Мая в городе Бородино»</w:t>
            </w:r>
          </w:p>
        </w:tc>
      </w:tr>
      <w:tr w:rsidR="00A833BC" w:rsidRPr="00314CC4" w14:paraId="18B64768" w14:textId="7B7701AB" w:rsidTr="00D860E3">
        <w:trPr>
          <w:gridAfter w:val="17"/>
          <w:wAfter w:w="11344" w:type="dxa"/>
          <w:cantSplit/>
          <w:trHeight w:val="240"/>
        </w:trPr>
        <w:tc>
          <w:tcPr>
            <w:tcW w:w="554" w:type="dxa"/>
            <w:tcBorders>
              <w:top w:val="single" w:sz="6" w:space="0" w:color="auto"/>
              <w:left w:val="single" w:sz="6" w:space="0" w:color="auto"/>
              <w:bottom w:val="single" w:sz="6" w:space="0" w:color="auto"/>
              <w:right w:val="single" w:sz="4" w:space="0" w:color="auto"/>
            </w:tcBorders>
            <w:shd w:val="clear" w:color="auto" w:fill="FFFFFF"/>
            <w:vAlign w:val="center"/>
          </w:tcPr>
          <w:p w14:paraId="1E8B4F75"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5.6</w:t>
            </w:r>
          </w:p>
        </w:tc>
        <w:tc>
          <w:tcPr>
            <w:tcW w:w="3196" w:type="dxa"/>
            <w:tcBorders>
              <w:top w:val="single" w:sz="6" w:space="0" w:color="auto"/>
              <w:left w:val="single" w:sz="4" w:space="0" w:color="auto"/>
              <w:bottom w:val="single" w:sz="6" w:space="0" w:color="auto"/>
              <w:right w:val="single" w:sz="6" w:space="0" w:color="auto"/>
            </w:tcBorders>
            <w:shd w:val="clear" w:color="auto" w:fill="FFFFFF"/>
            <w:vAlign w:val="center"/>
          </w:tcPr>
          <w:p w14:paraId="61740E4C" w14:textId="77777777" w:rsidR="00A833BC" w:rsidRPr="00314CC4" w:rsidRDefault="00A833BC" w:rsidP="00A833BC">
            <w:pPr>
              <w:shd w:val="clear" w:color="auto" w:fill="FFFFFF"/>
              <w:ind w:right="71"/>
              <w:jc w:val="center"/>
              <w:rPr>
                <w:rFonts w:ascii="Arial" w:hAnsi="Arial" w:cs="Arial"/>
                <w:sz w:val="20"/>
                <w:szCs w:val="20"/>
              </w:rPr>
            </w:pPr>
            <w:r w:rsidRPr="00314CC4">
              <w:rPr>
                <w:rFonts w:ascii="Arial" w:hAnsi="Arial" w:cs="Arial"/>
                <w:sz w:val="20"/>
                <w:szCs w:val="20"/>
              </w:rPr>
              <w:t>Общая площадь обследуемого жилого дома № 57 по ул. 9 Мая в городе Бородино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C556ECC"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тыс. кв. 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488653F"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6FA0F342"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МКУ «Служба единого заказчика»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CA10EDC"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9C3C658"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69CEF32" w14:textId="77777777" w:rsidR="00A833BC" w:rsidRPr="00314CC4" w:rsidRDefault="00A833BC" w:rsidP="00A833BC">
            <w:pPr>
              <w:shd w:val="clear" w:color="auto" w:fill="FFFFFF"/>
              <w:jc w:val="center"/>
            </w:pPr>
            <w:r w:rsidRPr="00314CC4">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4D9100BE"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ED65FF9" w14:textId="77777777" w:rsidR="00A833BC" w:rsidRPr="00314CC4" w:rsidRDefault="00A833BC" w:rsidP="00A833BC">
            <w:pPr>
              <w:shd w:val="clear" w:color="auto" w:fill="FFFFFF"/>
              <w:jc w:val="center"/>
              <w:rPr>
                <w:rFonts w:ascii="Arial" w:hAnsi="Arial" w:cs="Arial"/>
                <w:sz w:val="18"/>
                <w:szCs w:val="20"/>
              </w:rPr>
            </w:pPr>
            <w:r w:rsidRPr="00314CC4">
              <w:rPr>
                <w:rFonts w:ascii="Arial" w:hAnsi="Arial" w:cs="Arial"/>
                <w:sz w:val="18"/>
                <w:szCs w:val="20"/>
              </w:rPr>
              <w:t>0,8132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12CC354"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D4E2842" w14:textId="77777777" w:rsidR="00A833BC" w:rsidRPr="00314CC4" w:rsidRDefault="00A833BC" w:rsidP="00A833BC">
            <w:pPr>
              <w:shd w:val="clear" w:color="auto" w:fill="FFFFFF"/>
              <w:ind w:left="-71" w:right="-70"/>
              <w:jc w:val="center"/>
              <w:rPr>
                <w:sz w:val="18"/>
              </w:rPr>
            </w:pPr>
            <w:r w:rsidRPr="00314CC4">
              <w:rPr>
                <w:rFonts w:ascii="Arial" w:hAnsi="Arial" w:cs="Arial"/>
                <w:sz w:val="18"/>
                <w:szCs w:val="20"/>
              </w:rPr>
              <w:t>0,8132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3A6B5567"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2B819C6"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BC1941A"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C5B74C0" w14:textId="77777777" w:rsidR="00A833BC" w:rsidRPr="00314CC4" w:rsidRDefault="00A833BC" w:rsidP="00A833BC">
            <w:pPr>
              <w:shd w:val="clear" w:color="auto" w:fill="FFFFFF"/>
              <w:jc w:val="center"/>
            </w:pPr>
            <w:r w:rsidRPr="00314CC4">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B9AB248"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A942738" w14:textId="25407229"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F87F1F0" w14:textId="1F0CC29B" w:rsidR="00A833BC" w:rsidRPr="00314CC4" w:rsidRDefault="00665F0C" w:rsidP="00D860E3">
            <w:pPr>
              <w:shd w:val="clear" w:color="auto" w:fill="FFFFFF"/>
              <w:jc w:val="center"/>
            </w:pPr>
            <w:r w:rsidRPr="00314CC4">
              <w:t>-</w:t>
            </w:r>
          </w:p>
        </w:tc>
      </w:tr>
      <w:tr w:rsidR="00665F0C" w:rsidRPr="00314CC4" w14:paraId="599D67BC" w14:textId="3D593E8F" w:rsidTr="00D860E3">
        <w:trPr>
          <w:gridAfter w:val="17"/>
          <w:wAfter w:w="11344" w:type="dxa"/>
          <w:cantSplit/>
          <w:trHeight w:val="397"/>
        </w:trPr>
        <w:tc>
          <w:tcPr>
            <w:tcW w:w="554" w:type="dxa"/>
            <w:tcBorders>
              <w:top w:val="single" w:sz="6" w:space="0" w:color="auto"/>
              <w:left w:val="single" w:sz="6" w:space="0" w:color="auto"/>
              <w:bottom w:val="single" w:sz="6" w:space="0" w:color="auto"/>
              <w:right w:val="single" w:sz="4" w:space="0" w:color="auto"/>
            </w:tcBorders>
            <w:shd w:val="clear" w:color="auto" w:fill="FFFFFF"/>
            <w:vAlign w:val="center"/>
          </w:tcPr>
          <w:p w14:paraId="23DE0CB1" w14:textId="77777777" w:rsidR="00665F0C" w:rsidRPr="00314CC4" w:rsidRDefault="00665F0C" w:rsidP="00A833BC">
            <w:pPr>
              <w:shd w:val="clear" w:color="auto" w:fill="FFFFFF"/>
              <w:jc w:val="center"/>
              <w:rPr>
                <w:rFonts w:ascii="Arial" w:hAnsi="Arial" w:cs="Arial"/>
                <w:sz w:val="20"/>
                <w:szCs w:val="20"/>
              </w:rPr>
            </w:pPr>
            <w:r w:rsidRPr="00314CC4">
              <w:rPr>
                <w:rFonts w:ascii="Arial" w:hAnsi="Arial" w:cs="Arial"/>
                <w:sz w:val="20"/>
                <w:szCs w:val="20"/>
              </w:rPr>
              <w:t>6</w:t>
            </w:r>
          </w:p>
        </w:tc>
        <w:tc>
          <w:tcPr>
            <w:tcW w:w="15812" w:type="dxa"/>
            <w:gridSpan w:val="18"/>
            <w:tcBorders>
              <w:top w:val="single" w:sz="6" w:space="0" w:color="auto"/>
              <w:left w:val="single" w:sz="4" w:space="0" w:color="auto"/>
              <w:bottom w:val="single" w:sz="6" w:space="0" w:color="auto"/>
              <w:right w:val="single" w:sz="6" w:space="0" w:color="auto"/>
            </w:tcBorders>
            <w:shd w:val="clear" w:color="auto" w:fill="FFFFFF"/>
            <w:vAlign w:val="center"/>
          </w:tcPr>
          <w:p w14:paraId="23C1BA89" w14:textId="63CCC4C0" w:rsidR="00665F0C" w:rsidRPr="00314CC4" w:rsidRDefault="00665F0C" w:rsidP="00D860E3">
            <w:pPr>
              <w:shd w:val="clear" w:color="auto" w:fill="FFFFFF"/>
              <w:rPr>
                <w:rFonts w:ascii="Arial" w:hAnsi="Arial" w:cs="Arial"/>
                <w:sz w:val="20"/>
                <w:szCs w:val="20"/>
              </w:rPr>
            </w:pPr>
            <w:r w:rsidRPr="00314CC4">
              <w:rPr>
                <w:rFonts w:ascii="Arial" w:hAnsi="Arial" w:cs="Arial"/>
                <w:sz w:val="20"/>
                <w:szCs w:val="20"/>
              </w:rPr>
              <w:t>Задача – приведение графических и текстовых материалов генерального плана, правил землепользования и застройки в соответствие требованиям приказов Министерства регионального развития Российской Федерации от 03.06.2011 г. № 267, от 01.09.2014г. № 540</w:t>
            </w:r>
          </w:p>
        </w:tc>
      </w:tr>
      <w:tr w:rsidR="00665F0C" w:rsidRPr="00314CC4" w14:paraId="7E946E4F" w14:textId="5A1DD14A" w:rsidTr="00D860E3">
        <w:trPr>
          <w:gridAfter w:val="17"/>
          <w:wAfter w:w="11344" w:type="dxa"/>
          <w:cantSplit/>
          <w:trHeight w:val="397"/>
        </w:trPr>
        <w:tc>
          <w:tcPr>
            <w:tcW w:w="16366" w:type="dxa"/>
            <w:gridSpan w:val="19"/>
            <w:tcBorders>
              <w:top w:val="single" w:sz="6" w:space="0" w:color="auto"/>
              <w:left w:val="single" w:sz="6" w:space="0" w:color="auto"/>
              <w:bottom w:val="single" w:sz="6" w:space="0" w:color="auto"/>
              <w:right w:val="single" w:sz="6" w:space="0" w:color="auto"/>
            </w:tcBorders>
            <w:shd w:val="clear" w:color="auto" w:fill="FFFFFF"/>
            <w:vAlign w:val="center"/>
          </w:tcPr>
          <w:p w14:paraId="44F2F493" w14:textId="33A4163E" w:rsidR="00665F0C" w:rsidRPr="00314CC4" w:rsidRDefault="00665F0C" w:rsidP="00334953">
            <w:pPr>
              <w:shd w:val="clear" w:color="auto" w:fill="FFFFFF"/>
              <w:rPr>
                <w:rFonts w:ascii="Arial" w:hAnsi="Arial" w:cs="Arial"/>
                <w:b/>
                <w:sz w:val="20"/>
                <w:szCs w:val="20"/>
              </w:rPr>
            </w:pPr>
            <w:r w:rsidRPr="00314CC4">
              <w:rPr>
                <w:rFonts w:ascii="Arial" w:hAnsi="Arial" w:cs="Arial"/>
                <w:b/>
                <w:sz w:val="20"/>
                <w:szCs w:val="20"/>
              </w:rPr>
              <w:t>Мероприятие 5</w:t>
            </w:r>
            <w:r w:rsidRPr="00314CC4">
              <w:rPr>
                <w:rFonts w:ascii="Arial" w:hAnsi="Arial" w:cs="Arial"/>
                <w:sz w:val="20"/>
                <w:szCs w:val="20"/>
              </w:rPr>
              <w:t>. Актуализация документов территориального планирования и градостроительного зонирования «Генеральный план города Бородино» и «Правила землепользования и застройки города Бородино»</w:t>
            </w:r>
          </w:p>
        </w:tc>
      </w:tr>
      <w:tr w:rsidR="00A833BC" w:rsidRPr="00314CC4" w14:paraId="625A8D4E" w14:textId="379D8C6F" w:rsidTr="00D860E3">
        <w:trPr>
          <w:gridAfter w:val="17"/>
          <w:wAfter w:w="11344" w:type="dxa"/>
          <w:cantSplit/>
          <w:trHeight w:val="499"/>
        </w:trPr>
        <w:tc>
          <w:tcPr>
            <w:tcW w:w="554" w:type="dxa"/>
            <w:tcBorders>
              <w:top w:val="single" w:sz="6" w:space="0" w:color="auto"/>
              <w:left w:val="single" w:sz="6" w:space="0" w:color="auto"/>
              <w:bottom w:val="single" w:sz="6" w:space="0" w:color="auto"/>
              <w:right w:val="single" w:sz="6" w:space="0" w:color="auto"/>
            </w:tcBorders>
            <w:shd w:val="clear" w:color="auto" w:fill="FFFFFF"/>
            <w:vAlign w:val="center"/>
          </w:tcPr>
          <w:p w14:paraId="1F58C88F"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6.1</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14:paraId="693BDB74" w14:textId="6DD6C485" w:rsidR="00A833BC" w:rsidRPr="00314CC4" w:rsidRDefault="00A833BC" w:rsidP="00A833BC">
            <w:pPr>
              <w:shd w:val="clear" w:color="auto" w:fill="FFFFFF"/>
              <w:ind w:right="71"/>
              <w:jc w:val="center"/>
              <w:rPr>
                <w:rFonts w:ascii="Arial" w:hAnsi="Arial" w:cs="Arial"/>
                <w:sz w:val="20"/>
                <w:szCs w:val="20"/>
              </w:rPr>
            </w:pPr>
            <w:r w:rsidRPr="00314CC4">
              <w:rPr>
                <w:rFonts w:ascii="Arial" w:hAnsi="Arial" w:cs="Arial"/>
                <w:sz w:val="20"/>
                <w:szCs w:val="20"/>
              </w:rPr>
              <w:t>Количество документов, актуализированных по годам:</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85EF23E"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документов</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2D800D17"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Х</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482F9A8" w14:textId="77777777" w:rsidR="00A833BC" w:rsidRPr="00314CC4" w:rsidRDefault="00A833BC" w:rsidP="00A833BC">
            <w:pPr>
              <w:shd w:val="clear" w:color="auto" w:fill="FFFFFF"/>
              <w:autoSpaceDE w:val="0"/>
              <w:autoSpaceDN w:val="0"/>
              <w:adjustRightInd w:val="0"/>
              <w:ind w:left="-57" w:right="-57"/>
              <w:jc w:val="center"/>
              <w:rPr>
                <w:rFonts w:ascii="Arial" w:hAnsi="Arial" w:cs="Arial"/>
                <w:sz w:val="20"/>
                <w:szCs w:val="20"/>
              </w:rPr>
            </w:pPr>
            <w:r w:rsidRPr="00314CC4">
              <w:rPr>
                <w:rFonts w:ascii="Arial" w:hAnsi="Arial" w:cs="Arial"/>
                <w:sz w:val="20"/>
                <w:szCs w:val="20"/>
              </w:rPr>
              <w:t>Администрация города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FB074C0"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F7BD7F8"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D19265B" w14:textId="77777777" w:rsidR="00A833BC" w:rsidRPr="00314CC4" w:rsidRDefault="00A833BC" w:rsidP="00A833BC">
            <w:pPr>
              <w:shd w:val="clear" w:color="auto" w:fill="FFFFFF"/>
              <w:jc w:val="center"/>
            </w:pPr>
            <w:r w:rsidRPr="00314CC4">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8E11BB2" w14:textId="77777777" w:rsidR="00A833BC" w:rsidRPr="00314CC4" w:rsidRDefault="00A833BC" w:rsidP="00A833BC">
            <w:pPr>
              <w:shd w:val="clear" w:color="auto" w:fill="FFFFFF"/>
              <w:jc w:val="center"/>
            </w:pPr>
            <w:r w:rsidRPr="00314CC4">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EF03CB5" w14:textId="7777777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1559258" w14:textId="7777777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ADC025A" w14:textId="7777777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2552FC02" w14:textId="7777777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B9A8CE0" w14:textId="7777777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31B5765" w14:textId="7777777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AF4BECA" w14:textId="7777777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1A484A64" w14:textId="7777777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E93FD25" w14:textId="3FEEF2E7" w:rsidR="00A833BC" w:rsidRPr="00314CC4" w:rsidRDefault="00A833BC" w:rsidP="00A833BC">
            <w:pPr>
              <w:shd w:val="clear" w:color="auto" w:fill="FFFFFF"/>
              <w:jc w:val="center"/>
              <w:rPr>
                <w:rFonts w:ascii="Arial" w:hAnsi="Arial" w:cs="Arial"/>
                <w:sz w:val="20"/>
                <w:szCs w:val="20"/>
              </w:rPr>
            </w:pPr>
            <w:r w:rsidRPr="00314CC4">
              <w:rPr>
                <w:rFonts w:ascii="Arial" w:hAnsi="Arial" w:cs="Arial"/>
                <w:sz w:val="20"/>
                <w:szCs w:val="20"/>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22160C8" w14:textId="246882CA" w:rsidR="00A833BC" w:rsidRPr="00314CC4" w:rsidRDefault="00665F0C" w:rsidP="00D860E3">
            <w:pPr>
              <w:shd w:val="clear" w:color="auto" w:fill="FFFFFF"/>
              <w:jc w:val="center"/>
              <w:rPr>
                <w:rFonts w:ascii="Arial" w:hAnsi="Arial" w:cs="Arial"/>
                <w:sz w:val="20"/>
                <w:szCs w:val="20"/>
              </w:rPr>
            </w:pPr>
            <w:r w:rsidRPr="00314CC4">
              <w:rPr>
                <w:rFonts w:ascii="Arial" w:hAnsi="Arial" w:cs="Arial"/>
                <w:sz w:val="20"/>
                <w:szCs w:val="20"/>
              </w:rPr>
              <w:t>-</w:t>
            </w:r>
          </w:p>
        </w:tc>
      </w:tr>
    </w:tbl>
    <w:p w14:paraId="62C74C2D" w14:textId="3AE3E42C" w:rsidR="00175E1F" w:rsidRPr="00314CC4" w:rsidRDefault="00175E1F" w:rsidP="00312568">
      <w:pPr>
        <w:jc w:val="both"/>
        <w:rPr>
          <w:rFonts w:ascii="Arial" w:hAnsi="Arial" w:cs="Arial"/>
          <w:spacing w:val="3"/>
        </w:rPr>
        <w:sectPr w:rsidR="00175E1F" w:rsidRPr="00314CC4" w:rsidSect="001E2776">
          <w:pgSz w:w="16838" w:h="11905" w:orient="landscape" w:code="9"/>
          <w:pgMar w:top="1276" w:right="1134" w:bottom="568" w:left="1134" w:header="720" w:footer="720" w:gutter="0"/>
          <w:pgNumType w:start="1"/>
          <w:cols w:space="720"/>
          <w:noEndnote/>
          <w:titlePg/>
          <w:docGrid w:linePitch="326"/>
        </w:sectPr>
      </w:pPr>
    </w:p>
    <w:p w14:paraId="12C23876" w14:textId="77777777" w:rsidR="00175E1F" w:rsidRPr="00314CC4" w:rsidRDefault="00175E1F" w:rsidP="00A75940">
      <w:pPr>
        <w:ind w:left="10773"/>
        <w:jc w:val="both"/>
        <w:outlineLvl w:val="2"/>
        <w:rPr>
          <w:rFonts w:ascii="Arial" w:hAnsi="Arial" w:cs="Arial"/>
          <w:spacing w:val="3"/>
        </w:rPr>
      </w:pPr>
      <w:r w:rsidRPr="00314CC4">
        <w:rPr>
          <w:rFonts w:ascii="Arial" w:hAnsi="Arial" w:cs="Arial"/>
          <w:spacing w:val="3"/>
        </w:rPr>
        <w:lastRenderedPageBreak/>
        <w:t xml:space="preserve">Приложение 2 </w:t>
      </w:r>
    </w:p>
    <w:p w14:paraId="3FFCBFBD" w14:textId="77777777" w:rsidR="00175E1F" w:rsidRPr="00314CC4" w:rsidRDefault="00175E1F" w:rsidP="00C910A6">
      <w:pPr>
        <w:autoSpaceDE w:val="0"/>
        <w:autoSpaceDN w:val="0"/>
        <w:adjustRightInd w:val="0"/>
        <w:ind w:left="10773"/>
        <w:jc w:val="both"/>
        <w:rPr>
          <w:rFonts w:ascii="Arial" w:hAnsi="Arial" w:cs="Arial"/>
        </w:rPr>
      </w:pPr>
      <w:r w:rsidRPr="00314CC4">
        <w:rPr>
          <w:rFonts w:ascii="Arial" w:hAnsi="Arial" w:cs="Arial"/>
          <w:spacing w:val="3"/>
        </w:rPr>
        <w:t xml:space="preserve">к паспорту муниципальной программы </w:t>
      </w:r>
      <w:r w:rsidRPr="00314CC4">
        <w:rPr>
          <w:rFonts w:ascii="Arial" w:hAnsi="Arial" w:cs="Arial"/>
        </w:rPr>
        <w:t>«Создание условий для обеспечения доступным и комфортным жильем граждан города Бородино»</w:t>
      </w:r>
    </w:p>
    <w:p w14:paraId="5E548A54" w14:textId="5D5E1972" w:rsidR="00175E1F" w:rsidRPr="00314CC4" w:rsidRDefault="00175E1F" w:rsidP="00C910A6">
      <w:pPr>
        <w:autoSpaceDE w:val="0"/>
        <w:autoSpaceDN w:val="0"/>
        <w:adjustRightInd w:val="0"/>
        <w:jc w:val="center"/>
        <w:rPr>
          <w:rFonts w:ascii="Arial" w:hAnsi="Arial" w:cs="Arial"/>
          <w:b/>
        </w:rPr>
      </w:pPr>
      <w:r w:rsidRPr="00314CC4">
        <w:rPr>
          <w:rFonts w:ascii="Arial" w:hAnsi="Arial" w:cs="Arial"/>
          <w:b/>
        </w:rPr>
        <w:t>Целевые показатели на долгосрочный период</w:t>
      </w:r>
    </w:p>
    <w:p w14:paraId="7E030872" w14:textId="77777777" w:rsidR="00E15C9E" w:rsidRPr="00314CC4" w:rsidRDefault="00E15C9E" w:rsidP="00C910A6">
      <w:pPr>
        <w:autoSpaceDE w:val="0"/>
        <w:autoSpaceDN w:val="0"/>
        <w:adjustRightInd w:val="0"/>
        <w:jc w:val="center"/>
        <w:rPr>
          <w:rFonts w:ascii="Arial" w:hAnsi="Arial" w:cs="Arial"/>
          <w:b/>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1"/>
        <w:gridCol w:w="1839"/>
        <w:gridCol w:w="548"/>
        <w:gridCol w:w="879"/>
        <w:gridCol w:w="709"/>
        <w:gridCol w:w="850"/>
        <w:gridCol w:w="709"/>
        <w:gridCol w:w="851"/>
        <w:gridCol w:w="708"/>
        <w:gridCol w:w="709"/>
        <w:gridCol w:w="784"/>
        <w:gridCol w:w="17"/>
        <w:gridCol w:w="698"/>
        <w:gridCol w:w="51"/>
        <w:gridCol w:w="664"/>
        <w:gridCol w:w="17"/>
        <w:gridCol w:w="692"/>
        <w:gridCol w:w="17"/>
        <w:gridCol w:w="692"/>
        <w:gridCol w:w="16"/>
        <w:gridCol w:w="693"/>
        <w:gridCol w:w="16"/>
        <w:gridCol w:w="693"/>
        <w:gridCol w:w="17"/>
        <w:gridCol w:w="692"/>
        <w:gridCol w:w="17"/>
        <w:gridCol w:w="691"/>
        <w:gridCol w:w="17"/>
        <w:gridCol w:w="692"/>
        <w:gridCol w:w="17"/>
        <w:gridCol w:w="746"/>
      </w:tblGrid>
      <w:tr w:rsidR="007F1350" w:rsidRPr="00314CC4" w14:paraId="295C1F08" w14:textId="77777777" w:rsidTr="0075682B">
        <w:trPr>
          <w:cantSplit/>
          <w:trHeight w:val="728"/>
        </w:trPr>
        <w:tc>
          <w:tcPr>
            <w:tcW w:w="561" w:type="dxa"/>
            <w:vMerge w:val="restart"/>
            <w:shd w:val="clear" w:color="auto" w:fill="FFFFFF"/>
            <w:vAlign w:val="center"/>
          </w:tcPr>
          <w:p w14:paraId="0901333D" w14:textId="77777777"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r w:rsidRPr="00314CC4">
              <w:rPr>
                <w:rFonts w:ascii="Arial" w:hAnsi="Arial" w:cs="Arial"/>
                <w:sz w:val="18"/>
                <w:szCs w:val="18"/>
              </w:rPr>
              <w:t>№</w:t>
            </w:r>
          </w:p>
          <w:p w14:paraId="5777B7F6" w14:textId="4853D916"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r w:rsidRPr="00314CC4">
              <w:rPr>
                <w:rFonts w:ascii="Arial" w:hAnsi="Arial" w:cs="Arial"/>
                <w:sz w:val="18"/>
                <w:szCs w:val="18"/>
              </w:rPr>
              <w:t>п/п</w:t>
            </w:r>
          </w:p>
        </w:tc>
        <w:tc>
          <w:tcPr>
            <w:tcW w:w="1839" w:type="dxa"/>
            <w:vMerge w:val="restart"/>
            <w:shd w:val="clear" w:color="auto" w:fill="FFFFFF"/>
            <w:vAlign w:val="center"/>
          </w:tcPr>
          <w:p w14:paraId="26D92ADD" w14:textId="395A7C67"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r w:rsidRPr="00314CC4">
              <w:rPr>
                <w:rFonts w:ascii="Arial" w:hAnsi="Arial" w:cs="Arial"/>
                <w:sz w:val="18"/>
                <w:szCs w:val="18"/>
              </w:rPr>
              <w:t>Цели, целевые показатели</w:t>
            </w:r>
          </w:p>
        </w:tc>
        <w:tc>
          <w:tcPr>
            <w:tcW w:w="548" w:type="dxa"/>
            <w:vMerge w:val="restart"/>
            <w:shd w:val="clear" w:color="auto" w:fill="FFFFFF"/>
            <w:textDirection w:val="btLr"/>
            <w:vAlign w:val="center"/>
          </w:tcPr>
          <w:p w14:paraId="744E3999" w14:textId="1C5238DB" w:rsidR="007F1350" w:rsidRPr="00314CC4" w:rsidRDefault="007F1350" w:rsidP="007F1350">
            <w:pPr>
              <w:shd w:val="clear" w:color="auto" w:fill="FFFFFF"/>
              <w:autoSpaceDE w:val="0"/>
              <w:autoSpaceDN w:val="0"/>
              <w:adjustRightInd w:val="0"/>
              <w:spacing w:after="60"/>
              <w:ind w:left="113" w:right="113"/>
              <w:jc w:val="center"/>
              <w:rPr>
                <w:rFonts w:ascii="Arial" w:hAnsi="Arial" w:cs="Arial"/>
                <w:sz w:val="18"/>
                <w:szCs w:val="18"/>
              </w:rPr>
            </w:pPr>
            <w:r w:rsidRPr="00314CC4">
              <w:rPr>
                <w:rFonts w:ascii="Arial" w:hAnsi="Arial" w:cs="Arial"/>
                <w:sz w:val="18"/>
                <w:szCs w:val="18"/>
              </w:rPr>
              <w:t>Единица измерения</w:t>
            </w:r>
          </w:p>
        </w:tc>
        <w:tc>
          <w:tcPr>
            <w:tcW w:w="879" w:type="dxa"/>
            <w:vMerge w:val="restart"/>
            <w:shd w:val="clear" w:color="auto" w:fill="FFFFFF"/>
            <w:vAlign w:val="center"/>
          </w:tcPr>
          <w:p w14:paraId="78049033" w14:textId="22D4E35F"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r w:rsidRPr="00314CC4">
              <w:rPr>
                <w:rFonts w:ascii="Arial" w:hAnsi="Arial" w:cs="Arial"/>
                <w:sz w:val="18"/>
                <w:szCs w:val="18"/>
              </w:rPr>
              <w:t>2013</w:t>
            </w:r>
          </w:p>
        </w:tc>
        <w:tc>
          <w:tcPr>
            <w:tcW w:w="6035" w:type="dxa"/>
            <w:gridSpan w:val="9"/>
            <w:shd w:val="clear" w:color="auto" w:fill="FFFFFF"/>
            <w:vAlign w:val="center"/>
          </w:tcPr>
          <w:p w14:paraId="6D586BFE" w14:textId="2AD5822B"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r w:rsidRPr="00314CC4">
              <w:rPr>
                <w:rFonts w:ascii="Arial" w:hAnsi="Arial" w:cs="Arial"/>
                <w:sz w:val="18"/>
                <w:szCs w:val="18"/>
              </w:rPr>
              <w:t>Годы начала действия муниципальной программы</w:t>
            </w:r>
          </w:p>
        </w:tc>
        <w:tc>
          <w:tcPr>
            <w:tcW w:w="715" w:type="dxa"/>
            <w:gridSpan w:val="2"/>
            <w:vMerge w:val="restart"/>
            <w:shd w:val="clear" w:color="auto" w:fill="FFFFFF"/>
            <w:vAlign w:val="center"/>
          </w:tcPr>
          <w:p w14:paraId="7433EF66" w14:textId="7B1F9704"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r w:rsidRPr="00314CC4">
              <w:rPr>
                <w:rFonts w:ascii="Arial" w:hAnsi="Arial" w:cs="Arial"/>
                <w:sz w:val="18"/>
                <w:szCs w:val="18"/>
              </w:rPr>
              <w:t>2022</w:t>
            </w:r>
          </w:p>
        </w:tc>
        <w:tc>
          <w:tcPr>
            <w:tcW w:w="709" w:type="dxa"/>
            <w:gridSpan w:val="2"/>
            <w:vMerge w:val="restart"/>
            <w:shd w:val="clear" w:color="auto" w:fill="FFFFFF"/>
            <w:vAlign w:val="center"/>
          </w:tcPr>
          <w:p w14:paraId="07740D46" w14:textId="0B31F150"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r w:rsidRPr="00314CC4">
              <w:rPr>
                <w:rFonts w:ascii="Arial" w:hAnsi="Arial" w:cs="Arial"/>
                <w:sz w:val="18"/>
                <w:szCs w:val="18"/>
              </w:rPr>
              <w:t>2023</w:t>
            </w:r>
          </w:p>
        </w:tc>
        <w:tc>
          <w:tcPr>
            <w:tcW w:w="709" w:type="dxa"/>
            <w:gridSpan w:val="2"/>
            <w:vMerge w:val="restart"/>
            <w:shd w:val="clear" w:color="auto" w:fill="FFFFFF"/>
            <w:vAlign w:val="center"/>
          </w:tcPr>
          <w:p w14:paraId="0A2DFB98" w14:textId="71C761FE"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r w:rsidRPr="00314CC4">
              <w:rPr>
                <w:rFonts w:ascii="Arial" w:hAnsi="Arial" w:cs="Arial"/>
                <w:sz w:val="18"/>
                <w:szCs w:val="18"/>
              </w:rPr>
              <w:t>2024</w:t>
            </w:r>
          </w:p>
        </w:tc>
        <w:tc>
          <w:tcPr>
            <w:tcW w:w="1418" w:type="dxa"/>
            <w:gridSpan w:val="4"/>
            <w:shd w:val="clear" w:color="auto" w:fill="FFFFFF"/>
            <w:vAlign w:val="center"/>
          </w:tcPr>
          <w:p w14:paraId="6E931A39" w14:textId="52D8DA1E"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r w:rsidRPr="00314CC4">
              <w:rPr>
                <w:rFonts w:ascii="Arial" w:hAnsi="Arial" w:cs="Arial"/>
                <w:sz w:val="18"/>
                <w:szCs w:val="18"/>
              </w:rPr>
              <w:t>Плановый период</w:t>
            </w:r>
          </w:p>
        </w:tc>
        <w:tc>
          <w:tcPr>
            <w:tcW w:w="2889" w:type="dxa"/>
            <w:gridSpan w:val="8"/>
            <w:shd w:val="clear" w:color="auto" w:fill="FFFFFF"/>
            <w:vAlign w:val="center"/>
          </w:tcPr>
          <w:p w14:paraId="55048481" w14:textId="42959050"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r w:rsidRPr="00314CC4">
              <w:rPr>
                <w:rFonts w:ascii="Arial" w:hAnsi="Arial" w:cs="Arial"/>
                <w:sz w:val="18"/>
                <w:szCs w:val="18"/>
              </w:rPr>
              <w:t>Долгосрочный период</w:t>
            </w:r>
          </w:p>
        </w:tc>
      </w:tr>
      <w:tr w:rsidR="007F1350" w:rsidRPr="00314CC4" w14:paraId="13E30E4D" w14:textId="77777777" w:rsidTr="007F1350">
        <w:trPr>
          <w:cantSplit/>
          <w:trHeight w:val="727"/>
        </w:trPr>
        <w:tc>
          <w:tcPr>
            <w:tcW w:w="561" w:type="dxa"/>
            <w:vMerge/>
            <w:shd w:val="clear" w:color="auto" w:fill="FFFFFF"/>
            <w:vAlign w:val="center"/>
          </w:tcPr>
          <w:p w14:paraId="3569D0D5" w14:textId="77777777"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p>
        </w:tc>
        <w:tc>
          <w:tcPr>
            <w:tcW w:w="1839" w:type="dxa"/>
            <w:vMerge/>
            <w:shd w:val="clear" w:color="auto" w:fill="FFFFFF"/>
            <w:vAlign w:val="center"/>
          </w:tcPr>
          <w:p w14:paraId="377D3F7D" w14:textId="77777777"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p>
        </w:tc>
        <w:tc>
          <w:tcPr>
            <w:tcW w:w="548" w:type="dxa"/>
            <w:vMerge/>
            <w:shd w:val="clear" w:color="auto" w:fill="FFFFFF"/>
            <w:textDirection w:val="btLr"/>
            <w:vAlign w:val="center"/>
          </w:tcPr>
          <w:p w14:paraId="5AF97C85" w14:textId="77777777" w:rsidR="007F1350" w:rsidRPr="00314CC4" w:rsidRDefault="007F1350" w:rsidP="007F1350">
            <w:pPr>
              <w:shd w:val="clear" w:color="auto" w:fill="FFFFFF"/>
              <w:autoSpaceDE w:val="0"/>
              <w:autoSpaceDN w:val="0"/>
              <w:adjustRightInd w:val="0"/>
              <w:spacing w:after="60"/>
              <w:ind w:left="113" w:right="113"/>
              <w:jc w:val="center"/>
              <w:rPr>
                <w:rFonts w:ascii="Arial" w:hAnsi="Arial" w:cs="Arial"/>
                <w:sz w:val="18"/>
                <w:szCs w:val="18"/>
              </w:rPr>
            </w:pPr>
          </w:p>
        </w:tc>
        <w:tc>
          <w:tcPr>
            <w:tcW w:w="879" w:type="dxa"/>
            <w:vMerge/>
            <w:shd w:val="clear" w:color="auto" w:fill="FFFFFF"/>
            <w:vAlign w:val="center"/>
          </w:tcPr>
          <w:p w14:paraId="302AD98D" w14:textId="77777777"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p>
        </w:tc>
        <w:tc>
          <w:tcPr>
            <w:tcW w:w="709" w:type="dxa"/>
            <w:shd w:val="clear" w:color="auto" w:fill="FFFFFF"/>
            <w:vAlign w:val="center"/>
          </w:tcPr>
          <w:p w14:paraId="76E8CAE3" w14:textId="5E230B8C"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r w:rsidRPr="00314CC4">
              <w:rPr>
                <w:rFonts w:ascii="Arial" w:hAnsi="Arial" w:cs="Arial"/>
                <w:sz w:val="18"/>
                <w:szCs w:val="18"/>
              </w:rPr>
              <w:t>2014</w:t>
            </w:r>
          </w:p>
        </w:tc>
        <w:tc>
          <w:tcPr>
            <w:tcW w:w="850" w:type="dxa"/>
            <w:shd w:val="clear" w:color="auto" w:fill="FFFFFF"/>
            <w:vAlign w:val="center"/>
          </w:tcPr>
          <w:p w14:paraId="5BBC7068" w14:textId="09CAD6F6"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r w:rsidRPr="00314CC4">
              <w:rPr>
                <w:rFonts w:ascii="Arial" w:hAnsi="Arial" w:cs="Arial"/>
                <w:sz w:val="18"/>
                <w:szCs w:val="18"/>
              </w:rPr>
              <w:t>2015</w:t>
            </w:r>
          </w:p>
        </w:tc>
        <w:tc>
          <w:tcPr>
            <w:tcW w:w="709" w:type="dxa"/>
            <w:shd w:val="clear" w:color="auto" w:fill="FFFFFF"/>
            <w:vAlign w:val="center"/>
          </w:tcPr>
          <w:p w14:paraId="67312F0E" w14:textId="70E3BF65"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r w:rsidRPr="00314CC4">
              <w:rPr>
                <w:rFonts w:ascii="Arial" w:hAnsi="Arial" w:cs="Arial"/>
                <w:sz w:val="18"/>
                <w:szCs w:val="18"/>
              </w:rPr>
              <w:t>2016</w:t>
            </w:r>
          </w:p>
        </w:tc>
        <w:tc>
          <w:tcPr>
            <w:tcW w:w="851" w:type="dxa"/>
            <w:shd w:val="clear" w:color="auto" w:fill="FFFFFF"/>
            <w:vAlign w:val="center"/>
          </w:tcPr>
          <w:p w14:paraId="64E70DCA" w14:textId="41C94696"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r w:rsidRPr="00314CC4">
              <w:rPr>
                <w:rFonts w:ascii="Arial" w:hAnsi="Arial" w:cs="Arial"/>
                <w:sz w:val="18"/>
                <w:szCs w:val="18"/>
              </w:rPr>
              <w:t>2017</w:t>
            </w:r>
          </w:p>
        </w:tc>
        <w:tc>
          <w:tcPr>
            <w:tcW w:w="708" w:type="dxa"/>
            <w:shd w:val="clear" w:color="auto" w:fill="FFFFFF"/>
            <w:vAlign w:val="center"/>
          </w:tcPr>
          <w:p w14:paraId="0F08F932" w14:textId="03337956" w:rsidR="007F1350" w:rsidRPr="00314CC4" w:rsidRDefault="007F1350" w:rsidP="007F1350">
            <w:pPr>
              <w:jc w:val="center"/>
              <w:rPr>
                <w:rFonts w:ascii="Arial" w:hAnsi="Arial" w:cs="Arial"/>
                <w:sz w:val="18"/>
                <w:szCs w:val="18"/>
              </w:rPr>
            </w:pPr>
            <w:r w:rsidRPr="00314CC4">
              <w:rPr>
                <w:rFonts w:ascii="Arial" w:hAnsi="Arial" w:cs="Arial"/>
                <w:sz w:val="18"/>
                <w:szCs w:val="18"/>
              </w:rPr>
              <w:t>2018</w:t>
            </w:r>
          </w:p>
        </w:tc>
        <w:tc>
          <w:tcPr>
            <w:tcW w:w="709" w:type="dxa"/>
            <w:shd w:val="clear" w:color="auto" w:fill="FFFFFF"/>
            <w:vAlign w:val="center"/>
          </w:tcPr>
          <w:p w14:paraId="664C9B79" w14:textId="0BE0A0E7" w:rsidR="007F1350" w:rsidRPr="00314CC4" w:rsidRDefault="007F1350" w:rsidP="007F1350">
            <w:pPr>
              <w:jc w:val="center"/>
              <w:rPr>
                <w:rFonts w:ascii="Arial" w:hAnsi="Arial" w:cs="Arial"/>
                <w:sz w:val="18"/>
                <w:szCs w:val="18"/>
              </w:rPr>
            </w:pPr>
            <w:r w:rsidRPr="00314CC4">
              <w:rPr>
                <w:rFonts w:ascii="Arial" w:hAnsi="Arial" w:cs="Arial"/>
                <w:sz w:val="18"/>
                <w:szCs w:val="18"/>
              </w:rPr>
              <w:t>2019</w:t>
            </w:r>
          </w:p>
        </w:tc>
        <w:tc>
          <w:tcPr>
            <w:tcW w:w="784" w:type="dxa"/>
            <w:shd w:val="clear" w:color="auto" w:fill="FFFFFF"/>
            <w:vAlign w:val="center"/>
          </w:tcPr>
          <w:p w14:paraId="23F56686" w14:textId="2109C64C"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r w:rsidRPr="00314CC4">
              <w:rPr>
                <w:rFonts w:ascii="Arial" w:hAnsi="Arial" w:cs="Arial"/>
                <w:sz w:val="18"/>
                <w:szCs w:val="18"/>
              </w:rPr>
              <w:t>2020</w:t>
            </w:r>
          </w:p>
        </w:tc>
        <w:tc>
          <w:tcPr>
            <w:tcW w:w="715" w:type="dxa"/>
            <w:gridSpan w:val="2"/>
            <w:tcBorders>
              <w:bottom w:val="single" w:sz="4" w:space="0" w:color="auto"/>
            </w:tcBorders>
            <w:shd w:val="clear" w:color="auto" w:fill="FFFFFF"/>
            <w:vAlign w:val="center"/>
          </w:tcPr>
          <w:p w14:paraId="186AD5EF" w14:textId="19BFC9DE"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r w:rsidRPr="00314CC4">
              <w:rPr>
                <w:rFonts w:ascii="Arial" w:hAnsi="Arial" w:cs="Arial"/>
                <w:sz w:val="18"/>
                <w:szCs w:val="18"/>
              </w:rPr>
              <w:t>2021</w:t>
            </w:r>
          </w:p>
        </w:tc>
        <w:tc>
          <w:tcPr>
            <w:tcW w:w="715" w:type="dxa"/>
            <w:gridSpan w:val="2"/>
            <w:vMerge/>
            <w:tcBorders>
              <w:bottom w:val="single" w:sz="4" w:space="0" w:color="auto"/>
            </w:tcBorders>
            <w:shd w:val="clear" w:color="auto" w:fill="FFFFFF"/>
            <w:vAlign w:val="center"/>
          </w:tcPr>
          <w:p w14:paraId="559DEE97" w14:textId="77777777"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p>
        </w:tc>
        <w:tc>
          <w:tcPr>
            <w:tcW w:w="709" w:type="dxa"/>
            <w:gridSpan w:val="2"/>
            <w:vMerge/>
            <w:tcBorders>
              <w:bottom w:val="single" w:sz="4" w:space="0" w:color="auto"/>
            </w:tcBorders>
            <w:shd w:val="clear" w:color="auto" w:fill="FFFFFF"/>
            <w:vAlign w:val="center"/>
          </w:tcPr>
          <w:p w14:paraId="26D6FC9C" w14:textId="77777777"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p>
        </w:tc>
        <w:tc>
          <w:tcPr>
            <w:tcW w:w="709" w:type="dxa"/>
            <w:gridSpan w:val="2"/>
            <w:vMerge/>
            <w:tcBorders>
              <w:bottom w:val="single" w:sz="4" w:space="0" w:color="auto"/>
            </w:tcBorders>
            <w:shd w:val="clear" w:color="auto" w:fill="FFFFFF"/>
            <w:vAlign w:val="center"/>
          </w:tcPr>
          <w:p w14:paraId="20A5B9C6" w14:textId="77777777"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p>
        </w:tc>
        <w:tc>
          <w:tcPr>
            <w:tcW w:w="709" w:type="dxa"/>
            <w:gridSpan w:val="2"/>
            <w:tcBorders>
              <w:bottom w:val="single" w:sz="4" w:space="0" w:color="auto"/>
            </w:tcBorders>
            <w:shd w:val="clear" w:color="auto" w:fill="FFFFFF"/>
            <w:vAlign w:val="center"/>
          </w:tcPr>
          <w:p w14:paraId="10D4B740" w14:textId="143E9179"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r w:rsidRPr="00314CC4">
              <w:rPr>
                <w:rFonts w:ascii="Arial" w:hAnsi="Arial" w:cs="Arial"/>
                <w:sz w:val="18"/>
                <w:szCs w:val="18"/>
              </w:rPr>
              <w:t>2025</w:t>
            </w:r>
          </w:p>
        </w:tc>
        <w:tc>
          <w:tcPr>
            <w:tcW w:w="709" w:type="dxa"/>
            <w:gridSpan w:val="2"/>
            <w:tcBorders>
              <w:bottom w:val="single" w:sz="4" w:space="0" w:color="auto"/>
            </w:tcBorders>
            <w:shd w:val="clear" w:color="auto" w:fill="FFFFFF"/>
            <w:vAlign w:val="center"/>
          </w:tcPr>
          <w:p w14:paraId="4B86CF51" w14:textId="6F5A3920"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r w:rsidRPr="00314CC4">
              <w:rPr>
                <w:rFonts w:ascii="Arial" w:hAnsi="Arial" w:cs="Arial"/>
                <w:sz w:val="18"/>
                <w:szCs w:val="18"/>
              </w:rPr>
              <w:t>2026</w:t>
            </w:r>
          </w:p>
        </w:tc>
        <w:tc>
          <w:tcPr>
            <w:tcW w:w="709" w:type="dxa"/>
            <w:gridSpan w:val="2"/>
            <w:tcBorders>
              <w:bottom w:val="single" w:sz="4" w:space="0" w:color="auto"/>
            </w:tcBorders>
            <w:shd w:val="clear" w:color="auto" w:fill="FFFFFF"/>
            <w:vAlign w:val="center"/>
          </w:tcPr>
          <w:p w14:paraId="0DCC31B1" w14:textId="2606265F"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r w:rsidRPr="00314CC4">
              <w:rPr>
                <w:rFonts w:ascii="Arial" w:hAnsi="Arial" w:cs="Arial"/>
                <w:sz w:val="18"/>
                <w:szCs w:val="18"/>
              </w:rPr>
              <w:t>2027</w:t>
            </w:r>
          </w:p>
        </w:tc>
        <w:tc>
          <w:tcPr>
            <w:tcW w:w="708" w:type="dxa"/>
            <w:gridSpan w:val="2"/>
            <w:tcBorders>
              <w:bottom w:val="nil"/>
            </w:tcBorders>
            <w:shd w:val="clear" w:color="auto" w:fill="FFFFFF"/>
            <w:vAlign w:val="center"/>
          </w:tcPr>
          <w:p w14:paraId="6D9B0FEA" w14:textId="0643D35D"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r w:rsidRPr="00314CC4">
              <w:rPr>
                <w:rFonts w:ascii="Arial" w:hAnsi="Arial" w:cs="Arial"/>
                <w:sz w:val="18"/>
                <w:szCs w:val="18"/>
              </w:rPr>
              <w:t>2028</w:t>
            </w:r>
          </w:p>
        </w:tc>
        <w:tc>
          <w:tcPr>
            <w:tcW w:w="709" w:type="dxa"/>
            <w:gridSpan w:val="2"/>
            <w:tcBorders>
              <w:bottom w:val="single" w:sz="4" w:space="0" w:color="auto"/>
            </w:tcBorders>
            <w:shd w:val="clear" w:color="auto" w:fill="FFFFFF"/>
            <w:vAlign w:val="center"/>
          </w:tcPr>
          <w:p w14:paraId="70BE822F" w14:textId="6EA22485"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r w:rsidRPr="00314CC4">
              <w:rPr>
                <w:rFonts w:ascii="Arial" w:hAnsi="Arial" w:cs="Arial"/>
                <w:sz w:val="18"/>
                <w:szCs w:val="18"/>
              </w:rPr>
              <w:t>2029</w:t>
            </w:r>
          </w:p>
        </w:tc>
        <w:tc>
          <w:tcPr>
            <w:tcW w:w="763" w:type="dxa"/>
            <w:gridSpan w:val="2"/>
            <w:tcBorders>
              <w:bottom w:val="single" w:sz="4" w:space="0" w:color="auto"/>
            </w:tcBorders>
            <w:shd w:val="clear" w:color="auto" w:fill="FFFFFF"/>
            <w:vAlign w:val="center"/>
          </w:tcPr>
          <w:p w14:paraId="579540C8" w14:textId="0C1F2F4F" w:rsidR="007F1350" w:rsidRPr="00314CC4" w:rsidRDefault="007F1350" w:rsidP="007F1350">
            <w:pPr>
              <w:shd w:val="clear" w:color="auto" w:fill="FFFFFF"/>
              <w:autoSpaceDE w:val="0"/>
              <w:autoSpaceDN w:val="0"/>
              <w:adjustRightInd w:val="0"/>
              <w:spacing w:after="60"/>
              <w:jc w:val="center"/>
              <w:rPr>
                <w:rFonts w:ascii="Arial" w:hAnsi="Arial" w:cs="Arial"/>
                <w:sz w:val="18"/>
                <w:szCs w:val="18"/>
              </w:rPr>
            </w:pPr>
            <w:r w:rsidRPr="00314CC4">
              <w:rPr>
                <w:rFonts w:ascii="Arial" w:hAnsi="Arial" w:cs="Arial"/>
                <w:sz w:val="18"/>
                <w:szCs w:val="18"/>
              </w:rPr>
              <w:t>2030</w:t>
            </w:r>
          </w:p>
        </w:tc>
      </w:tr>
      <w:tr w:rsidR="007F1350" w:rsidRPr="00314CC4" w14:paraId="219C6B90" w14:textId="77777777" w:rsidTr="007F1350">
        <w:trPr>
          <w:trHeight w:val="397"/>
        </w:trPr>
        <w:tc>
          <w:tcPr>
            <w:tcW w:w="16302" w:type="dxa"/>
            <w:gridSpan w:val="31"/>
            <w:shd w:val="clear" w:color="auto" w:fill="FFFFFF"/>
            <w:vAlign w:val="center"/>
          </w:tcPr>
          <w:p w14:paraId="4E1F4B66" w14:textId="77777777" w:rsidR="007F1350" w:rsidRPr="00314CC4" w:rsidRDefault="007F1350" w:rsidP="007F1350">
            <w:pPr>
              <w:shd w:val="clear" w:color="auto" w:fill="FFFFFF"/>
              <w:autoSpaceDE w:val="0"/>
              <w:autoSpaceDN w:val="0"/>
              <w:adjustRightInd w:val="0"/>
              <w:spacing w:after="60"/>
              <w:rPr>
                <w:rFonts w:ascii="Arial" w:hAnsi="Arial" w:cs="Arial"/>
                <w:sz w:val="18"/>
                <w:szCs w:val="18"/>
              </w:rPr>
            </w:pPr>
            <w:r w:rsidRPr="00314CC4">
              <w:rPr>
                <w:rFonts w:ascii="Arial" w:hAnsi="Arial" w:cs="Arial"/>
                <w:sz w:val="18"/>
                <w:szCs w:val="18"/>
              </w:rPr>
              <w:t>Цель: Улучшение жилищных условий граждан, проживающих на территории города Бородино, в том числе семей, имеющих троих и более детей</w:t>
            </w:r>
          </w:p>
        </w:tc>
      </w:tr>
      <w:tr w:rsidR="007F1350" w:rsidRPr="00314CC4" w14:paraId="00E54F61" w14:textId="77777777" w:rsidTr="007F1350">
        <w:tc>
          <w:tcPr>
            <w:tcW w:w="561" w:type="dxa"/>
            <w:shd w:val="clear" w:color="auto" w:fill="FFFFFF"/>
            <w:vAlign w:val="center"/>
          </w:tcPr>
          <w:p w14:paraId="08D72F2F"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1.1</w:t>
            </w:r>
          </w:p>
        </w:tc>
        <w:tc>
          <w:tcPr>
            <w:tcW w:w="1839" w:type="dxa"/>
            <w:shd w:val="clear" w:color="auto" w:fill="FFFFFF"/>
            <w:vAlign w:val="center"/>
          </w:tcPr>
          <w:p w14:paraId="4239D692"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Доля ветхого и аварийного жилищного фонда в общем объеме жилищного фонда</w:t>
            </w:r>
          </w:p>
        </w:tc>
        <w:tc>
          <w:tcPr>
            <w:tcW w:w="548" w:type="dxa"/>
            <w:shd w:val="clear" w:color="auto" w:fill="FFFFFF"/>
            <w:vAlign w:val="center"/>
          </w:tcPr>
          <w:p w14:paraId="3FE9773B"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w:t>
            </w:r>
          </w:p>
        </w:tc>
        <w:tc>
          <w:tcPr>
            <w:tcW w:w="879" w:type="dxa"/>
            <w:shd w:val="clear" w:color="auto" w:fill="FFFFFF"/>
            <w:vAlign w:val="center"/>
          </w:tcPr>
          <w:p w14:paraId="7A8FE441" w14:textId="77777777" w:rsidR="007F1350" w:rsidRPr="00314CC4" w:rsidRDefault="007F1350" w:rsidP="007F1350">
            <w:pPr>
              <w:shd w:val="clear" w:color="auto" w:fill="FFFFFF"/>
              <w:jc w:val="center"/>
              <w:rPr>
                <w:rFonts w:ascii="Arial" w:hAnsi="Arial" w:cs="Arial"/>
                <w:sz w:val="18"/>
                <w:szCs w:val="18"/>
              </w:rPr>
            </w:pPr>
            <w:r w:rsidRPr="00314CC4">
              <w:rPr>
                <w:rFonts w:ascii="Arial" w:hAnsi="Arial" w:cs="Arial"/>
                <w:sz w:val="18"/>
                <w:szCs w:val="18"/>
              </w:rPr>
              <w:t>1,5</w:t>
            </w:r>
          </w:p>
        </w:tc>
        <w:tc>
          <w:tcPr>
            <w:tcW w:w="709" w:type="dxa"/>
            <w:shd w:val="clear" w:color="auto" w:fill="FFFFFF"/>
            <w:vAlign w:val="center"/>
          </w:tcPr>
          <w:p w14:paraId="7D3478F0"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1,29</w:t>
            </w:r>
          </w:p>
        </w:tc>
        <w:tc>
          <w:tcPr>
            <w:tcW w:w="850" w:type="dxa"/>
            <w:shd w:val="clear" w:color="auto" w:fill="FFFFFF"/>
            <w:vAlign w:val="center"/>
          </w:tcPr>
          <w:p w14:paraId="61107B9B"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1,05</w:t>
            </w:r>
          </w:p>
        </w:tc>
        <w:tc>
          <w:tcPr>
            <w:tcW w:w="709" w:type="dxa"/>
            <w:shd w:val="clear" w:color="auto" w:fill="FFFFFF"/>
            <w:vAlign w:val="center"/>
          </w:tcPr>
          <w:p w14:paraId="5062E337" w14:textId="6C816BC4"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1,05</w:t>
            </w:r>
          </w:p>
        </w:tc>
        <w:tc>
          <w:tcPr>
            <w:tcW w:w="851" w:type="dxa"/>
            <w:shd w:val="clear" w:color="auto" w:fill="FFFFFF"/>
            <w:vAlign w:val="center"/>
          </w:tcPr>
          <w:p w14:paraId="7CB3A31F" w14:textId="5B92A1D5"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1,05</w:t>
            </w:r>
          </w:p>
        </w:tc>
        <w:tc>
          <w:tcPr>
            <w:tcW w:w="708" w:type="dxa"/>
            <w:shd w:val="clear" w:color="auto" w:fill="FFFFFF"/>
            <w:vAlign w:val="center"/>
          </w:tcPr>
          <w:p w14:paraId="1285DCEB" w14:textId="55FF9C53"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1,05</w:t>
            </w:r>
          </w:p>
        </w:tc>
        <w:tc>
          <w:tcPr>
            <w:tcW w:w="709" w:type="dxa"/>
            <w:shd w:val="clear" w:color="auto" w:fill="FFFFFF"/>
            <w:vAlign w:val="center"/>
          </w:tcPr>
          <w:p w14:paraId="3478D234" w14:textId="44B1AC3F"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1,05</w:t>
            </w:r>
          </w:p>
        </w:tc>
        <w:tc>
          <w:tcPr>
            <w:tcW w:w="801" w:type="dxa"/>
            <w:gridSpan w:val="2"/>
            <w:shd w:val="clear" w:color="auto" w:fill="FFFFFF"/>
            <w:vAlign w:val="center"/>
          </w:tcPr>
          <w:p w14:paraId="1A24DC86" w14:textId="0F6AA159"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1,05</w:t>
            </w:r>
          </w:p>
        </w:tc>
        <w:tc>
          <w:tcPr>
            <w:tcW w:w="749" w:type="dxa"/>
            <w:gridSpan w:val="2"/>
            <w:shd w:val="clear" w:color="auto" w:fill="FFFFFF"/>
            <w:vAlign w:val="center"/>
          </w:tcPr>
          <w:p w14:paraId="132CCD09" w14:textId="1E9EFFB9"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1,05</w:t>
            </w:r>
          </w:p>
        </w:tc>
        <w:tc>
          <w:tcPr>
            <w:tcW w:w="681" w:type="dxa"/>
            <w:gridSpan w:val="2"/>
            <w:shd w:val="clear" w:color="auto" w:fill="FFFFFF"/>
            <w:vAlign w:val="center"/>
          </w:tcPr>
          <w:p w14:paraId="38C28945" w14:textId="7585F32A"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1,05</w:t>
            </w:r>
          </w:p>
        </w:tc>
        <w:tc>
          <w:tcPr>
            <w:tcW w:w="709" w:type="dxa"/>
            <w:gridSpan w:val="2"/>
            <w:shd w:val="clear" w:color="auto" w:fill="FFFFFF"/>
            <w:vAlign w:val="center"/>
          </w:tcPr>
          <w:p w14:paraId="1A18DBFC" w14:textId="41F51ECF" w:rsidR="007F1350" w:rsidRPr="00314CC4" w:rsidRDefault="007F1350" w:rsidP="007F1350">
            <w:pPr>
              <w:shd w:val="clear" w:color="auto" w:fill="FFFFFF"/>
              <w:spacing w:after="60"/>
              <w:jc w:val="center"/>
              <w:rPr>
                <w:rFonts w:ascii="Arial" w:hAnsi="Arial" w:cs="Arial"/>
                <w:sz w:val="18"/>
                <w:szCs w:val="18"/>
              </w:rPr>
            </w:pPr>
            <w:r w:rsidRPr="00314CC4">
              <w:rPr>
                <w:rFonts w:ascii="Arial" w:hAnsi="Arial" w:cs="Arial"/>
                <w:sz w:val="18"/>
                <w:szCs w:val="18"/>
              </w:rPr>
              <w:t>1,05</w:t>
            </w:r>
          </w:p>
        </w:tc>
        <w:tc>
          <w:tcPr>
            <w:tcW w:w="708" w:type="dxa"/>
            <w:gridSpan w:val="2"/>
            <w:shd w:val="clear" w:color="auto" w:fill="FFFFFF"/>
            <w:vAlign w:val="center"/>
          </w:tcPr>
          <w:p w14:paraId="46BC03B3" w14:textId="6D40D791" w:rsidR="007F1350" w:rsidRPr="00314CC4" w:rsidRDefault="007F1350" w:rsidP="007F1350">
            <w:pPr>
              <w:shd w:val="clear" w:color="auto" w:fill="FFFFFF"/>
              <w:spacing w:after="60"/>
              <w:jc w:val="center"/>
              <w:rPr>
                <w:rFonts w:ascii="Arial" w:hAnsi="Arial" w:cs="Arial"/>
                <w:sz w:val="18"/>
                <w:szCs w:val="18"/>
              </w:rPr>
            </w:pPr>
            <w:r w:rsidRPr="00314CC4">
              <w:rPr>
                <w:rFonts w:ascii="Arial" w:hAnsi="Arial" w:cs="Arial"/>
                <w:sz w:val="18"/>
                <w:szCs w:val="18"/>
              </w:rPr>
              <w:t>1,05</w:t>
            </w:r>
          </w:p>
        </w:tc>
        <w:tc>
          <w:tcPr>
            <w:tcW w:w="709" w:type="dxa"/>
            <w:gridSpan w:val="2"/>
            <w:shd w:val="clear" w:color="auto" w:fill="FFFFFF"/>
            <w:vAlign w:val="center"/>
          </w:tcPr>
          <w:p w14:paraId="35E6C9DD" w14:textId="2924BF1F"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1,05</w:t>
            </w:r>
          </w:p>
        </w:tc>
        <w:tc>
          <w:tcPr>
            <w:tcW w:w="710" w:type="dxa"/>
            <w:gridSpan w:val="2"/>
            <w:shd w:val="clear" w:color="auto" w:fill="FFFFFF"/>
            <w:vAlign w:val="center"/>
          </w:tcPr>
          <w:p w14:paraId="71DAE2F9" w14:textId="0C5B84D1" w:rsidR="007F1350" w:rsidRPr="00314CC4" w:rsidRDefault="007F1350" w:rsidP="007F1350">
            <w:pPr>
              <w:shd w:val="clear" w:color="auto" w:fill="FFFFFF"/>
              <w:spacing w:after="60"/>
              <w:jc w:val="center"/>
              <w:rPr>
                <w:rFonts w:ascii="Arial" w:hAnsi="Arial" w:cs="Arial"/>
                <w:sz w:val="18"/>
                <w:szCs w:val="18"/>
              </w:rPr>
            </w:pPr>
            <w:r w:rsidRPr="00314CC4">
              <w:rPr>
                <w:rFonts w:ascii="Arial" w:hAnsi="Arial" w:cs="Arial"/>
                <w:sz w:val="18"/>
                <w:szCs w:val="18"/>
              </w:rPr>
              <w:t>1,05</w:t>
            </w:r>
          </w:p>
        </w:tc>
        <w:tc>
          <w:tcPr>
            <w:tcW w:w="709" w:type="dxa"/>
            <w:gridSpan w:val="2"/>
            <w:shd w:val="clear" w:color="auto" w:fill="FFFFFF"/>
            <w:vAlign w:val="center"/>
          </w:tcPr>
          <w:p w14:paraId="7542536E" w14:textId="5DCD1E72" w:rsidR="007F1350" w:rsidRPr="00314CC4" w:rsidRDefault="007F1350" w:rsidP="007F1350">
            <w:pPr>
              <w:shd w:val="clear" w:color="auto" w:fill="FFFFFF"/>
              <w:spacing w:after="60"/>
              <w:jc w:val="center"/>
              <w:rPr>
                <w:rFonts w:ascii="Arial" w:hAnsi="Arial" w:cs="Arial"/>
                <w:sz w:val="18"/>
                <w:szCs w:val="18"/>
              </w:rPr>
            </w:pPr>
            <w:r w:rsidRPr="00314CC4">
              <w:rPr>
                <w:rFonts w:ascii="Arial" w:hAnsi="Arial" w:cs="Arial"/>
                <w:sz w:val="18"/>
                <w:szCs w:val="18"/>
              </w:rPr>
              <w:t>1,05</w:t>
            </w:r>
          </w:p>
        </w:tc>
        <w:tc>
          <w:tcPr>
            <w:tcW w:w="708" w:type="dxa"/>
            <w:gridSpan w:val="2"/>
            <w:shd w:val="clear" w:color="auto" w:fill="FFFFFF"/>
            <w:vAlign w:val="center"/>
          </w:tcPr>
          <w:p w14:paraId="0C878F3C" w14:textId="1E504BD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1,05</w:t>
            </w:r>
          </w:p>
        </w:tc>
        <w:tc>
          <w:tcPr>
            <w:tcW w:w="709" w:type="dxa"/>
            <w:gridSpan w:val="2"/>
            <w:shd w:val="clear" w:color="auto" w:fill="FFFFFF"/>
            <w:vAlign w:val="center"/>
          </w:tcPr>
          <w:p w14:paraId="478EB668" w14:textId="74E2A28B" w:rsidR="007F1350" w:rsidRPr="00314CC4" w:rsidRDefault="007F1350" w:rsidP="007F1350">
            <w:pPr>
              <w:shd w:val="clear" w:color="auto" w:fill="FFFFFF"/>
              <w:spacing w:after="60"/>
              <w:jc w:val="center"/>
              <w:rPr>
                <w:rFonts w:ascii="Arial" w:hAnsi="Arial" w:cs="Arial"/>
                <w:sz w:val="18"/>
                <w:szCs w:val="18"/>
              </w:rPr>
            </w:pPr>
            <w:r w:rsidRPr="00314CC4">
              <w:rPr>
                <w:rFonts w:ascii="Arial" w:hAnsi="Arial" w:cs="Arial"/>
                <w:sz w:val="18"/>
                <w:szCs w:val="18"/>
              </w:rPr>
              <w:t>1,05</w:t>
            </w:r>
          </w:p>
        </w:tc>
        <w:tc>
          <w:tcPr>
            <w:tcW w:w="746" w:type="dxa"/>
            <w:shd w:val="clear" w:color="auto" w:fill="FFFFFF"/>
            <w:vAlign w:val="center"/>
          </w:tcPr>
          <w:p w14:paraId="48F883CE" w14:textId="14F5B630" w:rsidR="007F1350" w:rsidRPr="00314CC4" w:rsidRDefault="007F1350" w:rsidP="007F1350">
            <w:pPr>
              <w:shd w:val="clear" w:color="auto" w:fill="FFFFFF"/>
              <w:spacing w:after="60"/>
              <w:jc w:val="center"/>
              <w:rPr>
                <w:rFonts w:ascii="Arial" w:hAnsi="Arial" w:cs="Arial"/>
                <w:sz w:val="18"/>
                <w:szCs w:val="18"/>
              </w:rPr>
            </w:pPr>
            <w:r w:rsidRPr="00314CC4">
              <w:rPr>
                <w:rFonts w:ascii="Arial" w:hAnsi="Arial" w:cs="Arial"/>
                <w:sz w:val="18"/>
                <w:szCs w:val="18"/>
              </w:rPr>
              <w:t>1,05</w:t>
            </w:r>
          </w:p>
        </w:tc>
      </w:tr>
      <w:tr w:rsidR="007F1350" w:rsidRPr="00314CC4" w14:paraId="050BB608" w14:textId="77777777" w:rsidTr="007F1350">
        <w:tc>
          <w:tcPr>
            <w:tcW w:w="561" w:type="dxa"/>
            <w:shd w:val="clear" w:color="auto" w:fill="FFFFFF"/>
            <w:vAlign w:val="center"/>
          </w:tcPr>
          <w:p w14:paraId="7822F209"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1.2</w:t>
            </w:r>
          </w:p>
        </w:tc>
        <w:tc>
          <w:tcPr>
            <w:tcW w:w="1839" w:type="dxa"/>
            <w:shd w:val="clear" w:color="auto" w:fill="FFFFFF"/>
            <w:vAlign w:val="center"/>
          </w:tcPr>
          <w:p w14:paraId="6FAC2D24" w14:textId="77777777" w:rsidR="007F1350" w:rsidRPr="00314CC4" w:rsidRDefault="007F1350" w:rsidP="007F1350">
            <w:pPr>
              <w:shd w:val="clear" w:color="auto" w:fill="FFFFFF"/>
              <w:autoSpaceDE w:val="0"/>
              <w:autoSpaceDN w:val="0"/>
              <w:adjustRightInd w:val="0"/>
              <w:ind w:left="-57" w:right="55"/>
              <w:jc w:val="center"/>
              <w:rPr>
                <w:rFonts w:ascii="Arial" w:hAnsi="Arial" w:cs="Arial"/>
                <w:sz w:val="18"/>
                <w:szCs w:val="18"/>
              </w:rPr>
            </w:pPr>
            <w:r w:rsidRPr="00314CC4">
              <w:rPr>
                <w:rFonts w:ascii="Arial" w:hAnsi="Arial" w:cs="Arial"/>
                <w:sz w:val="18"/>
                <w:szCs w:val="18"/>
              </w:rPr>
              <w:t>Общая площадь жилых помещений, приходящаяся в среднем на одного жителя</w:t>
            </w:r>
          </w:p>
        </w:tc>
        <w:tc>
          <w:tcPr>
            <w:tcW w:w="548" w:type="dxa"/>
            <w:shd w:val="clear" w:color="auto" w:fill="FFFFFF"/>
            <w:vAlign w:val="center"/>
          </w:tcPr>
          <w:p w14:paraId="3B4CBCC8" w14:textId="77777777" w:rsidR="007F1350" w:rsidRPr="00314CC4" w:rsidRDefault="007F1350" w:rsidP="007F1350">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Кв.м./чел.</w:t>
            </w:r>
          </w:p>
        </w:tc>
        <w:tc>
          <w:tcPr>
            <w:tcW w:w="879" w:type="dxa"/>
            <w:shd w:val="clear" w:color="auto" w:fill="FFFFFF"/>
            <w:vAlign w:val="center"/>
          </w:tcPr>
          <w:p w14:paraId="09F3247E" w14:textId="77777777" w:rsidR="007F1350" w:rsidRPr="00314CC4" w:rsidRDefault="007F1350" w:rsidP="007F1350">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26,2</w:t>
            </w:r>
          </w:p>
        </w:tc>
        <w:tc>
          <w:tcPr>
            <w:tcW w:w="709" w:type="dxa"/>
            <w:shd w:val="clear" w:color="auto" w:fill="FFFFFF"/>
            <w:vAlign w:val="center"/>
          </w:tcPr>
          <w:p w14:paraId="4FCBB576" w14:textId="77777777" w:rsidR="007F1350" w:rsidRPr="00314CC4" w:rsidRDefault="007F1350" w:rsidP="007F1350">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26,32</w:t>
            </w:r>
          </w:p>
        </w:tc>
        <w:tc>
          <w:tcPr>
            <w:tcW w:w="850" w:type="dxa"/>
            <w:shd w:val="clear" w:color="auto" w:fill="FFFFFF"/>
            <w:vAlign w:val="center"/>
          </w:tcPr>
          <w:p w14:paraId="54FD58D7" w14:textId="77777777" w:rsidR="007F1350" w:rsidRPr="00314CC4" w:rsidRDefault="007F1350" w:rsidP="007F1350">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26,7</w:t>
            </w:r>
          </w:p>
        </w:tc>
        <w:tc>
          <w:tcPr>
            <w:tcW w:w="709" w:type="dxa"/>
            <w:shd w:val="clear" w:color="auto" w:fill="FFFFFF"/>
            <w:vAlign w:val="center"/>
          </w:tcPr>
          <w:p w14:paraId="16461C4E" w14:textId="77777777" w:rsidR="007F1350" w:rsidRPr="00314CC4" w:rsidRDefault="007F1350" w:rsidP="007F1350">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26,82</w:t>
            </w:r>
          </w:p>
        </w:tc>
        <w:tc>
          <w:tcPr>
            <w:tcW w:w="851" w:type="dxa"/>
            <w:shd w:val="clear" w:color="auto" w:fill="FFFFFF"/>
            <w:vAlign w:val="center"/>
          </w:tcPr>
          <w:p w14:paraId="1AB89AE7" w14:textId="77777777" w:rsidR="007F1350" w:rsidRPr="00314CC4" w:rsidRDefault="007F1350" w:rsidP="007F1350">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27,03</w:t>
            </w:r>
          </w:p>
        </w:tc>
        <w:tc>
          <w:tcPr>
            <w:tcW w:w="708" w:type="dxa"/>
            <w:shd w:val="clear" w:color="auto" w:fill="FFFFFF"/>
            <w:vAlign w:val="center"/>
          </w:tcPr>
          <w:p w14:paraId="371B5D18" w14:textId="77777777" w:rsidR="007F1350" w:rsidRPr="00314CC4" w:rsidRDefault="007F1350" w:rsidP="007F1350">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27,30</w:t>
            </w:r>
          </w:p>
        </w:tc>
        <w:tc>
          <w:tcPr>
            <w:tcW w:w="709" w:type="dxa"/>
            <w:shd w:val="clear" w:color="auto" w:fill="FFFFFF"/>
            <w:vAlign w:val="center"/>
          </w:tcPr>
          <w:p w14:paraId="2FCF3F01" w14:textId="77777777" w:rsidR="007F1350" w:rsidRPr="00314CC4" w:rsidRDefault="007F1350" w:rsidP="007F1350">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27,52</w:t>
            </w:r>
          </w:p>
        </w:tc>
        <w:tc>
          <w:tcPr>
            <w:tcW w:w="801" w:type="dxa"/>
            <w:gridSpan w:val="2"/>
            <w:shd w:val="clear" w:color="auto" w:fill="FFFFFF"/>
            <w:vAlign w:val="center"/>
          </w:tcPr>
          <w:p w14:paraId="3CB0E8AC" w14:textId="77777777" w:rsidR="007F1350" w:rsidRPr="00314CC4" w:rsidRDefault="007F1350" w:rsidP="007F1350">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27,69</w:t>
            </w:r>
          </w:p>
        </w:tc>
        <w:tc>
          <w:tcPr>
            <w:tcW w:w="749" w:type="dxa"/>
            <w:gridSpan w:val="2"/>
            <w:shd w:val="clear" w:color="auto" w:fill="FFFFFF"/>
            <w:vAlign w:val="center"/>
          </w:tcPr>
          <w:p w14:paraId="69DAEA1F" w14:textId="796EEC01" w:rsidR="007F1350" w:rsidRPr="00314CC4" w:rsidRDefault="007F1350" w:rsidP="007F1350">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28,09</w:t>
            </w:r>
          </w:p>
        </w:tc>
        <w:tc>
          <w:tcPr>
            <w:tcW w:w="681" w:type="dxa"/>
            <w:gridSpan w:val="2"/>
            <w:shd w:val="clear" w:color="auto" w:fill="FFFFFF"/>
            <w:vAlign w:val="center"/>
          </w:tcPr>
          <w:p w14:paraId="0E5486B9" w14:textId="12C80CED" w:rsidR="007F1350" w:rsidRPr="00314CC4" w:rsidRDefault="00E12F45"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29,92</w:t>
            </w:r>
          </w:p>
        </w:tc>
        <w:tc>
          <w:tcPr>
            <w:tcW w:w="709" w:type="dxa"/>
            <w:gridSpan w:val="2"/>
            <w:shd w:val="clear" w:color="auto" w:fill="FFFFFF"/>
            <w:vAlign w:val="center"/>
          </w:tcPr>
          <w:p w14:paraId="5BC12A6B" w14:textId="5E15C9DD" w:rsidR="007F1350" w:rsidRPr="00314CC4" w:rsidRDefault="00E12F45" w:rsidP="007F1350">
            <w:pPr>
              <w:shd w:val="clear" w:color="auto" w:fill="FFFFFF"/>
              <w:spacing w:after="60"/>
              <w:jc w:val="center"/>
              <w:rPr>
                <w:rFonts w:ascii="Arial" w:hAnsi="Arial" w:cs="Arial"/>
                <w:sz w:val="18"/>
                <w:szCs w:val="18"/>
              </w:rPr>
            </w:pPr>
            <w:r w:rsidRPr="00314CC4">
              <w:rPr>
                <w:rFonts w:ascii="Arial" w:hAnsi="Arial" w:cs="Arial"/>
                <w:sz w:val="18"/>
                <w:szCs w:val="18"/>
              </w:rPr>
              <w:t>30,21</w:t>
            </w:r>
          </w:p>
        </w:tc>
        <w:tc>
          <w:tcPr>
            <w:tcW w:w="708" w:type="dxa"/>
            <w:gridSpan w:val="2"/>
            <w:shd w:val="clear" w:color="auto" w:fill="FFFFFF"/>
            <w:vAlign w:val="center"/>
          </w:tcPr>
          <w:p w14:paraId="1C852217" w14:textId="3129815F" w:rsidR="007F1350" w:rsidRPr="00314CC4" w:rsidRDefault="00E12F45" w:rsidP="007F1350">
            <w:pPr>
              <w:shd w:val="clear" w:color="auto" w:fill="FFFFFF"/>
              <w:spacing w:after="60"/>
              <w:jc w:val="center"/>
              <w:rPr>
                <w:rFonts w:ascii="Arial" w:hAnsi="Arial" w:cs="Arial"/>
                <w:sz w:val="18"/>
                <w:szCs w:val="18"/>
              </w:rPr>
            </w:pPr>
            <w:r w:rsidRPr="00314CC4">
              <w:rPr>
                <w:rFonts w:ascii="Arial" w:hAnsi="Arial" w:cs="Arial"/>
                <w:sz w:val="18"/>
                <w:szCs w:val="18"/>
              </w:rPr>
              <w:t>30,52</w:t>
            </w:r>
          </w:p>
        </w:tc>
        <w:tc>
          <w:tcPr>
            <w:tcW w:w="709" w:type="dxa"/>
            <w:gridSpan w:val="2"/>
            <w:shd w:val="clear" w:color="auto" w:fill="FFFFFF"/>
            <w:vAlign w:val="center"/>
          </w:tcPr>
          <w:p w14:paraId="3A799051" w14:textId="58DF515C" w:rsidR="007F1350" w:rsidRPr="00314CC4" w:rsidRDefault="00E12F45"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30,83</w:t>
            </w:r>
          </w:p>
        </w:tc>
        <w:tc>
          <w:tcPr>
            <w:tcW w:w="710" w:type="dxa"/>
            <w:gridSpan w:val="2"/>
            <w:shd w:val="clear" w:color="auto" w:fill="FFFFFF"/>
            <w:vAlign w:val="center"/>
          </w:tcPr>
          <w:p w14:paraId="64A24399" w14:textId="13991E4C" w:rsidR="007F1350" w:rsidRPr="00314CC4" w:rsidRDefault="00E12F45"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31,15</w:t>
            </w:r>
          </w:p>
        </w:tc>
        <w:tc>
          <w:tcPr>
            <w:tcW w:w="709" w:type="dxa"/>
            <w:gridSpan w:val="2"/>
            <w:shd w:val="clear" w:color="auto" w:fill="FFFFFF"/>
            <w:vAlign w:val="center"/>
          </w:tcPr>
          <w:p w14:paraId="40082C0F" w14:textId="46407860"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35,85</w:t>
            </w:r>
          </w:p>
        </w:tc>
        <w:tc>
          <w:tcPr>
            <w:tcW w:w="708" w:type="dxa"/>
            <w:gridSpan w:val="2"/>
            <w:shd w:val="clear" w:color="auto" w:fill="FFFFFF"/>
            <w:vAlign w:val="center"/>
          </w:tcPr>
          <w:p w14:paraId="148F0F5F" w14:textId="0CA9BEA0"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36,2</w:t>
            </w:r>
          </w:p>
        </w:tc>
        <w:tc>
          <w:tcPr>
            <w:tcW w:w="709" w:type="dxa"/>
            <w:gridSpan w:val="2"/>
            <w:shd w:val="clear" w:color="auto" w:fill="FFFFFF"/>
            <w:vAlign w:val="center"/>
          </w:tcPr>
          <w:p w14:paraId="4F4D73C5" w14:textId="76D9AD8C"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36,55</w:t>
            </w:r>
          </w:p>
        </w:tc>
        <w:tc>
          <w:tcPr>
            <w:tcW w:w="746" w:type="dxa"/>
            <w:shd w:val="clear" w:color="auto" w:fill="FFFFFF"/>
            <w:vAlign w:val="center"/>
          </w:tcPr>
          <w:p w14:paraId="695F389C"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36,67</w:t>
            </w:r>
          </w:p>
        </w:tc>
      </w:tr>
      <w:tr w:rsidR="007F1350" w:rsidRPr="00314CC4" w14:paraId="3FCAE380" w14:textId="77777777" w:rsidTr="007F1350">
        <w:tc>
          <w:tcPr>
            <w:tcW w:w="561" w:type="dxa"/>
            <w:shd w:val="clear" w:color="auto" w:fill="FFFFFF"/>
            <w:vAlign w:val="center"/>
          </w:tcPr>
          <w:p w14:paraId="2D52FFF6"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1.3</w:t>
            </w:r>
          </w:p>
        </w:tc>
        <w:tc>
          <w:tcPr>
            <w:tcW w:w="1839" w:type="dxa"/>
            <w:shd w:val="clear" w:color="auto" w:fill="FFFFFF"/>
            <w:vAlign w:val="center"/>
          </w:tcPr>
          <w:p w14:paraId="64325CE7" w14:textId="77777777" w:rsidR="007F1350" w:rsidRPr="00314CC4" w:rsidRDefault="007F1350" w:rsidP="007F1350">
            <w:pPr>
              <w:shd w:val="clear" w:color="auto" w:fill="FFFFFF"/>
              <w:autoSpaceDE w:val="0"/>
              <w:autoSpaceDN w:val="0"/>
              <w:adjustRightInd w:val="0"/>
              <w:ind w:left="-57" w:right="55"/>
              <w:jc w:val="center"/>
              <w:rPr>
                <w:rFonts w:ascii="Arial" w:hAnsi="Arial" w:cs="Arial"/>
                <w:sz w:val="18"/>
                <w:szCs w:val="18"/>
              </w:rPr>
            </w:pPr>
            <w:r w:rsidRPr="00314CC4">
              <w:rPr>
                <w:rFonts w:ascii="Arial" w:hAnsi="Arial" w:cs="Arial"/>
                <w:sz w:val="18"/>
                <w:szCs w:val="18"/>
              </w:rPr>
              <w:t>Ввод жилья всех форм собственности</w:t>
            </w:r>
          </w:p>
        </w:tc>
        <w:tc>
          <w:tcPr>
            <w:tcW w:w="548" w:type="dxa"/>
            <w:shd w:val="clear" w:color="auto" w:fill="FFFFFF"/>
            <w:vAlign w:val="center"/>
          </w:tcPr>
          <w:p w14:paraId="7B22F044" w14:textId="77777777" w:rsidR="007F1350" w:rsidRPr="00314CC4" w:rsidRDefault="007F1350" w:rsidP="007F1350">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Кв.м.</w:t>
            </w:r>
          </w:p>
        </w:tc>
        <w:tc>
          <w:tcPr>
            <w:tcW w:w="879" w:type="dxa"/>
            <w:shd w:val="clear" w:color="auto" w:fill="FFFFFF"/>
            <w:vAlign w:val="center"/>
          </w:tcPr>
          <w:p w14:paraId="0668658E" w14:textId="77777777" w:rsidR="007F1350" w:rsidRPr="00314CC4" w:rsidRDefault="007F1350" w:rsidP="007F1350">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1047</w:t>
            </w:r>
          </w:p>
        </w:tc>
        <w:tc>
          <w:tcPr>
            <w:tcW w:w="709" w:type="dxa"/>
            <w:shd w:val="clear" w:color="auto" w:fill="FFFFFF"/>
            <w:vAlign w:val="center"/>
          </w:tcPr>
          <w:p w14:paraId="6E0CAE02" w14:textId="77777777" w:rsidR="007F1350" w:rsidRPr="00314CC4" w:rsidRDefault="007F1350" w:rsidP="007F1350">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2946</w:t>
            </w:r>
          </w:p>
        </w:tc>
        <w:tc>
          <w:tcPr>
            <w:tcW w:w="850" w:type="dxa"/>
            <w:shd w:val="clear" w:color="auto" w:fill="FFFFFF"/>
            <w:vAlign w:val="center"/>
          </w:tcPr>
          <w:p w14:paraId="777C701E" w14:textId="77777777" w:rsidR="007F1350" w:rsidRPr="00314CC4" w:rsidRDefault="007F1350" w:rsidP="007F1350">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3692</w:t>
            </w:r>
          </w:p>
        </w:tc>
        <w:tc>
          <w:tcPr>
            <w:tcW w:w="709" w:type="dxa"/>
            <w:shd w:val="clear" w:color="auto" w:fill="FFFFFF"/>
            <w:vAlign w:val="center"/>
          </w:tcPr>
          <w:p w14:paraId="7BE63697" w14:textId="77777777" w:rsidR="007F1350" w:rsidRPr="00314CC4" w:rsidRDefault="007F1350" w:rsidP="007F1350">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2113</w:t>
            </w:r>
          </w:p>
        </w:tc>
        <w:tc>
          <w:tcPr>
            <w:tcW w:w="851" w:type="dxa"/>
            <w:shd w:val="clear" w:color="auto" w:fill="FFFFFF"/>
            <w:vAlign w:val="center"/>
          </w:tcPr>
          <w:p w14:paraId="49C93D42" w14:textId="77777777" w:rsidR="007F1350" w:rsidRPr="00314CC4" w:rsidRDefault="007F1350" w:rsidP="007F1350">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2128,4</w:t>
            </w:r>
          </w:p>
        </w:tc>
        <w:tc>
          <w:tcPr>
            <w:tcW w:w="708" w:type="dxa"/>
            <w:shd w:val="clear" w:color="auto" w:fill="FFFFFF"/>
            <w:vAlign w:val="center"/>
          </w:tcPr>
          <w:p w14:paraId="483FF74D" w14:textId="77777777" w:rsidR="007F1350" w:rsidRPr="00314CC4" w:rsidRDefault="007F1350" w:rsidP="007F1350">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2307</w:t>
            </w:r>
          </w:p>
        </w:tc>
        <w:tc>
          <w:tcPr>
            <w:tcW w:w="709" w:type="dxa"/>
            <w:shd w:val="clear" w:color="auto" w:fill="FFFFFF"/>
            <w:vAlign w:val="center"/>
          </w:tcPr>
          <w:p w14:paraId="58FF1525" w14:textId="77777777" w:rsidR="007F1350" w:rsidRPr="00314CC4" w:rsidRDefault="007F1350" w:rsidP="007F1350">
            <w:pPr>
              <w:shd w:val="clear" w:color="auto" w:fill="FFFFFF"/>
              <w:autoSpaceDE w:val="0"/>
              <w:autoSpaceDN w:val="0"/>
              <w:adjustRightInd w:val="0"/>
              <w:ind w:left="-102" w:right="-110"/>
              <w:jc w:val="center"/>
              <w:rPr>
                <w:rFonts w:ascii="Arial" w:hAnsi="Arial" w:cs="Arial"/>
                <w:sz w:val="18"/>
                <w:szCs w:val="18"/>
              </w:rPr>
            </w:pPr>
            <w:r w:rsidRPr="00314CC4">
              <w:rPr>
                <w:rFonts w:ascii="Arial" w:hAnsi="Arial" w:cs="Arial"/>
                <w:sz w:val="18"/>
                <w:szCs w:val="18"/>
              </w:rPr>
              <w:t>3388,2</w:t>
            </w:r>
          </w:p>
        </w:tc>
        <w:tc>
          <w:tcPr>
            <w:tcW w:w="801" w:type="dxa"/>
            <w:gridSpan w:val="2"/>
            <w:shd w:val="clear" w:color="auto" w:fill="FFFFFF"/>
            <w:vAlign w:val="center"/>
          </w:tcPr>
          <w:p w14:paraId="4CDB13EB" w14:textId="77777777" w:rsidR="007F1350" w:rsidRPr="00314CC4" w:rsidRDefault="007F1350" w:rsidP="007F1350">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1879</w:t>
            </w:r>
          </w:p>
        </w:tc>
        <w:tc>
          <w:tcPr>
            <w:tcW w:w="749" w:type="dxa"/>
            <w:gridSpan w:val="2"/>
            <w:shd w:val="clear" w:color="auto" w:fill="FFFFFF"/>
            <w:vAlign w:val="center"/>
          </w:tcPr>
          <w:p w14:paraId="0B97F24B" w14:textId="166DA7A2" w:rsidR="007F1350" w:rsidRPr="00314CC4" w:rsidRDefault="007F1350" w:rsidP="007F1350">
            <w:pPr>
              <w:shd w:val="clear" w:color="auto" w:fill="FFFFFF"/>
              <w:autoSpaceDE w:val="0"/>
              <w:autoSpaceDN w:val="0"/>
              <w:adjustRightInd w:val="0"/>
              <w:ind w:left="-57" w:right="-57"/>
              <w:jc w:val="center"/>
              <w:rPr>
                <w:rFonts w:ascii="Arial" w:hAnsi="Arial" w:cs="Arial"/>
                <w:sz w:val="18"/>
                <w:szCs w:val="18"/>
              </w:rPr>
            </w:pPr>
            <w:r w:rsidRPr="00314CC4">
              <w:rPr>
                <w:rFonts w:ascii="Arial" w:hAnsi="Arial" w:cs="Arial"/>
                <w:sz w:val="18"/>
                <w:szCs w:val="18"/>
              </w:rPr>
              <w:t>3323</w:t>
            </w:r>
          </w:p>
        </w:tc>
        <w:tc>
          <w:tcPr>
            <w:tcW w:w="681" w:type="dxa"/>
            <w:gridSpan w:val="2"/>
            <w:shd w:val="clear" w:color="auto" w:fill="FFFFFF"/>
            <w:vAlign w:val="center"/>
          </w:tcPr>
          <w:p w14:paraId="5F36EB81" w14:textId="4D116769" w:rsidR="007F1350" w:rsidRPr="00847D4D" w:rsidRDefault="00847D4D" w:rsidP="007F1350">
            <w:pPr>
              <w:shd w:val="clear" w:color="auto" w:fill="FFFFFF"/>
              <w:autoSpaceDE w:val="0"/>
              <w:autoSpaceDN w:val="0"/>
              <w:adjustRightInd w:val="0"/>
              <w:spacing w:after="60"/>
              <w:ind w:left="-57" w:right="-57"/>
              <w:jc w:val="center"/>
              <w:rPr>
                <w:rFonts w:ascii="Arial" w:hAnsi="Arial" w:cs="Arial"/>
                <w:sz w:val="18"/>
                <w:szCs w:val="18"/>
                <w:lang w:val="en-US"/>
              </w:rPr>
            </w:pPr>
            <w:r>
              <w:rPr>
                <w:rFonts w:ascii="Arial" w:hAnsi="Arial" w:cs="Arial"/>
                <w:sz w:val="18"/>
                <w:szCs w:val="18"/>
                <w:lang w:val="en-US"/>
              </w:rPr>
              <w:t>3042</w:t>
            </w:r>
          </w:p>
        </w:tc>
        <w:tc>
          <w:tcPr>
            <w:tcW w:w="709" w:type="dxa"/>
            <w:gridSpan w:val="2"/>
            <w:shd w:val="clear" w:color="auto" w:fill="FFFFFF"/>
            <w:vAlign w:val="center"/>
          </w:tcPr>
          <w:p w14:paraId="58F59FE9" w14:textId="2D789128" w:rsidR="007F1350" w:rsidRPr="00A504B0" w:rsidRDefault="00A504B0" w:rsidP="007F1350">
            <w:pPr>
              <w:shd w:val="clear" w:color="auto" w:fill="FFFFFF"/>
              <w:spacing w:after="60"/>
              <w:jc w:val="center"/>
              <w:rPr>
                <w:rFonts w:ascii="Arial" w:hAnsi="Arial" w:cs="Arial"/>
                <w:sz w:val="18"/>
                <w:szCs w:val="18"/>
                <w:lang w:val="en-US"/>
              </w:rPr>
            </w:pPr>
            <w:r>
              <w:rPr>
                <w:rFonts w:ascii="Arial" w:hAnsi="Arial" w:cs="Arial"/>
                <w:sz w:val="18"/>
                <w:szCs w:val="18"/>
                <w:lang w:val="en-US"/>
              </w:rPr>
              <w:t>2100</w:t>
            </w:r>
          </w:p>
        </w:tc>
        <w:tc>
          <w:tcPr>
            <w:tcW w:w="708" w:type="dxa"/>
            <w:gridSpan w:val="2"/>
            <w:shd w:val="clear" w:color="auto" w:fill="FFFFFF"/>
            <w:vAlign w:val="center"/>
          </w:tcPr>
          <w:p w14:paraId="620484A2" w14:textId="3AFAE4ED" w:rsidR="007F1350" w:rsidRPr="00314CC4" w:rsidRDefault="007F1350" w:rsidP="007F1350">
            <w:pPr>
              <w:shd w:val="clear" w:color="auto" w:fill="FFFFFF"/>
              <w:spacing w:after="60"/>
              <w:jc w:val="center"/>
              <w:rPr>
                <w:rFonts w:ascii="Arial" w:hAnsi="Arial" w:cs="Arial"/>
                <w:sz w:val="18"/>
                <w:szCs w:val="18"/>
              </w:rPr>
            </w:pPr>
            <w:r w:rsidRPr="00314CC4">
              <w:rPr>
                <w:rFonts w:ascii="Arial" w:hAnsi="Arial" w:cs="Arial"/>
                <w:sz w:val="18"/>
                <w:szCs w:val="18"/>
              </w:rPr>
              <w:t>2540</w:t>
            </w:r>
          </w:p>
        </w:tc>
        <w:tc>
          <w:tcPr>
            <w:tcW w:w="709" w:type="dxa"/>
            <w:gridSpan w:val="2"/>
            <w:shd w:val="clear" w:color="auto" w:fill="FFFFFF"/>
            <w:vAlign w:val="center"/>
          </w:tcPr>
          <w:p w14:paraId="626136A2" w14:textId="7DDF538C"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2600</w:t>
            </w:r>
          </w:p>
        </w:tc>
        <w:tc>
          <w:tcPr>
            <w:tcW w:w="710" w:type="dxa"/>
            <w:gridSpan w:val="2"/>
            <w:shd w:val="clear" w:color="auto" w:fill="FFFFFF"/>
            <w:vAlign w:val="center"/>
          </w:tcPr>
          <w:p w14:paraId="4679C163" w14:textId="77777777" w:rsidR="007F1350" w:rsidRPr="00314CC4" w:rsidRDefault="007F1350" w:rsidP="007F1350">
            <w:pPr>
              <w:shd w:val="clear" w:color="auto" w:fill="FFFFFF"/>
              <w:spacing w:after="60"/>
              <w:jc w:val="center"/>
              <w:rPr>
                <w:rFonts w:ascii="Arial" w:hAnsi="Arial" w:cs="Arial"/>
                <w:sz w:val="18"/>
                <w:szCs w:val="18"/>
              </w:rPr>
            </w:pPr>
            <w:r w:rsidRPr="00314CC4">
              <w:rPr>
                <w:rFonts w:ascii="Arial" w:hAnsi="Arial" w:cs="Arial"/>
                <w:sz w:val="18"/>
                <w:szCs w:val="18"/>
              </w:rPr>
              <w:t>2660</w:t>
            </w:r>
          </w:p>
        </w:tc>
        <w:tc>
          <w:tcPr>
            <w:tcW w:w="709" w:type="dxa"/>
            <w:gridSpan w:val="2"/>
            <w:shd w:val="clear" w:color="auto" w:fill="FFFFFF"/>
            <w:vAlign w:val="center"/>
          </w:tcPr>
          <w:p w14:paraId="47FCD951" w14:textId="77777777" w:rsidR="007F1350" w:rsidRPr="00314CC4" w:rsidRDefault="007F1350" w:rsidP="007F1350">
            <w:pPr>
              <w:shd w:val="clear" w:color="auto" w:fill="FFFFFF"/>
              <w:spacing w:after="60"/>
              <w:jc w:val="center"/>
              <w:rPr>
                <w:rFonts w:ascii="Arial" w:hAnsi="Arial" w:cs="Arial"/>
                <w:sz w:val="18"/>
                <w:szCs w:val="18"/>
              </w:rPr>
            </w:pPr>
            <w:r w:rsidRPr="00314CC4">
              <w:rPr>
                <w:rFonts w:ascii="Arial" w:hAnsi="Arial" w:cs="Arial"/>
                <w:sz w:val="18"/>
                <w:szCs w:val="18"/>
              </w:rPr>
              <w:t>2720</w:t>
            </w:r>
          </w:p>
        </w:tc>
        <w:tc>
          <w:tcPr>
            <w:tcW w:w="708" w:type="dxa"/>
            <w:gridSpan w:val="2"/>
            <w:shd w:val="clear" w:color="auto" w:fill="FFFFFF"/>
            <w:vAlign w:val="center"/>
          </w:tcPr>
          <w:p w14:paraId="4A29D6E9"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2780</w:t>
            </w:r>
          </w:p>
        </w:tc>
        <w:tc>
          <w:tcPr>
            <w:tcW w:w="709" w:type="dxa"/>
            <w:gridSpan w:val="2"/>
            <w:shd w:val="clear" w:color="auto" w:fill="FFFFFF"/>
            <w:vAlign w:val="center"/>
          </w:tcPr>
          <w:p w14:paraId="4226845B" w14:textId="77777777" w:rsidR="007F1350" w:rsidRPr="00314CC4" w:rsidRDefault="007F1350" w:rsidP="007F1350">
            <w:pPr>
              <w:shd w:val="clear" w:color="auto" w:fill="FFFFFF"/>
              <w:spacing w:after="60"/>
              <w:jc w:val="center"/>
              <w:rPr>
                <w:rFonts w:ascii="Arial" w:hAnsi="Arial" w:cs="Arial"/>
                <w:sz w:val="18"/>
                <w:szCs w:val="18"/>
              </w:rPr>
            </w:pPr>
            <w:r w:rsidRPr="00314CC4">
              <w:rPr>
                <w:rFonts w:ascii="Arial" w:hAnsi="Arial" w:cs="Arial"/>
                <w:sz w:val="18"/>
                <w:szCs w:val="18"/>
              </w:rPr>
              <w:t>2840</w:t>
            </w:r>
          </w:p>
        </w:tc>
        <w:tc>
          <w:tcPr>
            <w:tcW w:w="746" w:type="dxa"/>
            <w:shd w:val="clear" w:color="auto" w:fill="FFFFFF"/>
            <w:vAlign w:val="center"/>
          </w:tcPr>
          <w:p w14:paraId="5AB07D7C" w14:textId="77777777" w:rsidR="007F1350" w:rsidRPr="00314CC4" w:rsidRDefault="007F1350" w:rsidP="007F1350">
            <w:pPr>
              <w:shd w:val="clear" w:color="auto" w:fill="FFFFFF"/>
              <w:spacing w:after="60"/>
              <w:jc w:val="center"/>
              <w:rPr>
                <w:rFonts w:ascii="Arial" w:hAnsi="Arial" w:cs="Arial"/>
                <w:sz w:val="18"/>
                <w:szCs w:val="18"/>
              </w:rPr>
            </w:pPr>
            <w:r w:rsidRPr="00314CC4">
              <w:rPr>
                <w:rFonts w:ascii="Arial" w:hAnsi="Arial" w:cs="Arial"/>
                <w:sz w:val="18"/>
                <w:szCs w:val="18"/>
              </w:rPr>
              <w:t>2900</w:t>
            </w:r>
          </w:p>
        </w:tc>
      </w:tr>
      <w:tr w:rsidR="007F1350" w:rsidRPr="00314CC4" w14:paraId="7260181C" w14:textId="77777777" w:rsidTr="007F1350">
        <w:tc>
          <w:tcPr>
            <w:tcW w:w="561" w:type="dxa"/>
            <w:shd w:val="clear" w:color="auto" w:fill="FFFFFF"/>
            <w:vAlign w:val="center"/>
          </w:tcPr>
          <w:p w14:paraId="65867D17"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1.4</w:t>
            </w:r>
          </w:p>
        </w:tc>
        <w:tc>
          <w:tcPr>
            <w:tcW w:w="1839" w:type="dxa"/>
            <w:shd w:val="clear" w:color="auto" w:fill="FFFFFF"/>
            <w:vAlign w:val="center"/>
          </w:tcPr>
          <w:p w14:paraId="7379C227" w14:textId="77777777" w:rsidR="007F1350" w:rsidRPr="00314CC4" w:rsidRDefault="007F1350" w:rsidP="007F1350">
            <w:pPr>
              <w:shd w:val="clear" w:color="auto" w:fill="FFFFFF"/>
              <w:autoSpaceDE w:val="0"/>
              <w:autoSpaceDN w:val="0"/>
              <w:adjustRightInd w:val="0"/>
              <w:ind w:left="-57" w:right="55"/>
              <w:jc w:val="center"/>
              <w:rPr>
                <w:rFonts w:ascii="Arial" w:hAnsi="Arial" w:cs="Arial"/>
                <w:sz w:val="18"/>
                <w:szCs w:val="18"/>
              </w:rPr>
            </w:pPr>
            <w:r w:rsidRPr="00314CC4">
              <w:rPr>
                <w:rFonts w:ascii="Arial" w:hAnsi="Arial" w:cs="Arial"/>
                <w:sz w:val="18"/>
                <w:szCs w:val="18"/>
              </w:rPr>
              <w:t xml:space="preserve">Доля отдельных категорий граждан, улучшивших жилищные условия за счет предоставления государственной поддержки или приобретения жилья от общего количества граждан отдельных категорий, нуждающихся в </w:t>
            </w:r>
            <w:r w:rsidRPr="00314CC4">
              <w:rPr>
                <w:rFonts w:ascii="Arial" w:hAnsi="Arial" w:cs="Arial"/>
                <w:sz w:val="18"/>
                <w:szCs w:val="18"/>
              </w:rPr>
              <w:lastRenderedPageBreak/>
              <w:t>улучшении жилищных условий.</w:t>
            </w:r>
          </w:p>
        </w:tc>
        <w:tc>
          <w:tcPr>
            <w:tcW w:w="548" w:type="dxa"/>
            <w:shd w:val="clear" w:color="auto" w:fill="FFFFFF"/>
            <w:vAlign w:val="center"/>
          </w:tcPr>
          <w:p w14:paraId="211A5A77"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lastRenderedPageBreak/>
              <w:t>%</w:t>
            </w:r>
          </w:p>
        </w:tc>
        <w:tc>
          <w:tcPr>
            <w:tcW w:w="879" w:type="dxa"/>
            <w:shd w:val="clear" w:color="auto" w:fill="FFFFFF"/>
            <w:vAlign w:val="center"/>
          </w:tcPr>
          <w:p w14:paraId="0B0D4A4B" w14:textId="77777777" w:rsidR="007F1350" w:rsidRPr="00314CC4" w:rsidRDefault="007F1350" w:rsidP="007F1350">
            <w:pPr>
              <w:shd w:val="clear" w:color="auto" w:fill="FFFFFF"/>
              <w:jc w:val="center"/>
              <w:rPr>
                <w:rFonts w:ascii="Arial" w:hAnsi="Arial" w:cs="Arial"/>
                <w:sz w:val="18"/>
                <w:szCs w:val="18"/>
              </w:rPr>
            </w:pPr>
            <w:r w:rsidRPr="00314CC4">
              <w:rPr>
                <w:rFonts w:ascii="Arial" w:hAnsi="Arial" w:cs="Arial"/>
                <w:sz w:val="18"/>
                <w:szCs w:val="18"/>
              </w:rPr>
              <w:t>6,8</w:t>
            </w:r>
          </w:p>
        </w:tc>
        <w:tc>
          <w:tcPr>
            <w:tcW w:w="709" w:type="dxa"/>
            <w:shd w:val="clear" w:color="auto" w:fill="FFFFFF"/>
            <w:vAlign w:val="center"/>
          </w:tcPr>
          <w:p w14:paraId="17E7E887"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12,5</w:t>
            </w:r>
          </w:p>
        </w:tc>
        <w:tc>
          <w:tcPr>
            <w:tcW w:w="850" w:type="dxa"/>
            <w:shd w:val="clear" w:color="auto" w:fill="FFFFFF"/>
            <w:vAlign w:val="center"/>
          </w:tcPr>
          <w:p w14:paraId="36D04F3F"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9,68</w:t>
            </w:r>
          </w:p>
        </w:tc>
        <w:tc>
          <w:tcPr>
            <w:tcW w:w="709" w:type="dxa"/>
            <w:shd w:val="clear" w:color="auto" w:fill="FFFFFF"/>
            <w:vAlign w:val="center"/>
          </w:tcPr>
          <w:p w14:paraId="707CF34F"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4,11</w:t>
            </w:r>
          </w:p>
        </w:tc>
        <w:tc>
          <w:tcPr>
            <w:tcW w:w="851" w:type="dxa"/>
            <w:shd w:val="clear" w:color="auto" w:fill="FFFFFF"/>
            <w:vAlign w:val="center"/>
          </w:tcPr>
          <w:p w14:paraId="048F0C39"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7,89</w:t>
            </w:r>
          </w:p>
        </w:tc>
        <w:tc>
          <w:tcPr>
            <w:tcW w:w="708" w:type="dxa"/>
            <w:shd w:val="clear" w:color="auto" w:fill="FFFFFF"/>
            <w:vAlign w:val="center"/>
          </w:tcPr>
          <w:p w14:paraId="7ED4972F"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7,59</w:t>
            </w:r>
          </w:p>
        </w:tc>
        <w:tc>
          <w:tcPr>
            <w:tcW w:w="709" w:type="dxa"/>
            <w:shd w:val="clear" w:color="auto" w:fill="FFFFFF"/>
            <w:vAlign w:val="center"/>
          </w:tcPr>
          <w:p w14:paraId="3CB8D3EB"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5,68</w:t>
            </w:r>
          </w:p>
        </w:tc>
        <w:tc>
          <w:tcPr>
            <w:tcW w:w="801" w:type="dxa"/>
            <w:gridSpan w:val="2"/>
            <w:shd w:val="clear" w:color="auto" w:fill="FFFFFF"/>
            <w:vAlign w:val="center"/>
          </w:tcPr>
          <w:p w14:paraId="19A6C34D"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5,68</w:t>
            </w:r>
          </w:p>
        </w:tc>
        <w:tc>
          <w:tcPr>
            <w:tcW w:w="749" w:type="dxa"/>
            <w:gridSpan w:val="2"/>
            <w:shd w:val="clear" w:color="auto" w:fill="FFFFFF"/>
            <w:vAlign w:val="center"/>
          </w:tcPr>
          <w:p w14:paraId="2D9F2E26" w14:textId="77777777" w:rsidR="007F1350" w:rsidRPr="00314CC4" w:rsidRDefault="007F1350" w:rsidP="007F1350">
            <w:pPr>
              <w:shd w:val="clear" w:color="auto" w:fill="FFFFFF"/>
              <w:spacing w:after="60"/>
              <w:jc w:val="center"/>
              <w:rPr>
                <w:rFonts w:ascii="Arial" w:hAnsi="Arial" w:cs="Arial"/>
                <w:sz w:val="18"/>
                <w:szCs w:val="18"/>
              </w:rPr>
            </w:pPr>
            <w:r w:rsidRPr="00314CC4">
              <w:rPr>
                <w:rFonts w:ascii="Arial" w:hAnsi="Arial" w:cs="Arial"/>
                <w:sz w:val="18"/>
                <w:szCs w:val="18"/>
              </w:rPr>
              <w:t>11,11</w:t>
            </w:r>
          </w:p>
        </w:tc>
        <w:tc>
          <w:tcPr>
            <w:tcW w:w="681" w:type="dxa"/>
            <w:gridSpan w:val="2"/>
            <w:shd w:val="clear" w:color="auto" w:fill="FFFFFF"/>
            <w:vAlign w:val="center"/>
          </w:tcPr>
          <w:p w14:paraId="4EBA4517" w14:textId="4DDC77AB" w:rsidR="007F1350" w:rsidRPr="00314CC4" w:rsidRDefault="007F1350" w:rsidP="007F1350">
            <w:pPr>
              <w:shd w:val="clear" w:color="auto" w:fill="FFFFFF"/>
              <w:spacing w:after="60"/>
              <w:jc w:val="center"/>
              <w:rPr>
                <w:rFonts w:ascii="Arial" w:hAnsi="Arial" w:cs="Arial"/>
                <w:sz w:val="18"/>
                <w:szCs w:val="18"/>
              </w:rPr>
            </w:pPr>
            <w:r w:rsidRPr="00314CC4">
              <w:rPr>
                <w:rFonts w:ascii="Arial" w:hAnsi="Arial" w:cs="Arial"/>
                <w:sz w:val="18"/>
                <w:szCs w:val="18"/>
              </w:rPr>
              <w:t>3,39</w:t>
            </w:r>
          </w:p>
        </w:tc>
        <w:tc>
          <w:tcPr>
            <w:tcW w:w="709" w:type="dxa"/>
            <w:gridSpan w:val="2"/>
            <w:shd w:val="clear" w:color="auto" w:fill="FFFFFF"/>
            <w:vAlign w:val="center"/>
          </w:tcPr>
          <w:p w14:paraId="5AF962AA" w14:textId="703AFB2E" w:rsidR="007F1350" w:rsidRPr="00314CC4" w:rsidRDefault="001C0769"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3,39</w:t>
            </w:r>
          </w:p>
        </w:tc>
        <w:tc>
          <w:tcPr>
            <w:tcW w:w="708" w:type="dxa"/>
            <w:gridSpan w:val="2"/>
            <w:shd w:val="clear" w:color="auto" w:fill="FFFFFF"/>
            <w:vAlign w:val="center"/>
          </w:tcPr>
          <w:p w14:paraId="2C4AEF66" w14:textId="3869F6ED" w:rsidR="007F1350" w:rsidRPr="00314CC4" w:rsidRDefault="001C0769"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3,39</w:t>
            </w:r>
          </w:p>
        </w:tc>
        <w:tc>
          <w:tcPr>
            <w:tcW w:w="709" w:type="dxa"/>
            <w:gridSpan w:val="2"/>
            <w:shd w:val="clear" w:color="auto" w:fill="FFFFFF"/>
            <w:vAlign w:val="center"/>
          </w:tcPr>
          <w:p w14:paraId="51CED526" w14:textId="0FFF5771" w:rsidR="007F1350" w:rsidRPr="00314CC4" w:rsidRDefault="001C0769" w:rsidP="007F1350">
            <w:pPr>
              <w:shd w:val="clear" w:color="auto" w:fill="FFFFFF"/>
              <w:spacing w:after="60"/>
              <w:jc w:val="center"/>
              <w:rPr>
                <w:rFonts w:ascii="Arial" w:hAnsi="Arial" w:cs="Arial"/>
                <w:sz w:val="18"/>
                <w:szCs w:val="18"/>
              </w:rPr>
            </w:pPr>
            <w:r w:rsidRPr="00314CC4">
              <w:rPr>
                <w:rFonts w:ascii="Arial" w:hAnsi="Arial" w:cs="Arial"/>
                <w:sz w:val="18"/>
                <w:szCs w:val="18"/>
              </w:rPr>
              <w:t>3,39</w:t>
            </w:r>
          </w:p>
        </w:tc>
        <w:tc>
          <w:tcPr>
            <w:tcW w:w="710" w:type="dxa"/>
            <w:gridSpan w:val="2"/>
            <w:shd w:val="clear" w:color="auto" w:fill="FFFFFF"/>
            <w:vAlign w:val="center"/>
          </w:tcPr>
          <w:p w14:paraId="06D3FC62" w14:textId="0D3E0669" w:rsidR="007F1350" w:rsidRPr="00314CC4" w:rsidRDefault="001C0769"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3,39</w:t>
            </w:r>
          </w:p>
        </w:tc>
        <w:tc>
          <w:tcPr>
            <w:tcW w:w="709" w:type="dxa"/>
            <w:gridSpan w:val="2"/>
            <w:shd w:val="clear" w:color="auto" w:fill="FFFFFF"/>
            <w:vAlign w:val="center"/>
          </w:tcPr>
          <w:p w14:paraId="0D85EC75" w14:textId="32C4FD3B" w:rsidR="007F1350" w:rsidRPr="00314CC4" w:rsidRDefault="001C0769"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4,61</w:t>
            </w:r>
          </w:p>
        </w:tc>
        <w:tc>
          <w:tcPr>
            <w:tcW w:w="708" w:type="dxa"/>
            <w:gridSpan w:val="2"/>
            <w:shd w:val="clear" w:color="auto" w:fill="FFFFFF"/>
            <w:vAlign w:val="center"/>
          </w:tcPr>
          <w:p w14:paraId="65CD0876" w14:textId="535C1230" w:rsidR="007F1350" w:rsidRPr="00314CC4" w:rsidRDefault="001C0769" w:rsidP="001C0769">
            <w:pPr>
              <w:shd w:val="clear" w:color="auto" w:fill="FFFFFF"/>
              <w:spacing w:after="60"/>
              <w:jc w:val="center"/>
              <w:rPr>
                <w:rFonts w:ascii="Arial" w:hAnsi="Arial" w:cs="Arial"/>
                <w:sz w:val="18"/>
                <w:szCs w:val="18"/>
              </w:rPr>
            </w:pPr>
            <w:r w:rsidRPr="00314CC4">
              <w:rPr>
                <w:rFonts w:ascii="Arial" w:hAnsi="Arial" w:cs="Arial"/>
                <w:sz w:val="18"/>
                <w:szCs w:val="18"/>
              </w:rPr>
              <w:t>4,61</w:t>
            </w:r>
          </w:p>
        </w:tc>
        <w:tc>
          <w:tcPr>
            <w:tcW w:w="709" w:type="dxa"/>
            <w:gridSpan w:val="2"/>
            <w:shd w:val="clear" w:color="auto" w:fill="FFFFFF"/>
            <w:vAlign w:val="center"/>
          </w:tcPr>
          <w:p w14:paraId="05CA8D68" w14:textId="146D0B3F" w:rsidR="007F1350" w:rsidRPr="00314CC4" w:rsidRDefault="001C0769"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4,61</w:t>
            </w:r>
          </w:p>
        </w:tc>
        <w:tc>
          <w:tcPr>
            <w:tcW w:w="746" w:type="dxa"/>
            <w:shd w:val="clear" w:color="auto" w:fill="FFFFFF"/>
            <w:vAlign w:val="center"/>
          </w:tcPr>
          <w:p w14:paraId="469F8FE5" w14:textId="421B911D" w:rsidR="007F1350" w:rsidRPr="00314CC4" w:rsidRDefault="001C0769"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4,61</w:t>
            </w:r>
          </w:p>
        </w:tc>
      </w:tr>
      <w:tr w:rsidR="007F1350" w:rsidRPr="00314CC4" w14:paraId="4908FC99" w14:textId="77777777" w:rsidTr="007F1350">
        <w:tc>
          <w:tcPr>
            <w:tcW w:w="561" w:type="dxa"/>
            <w:shd w:val="clear" w:color="auto" w:fill="FFFFFF"/>
            <w:vAlign w:val="center"/>
          </w:tcPr>
          <w:p w14:paraId="6B89D4CB"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lastRenderedPageBreak/>
              <w:t>1.5</w:t>
            </w:r>
          </w:p>
        </w:tc>
        <w:tc>
          <w:tcPr>
            <w:tcW w:w="1839" w:type="dxa"/>
            <w:shd w:val="clear" w:color="auto" w:fill="FFFFFF"/>
            <w:vAlign w:val="center"/>
          </w:tcPr>
          <w:p w14:paraId="21B55BDF" w14:textId="77777777" w:rsidR="007F1350" w:rsidRPr="00314CC4" w:rsidRDefault="007F1350" w:rsidP="007F1350">
            <w:pPr>
              <w:shd w:val="clear" w:color="auto" w:fill="FFFFFF"/>
              <w:autoSpaceDE w:val="0"/>
              <w:autoSpaceDN w:val="0"/>
              <w:adjustRightInd w:val="0"/>
              <w:ind w:left="-57" w:right="55"/>
              <w:jc w:val="center"/>
              <w:rPr>
                <w:rFonts w:ascii="Arial" w:hAnsi="Arial" w:cs="Arial"/>
                <w:sz w:val="18"/>
                <w:szCs w:val="18"/>
              </w:rPr>
            </w:pPr>
            <w:r w:rsidRPr="00314CC4">
              <w:rPr>
                <w:rFonts w:ascii="Arial" w:hAnsi="Arial" w:cs="Arial"/>
                <w:sz w:val="18"/>
                <w:szCs w:val="18"/>
              </w:rPr>
              <w:t>Доля земельных участков микрорайона «Северный», обеспеченных коммунальной и транспортной инфраструктурой от общего количества участков, предоставленных для жилищного строительства в микрорайоне «Северный», в том числе семьям, имеющим троих и более детей.</w:t>
            </w:r>
          </w:p>
        </w:tc>
        <w:tc>
          <w:tcPr>
            <w:tcW w:w="548" w:type="dxa"/>
            <w:shd w:val="clear" w:color="auto" w:fill="FFFFFF"/>
            <w:vAlign w:val="center"/>
          </w:tcPr>
          <w:p w14:paraId="459231AF"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w:t>
            </w:r>
          </w:p>
        </w:tc>
        <w:tc>
          <w:tcPr>
            <w:tcW w:w="879" w:type="dxa"/>
            <w:shd w:val="clear" w:color="auto" w:fill="FFFFFF"/>
            <w:vAlign w:val="center"/>
          </w:tcPr>
          <w:p w14:paraId="1488DED8" w14:textId="77777777" w:rsidR="007F1350" w:rsidRPr="00314CC4" w:rsidRDefault="007F1350" w:rsidP="007F1350">
            <w:pPr>
              <w:shd w:val="clear" w:color="auto" w:fill="FFFFFF"/>
              <w:jc w:val="center"/>
              <w:rPr>
                <w:sz w:val="18"/>
                <w:szCs w:val="18"/>
              </w:rPr>
            </w:pPr>
            <w:r w:rsidRPr="00314CC4">
              <w:rPr>
                <w:sz w:val="18"/>
                <w:szCs w:val="18"/>
              </w:rPr>
              <w:t>__</w:t>
            </w:r>
          </w:p>
        </w:tc>
        <w:tc>
          <w:tcPr>
            <w:tcW w:w="709" w:type="dxa"/>
            <w:shd w:val="clear" w:color="auto" w:fill="FFFFFF"/>
            <w:vAlign w:val="center"/>
          </w:tcPr>
          <w:p w14:paraId="61D9B6E5"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__</w:t>
            </w:r>
          </w:p>
        </w:tc>
        <w:tc>
          <w:tcPr>
            <w:tcW w:w="850" w:type="dxa"/>
            <w:shd w:val="clear" w:color="auto" w:fill="FFFFFF"/>
            <w:vAlign w:val="center"/>
          </w:tcPr>
          <w:p w14:paraId="784A5265"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__</w:t>
            </w:r>
          </w:p>
        </w:tc>
        <w:tc>
          <w:tcPr>
            <w:tcW w:w="709" w:type="dxa"/>
            <w:shd w:val="clear" w:color="auto" w:fill="FFFFFF"/>
            <w:vAlign w:val="center"/>
          </w:tcPr>
          <w:p w14:paraId="5647D969"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__</w:t>
            </w:r>
          </w:p>
        </w:tc>
        <w:tc>
          <w:tcPr>
            <w:tcW w:w="851" w:type="dxa"/>
            <w:shd w:val="clear" w:color="auto" w:fill="FFFFFF"/>
            <w:vAlign w:val="center"/>
          </w:tcPr>
          <w:p w14:paraId="1D6C8091"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__</w:t>
            </w:r>
          </w:p>
        </w:tc>
        <w:tc>
          <w:tcPr>
            <w:tcW w:w="708" w:type="dxa"/>
            <w:shd w:val="clear" w:color="auto" w:fill="FFFFFF"/>
            <w:vAlign w:val="center"/>
          </w:tcPr>
          <w:p w14:paraId="668CF1F9"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0</w:t>
            </w:r>
          </w:p>
        </w:tc>
        <w:tc>
          <w:tcPr>
            <w:tcW w:w="709" w:type="dxa"/>
            <w:shd w:val="clear" w:color="auto" w:fill="FFFFFF"/>
            <w:vAlign w:val="center"/>
          </w:tcPr>
          <w:p w14:paraId="482BB93E"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0</w:t>
            </w:r>
          </w:p>
        </w:tc>
        <w:tc>
          <w:tcPr>
            <w:tcW w:w="801" w:type="dxa"/>
            <w:gridSpan w:val="2"/>
            <w:shd w:val="clear" w:color="auto" w:fill="FFFFFF"/>
            <w:vAlign w:val="center"/>
          </w:tcPr>
          <w:p w14:paraId="506E6CEB"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0</w:t>
            </w:r>
          </w:p>
        </w:tc>
        <w:tc>
          <w:tcPr>
            <w:tcW w:w="749" w:type="dxa"/>
            <w:gridSpan w:val="2"/>
            <w:shd w:val="clear" w:color="auto" w:fill="FFFFFF"/>
            <w:vAlign w:val="center"/>
          </w:tcPr>
          <w:p w14:paraId="375554B4" w14:textId="77777777" w:rsidR="007F1350" w:rsidRPr="00314CC4" w:rsidRDefault="007F1350" w:rsidP="007F1350">
            <w:pPr>
              <w:shd w:val="clear" w:color="auto" w:fill="FFFFFF"/>
              <w:spacing w:after="60"/>
              <w:jc w:val="center"/>
              <w:rPr>
                <w:rFonts w:ascii="Arial" w:hAnsi="Arial" w:cs="Arial"/>
                <w:sz w:val="18"/>
                <w:szCs w:val="18"/>
              </w:rPr>
            </w:pPr>
            <w:r w:rsidRPr="00314CC4">
              <w:rPr>
                <w:rFonts w:ascii="Arial" w:hAnsi="Arial" w:cs="Arial"/>
                <w:sz w:val="18"/>
                <w:szCs w:val="18"/>
              </w:rPr>
              <w:t>0</w:t>
            </w:r>
          </w:p>
        </w:tc>
        <w:tc>
          <w:tcPr>
            <w:tcW w:w="681" w:type="dxa"/>
            <w:gridSpan w:val="2"/>
            <w:shd w:val="clear" w:color="auto" w:fill="FFFFFF"/>
            <w:vAlign w:val="center"/>
          </w:tcPr>
          <w:p w14:paraId="5F9F555B" w14:textId="62A386AC" w:rsidR="007F1350" w:rsidRPr="00314CC4" w:rsidRDefault="007F1350" w:rsidP="007F1350">
            <w:pPr>
              <w:shd w:val="clear" w:color="auto" w:fill="FFFFFF"/>
              <w:spacing w:after="60"/>
              <w:jc w:val="center"/>
              <w:rPr>
                <w:rFonts w:ascii="Arial" w:hAnsi="Arial" w:cs="Arial"/>
                <w:sz w:val="18"/>
                <w:szCs w:val="18"/>
              </w:rPr>
            </w:pPr>
            <w:r w:rsidRPr="00314CC4">
              <w:rPr>
                <w:rFonts w:ascii="Arial" w:hAnsi="Arial" w:cs="Arial"/>
                <w:sz w:val="18"/>
                <w:szCs w:val="18"/>
              </w:rPr>
              <w:t>0</w:t>
            </w:r>
          </w:p>
        </w:tc>
        <w:tc>
          <w:tcPr>
            <w:tcW w:w="709" w:type="dxa"/>
            <w:gridSpan w:val="2"/>
            <w:shd w:val="clear" w:color="auto" w:fill="FFFFFF"/>
            <w:vAlign w:val="center"/>
          </w:tcPr>
          <w:p w14:paraId="7E9A6756" w14:textId="77777777" w:rsidR="007F1350" w:rsidRPr="00314CC4" w:rsidRDefault="007F1350" w:rsidP="007F1350">
            <w:pPr>
              <w:shd w:val="clear" w:color="auto" w:fill="FFFFFF"/>
              <w:spacing w:after="60"/>
              <w:jc w:val="center"/>
              <w:rPr>
                <w:rFonts w:ascii="Arial" w:hAnsi="Arial" w:cs="Arial"/>
                <w:sz w:val="18"/>
                <w:szCs w:val="18"/>
              </w:rPr>
            </w:pPr>
            <w:r w:rsidRPr="00314CC4">
              <w:rPr>
                <w:rFonts w:ascii="Arial" w:hAnsi="Arial" w:cs="Arial"/>
                <w:sz w:val="18"/>
                <w:szCs w:val="18"/>
              </w:rPr>
              <w:t>30</w:t>
            </w:r>
          </w:p>
        </w:tc>
        <w:tc>
          <w:tcPr>
            <w:tcW w:w="708" w:type="dxa"/>
            <w:gridSpan w:val="2"/>
            <w:shd w:val="clear" w:color="auto" w:fill="FFFFFF"/>
            <w:vAlign w:val="center"/>
          </w:tcPr>
          <w:p w14:paraId="047B41EF"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40</w:t>
            </w:r>
          </w:p>
        </w:tc>
        <w:tc>
          <w:tcPr>
            <w:tcW w:w="709" w:type="dxa"/>
            <w:gridSpan w:val="2"/>
            <w:shd w:val="clear" w:color="auto" w:fill="FFFFFF"/>
            <w:vAlign w:val="center"/>
          </w:tcPr>
          <w:p w14:paraId="079D32B0"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50</w:t>
            </w:r>
          </w:p>
        </w:tc>
        <w:tc>
          <w:tcPr>
            <w:tcW w:w="710" w:type="dxa"/>
            <w:gridSpan w:val="2"/>
            <w:shd w:val="clear" w:color="auto" w:fill="FFFFFF"/>
            <w:vAlign w:val="center"/>
          </w:tcPr>
          <w:p w14:paraId="34AE3AA4" w14:textId="77777777" w:rsidR="007F1350" w:rsidRPr="00314CC4" w:rsidRDefault="007F1350" w:rsidP="007F1350">
            <w:pPr>
              <w:shd w:val="clear" w:color="auto" w:fill="FFFFFF"/>
              <w:spacing w:after="60"/>
              <w:jc w:val="center"/>
              <w:rPr>
                <w:rFonts w:ascii="Arial" w:hAnsi="Arial" w:cs="Arial"/>
                <w:sz w:val="18"/>
                <w:szCs w:val="18"/>
              </w:rPr>
            </w:pPr>
            <w:r w:rsidRPr="00314CC4">
              <w:rPr>
                <w:rFonts w:ascii="Arial" w:hAnsi="Arial" w:cs="Arial"/>
                <w:sz w:val="18"/>
                <w:szCs w:val="18"/>
              </w:rPr>
              <w:t>60</w:t>
            </w:r>
          </w:p>
        </w:tc>
        <w:tc>
          <w:tcPr>
            <w:tcW w:w="709" w:type="dxa"/>
            <w:gridSpan w:val="2"/>
            <w:shd w:val="clear" w:color="auto" w:fill="FFFFFF"/>
            <w:vAlign w:val="center"/>
          </w:tcPr>
          <w:p w14:paraId="1B0C81F8"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70</w:t>
            </w:r>
          </w:p>
        </w:tc>
        <w:tc>
          <w:tcPr>
            <w:tcW w:w="708" w:type="dxa"/>
            <w:gridSpan w:val="2"/>
            <w:shd w:val="clear" w:color="auto" w:fill="FFFFFF"/>
            <w:vAlign w:val="center"/>
          </w:tcPr>
          <w:p w14:paraId="49E2B925"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80</w:t>
            </w:r>
          </w:p>
        </w:tc>
        <w:tc>
          <w:tcPr>
            <w:tcW w:w="709" w:type="dxa"/>
            <w:gridSpan w:val="2"/>
            <w:shd w:val="clear" w:color="auto" w:fill="FFFFFF"/>
            <w:vAlign w:val="center"/>
          </w:tcPr>
          <w:p w14:paraId="19E5A72C" w14:textId="77777777" w:rsidR="007F1350" w:rsidRPr="00314CC4" w:rsidRDefault="007F1350" w:rsidP="007F1350">
            <w:pPr>
              <w:shd w:val="clear" w:color="auto" w:fill="FFFFFF"/>
              <w:spacing w:after="60"/>
              <w:jc w:val="center"/>
              <w:rPr>
                <w:rFonts w:ascii="Arial" w:hAnsi="Arial" w:cs="Arial"/>
                <w:sz w:val="18"/>
                <w:szCs w:val="18"/>
              </w:rPr>
            </w:pPr>
            <w:r w:rsidRPr="00314CC4">
              <w:rPr>
                <w:rFonts w:ascii="Arial" w:hAnsi="Arial" w:cs="Arial"/>
                <w:sz w:val="18"/>
                <w:szCs w:val="18"/>
              </w:rPr>
              <w:t>90</w:t>
            </w:r>
          </w:p>
        </w:tc>
        <w:tc>
          <w:tcPr>
            <w:tcW w:w="746" w:type="dxa"/>
            <w:shd w:val="clear" w:color="auto" w:fill="FFFFFF"/>
            <w:vAlign w:val="center"/>
          </w:tcPr>
          <w:p w14:paraId="1A4AF796" w14:textId="77777777" w:rsidR="007F1350" w:rsidRPr="00314CC4" w:rsidRDefault="007F1350" w:rsidP="007F1350">
            <w:pPr>
              <w:shd w:val="clear" w:color="auto" w:fill="FFFFFF"/>
              <w:autoSpaceDE w:val="0"/>
              <w:autoSpaceDN w:val="0"/>
              <w:adjustRightInd w:val="0"/>
              <w:spacing w:after="60"/>
              <w:ind w:left="-57" w:right="-57"/>
              <w:jc w:val="center"/>
              <w:rPr>
                <w:rFonts w:ascii="Arial" w:hAnsi="Arial" w:cs="Arial"/>
                <w:sz w:val="18"/>
                <w:szCs w:val="18"/>
              </w:rPr>
            </w:pPr>
            <w:r w:rsidRPr="00314CC4">
              <w:rPr>
                <w:rFonts w:ascii="Arial" w:hAnsi="Arial" w:cs="Arial"/>
                <w:sz w:val="18"/>
                <w:szCs w:val="18"/>
              </w:rPr>
              <w:t>95</w:t>
            </w:r>
          </w:p>
        </w:tc>
      </w:tr>
    </w:tbl>
    <w:p w14:paraId="78CF61E1" w14:textId="77777777" w:rsidR="00617DDE" w:rsidRPr="00314CC4" w:rsidRDefault="00617DDE" w:rsidP="00C910A6">
      <w:pPr>
        <w:autoSpaceDE w:val="0"/>
        <w:autoSpaceDN w:val="0"/>
        <w:adjustRightInd w:val="0"/>
        <w:jc w:val="center"/>
        <w:rPr>
          <w:rFonts w:ascii="Arial" w:hAnsi="Arial" w:cs="Arial"/>
          <w:b/>
        </w:rPr>
      </w:pPr>
    </w:p>
    <w:p w14:paraId="46EAEEF2" w14:textId="77777777" w:rsidR="00175E1F" w:rsidRPr="00314CC4" w:rsidRDefault="00175E1F" w:rsidP="00C910A6">
      <w:pPr>
        <w:tabs>
          <w:tab w:val="left" w:pos="426"/>
        </w:tabs>
        <w:ind w:left="6521" w:right="-31"/>
        <w:jc w:val="both"/>
        <w:rPr>
          <w:rFonts w:ascii="Arial" w:hAnsi="Arial" w:cs="Arial"/>
          <w:spacing w:val="3"/>
        </w:rPr>
        <w:sectPr w:rsidR="00175E1F" w:rsidRPr="00314CC4" w:rsidSect="00A15087">
          <w:pgSz w:w="16838" w:h="11905" w:orient="landscape" w:code="9"/>
          <w:pgMar w:top="993" w:right="1134" w:bottom="851" w:left="1134" w:header="720" w:footer="720" w:gutter="0"/>
          <w:pgNumType w:start="1"/>
          <w:cols w:space="720"/>
          <w:noEndnote/>
          <w:titlePg/>
        </w:sectPr>
      </w:pPr>
    </w:p>
    <w:p w14:paraId="3DDD9DA5" w14:textId="77777777" w:rsidR="00175E1F" w:rsidRPr="00314CC4" w:rsidRDefault="00175E1F" w:rsidP="00A75940">
      <w:pPr>
        <w:ind w:left="10773"/>
        <w:jc w:val="both"/>
        <w:outlineLvl w:val="2"/>
        <w:rPr>
          <w:rFonts w:ascii="Arial" w:hAnsi="Arial" w:cs="Arial"/>
          <w:spacing w:val="3"/>
        </w:rPr>
      </w:pPr>
      <w:r w:rsidRPr="00314CC4">
        <w:rPr>
          <w:rFonts w:ascii="Arial" w:hAnsi="Arial" w:cs="Arial"/>
          <w:spacing w:val="3"/>
        </w:rPr>
        <w:lastRenderedPageBreak/>
        <w:t xml:space="preserve">Приложение 3 </w:t>
      </w:r>
    </w:p>
    <w:p w14:paraId="79F593B6" w14:textId="77777777" w:rsidR="00175E1F" w:rsidRPr="00314CC4" w:rsidRDefault="00175E1F" w:rsidP="00C910A6">
      <w:pPr>
        <w:autoSpaceDE w:val="0"/>
        <w:autoSpaceDN w:val="0"/>
        <w:adjustRightInd w:val="0"/>
        <w:ind w:left="10773"/>
        <w:jc w:val="both"/>
        <w:rPr>
          <w:rFonts w:ascii="Arial" w:hAnsi="Arial" w:cs="Arial"/>
        </w:rPr>
      </w:pPr>
      <w:r w:rsidRPr="00314CC4">
        <w:rPr>
          <w:rFonts w:ascii="Arial" w:hAnsi="Arial" w:cs="Arial"/>
          <w:spacing w:val="3"/>
        </w:rPr>
        <w:t xml:space="preserve">к паспорту муниципальной программы </w:t>
      </w:r>
      <w:r w:rsidRPr="00314CC4">
        <w:rPr>
          <w:rFonts w:ascii="Arial" w:hAnsi="Arial" w:cs="Arial"/>
        </w:rPr>
        <w:t>«Создание условий для обеспечения доступным и комфортным жильем граждан города Бородино»</w:t>
      </w:r>
    </w:p>
    <w:p w14:paraId="5D30A5FA" w14:textId="77777777" w:rsidR="00175E1F" w:rsidRPr="00314CC4" w:rsidRDefault="00175E1F" w:rsidP="00C910A6">
      <w:pPr>
        <w:ind w:right="-399"/>
        <w:jc w:val="both"/>
        <w:rPr>
          <w:rFonts w:ascii="Arial" w:hAnsi="Arial" w:cs="Arial"/>
          <w:sz w:val="20"/>
          <w:szCs w:val="20"/>
        </w:rPr>
      </w:pPr>
    </w:p>
    <w:p w14:paraId="2E5C4136" w14:textId="77777777" w:rsidR="00175E1F" w:rsidRPr="00314CC4" w:rsidRDefault="00175E1F" w:rsidP="00C910A6">
      <w:pPr>
        <w:autoSpaceDE w:val="0"/>
        <w:autoSpaceDN w:val="0"/>
        <w:adjustRightInd w:val="0"/>
        <w:jc w:val="center"/>
        <w:rPr>
          <w:rFonts w:ascii="Arial" w:hAnsi="Arial" w:cs="Arial"/>
          <w:szCs w:val="20"/>
        </w:rPr>
      </w:pPr>
      <w:r w:rsidRPr="00314CC4">
        <w:rPr>
          <w:rFonts w:ascii="Arial" w:hAnsi="Arial" w:cs="Arial"/>
          <w:szCs w:val="20"/>
        </w:rPr>
        <w:t>Перечень объектов капитального строительства</w:t>
      </w:r>
    </w:p>
    <w:p w14:paraId="243E82D8" w14:textId="77777777" w:rsidR="00175E1F" w:rsidRPr="00314CC4" w:rsidRDefault="00175E1F" w:rsidP="00C910A6">
      <w:pPr>
        <w:autoSpaceDE w:val="0"/>
        <w:autoSpaceDN w:val="0"/>
        <w:adjustRightInd w:val="0"/>
        <w:jc w:val="center"/>
        <w:rPr>
          <w:rFonts w:ascii="Arial" w:hAnsi="Arial" w:cs="Arial"/>
          <w:szCs w:val="20"/>
        </w:rPr>
      </w:pPr>
      <w:r w:rsidRPr="00314CC4">
        <w:rPr>
          <w:rFonts w:ascii="Arial" w:hAnsi="Arial" w:cs="Arial"/>
          <w:szCs w:val="20"/>
        </w:rPr>
        <w:t>(за счет всех источников финансирования)</w:t>
      </w:r>
    </w:p>
    <w:tbl>
      <w:tblPr>
        <w:tblpPr w:leftFromText="180" w:rightFromText="180" w:vertAnchor="text" w:horzAnchor="page" w:tblpX="638" w:tblpY="294"/>
        <w:tblW w:w="15946" w:type="dxa"/>
        <w:tblLayout w:type="fixed"/>
        <w:tblCellMar>
          <w:left w:w="70" w:type="dxa"/>
          <w:right w:w="70" w:type="dxa"/>
        </w:tblCellMar>
        <w:tblLook w:val="0000" w:firstRow="0" w:lastRow="0" w:firstColumn="0" w:lastColumn="0" w:noHBand="0" w:noVBand="0"/>
      </w:tblPr>
      <w:tblGrid>
        <w:gridCol w:w="496"/>
        <w:gridCol w:w="2551"/>
        <w:gridCol w:w="1843"/>
        <w:gridCol w:w="709"/>
        <w:gridCol w:w="1417"/>
        <w:gridCol w:w="1559"/>
        <w:gridCol w:w="709"/>
        <w:gridCol w:w="709"/>
        <w:gridCol w:w="709"/>
        <w:gridCol w:w="708"/>
        <w:gridCol w:w="851"/>
        <w:gridCol w:w="850"/>
        <w:gridCol w:w="709"/>
        <w:gridCol w:w="709"/>
        <w:gridCol w:w="1417"/>
      </w:tblGrid>
      <w:tr w:rsidR="003C2459" w:rsidRPr="00314CC4" w14:paraId="0E7F40D3" w14:textId="77777777" w:rsidTr="003C2459">
        <w:trPr>
          <w:cantSplit/>
          <w:trHeight w:val="240"/>
        </w:trPr>
        <w:tc>
          <w:tcPr>
            <w:tcW w:w="496" w:type="dxa"/>
            <w:vMerge w:val="restart"/>
            <w:tcBorders>
              <w:top w:val="single" w:sz="6" w:space="0" w:color="auto"/>
              <w:left w:val="single" w:sz="6" w:space="0" w:color="auto"/>
              <w:right w:val="single" w:sz="6" w:space="0" w:color="auto"/>
            </w:tcBorders>
          </w:tcPr>
          <w:p w14:paraId="0D2E643A" w14:textId="77777777" w:rsidR="003C2459" w:rsidRPr="00314CC4" w:rsidRDefault="003C2459" w:rsidP="00C910A6">
            <w:pPr>
              <w:widowControl w:val="0"/>
              <w:autoSpaceDE w:val="0"/>
              <w:autoSpaceDN w:val="0"/>
              <w:adjustRightInd w:val="0"/>
              <w:jc w:val="center"/>
              <w:rPr>
                <w:rFonts w:ascii="Arial" w:hAnsi="Arial" w:cs="Arial"/>
                <w:sz w:val="20"/>
                <w:szCs w:val="20"/>
              </w:rPr>
            </w:pPr>
            <w:r w:rsidRPr="00314CC4">
              <w:rPr>
                <w:rFonts w:ascii="Arial" w:hAnsi="Arial" w:cs="Arial"/>
                <w:sz w:val="20"/>
                <w:szCs w:val="20"/>
              </w:rPr>
              <w:t>№ п/п</w:t>
            </w:r>
          </w:p>
        </w:tc>
        <w:tc>
          <w:tcPr>
            <w:tcW w:w="2551" w:type="dxa"/>
            <w:vMerge w:val="restart"/>
            <w:tcBorders>
              <w:top w:val="single" w:sz="6" w:space="0" w:color="auto"/>
              <w:left w:val="single" w:sz="6" w:space="0" w:color="auto"/>
              <w:right w:val="single" w:sz="6" w:space="0" w:color="auto"/>
            </w:tcBorders>
            <w:vAlign w:val="center"/>
          </w:tcPr>
          <w:p w14:paraId="47C7AAAF" w14:textId="77777777" w:rsidR="003C2459" w:rsidRPr="00314CC4" w:rsidRDefault="003C2459" w:rsidP="00C910A6">
            <w:pPr>
              <w:widowControl w:val="0"/>
              <w:autoSpaceDE w:val="0"/>
              <w:autoSpaceDN w:val="0"/>
              <w:adjustRightInd w:val="0"/>
              <w:jc w:val="center"/>
              <w:rPr>
                <w:rFonts w:ascii="Arial" w:hAnsi="Arial" w:cs="Arial"/>
                <w:sz w:val="20"/>
                <w:szCs w:val="20"/>
              </w:rPr>
            </w:pPr>
            <w:r w:rsidRPr="00314CC4">
              <w:rPr>
                <w:rFonts w:ascii="Arial" w:hAnsi="Arial" w:cs="Arial"/>
                <w:sz w:val="20"/>
                <w:szCs w:val="20"/>
              </w:rPr>
              <w:t xml:space="preserve">Наименование </w:t>
            </w:r>
            <w:r w:rsidRPr="00314CC4">
              <w:rPr>
                <w:rFonts w:ascii="Arial" w:hAnsi="Arial" w:cs="Arial"/>
                <w:sz w:val="20"/>
                <w:szCs w:val="20"/>
              </w:rPr>
              <w:br/>
              <w:t xml:space="preserve">объекта </w:t>
            </w:r>
            <w:r w:rsidRPr="00314CC4">
              <w:rPr>
                <w:rFonts w:ascii="Arial" w:hAnsi="Arial" w:cs="Arial"/>
                <w:sz w:val="20"/>
                <w:szCs w:val="20"/>
              </w:rPr>
              <w:br/>
              <w:t xml:space="preserve">с указанием </w:t>
            </w:r>
            <w:r w:rsidRPr="00314CC4">
              <w:rPr>
                <w:rFonts w:ascii="Arial" w:hAnsi="Arial" w:cs="Arial"/>
                <w:sz w:val="20"/>
                <w:szCs w:val="20"/>
              </w:rPr>
              <w:br/>
              <w:t>мощности и годов</w:t>
            </w:r>
            <w:r w:rsidRPr="00314CC4">
              <w:rPr>
                <w:rFonts w:ascii="Arial" w:hAnsi="Arial" w:cs="Arial"/>
                <w:sz w:val="20"/>
                <w:szCs w:val="20"/>
              </w:rPr>
              <w:br/>
              <w:t>строительства *</w:t>
            </w:r>
          </w:p>
        </w:tc>
        <w:tc>
          <w:tcPr>
            <w:tcW w:w="1843" w:type="dxa"/>
            <w:vMerge w:val="restart"/>
            <w:tcBorders>
              <w:top w:val="single" w:sz="6" w:space="0" w:color="auto"/>
              <w:left w:val="single" w:sz="6" w:space="0" w:color="auto"/>
              <w:right w:val="single" w:sz="6" w:space="0" w:color="auto"/>
            </w:tcBorders>
            <w:vAlign w:val="center"/>
          </w:tcPr>
          <w:p w14:paraId="51EBDC75" w14:textId="77777777" w:rsidR="003C2459" w:rsidRPr="00314CC4" w:rsidRDefault="003C2459" w:rsidP="00C910A6">
            <w:pPr>
              <w:widowControl w:val="0"/>
              <w:autoSpaceDE w:val="0"/>
              <w:autoSpaceDN w:val="0"/>
              <w:adjustRightInd w:val="0"/>
              <w:jc w:val="center"/>
              <w:rPr>
                <w:rFonts w:ascii="Arial" w:hAnsi="Arial" w:cs="Arial"/>
                <w:sz w:val="20"/>
                <w:szCs w:val="20"/>
              </w:rPr>
            </w:pPr>
            <w:r w:rsidRPr="00314CC4">
              <w:rPr>
                <w:rFonts w:ascii="Arial" w:hAnsi="Arial" w:cs="Arial"/>
                <w:sz w:val="20"/>
                <w:szCs w:val="20"/>
              </w:rPr>
              <w:t xml:space="preserve">Остаток </w:t>
            </w:r>
            <w:r w:rsidRPr="00314CC4">
              <w:rPr>
                <w:rFonts w:ascii="Arial" w:hAnsi="Arial" w:cs="Arial"/>
                <w:sz w:val="20"/>
                <w:szCs w:val="20"/>
              </w:rPr>
              <w:br/>
              <w:t xml:space="preserve">стоимости </w:t>
            </w:r>
            <w:r w:rsidRPr="00314CC4">
              <w:rPr>
                <w:rFonts w:ascii="Arial" w:hAnsi="Arial" w:cs="Arial"/>
                <w:sz w:val="20"/>
                <w:szCs w:val="20"/>
              </w:rPr>
              <w:br/>
              <w:t xml:space="preserve">строительства </w:t>
            </w:r>
            <w:r w:rsidRPr="00314CC4">
              <w:rPr>
                <w:rFonts w:ascii="Arial" w:hAnsi="Arial" w:cs="Arial"/>
                <w:sz w:val="20"/>
                <w:szCs w:val="20"/>
              </w:rPr>
              <w:br/>
              <w:t>в ценах контракта**</w:t>
            </w:r>
          </w:p>
        </w:tc>
        <w:tc>
          <w:tcPr>
            <w:tcW w:w="11056" w:type="dxa"/>
            <w:gridSpan w:val="12"/>
            <w:tcBorders>
              <w:top w:val="single" w:sz="6" w:space="0" w:color="auto"/>
              <w:left w:val="single" w:sz="6" w:space="0" w:color="auto"/>
              <w:right w:val="single" w:sz="6" w:space="0" w:color="auto"/>
            </w:tcBorders>
            <w:vAlign w:val="center"/>
          </w:tcPr>
          <w:p w14:paraId="60754905" w14:textId="4C4D9628" w:rsidR="003C2459" w:rsidRPr="00314CC4" w:rsidRDefault="003C2459" w:rsidP="003C2459">
            <w:pPr>
              <w:autoSpaceDE w:val="0"/>
              <w:autoSpaceDN w:val="0"/>
              <w:adjustRightInd w:val="0"/>
              <w:jc w:val="center"/>
              <w:rPr>
                <w:rFonts w:ascii="Arial" w:hAnsi="Arial" w:cs="Arial"/>
                <w:sz w:val="20"/>
                <w:szCs w:val="20"/>
              </w:rPr>
            </w:pPr>
            <w:r w:rsidRPr="00314CC4">
              <w:rPr>
                <w:rFonts w:ascii="Arial" w:hAnsi="Arial" w:cs="Arial"/>
                <w:sz w:val="20"/>
                <w:szCs w:val="20"/>
              </w:rPr>
              <w:t>Объем капитальных вложений, рублей</w:t>
            </w:r>
          </w:p>
        </w:tc>
      </w:tr>
      <w:tr w:rsidR="003C2459" w:rsidRPr="00314CC4" w14:paraId="39E58C79" w14:textId="77777777" w:rsidTr="003C2459">
        <w:trPr>
          <w:cantSplit/>
          <w:trHeight w:val="945"/>
        </w:trPr>
        <w:tc>
          <w:tcPr>
            <w:tcW w:w="496" w:type="dxa"/>
            <w:vMerge/>
            <w:tcBorders>
              <w:left w:val="single" w:sz="6" w:space="0" w:color="auto"/>
              <w:bottom w:val="single" w:sz="6" w:space="0" w:color="auto"/>
              <w:right w:val="single" w:sz="6" w:space="0" w:color="auto"/>
            </w:tcBorders>
          </w:tcPr>
          <w:p w14:paraId="42E6A9BB" w14:textId="77777777" w:rsidR="003C2459" w:rsidRPr="00314CC4" w:rsidRDefault="003C2459" w:rsidP="00C910A6">
            <w:pPr>
              <w:autoSpaceDE w:val="0"/>
              <w:autoSpaceDN w:val="0"/>
              <w:adjustRightInd w:val="0"/>
              <w:jc w:val="both"/>
              <w:rPr>
                <w:rFonts w:ascii="Arial" w:hAnsi="Arial" w:cs="Arial"/>
                <w:sz w:val="20"/>
                <w:szCs w:val="20"/>
              </w:rPr>
            </w:pPr>
          </w:p>
        </w:tc>
        <w:tc>
          <w:tcPr>
            <w:tcW w:w="2551" w:type="dxa"/>
            <w:vMerge/>
            <w:tcBorders>
              <w:left w:val="single" w:sz="6" w:space="0" w:color="auto"/>
              <w:bottom w:val="single" w:sz="6" w:space="0" w:color="auto"/>
              <w:right w:val="single" w:sz="6" w:space="0" w:color="auto"/>
            </w:tcBorders>
            <w:vAlign w:val="center"/>
          </w:tcPr>
          <w:p w14:paraId="260A44ED" w14:textId="77777777" w:rsidR="003C2459" w:rsidRPr="00314CC4" w:rsidRDefault="003C2459" w:rsidP="00C910A6">
            <w:pPr>
              <w:autoSpaceDE w:val="0"/>
              <w:autoSpaceDN w:val="0"/>
              <w:adjustRightInd w:val="0"/>
              <w:jc w:val="both"/>
              <w:rPr>
                <w:rFonts w:ascii="Arial" w:hAnsi="Arial" w:cs="Arial"/>
                <w:sz w:val="20"/>
                <w:szCs w:val="20"/>
              </w:rPr>
            </w:pPr>
          </w:p>
        </w:tc>
        <w:tc>
          <w:tcPr>
            <w:tcW w:w="1843" w:type="dxa"/>
            <w:vMerge/>
            <w:tcBorders>
              <w:left w:val="single" w:sz="6" w:space="0" w:color="auto"/>
              <w:bottom w:val="single" w:sz="6" w:space="0" w:color="auto"/>
              <w:right w:val="single" w:sz="6" w:space="0" w:color="auto"/>
            </w:tcBorders>
            <w:vAlign w:val="center"/>
          </w:tcPr>
          <w:p w14:paraId="7302F157" w14:textId="77777777" w:rsidR="003C2459" w:rsidRPr="00314CC4" w:rsidRDefault="003C2459" w:rsidP="00C910A6">
            <w:pPr>
              <w:autoSpaceDE w:val="0"/>
              <w:autoSpaceDN w:val="0"/>
              <w:adjustRightInd w:val="0"/>
              <w:jc w:val="both"/>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52F18E1E"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2013</w:t>
            </w:r>
          </w:p>
        </w:tc>
        <w:tc>
          <w:tcPr>
            <w:tcW w:w="1417" w:type="dxa"/>
            <w:tcBorders>
              <w:top w:val="single" w:sz="6" w:space="0" w:color="auto"/>
              <w:left w:val="single" w:sz="6" w:space="0" w:color="auto"/>
              <w:bottom w:val="single" w:sz="6" w:space="0" w:color="auto"/>
              <w:right w:val="single" w:sz="6" w:space="0" w:color="auto"/>
            </w:tcBorders>
            <w:vAlign w:val="center"/>
          </w:tcPr>
          <w:p w14:paraId="17E5E3F3"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2014</w:t>
            </w:r>
          </w:p>
        </w:tc>
        <w:tc>
          <w:tcPr>
            <w:tcW w:w="1559" w:type="dxa"/>
            <w:tcBorders>
              <w:top w:val="single" w:sz="6" w:space="0" w:color="auto"/>
              <w:left w:val="single" w:sz="6" w:space="0" w:color="auto"/>
              <w:bottom w:val="single" w:sz="6" w:space="0" w:color="auto"/>
              <w:right w:val="single" w:sz="6" w:space="0" w:color="auto"/>
            </w:tcBorders>
            <w:vAlign w:val="center"/>
          </w:tcPr>
          <w:p w14:paraId="6966ACF4"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2015</w:t>
            </w:r>
          </w:p>
        </w:tc>
        <w:tc>
          <w:tcPr>
            <w:tcW w:w="709" w:type="dxa"/>
            <w:tcBorders>
              <w:top w:val="single" w:sz="6" w:space="0" w:color="auto"/>
              <w:left w:val="single" w:sz="6" w:space="0" w:color="auto"/>
              <w:bottom w:val="single" w:sz="6" w:space="0" w:color="auto"/>
              <w:right w:val="single" w:sz="6" w:space="0" w:color="auto"/>
            </w:tcBorders>
            <w:vAlign w:val="center"/>
          </w:tcPr>
          <w:p w14:paraId="2305F804"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2016</w:t>
            </w:r>
          </w:p>
        </w:tc>
        <w:tc>
          <w:tcPr>
            <w:tcW w:w="709" w:type="dxa"/>
            <w:tcBorders>
              <w:top w:val="single" w:sz="6" w:space="0" w:color="auto"/>
              <w:left w:val="single" w:sz="6" w:space="0" w:color="auto"/>
              <w:bottom w:val="single" w:sz="6" w:space="0" w:color="auto"/>
              <w:right w:val="single" w:sz="6" w:space="0" w:color="auto"/>
            </w:tcBorders>
            <w:vAlign w:val="center"/>
          </w:tcPr>
          <w:p w14:paraId="37087018"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2017</w:t>
            </w:r>
          </w:p>
        </w:tc>
        <w:tc>
          <w:tcPr>
            <w:tcW w:w="709" w:type="dxa"/>
            <w:tcBorders>
              <w:top w:val="single" w:sz="6" w:space="0" w:color="auto"/>
              <w:left w:val="single" w:sz="6" w:space="0" w:color="auto"/>
              <w:bottom w:val="single" w:sz="6" w:space="0" w:color="auto"/>
              <w:right w:val="single" w:sz="6" w:space="0" w:color="auto"/>
            </w:tcBorders>
            <w:vAlign w:val="center"/>
          </w:tcPr>
          <w:p w14:paraId="59C11CDD"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2018</w:t>
            </w:r>
          </w:p>
        </w:tc>
        <w:tc>
          <w:tcPr>
            <w:tcW w:w="708" w:type="dxa"/>
            <w:tcBorders>
              <w:top w:val="single" w:sz="6" w:space="0" w:color="auto"/>
              <w:left w:val="single" w:sz="6" w:space="0" w:color="auto"/>
              <w:bottom w:val="single" w:sz="6" w:space="0" w:color="auto"/>
              <w:right w:val="single" w:sz="6" w:space="0" w:color="auto"/>
            </w:tcBorders>
            <w:vAlign w:val="center"/>
          </w:tcPr>
          <w:p w14:paraId="607D2373" w14:textId="77777777" w:rsidR="003C2459" w:rsidRPr="00314CC4" w:rsidRDefault="003C2459" w:rsidP="00C910A6">
            <w:pPr>
              <w:jc w:val="center"/>
              <w:rPr>
                <w:rFonts w:ascii="Arial" w:hAnsi="Arial" w:cs="Arial"/>
                <w:sz w:val="20"/>
                <w:szCs w:val="20"/>
              </w:rPr>
            </w:pPr>
            <w:r w:rsidRPr="00314CC4">
              <w:rPr>
                <w:rFonts w:ascii="Arial" w:hAnsi="Arial" w:cs="Arial"/>
                <w:sz w:val="20"/>
                <w:szCs w:val="20"/>
              </w:rPr>
              <w:t>2019</w:t>
            </w:r>
          </w:p>
        </w:tc>
        <w:tc>
          <w:tcPr>
            <w:tcW w:w="851" w:type="dxa"/>
            <w:tcBorders>
              <w:top w:val="single" w:sz="6" w:space="0" w:color="auto"/>
              <w:left w:val="single" w:sz="6" w:space="0" w:color="auto"/>
              <w:bottom w:val="single" w:sz="6" w:space="0" w:color="auto"/>
              <w:right w:val="single" w:sz="6" w:space="0" w:color="auto"/>
            </w:tcBorders>
            <w:vAlign w:val="center"/>
          </w:tcPr>
          <w:p w14:paraId="3BC5D276" w14:textId="77777777" w:rsidR="003C2459" w:rsidRPr="00314CC4" w:rsidRDefault="003C2459" w:rsidP="00C910A6">
            <w:pPr>
              <w:jc w:val="center"/>
              <w:rPr>
                <w:rFonts w:ascii="Arial" w:hAnsi="Arial" w:cs="Arial"/>
                <w:sz w:val="20"/>
                <w:szCs w:val="20"/>
              </w:rPr>
            </w:pPr>
            <w:r w:rsidRPr="00314CC4">
              <w:rPr>
                <w:rFonts w:ascii="Arial" w:hAnsi="Arial" w:cs="Arial"/>
                <w:sz w:val="20"/>
                <w:szCs w:val="20"/>
              </w:rPr>
              <w:t>2020</w:t>
            </w:r>
          </w:p>
        </w:tc>
        <w:tc>
          <w:tcPr>
            <w:tcW w:w="850" w:type="dxa"/>
            <w:tcBorders>
              <w:top w:val="single" w:sz="6" w:space="0" w:color="auto"/>
              <w:left w:val="single" w:sz="6" w:space="0" w:color="auto"/>
              <w:bottom w:val="single" w:sz="6" w:space="0" w:color="auto"/>
              <w:right w:val="single" w:sz="6" w:space="0" w:color="auto"/>
            </w:tcBorders>
            <w:vAlign w:val="center"/>
          </w:tcPr>
          <w:p w14:paraId="2F27D0FC" w14:textId="77777777" w:rsidR="003C2459" w:rsidRPr="00314CC4" w:rsidRDefault="003C2459" w:rsidP="00C910A6">
            <w:pPr>
              <w:jc w:val="center"/>
              <w:rPr>
                <w:rFonts w:ascii="Arial" w:hAnsi="Arial" w:cs="Arial"/>
                <w:sz w:val="20"/>
                <w:szCs w:val="20"/>
              </w:rPr>
            </w:pPr>
            <w:r w:rsidRPr="00314CC4">
              <w:rPr>
                <w:rFonts w:ascii="Arial" w:hAnsi="Arial" w:cs="Arial"/>
                <w:sz w:val="20"/>
                <w:szCs w:val="20"/>
              </w:rPr>
              <w:t>2021</w:t>
            </w:r>
          </w:p>
        </w:tc>
        <w:tc>
          <w:tcPr>
            <w:tcW w:w="709" w:type="dxa"/>
            <w:tcBorders>
              <w:top w:val="single" w:sz="6" w:space="0" w:color="auto"/>
              <w:left w:val="single" w:sz="6" w:space="0" w:color="auto"/>
              <w:bottom w:val="single" w:sz="6" w:space="0" w:color="auto"/>
              <w:right w:val="single" w:sz="6" w:space="0" w:color="auto"/>
            </w:tcBorders>
            <w:vAlign w:val="center"/>
          </w:tcPr>
          <w:p w14:paraId="25891E67"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2022</w:t>
            </w:r>
          </w:p>
        </w:tc>
        <w:tc>
          <w:tcPr>
            <w:tcW w:w="709" w:type="dxa"/>
            <w:tcBorders>
              <w:top w:val="single" w:sz="6" w:space="0" w:color="auto"/>
              <w:left w:val="single" w:sz="6" w:space="0" w:color="auto"/>
              <w:bottom w:val="single" w:sz="6" w:space="0" w:color="auto"/>
              <w:right w:val="single" w:sz="6" w:space="0" w:color="auto"/>
            </w:tcBorders>
            <w:vAlign w:val="center"/>
          </w:tcPr>
          <w:p w14:paraId="6403DFD1" w14:textId="4385B6C1" w:rsidR="003C2459" w:rsidRPr="00314CC4" w:rsidRDefault="003C2459" w:rsidP="003C2459">
            <w:pPr>
              <w:autoSpaceDE w:val="0"/>
              <w:autoSpaceDN w:val="0"/>
              <w:adjustRightInd w:val="0"/>
              <w:jc w:val="center"/>
              <w:rPr>
                <w:rFonts w:ascii="Arial" w:hAnsi="Arial" w:cs="Arial"/>
                <w:sz w:val="20"/>
                <w:szCs w:val="20"/>
              </w:rPr>
            </w:pPr>
            <w:r w:rsidRPr="00314CC4">
              <w:rPr>
                <w:rFonts w:ascii="Arial" w:hAnsi="Arial" w:cs="Arial"/>
                <w:sz w:val="20"/>
                <w:szCs w:val="20"/>
              </w:rPr>
              <w:t>2023</w:t>
            </w:r>
          </w:p>
        </w:tc>
        <w:tc>
          <w:tcPr>
            <w:tcW w:w="1417" w:type="dxa"/>
            <w:tcBorders>
              <w:top w:val="single" w:sz="6" w:space="0" w:color="auto"/>
              <w:left w:val="single" w:sz="6" w:space="0" w:color="auto"/>
              <w:bottom w:val="single" w:sz="6" w:space="0" w:color="auto"/>
              <w:right w:val="single" w:sz="6" w:space="0" w:color="auto"/>
            </w:tcBorders>
            <w:vAlign w:val="center"/>
          </w:tcPr>
          <w:p w14:paraId="18601A81" w14:textId="5A9D6A4D"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по годам до ввода объекта</w:t>
            </w:r>
          </w:p>
        </w:tc>
      </w:tr>
      <w:tr w:rsidR="003C2459" w:rsidRPr="00314CC4" w14:paraId="4715685E" w14:textId="77777777" w:rsidTr="003C2459">
        <w:trPr>
          <w:cantSplit/>
          <w:trHeight w:val="240"/>
        </w:trPr>
        <w:tc>
          <w:tcPr>
            <w:tcW w:w="496" w:type="dxa"/>
            <w:tcBorders>
              <w:top w:val="single" w:sz="6" w:space="0" w:color="auto"/>
              <w:left w:val="single" w:sz="6" w:space="0" w:color="auto"/>
              <w:bottom w:val="single" w:sz="6" w:space="0" w:color="auto"/>
              <w:right w:val="single" w:sz="6" w:space="0" w:color="auto"/>
            </w:tcBorders>
          </w:tcPr>
          <w:p w14:paraId="364ACDFB" w14:textId="77777777" w:rsidR="003C2459" w:rsidRPr="00314CC4" w:rsidRDefault="003C2459" w:rsidP="00C910A6">
            <w:pPr>
              <w:autoSpaceDE w:val="0"/>
              <w:autoSpaceDN w:val="0"/>
              <w:adjustRightInd w:val="0"/>
              <w:jc w:val="both"/>
              <w:rPr>
                <w:rFonts w:ascii="Arial" w:hAnsi="Arial" w:cs="Arial"/>
                <w:sz w:val="20"/>
                <w:szCs w:val="20"/>
              </w:rPr>
            </w:pPr>
          </w:p>
        </w:tc>
        <w:tc>
          <w:tcPr>
            <w:tcW w:w="15450" w:type="dxa"/>
            <w:gridSpan w:val="14"/>
            <w:tcBorders>
              <w:top w:val="single" w:sz="6" w:space="0" w:color="auto"/>
              <w:left w:val="single" w:sz="6" w:space="0" w:color="auto"/>
              <w:bottom w:val="single" w:sz="6" w:space="0" w:color="auto"/>
              <w:right w:val="single" w:sz="6" w:space="0" w:color="auto"/>
            </w:tcBorders>
            <w:vAlign w:val="center"/>
          </w:tcPr>
          <w:p w14:paraId="6ECCEFB8" w14:textId="03AE3896" w:rsidR="003C2459" w:rsidRPr="00314CC4" w:rsidRDefault="003C2459" w:rsidP="003C2459">
            <w:pPr>
              <w:autoSpaceDE w:val="0"/>
              <w:autoSpaceDN w:val="0"/>
              <w:adjustRightInd w:val="0"/>
              <w:rPr>
                <w:rFonts w:ascii="Arial" w:hAnsi="Arial" w:cs="Arial"/>
                <w:sz w:val="20"/>
                <w:szCs w:val="20"/>
              </w:rPr>
            </w:pPr>
            <w:r w:rsidRPr="00314CC4">
              <w:rPr>
                <w:rFonts w:ascii="Arial" w:hAnsi="Arial" w:cs="Arial"/>
                <w:sz w:val="20"/>
                <w:szCs w:val="20"/>
              </w:rPr>
              <w:t xml:space="preserve">Муниципальная программа: «Создание условий для обеспечения доступным и комфортным жильем граждан города Бородино» </w:t>
            </w:r>
          </w:p>
        </w:tc>
      </w:tr>
      <w:tr w:rsidR="003C2459" w:rsidRPr="00314CC4" w14:paraId="600023E6" w14:textId="77777777" w:rsidTr="003C2459">
        <w:trPr>
          <w:cantSplit/>
          <w:trHeight w:val="240"/>
        </w:trPr>
        <w:tc>
          <w:tcPr>
            <w:tcW w:w="496" w:type="dxa"/>
            <w:tcBorders>
              <w:top w:val="single" w:sz="6" w:space="0" w:color="auto"/>
              <w:left w:val="single" w:sz="6" w:space="0" w:color="auto"/>
              <w:bottom w:val="single" w:sz="4" w:space="0" w:color="auto"/>
              <w:right w:val="single" w:sz="6" w:space="0" w:color="auto"/>
            </w:tcBorders>
          </w:tcPr>
          <w:p w14:paraId="1B51C82D" w14:textId="77777777" w:rsidR="003C2459" w:rsidRPr="00314CC4" w:rsidRDefault="003C2459" w:rsidP="00C910A6">
            <w:pPr>
              <w:autoSpaceDE w:val="0"/>
              <w:autoSpaceDN w:val="0"/>
              <w:adjustRightInd w:val="0"/>
              <w:jc w:val="both"/>
              <w:rPr>
                <w:rFonts w:ascii="Arial" w:hAnsi="Arial" w:cs="Arial"/>
                <w:sz w:val="20"/>
                <w:szCs w:val="20"/>
              </w:rPr>
            </w:pPr>
          </w:p>
        </w:tc>
        <w:tc>
          <w:tcPr>
            <w:tcW w:w="15450" w:type="dxa"/>
            <w:gridSpan w:val="14"/>
            <w:tcBorders>
              <w:top w:val="single" w:sz="6" w:space="0" w:color="auto"/>
              <w:left w:val="single" w:sz="6" w:space="0" w:color="auto"/>
              <w:bottom w:val="single" w:sz="4" w:space="0" w:color="auto"/>
              <w:right w:val="single" w:sz="6" w:space="0" w:color="auto"/>
            </w:tcBorders>
            <w:vAlign w:val="center"/>
          </w:tcPr>
          <w:p w14:paraId="2B791AA6" w14:textId="78622870" w:rsidR="003C2459" w:rsidRPr="00314CC4" w:rsidRDefault="003C2459" w:rsidP="003C2459">
            <w:pPr>
              <w:autoSpaceDE w:val="0"/>
              <w:autoSpaceDN w:val="0"/>
              <w:adjustRightInd w:val="0"/>
              <w:rPr>
                <w:rFonts w:ascii="Arial" w:hAnsi="Arial" w:cs="Arial"/>
                <w:sz w:val="20"/>
                <w:szCs w:val="20"/>
              </w:rPr>
            </w:pPr>
            <w:r w:rsidRPr="00314CC4">
              <w:rPr>
                <w:rFonts w:ascii="Arial" w:hAnsi="Arial" w:cs="Arial"/>
                <w:sz w:val="20"/>
                <w:szCs w:val="20"/>
              </w:rPr>
              <w:t xml:space="preserve">Подпрограмма «Переселение граждан из аварийного жилищного фонда в городе Бородино» </w:t>
            </w:r>
          </w:p>
        </w:tc>
      </w:tr>
      <w:tr w:rsidR="003C2459" w:rsidRPr="00314CC4" w14:paraId="0C5F8A06" w14:textId="77777777" w:rsidTr="003C2459">
        <w:trPr>
          <w:cantSplit/>
          <w:trHeight w:val="240"/>
        </w:trPr>
        <w:tc>
          <w:tcPr>
            <w:tcW w:w="496" w:type="dxa"/>
            <w:tcBorders>
              <w:top w:val="single" w:sz="4" w:space="0" w:color="auto"/>
              <w:left w:val="single" w:sz="6" w:space="0" w:color="auto"/>
              <w:bottom w:val="single" w:sz="6" w:space="0" w:color="auto"/>
              <w:right w:val="single" w:sz="6" w:space="0" w:color="auto"/>
            </w:tcBorders>
          </w:tcPr>
          <w:p w14:paraId="006E2758" w14:textId="77777777" w:rsidR="003C2459" w:rsidRPr="00314CC4" w:rsidRDefault="003C2459" w:rsidP="00C910A6">
            <w:pPr>
              <w:autoSpaceDE w:val="0"/>
              <w:autoSpaceDN w:val="0"/>
              <w:adjustRightInd w:val="0"/>
              <w:jc w:val="both"/>
              <w:rPr>
                <w:rFonts w:ascii="Arial" w:hAnsi="Arial" w:cs="Arial"/>
                <w:sz w:val="20"/>
                <w:szCs w:val="20"/>
              </w:rPr>
            </w:pPr>
          </w:p>
        </w:tc>
        <w:tc>
          <w:tcPr>
            <w:tcW w:w="15450" w:type="dxa"/>
            <w:gridSpan w:val="14"/>
            <w:tcBorders>
              <w:top w:val="single" w:sz="4" w:space="0" w:color="auto"/>
              <w:left w:val="single" w:sz="6" w:space="0" w:color="auto"/>
              <w:bottom w:val="single" w:sz="6" w:space="0" w:color="auto"/>
              <w:right w:val="single" w:sz="6" w:space="0" w:color="auto"/>
            </w:tcBorders>
            <w:vAlign w:val="center"/>
          </w:tcPr>
          <w:p w14:paraId="1CE806F4" w14:textId="35278E21" w:rsidR="003C2459" w:rsidRPr="00314CC4" w:rsidRDefault="003C2459" w:rsidP="003C2459">
            <w:pPr>
              <w:autoSpaceDE w:val="0"/>
              <w:autoSpaceDN w:val="0"/>
              <w:adjustRightInd w:val="0"/>
              <w:rPr>
                <w:rFonts w:ascii="Arial" w:hAnsi="Arial" w:cs="Arial"/>
                <w:sz w:val="20"/>
                <w:szCs w:val="20"/>
              </w:rPr>
            </w:pPr>
            <w:r w:rsidRPr="00314CC4">
              <w:rPr>
                <w:rFonts w:ascii="Arial" w:hAnsi="Arial" w:cs="Arial"/>
                <w:sz w:val="20"/>
                <w:szCs w:val="20"/>
              </w:rPr>
              <w:t>Главный распорядитель администрация города Бородино</w:t>
            </w:r>
          </w:p>
        </w:tc>
      </w:tr>
      <w:tr w:rsidR="003C2459" w:rsidRPr="00314CC4" w14:paraId="16DE9E5B" w14:textId="77777777" w:rsidTr="003C2459">
        <w:trPr>
          <w:cantSplit/>
          <w:trHeight w:val="240"/>
        </w:trPr>
        <w:tc>
          <w:tcPr>
            <w:tcW w:w="496" w:type="dxa"/>
            <w:tcBorders>
              <w:top w:val="single" w:sz="6" w:space="0" w:color="auto"/>
              <w:left w:val="single" w:sz="6" w:space="0" w:color="auto"/>
              <w:bottom w:val="single" w:sz="6" w:space="0" w:color="auto"/>
              <w:right w:val="single" w:sz="6" w:space="0" w:color="auto"/>
            </w:tcBorders>
          </w:tcPr>
          <w:p w14:paraId="483EBCD1" w14:textId="77777777" w:rsidR="003C2459" w:rsidRPr="00314CC4" w:rsidRDefault="003C2459" w:rsidP="00C910A6">
            <w:pPr>
              <w:autoSpaceDE w:val="0"/>
              <w:autoSpaceDN w:val="0"/>
              <w:adjustRightInd w:val="0"/>
              <w:jc w:val="center"/>
              <w:rPr>
                <w:rFonts w:ascii="Arial" w:hAnsi="Arial" w:cs="Arial"/>
                <w:spacing w:val="3"/>
                <w:sz w:val="20"/>
                <w:szCs w:val="20"/>
              </w:rPr>
            </w:pPr>
            <w:r w:rsidRPr="00314CC4">
              <w:rPr>
                <w:rFonts w:ascii="Arial" w:hAnsi="Arial" w:cs="Arial"/>
                <w:spacing w:val="3"/>
                <w:sz w:val="20"/>
                <w:szCs w:val="20"/>
              </w:rPr>
              <w:t>1</w:t>
            </w:r>
          </w:p>
        </w:tc>
        <w:tc>
          <w:tcPr>
            <w:tcW w:w="2551" w:type="dxa"/>
            <w:tcBorders>
              <w:top w:val="single" w:sz="6" w:space="0" w:color="auto"/>
              <w:left w:val="single" w:sz="6" w:space="0" w:color="auto"/>
              <w:bottom w:val="single" w:sz="6" w:space="0" w:color="auto"/>
              <w:right w:val="single" w:sz="6" w:space="0" w:color="auto"/>
            </w:tcBorders>
            <w:vAlign w:val="center"/>
          </w:tcPr>
          <w:p w14:paraId="29DE7BB3" w14:textId="77777777" w:rsidR="003C2459" w:rsidRPr="00314CC4" w:rsidRDefault="003C2459" w:rsidP="00C910A6">
            <w:pPr>
              <w:autoSpaceDE w:val="0"/>
              <w:autoSpaceDN w:val="0"/>
              <w:adjustRightInd w:val="0"/>
              <w:jc w:val="both"/>
              <w:rPr>
                <w:rFonts w:ascii="Arial" w:hAnsi="Arial" w:cs="Arial"/>
                <w:sz w:val="20"/>
                <w:szCs w:val="20"/>
              </w:rPr>
            </w:pPr>
            <w:r w:rsidRPr="00314CC4">
              <w:rPr>
                <w:rFonts w:ascii="Arial" w:hAnsi="Arial" w:cs="Arial"/>
                <w:spacing w:val="3"/>
                <w:sz w:val="20"/>
                <w:szCs w:val="20"/>
              </w:rPr>
              <w:t>Строительство 3-х этажного жилого дома в г. Бородино, Красноярского края.</w:t>
            </w:r>
          </w:p>
        </w:tc>
        <w:tc>
          <w:tcPr>
            <w:tcW w:w="1843" w:type="dxa"/>
            <w:tcBorders>
              <w:top w:val="single" w:sz="6" w:space="0" w:color="auto"/>
              <w:left w:val="single" w:sz="6" w:space="0" w:color="auto"/>
              <w:bottom w:val="single" w:sz="6" w:space="0" w:color="auto"/>
              <w:right w:val="single" w:sz="6" w:space="0" w:color="auto"/>
            </w:tcBorders>
            <w:vAlign w:val="center"/>
          </w:tcPr>
          <w:p w14:paraId="573C550C" w14:textId="77777777" w:rsidR="003C2459" w:rsidRPr="00314CC4" w:rsidRDefault="003C2459" w:rsidP="00C910A6">
            <w:pPr>
              <w:autoSpaceDE w:val="0"/>
              <w:autoSpaceDN w:val="0"/>
              <w:adjustRightInd w:val="0"/>
              <w:jc w:val="both"/>
              <w:rPr>
                <w:rFonts w:ascii="Arial" w:hAnsi="Arial" w:cs="Arial"/>
                <w:sz w:val="20"/>
                <w:szCs w:val="20"/>
              </w:rPr>
            </w:pPr>
            <w:r w:rsidRPr="00314CC4">
              <w:rPr>
                <w:rFonts w:ascii="Arial" w:hAnsi="Arial" w:cs="Arial"/>
                <w:sz w:val="20"/>
                <w:szCs w:val="20"/>
              </w:rPr>
              <w:t>47 239 192,71</w:t>
            </w:r>
          </w:p>
        </w:tc>
        <w:tc>
          <w:tcPr>
            <w:tcW w:w="709" w:type="dxa"/>
            <w:tcBorders>
              <w:top w:val="single" w:sz="6" w:space="0" w:color="auto"/>
              <w:left w:val="single" w:sz="6" w:space="0" w:color="auto"/>
              <w:bottom w:val="single" w:sz="6" w:space="0" w:color="auto"/>
              <w:right w:val="single" w:sz="6" w:space="0" w:color="auto"/>
            </w:tcBorders>
            <w:vAlign w:val="center"/>
          </w:tcPr>
          <w:p w14:paraId="40979117"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1417" w:type="dxa"/>
            <w:tcBorders>
              <w:top w:val="single" w:sz="6" w:space="0" w:color="auto"/>
              <w:left w:val="single" w:sz="6" w:space="0" w:color="auto"/>
              <w:bottom w:val="single" w:sz="6" w:space="0" w:color="auto"/>
              <w:right w:val="single" w:sz="6" w:space="0" w:color="auto"/>
            </w:tcBorders>
            <w:vAlign w:val="center"/>
          </w:tcPr>
          <w:p w14:paraId="11A5F022"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8 097 966,09</w:t>
            </w:r>
          </w:p>
        </w:tc>
        <w:tc>
          <w:tcPr>
            <w:tcW w:w="1559" w:type="dxa"/>
            <w:tcBorders>
              <w:top w:val="single" w:sz="6" w:space="0" w:color="auto"/>
              <w:left w:val="single" w:sz="6" w:space="0" w:color="auto"/>
              <w:bottom w:val="single" w:sz="6" w:space="0" w:color="auto"/>
              <w:right w:val="single" w:sz="6" w:space="0" w:color="auto"/>
            </w:tcBorders>
            <w:vAlign w:val="center"/>
          </w:tcPr>
          <w:p w14:paraId="25F9F47C" w14:textId="77777777" w:rsidR="003C2459" w:rsidRPr="00314CC4" w:rsidRDefault="003C2459" w:rsidP="00C910A6">
            <w:pPr>
              <w:autoSpaceDE w:val="0"/>
              <w:autoSpaceDN w:val="0"/>
              <w:adjustRightInd w:val="0"/>
              <w:ind w:left="-70" w:right="-70"/>
              <w:jc w:val="center"/>
              <w:rPr>
                <w:rFonts w:ascii="Arial" w:hAnsi="Arial" w:cs="Arial"/>
                <w:sz w:val="20"/>
                <w:szCs w:val="20"/>
              </w:rPr>
            </w:pPr>
            <w:r w:rsidRPr="00314CC4">
              <w:rPr>
                <w:rFonts w:ascii="Arial" w:hAnsi="Arial" w:cs="Arial"/>
                <w:sz w:val="20"/>
                <w:szCs w:val="20"/>
              </w:rPr>
              <w:t>39 141 226,62</w:t>
            </w:r>
          </w:p>
        </w:tc>
        <w:tc>
          <w:tcPr>
            <w:tcW w:w="709" w:type="dxa"/>
            <w:tcBorders>
              <w:top w:val="single" w:sz="6" w:space="0" w:color="auto"/>
              <w:left w:val="single" w:sz="6" w:space="0" w:color="auto"/>
              <w:bottom w:val="single" w:sz="6" w:space="0" w:color="auto"/>
              <w:right w:val="single" w:sz="6" w:space="0" w:color="auto"/>
            </w:tcBorders>
            <w:vAlign w:val="center"/>
          </w:tcPr>
          <w:p w14:paraId="0125125E"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063E410C"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1D5212E0"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8" w:type="dxa"/>
            <w:tcBorders>
              <w:top w:val="single" w:sz="6" w:space="0" w:color="auto"/>
              <w:left w:val="single" w:sz="6" w:space="0" w:color="auto"/>
              <w:bottom w:val="single" w:sz="6" w:space="0" w:color="auto"/>
              <w:right w:val="single" w:sz="6" w:space="0" w:color="auto"/>
            </w:tcBorders>
            <w:vAlign w:val="center"/>
          </w:tcPr>
          <w:p w14:paraId="70AACC1C"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851" w:type="dxa"/>
            <w:tcBorders>
              <w:top w:val="single" w:sz="6" w:space="0" w:color="auto"/>
              <w:left w:val="single" w:sz="6" w:space="0" w:color="auto"/>
              <w:bottom w:val="single" w:sz="6" w:space="0" w:color="auto"/>
              <w:right w:val="single" w:sz="6" w:space="0" w:color="auto"/>
            </w:tcBorders>
            <w:vAlign w:val="center"/>
          </w:tcPr>
          <w:p w14:paraId="63653994"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850" w:type="dxa"/>
            <w:tcBorders>
              <w:top w:val="single" w:sz="6" w:space="0" w:color="auto"/>
              <w:left w:val="single" w:sz="6" w:space="0" w:color="auto"/>
              <w:bottom w:val="single" w:sz="6" w:space="0" w:color="auto"/>
              <w:right w:val="single" w:sz="6" w:space="0" w:color="auto"/>
            </w:tcBorders>
            <w:vAlign w:val="center"/>
          </w:tcPr>
          <w:p w14:paraId="3D5EDE79"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7B899D86"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19FA4C9E" w14:textId="7E97047A" w:rsidR="003C2459" w:rsidRPr="00314CC4" w:rsidRDefault="003C2459" w:rsidP="003C2459">
            <w:pPr>
              <w:autoSpaceDE w:val="0"/>
              <w:autoSpaceDN w:val="0"/>
              <w:adjustRightInd w:val="0"/>
              <w:ind w:right="-70"/>
              <w:jc w:val="center"/>
              <w:rPr>
                <w:rFonts w:ascii="Arial" w:hAnsi="Arial" w:cs="Arial"/>
                <w:sz w:val="20"/>
                <w:szCs w:val="20"/>
              </w:rPr>
            </w:pPr>
            <w:r w:rsidRPr="00314CC4">
              <w:rPr>
                <w:rFonts w:ascii="Arial" w:hAnsi="Arial" w:cs="Arial"/>
                <w:sz w:val="20"/>
                <w:szCs w:val="20"/>
              </w:rPr>
              <w:t>0,00</w:t>
            </w:r>
          </w:p>
        </w:tc>
        <w:tc>
          <w:tcPr>
            <w:tcW w:w="1417" w:type="dxa"/>
            <w:tcBorders>
              <w:top w:val="single" w:sz="6" w:space="0" w:color="auto"/>
              <w:left w:val="single" w:sz="6" w:space="0" w:color="auto"/>
              <w:bottom w:val="single" w:sz="6" w:space="0" w:color="auto"/>
              <w:right w:val="single" w:sz="6" w:space="0" w:color="auto"/>
            </w:tcBorders>
            <w:vAlign w:val="center"/>
          </w:tcPr>
          <w:p w14:paraId="696D0827" w14:textId="738D9782" w:rsidR="003C2459" w:rsidRPr="00314CC4" w:rsidRDefault="003C2459" w:rsidP="00C910A6">
            <w:pPr>
              <w:autoSpaceDE w:val="0"/>
              <w:autoSpaceDN w:val="0"/>
              <w:adjustRightInd w:val="0"/>
              <w:ind w:right="-70"/>
              <w:jc w:val="center"/>
              <w:rPr>
                <w:rFonts w:ascii="Arial" w:hAnsi="Arial" w:cs="Arial"/>
                <w:sz w:val="20"/>
                <w:szCs w:val="20"/>
              </w:rPr>
            </w:pPr>
            <w:r w:rsidRPr="00314CC4">
              <w:rPr>
                <w:rFonts w:ascii="Arial" w:hAnsi="Arial" w:cs="Arial"/>
                <w:sz w:val="20"/>
                <w:szCs w:val="20"/>
              </w:rPr>
              <w:t>47 239 192,71</w:t>
            </w:r>
          </w:p>
        </w:tc>
      </w:tr>
      <w:tr w:rsidR="003C2459" w:rsidRPr="00314CC4" w14:paraId="7C3BB17A" w14:textId="77777777" w:rsidTr="003C2459">
        <w:trPr>
          <w:cantSplit/>
          <w:trHeight w:val="240"/>
        </w:trPr>
        <w:tc>
          <w:tcPr>
            <w:tcW w:w="496" w:type="dxa"/>
            <w:tcBorders>
              <w:top w:val="single" w:sz="6" w:space="0" w:color="auto"/>
              <w:left w:val="single" w:sz="6" w:space="0" w:color="auto"/>
              <w:bottom w:val="single" w:sz="6" w:space="0" w:color="auto"/>
              <w:right w:val="single" w:sz="6" w:space="0" w:color="auto"/>
            </w:tcBorders>
          </w:tcPr>
          <w:p w14:paraId="756DC8E5" w14:textId="77777777" w:rsidR="003C2459" w:rsidRPr="00314CC4" w:rsidRDefault="003C2459" w:rsidP="00C910A6">
            <w:pPr>
              <w:autoSpaceDE w:val="0"/>
              <w:autoSpaceDN w:val="0"/>
              <w:adjustRightInd w:val="0"/>
              <w:jc w:val="both"/>
              <w:rPr>
                <w:rFonts w:ascii="Arial" w:hAnsi="Arial" w:cs="Arial"/>
                <w:sz w:val="20"/>
                <w:szCs w:val="20"/>
              </w:rPr>
            </w:pPr>
          </w:p>
        </w:tc>
        <w:tc>
          <w:tcPr>
            <w:tcW w:w="2551" w:type="dxa"/>
            <w:tcBorders>
              <w:top w:val="single" w:sz="6" w:space="0" w:color="auto"/>
              <w:left w:val="single" w:sz="6" w:space="0" w:color="auto"/>
              <w:bottom w:val="single" w:sz="6" w:space="0" w:color="auto"/>
              <w:right w:val="single" w:sz="6" w:space="0" w:color="auto"/>
            </w:tcBorders>
          </w:tcPr>
          <w:p w14:paraId="0FC0F01B" w14:textId="77777777" w:rsidR="003C2459" w:rsidRPr="00314CC4" w:rsidRDefault="003C2459" w:rsidP="00C910A6">
            <w:pPr>
              <w:autoSpaceDE w:val="0"/>
              <w:autoSpaceDN w:val="0"/>
              <w:adjustRightInd w:val="0"/>
              <w:jc w:val="both"/>
              <w:rPr>
                <w:rFonts w:ascii="Arial" w:hAnsi="Arial" w:cs="Arial"/>
                <w:sz w:val="20"/>
                <w:szCs w:val="20"/>
              </w:rPr>
            </w:pPr>
            <w:r w:rsidRPr="00314CC4">
              <w:rPr>
                <w:rFonts w:ascii="Arial" w:hAnsi="Arial" w:cs="Arial"/>
                <w:sz w:val="20"/>
                <w:szCs w:val="20"/>
              </w:rPr>
              <w:t>в том числе:</w:t>
            </w:r>
          </w:p>
        </w:tc>
        <w:tc>
          <w:tcPr>
            <w:tcW w:w="1843" w:type="dxa"/>
            <w:tcBorders>
              <w:top w:val="single" w:sz="6" w:space="0" w:color="auto"/>
              <w:left w:val="single" w:sz="6" w:space="0" w:color="auto"/>
              <w:bottom w:val="single" w:sz="6" w:space="0" w:color="auto"/>
              <w:right w:val="single" w:sz="6" w:space="0" w:color="auto"/>
            </w:tcBorders>
            <w:vAlign w:val="center"/>
          </w:tcPr>
          <w:p w14:paraId="77C7F979" w14:textId="77777777" w:rsidR="003C2459" w:rsidRPr="00314CC4" w:rsidRDefault="003C2459" w:rsidP="00C910A6">
            <w:pPr>
              <w:autoSpaceDE w:val="0"/>
              <w:autoSpaceDN w:val="0"/>
              <w:adjustRightInd w:val="0"/>
              <w:jc w:val="both"/>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4DBA839A" w14:textId="77777777" w:rsidR="003C2459" w:rsidRPr="00314CC4" w:rsidRDefault="003C2459" w:rsidP="00C910A6">
            <w:pPr>
              <w:autoSpaceDE w:val="0"/>
              <w:autoSpaceDN w:val="0"/>
              <w:adjustRightInd w:val="0"/>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14:paraId="07579379" w14:textId="77777777" w:rsidR="003C2459" w:rsidRPr="00314CC4" w:rsidRDefault="003C2459" w:rsidP="00C910A6">
            <w:pPr>
              <w:autoSpaceDE w:val="0"/>
              <w:autoSpaceDN w:val="0"/>
              <w:adjustRightInd w:val="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45C14B58" w14:textId="77777777" w:rsidR="003C2459" w:rsidRPr="00314CC4" w:rsidRDefault="003C2459" w:rsidP="00C910A6">
            <w:pPr>
              <w:autoSpaceDE w:val="0"/>
              <w:autoSpaceDN w:val="0"/>
              <w:adjustRightInd w:val="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23744643" w14:textId="77777777" w:rsidR="003C2459" w:rsidRPr="00314CC4" w:rsidRDefault="003C2459" w:rsidP="00C910A6">
            <w:pPr>
              <w:autoSpaceDE w:val="0"/>
              <w:autoSpaceDN w:val="0"/>
              <w:adjustRightInd w:val="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3EB84345" w14:textId="77777777" w:rsidR="003C2459" w:rsidRPr="00314CC4" w:rsidRDefault="003C2459" w:rsidP="00C910A6">
            <w:pPr>
              <w:autoSpaceDE w:val="0"/>
              <w:autoSpaceDN w:val="0"/>
              <w:adjustRightInd w:val="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tcPr>
          <w:p w14:paraId="3DF97A1E" w14:textId="77777777" w:rsidR="003C2459" w:rsidRPr="00314CC4" w:rsidRDefault="003C2459" w:rsidP="00C910A6">
            <w:pPr>
              <w:autoSpaceDE w:val="0"/>
              <w:autoSpaceDN w:val="0"/>
              <w:adjustRightInd w:val="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vAlign w:val="center"/>
          </w:tcPr>
          <w:p w14:paraId="26CEB8C0" w14:textId="77777777" w:rsidR="003C2459" w:rsidRPr="00314CC4" w:rsidRDefault="003C2459" w:rsidP="00C910A6">
            <w:pPr>
              <w:autoSpaceDE w:val="0"/>
              <w:autoSpaceDN w:val="0"/>
              <w:adjustRightInd w:val="0"/>
              <w:jc w:val="center"/>
              <w:rPr>
                <w:rFonts w:ascii="Arial" w:hAnsi="Arial" w:cs="Arial"/>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63926E25" w14:textId="77777777" w:rsidR="003C2459" w:rsidRPr="00314CC4" w:rsidRDefault="003C2459" w:rsidP="00C910A6">
            <w:pPr>
              <w:autoSpaceDE w:val="0"/>
              <w:autoSpaceDN w:val="0"/>
              <w:adjustRightInd w:val="0"/>
              <w:jc w:val="center"/>
              <w:rPr>
                <w:rFonts w:ascii="Arial"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tcPr>
          <w:p w14:paraId="03987DD4" w14:textId="77777777" w:rsidR="003C2459" w:rsidRPr="00314CC4" w:rsidRDefault="003C2459" w:rsidP="00C910A6">
            <w:pPr>
              <w:autoSpaceDE w:val="0"/>
              <w:autoSpaceDN w:val="0"/>
              <w:adjustRightInd w:val="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tcPr>
          <w:p w14:paraId="0C1FCF36" w14:textId="77777777" w:rsidR="003C2459" w:rsidRPr="00314CC4" w:rsidRDefault="003C2459" w:rsidP="00C910A6">
            <w:pPr>
              <w:autoSpaceDE w:val="0"/>
              <w:autoSpaceDN w:val="0"/>
              <w:adjustRightInd w:val="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vAlign w:val="center"/>
          </w:tcPr>
          <w:p w14:paraId="413B6F90" w14:textId="77777777" w:rsidR="003C2459" w:rsidRPr="00314CC4" w:rsidRDefault="003C2459" w:rsidP="003C2459">
            <w:pPr>
              <w:autoSpaceDE w:val="0"/>
              <w:autoSpaceDN w:val="0"/>
              <w:adjustRightInd w:val="0"/>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14:paraId="3B5D1000" w14:textId="3259FC93" w:rsidR="003C2459" w:rsidRPr="00314CC4" w:rsidRDefault="003C2459" w:rsidP="00C910A6">
            <w:pPr>
              <w:autoSpaceDE w:val="0"/>
              <w:autoSpaceDN w:val="0"/>
              <w:adjustRightInd w:val="0"/>
              <w:jc w:val="center"/>
              <w:rPr>
                <w:rFonts w:ascii="Arial" w:hAnsi="Arial" w:cs="Arial"/>
                <w:sz w:val="20"/>
                <w:szCs w:val="20"/>
              </w:rPr>
            </w:pPr>
          </w:p>
        </w:tc>
      </w:tr>
      <w:tr w:rsidR="003C2459" w:rsidRPr="00314CC4" w14:paraId="0ECD9302" w14:textId="77777777" w:rsidTr="003C2459">
        <w:trPr>
          <w:cantSplit/>
          <w:trHeight w:val="240"/>
        </w:trPr>
        <w:tc>
          <w:tcPr>
            <w:tcW w:w="496" w:type="dxa"/>
            <w:tcBorders>
              <w:top w:val="single" w:sz="6" w:space="0" w:color="auto"/>
              <w:left w:val="single" w:sz="6" w:space="0" w:color="auto"/>
              <w:bottom w:val="single" w:sz="6" w:space="0" w:color="auto"/>
              <w:right w:val="single" w:sz="6" w:space="0" w:color="auto"/>
            </w:tcBorders>
          </w:tcPr>
          <w:p w14:paraId="1914A197" w14:textId="77777777" w:rsidR="003C2459" w:rsidRPr="00314CC4" w:rsidRDefault="003C2459" w:rsidP="00C910A6">
            <w:pPr>
              <w:autoSpaceDE w:val="0"/>
              <w:autoSpaceDN w:val="0"/>
              <w:adjustRightInd w:val="0"/>
              <w:jc w:val="both"/>
              <w:rPr>
                <w:rFonts w:ascii="Arial" w:hAnsi="Arial" w:cs="Arial"/>
                <w:sz w:val="20"/>
                <w:szCs w:val="20"/>
              </w:rPr>
            </w:pPr>
          </w:p>
        </w:tc>
        <w:tc>
          <w:tcPr>
            <w:tcW w:w="2551" w:type="dxa"/>
            <w:tcBorders>
              <w:top w:val="single" w:sz="6" w:space="0" w:color="auto"/>
              <w:left w:val="single" w:sz="6" w:space="0" w:color="auto"/>
              <w:bottom w:val="single" w:sz="6" w:space="0" w:color="auto"/>
              <w:right w:val="single" w:sz="6" w:space="0" w:color="auto"/>
            </w:tcBorders>
          </w:tcPr>
          <w:p w14:paraId="4787D288" w14:textId="77777777" w:rsidR="003C2459" w:rsidRPr="00314CC4" w:rsidRDefault="003C2459" w:rsidP="00C910A6">
            <w:pPr>
              <w:autoSpaceDE w:val="0"/>
              <w:autoSpaceDN w:val="0"/>
              <w:adjustRightInd w:val="0"/>
              <w:jc w:val="both"/>
              <w:rPr>
                <w:rFonts w:ascii="Arial" w:hAnsi="Arial" w:cs="Arial"/>
                <w:sz w:val="20"/>
                <w:szCs w:val="20"/>
              </w:rPr>
            </w:pPr>
            <w:r w:rsidRPr="00314CC4">
              <w:rPr>
                <w:rFonts w:ascii="Arial" w:hAnsi="Arial" w:cs="Arial"/>
                <w:sz w:val="20"/>
                <w:szCs w:val="20"/>
              </w:rPr>
              <w:t>федеральный бюджет (средства фонда)</w:t>
            </w:r>
          </w:p>
        </w:tc>
        <w:tc>
          <w:tcPr>
            <w:tcW w:w="1843" w:type="dxa"/>
            <w:tcBorders>
              <w:top w:val="single" w:sz="6" w:space="0" w:color="auto"/>
              <w:left w:val="single" w:sz="6" w:space="0" w:color="auto"/>
              <w:bottom w:val="single" w:sz="6" w:space="0" w:color="auto"/>
              <w:right w:val="single" w:sz="6" w:space="0" w:color="auto"/>
            </w:tcBorders>
            <w:vAlign w:val="center"/>
          </w:tcPr>
          <w:p w14:paraId="40A4797B" w14:textId="77777777" w:rsidR="003C2459" w:rsidRPr="00314CC4" w:rsidRDefault="003C2459" w:rsidP="00C910A6">
            <w:pPr>
              <w:autoSpaceDE w:val="0"/>
              <w:autoSpaceDN w:val="0"/>
              <w:adjustRightInd w:val="0"/>
              <w:jc w:val="both"/>
              <w:rPr>
                <w:rFonts w:ascii="Arial" w:hAnsi="Arial" w:cs="Arial"/>
                <w:sz w:val="20"/>
                <w:szCs w:val="20"/>
              </w:rPr>
            </w:pPr>
            <w:r w:rsidRPr="00314CC4">
              <w:rPr>
                <w:rFonts w:ascii="Arial" w:hAnsi="Arial" w:cs="Arial"/>
                <w:sz w:val="20"/>
                <w:szCs w:val="20"/>
              </w:rPr>
              <w:t>15 015 425,09</w:t>
            </w:r>
          </w:p>
        </w:tc>
        <w:tc>
          <w:tcPr>
            <w:tcW w:w="709" w:type="dxa"/>
            <w:tcBorders>
              <w:top w:val="single" w:sz="6" w:space="0" w:color="auto"/>
              <w:left w:val="single" w:sz="6" w:space="0" w:color="auto"/>
              <w:bottom w:val="single" w:sz="6" w:space="0" w:color="auto"/>
              <w:right w:val="single" w:sz="6" w:space="0" w:color="auto"/>
            </w:tcBorders>
            <w:vAlign w:val="center"/>
          </w:tcPr>
          <w:p w14:paraId="00D547DE"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1417" w:type="dxa"/>
            <w:tcBorders>
              <w:top w:val="single" w:sz="6" w:space="0" w:color="auto"/>
              <w:left w:val="single" w:sz="6" w:space="0" w:color="auto"/>
              <w:bottom w:val="single" w:sz="6" w:space="0" w:color="auto"/>
              <w:right w:val="single" w:sz="6" w:space="0" w:color="auto"/>
            </w:tcBorders>
            <w:vAlign w:val="center"/>
          </w:tcPr>
          <w:p w14:paraId="1132BD82"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1 183 976,34</w:t>
            </w:r>
          </w:p>
        </w:tc>
        <w:tc>
          <w:tcPr>
            <w:tcW w:w="1559" w:type="dxa"/>
            <w:tcBorders>
              <w:top w:val="single" w:sz="6" w:space="0" w:color="auto"/>
              <w:left w:val="single" w:sz="6" w:space="0" w:color="auto"/>
              <w:bottom w:val="single" w:sz="6" w:space="0" w:color="auto"/>
              <w:right w:val="single" w:sz="6" w:space="0" w:color="auto"/>
            </w:tcBorders>
            <w:vAlign w:val="center"/>
          </w:tcPr>
          <w:p w14:paraId="629CDDFF"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13 831 448,75</w:t>
            </w:r>
          </w:p>
        </w:tc>
        <w:tc>
          <w:tcPr>
            <w:tcW w:w="709" w:type="dxa"/>
            <w:tcBorders>
              <w:top w:val="single" w:sz="6" w:space="0" w:color="auto"/>
              <w:left w:val="single" w:sz="6" w:space="0" w:color="auto"/>
              <w:bottom w:val="single" w:sz="6" w:space="0" w:color="auto"/>
              <w:right w:val="single" w:sz="6" w:space="0" w:color="auto"/>
            </w:tcBorders>
            <w:vAlign w:val="center"/>
          </w:tcPr>
          <w:p w14:paraId="36FD66B4"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3259C821"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395F716E"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8" w:type="dxa"/>
            <w:tcBorders>
              <w:top w:val="single" w:sz="6" w:space="0" w:color="auto"/>
              <w:left w:val="single" w:sz="6" w:space="0" w:color="auto"/>
              <w:bottom w:val="single" w:sz="6" w:space="0" w:color="auto"/>
              <w:right w:val="single" w:sz="6" w:space="0" w:color="auto"/>
            </w:tcBorders>
            <w:vAlign w:val="center"/>
          </w:tcPr>
          <w:p w14:paraId="1D8F61D4"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851" w:type="dxa"/>
            <w:tcBorders>
              <w:top w:val="single" w:sz="6" w:space="0" w:color="auto"/>
              <w:left w:val="single" w:sz="6" w:space="0" w:color="auto"/>
              <w:bottom w:val="single" w:sz="6" w:space="0" w:color="auto"/>
              <w:right w:val="single" w:sz="6" w:space="0" w:color="auto"/>
            </w:tcBorders>
            <w:vAlign w:val="center"/>
          </w:tcPr>
          <w:p w14:paraId="20A8C5D4"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850" w:type="dxa"/>
            <w:tcBorders>
              <w:top w:val="single" w:sz="6" w:space="0" w:color="auto"/>
              <w:left w:val="single" w:sz="6" w:space="0" w:color="auto"/>
              <w:bottom w:val="single" w:sz="6" w:space="0" w:color="auto"/>
              <w:right w:val="single" w:sz="6" w:space="0" w:color="auto"/>
            </w:tcBorders>
            <w:vAlign w:val="center"/>
          </w:tcPr>
          <w:p w14:paraId="05BA1842"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4F413EF8"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7EECEB29" w14:textId="28406B30" w:rsidR="003C2459" w:rsidRPr="00314CC4" w:rsidRDefault="003C2459" w:rsidP="003C2459">
            <w:pPr>
              <w:autoSpaceDE w:val="0"/>
              <w:autoSpaceDN w:val="0"/>
              <w:adjustRightInd w:val="0"/>
              <w:ind w:left="-70"/>
              <w:jc w:val="center"/>
              <w:rPr>
                <w:rFonts w:ascii="Arial" w:hAnsi="Arial" w:cs="Arial"/>
                <w:sz w:val="20"/>
                <w:szCs w:val="20"/>
              </w:rPr>
            </w:pPr>
            <w:r w:rsidRPr="00314CC4">
              <w:rPr>
                <w:rFonts w:ascii="Arial" w:hAnsi="Arial" w:cs="Arial"/>
                <w:sz w:val="20"/>
                <w:szCs w:val="20"/>
              </w:rPr>
              <w:t>0,00</w:t>
            </w:r>
          </w:p>
        </w:tc>
        <w:tc>
          <w:tcPr>
            <w:tcW w:w="1417" w:type="dxa"/>
            <w:tcBorders>
              <w:top w:val="single" w:sz="6" w:space="0" w:color="auto"/>
              <w:left w:val="single" w:sz="6" w:space="0" w:color="auto"/>
              <w:bottom w:val="single" w:sz="6" w:space="0" w:color="auto"/>
              <w:right w:val="single" w:sz="6" w:space="0" w:color="auto"/>
            </w:tcBorders>
            <w:vAlign w:val="center"/>
          </w:tcPr>
          <w:p w14:paraId="15198344" w14:textId="2033D130" w:rsidR="003C2459" w:rsidRPr="00314CC4" w:rsidRDefault="003C2459" w:rsidP="00C910A6">
            <w:pPr>
              <w:autoSpaceDE w:val="0"/>
              <w:autoSpaceDN w:val="0"/>
              <w:adjustRightInd w:val="0"/>
              <w:ind w:left="-70"/>
              <w:jc w:val="center"/>
              <w:rPr>
                <w:rFonts w:ascii="Arial" w:hAnsi="Arial" w:cs="Arial"/>
                <w:sz w:val="20"/>
                <w:szCs w:val="20"/>
              </w:rPr>
            </w:pPr>
            <w:r w:rsidRPr="00314CC4">
              <w:rPr>
                <w:rFonts w:ascii="Arial" w:hAnsi="Arial" w:cs="Arial"/>
                <w:sz w:val="20"/>
                <w:szCs w:val="20"/>
              </w:rPr>
              <w:t>15 015 425,09</w:t>
            </w:r>
          </w:p>
        </w:tc>
      </w:tr>
      <w:tr w:rsidR="003C2459" w:rsidRPr="00314CC4" w14:paraId="1D29EA2D" w14:textId="77777777" w:rsidTr="003C2459">
        <w:trPr>
          <w:cantSplit/>
          <w:trHeight w:val="240"/>
        </w:trPr>
        <w:tc>
          <w:tcPr>
            <w:tcW w:w="496" w:type="dxa"/>
            <w:tcBorders>
              <w:top w:val="single" w:sz="6" w:space="0" w:color="auto"/>
              <w:left w:val="single" w:sz="6" w:space="0" w:color="auto"/>
              <w:bottom w:val="single" w:sz="6" w:space="0" w:color="auto"/>
              <w:right w:val="single" w:sz="6" w:space="0" w:color="auto"/>
            </w:tcBorders>
          </w:tcPr>
          <w:p w14:paraId="7F8D7C41" w14:textId="77777777" w:rsidR="003C2459" w:rsidRPr="00314CC4" w:rsidRDefault="003C2459" w:rsidP="00C910A6">
            <w:pPr>
              <w:autoSpaceDE w:val="0"/>
              <w:autoSpaceDN w:val="0"/>
              <w:adjustRightInd w:val="0"/>
              <w:jc w:val="both"/>
              <w:rPr>
                <w:rFonts w:ascii="Arial" w:hAnsi="Arial" w:cs="Arial"/>
                <w:sz w:val="20"/>
                <w:szCs w:val="20"/>
              </w:rPr>
            </w:pPr>
          </w:p>
        </w:tc>
        <w:tc>
          <w:tcPr>
            <w:tcW w:w="2551" w:type="dxa"/>
            <w:tcBorders>
              <w:top w:val="single" w:sz="6" w:space="0" w:color="auto"/>
              <w:left w:val="single" w:sz="6" w:space="0" w:color="auto"/>
              <w:bottom w:val="single" w:sz="6" w:space="0" w:color="auto"/>
              <w:right w:val="single" w:sz="6" w:space="0" w:color="auto"/>
            </w:tcBorders>
          </w:tcPr>
          <w:p w14:paraId="71E4C338" w14:textId="77777777" w:rsidR="003C2459" w:rsidRPr="00314CC4" w:rsidRDefault="003C2459" w:rsidP="00C910A6">
            <w:pPr>
              <w:autoSpaceDE w:val="0"/>
              <w:autoSpaceDN w:val="0"/>
              <w:adjustRightInd w:val="0"/>
              <w:jc w:val="both"/>
              <w:rPr>
                <w:rFonts w:ascii="Arial" w:hAnsi="Arial" w:cs="Arial"/>
                <w:sz w:val="20"/>
                <w:szCs w:val="20"/>
              </w:rPr>
            </w:pPr>
            <w:r w:rsidRPr="00314CC4">
              <w:rPr>
                <w:rFonts w:ascii="Arial" w:hAnsi="Arial" w:cs="Arial"/>
                <w:sz w:val="20"/>
                <w:szCs w:val="20"/>
              </w:rPr>
              <w:t>краевой бюджет</w:t>
            </w:r>
          </w:p>
        </w:tc>
        <w:tc>
          <w:tcPr>
            <w:tcW w:w="1843" w:type="dxa"/>
            <w:tcBorders>
              <w:top w:val="single" w:sz="6" w:space="0" w:color="auto"/>
              <w:left w:val="single" w:sz="6" w:space="0" w:color="auto"/>
              <w:bottom w:val="single" w:sz="6" w:space="0" w:color="auto"/>
              <w:right w:val="single" w:sz="6" w:space="0" w:color="auto"/>
            </w:tcBorders>
            <w:vAlign w:val="center"/>
          </w:tcPr>
          <w:p w14:paraId="7022340D" w14:textId="77777777" w:rsidR="003C2459" w:rsidRPr="00314CC4" w:rsidRDefault="003C2459" w:rsidP="00C910A6">
            <w:pPr>
              <w:autoSpaceDE w:val="0"/>
              <w:autoSpaceDN w:val="0"/>
              <w:adjustRightInd w:val="0"/>
              <w:jc w:val="both"/>
              <w:rPr>
                <w:rFonts w:ascii="Arial" w:hAnsi="Arial" w:cs="Arial"/>
                <w:sz w:val="20"/>
                <w:szCs w:val="20"/>
              </w:rPr>
            </w:pPr>
            <w:r w:rsidRPr="00314CC4">
              <w:rPr>
                <w:rFonts w:ascii="Arial" w:hAnsi="Arial" w:cs="Arial"/>
                <w:sz w:val="20"/>
                <w:szCs w:val="20"/>
              </w:rPr>
              <w:t>23 971 378 ,03</w:t>
            </w:r>
          </w:p>
        </w:tc>
        <w:tc>
          <w:tcPr>
            <w:tcW w:w="709" w:type="dxa"/>
            <w:tcBorders>
              <w:top w:val="single" w:sz="6" w:space="0" w:color="auto"/>
              <w:left w:val="single" w:sz="6" w:space="0" w:color="auto"/>
              <w:bottom w:val="single" w:sz="6" w:space="0" w:color="auto"/>
              <w:right w:val="single" w:sz="6" w:space="0" w:color="auto"/>
            </w:tcBorders>
            <w:vAlign w:val="center"/>
          </w:tcPr>
          <w:p w14:paraId="6B33C889"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1417" w:type="dxa"/>
            <w:tcBorders>
              <w:top w:val="single" w:sz="6" w:space="0" w:color="auto"/>
              <w:left w:val="single" w:sz="6" w:space="0" w:color="auto"/>
              <w:bottom w:val="single" w:sz="6" w:space="0" w:color="auto"/>
              <w:right w:val="single" w:sz="6" w:space="0" w:color="auto"/>
            </w:tcBorders>
            <w:vAlign w:val="center"/>
          </w:tcPr>
          <w:p w14:paraId="3CA12CAD"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1 611 766,47</w:t>
            </w:r>
          </w:p>
        </w:tc>
        <w:tc>
          <w:tcPr>
            <w:tcW w:w="1559" w:type="dxa"/>
            <w:tcBorders>
              <w:top w:val="single" w:sz="6" w:space="0" w:color="auto"/>
              <w:left w:val="single" w:sz="6" w:space="0" w:color="auto"/>
              <w:bottom w:val="single" w:sz="6" w:space="0" w:color="auto"/>
              <w:right w:val="single" w:sz="6" w:space="0" w:color="auto"/>
            </w:tcBorders>
            <w:vAlign w:val="center"/>
          </w:tcPr>
          <w:p w14:paraId="0E3BBAE6" w14:textId="77777777" w:rsidR="003C2459" w:rsidRPr="00314CC4" w:rsidRDefault="003C2459" w:rsidP="00C910A6">
            <w:pPr>
              <w:autoSpaceDE w:val="0"/>
              <w:autoSpaceDN w:val="0"/>
              <w:adjustRightInd w:val="0"/>
              <w:ind w:left="-70" w:right="-70"/>
              <w:jc w:val="center"/>
              <w:rPr>
                <w:rFonts w:ascii="Arial" w:hAnsi="Arial" w:cs="Arial"/>
                <w:sz w:val="20"/>
                <w:szCs w:val="20"/>
              </w:rPr>
            </w:pPr>
            <w:r w:rsidRPr="00314CC4">
              <w:rPr>
                <w:rFonts w:ascii="Arial" w:hAnsi="Arial" w:cs="Arial"/>
                <w:sz w:val="20"/>
                <w:szCs w:val="20"/>
              </w:rPr>
              <w:t>22 359 611,56</w:t>
            </w:r>
          </w:p>
        </w:tc>
        <w:tc>
          <w:tcPr>
            <w:tcW w:w="709" w:type="dxa"/>
            <w:tcBorders>
              <w:top w:val="single" w:sz="6" w:space="0" w:color="auto"/>
              <w:left w:val="single" w:sz="6" w:space="0" w:color="auto"/>
              <w:bottom w:val="single" w:sz="6" w:space="0" w:color="auto"/>
              <w:right w:val="single" w:sz="6" w:space="0" w:color="auto"/>
            </w:tcBorders>
            <w:vAlign w:val="center"/>
          </w:tcPr>
          <w:p w14:paraId="247DB910"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06315470"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tcPr>
          <w:p w14:paraId="2D80F3F4"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8" w:type="dxa"/>
            <w:tcBorders>
              <w:top w:val="single" w:sz="6" w:space="0" w:color="auto"/>
              <w:left w:val="single" w:sz="6" w:space="0" w:color="auto"/>
              <w:bottom w:val="single" w:sz="6" w:space="0" w:color="auto"/>
              <w:right w:val="single" w:sz="6" w:space="0" w:color="auto"/>
            </w:tcBorders>
            <w:vAlign w:val="center"/>
          </w:tcPr>
          <w:p w14:paraId="471B9202"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851" w:type="dxa"/>
            <w:tcBorders>
              <w:top w:val="single" w:sz="6" w:space="0" w:color="auto"/>
              <w:left w:val="single" w:sz="6" w:space="0" w:color="auto"/>
              <w:bottom w:val="single" w:sz="6" w:space="0" w:color="auto"/>
              <w:right w:val="single" w:sz="6" w:space="0" w:color="auto"/>
            </w:tcBorders>
            <w:vAlign w:val="center"/>
          </w:tcPr>
          <w:p w14:paraId="07BD43AD"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850" w:type="dxa"/>
            <w:tcBorders>
              <w:top w:val="single" w:sz="6" w:space="0" w:color="auto"/>
              <w:left w:val="single" w:sz="6" w:space="0" w:color="auto"/>
              <w:bottom w:val="single" w:sz="6" w:space="0" w:color="auto"/>
              <w:right w:val="single" w:sz="6" w:space="0" w:color="auto"/>
            </w:tcBorders>
            <w:vAlign w:val="center"/>
          </w:tcPr>
          <w:p w14:paraId="02D9FB60"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7F8D35D6"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2F0684D5" w14:textId="2FBB70D0" w:rsidR="003C2459" w:rsidRPr="00314CC4" w:rsidRDefault="003C2459" w:rsidP="003C2459">
            <w:pPr>
              <w:autoSpaceDE w:val="0"/>
              <w:autoSpaceDN w:val="0"/>
              <w:adjustRightInd w:val="0"/>
              <w:ind w:left="-70"/>
              <w:jc w:val="center"/>
              <w:rPr>
                <w:rFonts w:ascii="Arial" w:hAnsi="Arial" w:cs="Arial"/>
                <w:sz w:val="20"/>
                <w:szCs w:val="20"/>
              </w:rPr>
            </w:pPr>
            <w:r w:rsidRPr="00314CC4">
              <w:rPr>
                <w:rFonts w:ascii="Arial" w:hAnsi="Arial" w:cs="Arial"/>
                <w:sz w:val="20"/>
                <w:szCs w:val="20"/>
              </w:rPr>
              <w:t>0,00</w:t>
            </w:r>
          </w:p>
        </w:tc>
        <w:tc>
          <w:tcPr>
            <w:tcW w:w="1417" w:type="dxa"/>
            <w:tcBorders>
              <w:top w:val="single" w:sz="6" w:space="0" w:color="auto"/>
              <w:left w:val="single" w:sz="6" w:space="0" w:color="auto"/>
              <w:bottom w:val="single" w:sz="6" w:space="0" w:color="auto"/>
              <w:right w:val="single" w:sz="6" w:space="0" w:color="auto"/>
            </w:tcBorders>
            <w:vAlign w:val="center"/>
          </w:tcPr>
          <w:p w14:paraId="67575A23" w14:textId="62068418" w:rsidR="003C2459" w:rsidRPr="00314CC4" w:rsidRDefault="003C2459" w:rsidP="00C910A6">
            <w:pPr>
              <w:autoSpaceDE w:val="0"/>
              <w:autoSpaceDN w:val="0"/>
              <w:adjustRightInd w:val="0"/>
              <w:ind w:left="-70"/>
              <w:jc w:val="center"/>
              <w:rPr>
                <w:rFonts w:ascii="Arial" w:hAnsi="Arial" w:cs="Arial"/>
                <w:sz w:val="20"/>
                <w:szCs w:val="20"/>
              </w:rPr>
            </w:pPr>
            <w:r w:rsidRPr="00314CC4">
              <w:rPr>
                <w:rFonts w:ascii="Arial" w:hAnsi="Arial" w:cs="Arial"/>
                <w:sz w:val="20"/>
                <w:szCs w:val="20"/>
              </w:rPr>
              <w:t>23 971 378,03</w:t>
            </w:r>
          </w:p>
        </w:tc>
      </w:tr>
      <w:tr w:rsidR="003C2459" w:rsidRPr="00314CC4" w14:paraId="72CBF7DF" w14:textId="77777777" w:rsidTr="003C2459">
        <w:trPr>
          <w:cantSplit/>
          <w:trHeight w:val="240"/>
        </w:trPr>
        <w:tc>
          <w:tcPr>
            <w:tcW w:w="496" w:type="dxa"/>
            <w:tcBorders>
              <w:top w:val="single" w:sz="6" w:space="0" w:color="auto"/>
              <w:left w:val="single" w:sz="6" w:space="0" w:color="auto"/>
              <w:bottom w:val="single" w:sz="6" w:space="0" w:color="auto"/>
              <w:right w:val="single" w:sz="6" w:space="0" w:color="auto"/>
            </w:tcBorders>
          </w:tcPr>
          <w:p w14:paraId="6C0984AE" w14:textId="77777777" w:rsidR="003C2459" w:rsidRPr="00314CC4" w:rsidRDefault="003C2459" w:rsidP="00C910A6">
            <w:pPr>
              <w:autoSpaceDE w:val="0"/>
              <w:autoSpaceDN w:val="0"/>
              <w:adjustRightInd w:val="0"/>
              <w:jc w:val="both"/>
              <w:rPr>
                <w:rFonts w:ascii="Arial" w:hAnsi="Arial" w:cs="Arial"/>
                <w:sz w:val="20"/>
                <w:szCs w:val="20"/>
              </w:rPr>
            </w:pPr>
          </w:p>
        </w:tc>
        <w:tc>
          <w:tcPr>
            <w:tcW w:w="2551" w:type="dxa"/>
            <w:tcBorders>
              <w:top w:val="single" w:sz="6" w:space="0" w:color="auto"/>
              <w:left w:val="single" w:sz="6" w:space="0" w:color="auto"/>
              <w:bottom w:val="single" w:sz="6" w:space="0" w:color="auto"/>
              <w:right w:val="single" w:sz="6" w:space="0" w:color="auto"/>
            </w:tcBorders>
          </w:tcPr>
          <w:p w14:paraId="4433FA3A" w14:textId="77777777" w:rsidR="003C2459" w:rsidRPr="00314CC4" w:rsidRDefault="003C2459" w:rsidP="00C910A6">
            <w:pPr>
              <w:autoSpaceDE w:val="0"/>
              <w:autoSpaceDN w:val="0"/>
              <w:adjustRightInd w:val="0"/>
              <w:jc w:val="both"/>
              <w:rPr>
                <w:rFonts w:ascii="Arial" w:hAnsi="Arial" w:cs="Arial"/>
                <w:sz w:val="20"/>
                <w:szCs w:val="20"/>
              </w:rPr>
            </w:pPr>
            <w:r w:rsidRPr="00314CC4">
              <w:rPr>
                <w:rFonts w:ascii="Arial" w:hAnsi="Arial" w:cs="Arial"/>
                <w:sz w:val="20"/>
                <w:szCs w:val="20"/>
              </w:rPr>
              <w:t xml:space="preserve">бюджеты </w:t>
            </w:r>
            <w:r w:rsidRPr="00314CC4">
              <w:rPr>
                <w:rFonts w:ascii="Arial" w:hAnsi="Arial" w:cs="Arial"/>
                <w:sz w:val="20"/>
                <w:szCs w:val="20"/>
              </w:rPr>
              <w:br/>
              <w:t xml:space="preserve">муниципальных </w:t>
            </w:r>
            <w:r w:rsidRPr="00314CC4">
              <w:rPr>
                <w:rFonts w:ascii="Arial" w:hAnsi="Arial" w:cs="Arial"/>
                <w:sz w:val="20"/>
                <w:szCs w:val="20"/>
              </w:rPr>
              <w:br/>
              <w:t xml:space="preserve">образований </w:t>
            </w:r>
          </w:p>
        </w:tc>
        <w:tc>
          <w:tcPr>
            <w:tcW w:w="1843" w:type="dxa"/>
            <w:tcBorders>
              <w:top w:val="single" w:sz="6" w:space="0" w:color="auto"/>
              <w:left w:val="single" w:sz="6" w:space="0" w:color="auto"/>
              <w:bottom w:val="single" w:sz="6" w:space="0" w:color="auto"/>
              <w:right w:val="single" w:sz="6" w:space="0" w:color="auto"/>
            </w:tcBorders>
            <w:vAlign w:val="center"/>
          </w:tcPr>
          <w:p w14:paraId="19135605" w14:textId="77777777" w:rsidR="003C2459" w:rsidRPr="00314CC4" w:rsidRDefault="003C2459" w:rsidP="00C910A6">
            <w:pPr>
              <w:autoSpaceDE w:val="0"/>
              <w:autoSpaceDN w:val="0"/>
              <w:adjustRightInd w:val="0"/>
              <w:jc w:val="both"/>
              <w:rPr>
                <w:rFonts w:ascii="Arial" w:hAnsi="Arial" w:cs="Arial"/>
                <w:sz w:val="20"/>
                <w:szCs w:val="20"/>
              </w:rPr>
            </w:pPr>
            <w:r w:rsidRPr="00314CC4">
              <w:rPr>
                <w:rFonts w:ascii="Arial" w:hAnsi="Arial" w:cs="Arial"/>
                <w:sz w:val="20"/>
                <w:szCs w:val="20"/>
              </w:rPr>
              <w:t>8 252 389,59</w:t>
            </w:r>
          </w:p>
        </w:tc>
        <w:tc>
          <w:tcPr>
            <w:tcW w:w="709" w:type="dxa"/>
            <w:tcBorders>
              <w:top w:val="single" w:sz="6" w:space="0" w:color="auto"/>
              <w:left w:val="single" w:sz="6" w:space="0" w:color="auto"/>
              <w:bottom w:val="single" w:sz="6" w:space="0" w:color="auto"/>
              <w:right w:val="single" w:sz="6" w:space="0" w:color="auto"/>
            </w:tcBorders>
            <w:vAlign w:val="center"/>
          </w:tcPr>
          <w:p w14:paraId="15D7B438"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1417" w:type="dxa"/>
            <w:tcBorders>
              <w:top w:val="single" w:sz="6" w:space="0" w:color="auto"/>
              <w:left w:val="single" w:sz="6" w:space="0" w:color="auto"/>
              <w:bottom w:val="single" w:sz="6" w:space="0" w:color="auto"/>
              <w:right w:val="single" w:sz="6" w:space="0" w:color="auto"/>
            </w:tcBorders>
            <w:vAlign w:val="center"/>
          </w:tcPr>
          <w:p w14:paraId="0F2976E1"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5 302 223,28</w:t>
            </w:r>
          </w:p>
        </w:tc>
        <w:tc>
          <w:tcPr>
            <w:tcW w:w="1559" w:type="dxa"/>
            <w:tcBorders>
              <w:top w:val="single" w:sz="6" w:space="0" w:color="auto"/>
              <w:left w:val="single" w:sz="6" w:space="0" w:color="auto"/>
              <w:bottom w:val="single" w:sz="6" w:space="0" w:color="auto"/>
              <w:right w:val="single" w:sz="6" w:space="0" w:color="auto"/>
            </w:tcBorders>
            <w:vAlign w:val="center"/>
          </w:tcPr>
          <w:p w14:paraId="44C2417F" w14:textId="77777777" w:rsidR="003C2459" w:rsidRPr="00314CC4" w:rsidRDefault="003C2459" w:rsidP="00C910A6">
            <w:pPr>
              <w:autoSpaceDE w:val="0"/>
              <w:autoSpaceDN w:val="0"/>
              <w:adjustRightInd w:val="0"/>
              <w:ind w:left="-70" w:right="-70"/>
              <w:jc w:val="center"/>
              <w:rPr>
                <w:rFonts w:ascii="Arial" w:hAnsi="Arial" w:cs="Arial"/>
                <w:sz w:val="20"/>
                <w:szCs w:val="20"/>
              </w:rPr>
            </w:pPr>
            <w:r w:rsidRPr="00314CC4">
              <w:rPr>
                <w:rFonts w:ascii="Arial" w:hAnsi="Arial" w:cs="Arial"/>
                <w:sz w:val="20"/>
                <w:szCs w:val="20"/>
              </w:rPr>
              <w:t>2 950 166,31</w:t>
            </w:r>
          </w:p>
        </w:tc>
        <w:tc>
          <w:tcPr>
            <w:tcW w:w="709" w:type="dxa"/>
            <w:tcBorders>
              <w:top w:val="single" w:sz="6" w:space="0" w:color="auto"/>
              <w:left w:val="single" w:sz="6" w:space="0" w:color="auto"/>
              <w:bottom w:val="single" w:sz="6" w:space="0" w:color="auto"/>
              <w:right w:val="single" w:sz="6" w:space="0" w:color="auto"/>
            </w:tcBorders>
            <w:vAlign w:val="center"/>
          </w:tcPr>
          <w:p w14:paraId="6B5781F8"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17220952"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0FCC5CF1"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8" w:type="dxa"/>
            <w:tcBorders>
              <w:top w:val="single" w:sz="6" w:space="0" w:color="auto"/>
              <w:left w:val="single" w:sz="6" w:space="0" w:color="auto"/>
              <w:bottom w:val="single" w:sz="6" w:space="0" w:color="auto"/>
              <w:right w:val="single" w:sz="6" w:space="0" w:color="auto"/>
            </w:tcBorders>
            <w:vAlign w:val="center"/>
          </w:tcPr>
          <w:p w14:paraId="2E164E56" w14:textId="77777777" w:rsidR="003C2459" w:rsidRPr="00314CC4" w:rsidRDefault="003C2459" w:rsidP="00C910A6">
            <w:pPr>
              <w:jc w:val="center"/>
              <w:rPr>
                <w:rFonts w:ascii="Arial" w:hAnsi="Arial" w:cs="Arial"/>
                <w:sz w:val="20"/>
                <w:szCs w:val="20"/>
              </w:rPr>
            </w:pPr>
            <w:r w:rsidRPr="00314CC4">
              <w:rPr>
                <w:rFonts w:ascii="Arial" w:hAnsi="Arial" w:cs="Arial"/>
                <w:sz w:val="20"/>
                <w:szCs w:val="20"/>
              </w:rPr>
              <w:t>0,00</w:t>
            </w:r>
          </w:p>
        </w:tc>
        <w:tc>
          <w:tcPr>
            <w:tcW w:w="851" w:type="dxa"/>
            <w:tcBorders>
              <w:top w:val="single" w:sz="6" w:space="0" w:color="auto"/>
              <w:left w:val="single" w:sz="6" w:space="0" w:color="auto"/>
              <w:bottom w:val="single" w:sz="6" w:space="0" w:color="auto"/>
              <w:right w:val="single" w:sz="6" w:space="0" w:color="auto"/>
            </w:tcBorders>
            <w:vAlign w:val="center"/>
          </w:tcPr>
          <w:p w14:paraId="28C80958"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850" w:type="dxa"/>
            <w:tcBorders>
              <w:top w:val="single" w:sz="6" w:space="0" w:color="auto"/>
              <w:left w:val="single" w:sz="6" w:space="0" w:color="auto"/>
              <w:bottom w:val="single" w:sz="6" w:space="0" w:color="auto"/>
              <w:right w:val="single" w:sz="6" w:space="0" w:color="auto"/>
            </w:tcBorders>
            <w:vAlign w:val="center"/>
          </w:tcPr>
          <w:p w14:paraId="1D1B2F1E"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36EB4394"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5262C1FA" w14:textId="7E69D75D" w:rsidR="003C2459" w:rsidRPr="00314CC4" w:rsidRDefault="003C2459" w:rsidP="003C2459">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1417" w:type="dxa"/>
            <w:tcBorders>
              <w:top w:val="single" w:sz="6" w:space="0" w:color="auto"/>
              <w:left w:val="single" w:sz="6" w:space="0" w:color="auto"/>
              <w:bottom w:val="single" w:sz="6" w:space="0" w:color="auto"/>
              <w:right w:val="single" w:sz="6" w:space="0" w:color="auto"/>
            </w:tcBorders>
            <w:vAlign w:val="center"/>
          </w:tcPr>
          <w:p w14:paraId="7A8C48A6" w14:textId="28229960"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8 252 389,59</w:t>
            </w:r>
          </w:p>
        </w:tc>
      </w:tr>
      <w:tr w:rsidR="003C2459" w:rsidRPr="00314CC4" w14:paraId="091A36D3" w14:textId="77777777" w:rsidTr="003C2459">
        <w:trPr>
          <w:cantSplit/>
          <w:trHeight w:val="240"/>
        </w:trPr>
        <w:tc>
          <w:tcPr>
            <w:tcW w:w="496" w:type="dxa"/>
            <w:tcBorders>
              <w:top w:val="single" w:sz="6" w:space="0" w:color="auto"/>
              <w:left w:val="single" w:sz="6" w:space="0" w:color="auto"/>
              <w:bottom w:val="single" w:sz="6" w:space="0" w:color="auto"/>
              <w:right w:val="single" w:sz="6" w:space="0" w:color="auto"/>
            </w:tcBorders>
          </w:tcPr>
          <w:p w14:paraId="15F111B0" w14:textId="77777777" w:rsidR="003C2459" w:rsidRPr="00314CC4" w:rsidRDefault="003C2459" w:rsidP="00C910A6">
            <w:pPr>
              <w:autoSpaceDE w:val="0"/>
              <w:autoSpaceDN w:val="0"/>
              <w:adjustRightInd w:val="0"/>
              <w:jc w:val="both"/>
              <w:rPr>
                <w:rFonts w:ascii="Arial" w:hAnsi="Arial" w:cs="Arial"/>
                <w:sz w:val="20"/>
                <w:szCs w:val="20"/>
              </w:rPr>
            </w:pPr>
          </w:p>
        </w:tc>
        <w:tc>
          <w:tcPr>
            <w:tcW w:w="2551" w:type="dxa"/>
            <w:tcBorders>
              <w:top w:val="single" w:sz="6" w:space="0" w:color="auto"/>
              <w:left w:val="single" w:sz="6" w:space="0" w:color="auto"/>
              <w:bottom w:val="single" w:sz="6" w:space="0" w:color="auto"/>
              <w:right w:val="single" w:sz="6" w:space="0" w:color="auto"/>
            </w:tcBorders>
          </w:tcPr>
          <w:p w14:paraId="5C404129" w14:textId="77777777" w:rsidR="003C2459" w:rsidRPr="00314CC4" w:rsidRDefault="003C2459" w:rsidP="00C910A6">
            <w:pPr>
              <w:autoSpaceDE w:val="0"/>
              <w:autoSpaceDN w:val="0"/>
              <w:adjustRightInd w:val="0"/>
              <w:jc w:val="both"/>
              <w:rPr>
                <w:rFonts w:ascii="Arial" w:hAnsi="Arial" w:cs="Arial"/>
                <w:sz w:val="20"/>
                <w:szCs w:val="20"/>
              </w:rPr>
            </w:pPr>
            <w:r w:rsidRPr="00314CC4">
              <w:rPr>
                <w:rFonts w:ascii="Arial" w:hAnsi="Arial" w:cs="Arial"/>
                <w:sz w:val="20"/>
                <w:szCs w:val="20"/>
              </w:rPr>
              <w:t>Внебюджетные источники</w:t>
            </w:r>
          </w:p>
        </w:tc>
        <w:tc>
          <w:tcPr>
            <w:tcW w:w="1843" w:type="dxa"/>
            <w:tcBorders>
              <w:top w:val="single" w:sz="6" w:space="0" w:color="auto"/>
              <w:left w:val="single" w:sz="6" w:space="0" w:color="auto"/>
              <w:bottom w:val="single" w:sz="6" w:space="0" w:color="auto"/>
              <w:right w:val="single" w:sz="6" w:space="0" w:color="auto"/>
            </w:tcBorders>
            <w:vAlign w:val="center"/>
          </w:tcPr>
          <w:p w14:paraId="2810B2E3" w14:textId="77777777" w:rsidR="003C2459" w:rsidRPr="00314CC4" w:rsidRDefault="003C2459" w:rsidP="00C910A6">
            <w:pPr>
              <w:autoSpaceDE w:val="0"/>
              <w:autoSpaceDN w:val="0"/>
              <w:adjustRightInd w:val="0"/>
              <w:jc w:val="both"/>
              <w:rPr>
                <w:rFonts w:ascii="Arial" w:hAnsi="Arial" w:cs="Arial"/>
                <w:sz w:val="20"/>
                <w:szCs w:val="20"/>
              </w:rPr>
            </w:pPr>
            <w:r w:rsidRPr="00314CC4">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23AB8502"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1417" w:type="dxa"/>
            <w:tcBorders>
              <w:top w:val="single" w:sz="6" w:space="0" w:color="auto"/>
              <w:left w:val="single" w:sz="6" w:space="0" w:color="auto"/>
              <w:bottom w:val="single" w:sz="6" w:space="0" w:color="auto"/>
              <w:right w:val="single" w:sz="6" w:space="0" w:color="auto"/>
            </w:tcBorders>
            <w:vAlign w:val="center"/>
          </w:tcPr>
          <w:p w14:paraId="061A6FB4"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1559" w:type="dxa"/>
            <w:tcBorders>
              <w:top w:val="single" w:sz="6" w:space="0" w:color="auto"/>
              <w:left w:val="single" w:sz="6" w:space="0" w:color="auto"/>
              <w:bottom w:val="single" w:sz="6" w:space="0" w:color="auto"/>
              <w:right w:val="single" w:sz="6" w:space="0" w:color="auto"/>
            </w:tcBorders>
            <w:vAlign w:val="center"/>
          </w:tcPr>
          <w:p w14:paraId="3F3BF4ED"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7A300C33"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2050F425"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5CB2ED68"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8" w:type="dxa"/>
            <w:tcBorders>
              <w:top w:val="single" w:sz="6" w:space="0" w:color="auto"/>
              <w:left w:val="single" w:sz="6" w:space="0" w:color="auto"/>
              <w:bottom w:val="single" w:sz="6" w:space="0" w:color="auto"/>
              <w:right w:val="single" w:sz="6" w:space="0" w:color="auto"/>
            </w:tcBorders>
            <w:vAlign w:val="center"/>
          </w:tcPr>
          <w:p w14:paraId="574A90F0" w14:textId="77777777" w:rsidR="003C2459" w:rsidRPr="00314CC4" w:rsidRDefault="003C2459" w:rsidP="00C910A6">
            <w:pPr>
              <w:jc w:val="center"/>
              <w:rPr>
                <w:rFonts w:ascii="Arial" w:hAnsi="Arial" w:cs="Arial"/>
                <w:sz w:val="20"/>
                <w:szCs w:val="20"/>
              </w:rPr>
            </w:pPr>
            <w:r w:rsidRPr="00314CC4">
              <w:rPr>
                <w:rFonts w:ascii="Arial" w:hAnsi="Arial" w:cs="Arial"/>
                <w:sz w:val="20"/>
                <w:szCs w:val="20"/>
              </w:rPr>
              <w:t>0,00</w:t>
            </w:r>
          </w:p>
        </w:tc>
        <w:tc>
          <w:tcPr>
            <w:tcW w:w="851" w:type="dxa"/>
            <w:tcBorders>
              <w:top w:val="single" w:sz="6" w:space="0" w:color="auto"/>
              <w:left w:val="single" w:sz="6" w:space="0" w:color="auto"/>
              <w:bottom w:val="single" w:sz="6" w:space="0" w:color="auto"/>
              <w:right w:val="single" w:sz="6" w:space="0" w:color="auto"/>
            </w:tcBorders>
            <w:vAlign w:val="center"/>
          </w:tcPr>
          <w:p w14:paraId="62A71F14"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850" w:type="dxa"/>
            <w:tcBorders>
              <w:top w:val="single" w:sz="6" w:space="0" w:color="auto"/>
              <w:left w:val="single" w:sz="6" w:space="0" w:color="auto"/>
              <w:bottom w:val="single" w:sz="6" w:space="0" w:color="auto"/>
              <w:right w:val="single" w:sz="6" w:space="0" w:color="auto"/>
            </w:tcBorders>
            <w:vAlign w:val="center"/>
          </w:tcPr>
          <w:p w14:paraId="40601E94"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4281E536" w14:textId="77777777"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709" w:type="dxa"/>
            <w:tcBorders>
              <w:top w:val="single" w:sz="6" w:space="0" w:color="auto"/>
              <w:left w:val="single" w:sz="6" w:space="0" w:color="auto"/>
              <w:bottom w:val="single" w:sz="6" w:space="0" w:color="auto"/>
              <w:right w:val="single" w:sz="6" w:space="0" w:color="auto"/>
            </w:tcBorders>
            <w:vAlign w:val="center"/>
          </w:tcPr>
          <w:p w14:paraId="0F057385" w14:textId="3401F1D9" w:rsidR="003C2459" w:rsidRPr="00314CC4" w:rsidRDefault="003C2459" w:rsidP="003C2459">
            <w:pPr>
              <w:autoSpaceDE w:val="0"/>
              <w:autoSpaceDN w:val="0"/>
              <w:adjustRightInd w:val="0"/>
              <w:jc w:val="center"/>
              <w:rPr>
                <w:rFonts w:ascii="Arial" w:hAnsi="Arial" w:cs="Arial"/>
                <w:sz w:val="20"/>
                <w:szCs w:val="20"/>
              </w:rPr>
            </w:pPr>
            <w:r w:rsidRPr="00314CC4">
              <w:rPr>
                <w:rFonts w:ascii="Arial" w:hAnsi="Arial" w:cs="Arial"/>
                <w:sz w:val="20"/>
                <w:szCs w:val="20"/>
              </w:rPr>
              <w:t>0,00</w:t>
            </w:r>
          </w:p>
        </w:tc>
        <w:tc>
          <w:tcPr>
            <w:tcW w:w="1417" w:type="dxa"/>
            <w:tcBorders>
              <w:top w:val="single" w:sz="6" w:space="0" w:color="auto"/>
              <w:left w:val="single" w:sz="6" w:space="0" w:color="auto"/>
              <w:bottom w:val="single" w:sz="6" w:space="0" w:color="auto"/>
              <w:right w:val="single" w:sz="6" w:space="0" w:color="auto"/>
            </w:tcBorders>
            <w:vAlign w:val="center"/>
          </w:tcPr>
          <w:p w14:paraId="0C433378" w14:textId="31B88650" w:rsidR="003C2459" w:rsidRPr="00314CC4" w:rsidRDefault="003C2459" w:rsidP="00C910A6">
            <w:pPr>
              <w:autoSpaceDE w:val="0"/>
              <w:autoSpaceDN w:val="0"/>
              <w:adjustRightInd w:val="0"/>
              <w:jc w:val="center"/>
              <w:rPr>
                <w:rFonts w:ascii="Arial" w:hAnsi="Arial" w:cs="Arial"/>
                <w:sz w:val="20"/>
                <w:szCs w:val="20"/>
              </w:rPr>
            </w:pPr>
            <w:r w:rsidRPr="00314CC4">
              <w:rPr>
                <w:rFonts w:ascii="Arial" w:hAnsi="Arial" w:cs="Arial"/>
                <w:sz w:val="20"/>
                <w:szCs w:val="20"/>
              </w:rPr>
              <w:t>0,00</w:t>
            </w:r>
          </w:p>
        </w:tc>
      </w:tr>
    </w:tbl>
    <w:p w14:paraId="4DB5E0EB" w14:textId="77777777" w:rsidR="00175E1F" w:rsidRPr="00314CC4" w:rsidRDefault="00175E1F" w:rsidP="00C910A6">
      <w:pPr>
        <w:autoSpaceDE w:val="0"/>
        <w:autoSpaceDN w:val="0"/>
        <w:adjustRightInd w:val="0"/>
        <w:ind w:firstLine="540"/>
        <w:jc w:val="both"/>
        <w:rPr>
          <w:rFonts w:ascii="Arial" w:hAnsi="Arial" w:cs="Arial"/>
        </w:rPr>
      </w:pPr>
    </w:p>
    <w:p w14:paraId="55826DEA" w14:textId="77777777" w:rsidR="00175E1F" w:rsidRPr="00314CC4" w:rsidRDefault="00175E1F" w:rsidP="00C910A6">
      <w:pPr>
        <w:autoSpaceDE w:val="0"/>
        <w:autoSpaceDN w:val="0"/>
        <w:adjustRightInd w:val="0"/>
        <w:jc w:val="both"/>
        <w:rPr>
          <w:rFonts w:ascii="Arial" w:hAnsi="Arial" w:cs="Arial"/>
        </w:rPr>
      </w:pPr>
    </w:p>
    <w:p w14:paraId="07BF7BFC" w14:textId="77777777" w:rsidR="00175E1F" w:rsidRPr="00314CC4" w:rsidRDefault="00175E1F" w:rsidP="00C910A6">
      <w:pPr>
        <w:ind w:left="11057" w:hanging="567"/>
        <w:jc w:val="both"/>
        <w:rPr>
          <w:rFonts w:ascii="Arial" w:hAnsi="Arial" w:cs="Arial"/>
          <w:sz w:val="20"/>
          <w:szCs w:val="20"/>
        </w:rPr>
        <w:sectPr w:rsidR="00175E1F" w:rsidRPr="00314CC4" w:rsidSect="00D173D0">
          <w:headerReference w:type="default" r:id="rId11"/>
          <w:pgSz w:w="16838" w:h="11905" w:orient="landscape" w:code="9"/>
          <w:pgMar w:top="1701" w:right="1134" w:bottom="851" w:left="1134" w:header="720" w:footer="720" w:gutter="0"/>
          <w:pgNumType w:start="1"/>
          <w:cols w:space="720"/>
          <w:noEndnote/>
          <w:titlePg/>
          <w:docGrid w:linePitch="326"/>
        </w:sectPr>
      </w:pPr>
    </w:p>
    <w:p w14:paraId="58041B15" w14:textId="77777777" w:rsidR="00175E1F" w:rsidRPr="00314CC4" w:rsidRDefault="00175E1F" w:rsidP="00A75940">
      <w:pPr>
        <w:ind w:left="11057" w:hanging="567"/>
        <w:jc w:val="both"/>
        <w:outlineLvl w:val="1"/>
        <w:rPr>
          <w:rFonts w:ascii="Arial" w:hAnsi="Arial" w:cs="Arial"/>
          <w:szCs w:val="20"/>
        </w:rPr>
      </w:pPr>
      <w:r w:rsidRPr="00314CC4">
        <w:rPr>
          <w:rFonts w:ascii="Arial" w:hAnsi="Arial" w:cs="Arial"/>
          <w:szCs w:val="20"/>
        </w:rPr>
        <w:lastRenderedPageBreak/>
        <w:t>Приложение 1</w:t>
      </w:r>
    </w:p>
    <w:p w14:paraId="308FD8BC" w14:textId="77777777" w:rsidR="00175E1F" w:rsidRPr="00314CC4" w:rsidRDefault="00175E1F" w:rsidP="00C910A6">
      <w:pPr>
        <w:tabs>
          <w:tab w:val="left" w:pos="15136"/>
        </w:tabs>
        <w:ind w:left="10490"/>
        <w:jc w:val="both"/>
        <w:rPr>
          <w:rFonts w:ascii="Arial" w:hAnsi="Arial" w:cs="Arial"/>
          <w:szCs w:val="20"/>
        </w:rPr>
      </w:pPr>
      <w:r w:rsidRPr="00314CC4">
        <w:rPr>
          <w:rFonts w:ascii="Arial" w:hAnsi="Arial" w:cs="Arial"/>
          <w:spacing w:val="3"/>
          <w:szCs w:val="20"/>
        </w:rPr>
        <w:t xml:space="preserve">к муниципальной программе </w:t>
      </w:r>
      <w:r w:rsidRPr="00314CC4">
        <w:rPr>
          <w:rFonts w:ascii="Arial" w:hAnsi="Arial" w:cs="Arial"/>
          <w:szCs w:val="20"/>
        </w:rPr>
        <w:t>«Создание условий для обеспечения доступным и комфортным жильем граждан города Бородино»</w:t>
      </w:r>
    </w:p>
    <w:p w14:paraId="197A718D" w14:textId="77777777" w:rsidR="00175E1F" w:rsidRPr="00314CC4" w:rsidRDefault="00175E1F" w:rsidP="00C910A6">
      <w:pPr>
        <w:ind w:left="10773" w:right="-32"/>
        <w:rPr>
          <w:rFonts w:ascii="Arial" w:hAnsi="Arial" w:cs="Arial"/>
          <w:sz w:val="20"/>
          <w:szCs w:val="20"/>
        </w:rPr>
      </w:pPr>
    </w:p>
    <w:p w14:paraId="0962EC1E" w14:textId="77777777" w:rsidR="00175E1F" w:rsidRPr="00314CC4" w:rsidRDefault="00175E1F" w:rsidP="00C910A6">
      <w:pPr>
        <w:jc w:val="center"/>
        <w:rPr>
          <w:rFonts w:ascii="Arial" w:hAnsi="Arial" w:cs="Arial"/>
          <w:sz w:val="20"/>
          <w:szCs w:val="20"/>
        </w:rPr>
      </w:pPr>
      <w:r w:rsidRPr="00314CC4">
        <w:rPr>
          <w:rFonts w:ascii="Arial" w:hAnsi="Arial" w:cs="Arial"/>
          <w:szCs w:val="20"/>
        </w:rPr>
        <w:t>Распределение планируемых расходов за счет средств муниципального бюджета по мероприятиям и подпрограммам муниципальной программы</w:t>
      </w:r>
    </w:p>
    <w:p w14:paraId="3308EFB9" w14:textId="22557CF7" w:rsidR="00175E1F" w:rsidRPr="00314CC4" w:rsidRDefault="00175E1F" w:rsidP="00C910A6">
      <w:pPr>
        <w:jc w:val="center"/>
        <w:rPr>
          <w:rFonts w:ascii="Arial" w:hAnsi="Arial" w:cs="Arial"/>
          <w:sz w:val="20"/>
          <w:szCs w:val="20"/>
        </w:rPr>
      </w:pPr>
    </w:p>
    <w:tbl>
      <w:tblPr>
        <w:tblW w:w="15730" w:type="dxa"/>
        <w:tblInd w:w="-598" w:type="dxa"/>
        <w:shd w:val="clear" w:color="auto" w:fill="FFFFFF"/>
        <w:tblLayout w:type="fixed"/>
        <w:tblLook w:val="04A0" w:firstRow="1" w:lastRow="0" w:firstColumn="1" w:lastColumn="0" w:noHBand="0" w:noVBand="1"/>
      </w:tblPr>
      <w:tblGrid>
        <w:gridCol w:w="1869"/>
        <w:gridCol w:w="1843"/>
        <w:gridCol w:w="2977"/>
        <w:gridCol w:w="708"/>
        <w:gridCol w:w="709"/>
        <w:gridCol w:w="1134"/>
        <w:gridCol w:w="425"/>
        <w:gridCol w:w="1529"/>
        <w:gridCol w:w="1559"/>
        <w:gridCol w:w="1411"/>
        <w:gridCol w:w="1566"/>
      </w:tblGrid>
      <w:tr w:rsidR="000B28E1" w:rsidRPr="00314CC4" w14:paraId="7699BC9A" w14:textId="77777777" w:rsidTr="0013385A">
        <w:trPr>
          <w:trHeight w:val="559"/>
        </w:trPr>
        <w:tc>
          <w:tcPr>
            <w:tcW w:w="18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7152A00" w14:textId="77777777" w:rsidR="000B28E1" w:rsidRPr="00314CC4" w:rsidRDefault="000B28E1" w:rsidP="000B28E1">
            <w:pPr>
              <w:shd w:val="clear" w:color="auto" w:fill="FFFFFF"/>
              <w:ind w:left="-57" w:right="-57"/>
              <w:jc w:val="center"/>
              <w:rPr>
                <w:rFonts w:ascii="Arial" w:hAnsi="Arial" w:cs="Arial"/>
                <w:sz w:val="20"/>
                <w:szCs w:val="20"/>
              </w:rPr>
            </w:pPr>
            <w:r w:rsidRPr="00314CC4">
              <w:rPr>
                <w:rFonts w:ascii="Arial" w:hAnsi="Arial" w:cs="Arial"/>
                <w:sz w:val="20"/>
                <w:szCs w:val="20"/>
              </w:rPr>
              <w:t>Статус (муниципальная программа, подпрограмма)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1F8ED03" w14:textId="77777777" w:rsidR="000B28E1" w:rsidRPr="00314CC4" w:rsidRDefault="000B28E1" w:rsidP="000B28E1">
            <w:pPr>
              <w:shd w:val="clear" w:color="auto" w:fill="FFFFFF"/>
              <w:ind w:left="-57" w:right="-57"/>
              <w:jc w:val="center"/>
              <w:rPr>
                <w:rFonts w:ascii="Arial" w:hAnsi="Arial" w:cs="Arial"/>
                <w:sz w:val="20"/>
                <w:szCs w:val="20"/>
              </w:rPr>
            </w:pPr>
            <w:r w:rsidRPr="00314CC4">
              <w:rPr>
                <w:rFonts w:ascii="Arial" w:hAnsi="Arial" w:cs="Arial"/>
                <w:sz w:val="20"/>
                <w:szCs w:val="20"/>
              </w:rPr>
              <w:t>Наименование муниципальной программы, подпрограммы</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5A9499B" w14:textId="77777777" w:rsidR="000B28E1" w:rsidRPr="00314CC4" w:rsidRDefault="000B28E1" w:rsidP="000B28E1">
            <w:pPr>
              <w:shd w:val="clear" w:color="auto" w:fill="FFFFFF"/>
              <w:ind w:right="-62"/>
              <w:jc w:val="center"/>
              <w:rPr>
                <w:rFonts w:ascii="Arial" w:hAnsi="Arial" w:cs="Arial"/>
                <w:sz w:val="20"/>
                <w:szCs w:val="20"/>
              </w:rPr>
            </w:pPr>
            <w:r w:rsidRPr="00314CC4">
              <w:rPr>
                <w:rFonts w:ascii="Arial" w:hAnsi="Arial" w:cs="Arial"/>
                <w:sz w:val="20"/>
                <w:szCs w:val="20"/>
              </w:rPr>
              <w:t>Наименование ГРБС</w:t>
            </w:r>
          </w:p>
        </w:tc>
        <w:tc>
          <w:tcPr>
            <w:tcW w:w="297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A799E05" w14:textId="77777777" w:rsidR="000B28E1" w:rsidRPr="00314CC4" w:rsidRDefault="000B28E1" w:rsidP="000B28E1">
            <w:pPr>
              <w:shd w:val="clear" w:color="auto" w:fill="FFFFFF"/>
              <w:ind w:left="-57" w:right="-57"/>
              <w:jc w:val="center"/>
              <w:rPr>
                <w:rFonts w:ascii="Arial" w:hAnsi="Arial" w:cs="Arial"/>
                <w:sz w:val="20"/>
                <w:szCs w:val="20"/>
              </w:rPr>
            </w:pPr>
            <w:r w:rsidRPr="00314CC4">
              <w:rPr>
                <w:rFonts w:ascii="Arial" w:hAnsi="Arial" w:cs="Arial"/>
                <w:sz w:val="20"/>
                <w:szCs w:val="20"/>
              </w:rPr>
              <w:t xml:space="preserve">Код бюджетной классификации </w:t>
            </w:r>
          </w:p>
        </w:tc>
        <w:tc>
          <w:tcPr>
            <w:tcW w:w="6065" w:type="dxa"/>
            <w:gridSpan w:val="4"/>
            <w:tcBorders>
              <w:top w:val="single" w:sz="4" w:space="0" w:color="auto"/>
              <w:left w:val="single" w:sz="4" w:space="0" w:color="auto"/>
              <w:bottom w:val="single" w:sz="4" w:space="0" w:color="auto"/>
              <w:right w:val="single" w:sz="4" w:space="0" w:color="auto"/>
            </w:tcBorders>
            <w:shd w:val="clear" w:color="auto" w:fill="FFFFFF"/>
          </w:tcPr>
          <w:p w14:paraId="16AFF013" w14:textId="77777777" w:rsidR="000B28E1" w:rsidRPr="00314CC4" w:rsidRDefault="000B28E1" w:rsidP="0051102F">
            <w:pPr>
              <w:shd w:val="clear" w:color="auto" w:fill="FFFFFF"/>
              <w:ind w:left="-57" w:right="-57"/>
              <w:jc w:val="center"/>
              <w:rPr>
                <w:rFonts w:ascii="Arial" w:hAnsi="Arial" w:cs="Arial"/>
                <w:sz w:val="20"/>
                <w:szCs w:val="20"/>
              </w:rPr>
            </w:pPr>
            <w:r w:rsidRPr="00314CC4">
              <w:rPr>
                <w:rFonts w:ascii="Arial" w:hAnsi="Arial" w:cs="Arial"/>
                <w:sz w:val="20"/>
                <w:szCs w:val="20"/>
              </w:rPr>
              <w:t xml:space="preserve">Расходы </w:t>
            </w:r>
            <w:r w:rsidRPr="00314CC4">
              <w:rPr>
                <w:rFonts w:ascii="Arial" w:hAnsi="Arial" w:cs="Arial"/>
                <w:sz w:val="20"/>
                <w:szCs w:val="20"/>
              </w:rPr>
              <w:br/>
              <w:t>(рублей), годы</w:t>
            </w:r>
          </w:p>
        </w:tc>
      </w:tr>
      <w:tr w:rsidR="0051102F" w:rsidRPr="00314CC4" w14:paraId="67C8F546" w14:textId="77777777" w:rsidTr="0013385A">
        <w:trPr>
          <w:trHeight w:val="665"/>
        </w:trPr>
        <w:tc>
          <w:tcPr>
            <w:tcW w:w="186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2E54687" w14:textId="77777777" w:rsidR="0051102F" w:rsidRPr="00314CC4" w:rsidRDefault="0051102F" w:rsidP="0051102F">
            <w:pPr>
              <w:shd w:val="clear" w:color="auto" w:fill="FFFFFF"/>
              <w:rPr>
                <w:rFonts w:ascii="Arial" w:hAnsi="Arial" w:cs="Arial"/>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0CF4FC8" w14:textId="77777777" w:rsidR="0051102F" w:rsidRPr="00314CC4" w:rsidRDefault="0051102F" w:rsidP="0051102F">
            <w:pPr>
              <w:shd w:val="clear" w:color="auto" w:fill="FFFFFF"/>
              <w:rPr>
                <w:rFonts w:ascii="Arial" w:hAnsi="Arial" w:cs="Arial"/>
                <w:sz w:val="20"/>
                <w:szCs w:val="20"/>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C3481FA" w14:textId="77777777" w:rsidR="0051102F" w:rsidRPr="00314CC4" w:rsidRDefault="0051102F" w:rsidP="0051102F">
            <w:pPr>
              <w:shd w:val="clear" w:color="auto" w:fill="FFFFFF"/>
              <w:ind w:right="-62"/>
              <w:rPr>
                <w:rFonts w:ascii="Arial" w:hAnsi="Arial" w:cs="Arial"/>
                <w:sz w:val="20"/>
                <w:szCs w:val="20"/>
              </w:rPr>
            </w:pPr>
          </w:p>
        </w:tc>
        <w:tc>
          <w:tcPr>
            <w:tcW w:w="708" w:type="dxa"/>
            <w:tcBorders>
              <w:top w:val="single" w:sz="4" w:space="0" w:color="auto"/>
              <w:left w:val="nil"/>
              <w:bottom w:val="single" w:sz="4" w:space="0" w:color="auto"/>
              <w:right w:val="single" w:sz="4" w:space="0" w:color="auto"/>
            </w:tcBorders>
            <w:shd w:val="clear" w:color="auto" w:fill="FFFFFF"/>
            <w:vAlign w:val="center"/>
          </w:tcPr>
          <w:p w14:paraId="256B27E4" w14:textId="77777777" w:rsidR="0051102F" w:rsidRPr="00314CC4" w:rsidRDefault="0051102F" w:rsidP="0051102F">
            <w:pPr>
              <w:shd w:val="clear" w:color="auto" w:fill="FFFFFF"/>
              <w:ind w:left="-109" w:right="-108"/>
              <w:jc w:val="center"/>
              <w:rPr>
                <w:rFonts w:ascii="Arial" w:hAnsi="Arial" w:cs="Arial"/>
                <w:sz w:val="20"/>
                <w:szCs w:val="20"/>
              </w:rPr>
            </w:pPr>
            <w:r w:rsidRPr="00314CC4">
              <w:rPr>
                <w:rFonts w:ascii="Arial" w:hAnsi="Arial" w:cs="Arial"/>
                <w:sz w:val="20"/>
                <w:szCs w:val="20"/>
              </w:rPr>
              <w:t>ГРБС</w:t>
            </w:r>
          </w:p>
        </w:tc>
        <w:tc>
          <w:tcPr>
            <w:tcW w:w="709" w:type="dxa"/>
            <w:tcBorders>
              <w:top w:val="single" w:sz="4" w:space="0" w:color="auto"/>
              <w:left w:val="nil"/>
              <w:bottom w:val="single" w:sz="4" w:space="0" w:color="auto"/>
              <w:right w:val="single" w:sz="4" w:space="0" w:color="auto"/>
            </w:tcBorders>
            <w:shd w:val="clear" w:color="auto" w:fill="FFFFFF"/>
            <w:vAlign w:val="center"/>
          </w:tcPr>
          <w:p w14:paraId="1AE62807" w14:textId="77777777" w:rsidR="0051102F" w:rsidRPr="00314CC4" w:rsidRDefault="0051102F" w:rsidP="0051102F">
            <w:pPr>
              <w:shd w:val="clear" w:color="auto" w:fill="FFFFFF"/>
              <w:jc w:val="center"/>
              <w:rPr>
                <w:rFonts w:ascii="Arial" w:hAnsi="Arial" w:cs="Arial"/>
                <w:sz w:val="20"/>
                <w:szCs w:val="20"/>
              </w:rPr>
            </w:pPr>
            <w:proofErr w:type="spellStart"/>
            <w:r w:rsidRPr="00314CC4">
              <w:rPr>
                <w:rFonts w:ascii="Arial" w:hAnsi="Arial" w:cs="Arial"/>
                <w:sz w:val="20"/>
                <w:szCs w:val="20"/>
              </w:rPr>
              <w:t>РзПр</w:t>
            </w:r>
            <w:proofErr w:type="spellEnd"/>
          </w:p>
        </w:tc>
        <w:tc>
          <w:tcPr>
            <w:tcW w:w="1134" w:type="dxa"/>
            <w:tcBorders>
              <w:top w:val="single" w:sz="4" w:space="0" w:color="auto"/>
              <w:left w:val="nil"/>
              <w:bottom w:val="single" w:sz="4" w:space="0" w:color="auto"/>
              <w:right w:val="single" w:sz="4" w:space="0" w:color="auto"/>
            </w:tcBorders>
            <w:shd w:val="clear" w:color="auto" w:fill="FFFFFF"/>
            <w:vAlign w:val="center"/>
          </w:tcPr>
          <w:p w14:paraId="0A9A51FD" w14:textId="77777777" w:rsidR="0051102F" w:rsidRPr="00314CC4" w:rsidRDefault="0051102F" w:rsidP="0051102F">
            <w:pPr>
              <w:shd w:val="clear" w:color="auto" w:fill="FFFFFF"/>
              <w:ind w:left="-57" w:right="-57"/>
              <w:jc w:val="center"/>
              <w:rPr>
                <w:rFonts w:ascii="Arial" w:hAnsi="Arial" w:cs="Arial"/>
                <w:sz w:val="20"/>
                <w:szCs w:val="20"/>
              </w:rPr>
            </w:pPr>
            <w:r w:rsidRPr="00314CC4">
              <w:rPr>
                <w:rFonts w:ascii="Arial" w:hAnsi="Arial" w:cs="Arial"/>
                <w:sz w:val="20"/>
                <w:szCs w:val="20"/>
              </w:rPr>
              <w:t>ЦСР</w:t>
            </w:r>
          </w:p>
        </w:tc>
        <w:tc>
          <w:tcPr>
            <w:tcW w:w="425" w:type="dxa"/>
            <w:tcBorders>
              <w:top w:val="single" w:sz="4" w:space="0" w:color="auto"/>
              <w:left w:val="nil"/>
              <w:bottom w:val="single" w:sz="4" w:space="0" w:color="auto"/>
              <w:right w:val="single" w:sz="4" w:space="0" w:color="auto"/>
            </w:tcBorders>
            <w:shd w:val="clear" w:color="auto" w:fill="FFFFFF"/>
            <w:vAlign w:val="center"/>
          </w:tcPr>
          <w:p w14:paraId="5D480849" w14:textId="77777777" w:rsidR="0051102F" w:rsidRPr="00314CC4" w:rsidRDefault="0051102F" w:rsidP="0051102F">
            <w:pPr>
              <w:shd w:val="clear" w:color="auto" w:fill="FFFFFF"/>
              <w:ind w:left="-57" w:right="-57"/>
              <w:jc w:val="center"/>
              <w:rPr>
                <w:rFonts w:ascii="Arial" w:hAnsi="Arial" w:cs="Arial"/>
                <w:sz w:val="20"/>
                <w:szCs w:val="20"/>
              </w:rPr>
            </w:pPr>
            <w:r w:rsidRPr="00314CC4">
              <w:rPr>
                <w:rFonts w:ascii="Arial" w:hAnsi="Arial" w:cs="Arial"/>
                <w:sz w:val="20"/>
                <w:szCs w:val="20"/>
              </w:rPr>
              <w:t>ВР</w:t>
            </w:r>
          </w:p>
        </w:tc>
        <w:tc>
          <w:tcPr>
            <w:tcW w:w="1529" w:type="dxa"/>
            <w:tcBorders>
              <w:top w:val="single" w:sz="4" w:space="0" w:color="auto"/>
              <w:left w:val="nil"/>
              <w:bottom w:val="single" w:sz="4" w:space="0" w:color="auto"/>
              <w:right w:val="single" w:sz="4" w:space="0" w:color="auto"/>
            </w:tcBorders>
            <w:shd w:val="clear" w:color="auto" w:fill="FFFFFF"/>
            <w:vAlign w:val="center"/>
          </w:tcPr>
          <w:p w14:paraId="2F72CD42" w14:textId="422D6F61" w:rsidR="0051102F" w:rsidRPr="00314CC4" w:rsidRDefault="0051102F" w:rsidP="0051102F">
            <w:pPr>
              <w:shd w:val="clear" w:color="auto" w:fill="FFFFFF"/>
              <w:ind w:left="-57" w:right="-57"/>
              <w:jc w:val="center"/>
              <w:rPr>
                <w:rFonts w:ascii="Arial" w:hAnsi="Arial" w:cs="Arial"/>
                <w:sz w:val="20"/>
                <w:szCs w:val="20"/>
              </w:rPr>
            </w:pPr>
            <w:r w:rsidRPr="00314CC4">
              <w:rPr>
                <w:rFonts w:ascii="Arial" w:hAnsi="Arial" w:cs="Arial"/>
                <w:sz w:val="20"/>
                <w:szCs w:val="20"/>
              </w:rPr>
              <w:t>2024 г.</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3936AA" w14:textId="61E36106" w:rsidR="0051102F" w:rsidRPr="00314CC4" w:rsidRDefault="0051102F" w:rsidP="0051102F">
            <w:pPr>
              <w:shd w:val="clear" w:color="auto" w:fill="FFFFFF"/>
              <w:ind w:left="-57" w:right="-57"/>
              <w:jc w:val="center"/>
              <w:rPr>
                <w:rFonts w:ascii="Arial" w:hAnsi="Arial" w:cs="Arial"/>
                <w:sz w:val="20"/>
                <w:szCs w:val="20"/>
              </w:rPr>
            </w:pPr>
            <w:r w:rsidRPr="00314CC4">
              <w:rPr>
                <w:rFonts w:ascii="Arial" w:hAnsi="Arial" w:cs="Arial"/>
                <w:sz w:val="20"/>
                <w:szCs w:val="20"/>
              </w:rPr>
              <w:t>2025 г.</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47F301DB" w14:textId="46583D1E" w:rsidR="0051102F" w:rsidRPr="00314CC4" w:rsidRDefault="0051102F" w:rsidP="0051102F">
            <w:pPr>
              <w:shd w:val="clear" w:color="auto" w:fill="FFFFFF"/>
              <w:ind w:left="-57" w:right="-57"/>
              <w:jc w:val="center"/>
              <w:rPr>
                <w:rFonts w:ascii="Arial" w:hAnsi="Arial" w:cs="Arial"/>
                <w:sz w:val="20"/>
                <w:szCs w:val="20"/>
              </w:rPr>
            </w:pPr>
            <w:r w:rsidRPr="00314CC4">
              <w:rPr>
                <w:rFonts w:ascii="Arial" w:hAnsi="Arial" w:cs="Arial"/>
                <w:sz w:val="20"/>
                <w:szCs w:val="20"/>
              </w:rPr>
              <w:t>2026 г.</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509B1031" w14:textId="6CE02798" w:rsidR="0051102F" w:rsidRPr="00314CC4" w:rsidRDefault="0051102F" w:rsidP="0051102F">
            <w:pPr>
              <w:shd w:val="clear" w:color="auto" w:fill="FFFFFF"/>
              <w:ind w:left="-57" w:right="-57"/>
              <w:jc w:val="center"/>
              <w:rPr>
                <w:rFonts w:ascii="Arial" w:hAnsi="Arial" w:cs="Arial"/>
                <w:sz w:val="20"/>
                <w:szCs w:val="20"/>
              </w:rPr>
            </w:pPr>
            <w:r w:rsidRPr="00314CC4">
              <w:rPr>
                <w:rFonts w:ascii="Arial" w:hAnsi="Arial" w:cs="Arial"/>
                <w:sz w:val="20"/>
                <w:szCs w:val="20"/>
              </w:rPr>
              <w:t>Итого на 2024– 2026 года</w:t>
            </w:r>
          </w:p>
        </w:tc>
      </w:tr>
      <w:tr w:rsidR="00D717F5" w:rsidRPr="00314CC4" w14:paraId="025FAAF2" w14:textId="77777777" w:rsidTr="0013385A">
        <w:trPr>
          <w:trHeight w:val="360"/>
        </w:trPr>
        <w:tc>
          <w:tcPr>
            <w:tcW w:w="1869" w:type="dxa"/>
            <w:vMerge w:val="restart"/>
            <w:tcBorders>
              <w:top w:val="single" w:sz="4" w:space="0" w:color="auto"/>
              <w:left w:val="single" w:sz="4" w:space="0" w:color="auto"/>
              <w:right w:val="single" w:sz="4" w:space="0" w:color="auto"/>
            </w:tcBorders>
            <w:shd w:val="clear" w:color="auto" w:fill="FFFFFF"/>
            <w:vAlign w:val="center"/>
          </w:tcPr>
          <w:p w14:paraId="23767797" w14:textId="77777777" w:rsidR="00D717F5" w:rsidRPr="00314CC4" w:rsidRDefault="00D717F5" w:rsidP="00D717F5">
            <w:pPr>
              <w:shd w:val="clear" w:color="auto" w:fill="FFFFFF"/>
              <w:ind w:left="-57" w:right="-57"/>
              <w:jc w:val="center"/>
              <w:rPr>
                <w:rFonts w:ascii="Arial" w:hAnsi="Arial" w:cs="Arial"/>
                <w:sz w:val="20"/>
                <w:szCs w:val="20"/>
              </w:rPr>
            </w:pPr>
            <w:r w:rsidRPr="00314CC4">
              <w:rPr>
                <w:rFonts w:ascii="Arial" w:hAnsi="Arial" w:cs="Arial"/>
                <w:sz w:val="20"/>
                <w:szCs w:val="20"/>
              </w:rPr>
              <w:t>Муниципальная программа</w:t>
            </w:r>
          </w:p>
        </w:tc>
        <w:tc>
          <w:tcPr>
            <w:tcW w:w="1843" w:type="dxa"/>
            <w:vMerge w:val="restart"/>
            <w:tcBorders>
              <w:top w:val="single" w:sz="4" w:space="0" w:color="auto"/>
              <w:left w:val="single" w:sz="4" w:space="0" w:color="auto"/>
              <w:right w:val="single" w:sz="4" w:space="0" w:color="auto"/>
            </w:tcBorders>
            <w:shd w:val="clear" w:color="auto" w:fill="FFFFFF"/>
            <w:vAlign w:val="center"/>
          </w:tcPr>
          <w:p w14:paraId="12D6AAAF" w14:textId="77777777" w:rsidR="00D717F5" w:rsidRPr="00314CC4" w:rsidRDefault="00D717F5" w:rsidP="00D717F5">
            <w:pPr>
              <w:shd w:val="clear" w:color="auto" w:fill="FFFFFF"/>
              <w:ind w:left="-57" w:right="-57"/>
              <w:jc w:val="center"/>
              <w:rPr>
                <w:rFonts w:ascii="Arial" w:hAnsi="Arial" w:cs="Arial"/>
                <w:sz w:val="20"/>
                <w:szCs w:val="20"/>
              </w:rPr>
            </w:pPr>
            <w:r w:rsidRPr="00314CC4">
              <w:rPr>
                <w:rFonts w:ascii="Arial" w:hAnsi="Arial" w:cs="Arial"/>
                <w:sz w:val="20"/>
                <w:szCs w:val="20"/>
              </w:rPr>
              <w:t>«Создание условий для обеспечения доступным и комфортным жильем граждан города Бородино»</w:t>
            </w:r>
          </w:p>
        </w:tc>
        <w:tc>
          <w:tcPr>
            <w:tcW w:w="2977" w:type="dxa"/>
            <w:tcBorders>
              <w:top w:val="single" w:sz="4" w:space="0" w:color="auto"/>
              <w:left w:val="nil"/>
              <w:bottom w:val="single" w:sz="4" w:space="0" w:color="auto"/>
              <w:right w:val="single" w:sz="4" w:space="0" w:color="auto"/>
            </w:tcBorders>
            <w:shd w:val="clear" w:color="auto" w:fill="FFFFFF"/>
            <w:vAlign w:val="center"/>
          </w:tcPr>
          <w:p w14:paraId="505EB259" w14:textId="77777777" w:rsidR="00D717F5" w:rsidRPr="00314CC4" w:rsidRDefault="00D717F5" w:rsidP="00D717F5">
            <w:pPr>
              <w:shd w:val="clear" w:color="auto" w:fill="FFFFFF"/>
              <w:ind w:right="-62"/>
              <w:jc w:val="center"/>
              <w:rPr>
                <w:rFonts w:ascii="Arial" w:hAnsi="Arial" w:cs="Arial"/>
                <w:sz w:val="20"/>
                <w:szCs w:val="20"/>
              </w:rPr>
            </w:pPr>
            <w:r w:rsidRPr="00314CC4">
              <w:rPr>
                <w:rFonts w:ascii="Arial" w:hAnsi="Arial" w:cs="Arial"/>
                <w:sz w:val="20"/>
                <w:szCs w:val="20"/>
              </w:rPr>
              <w:t>Всего расходные обязательства по программе</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5BECD1B4"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Х</w:t>
            </w: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2735CA46"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Х</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59D97C6"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Х</w:t>
            </w:r>
          </w:p>
        </w:tc>
        <w:tc>
          <w:tcPr>
            <w:tcW w:w="425" w:type="dxa"/>
            <w:tcBorders>
              <w:top w:val="single" w:sz="4" w:space="0" w:color="auto"/>
              <w:left w:val="nil"/>
              <w:bottom w:val="single" w:sz="4" w:space="0" w:color="auto"/>
              <w:right w:val="single" w:sz="4" w:space="0" w:color="auto"/>
            </w:tcBorders>
            <w:shd w:val="clear" w:color="auto" w:fill="FFFFFF"/>
            <w:noWrap/>
            <w:vAlign w:val="center"/>
          </w:tcPr>
          <w:p w14:paraId="19D4778D"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Х</w:t>
            </w:r>
          </w:p>
        </w:tc>
        <w:tc>
          <w:tcPr>
            <w:tcW w:w="1529" w:type="dxa"/>
            <w:tcBorders>
              <w:top w:val="single" w:sz="4" w:space="0" w:color="auto"/>
              <w:left w:val="nil"/>
              <w:bottom w:val="single" w:sz="4" w:space="0" w:color="auto"/>
              <w:right w:val="single" w:sz="4" w:space="0" w:color="auto"/>
            </w:tcBorders>
            <w:shd w:val="clear" w:color="auto" w:fill="FFFFFF"/>
            <w:vAlign w:val="center"/>
          </w:tcPr>
          <w:p w14:paraId="06FB0FED" w14:textId="027189D8" w:rsidR="00D717F5" w:rsidRPr="00314CC4" w:rsidRDefault="00D717F5" w:rsidP="00D717F5">
            <w:pPr>
              <w:shd w:val="clear" w:color="auto" w:fill="FFFFFF"/>
              <w:jc w:val="center"/>
              <w:rPr>
                <w:rFonts w:ascii="Arial" w:hAnsi="Arial" w:cs="Arial"/>
                <w:color w:val="000000"/>
                <w:sz w:val="20"/>
                <w:szCs w:val="20"/>
              </w:rPr>
            </w:pPr>
            <w:r>
              <w:rPr>
                <w:rFonts w:ascii="Arial" w:hAnsi="Arial" w:cs="Arial"/>
                <w:sz w:val="20"/>
                <w:szCs w:val="20"/>
              </w:rPr>
              <w:t>4 486 684,00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89EB74F" w14:textId="1F4E945E" w:rsidR="00D717F5" w:rsidRPr="00314CC4" w:rsidRDefault="00D717F5" w:rsidP="00D717F5">
            <w:pPr>
              <w:shd w:val="clear" w:color="auto" w:fill="FFFFFF"/>
              <w:jc w:val="center"/>
              <w:rPr>
                <w:rFonts w:ascii="Arial" w:hAnsi="Arial" w:cs="Arial"/>
                <w:color w:val="000000"/>
                <w:sz w:val="20"/>
                <w:szCs w:val="20"/>
              </w:rPr>
            </w:pPr>
            <w:r>
              <w:rPr>
                <w:rFonts w:ascii="Arial" w:hAnsi="Arial" w:cs="Arial"/>
                <w:color w:val="000000"/>
                <w:sz w:val="20"/>
                <w:szCs w:val="20"/>
              </w:rPr>
              <w:t>3 072 484,00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2BEB4517" w14:textId="249E968B" w:rsidR="00D717F5" w:rsidRPr="00314CC4" w:rsidRDefault="00D717F5" w:rsidP="00D717F5">
            <w:pPr>
              <w:shd w:val="clear" w:color="auto" w:fill="FFFFFF"/>
              <w:jc w:val="center"/>
              <w:rPr>
                <w:rFonts w:ascii="Arial" w:hAnsi="Arial" w:cs="Arial"/>
                <w:color w:val="000000"/>
                <w:sz w:val="20"/>
                <w:szCs w:val="20"/>
              </w:rPr>
            </w:pPr>
            <w:r>
              <w:rPr>
                <w:rFonts w:ascii="Arial" w:hAnsi="Arial" w:cs="Arial"/>
                <w:color w:val="000000"/>
                <w:sz w:val="20"/>
                <w:szCs w:val="20"/>
              </w:rPr>
              <w:t>1 609 484,00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7BC652B4" w14:textId="73021567" w:rsidR="00D717F5" w:rsidRPr="00314CC4" w:rsidRDefault="00D717F5" w:rsidP="00D717F5">
            <w:pPr>
              <w:shd w:val="clear" w:color="auto" w:fill="FFFFFF"/>
              <w:jc w:val="center"/>
              <w:rPr>
                <w:rFonts w:ascii="Arial" w:hAnsi="Arial" w:cs="Arial"/>
                <w:color w:val="000000"/>
                <w:sz w:val="20"/>
                <w:szCs w:val="20"/>
              </w:rPr>
            </w:pPr>
            <w:r>
              <w:rPr>
                <w:rFonts w:ascii="Arial" w:hAnsi="Arial" w:cs="Arial"/>
                <w:color w:val="000000"/>
                <w:sz w:val="20"/>
                <w:szCs w:val="20"/>
              </w:rPr>
              <w:t>9 168 652,00</w:t>
            </w:r>
          </w:p>
        </w:tc>
      </w:tr>
      <w:tr w:rsidR="0051102F" w:rsidRPr="00314CC4" w14:paraId="543A15D5" w14:textId="77777777" w:rsidTr="000C7493">
        <w:trPr>
          <w:trHeight w:val="297"/>
        </w:trPr>
        <w:tc>
          <w:tcPr>
            <w:tcW w:w="1869" w:type="dxa"/>
            <w:vMerge/>
            <w:tcBorders>
              <w:left w:val="single" w:sz="4" w:space="0" w:color="auto"/>
              <w:right w:val="single" w:sz="4" w:space="0" w:color="auto"/>
            </w:tcBorders>
            <w:shd w:val="clear" w:color="auto" w:fill="FFFFFF"/>
            <w:vAlign w:val="center"/>
          </w:tcPr>
          <w:p w14:paraId="2B2DBA97" w14:textId="77777777" w:rsidR="0051102F" w:rsidRPr="00314CC4" w:rsidRDefault="0051102F" w:rsidP="0051102F">
            <w:pPr>
              <w:shd w:val="clear" w:color="auto" w:fill="FFFFFF"/>
              <w:ind w:left="-57" w:right="-57"/>
              <w:jc w:val="center"/>
              <w:rPr>
                <w:rFonts w:ascii="Arial" w:hAnsi="Arial" w:cs="Arial"/>
                <w:sz w:val="20"/>
                <w:szCs w:val="20"/>
              </w:rPr>
            </w:pPr>
          </w:p>
        </w:tc>
        <w:tc>
          <w:tcPr>
            <w:tcW w:w="1843" w:type="dxa"/>
            <w:vMerge/>
            <w:tcBorders>
              <w:left w:val="single" w:sz="4" w:space="0" w:color="auto"/>
              <w:right w:val="single" w:sz="4" w:space="0" w:color="auto"/>
            </w:tcBorders>
            <w:shd w:val="clear" w:color="auto" w:fill="FFFFFF"/>
            <w:vAlign w:val="center"/>
          </w:tcPr>
          <w:p w14:paraId="145C00F0" w14:textId="77777777" w:rsidR="0051102F" w:rsidRPr="00314CC4" w:rsidRDefault="0051102F" w:rsidP="0051102F">
            <w:pPr>
              <w:shd w:val="clear" w:color="auto" w:fill="FFFFFF"/>
              <w:ind w:left="-57" w:right="-57"/>
              <w:jc w:val="center"/>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289CA5A5" w14:textId="77777777" w:rsidR="0051102F" w:rsidRPr="00314CC4" w:rsidRDefault="0051102F" w:rsidP="0051102F">
            <w:pPr>
              <w:shd w:val="clear" w:color="auto" w:fill="FFFFFF"/>
              <w:ind w:right="-62"/>
              <w:jc w:val="center"/>
              <w:rPr>
                <w:rFonts w:ascii="Arial" w:hAnsi="Arial" w:cs="Arial"/>
                <w:sz w:val="20"/>
                <w:szCs w:val="20"/>
              </w:rPr>
            </w:pPr>
            <w:r w:rsidRPr="00314CC4">
              <w:rPr>
                <w:rFonts w:ascii="Arial" w:hAnsi="Arial" w:cs="Arial"/>
                <w:sz w:val="20"/>
                <w:szCs w:val="20"/>
              </w:rPr>
              <w:t>В том числе по ГРБС</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1C8B7619" w14:textId="77777777" w:rsidR="0051102F" w:rsidRPr="00314CC4" w:rsidRDefault="0051102F" w:rsidP="0051102F">
            <w:pPr>
              <w:shd w:val="clear" w:color="auto" w:fill="FFFFFF"/>
              <w:ind w:left="-57" w:right="-57"/>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2D3E57AD" w14:textId="77777777" w:rsidR="0051102F" w:rsidRPr="00314CC4" w:rsidRDefault="0051102F" w:rsidP="0051102F">
            <w:pPr>
              <w:shd w:val="clear" w:color="auto" w:fill="FFFFFF"/>
              <w:ind w:left="-57" w:right="-57"/>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BB66356" w14:textId="77777777" w:rsidR="0051102F" w:rsidRPr="00314CC4" w:rsidRDefault="0051102F" w:rsidP="0051102F">
            <w:pPr>
              <w:shd w:val="clear" w:color="auto" w:fill="FFFFFF"/>
              <w:ind w:left="-57" w:right="-57"/>
              <w:jc w:val="center"/>
              <w:rPr>
                <w:rFonts w:ascii="Arial" w:hAnsi="Arial" w:cs="Arial"/>
                <w:sz w:val="18"/>
                <w:szCs w:val="18"/>
              </w:rPr>
            </w:pPr>
          </w:p>
        </w:tc>
        <w:tc>
          <w:tcPr>
            <w:tcW w:w="425" w:type="dxa"/>
            <w:tcBorders>
              <w:top w:val="single" w:sz="4" w:space="0" w:color="auto"/>
              <w:left w:val="nil"/>
              <w:bottom w:val="single" w:sz="4" w:space="0" w:color="auto"/>
              <w:right w:val="single" w:sz="4" w:space="0" w:color="auto"/>
            </w:tcBorders>
            <w:shd w:val="clear" w:color="auto" w:fill="FFFFFF"/>
            <w:noWrap/>
            <w:vAlign w:val="center"/>
          </w:tcPr>
          <w:p w14:paraId="2F0DABC4" w14:textId="77777777" w:rsidR="0051102F" w:rsidRPr="00314CC4" w:rsidRDefault="0051102F" w:rsidP="0051102F">
            <w:pPr>
              <w:shd w:val="clear" w:color="auto" w:fill="FFFFFF"/>
              <w:ind w:left="-57" w:right="-57"/>
              <w:jc w:val="center"/>
              <w:rPr>
                <w:rFonts w:ascii="Arial" w:hAnsi="Arial" w:cs="Arial"/>
                <w:sz w:val="18"/>
                <w:szCs w:val="18"/>
              </w:rPr>
            </w:pPr>
          </w:p>
        </w:tc>
        <w:tc>
          <w:tcPr>
            <w:tcW w:w="1529" w:type="dxa"/>
            <w:tcBorders>
              <w:top w:val="single" w:sz="4" w:space="0" w:color="auto"/>
              <w:left w:val="nil"/>
              <w:bottom w:val="single" w:sz="4" w:space="0" w:color="auto"/>
              <w:right w:val="single" w:sz="4" w:space="0" w:color="auto"/>
            </w:tcBorders>
            <w:shd w:val="clear" w:color="auto" w:fill="FFFFFF"/>
            <w:vAlign w:val="center"/>
          </w:tcPr>
          <w:p w14:paraId="3A8349A8" w14:textId="5770466E" w:rsidR="0051102F" w:rsidRPr="00314CC4" w:rsidRDefault="0051102F" w:rsidP="0051102F">
            <w:pPr>
              <w:shd w:val="clear" w:color="auto" w:fill="FFFFFF"/>
              <w:jc w:val="cente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9AD887F" w14:textId="094AC501" w:rsidR="0051102F" w:rsidRPr="00314CC4" w:rsidRDefault="0051102F" w:rsidP="0051102F">
            <w:pPr>
              <w:shd w:val="clear" w:color="auto" w:fill="FFFFFF"/>
              <w:jc w:val="center"/>
              <w:rPr>
                <w:rFonts w:ascii="Arial" w:hAnsi="Arial" w:cs="Arial"/>
                <w:color w:val="000000"/>
                <w:sz w:val="20"/>
                <w:szCs w:val="20"/>
              </w:rPr>
            </w:pP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715A6180" w14:textId="4B649580" w:rsidR="0051102F" w:rsidRPr="00314CC4" w:rsidRDefault="0051102F" w:rsidP="0051102F">
            <w:pPr>
              <w:shd w:val="clear" w:color="auto" w:fill="FFFFFF"/>
              <w:jc w:val="center"/>
              <w:rPr>
                <w:rFonts w:ascii="Arial" w:hAnsi="Arial" w:cs="Arial"/>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335B64E3" w14:textId="14745F14" w:rsidR="0051102F" w:rsidRPr="00314CC4" w:rsidRDefault="0051102F" w:rsidP="0051102F">
            <w:pPr>
              <w:shd w:val="clear" w:color="auto" w:fill="FFFFFF"/>
              <w:jc w:val="center"/>
              <w:rPr>
                <w:rFonts w:ascii="Arial" w:hAnsi="Arial" w:cs="Arial"/>
                <w:color w:val="000000"/>
                <w:sz w:val="20"/>
                <w:szCs w:val="20"/>
              </w:rPr>
            </w:pPr>
          </w:p>
        </w:tc>
      </w:tr>
      <w:tr w:rsidR="00D717F5" w:rsidRPr="00314CC4" w14:paraId="3BB2E242" w14:textId="77777777" w:rsidTr="0013385A">
        <w:trPr>
          <w:trHeight w:val="716"/>
        </w:trPr>
        <w:tc>
          <w:tcPr>
            <w:tcW w:w="1869" w:type="dxa"/>
            <w:vMerge/>
            <w:tcBorders>
              <w:left w:val="single" w:sz="4" w:space="0" w:color="auto"/>
              <w:right w:val="single" w:sz="4" w:space="0" w:color="auto"/>
            </w:tcBorders>
            <w:shd w:val="clear" w:color="auto" w:fill="FFFFFF"/>
            <w:vAlign w:val="center"/>
          </w:tcPr>
          <w:p w14:paraId="53645D27" w14:textId="77777777" w:rsidR="00D717F5" w:rsidRPr="00314CC4" w:rsidRDefault="00D717F5" w:rsidP="00D717F5">
            <w:pPr>
              <w:shd w:val="clear" w:color="auto" w:fill="FFFFFF"/>
              <w:jc w:val="center"/>
              <w:rPr>
                <w:rFonts w:ascii="Arial" w:hAnsi="Arial" w:cs="Arial"/>
                <w:sz w:val="20"/>
                <w:szCs w:val="20"/>
              </w:rPr>
            </w:pPr>
          </w:p>
        </w:tc>
        <w:tc>
          <w:tcPr>
            <w:tcW w:w="1843" w:type="dxa"/>
            <w:vMerge/>
            <w:tcBorders>
              <w:left w:val="single" w:sz="4" w:space="0" w:color="auto"/>
              <w:right w:val="single" w:sz="4" w:space="0" w:color="auto"/>
            </w:tcBorders>
            <w:shd w:val="clear" w:color="auto" w:fill="FFFFFF"/>
            <w:vAlign w:val="center"/>
          </w:tcPr>
          <w:p w14:paraId="4C5673AA" w14:textId="77777777" w:rsidR="00D717F5" w:rsidRPr="00314CC4" w:rsidRDefault="00D717F5" w:rsidP="00D717F5">
            <w:pPr>
              <w:shd w:val="clear" w:color="auto" w:fill="FFFFFF"/>
              <w:jc w:val="center"/>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2BA01A13" w14:textId="77777777" w:rsidR="00D717F5" w:rsidRPr="00314CC4" w:rsidRDefault="00D717F5" w:rsidP="00D717F5">
            <w:pPr>
              <w:shd w:val="clear" w:color="auto" w:fill="FFFFFF"/>
              <w:ind w:right="-62"/>
              <w:jc w:val="center"/>
              <w:rPr>
                <w:rFonts w:ascii="Arial" w:hAnsi="Arial" w:cs="Arial"/>
                <w:sz w:val="20"/>
                <w:szCs w:val="20"/>
              </w:rPr>
            </w:pPr>
            <w:r w:rsidRPr="00314CC4">
              <w:rPr>
                <w:rFonts w:ascii="Arial" w:hAnsi="Arial" w:cs="Arial"/>
                <w:sz w:val="20"/>
                <w:szCs w:val="20"/>
              </w:rPr>
              <w:t>Отдел по управлению муниципальным имуществом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38151229"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117</w:t>
            </w: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1B667EC5" w14:textId="77777777" w:rsidR="00D717F5" w:rsidRPr="00314CC4" w:rsidRDefault="00D717F5" w:rsidP="00D717F5">
            <w:pPr>
              <w:shd w:val="clear" w:color="auto" w:fill="FFFFFF"/>
              <w:ind w:left="-57" w:right="-57"/>
              <w:jc w:val="center"/>
              <w:rPr>
                <w:rFonts w:ascii="Arial" w:hAnsi="Arial" w:cs="Arial"/>
                <w:sz w:val="18"/>
                <w:szCs w:val="18"/>
                <w:lang w:val="en-US"/>
              </w:rPr>
            </w:pPr>
            <w:r w:rsidRPr="00314CC4">
              <w:rPr>
                <w:rFonts w:ascii="Arial" w:hAnsi="Arial" w:cs="Arial"/>
                <w:sz w:val="18"/>
                <w:szCs w:val="18"/>
                <w:lang w:val="en-US"/>
              </w:rPr>
              <w:t>X</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61A172B" w14:textId="77777777" w:rsidR="00D717F5" w:rsidRPr="00314CC4" w:rsidRDefault="00D717F5" w:rsidP="00D717F5">
            <w:pPr>
              <w:shd w:val="clear" w:color="auto" w:fill="FFFFFF"/>
              <w:ind w:left="-57" w:right="-57"/>
              <w:jc w:val="center"/>
              <w:rPr>
                <w:rFonts w:ascii="Arial" w:hAnsi="Arial" w:cs="Arial"/>
                <w:sz w:val="18"/>
                <w:szCs w:val="18"/>
                <w:lang w:val="en-US"/>
              </w:rPr>
            </w:pPr>
            <w:r w:rsidRPr="00314CC4">
              <w:rPr>
                <w:rFonts w:ascii="Arial" w:hAnsi="Arial" w:cs="Arial"/>
                <w:sz w:val="18"/>
                <w:szCs w:val="18"/>
                <w:lang w:val="en-US"/>
              </w:rPr>
              <w:t>X</w:t>
            </w:r>
          </w:p>
        </w:tc>
        <w:tc>
          <w:tcPr>
            <w:tcW w:w="425" w:type="dxa"/>
            <w:tcBorders>
              <w:top w:val="single" w:sz="4" w:space="0" w:color="auto"/>
              <w:left w:val="nil"/>
              <w:bottom w:val="single" w:sz="4" w:space="0" w:color="auto"/>
              <w:right w:val="single" w:sz="4" w:space="0" w:color="auto"/>
            </w:tcBorders>
            <w:shd w:val="clear" w:color="auto" w:fill="FFFFFF"/>
            <w:noWrap/>
            <w:vAlign w:val="center"/>
          </w:tcPr>
          <w:p w14:paraId="71F7B106" w14:textId="77777777" w:rsidR="00D717F5" w:rsidRPr="00314CC4" w:rsidRDefault="00D717F5" w:rsidP="00D717F5">
            <w:pPr>
              <w:shd w:val="clear" w:color="auto" w:fill="FFFFFF"/>
              <w:ind w:left="-57" w:right="-57"/>
              <w:jc w:val="center"/>
              <w:rPr>
                <w:rFonts w:ascii="Arial" w:hAnsi="Arial" w:cs="Arial"/>
                <w:sz w:val="18"/>
                <w:szCs w:val="18"/>
                <w:lang w:val="en-US"/>
              </w:rPr>
            </w:pPr>
            <w:r w:rsidRPr="00314CC4">
              <w:rPr>
                <w:rFonts w:ascii="Arial" w:hAnsi="Arial" w:cs="Arial"/>
                <w:sz w:val="18"/>
                <w:szCs w:val="18"/>
                <w:lang w:val="en-US"/>
              </w:rPr>
              <w:t>X</w:t>
            </w:r>
          </w:p>
        </w:tc>
        <w:tc>
          <w:tcPr>
            <w:tcW w:w="1529" w:type="dxa"/>
            <w:tcBorders>
              <w:top w:val="single" w:sz="4" w:space="0" w:color="auto"/>
              <w:left w:val="nil"/>
              <w:bottom w:val="single" w:sz="4" w:space="0" w:color="auto"/>
              <w:right w:val="single" w:sz="4" w:space="0" w:color="auto"/>
            </w:tcBorders>
            <w:shd w:val="clear" w:color="auto" w:fill="FFFFFF"/>
            <w:vAlign w:val="center"/>
          </w:tcPr>
          <w:p w14:paraId="464F1C4E" w14:textId="1CEF8D62" w:rsidR="00D717F5" w:rsidRPr="00314CC4" w:rsidRDefault="00D717F5" w:rsidP="00D717F5">
            <w:pPr>
              <w:shd w:val="clear" w:color="auto" w:fill="FFFFFF"/>
              <w:jc w:val="center"/>
              <w:rPr>
                <w:rFonts w:ascii="Arial" w:hAnsi="Arial" w:cs="Arial"/>
                <w:color w:val="000000"/>
                <w:sz w:val="20"/>
                <w:szCs w:val="20"/>
              </w:rPr>
            </w:pPr>
            <w:r>
              <w:rPr>
                <w:rFonts w:ascii="Arial" w:hAnsi="Arial" w:cs="Arial"/>
                <w:sz w:val="20"/>
                <w:szCs w:val="20"/>
              </w:rPr>
              <w:t>4 486 684,00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3FDB02E" w14:textId="4CAC8860" w:rsidR="00D717F5" w:rsidRPr="00314CC4" w:rsidRDefault="00D717F5" w:rsidP="00D717F5">
            <w:pPr>
              <w:shd w:val="clear" w:color="auto" w:fill="FFFFFF"/>
              <w:jc w:val="center"/>
              <w:rPr>
                <w:rFonts w:ascii="Arial" w:hAnsi="Arial" w:cs="Arial"/>
                <w:color w:val="000000"/>
                <w:sz w:val="20"/>
                <w:szCs w:val="20"/>
              </w:rPr>
            </w:pPr>
            <w:r>
              <w:rPr>
                <w:rFonts w:ascii="Arial" w:hAnsi="Arial" w:cs="Arial"/>
                <w:color w:val="000000"/>
                <w:sz w:val="20"/>
                <w:szCs w:val="20"/>
              </w:rPr>
              <w:t>3 072 484,00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165CB85E" w14:textId="11F8A132" w:rsidR="00D717F5" w:rsidRPr="00314CC4" w:rsidRDefault="00D717F5" w:rsidP="00D717F5">
            <w:pPr>
              <w:shd w:val="clear" w:color="auto" w:fill="FFFFFF"/>
              <w:jc w:val="center"/>
              <w:rPr>
                <w:rFonts w:ascii="Arial" w:hAnsi="Arial" w:cs="Arial"/>
                <w:color w:val="000000"/>
                <w:sz w:val="20"/>
                <w:szCs w:val="20"/>
              </w:rPr>
            </w:pPr>
            <w:r>
              <w:rPr>
                <w:rFonts w:ascii="Arial" w:hAnsi="Arial" w:cs="Arial"/>
                <w:color w:val="000000"/>
                <w:sz w:val="20"/>
                <w:szCs w:val="20"/>
              </w:rPr>
              <w:t>1 609 484,00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7E19B7F3" w14:textId="0A4CB83C" w:rsidR="00D717F5" w:rsidRPr="00314CC4" w:rsidRDefault="00D717F5" w:rsidP="00D717F5">
            <w:pPr>
              <w:shd w:val="clear" w:color="auto" w:fill="FFFFFF"/>
              <w:jc w:val="center"/>
              <w:rPr>
                <w:rFonts w:ascii="Arial" w:hAnsi="Arial" w:cs="Arial"/>
                <w:color w:val="000000"/>
                <w:sz w:val="20"/>
                <w:szCs w:val="20"/>
              </w:rPr>
            </w:pPr>
            <w:r>
              <w:rPr>
                <w:rFonts w:ascii="Arial" w:hAnsi="Arial" w:cs="Arial"/>
                <w:color w:val="000000"/>
                <w:sz w:val="20"/>
                <w:szCs w:val="20"/>
              </w:rPr>
              <w:t>9 168 652,00</w:t>
            </w:r>
          </w:p>
        </w:tc>
      </w:tr>
      <w:tr w:rsidR="00D717F5" w:rsidRPr="00314CC4" w14:paraId="2EAF664A" w14:textId="77777777" w:rsidTr="0013385A">
        <w:trPr>
          <w:trHeight w:val="338"/>
        </w:trPr>
        <w:tc>
          <w:tcPr>
            <w:tcW w:w="1869" w:type="dxa"/>
            <w:vMerge/>
            <w:tcBorders>
              <w:left w:val="single" w:sz="4" w:space="0" w:color="auto"/>
              <w:bottom w:val="single" w:sz="4" w:space="0" w:color="auto"/>
              <w:right w:val="single" w:sz="4" w:space="0" w:color="auto"/>
            </w:tcBorders>
            <w:shd w:val="clear" w:color="auto" w:fill="FFFFFF"/>
            <w:vAlign w:val="center"/>
          </w:tcPr>
          <w:p w14:paraId="589ED6EA" w14:textId="77777777" w:rsidR="00D717F5" w:rsidRPr="00314CC4" w:rsidRDefault="00D717F5" w:rsidP="00D717F5">
            <w:pPr>
              <w:shd w:val="clear" w:color="auto" w:fill="FFFFFF"/>
              <w:jc w:val="center"/>
              <w:rPr>
                <w:rFonts w:ascii="Arial" w:hAnsi="Arial" w:cs="Arial"/>
                <w:sz w:val="20"/>
                <w:szCs w:val="20"/>
              </w:rPr>
            </w:pPr>
          </w:p>
        </w:tc>
        <w:tc>
          <w:tcPr>
            <w:tcW w:w="1843" w:type="dxa"/>
            <w:vMerge/>
            <w:tcBorders>
              <w:left w:val="single" w:sz="4" w:space="0" w:color="auto"/>
              <w:right w:val="single" w:sz="4" w:space="0" w:color="auto"/>
            </w:tcBorders>
            <w:shd w:val="clear" w:color="auto" w:fill="FFFFFF"/>
            <w:vAlign w:val="center"/>
          </w:tcPr>
          <w:p w14:paraId="60A7C026" w14:textId="77777777" w:rsidR="00D717F5" w:rsidRPr="00314CC4" w:rsidRDefault="00D717F5" w:rsidP="00D717F5">
            <w:pPr>
              <w:shd w:val="clear" w:color="auto" w:fill="FFFFFF"/>
              <w:jc w:val="center"/>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1E835649" w14:textId="77777777" w:rsidR="00D717F5" w:rsidRPr="00314CC4" w:rsidRDefault="00D717F5" w:rsidP="00D717F5">
            <w:pPr>
              <w:shd w:val="clear" w:color="auto" w:fill="FFFFFF"/>
              <w:ind w:right="-62"/>
              <w:jc w:val="center"/>
              <w:rPr>
                <w:rFonts w:ascii="Arial" w:hAnsi="Arial" w:cs="Arial"/>
                <w:sz w:val="20"/>
                <w:szCs w:val="20"/>
              </w:rPr>
            </w:pPr>
            <w:r w:rsidRPr="00314CC4">
              <w:rPr>
                <w:rFonts w:ascii="Arial" w:hAnsi="Arial" w:cs="Arial"/>
                <w:sz w:val="20"/>
                <w:szCs w:val="20"/>
              </w:rPr>
              <w:t>Администрация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2F91F840"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012</w:t>
            </w: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0DED7EE7"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Х</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6B2A1A9D"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Х</w:t>
            </w:r>
          </w:p>
        </w:tc>
        <w:tc>
          <w:tcPr>
            <w:tcW w:w="425" w:type="dxa"/>
            <w:tcBorders>
              <w:top w:val="single" w:sz="4" w:space="0" w:color="auto"/>
              <w:left w:val="nil"/>
              <w:bottom w:val="single" w:sz="4" w:space="0" w:color="auto"/>
              <w:right w:val="single" w:sz="4" w:space="0" w:color="auto"/>
            </w:tcBorders>
            <w:shd w:val="clear" w:color="auto" w:fill="FFFFFF"/>
            <w:noWrap/>
            <w:vAlign w:val="center"/>
          </w:tcPr>
          <w:p w14:paraId="494BE9CD"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Х</w:t>
            </w:r>
          </w:p>
        </w:tc>
        <w:tc>
          <w:tcPr>
            <w:tcW w:w="1529" w:type="dxa"/>
            <w:tcBorders>
              <w:top w:val="single" w:sz="4" w:space="0" w:color="auto"/>
              <w:left w:val="nil"/>
              <w:bottom w:val="single" w:sz="4" w:space="0" w:color="auto"/>
              <w:right w:val="single" w:sz="4" w:space="0" w:color="auto"/>
            </w:tcBorders>
            <w:shd w:val="clear" w:color="auto" w:fill="FFFFFF"/>
            <w:vAlign w:val="center"/>
          </w:tcPr>
          <w:p w14:paraId="0055458D" w14:textId="029F83AC"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59F129" w14:textId="3C8B2112"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2F85A1EA" w14:textId="1CDE3667"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34A16513" w14:textId="13D9DFFE"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r>
      <w:tr w:rsidR="00D717F5" w:rsidRPr="00314CC4" w14:paraId="09EB0611" w14:textId="77777777" w:rsidTr="0013385A">
        <w:trPr>
          <w:trHeight w:val="391"/>
        </w:trPr>
        <w:tc>
          <w:tcPr>
            <w:tcW w:w="1869" w:type="dxa"/>
            <w:vMerge w:val="restart"/>
            <w:tcBorders>
              <w:top w:val="single" w:sz="4" w:space="0" w:color="auto"/>
              <w:left w:val="single" w:sz="4" w:space="0" w:color="auto"/>
              <w:right w:val="single" w:sz="4" w:space="0" w:color="auto"/>
            </w:tcBorders>
            <w:shd w:val="clear" w:color="auto" w:fill="FFFFFF"/>
            <w:vAlign w:val="center"/>
          </w:tcPr>
          <w:p w14:paraId="19F3FD4D" w14:textId="77777777" w:rsidR="00D717F5" w:rsidRPr="00314CC4" w:rsidRDefault="00D717F5" w:rsidP="00D717F5">
            <w:pPr>
              <w:shd w:val="clear" w:color="auto" w:fill="FFFFFF"/>
              <w:ind w:right="-108"/>
              <w:jc w:val="center"/>
              <w:rPr>
                <w:rFonts w:ascii="Arial" w:hAnsi="Arial" w:cs="Arial"/>
                <w:sz w:val="20"/>
                <w:szCs w:val="20"/>
              </w:rPr>
            </w:pPr>
            <w:r w:rsidRPr="00314CC4">
              <w:rPr>
                <w:rFonts w:ascii="Arial" w:hAnsi="Arial" w:cs="Arial"/>
                <w:sz w:val="20"/>
                <w:szCs w:val="20"/>
              </w:rPr>
              <w:t>Подпрограмма 2</w:t>
            </w:r>
          </w:p>
        </w:tc>
        <w:tc>
          <w:tcPr>
            <w:tcW w:w="1843" w:type="dxa"/>
            <w:vMerge w:val="restart"/>
            <w:tcBorders>
              <w:top w:val="single" w:sz="4" w:space="0" w:color="auto"/>
              <w:left w:val="nil"/>
              <w:right w:val="single" w:sz="4" w:space="0" w:color="auto"/>
            </w:tcBorders>
            <w:shd w:val="clear" w:color="auto" w:fill="FFFFFF"/>
            <w:vAlign w:val="center"/>
          </w:tcPr>
          <w:p w14:paraId="40493356" w14:textId="77777777" w:rsidR="00D717F5" w:rsidRPr="00314CC4" w:rsidRDefault="00D717F5" w:rsidP="00D717F5">
            <w:pPr>
              <w:shd w:val="clear" w:color="auto" w:fill="FFFFFF"/>
              <w:ind w:left="-57" w:right="-57"/>
              <w:jc w:val="center"/>
              <w:rPr>
                <w:rFonts w:ascii="Arial" w:hAnsi="Arial" w:cs="Arial"/>
                <w:sz w:val="20"/>
                <w:szCs w:val="20"/>
              </w:rPr>
            </w:pPr>
            <w:r w:rsidRPr="00314CC4">
              <w:rPr>
                <w:rFonts w:ascii="Arial" w:hAnsi="Arial" w:cs="Arial"/>
                <w:sz w:val="20"/>
                <w:szCs w:val="20"/>
              </w:rPr>
              <w:t>«Улучшение жилищных условий отдельных категорий граждан, проживающих на территории города Бородино»</w:t>
            </w:r>
          </w:p>
        </w:tc>
        <w:tc>
          <w:tcPr>
            <w:tcW w:w="2977" w:type="dxa"/>
            <w:tcBorders>
              <w:top w:val="single" w:sz="4" w:space="0" w:color="auto"/>
              <w:left w:val="nil"/>
              <w:bottom w:val="single" w:sz="4" w:space="0" w:color="auto"/>
              <w:right w:val="single" w:sz="4" w:space="0" w:color="auto"/>
            </w:tcBorders>
            <w:shd w:val="clear" w:color="auto" w:fill="FFFFFF"/>
            <w:vAlign w:val="center"/>
          </w:tcPr>
          <w:p w14:paraId="53434534" w14:textId="77777777" w:rsidR="00D717F5" w:rsidRPr="00314CC4" w:rsidRDefault="00D717F5" w:rsidP="00D717F5">
            <w:pPr>
              <w:shd w:val="clear" w:color="auto" w:fill="FFFFFF"/>
              <w:ind w:right="-62"/>
              <w:jc w:val="center"/>
              <w:rPr>
                <w:rFonts w:ascii="Arial" w:hAnsi="Arial" w:cs="Arial"/>
                <w:sz w:val="20"/>
                <w:szCs w:val="20"/>
              </w:rPr>
            </w:pPr>
            <w:r w:rsidRPr="00314CC4">
              <w:rPr>
                <w:rFonts w:ascii="Arial" w:hAnsi="Arial" w:cs="Arial"/>
                <w:sz w:val="20"/>
                <w:szCs w:val="20"/>
              </w:rPr>
              <w:t>всего, в том числе по ГРБС:</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56C2C95C" w14:textId="77777777" w:rsidR="00D717F5" w:rsidRPr="00314CC4" w:rsidRDefault="00D717F5" w:rsidP="00D717F5">
            <w:pPr>
              <w:shd w:val="clear" w:color="auto" w:fill="FFFFFF"/>
              <w:ind w:left="-57" w:right="-57"/>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09B3B6BA" w14:textId="77777777" w:rsidR="00D717F5" w:rsidRPr="00314CC4" w:rsidRDefault="00D717F5" w:rsidP="00D717F5">
            <w:pPr>
              <w:shd w:val="clear" w:color="auto" w:fill="FFFFFF"/>
              <w:ind w:left="-57" w:right="-57"/>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E75AB0D" w14:textId="77777777" w:rsidR="00D717F5" w:rsidRPr="00314CC4" w:rsidRDefault="00D717F5" w:rsidP="00D717F5">
            <w:pPr>
              <w:shd w:val="clear" w:color="auto" w:fill="FFFFFF"/>
              <w:ind w:left="-57" w:right="-57"/>
              <w:jc w:val="center"/>
              <w:rPr>
                <w:rFonts w:ascii="Arial" w:hAnsi="Arial" w:cs="Arial"/>
                <w:sz w:val="18"/>
                <w:szCs w:val="18"/>
              </w:rPr>
            </w:pPr>
          </w:p>
        </w:tc>
        <w:tc>
          <w:tcPr>
            <w:tcW w:w="425" w:type="dxa"/>
            <w:tcBorders>
              <w:top w:val="single" w:sz="4" w:space="0" w:color="auto"/>
              <w:left w:val="nil"/>
              <w:bottom w:val="single" w:sz="4" w:space="0" w:color="auto"/>
              <w:right w:val="single" w:sz="4" w:space="0" w:color="auto"/>
            </w:tcBorders>
            <w:shd w:val="clear" w:color="auto" w:fill="FFFFFF"/>
            <w:noWrap/>
            <w:vAlign w:val="center"/>
          </w:tcPr>
          <w:p w14:paraId="132FF561" w14:textId="77777777" w:rsidR="00D717F5" w:rsidRPr="00314CC4" w:rsidRDefault="00D717F5" w:rsidP="00D717F5">
            <w:pPr>
              <w:shd w:val="clear" w:color="auto" w:fill="FFFFFF"/>
              <w:ind w:left="-57" w:right="-57"/>
              <w:jc w:val="center"/>
              <w:rPr>
                <w:rFonts w:ascii="Arial" w:hAnsi="Arial" w:cs="Arial"/>
                <w:sz w:val="18"/>
                <w:szCs w:val="18"/>
              </w:rPr>
            </w:pPr>
          </w:p>
        </w:tc>
        <w:tc>
          <w:tcPr>
            <w:tcW w:w="1529" w:type="dxa"/>
            <w:tcBorders>
              <w:top w:val="single" w:sz="4" w:space="0" w:color="auto"/>
              <w:left w:val="nil"/>
              <w:bottom w:val="single" w:sz="4" w:space="0" w:color="auto"/>
              <w:right w:val="single" w:sz="4" w:space="0" w:color="auto"/>
            </w:tcBorders>
            <w:shd w:val="clear" w:color="auto" w:fill="FFFFFF"/>
            <w:vAlign w:val="center"/>
          </w:tcPr>
          <w:p w14:paraId="31E5540B" w14:textId="7A47D120" w:rsidR="00D717F5" w:rsidRPr="00314CC4" w:rsidRDefault="00D717F5" w:rsidP="00D717F5">
            <w:pPr>
              <w:jc w:val="center"/>
              <w:rPr>
                <w:rFonts w:ascii="Arial" w:hAnsi="Arial" w:cs="Arial"/>
                <w:sz w:val="20"/>
                <w:szCs w:val="20"/>
              </w:rPr>
            </w:pPr>
            <w:r w:rsidRPr="00314CC4">
              <w:rPr>
                <w:rFonts w:ascii="Arial" w:hAnsi="Arial" w:cs="Arial"/>
                <w:color w:val="000000"/>
                <w:sz w:val="20"/>
                <w:szCs w:val="20"/>
              </w:rPr>
              <w:t>275 184,00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5D6009D" w14:textId="0933A8D6" w:rsidR="00D717F5" w:rsidRPr="00314CC4" w:rsidRDefault="00D717F5" w:rsidP="00D717F5">
            <w:pPr>
              <w:jc w:val="center"/>
              <w:rPr>
                <w:rFonts w:ascii="Arial" w:hAnsi="Arial" w:cs="Arial"/>
                <w:sz w:val="20"/>
                <w:szCs w:val="20"/>
              </w:rPr>
            </w:pPr>
            <w:r w:rsidRPr="00314CC4">
              <w:rPr>
                <w:rFonts w:ascii="Arial" w:hAnsi="Arial" w:cs="Arial"/>
                <w:color w:val="000000"/>
                <w:sz w:val="20"/>
                <w:szCs w:val="20"/>
              </w:rPr>
              <w:t>275 184,00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3DE25FFA" w14:textId="3A34FBCB" w:rsidR="00D717F5" w:rsidRPr="00314CC4" w:rsidRDefault="00D717F5" w:rsidP="00D717F5">
            <w:pPr>
              <w:jc w:val="center"/>
              <w:rPr>
                <w:rFonts w:ascii="Arial" w:hAnsi="Arial" w:cs="Arial"/>
                <w:sz w:val="20"/>
                <w:szCs w:val="20"/>
              </w:rPr>
            </w:pPr>
            <w:r w:rsidRPr="00314CC4">
              <w:rPr>
                <w:rFonts w:ascii="Arial" w:hAnsi="Arial" w:cs="Arial"/>
                <w:color w:val="000000"/>
                <w:sz w:val="20"/>
                <w:szCs w:val="20"/>
              </w:rPr>
              <w:t>275 184,00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3088C49A" w14:textId="00DB7F1D" w:rsidR="00D717F5" w:rsidRPr="00314CC4" w:rsidRDefault="00D717F5" w:rsidP="00D717F5">
            <w:pPr>
              <w:shd w:val="clear" w:color="auto" w:fill="FFFFFF"/>
              <w:jc w:val="center"/>
              <w:rPr>
                <w:rFonts w:ascii="Arial" w:hAnsi="Arial" w:cs="Arial"/>
                <w:color w:val="000000"/>
                <w:sz w:val="20"/>
                <w:szCs w:val="20"/>
              </w:rPr>
            </w:pPr>
            <w:r>
              <w:rPr>
                <w:rFonts w:ascii="Arial" w:hAnsi="Arial" w:cs="Arial"/>
                <w:color w:val="000000"/>
                <w:sz w:val="20"/>
                <w:szCs w:val="20"/>
              </w:rPr>
              <w:t>825 552,</w:t>
            </w:r>
            <w:r w:rsidRPr="00314CC4">
              <w:rPr>
                <w:rFonts w:ascii="Arial" w:hAnsi="Arial" w:cs="Arial"/>
                <w:color w:val="000000"/>
                <w:sz w:val="20"/>
                <w:szCs w:val="20"/>
              </w:rPr>
              <w:t>00</w:t>
            </w:r>
          </w:p>
        </w:tc>
      </w:tr>
      <w:tr w:rsidR="00D717F5" w:rsidRPr="00314CC4" w14:paraId="584735A7" w14:textId="77777777" w:rsidTr="0013385A">
        <w:trPr>
          <w:trHeight w:val="505"/>
        </w:trPr>
        <w:tc>
          <w:tcPr>
            <w:tcW w:w="1869" w:type="dxa"/>
            <w:vMerge/>
            <w:tcBorders>
              <w:left w:val="single" w:sz="4" w:space="0" w:color="auto"/>
              <w:right w:val="single" w:sz="4" w:space="0" w:color="auto"/>
            </w:tcBorders>
            <w:shd w:val="clear" w:color="auto" w:fill="FFFFFF"/>
            <w:vAlign w:val="center"/>
          </w:tcPr>
          <w:p w14:paraId="18545D8B" w14:textId="77777777" w:rsidR="00D717F5" w:rsidRPr="00314CC4" w:rsidRDefault="00D717F5" w:rsidP="00D717F5">
            <w:pPr>
              <w:shd w:val="clear" w:color="auto" w:fill="FFFFFF"/>
              <w:ind w:right="-57"/>
              <w:jc w:val="center"/>
              <w:rPr>
                <w:rFonts w:ascii="Arial" w:hAnsi="Arial" w:cs="Arial"/>
                <w:sz w:val="20"/>
                <w:szCs w:val="20"/>
              </w:rPr>
            </w:pPr>
          </w:p>
        </w:tc>
        <w:tc>
          <w:tcPr>
            <w:tcW w:w="1843" w:type="dxa"/>
            <w:vMerge/>
            <w:tcBorders>
              <w:left w:val="nil"/>
              <w:right w:val="single" w:sz="4" w:space="0" w:color="auto"/>
            </w:tcBorders>
            <w:shd w:val="clear" w:color="auto" w:fill="FFFFFF"/>
            <w:vAlign w:val="center"/>
          </w:tcPr>
          <w:p w14:paraId="77956D24" w14:textId="77777777" w:rsidR="00D717F5" w:rsidRPr="00314CC4" w:rsidRDefault="00D717F5" w:rsidP="00D717F5">
            <w:pPr>
              <w:shd w:val="clear" w:color="auto" w:fill="FFFFFF"/>
              <w:ind w:left="-57" w:right="-57"/>
              <w:jc w:val="center"/>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3A890181" w14:textId="77777777" w:rsidR="00D717F5" w:rsidRPr="00314CC4" w:rsidRDefault="00D717F5" w:rsidP="00D717F5">
            <w:pPr>
              <w:shd w:val="clear" w:color="auto" w:fill="FFFFFF"/>
              <w:ind w:right="-62"/>
              <w:jc w:val="center"/>
              <w:rPr>
                <w:rFonts w:ascii="Arial" w:hAnsi="Arial" w:cs="Arial"/>
                <w:sz w:val="20"/>
                <w:szCs w:val="20"/>
              </w:rPr>
            </w:pPr>
            <w:r w:rsidRPr="00314CC4">
              <w:rPr>
                <w:rFonts w:ascii="Arial" w:hAnsi="Arial" w:cs="Arial"/>
                <w:sz w:val="20"/>
                <w:szCs w:val="20"/>
              </w:rPr>
              <w:t>Отдел по управлению муниципальным имуществом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350B7C6B"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117</w:t>
            </w: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14B0E473"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1003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6138BF81"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112</w:t>
            </w:r>
            <w:r w:rsidRPr="00314CC4">
              <w:rPr>
                <w:rFonts w:ascii="Arial" w:hAnsi="Arial" w:cs="Arial"/>
                <w:sz w:val="18"/>
                <w:szCs w:val="18"/>
                <w:lang w:val="en-US"/>
              </w:rPr>
              <w:t>00L</w:t>
            </w:r>
            <w:r w:rsidRPr="00314CC4">
              <w:rPr>
                <w:rFonts w:ascii="Arial" w:hAnsi="Arial" w:cs="Arial"/>
                <w:sz w:val="18"/>
                <w:szCs w:val="18"/>
              </w:rPr>
              <w:t>4970</w:t>
            </w:r>
          </w:p>
        </w:tc>
        <w:tc>
          <w:tcPr>
            <w:tcW w:w="425" w:type="dxa"/>
            <w:tcBorders>
              <w:top w:val="single" w:sz="4" w:space="0" w:color="auto"/>
              <w:left w:val="nil"/>
              <w:bottom w:val="single" w:sz="4" w:space="0" w:color="auto"/>
              <w:right w:val="single" w:sz="4" w:space="0" w:color="auto"/>
            </w:tcBorders>
            <w:shd w:val="clear" w:color="auto" w:fill="FFFFFF"/>
            <w:noWrap/>
            <w:vAlign w:val="center"/>
          </w:tcPr>
          <w:p w14:paraId="5917ACC0"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322</w:t>
            </w:r>
          </w:p>
        </w:tc>
        <w:tc>
          <w:tcPr>
            <w:tcW w:w="1529" w:type="dxa"/>
            <w:tcBorders>
              <w:top w:val="single" w:sz="4" w:space="0" w:color="auto"/>
              <w:left w:val="nil"/>
              <w:bottom w:val="single" w:sz="4" w:space="0" w:color="auto"/>
              <w:right w:val="single" w:sz="4" w:space="0" w:color="auto"/>
            </w:tcBorders>
            <w:shd w:val="clear" w:color="auto" w:fill="FFFFFF"/>
            <w:vAlign w:val="center"/>
          </w:tcPr>
          <w:p w14:paraId="7C4B295F" w14:textId="11C725AC"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A7F29BB" w14:textId="4475950C" w:rsidR="00D717F5" w:rsidRPr="00314CC4" w:rsidRDefault="00D717F5" w:rsidP="00D717F5">
            <w:pPr>
              <w:jc w:val="center"/>
              <w:rPr>
                <w:rFonts w:ascii="Arial" w:hAnsi="Arial" w:cs="Arial"/>
                <w:sz w:val="20"/>
                <w:szCs w:val="20"/>
              </w:rPr>
            </w:pPr>
            <w:r w:rsidRPr="00314CC4">
              <w:rPr>
                <w:rFonts w:ascii="Arial" w:hAnsi="Arial" w:cs="Arial"/>
                <w:color w:val="000000"/>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2B70CD77" w14:textId="6AFEFF5F" w:rsidR="00D717F5" w:rsidRPr="00314CC4" w:rsidRDefault="00D717F5" w:rsidP="00D717F5">
            <w:pPr>
              <w:jc w:val="center"/>
              <w:rPr>
                <w:rFonts w:ascii="Arial" w:hAnsi="Arial" w:cs="Arial"/>
                <w:sz w:val="20"/>
                <w:szCs w:val="20"/>
              </w:rPr>
            </w:pPr>
            <w:r w:rsidRPr="00314CC4">
              <w:rPr>
                <w:rFonts w:ascii="Arial" w:hAnsi="Arial" w:cs="Arial"/>
                <w:color w:val="000000"/>
                <w:sz w:val="20"/>
                <w:szCs w:val="20"/>
              </w:rPr>
              <w:t>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2187229A" w14:textId="5397BD2C"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r>
      <w:tr w:rsidR="00D717F5" w:rsidRPr="00314CC4" w14:paraId="49722DEE" w14:textId="77777777" w:rsidTr="0013385A">
        <w:trPr>
          <w:trHeight w:val="597"/>
        </w:trPr>
        <w:tc>
          <w:tcPr>
            <w:tcW w:w="1869" w:type="dxa"/>
            <w:vMerge/>
            <w:tcBorders>
              <w:left w:val="single" w:sz="4" w:space="0" w:color="auto"/>
              <w:right w:val="single" w:sz="4" w:space="0" w:color="auto"/>
            </w:tcBorders>
            <w:shd w:val="clear" w:color="auto" w:fill="FFFFFF"/>
            <w:vAlign w:val="center"/>
          </w:tcPr>
          <w:p w14:paraId="3EE21AFD" w14:textId="77777777" w:rsidR="00D717F5" w:rsidRPr="00314CC4" w:rsidRDefault="00D717F5" w:rsidP="00D717F5">
            <w:pPr>
              <w:shd w:val="clear" w:color="auto" w:fill="FFFFFF"/>
              <w:ind w:left="-57" w:right="-57"/>
              <w:jc w:val="center"/>
              <w:rPr>
                <w:rFonts w:ascii="Arial" w:hAnsi="Arial" w:cs="Arial"/>
                <w:sz w:val="20"/>
                <w:szCs w:val="20"/>
              </w:rPr>
            </w:pPr>
          </w:p>
        </w:tc>
        <w:tc>
          <w:tcPr>
            <w:tcW w:w="1843" w:type="dxa"/>
            <w:vMerge/>
            <w:tcBorders>
              <w:left w:val="nil"/>
              <w:right w:val="single" w:sz="4" w:space="0" w:color="auto"/>
            </w:tcBorders>
            <w:shd w:val="clear" w:color="auto" w:fill="FFFFFF"/>
            <w:vAlign w:val="center"/>
          </w:tcPr>
          <w:p w14:paraId="03323527" w14:textId="77777777" w:rsidR="00D717F5" w:rsidRPr="00314CC4" w:rsidRDefault="00D717F5" w:rsidP="00D717F5">
            <w:pPr>
              <w:shd w:val="clear" w:color="auto" w:fill="FFFFFF"/>
              <w:ind w:left="-57" w:right="-57"/>
              <w:jc w:val="center"/>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382DD975" w14:textId="77777777" w:rsidR="00D717F5" w:rsidRPr="00314CC4" w:rsidRDefault="00D717F5" w:rsidP="00D717F5">
            <w:pPr>
              <w:shd w:val="clear" w:color="auto" w:fill="FFFFFF"/>
              <w:ind w:right="-62"/>
              <w:jc w:val="center"/>
              <w:rPr>
                <w:rFonts w:ascii="Arial" w:hAnsi="Arial" w:cs="Arial"/>
                <w:sz w:val="20"/>
                <w:szCs w:val="20"/>
              </w:rPr>
            </w:pPr>
            <w:r w:rsidRPr="00314CC4">
              <w:rPr>
                <w:rFonts w:ascii="Arial" w:hAnsi="Arial" w:cs="Arial"/>
                <w:sz w:val="20"/>
                <w:szCs w:val="20"/>
              </w:rPr>
              <w:t>Отдел по управлению муниципальным имуществом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51FC3180"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117</w:t>
            </w: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5303DDBB"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1003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65E2DCB" w14:textId="77777777" w:rsidR="00D717F5" w:rsidRPr="00314CC4" w:rsidRDefault="00D717F5" w:rsidP="00D717F5">
            <w:pPr>
              <w:shd w:val="clear" w:color="auto" w:fill="FFFFFF"/>
              <w:ind w:left="-57" w:right="-57"/>
              <w:jc w:val="center"/>
              <w:rPr>
                <w:rFonts w:ascii="Arial" w:hAnsi="Arial" w:cs="Arial"/>
                <w:sz w:val="18"/>
                <w:szCs w:val="18"/>
                <w:lang w:val="en-US"/>
              </w:rPr>
            </w:pPr>
            <w:r w:rsidRPr="00314CC4">
              <w:rPr>
                <w:rFonts w:ascii="Arial" w:hAnsi="Arial" w:cs="Arial"/>
                <w:sz w:val="18"/>
                <w:szCs w:val="18"/>
              </w:rPr>
              <w:t>112</w:t>
            </w:r>
            <w:r w:rsidRPr="00314CC4">
              <w:rPr>
                <w:rFonts w:ascii="Arial" w:hAnsi="Arial" w:cs="Arial"/>
                <w:sz w:val="18"/>
                <w:szCs w:val="18"/>
                <w:lang w:val="en-US"/>
              </w:rPr>
              <w:t>00L</w:t>
            </w:r>
            <w:r w:rsidRPr="00314CC4">
              <w:rPr>
                <w:rFonts w:ascii="Arial" w:hAnsi="Arial" w:cs="Arial"/>
                <w:sz w:val="18"/>
                <w:szCs w:val="18"/>
              </w:rPr>
              <w:t>4970</w:t>
            </w:r>
          </w:p>
        </w:tc>
        <w:tc>
          <w:tcPr>
            <w:tcW w:w="425" w:type="dxa"/>
            <w:tcBorders>
              <w:top w:val="single" w:sz="4" w:space="0" w:color="auto"/>
              <w:left w:val="nil"/>
              <w:bottom w:val="single" w:sz="4" w:space="0" w:color="auto"/>
              <w:right w:val="single" w:sz="4" w:space="0" w:color="auto"/>
            </w:tcBorders>
            <w:shd w:val="clear" w:color="auto" w:fill="FFFFFF"/>
            <w:noWrap/>
            <w:vAlign w:val="center"/>
          </w:tcPr>
          <w:p w14:paraId="760F9CEF"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322</w:t>
            </w:r>
          </w:p>
        </w:tc>
        <w:tc>
          <w:tcPr>
            <w:tcW w:w="1529" w:type="dxa"/>
            <w:tcBorders>
              <w:top w:val="single" w:sz="4" w:space="0" w:color="auto"/>
              <w:left w:val="nil"/>
              <w:bottom w:val="single" w:sz="4" w:space="0" w:color="auto"/>
              <w:right w:val="single" w:sz="4" w:space="0" w:color="auto"/>
            </w:tcBorders>
            <w:shd w:val="clear" w:color="auto" w:fill="FFFFFF"/>
            <w:vAlign w:val="center"/>
          </w:tcPr>
          <w:p w14:paraId="50047502" w14:textId="58324C1E" w:rsidR="00D717F5" w:rsidRPr="00314CC4" w:rsidRDefault="00D717F5" w:rsidP="00D717F5">
            <w:pPr>
              <w:jc w:val="center"/>
              <w:rPr>
                <w:rFonts w:ascii="Arial" w:hAnsi="Arial" w:cs="Arial"/>
                <w:sz w:val="20"/>
                <w:szCs w:val="20"/>
              </w:rPr>
            </w:pPr>
            <w:r w:rsidRPr="00314CC4">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609B50D" w14:textId="1BE2E885" w:rsidR="00D717F5" w:rsidRPr="00314CC4" w:rsidRDefault="00D717F5" w:rsidP="00D717F5">
            <w:pPr>
              <w:jc w:val="center"/>
              <w:rPr>
                <w:rFonts w:ascii="Arial" w:hAnsi="Arial" w:cs="Arial"/>
                <w:sz w:val="20"/>
                <w:szCs w:val="20"/>
              </w:rPr>
            </w:pPr>
            <w:r w:rsidRPr="00314CC4">
              <w:rPr>
                <w:rFonts w:ascii="Arial" w:hAnsi="Arial" w:cs="Arial"/>
                <w:color w:val="000000"/>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4D73A012" w14:textId="7F411CEB"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67D09F0A" w14:textId="7FFF5EB3"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r>
      <w:tr w:rsidR="00690CB8" w:rsidRPr="00314CC4" w14:paraId="20F23FFD" w14:textId="77777777" w:rsidTr="0013385A">
        <w:trPr>
          <w:trHeight w:val="600"/>
        </w:trPr>
        <w:tc>
          <w:tcPr>
            <w:tcW w:w="1869" w:type="dxa"/>
            <w:vMerge/>
            <w:tcBorders>
              <w:left w:val="single" w:sz="4" w:space="0" w:color="auto"/>
              <w:bottom w:val="single" w:sz="4" w:space="0" w:color="auto"/>
              <w:right w:val="single" w:sz="4" w:space="0" w:color="auto"/>
            </w:tcBorders>
            <w:shd w:val="clear" w:color="auto" w:fill="FFFFFF"/>
            <w:vAlign w:val="center"/>
          </w:tcPr>
          <w:p w14:paraId="3C58E17F" w14:textId="77777777" w:rsidR="00690CB8" w:rsidRPr="00314CC4" w:rsidRDefault="00690CB8" w:rsidP="00690CB8">
            <w:pPr>
              <w:shd w:val="clear" w:color="auto" w:fill="FFFFFF"/>
              <w:ind w:left="-57" w:right="-57"/>
              <w:jc w:val="center"/>
              <w:rPr>
                <w:rFonts w:ascii="Arial" w:hAnsi="Arial" w:cs="Arial"/>
                <w:sz w:val="20"/>
                <w:szCs w:val="20"/>
              </w:rPr>
            </w:pPr>
          </w:p>
        </w:tc>
        <w:tc>
          <w:tcPr>
            <w:tcW w:w="1843" w:type="dxa"/>
            <w:vMerge/>
            <w:tcBorders>
              <w:left w:val="nil"/>
              <w:bottom w:val="single" w:sz="4" w:space="0" w:color="auto"/>
              <w:right w:val="single" w:sz="4" w:space="0" w:color="auto"/>
            </w:tcBorders>
            <w:shd w:val="clear" w:color="auto" w:fill="FFFFFF"/>
            <w:vAlign w:val="center"/>
          </w:tcPr>
          <w:p w14:paraId="38CF9D67" w14:textId="77777777" w:rsidR="00690CB8" w:rsidRPr="00314CC4" w:rsidRDefault="00690CB8" w:rsidP="00690CB8">
            <w:pPr>
              <w:shd w:val="clear" w:color="auto" w:fill="FFFFFF"/>
              <w:ind w:left="-57" w:right="-57"/>
              <w:jc w:val="center"/>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0FD65136" w14:textId="77777777" w:rsidR="00690CB8" w:rsidRPr="00314CC4" w:rsidRDefault="00690CB8" w:rsidP="00690CB8">
            <w:pPr>
              <w:shd w:val="clear" w:color="auto" w:fill="FFFFFF"/>
              <w:ind w:right="-62"/>
              <w:jc w:val="center"/>
              <w:rPr>
                <w:rFonts w:ascii="Arial" w:hAnsi="Arial" w:cs="Arial"/>
                <w:sz w:val="20"/>
                <w:szCs w:val="20"/>
              </w:rPr>
            </w:pPr>
            <w:r w:rsidRPr="00314CC4">
              <w:rPr>
                <w:rFonts w:ascii="Arial" w:hAnsi="Arial" w:cs="Arial"/>
                <w:sz w:val="20"/>
                <w:szCs w:val="20"/>
              </w:rPr>
              <w:t>Отдел по управлению муниципальным имуществом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2BF64176" w14:textId="77777777" w:rsidR="00690CB8" w:rsidRPr="00314CC4" w:rsidRDefault="00690CB8" w:rsidP="00690CB8">
            <w:pPr>
              <w:shd w:val="clear" w:color="auto" w:fill="FFFFFF"/>
              <w:ind w:left="-57" w:right="-57"/>
              <w:jc w:val="center"/>
              <w:rPr>
                <w:rFonts w:ascii="Arial" w:hAnsi="Arial" w:cs="Arial"/>
                <w:sz w:val="18"/>
                <w:szCs w:val="18"/>
              </w:rPr>
            </w:pPr>
            <w:r w:rsidRPr="00314CC4">
              <w:rPr>
                <w:rFonts w:ascii="Arial" w:hAnsi="Arial" w:cs="Arial"/>
                <w:sz w:val="18"/>
                <w:szCs w:val="18"/>
              </w:rPr>
              <w:t>117</w:t>
            </w: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213A123A" w14:textId="77777777" w:rsidR="00690CB8" w:rsidRPr="00314CC4" w:rsidRDefault="00690CB8" w:rsidP="00690CB8">
            <w:pPr>
              <w:shd w:val="clear" w:color="auto" w:fill="FFFFFF"/>
              <w:ind w:left="-57" w:right="-57"/>
              <w:jc w:val="center"/>
              <w:rPr>
                <w:rFonts w:ascii="Arial" w:hAnsi="Arial" w:cs="Arial"/>
                <w:sz w:val="18"/>
                <w:szCs w:val="18"/>
              </w:rPr>
            </w:pPr>
            <w:r w:rsidRPr="00314CC4">
              <w:rPr>
                <w:rFonts w:ascii="Arial" w:hAnsi="Arial" w:cs="Arial"/>
                <w:sz w:val="18"/>
                <w:szCs w:val="18"/>
              </w:rPr>
              <w:t>1003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BDA040D" w14:textId="77777777" w:rsidR="00690CB8" w:rsidRPr="00314CC4" w:rsidRDefault="00690CB8" w:rsidP="00690CB8">
            <w:pPr>
              <w:shd w:val="clear" w:color="auto" w:fill="FFFFFF"/>
              <w:ind w:left="-57" w:right="-57"/>
              <w:jc w:val="center"/>
              <w:rPr>
                <w:rFonts w:ascii="Arial" w:hAnsi="Arial" w:cs="Arial"/>
                <w:sz w:val="18"/>
                <w:szCs w:val="18"/>
                <w:lang w:val="en-US"/>
              </w:rPr>
            </w:pPr>
            <w:r w:rsidRPr="00314CC4">
              <w:rPr>
                <w:rFonts w:ascii="Arial" w:hAnsi="Arial" w:cs="Arial"/>
                <w:sz w:val="18"/>
                <w:szCs w:val="18"/>
              </w:rPr>
              <w:t>112</w:t>
            </w:r>
            <w:r w:rsidRPr="00314CC4">
              <w:rPr>
                <w:rFonts w:ascii="Arial" w:hAnsi="Arial" w:cs="Arial"/>
                <w:sz w:val="18"/>
                <w:szCs w:val="18"/>
                <w:lang w:val="en-US"/>
              </w:rPr>
              <w:t>00L</w:t>
            </w:r>
            <w:r w:rsidRPr="00314CC4">
              <w:rPr>
                <w:rFonts w:ascii="Arial" w:hAnsi="Arial" w:cs="Arial"/>
                <w:sz w:val="18"/>
                <w:szCs w:val="18"/>
              </w:rPr>
              <w:t>4970</w:t>
            </w:r>
          </w:p>
        </w:tc>
        <w:tc>
          <w:tcPr>
            <w:tcW w:w="425" w:type="dxa"/>
            <w:tcBorders>
              <w:top w:val="single" w:sz="4" w:space="0" w:color="auto"/>
              <w:left w:val="nil"/>
              <w:bottom w:val="single" w:sz="4" w:space="0" w:color="auto"/>
              <w:right w:val="single" w:sz="4" w:space="0" w:color="auto"/>
            </w:tcBorders>
            <w:shd w:val="clear" w:color="auto" w:fill="FFFFFF"/>
            <w:noWrap/>
            <w:vAlign w:val="center"/>
          </w:tcPr>
          <w:p w14:paraId="05DA3D6B" w14:textId="77777777" w:rsidR="00690CB8" w:rsidRPr="00314CC4" w:rsidRDefault="00690CB8" w:rsidP="00690CB8">
            <w:pPr>
              <w:shd w:val="clear" w:color="auto" w:fill="FFFFFF"/>
              <w:ind w:left="-57" w:right="-57"/>
              <w:jc w:val="center"/>
              <w:rPr>
                <w:rFonts w:ascii="Arial" w:hAnsi="Arial" w:cs="Arial"/>
                <w:sz w:val="18"/>
                <w:szCs w:val="18"/>
              </w:rPr>
            </w:pPr>
            <w:r w:rsidRPr="00314CC4">
              <w:rPr>
                <w:rFonts w:ascii="Arial" w:hAnsi="Arial" w:cs="Arial"/>
                <w:sz w:val="18"/>
                <w:szCs w:val="18"/>
              </w:rPr>
              <w:t>322</w:t>
            </w:r>
          </w:p>
        </w:tc>
        <w:tc>
          <w:tcPr>
            <w:tcW w:w="1529" w:type="dxa"/>
            <w:tcBorders>
              <w:top w:val="single" w:sz="4" w:space="0" w:color="auto"/>
              <w:left w:val="nil"/>
              <w:bottom w:val="single" w:sz="4" w:space="0" w:color="auto"/>
              <w:right w:val="single" w:sz="4" w:space="0" w:color="auto"/>
            </w:tcBorders>
            <w:shd w:val="clear" w:color="auto" w:fill="FFFFFF"/>
            <w:vAlign w:val="center"/>
          </w:tcPr>
          <w:p w14:paraId="2072EB6B" w14:textId="011D0E6E" w:rsidR="00690CB8" w:rsidRPr="00314CC4" w:rsidRDefault="00690CB8" w:rsidP="00690CB8">
            <w:pPr>
              <w:jc w:val="center"/>
              <w:rPr>
                <w:rFonts w:ascii="Arial" w:hAnsi="Arial" w:cs="Arial"/>
                <w:sz w:val="20"/>
                <w:szCs w:val="20"/>
              </w:rPr>
            </w:pPr>
            <w:r w:rsidRPr="00314CC4">
              <w:rPr>
                <w:rFonts w:ascii="Arial" w:hAnsi="Arial" w:cs="Arial"/>
                <w:color w:val="000000"/>
                <w:sz w:val="20"/>
                <w:szCs w:val="20"/>
              </w:rPr>
              <w:t>275 184,00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3BE2E87" w14:textId="0C4B28B9" w:rsidR="00690CB8" w:rsidRPr="00314CC4" w:rsidRDefault="00690CB8" w:rsidP="00690CB8">
            <w:pPr>
              <w:jc w:val="center"/>
              <w:rPr>
                <w:rFonts w:ascii="Arial" w:hAnsi="Arial" w:cs="Arial"/>
                <w:sz w:val="20"/>
                <w:szCs w:val="20"/>
              </w:rPr>
            </w:pPr>
            <w:r w:rsidRPr="00314CC4">
              <w:rPr>
                <w:rFonts w:ascii="Arial" w:hAnsi="Arial" w:cs="Arial"/>
                <w:color w:val="000000"/>
                <w:sz w:val="20"/>
                <w:szCs w:val="20"/>
              </w:rPr>
              <w:t>275 184,00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620BD5E5" w14:textId="3A65E818" w:rsidR="00690CB8" w:rsidRPr="00314CC4" w:rsidRDefault="00690CB8" w:rsidP="00690CB8">
            <w:pPr>
              <w:shd w:val="clear" w:color="auto" w:fill="FFFFFF"/>
              <w:jc w:val="center"/>
              <w:rPr>
                <w:rFonts w:ascii="Arial" w:hAnsi="Arial" w:cs="Arial"/>
                <w:color w:val="000000"/>
                <w:sz w:val="20"/>
                <w:szCs w:val="20"/>
              </w:rPr>
            </w:pPr>
            <w:r w:rsidRPr="00314CC4">
              <w:rPr>
                <w:rFonts w:ascii="Arial" w:hAnsi="Arial" w:cs="Arial"/>
                <w:color w:val="000000"/>
                <w:sz w:val="20"/>
                <w:szCs w:val="20"/>
              </w:rPr>
              <w:t>275 184,00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7B199EE9" w14:textId="7285C4F8" w:rsidR="00690CB8" w:rsidRPr="00314CC4" w:rsidRDefault="00690CB8" w:rsidP="00690CB8">
            <w:pPr>
              <w:shd w:val="clear" w:color="auto" w:fill="FFFFFF"/>
              <w:jc w:val="center"/>
              <w:rPr>
                <w:rFonts w:ascii="Arial" w:hAnsi="Arial" w:cs="Arial"/>
                <w:color w:val="000000"/>
                <w:sz w:val="20"/>
                <w:szCs w:val="20"/>
              </w:rPr>
            </w:pPr>
            <w:r>
              <w:rPr>
                <w:rFonts w:ascii="Arial" w:hAnsi="Arial" w:cs="Arial"/>
                <w:color w:val="000000"/>
                <w:sz w:val="20"/>
                <w:szCs w:val="20"/>
              </w:rPr>
              <w:t>825 552,</w:t>
            </w:r>
            <w:r w:rsidRPr="00314CC4">
              <w:rPr>
                <w:rFonts w:ascii="Arial" w:hAnsi="Arial" w:cs="Arial"/>
                <w:color w:val="000000"/>
                <w:sz w:val="20"/>
                <w:szCs w:val="20"/>
              </w:rPr>
              <w:t>00</w:t>
            </w:r>
          </w:p>
        </w:tc>
      </w:tr>
      <w:tr w:rsidR="00D717F5" w:rsidRPr="00314CC4" w14:paraId="53C97869" w14:textId="77777777" w:rsidTr="0013385A">
        <w:trPr>
          <w:trHeight w:val="428"/>
        </w:trPr>
        <w:tc>
          <w:tcPr>
            <w:tcW w:w="1869" w:type="dxa"/>
            <w:vMerge w:val="restart"/>
            <w:tcBorders>
              <w:top w:val="single" w:sz="4" w:space="0" w:color="auto"/>
              <w:left w:val="single" w:sz="4" w:space="0" w:color="auto"/>
              <w:right w:val="single" w:sz="4" w:space="0" w:color="auto"/>
            </w:tcBorders>
            <w:shd w:val="clear" w:color="auto" w:fill="FFFFFF"/>
            <w:vAlign w:val="center"/>
          </w:tcPr>
          <w:p w14:paraId="088DA3C1" w14:textId="77777777" w:rsidR="00D717F5" w:rsidRPr="00314CC4" w:rsidRDefault="00D717F5" w:rsidP="00D717F5">
            <w:pPr>
              <w:shd w:val="clear" w:color="auto" w:fill="FFFFFF"/>
              <w:ind w:left="-57" w:right="-57"/>
              <w:jc w:val="center"/>
              <w:rPr>
                <w:rFonts w:ascii="Arial" w:hAnsi="Arial" w:cs="Arial"/>
                <w:sz w:val="20"/>
                <w:szCs w:val="20"/>
              </w:rPr>
            </w:pPr>
            <w:r w:rsidRPr="00314CC4">
              <w:rPr>
                <w:rFonts w:ascii="Arial" w:hAnsi="Arial" w:cs="Arial"/>
                <w:sz w:val="20"/>
                <w:szCs w:val="20"/>
              </w:rPr>
              <w:t>Подпрограмма 3</w:t>
            </w:r>
          </w:p>
        </w:tc>
        <w:tc>
          <w:tcPr>
            <w:tcW w:w="1843" w:type="dxa"/>
            <w:vMerge w:val="restart"/>
            <w:tcBorders>
              <w:top w:val="single" w:sz="4" w:space="0" w:color="auto"/>
              <w:left w:val="nil"/>
              <w:right w:val="single" w:sz="4" w:space="0" w:color="auto"/>
            </w:tcBorders>
            <w:shd w:val="clear" w:color="auto" w:fill="FFFFFF"/>
            <w:vAlign w:val="center"/>
          </w:tcPr>
          <w:p w14:paraId="3CCFEA98" w14:textId="77777777" w:rsidR="00D717F5" w:rsidRPr="00314CC4" w:rsidRDefault="00D717F5" w:rsidP="00D717F5">
            <w:pPr>
              <w:shd w:val="clear" w:color="auto" w:fill="FFFFFF"/>
              <w:ind w:left="-57" w:right="-57"/>
              <w:jc w:val="center"/>
              <w:rPr>
                <w:rFonts w:ascii="Arial" w:hAnsi="Arial" w:cs="Arial"/>
                <w:sz w:val="20"/>
                <w:szCs w:val="20"/>
              </w:rPr>
            </w:pPr>
            <w:r w:rsidRPr="00314CC4">
              <w:rPr>
                <w:rFonts w:ascii="Arial" w:hAnsi="Arial" w:cs="Arial"/>
                <w:sz w:val="20"/>
                <w:szCs w:val="20"/>
              </w:rPr>
              <w:t>«Господдержка детей-сирот»</w:t>
            </w:r>
          </w:p>
        </w:tc>
        <w:tc>
          <w:tcPr>
            <w:tcW w:w="2977" w:type="dxa"/>
            <w:tcBorders>
              <w:top w:val="single" w:sz="4" w:space="0" w:color="auto"/>
              <w:left w:val="nil"/>
              <w:bottom w:val="single" w:sz="4" w:space="0" w:color="auto"/>
              <w:right w:val="single" w:sz="4" w:space="0" w:color="auto"/>
            </w:tcBorders>
            <w:shd w:val="clear" w:color="auto" w:fill="FFFFFF"/>
            <w:vAlign w:val="center"/>
          </w:tcPr>
          <w:p w14:paraId="0F67AE00" w14:textId="77777777" w:rsidR="00D717F5" w:rsidRPr="00314CC4" w:rsidRDefault="00D717F5" w:rsidP="00D717F5">
            <w:pPr>
              <w:shd w:val="clear" w:color="auto" w:fill="FFFFFF"/>
              <w:ind w:right="-62"/>
              <w:jc w:val="center"/>
              <w:rPr>
                <w:rFonts w:ascii="Arial" w:hAnsi="Arial" w:cs="Arial"/>
                <w:sz w:val="20"/>
                <w:szCs w:val="20"/>
              </w:rPr>
            </w:pPr>
            <w:r w:rsidRPr="00314CC4">
              <w:rPr>
                <w:rFonts w:ascii="Arial" w:hAnsi="Arial" w:cs="Arial"/>
                <w:sz w:val="20"/>
                <w:szCs w:val="20"/>
              </w:rPr>
              <w:t>всего, в том числе по ГРБС:</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178AF53E" w14:textId="77777777" w:rsidR="00D717F5" w:rsidRPr="00314CC4" w:rsidRDefault="00D717F5" w:rsidP="00D717F5">
            <w:pPr>
              <w:shd w:val="clear" w:color="auto" w:fill="FFFFFF"/>
              <w:ind w:left="-57" w:right="-57"/>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48EF0AB0" w14:textId="77777777" w:rsidR="00D717F5" w:rsidRPr="00314CC4" w:rsidRDefault="00D717F5" w:rsidP="00D717F5">
            <w:pPr>
              <w:shd w:val="clear" w:color="auto" w:fill="FFFFFF"/>
              <w:ind w:left="-57" w:right="-57"/>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579E080" w14:textId="77777777" w:rsidR="00D717F5" w:rsidRPr="00314CC4" w:rsidRDefault="00D717F5" w:rsidP="00D717F5">
            <w:pPr>
              <w:shd w:val="clear" w:color="auto" w:fill="FFFFFF"/>
              <w:ind w:left="-57" w:right="-57"/>
              <w:jc w:val="center"/>
              <w:rPr>
                <w:rFonts w:ascii="Arial" w:hAnsi="Arial" w:cs="Arial"/>
                <w:sz w:val="18"/>
                <w:szCs w:val="18"/>
              </w:rPr>
            </w:pPr>
          </w:p>
        </w:tc>
        <w:tc>
          <w:tcPr>
            <w:tcW w:w="425" w:type="dxa"/>
            <w:tcBorders>
              <w:top w:val="single" w:sz="4" w:space="0" w:color="auto"/>
              <w:left w:val="nil"/>
              <w:bottom w:val="single" w:sz="4" w:space="0" w:color="auto"/>
              <w:right w:val="single" w:sz="4" w:space="0" w:color="auto"/>
            </w:tcBorders>
            <w:shd w:val="clear" w:color="auto" w:fill="FFFFFF"/>
            <w:noWrap/>
            <w:vAlign w:val="center"/>
          </w:tcPr>
          <w:p w14:paraId="7FA64AD0" w14:textId="77777777" w:rsidR="00D717F5" w:rsidRPr="00314CC4" w:rsidRDefault="00D717F5" w:rsidP="00D717F5">
            <w:pPr>
              <w:shd w:val="clear" w:color="auto" w:fill="FFFFFF"/>
              <w:ind w:left="-57" w:right="-57"/>
              <w:jc w:val="center"/>
              <w:rPr>
                <w:rFonts w:ascii="Arial" w:hAnsi="Arial" w:cs="Arial"/>
                <w:sz w:val="18"/>
                <w:szCs w:val="18"/>
              </w:rPr>
            </w:pPr>
          </w:p>
        </w:tc>
        <w:tc>
          <w:tcPr>
            <w:tcW w:w="1529" w:type="dxa"/>
            <w:tcBorders>
              <w:top w:val="single" w:sz="4" w:space="0" w:color="auto"/>
              <w:left w:val="nil"/>
              <w:bottom w:val="single" w:sz="4" w:space="0" w:color="auto"/>
              <w:right w:val="single" w:sz="4" w:space="0" w:color="auto"/>
            </w:tcBorders>
            <w:shd w:val="clear" w:color="auto" w:fill="FFFFFF"/>
            <w:vAlign w:val="center"/>
          </w:tcPr>
          <w:p w14:paraId="2991163C" w14:textId="78EC1068" w:rsidR="00D717F5" w:rsidRPr="00314CC4" w:rsidRDefault="00690CB8" w:rsidP="00D717F5">
            <w:pPr>
              <w:jc w:val="center"/>
              <w:rPr>
                <w:rFonts w:ascii="Arial" w:hAnsi="Arial" w:cs="Arial"/>
                <w:sz w:val="20"/>
                <w:szCs w:val="20"/>
              </w:rPr>
            </w:pPr>
            <w:r>
              <w:rPr>
                <w:rFonts w:ascii="Arial" w:hAnsi="Arial" w:cs="Arial"/>
                <w:color w:val="000000"/>
                <w:sz w:val="20"/>
                <w:szCs w:val="20"/>
              </w:rPr>
              <w:t>4 211 500,00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E0EBB43" w14:textId="3D8D4084" w:rsidR="00D717F5" w:rsidRPr="00314CC4" w:rsidRDefault="00690CB8" w:rsidP="00D717F5">
            <w:pPr>
              <w:jc w:val="center"/>
              <w:rPr>
                <w:rFonts w:ascii="Arial" w:hAnsi="Arial" w:cs="Arial"/>
                <w:sz w:val="20"/>
                <w:szCs w:val="20"/>
              </w:rPr>
            </w:pPr>
            <w:r>
              <w:rPr>
                <w:rFonts w:ascii="Arial" w:hAnsi="Arial" w:cs="Arial"/>
                <w:color w:val="000000"/>
                <w:sz w:val="20"/>
                <w:szCs w:val="20"/>
              </w:rPr>
              <w:t>2 797 300,00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5632CD69" w14:textId="745FFFDD" w:rsidR="00D717F5" w:rsidRPr="00314CC4" w:rsidRDefault="00690CB8" w:rsidP="00D717F5">
            <w:pPr>
              <w:jc w:val="center"/>
              <w:rPr>
                <w:rFonts w:ascii="Arial" w:hAnsi="Arial" w:cs="Arial"/>
                <w:sz w:val="20"/>
                <w:szCs w:val="20"/>
              </w:rPr>
            </w:pPr>
            <w:r>
              <w:rPr>
                <w:rFonts w:ascii="Arial" w:hAnsi="Arial" w:cs="Arial"/>
                <w:color w:val="000000"/>
                <w:sz w:val="20"/>
                <w:szCs w:val="20"/>
              </w:rPr>
              <w:t>1 334 300,00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75FF0757" w14:textId="067E52BC" w:rsidR="00D717F5" w:rsidRPr="00314CC4" w:rsidRDefault="00690CB8" w:rsidP="00D717F5">
            <w:pPr>
              <w:jc w:val="center"/>
              <w:rPr>
                <w:rFonts w:ascii="Arial" w:hAnsi="Arial" w:cs="Arial"/>
                <w:sz w:val="20"/>
                <w:szCs w:val="20"/>
              </w:rPr>
            </w:pPr>
            <w:r>
              <w:rPr>
                <w:rFonts w:ascii="Arial" w:hAnsi="Arial" w:cs="Arial"/>
                <w:color w:val="000000"/>
                <w:sz w:val="20"/>
                <w:szCs w:val="20"/>
              </w:rPr>
              <w:t>8 343 100,00</w:t>
            </w:r>
          </w:p>
        </w:tc>
      </w:tr>
      <w:tr w:rsidR="00D717F5" w:rsidRPr="00314CC4" w14:paraId="110F7AB0" w14:textId="77777777" w:rsidTr="0013385A">
        <w:trPr>
          <w:trHeight w:val="469"/>
        </w:trPr>
        <w:tc>
          <w:tcPr>
            <w:tcW w:w="1869" w:type="dxa"/>
            <w:vMerge/>
            <w:tcBorders>
              <w:left w:val="single" w:sz="4" w:space="0" w:color="auto"/>
              <w:right w:val="single" w:sz="4" w:space="0" w:color="auto"/>
            </w:tcBorders>
            <w:shd w:val="clear" w:color="auto" w:fill="FFFFFF"/>
          </w:tcPr>
          <w:p w14:paraId="731D2BE2" w14:textId="77777777" w:rsidR="00D717F5" w:rsidRPr="00314CC4" w:rsidRDefault="00D717F5" w:rsidP="00D717F5">
            <w:pPr>
              <w:shd w:val="clear" w:color="auto" w:fill="FFFFFF"/>
              <w:ind w:left="-57" w:right="-57"/>
              <w:rPr>
                <w:rFonts w:ascii="Arial" w:hAnsi="Arial" w:cs="Arial"/>
                <w:sz w:val="20"/>
                <w:szCs w:val="20"/>
              </w:rPr>
            </w:pPr>
          </w:p>
        </w:tc>
        <w:tc>
          <w:tcPr>
            <w:tcW w:w="1843" w:type="dxa"/>
            <w:vMerge/>
            <w:tcBorders>
              <w:left w:val="nil"/>
              <w:right w:val="single" w:sz="4" w:space="0" w:color="auto"/>
            </w:tcBorders>
            <w:shd w:val="clear" w:color="auto" w:fill="FFFFFF"/>
          </w:tcPr>
          <w:p w14:paraId="412971D7" w14:textId="77777777" w:rsidR="00D717F5" w:rsidRPr="00314CC4" w:rsidRDefault="00D717F5" w:rsidP="00D717F5">
            <w:pPr>
              <w:shd w:val="clear" w:color="auto" w:fill="FFFFFF"/>
              <w:ind w:left="-57" w:right="-57"/>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6E011EF1" w14:textId="77777777" w:rsidR="00D717F5" w:rsidRPr="00314CC4" w:rsidRDefault="00D717F5" w:rsidP="00D717F5">
            <w:pPr>
              <w:shd w:val="clear" w:color="auto" w:fill="FFFFFF"/>
              <w:ind w:right="-62"/>
              <w:jc w:val="center"/>
              <w:rPr>
                <w:rFonts w:ascii="Arial" w:hAnsi="Arial" w:cs="Arial"/>
                <w:sz w:val="20"/>
                <w:szCs w:val="20"/>
              </w:rPr>
            </w:pPr>
            <w:r w:rsidRPr="00314CC4">
              <w:rPr>
                <w:rFonts w:ascii="Arial" w:hAnsi="Arial" w:cs="Arial"/>
                <w:sz w:val="20"/>
                <w:szCs w:val="20"/>
              </w:rPr>
              <w:t>Отдел по управлению муниципальным имуществом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3C0CFB96"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117</w:t>
            </w: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591C8308"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1003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35DBA612"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11</w:t>
            </w:r>
            <w:r w:rsidRPr="00314CC4">
              <w:rPr>
                <w:rFonts w:ascii="Arial" w:hAnsi="Arial" w:cs="Arial"/>
                <w:sz w:val="18"/>
                <w:szCs w:val="18"/>
                <w:lang w:val="en-US"/>
              </w:rPr>
              <w:t>300L</w:t>
            </w:r>
            <w:r w:rsidRPr="00314CC4">
              <w:rPr>
                <w:rFonts w:ascii="Arial" w:hAnsi="Arial" w:cs="Arial"/>
                <w:sz w:val="18"/>
                <w:szCs w:val="18"/>
              </w:rPr>
              <w:t>0820</w:t>
            </w:r>
          </w:p>
        </w:tc>
        <w:tc>
          <w:tcPr>
            <w:tcW w:w="425" w:type="dxa"/>
            <w:tcBorders>
              <w:top w:val="single" w:sz="4" w:space="0" w:color="auto"/>
              <w:left w:val="nil"/>
              <w:bottom w:val="single" w:sz="4" w:space="0" w:color="auto"/>
              <w:right w:val="single" w:sz="4" w:space="0" w:color="auto"/>
            </w:tcBorders>
            <w:shd w:val="clear" w:color="auto" w:fill="FFFFFF"/>
            <w:noWrap/>
            <w:vAlign w:val="center"/>
          </w:tcPr>
          <w:p w14:paraId="467EC40D" w14:textId="77777777" w:rsidR="00D717F5" w:rsidRPr="00314CC4" w:rsidRDefault="00D717F5" w:rsidP="00D717F5">
            <w:pPr>
              <w:shd w:val="clear" w:color="auto" w:fill="FFFFFF"/>
              <w:ind w:left="-57" w:right="-57"/>
              <w:jc w:val="center"/>
              <w:rPr>
                <w:rFonts w:ascii="Arial" w:hAnsi="Arial" w:cs="Arial"/>
                <w:sz w:val="18"/>
                <w:szCs w:val="18"/>
                <w:lang w:val="en-US"/>
              </w:rPr>
            </w:pPr>
            <w:r w:rsidRPr="00314CC4">
              <w:rPr>
                <w:rFonts w:ascii="Arial" w:hAnsi="Arial" w:cs="Arial"/>
                <w:sz w:val="18"/>
                <w:szCs w:val="18"/>
                <w:lang w:val="en-US"/>
              </w:rPr>
              <w:t>412</w:t>
            </w:r>
          </w:p>
        </w:tc>
        <w:tc>
          <w:tcPr>
            <w:tcW w:w="1529" w:type="dxa"/>
            <w:tcBorders>
              <w:top w:val="single" w:sz="4" w:space="0" w:color="auto"/>
              <w:left w:val="nil"/>
              <w:bottom w:val="single" w:sz="4" w:space="0" w:color="auto"/>
              <w:right w:val="single" w:sz="4" w:space="0" w:color="auto"/>
            </w:tcBorders>
            <w:shd w:val="clear" w:color="auto" w:fill="FFFFFF"/>
            <w:vAlign w:val="center"/>
          </w:tcPr>
          <w:p w14:paraId="0833F374" w14:textId="71F96D21" w:rsidR="00D717F5" w:rsidRPr="00314CC4" w:rsidRDefault="00D717F5" w:rsidP="00D717F5">
            <w:pPr>
              <w:jc w:val="center"/>
              <w:rPr>
                <w:rFonts w:ascii="Arial" w:hAnsi="Arial" w:cs="Arial"/>
                <w:sz w:val="20"/>
                <w:szCs w:val="20"/>
                <w:lang w:val="en-US"/>
              </w:rPr>
            </w:pPr>
            <w:r w:rsidRPr="00314CC4">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0F5C9E" w14:textId="08DC6F52" w:rsidR="00D717F5" w:rsidRPr="00314CC4" w:rsidRDefault="00D717F5" w:rsidP="00D717F5">
            <w:pPr>
              <w:jc w:val="center"/>
              <w:rPr>
                <w:rFonts w:ascii="Arial" w:hAnsi="Arial" w:cs="Arial"/>
                <w:sz w:val="20"/>
                <w:szCs w:val="20"/>
              </w:rPr>
            </w:pPr>
            <w:r w:rsidRPr="00314CC4">
              <w:rPr>
                <w:rFonts w:ascii="Arial" w:hAnsi="Arial" w:cs="Arial"/>
                <w:color w:val="000000"/>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0460EB13" w14:textId="04303AF9" w:rsidR="00D717F5" w:rsidRPr="00314CC4" w:rsidRDefault="00D717F5" w:rsidP="00D717F5">
            <w:pPr>
              <w:jc w:val="center"/>
              <w:rPr>
                <w:rFonts w:ascii="Arial" w:hAnsi="Arial" w:cs="Arial"/>
                <w:sz w:val="20"/>
                <w:szCs w:val="20"/>
              </w:rPr>
            </w:pPr>
            <w:r w:rsidRPr="00314CC4">
              <w:rPr>
                <w:rFonts w:ascii="Arial" w:hAnsi="Arial" w:cs="Arial"/>
                <w:color w:val="000000"/>
                <w:sz w:val="20"/>
                <w:szCs w:val="20"/>
              </w:rPr>
              <w:t>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1526EAEE" w14:textId="4953182E" w:rsidR="00D717F5" w:rsidRPr="00314CC4" w:rsidRDefault="00D717F5" w:rsidP="00D717F5">
            <w:pPr>
              <w:jc w:val="center"/>
              <w:rPr>
                <w:rFonts w:ascii="Arial" w:hAnsi="Arial" w:cs="Arial"/>
                <w:sz w:val="20"/>
                <w:szCs w:val="20"/>
              </w:rPr>
            </w:pPr>
            <w:r w:rsidRPr="00314CC4">
              <w:rPr>
                <w:rFonts w:ascii="Arial" w:hAnsi="Arial" w:cs="Arial"/>
                <w:color w:val="000000"/>
                <w:sz w:val="20"/>
                <w:szCs w:val="20"/>
              </w:rPr>
              <w:t>0,00</w:t>
            </w:r>
          </w:p>
        </w:tc>
      </w:tr>
      <w:tr w:rsidR="00D717F5" w:rsidRPr="00314CC4" w14:paraId="2798649F" w14:textId="77777777" w:rsidTr="0013385A">
        <w:trPr>
          <w:trHeight w:val="469"/>
        </w:trPr>
        <w:tc>
          <w:tcPr>
            <w:tcW w:w="1869" w:type="dxa"/>
            <w:vMerge/>
            <w:tcBorders>
              <w:left w:val="single" w:sz="4" w:space="0" w:color="auto"/>
              <w:right w:val="single" w:sz="4" w:space="0" w:color="auto"/>
            </w:tcBorders>
            <w:shd w:val="clear" w:color="auto" w:fill="FFFFFF"/>
          </w:tcPr>
          <w:p w14:paraId="19E27DB1" w14:textId="77777777" w:rsidR="00D717F5" w:rsidRPr="00314CC4" w:rsidRDefault="00D717F5" w:rsidP="00D717F5">
            <w:pPr>
              <w:shd w:val="clear" w:color="auto" w:fill="FFFFFF"/>
              <w:ind w:left="-57" w:right="-57"/>
              <w:rPr>
                <w:rFonts w:ascii="Arial" w:hAnsi="Arial" w:cs="Arial"/>
                <w:sz w:val="20"/>
                <w:szCs w:val="20"/>
              </w:rPr>
            </w:pPr>
          </w:p>
        </w:tc>
        <w:tc>
          <w:tcPr>
            <w:tcW w:w="1843" w:type="dxa"/>
            <w:vMerge/>
            <w:tcBorders>
              <w:left w:val="nil"/>
              <w:right w:val="single" w:sz="4" w:space="0" w:color="auto"/>
            </w:tcBorders>
            <w:shd w:val="clear" w:color="auto" w:fill="FFFFFF"/>
          </w:tcPr>
          <w:p w14:paraId="20FCBB48" w14:textId="77777777" w:rsidR="00D717F5" w:rsidRPr="00314CC4" w:rsidRDefault="00D717F5" w:rsidP="00D717F5">
            <w:pPr>
              <w:shd w:val="clear" w:color="auto" w:fill="FFFFFF"/>
              <w:ind w:left="-57" w:right="-57"/>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1AA973AE" w14:textId="77777777" w:rsidR="00D717F5" w:rsidRPr="00314CC4" w:rsidRDefault="00D717F5" w:rsidP="00D717F5">
            <w:pPr>
              <w:shd w:val="clear" w:color="auto" w:fill="FFFFFF"/>
              <w:ind w:right="-62"/>
              <w:jc w:val="center"/>
              <w:rPr>
                <w:rFonts w:ascii="Arial" w:hAnsi="Arial" w:cs="Arial"/>
                <w:sz w:val="20"/>
                <w:szCs w:val="20"/>
              </w:rPr>
            </w:pPr>
            <w:r w:rsidRPr="00314CC4">
              <w:rPr>
                <w:rFonts w:ascii="Arial" w:hAnsi="Arial" w:cs="Arial"/>
                <w:sz w:val="20"/>
                <w:szCs w:val="20"/>
              </w:rPr>
              <w:t>Отдел по управлению муниципальным имуществом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71C7885D"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117</w:t>
            </w: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0EC753CB"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1003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FE65DE7"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11</w:t>
            </w:r>
            <w:r w:rsidRPr="00314CC4">
              <w:rPr>
                <w:rFonts w:ascii="Arial" w:hAnsi="Arial" w:cs="Arial"/>
                <w:sz w:val="18"/>
                <w:szCs w:val="18"/>
                <w:lang w:val="en-US"/>
              </w:rPr>
              <w:t>300L</w:t>
            </w:r>
            <w:r w:rsidRPr="00314CC4">
              <w:rPr>
                <w:rFonts w:ascii="Arial" w:hAnsi="Arial" w:cs="Arial"/>
                <w:sz w:val="18"/>
                <w:szCs w:val="18"/>
              </w:rPr>
              <w:t>0820</w:t>
            </w:r>
          </w:p>
        </w:tc>
        <w:tc>
          <w:tcPr>
            <w:tcW w:w="425" w:type="dxa"/>
            <w:tcBorders>
              <w:top w:val="single" w:sz="4" w:space="0" w:color="auto"/>
              <w:left w:val="nil"/>
              <w:bottom w:val="single" w:sz="4" w:space="0" w:color="auto"/>
              <w:right w:val="single" w:sz="4" w:space="0" w:color="auto"/>
            </w:tcBorders>
            <w:shd w:val="clear" w:color="auto" w:fill="FFFFFF"/>
            <w:noWrap/>
            <w:vAlign w:val="center"/>
          </w:tcPr>
          <w:p w14:paraId="13AD2184" w14:textId="77777777" w:rsidR="00D717F5" w:rsidRPr="00314CC4" w:rsidRDefault="00D717F5" w:rsidP="00D717F5">
            <w:pPr>
              <w:shd w:val="clear" w:color="auto" w:fill="FFFFFF"/>
              <w:ind w:left="-57" w:right="-57"/>
              <w:jc w:val="center"/>
              <w:rPr>
                <w:rFonts w:ascii="Arial" w:hAnsi="Arial" w:cs="Arial"/>
                <w:sz w:val="18"/>
                <w:szCs w:val="18"/>
                <w:lang w:val="en-US"/>
              </w:rPr>
            </w:pPr>
            <w:r w:rsidRPr="00314CC4">
              <w:rPr>
                <w:rFonts w:ascii="Arial" w:hAnsi="Arial" w:cs="Arial"/>
                <w:sz w:val="18"/>
                <w:szCs w:val="18"/>
                <w:lang w:val="en-US"/>
              </w:rPr>
              <w:t>412</w:t>
            </w:r>
          </w:p>
        </w:tc>
        <w:tc>
          <w:tcPr>
            <w:tcW w:w="1529" w:type="dxa"/>
            <w:tcBorders>
              <w:top w:val="single" w:sz="4" w:space="0" w:color="auto"/>
              <w:left w:val="nil"/>
              <w:bottom w:val="single" w:sz="4" w:space="0" w:color="auto"/>
              <w:right w:val="single" w:sz="4" w:space="0" w:color="auto"/>
            </w:tcBorders>
            <w:shd w:val="clear" w:color="auto" w:fill="FFFFFF"/>
            <w:vAlign w:val="center"/>
          </w:tcPr>
          <w:p w14:paraId="73EB7A13" w14:textId="0BA758A9" w:rsidR="00D717F5" w:rsidRPr="00314CC4" w:rsidRDefault="00D717F5" w:rsidP="00D717F5">
            <w:pPr>
              <w:shd w:val="clear" w:color="auto" w:fill="FFFFFF"/>
              <w:jc w:val="center"/>
              <w:rPr>
                <w:rFonts w:ascii="Arial" w:hAnsi="Arial" w:cs="Arial"/>
                <w:color w:val="000000"/>
                <w:sz w:val="20"/>
                <w:szCs w:val="20"/>
                <w:lang w:val="en-US"/>
              </w:rPr>
            </w:pPr>
            <w:r w:rsidRPr="00314CC4">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BB722CA" w14:textId="2E0103E4"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2BBE6AD6" w14:textId="13D37F9F"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43156A36" w14:textId="33D3A13F"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r>
      <w:tr w:rsidR="00D717F5" w:rsidRPr="00314CC4" w14:paraId="037CB743" w14:textId="77777777" w:rsidTr="0013385A">
        <w:trPr>
          <w:trHeight w:val="469"/>
        </w:trPr>
        <w:tc>
          <w:tcPr>
            <w:tcW w:w="1869" w:type="dxa"/>
            <w:vMerge/>
            <w:tcBorders>
              <w:left w:val="single" w:sz="4" w:space="0" w:color="auto"/>
              <w:right w:val="single" w:sz="4" w:space="0" w:color="auto"/>
            </w:tcBorders>
            <w:shd w:val="clear" w:color="auto" w:fill="FFFFFF"/>
          </w:tcPr>
          <w:p w14:paraId="1C58FAC9" w14:textId="77777777" w:rsidR="00D717F5" w:rsidRPr="00314CC4" w:rsidRDefault="00D717F5" w:rsidP="00D717F5">
            <w:pPr>
              <w:shd w:val="clear" w:color="auto" w:fill="FFFFFF"/>
              <w:ind w:left="-57" w:right="-57"/>
              <w:rPr>
                <w:rFonts w:ascii="Arial" w:hAnsi="Arial" w:cs="Arial"/>
                <w:sz w:val="20"/>
                <w:szCs w:val="20"/>
              </w:rPr>
            </w:pPr>
          </w:p>
        </w:tc>
        <w:tc>
          <w:tcPr>
            <w:tcW w:w="1843" w:type="dxa"/>
            <w:vMerge/>
            <w:tcBorders>
              <w:left w:val="nil"/>
              <w:right w:val="single" w:sz="4" w:space="0" w:color="auto"/>
            </w:tcBorders>
            <w:shd w:val="clear" w:color="auto" w:fill="FFFFFF"/>
          </w:tcPr>
          <w:p w14:paraId="1C99AE63" w14:textId="77777777" w:rsidR="00D717F5" w:rsidRPr="00314CC4" w:rsidRDefault="00D717F5" w:rsidP="00D717F5">
            <w:pPr>
              <w:shd w:val="clear" w:color="auto" w:fill="FFFFFF"/>
              <w:ind w:left="-57" w:right="-57"/>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4EC3DCBD" w14:textId="77777777" w:rsidR="00D717F5" w:rsidRPr="00314CC4" w:rsidRDefault="00D717F5" w:rsidP="00D717F5">
            <w:pPr>
              <w:shd w:val="clear" w:color="auto" w:fill="FFFFFF"/>
              <w:ind w:right="-62"/>
              <w:jc w:val="center"/>
              <w:rPr>
                <w:rFonts w:ascii="Arial" w:hAnsi="Arial" w:cs="Arial"/>
                <w:sz w:val="20"/>
                <w:szCs w:val="20"/>
              </w:rPr>
            </w:pPr>
            <w:r w:rsidRPr="00314CC4">
              <w:rPr>
                <w:rFonts w:ascii="Arial" w:hAnsi="Arial" w:cs="Arial"/>
                <w:sz w:val="20"/>
                <w:szCs w:val="20"/>
              </w:rPr>
              <w:t>Отдел по управлению муниципальным имуществом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4AF81128"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117</w:t>
            </w: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29B704D9"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1003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6D41C016"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11</w:t>
            </w:r>
            <w:r w:rsidRPr="00314CC4">
              <w:rPr>
                <w:rFonts w:ascii="Arial" w:hAnsi="Arial" w:cs="Arial"/>
                <w:sz w:val="18"/>
                <w:szCs w:val="18"/>
                <w:lang w:val="en-US"/>
              </w:rPr>
              <w:t>300</w:t>
            </w:r>
            <w:r w:rsidRPr="00314CC4">
              <w:rPr>
                <w:rFonts w:ascii="Arial" w:hAnsi="Arial" w:cs="Arial"/>
                <w:sz w:val="18"/>
                <w:szCs w:val="18"/>
              </w:rPr>
              <w:t>75870</w:t>
            </w:r>
          </w:p>
        </w:tc>
        <w:tc>
          <w:tcPr>
            <w:tcW w:w="425" w:type="dxa"/>
            <w:tcBorders>
              <w:top w:val="single" w:sz="4" w:space="0" w:color="auto"/>
              <w:left w:val="nil"/>
              <w:bottom w:val="single" w:sz="4" w:space="0" w:color="auto"/>
              <w:right w:val="single" w:sz="4" w:space="0" w:color="auto"/>
            </w:tcBorders>
            <w:shd w:val="clear" w:color="auto" w:fill="FFFFFF"/>
            <w:noWrap/>
            <w:vAlign w:val="center"/>
          </w:tcPr>
          <w:p w14:paraId="0E73023B" w14:textId="77777777" w:rsidR="00D717F5" w:rsidRPr="00314CC4" w:rsidRDefault="00D717F5" w:rsidP="00D717F5">
            <w:pPr>
              <w:shd w:val="clear" w:color="auto" w:fill="FFFFFF"/>
              <w:ind w:left="-57" w:right="-57"/>
              <w:jc w:val="center"/>
              <w:rPr>
                <w:rFonts w:ascii="Arial" w:hAnsi="Arial" w:cs="Arial"/>
                <w:sz w:val="18"/>
                <w:szCs w:val="18"/>
                <w:lang w:val="en-US"/>
              </w:rPr>
            </w:pPr>
            <w:r w:rsidRPr="00314CC4">
              <w:rPr>
                <w:rFonts w:ascii="Arial" w:hAnsi="Arial" w:cs="Arial"/>
                <w:sz w:val="18"/>
                <w:szCs w:val="18"/>
                <w:lang w:val="en-US"/>
              </w:rPr>
              <w:t>412</w:t>
            </w:r>
          </w:p>
        </w:tc>
        <w:tc>
          <w:tcPr>
            <w:tcW w:w="1529" w:type="dxa"/>
            <w:tcBorders>
              <w:top w:val="single" w:sz="4" w:space="0" w:color="auto"/>
              <w:left w:val="nil"/>
              <w:bottom w:val="single" w:sz="4" w:space="0" w:color="auto"/>
              <w:right w:val="single" w:sz="4" w:space="0" w:color="auto"/>
            </w:tcBorders>
            <w:shd w:val="clear" w:color="auto" w:fill="FFFFFF"/>
            <w:vAlign w:val="center"/>
          </w:tcPr>
          <w:p w14:paraId="6D295D2F" w14:textId="1D04D4C1"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4</w:t>
            </w:r>
            <w:r>
              <w:rPr>
                <w:rFonts w:ascii="Arial" w:hAnsi="Arial" w:cs="Arial"/>
                <w:color w:val="000000"/>
                <w:sz w:val="20"/>
                <w:szCs w:val="20"/>
              </w:rPr>
              <w:t> 069 500</w:t>
            </w:r>
            <w:r w:rsidRPr="00314CC4">
              <w:rPr>
                <w:rFonts w:ascii="Arial" w:hAnsi="Arial" w:cs="Arial"/>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6E8C66A" w14:textId="5D70D1B0" w:rsidR="00D717F5" w:rsidRPr="00314CC4" w:rsidRDefault="00D717F5" w:rsidP="00D717F5">
            <w:pPr>
              <w:shd w:val="clear" w:color="auto" w:fill="FFFFFF"/>
              <w:jc w:val="center"/>
              <w:rPr>
                <w:rFonts w:ascii="Arial" w:hAnsi="Arial" w:cs="Arial"/>
                <w:color w:val="000000"/>
                <w:sz w:val="20"/>
                <w:szCs w:val="20"/>
              </w:rPr>
            </w:pPr>
            <w:r>
              <w:rPr>
                <w:rFonts w:ascii="Arial" w:hAnsi="Arial" w:cs="Arial"/>
                <w:sz w:val="20"/>
                <w:szCs w:val="20"/>
              </w:rPr>
              <w:t>2 702 700</w:t>
            </w:r>
            <w:r w:rsidRPr="00314CC4">
              <w:rPr>
                <w:rFonts w:ascii="Arial" w:hAnsi="Arial" w:cs="Arial"/>
                <w:sz w:val="20"/>
                <w:szCs w:val="20"/>
              </w:rPr>
              <w:t>,00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0B10B18B" w14:textId="23DC18EE" w:rsidR="00D717F5" w:rsidRPr="00314CC4" w:rsidRDefault="00D717F5" w:rsidP="00D717F5">
            <w:pPr>
              <w:shd w:val="clear" w:color="auto" w:fill="FFFFFF"/>
              <w:jc w:val="center"/>
              <w:rPr>
                <w:rFonts w:ascii="Arial" w:hAnsi="Arial" w:cs="Arial"/>
                <w:color w:val="000000"/>
                <w:sz w:val="20"/>
                <w:szCs w:val="20"/>
              </w:rPr>
            </w:pPr>
            <w:r>
              <w:rPr>
                <w:rFonts w:ascii="Arial" w:hAnsi="Arial" w:cs="Arial"/>
                <w:color w:val="000000"/>
                <w:sz w:val="20"/>
                <w:szCs w:val="20"/>
              </w:rPr>
              <w:t>1 287 000,00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1A77DD97" w14:textId="1709DDDF" w:rsidR="00D717F5" w:rsidRPr="00314CC4" w:rsidRDefault="00D717F5" w:rsidP="00D717F5">
            <w:pPr>
              <w:shd w:val="clear" w:color="auto" w:fill="FFFFFF"/>
              <w:jc w:val="center"/>
              <w:rPr>
                <w:rFonts w:ascii="Arial" w:hAnsi="Arial" w:cs="Arial"/>
                <w:color w:val="000000"/>
                <w:sz w:val="20"/>
                <w:szCs w:val="20"/>
              </w:rPr>
            </w:pPr>
            <w:r>
              <w:rPr>
                <w:rFonts w:ascii="Arial" w:hAnsi="Arial" w:cs="Arial"/>
                <w:color w:val="000000"/>
                <w:sz w:val="20"/>
                <w:szCs w:val="20"/>
              </w:rPr>
              <w:t>8 059 200,00</w:t>
            </w:r>
          </w:p>
        </w:tc>
      </w:tr>
      <w:tr w:rsidR="00D717F5" w:rsidRPr="00314CC4" w14:paraId="25B79923" w14:textId="77777777" w:rsidTr="0013385A">
        <w:trPr>
          <w:trHeight w:val="469"/>
        </w:trPr>
        <w:tc>
          <w:tcPr>
            <w:tcW w:w="1869" w:type="dxa"/>
            <w:vMerge/>
            <w:tcBorders>
              <w:left w:val="single" w:sz="4" w:space="0" w:color="auto"/>
              <w:right w:val="single" w:sz="4" w:space="0" w:color="auto"/>
            </w:tcBorders>
            <w:shd w:val="clear" w:color="auto" w:fill="FFFFFF"/>
          </w:tcPr>
          <w:p w14:paraId="628F2ACD" w14:textId="77777777" w:rsidR="00D717F5" w:rsidRPr="00314CC4" w:rsidRDefault="00D717F5" w:rsidP="00D717F5">
            <w:pPr>
              <w:shd w:val="clear" w:color="auto" w:fill="FFFFFF"/>
              <w:ind w:left="-57" w:right="-57"/>
              <w:rPr>
                <w:rFonts w:ascii="Arial" w:hAnsi="Arial" w:cs="Arial"/>
                <w:sz w:val="20"/>
                <w:szCs w:val="20"/>
              </w:rPr>
            </w:pPr>
          </w:p>
        </w:tc>
        <w:tc>
          <w:tcPr>
            <w:tcW w:w="1843" w:type="dxa"/>
            <w:vMerge/>
            <w:tcBorders>
              <w:left w:val="nil"/>
              <w:right w:val="single" w:sz="4" w:space="0" w:color="auto"/>
            </w:tcBorders>
            <w:shd w:val="clear" w:color="auto" w:fill="FFFFFF"/>
          </w:tcPr>
          <w:p w14:paraId="2969F3C9" w14:textId="77777777" w:rsidR="00D717F5" w:rsidRPr="00314CC4" w:rsidRDefault="00D717F5" w:rsidP="00D717F5">
            <w:pPr>
              <w:shd w:val="clear" w:color="auto" w:fill="FFFFFF"/>
              <w:ind w:left="-57" w:right="-57"/>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tcPr>
          <w:p w14:paraId="60BA1C6A" w14:textId="77777777" w:rsidR="00D717F5" w:rsidRPr="00314CC4" w:rsidRDefault="00D717F5" w:rsidP="00D717F5">
            <w:pPr>
              <w:shd w:val="clear" w:color="auto" w:fill="FFFFFF"/>
              <w:ind w:right="-62"/>
              <w:jc w:val="center"/>
              <w:rPr>
                <w:rFonts w:ascii="Arial" w:hAnsi="Arial" w:cs="Arial"/>
                <w:sz w:val="20"/>
                <w:szCs w:val="20"/>
              </w:rPr>
            </w:pPr>
            <w:r w:rsidRPr="00314CC4">
              <w:rPr>
                <w:rFonts w:ascii="Arial" w:hAnsi="Arial" w:cs="Arial"/>
                <w:sz w:val="20"/>
                <w:szCs w:val="20"/>
              </w:rPr>
              <w:t>Отдел по управлению муниципальным имуществом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5EE109C3"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117</w:t>
            </w: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7A407652"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1003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6082AFE"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11</w:t>
            </w:r>
            <w:r w:rsidRPr="00314CC4">
              <w:rPr>
                <w:rFonts w:ascii="Arial" w:hAnsi="Arial" w:cs="Arial"/>
                <w:sz w:val="18"/>
                <w:szCs w:val="18"/>
                <w:lang w:val="en-US"/>
              </w:rPr>
              <w:t>300</w:t>
            </w:r>
            <w:r w:rsidRPr="00314CC4">
              <w:rPr>
                <w:rFonts w:ascii="Arial" w:hAnsi="Arial" w:cs="Arial"/>
                <w:sz w:val="18"/>
                <w:szCs w:val="18"/>
              </w:rPr>
              <w:t>75870</w:t>
            </w:r>
          </w:p>
        </w:tc>
        <w:tc>
          <w:tcPr>
            <w:tcW w:w="425" w:type="dxa"/>
            <w:tcBorders>
              <w:top w:val="single" w:sz="4" w:space="0" w:color="auto"/>
              <w:left w:val="nil"/>
              <w:bottom w:val="single" w:sz="4" w:space="0" w:color="auto"/>
              <w:right w:val="single" w:sz="4" w:space="0" w:color="auto"/>
            </w:tcBorders>
            <w:shd w:val="clear" w:color="auto" w:fill="FFFFFF"/>
            <w:noWrap/>
            <w:vAlign w:val="center"/>
          </w:tcPr>
          <w:p w14:paraId="526607D9"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121</w:t>
            </w:r>
          </w:p>
        </w:tc>
        <w:tc>
          <w:tcPr>
            <w:tcW w:w="1529" w:type="dxa"/>
            <w:tcBorders>
              <w:top w:val="single" w:sz="4" w:space="0" w:color="auto"/>
              <w:left w:val="nil"/>
              <w:bottom w:val="single" w:sz="4" w:space="0" w:color="auto"/>
              <w:right w:val="single" w:sz="4" w:space="0" w:color="auto"/>
            </w:tcBorders>
            <w:shd w:val="clear" w:color="auto" w:fill="FFFFFF"/>
            <w:vAlign w:val="center"/>
          </w:tcPr>
          <w:p w14:paraId="2F47E4CD" w14:textId="4CA688E9" w:rsidR="00D717F5" w:rsidRPr="00314CC4" w:rsidRDefault="00690CB8" w:rsidP="00D717F5">
            <w:pPr>
              <w:shd w:val="clear" w:color="auto" w:fill="FFFFFF"/>
              <w:jc w:val="center"/>
              <w:rPr>
                <w:rFonts w:ascii="Arial" w:hAnsi="Arial" w:cs="Arial"/>
                <w:color w:val="000000"/>
                <w:sz w:val="20"/>
                <w:szCs w:val="20"/>
              </w:rPr>
            </w:pPr>
            <w:r>
              <w:rPr>
                <w:rFonts w:ascii="Arial" w:hAnsi="Arial" w:cs="Arial"/>
                <w:color w:val="000000"/>
                <w:sz w:val="20"/>
                <w:szCs w:val="20"/>
              </w:rPr>
              <w:t>105 606,76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421658F" w14:textId="252C44BC" w:rsidR="00D717F5" w:rsidRPr="00314CC4" w:rsidRDefault="00690CB8" w:rsidP="00D717F5">
            <w:pPr>
              <w:shd w:val="clear" w:color="auto" w:fill="FFFFFF"/>
              <w:jc w:val="center"/>
              <w:rPr>
                <w:rFonts w:ascii="Arial" w:hAnsi="Arial" w:cs="Arial"/>
                <w:color w:val="000000"/>
                <w:sz w:val="20"/>
                <w:szCs w:val="20"/>
              </w:rPr>
            </w:pPr>
            <w:r>
              <w:rPr>
                <w:rFonts w:ascii="Arial" w:hAnsi="Arial" w:cs="Arial"/>
                <w:color w:val="000000"/>
                <w:sz w:val="20"/>
                <w:szCs w:val="20"/>
              </w:rPr>
              <w:t>70 353,30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40421E07" w14:textId="30CFDFA1" w:rsidR="00D717F5" w:rsidRPr="00314CC4" w:rsidRDefault="00690CB8" w:rsidP="00D717F5">
            <w:pPr>
              <w:shd w:val="clear" w:color="auto" w:fill="FFFFFF"/>
              <w:jc w:val="center"/>
              <w:rPr>
                <w:rFonts w:ascii="Arial" w:hAnsi="Arial" w:cs="Arial"/>
                <w:color w:val="000000"/>
                <w:sz w:val="20"/>
                <w:szCs w:val="20"/>
              </w:rPr>
            </w:pPr>
            <w:r>
              <w:rPr>
                <w:rFonts w:ascii="Arial" w:hAnsi="Arial" w:cs="Arial"/>
                <w:color w:val="000000"/>
                <w:sz w:val="20"/>
                <w:szCs w:val="20"/>
              </w:rPr>
              <w:t>35 176,65</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4386CEC8" w14:textId="1555AC97" w:rsidR="00D717F5" w:rsidRPr="00314CC4" w:rsidRDefault="00690CB8" w:rsidP="00D717F5">
            <w:pPr>
              <w:shd w:val="clear" w:color="auto" w:fill="FFFFFF"/>
              <w:jc w:val="center"/>
              <w:rPr>
                <w:rFonts w:ascii="Arial" w:hAnsi="Arial" w:cs="Arial"/>
                <w:color w:val="000000"/>
                <w:sz w:val="20"/>
                <w:szCs w:val="20"/>
              </w:rPr>
            </w:pPr>
            <w:r>
              <w:rPr>
                <w:rFonts w:ascii="Arial" w:hAnsi="Arial" w:cs="Arial"/>
                <w:color w:val="000000"/>
                <w:sz w:val="20"/>
                <w:szCs w:val="20"/>
              </w:rPr>
              <w:t>211 136,71</w:t>
            </w:r>
          </w:p>
        </w:tc>
      </w:tr>
      <w:tr w:rsidR="00D717F5" w:rsidRPr="00314CC4" w14:paraId="5EAD2C9B" w14:textId="77777777" w:rsidTr="0013385A">
        <w:trPr>
          <w:trHeight w:val="469"/>
        </w:trPr>
        <w:tc>
          <w:tcPr>
            <w:tcW w:w="1869" w:type="dxa"/>
            <w:vMerge/>
            <w:tcBorders>
              <w:left w:val="single" w:sz="4" w:space="0" w:color="auto"/>
              <w:right w:val="single" w:sz="4" w:space="0" w:color="auto"/>
            </w:tcBorders>
            <w:shd w:val="clear" w:color="auto" w:fill="FFFFFF"/>
          </w:tcPr>
          <w:p w14:paraId="0F7A9C53" w14:textId="77777777" w:rsidR="00D717F5" w:rsidRPr="00314CC4" w:rsidRDefault="00D717F5" w:rsidP="00D717F5">
            <w:pPr>
              <w:shd w:val="clear" w:color="auto" w:fill="FFFFFF"/>
              <w:ind w:left="-57" w:right="-57"/>
              <w:rPr>
                <w:rFonts w:ascii="Arial" w:hAnsi="Arial" w:cs="Arial"/>
                <w:sz w:val="20"/>
                <w:szCs w:val="20"/>
              </w:rPr>
            </w:pPr>
          </w:p>
        </w:tc>
        <w:tc>
          <w:tcPr>
            <w:tcW w:w="1843" w:type="dxa"/>
            <w:vMerge/>
            <w:tcBorders>
              <w:left w:val="nil"/>
              <w:right w:val="single" w:sz="4" w:space="0" w:color="auto"/>
            </w:tcBorders>
            <w:shd w:val="clear" w:color="auto" w:fill="FFFFFF"/>
          </w:tcPr>
          <w:p w14:paraId="6DCBD000" w14:textId="77777777" w:rsidR="00D717F5" w:rsidRPr="00314CC4" w:rsidRDefault="00D717F5" w:rsidP="00D717F5">
            <w:pPr>
              <w:shd w:val="clear" w:color="auto" w:fill="FFFFFF"/>
              <w:ind w:left="-57" w:right="-57"/>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tcPr>
          <w:p w14:paraId="3EF78484" w14:textId="77777777" w:rsidR="00D717F5" w:rsidRPr="00314CC4" w:rsidRDefault="00D717F5" w:rsidP="00D717F5">
            <w:pPr>
              <w:shd w:val="clear" w:color="auto" w:fill="FFFFFF"/>
              <w:ind w:right="-62"/>
              <w:jc w:val="center"/>
              <w:rPr>
                <w:rFonts w:ascii="Arial" w:hAnsi="Arial" w:cs="Arial"/>
                <w:sz w:val="20"/>
                <w:szCs w:val="20"/>
              </w:rPr>
            </w:pPr>
            <w:r w:rsidRPr="00314CC4">
              <w:rPr>
                <w:rFonts w:ascii="Arial" w:hAnsi="Arial" w:cs="Arial"/>
                <w:sz w:val="20"/>
                <w:szCs w:val="20"/>
              </w:rPr>
              <w:t>Отдел по управлению муниципальным имуществом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38A380D0"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117</w:t>
            </w: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739182A0"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1003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304D36E0"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11</w:t>
            </w:r>
            <w:r w:rsidRPr="00314CC4">
              <w:rPr>
                <w:rFonts w:ascii="Arial" w:hAnsi="Arial" w:cs="Arial"/>
                <w:sz w:val="18"/>
                <w:szCs w:val="18"/>
                <w:lang w:val="en-US"/>
              </w:rPr>
              <w:t>300</w:t>
            </w:r>
            <w:r w:rsidRPr="00314CC4">
              <w:rPr>
                <w:rFonts w:ascii="Arial" w:hAnsi="Arial" w:cs="Arial"/>
                <w:sz w:val="18"/>
                <w:szCs w:val="18"/>
              </w:rPr>
              <w:t>75870</w:t>
            </w:r>
          </w:p>
        </w:tc>
        <w:tc>
          <w:tcPr>
            <w:tcW w:w="425" w:type="dxa"/>
            <w:tcBorders>
              <w:top w:val="single" w:sz="4" w:space="0" w:color="auto"/>
              <w:left w:val="nil"/>
              <w:bottom w:val="single" w:sz="4" w:space="0" w:color="auto"/>
              <w:right w:val="single" w:sz="4" w:space="0" w:color="auto"/>
            </w:tcBorders>
            <w:shd w:val="clear" w:color="auto" w:fill="FFFFFF"/>
            <w:noWrap/>
            <w:vAlign w:val="center"/>
          </w:tcPr>
          <w:p w14:paraId="1D3F07DE"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129</w:t>
            </w:r>
          </w:p>
        </w:tc>
        <w:tc>
          <w:tcPr>
            <w:tcW w:w="1529" w:type="dxa"/>
            <w:tcBorders>
              <w:top w:val="single" w:sz="4" w:space="0" w:color="auto"/>
              <w:left w:val="nil"/>
              <w:bottom w:val="single" w:sz="4" w:space="0" w:color="auto"/>
              <w:right w:val="single" w:sz="4" w:space="0" w:color="auto"/>
            </w:tcBorders>
            <w:shd w:val="clear" w:color="auto" w:fill="FFFFFF"/>
            <w:vAlign w:val="center"/>
          </w:tcPr>
          <w:p w14:paraId="161D96FC" w14:textId="08A9E24D" w:rsidR="00D717F5" w:rsidRPr="00314CC4" w:rsidRDefault="00690CB8" w:rsidP="00D717F5">
            <w:pPr>
              <w:shd w:val="clear" w:color="auto" w:fill="FFFFFF"/>
              <w:jc w:val="center"/>
              <w:rPr>
                <w:rFonts w:ascii="Arial" w:hAnsi="Arial" w:cs="Arial"/>
                <w:color w:val="000000"/>
                <w:sz w:val="20"/>
                <w:szCs w:val="20"/>
              </w:rPr>
            </w:pPr>
            <w:r>
              <w:rPr>
                <w:rFonts w:ascii="Arial" w:hAnsi="Arial" w:cs="Arial"/>
                <w:color w:val="000000"/>
                <w:sz w:val="20"/>
                <w:szCs w:val="20"/>
              </w:rPr>
              <w:t>31 893,24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35F207" w14:textId="14C90FB2" w:rsidR="00D717F5" w:rsidRPr="00314CC4" w:rsidRDefault="00690CB8" w:rsidP="00D717F5">
            <w:pPr>
              <w:shd w:val="clear" w:color="auto" w:fill="FFFFFF"/>
              <w:jc w:val="center"/>
              <w:rPr>
                <w:rFonts w:ascii="Arial" w:hAnsi="Arial" w:cs="Arial"/>
                <w:color w:val="000000"/>
                <w:sz w:val="20"/>
                <w:szCs w:val="20"/>
              </w:rPr>
            </w:pPr>
            <w:r>
              <w:rPr>
                <w:rFonts w:ascii="Arial" w:hAnsi="Arial" w:cs="Arial"/>
                <w:color w:val="000000"/>
                <w:sz w:val="20"/>
                <w:szCs w:val="20"/>
              </w:rPr>
              <w:t>21 246,70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1892BE07" w14:textId="042E25A7" w:rsidR="00D717F5" w:rsidRPr="00314CC4" w:rsidRDefault="00690CB8" w:rsidP="00D717F5">
            <w:pPr>
              <w:shd w:val="clear" w:color="auto" w:fill="FFFFFF"/>
              <w:jc w:val="center"/>
              <w:rPr>
                <w:rFonts w:ascii="Arial" w:hAnsi="Arial" w:cs="Arial"/>
                <w:color w:val="000000"/>
                <w:sz w:val="20"/>
                <w:szCs w:val="20"/>
              </w:rPr>
            </w:pPr>
            <w:r>
              <w:rPr>
                <w:rFonts w:ascii="Arial" w:hAnsi="Arial" w:cs="Arial"/>
                <w:color w:val="000000"/>
                <w:sz w:val="20"/>
                <w:szCs w:val="20"/>
              </w:rPr>
              <w:t>10 623,35</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5090D0F5" w14:textId="1D6294AD" w:rsidR="00D717F5" w:rsidRPr="00314CC4" w:rsidRDefault="00690CB8" w:rsidP="00D717F5">
            <w:pPr>
              <w:shd w:val="clear" w:color="auto" w:fill="FFFFFF"/>
              <w:jc w:val="center"/>
              <w:rPr>
                <w:rFonts w:ascii="Arial" w:hAnsi="Arial" w:cs="Arial"/>
                <w:color w:val="000000"/>
                <w:sz w:val="20"/>
                <w:szCs w:val="20"/>
              </w:rPr>
            </w:pPr>
            <w:r>
              <w:rPr>
                <w:rFonts w:ascii="Arial" w:hAnsi="Arial" w:cs="Arial"/>
                <w:color w:val="000000"/>
                <w:sz w:val="20"/>
                <w:szCs w:val="20"/>
              </w:rPr>
              <w:t>63 763,29</w:t>
            </w:r>
          </w:p>
        </w:tc>
      </w:tr>
      <w:tr w:rsidR="00D717F5" w:rsidRPr="00314CC4" w14:paraId="48BBE87E" w14:textId="77777777" w:rsidTr="0013385A">
        <w:trPr>
          <w:trHeight w:val="469"/>
        </w:trPr>
        <w:tc>
          <w:tcPr>
            <w:tcW w:w="1869" w:type="dxa"/>
            <w:vMerge/>
            <w:tcBorders>
              <w:left w:val="single" w:sz="4" w:space="0" w:color="auto"/>
              <w:bottom w:val="single" w:sz="4" w:space="0" w:color="auto"/>
              <w:right w:val="single" w:sz="4" w:space="0" w:color="auto"/>
            </w:tcBorders>
            <w:shd w:val="clear" w:color="auto" w:fill="FFFFFF"/>
          </w:tcPr>
          <w:p w14:paraId="34951BD6" w14:textId="77777777" w:rsidR="00D717F5" w:rsidRPr="00314CC4" w:rsidRDefault="00D717F5" w:rsidP="00D717F5">
            <w:pPr>
              <w:shd w:val="clear" w:color="auto" w:fill="FFFFFF"/>
              <w:ind w:left="-57" w:right="-57"/>
              <w:rPr>
                <w:rFonts w:ascii="Arial" w:hAnsi="Arial" w:cs="Arial"/>
                <w:sz w:val="20"/>
                <w:szCs w:val="20"/>
              </w:rPr>
            </w:pPr>
          </w:p>
        </w:tc>
        <w:tc>
          <w:tcPr>
            <w:tcW w:w="1843" w:type="dxa"/>
            <w:vMerge/>
            <w:tcBorders>
              <w:left w:val="nil"/>
              <w:bottom w:val="single" w:sz="4" w:space="0" w:color="auto"/>
              <w:right w:val="single" w:sz="4" w:space="0" w:color="auto"/>
            </w:tcBorders>
            <w:shd w:val="clear" w:color="auto" w:fill="FFFFFF"/>
          </w:tcPr>
          <w:p w14:paraId="5759BF4D" w14:textId="77777777" w:rsidR="00D717F5" w:rsidRPr="00314CC4" w:rsidRDefault="00D717F5" w:rsidP="00D717F5">
            <w:pPr>
              <w:shd w:val="clear" w:color="auto" w:fill="FFFFFF"/>
              <w:ind w:left="-57" w:right="-57"/>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tcPr>
          <w:p w14:paraId="290CCFA8" w14:textId="77777777" w:rsidR="00D717F5" w:rsidRPr="00314CC4" w:rsidRDefault="00D717F5" w:rsidP="00D717F5">
            <w:pPr>
              <w:shd w:val="clear" w:color="auto" w:fill="FFFFFF"/>
              <w:ind w:right="-62"/>
              <w:jc w:val="center"/>
              <w:rPr>
                <w:rFonts w:ascii="Arial" w:hAnsi="Arial" w:cs="Arial"/>
                <w:sz w:val="20"/>
                <w:szCs w:val="20"/>
              </w:rPr>
            </w:pPr>
            <w:r w:rsidRPr="00314CC4">
              <w:rPr>
                <w:rFonts w:ascii="Arial" w:hAnsi="Arial" w:cs="Arial"/>
                <w:sz w:val="20"/>
                <w:szCs w:val="20"/>
              </w:rPr>
              <w:t>Отдел по управлению муниципальным имуществом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6B871BF9"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117</w:t>
            </w: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39490549"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1003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15C95AA"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11</w:t>
            </w:r>
            <w:r w:rsidRPr="00314CC4">
              <w:rPr>
                <w:rFonts w:ascii="Arial" w:hAnsi="Arial" w:cs="Arial"/>
                <w:sz w:val="18"/>
                <w:szCs w:val="18"/>
                <w:lang w:val="en-US"/>
              </w:rPr>
              <w:t>300</w:t>
            </w:r>
            <w:r w:rsidRPr="00314CC4">
              <w:rPr>
                <w:rFonts w:ascii="Arial" w:hAnsi="Arial" w:cs="Arial"/>
                <w:sz w:val="18"/>
                <w:szCs w:val="18"/>
              </w:rPr>
              <w:t>75870</w:t>
            </w:r>
          </w:p>
        </w:tc>
        <w:tc>
          <w:tcPr>
            <w:tcW w:w="425" w:type="dxa"/>
            <w:tcBorders>
              <w:top w:val="single" w:sz="4" w:space="0" w:color="auto"/>
              <w:left w:val="nil"/>
              <w:bottom w:val="single" w:sz="4" w:space="0" w:color="auto"/>
              <w:right w:val="single" w:sz="4" w:space="0" w:color="auto"/>
            </w:tcBorders>
            <w:shd w:val="clear" w:color="auto" w:fill="FFFFFF"/>
            <w:noWrap/>
            <w:vAlign w:val="center"/>
          </w:tcPr>
          <w:p w14:paraId="17E673ED"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244</w:t>
            </w:r>
          </w:p>
        </w:tc>
        <w:tc>
          <w:tcPr>
            <w:tcW w:w="1529" w:type="dxa"/>
            <w:tcBorders>
              <w:top w:val="single" w:sz="4" w:space="0" w:color="auto"/>
              <w:left w:val="nil"/>
              <w:bottom w:val="single" w:sz="4" w:space="0" w:color="auto"/>
              <w:right w:val="single" w:sz="4" w:space="0" w:color="auto"/>
            </w:tcBorders>
            <w:shd w:val="clear" w:color="auto" w:fill="FFFFFF"/>
            <w:vAlign w:val="center"/>
          </w:tcPr>
          <w:p w14:paraId="7EFA046A" w14:textId="3A46288C"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4 500,00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8854FC" w14:textId="66246218" w:rsidR="00D717F5" w:rsidRPr="00314CC4" w:rsidRDefault="008B0D7E" w:rsidP="00D717F5">
            <w:pPr>
              <w:shd w:val="clear" w:color="auto" w:fill="FFFFFF"/>
              <w:jc w:val="center"/>
              <w:rPr>
                <w:rFonts w:ascii="Arial" w:hAnsi="Arial" w:cs="Arial"/>
                <w:color w:val="000000"/>
                <w:sz w:val="20"/>
                <w:szCs w:val="20"/>
              </w:rPr>
            </w:pPr>
            <w:r>
              <w:rPr>
                <w:rFonts w:ascii="Arial" w:hAnsi="Arial" w:cs="Arial"/>
                <w:color w:val="000000"/>
                <w:sz w:val="20"/>
                <w:szCs w:val="20"/>
              </w:rPr>
              <w:t>3 000,00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013138C5" w14:textId="1BD70B9F" w:rsidR="00D717F5" w:rsidRPr="00314CC4" w:rsidRDefault="008B0D7E" w:rsidP="00D717F5">
            <w:pPr>
              <w:shd w:val="clear" w:color="auto" w:fill="FFFFFF"/>
              <w:jc w:val="center"/>
              <w:rPr>
                <w:rFonts w:ascii="Arial" w:hAnsi="Arial" w:cs="Arial"/>
                <w:color w:val="000000"/>
                <w:sz w:val="20"/>
                <w:szCs w:val="20"/>
              </w:rPr>
            </w:pPr>
            <w:r>
              <w:rPr>
                <w:rFonts w:ascii="Arial" w:hAnsi="Arial" w:cs="Arial"/>
                <w:color w:val="000000"/>
                <w:sz w:val="20"/>
                <w:szCs w:val="20"/>
              </w:rPr>
              <w:t>1 500,00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585B7C49" w14:textId="57728943" w:rsidR="00D717F5" w:rsidRPr="00314CC4" w:rsidRDefault="008B0D7E" w:rsidP="00D717F5">
            <w:pPr>
              <w:shd w:val="clear" w:color="auto" w:fill="FFFFFF"/>
              <w:jc w:val="center"/>
              <w:rPr>
                <w:rFonts w:ascii="Arial" w:hAnsi="Arial" w:cs="Arial"/>
                <w:color w:val="000000"/>
                <w:sz w:val="20"/>
                <w:szCs w:val="20"/>
              </w:rPr>
            </w:pPr>
            <w:r>
              <w:rPr>
                <w:rFonts w:ascii="Arial" w:hAnsi="Arial" w:cs="Arial"/>
                <w:color w:val="000000"/>
                <w:sz w:val="20"/>
                <w:szCs w:val="20"/>
              </w:rPr>
              <w:t>9 000,00</w:t>
            </w:r>
          </w:p>
        </w:tc>
      </w:tr>
      <w:tr w:rsidR="00D717F5" w:rsidRPr="00314CC4" w14:paraId="154E6D2E" w14:textId="77777777" w:rsidTr="0013385A">
        <w:trPr>
          <w:trHeight w:val="375"/>
        </w:trPr>
        <w:tc>
          <w:tcPr>
            <w:tcW w:w="1869" w:type="dxa"/>
            <w:vMerge w:val="restart"/>
            <w:tcBorders>
              <w:top w:val="single" w:sz="4" w:space="0" w:color="auto"/>
              <w:left w:val="single" w:sz="4" w:space="0" w:color="auto"/>
              <w:right w:val="single" w:sz="4" w:space="0" w:color="auto"/>
            </w:tcBorders>
            <w:shd w:val="clear" w:color="auto" w:fill="FFFFFF"/>
            <w:vAlign w:val="center"/>
          </w:tcPr>
          <w:p w14:paraId="6BD30542" w14:textId="77777777" w:rsidR="00D717F5" w:rsidRPr="00314CC4" w:rsidRDefault="00D717F5" w:rsidP="00D717F5">
            <w:pPr>
              <w:shd w:val="clear" w:color="auto" w:fill="FFFFFF"/>
              <w:ind w:left="-57" w:right="-57"/>
              <w:jc w:val="center"/>
              <w:rPr>
                <w:rFonts w:ascii="Arial" w:hAnsi="Arial" w:cs="Arial"/>
                <w:sz w:val="20"/>
                <w:szCs w:val="20"/>
              </w:rPr>
            </w:pPr>
            <w:r w:rsidRPr="00314CC4">
              <w:rPr>
                <w:rFonts w:ascii="Arial" w:hAnsi="Arial" w:cs="Arial"/>
                <w:sz w:val="20"/>
                <w:szCs w:val="20"/>
              </w:rPr>
              <w:t>Подпрограмма 4</w:t>
            </w:r>
          </w:p>
        </w:tc>
        <w:tc>
          <w:tcPr>
            <w:tcW w:w="1843" w:type="dxa"/>
            <w:vMerge w:val="restart"/>
            <w:tcBorders>
              <w:top w:val="single" w:sz="4" w:space="0" w:color="auto"/>
              <w:left w:val="nil"/>
              <w:right w:val="single" w:sz="4" w:space="0" w:color="auto"/>
            </w:tcBorders>
            <w:shd w:val="clear" w:color="auto" w:fill="FFFFFF"/>
            <w:vAlign w:val="center"/>
          </w:tcPr>
          <w:p w14:paraId="197DACDD" w14:textId="77777777" w:rsidR="00D717F5" w:rsidRPr="00314CC4" w:rsidRDefault="00D717F5" w:rsidP="00D717F5">
            <w:pPr>
              <w:shd w:val="clear" w:color="auto" w:fill="FFFFFF"/>
              <w:ind w:left="-57" w:right="-57"/>
              <w:jc w:val="center"/>
              <w:rPr>
                <w:rFonts w:ascii="Arial" w:hAnsi="Arial" w:cs="Arial"/>
                <w:sz w:val="20"/>
                <w:szCs w:val="20"/>
              </w:rPr>
            </w:pPr>
            <w:r w:rsidRPr="00314CC4">
              <w:rPr>
                <w:rFonts w:ascii="Arial" w:hAnsi="Arial" w:cs="Arial"/>
                <w:sz w:val="20"/>
                <w:szCs w:val="20"/>
              </w:rPr>
              <w:t>«Стимулирование жилищного строительства в городе Бородино»</w:t>
            </w:r>
          </w:p>
        </w:tc>
        <w:tc>
          <w:tcPr>
            <w:tcW w:w="2977" w:type="dxa"/>
            <w:tcBorders>
              <w:top w:val="single" w:sz="4" w:space="0" w:color="auto"/>
              <w:left w:val="nil"/>
              <w:bottom w:val="single" w:sz="4" w:space="0" w:color="auto"/>
              <w:right w:val="single" w:sz="4" w:space="0" w:color="auto"/>
            </w:tcBorders>
            <w:shd w:val="clear" w:color="auto" w:fill="FFFFFF"/>
            <w:vAlign w:val="center"/>
          </w:tcPr>
          <w:p w14:paraId="055D65BE" w14:textId="77777777" w:rsidR="00D717F5" w:rsidRPr="00314CC4" w:rsidRDefault="00D717F5" w:rsidP="00D717F5">
            <w:pPr>
              <w:shd w:val="clear" w:color="auto" w:fill="FFFFFF"/>
              <w:ind w:right="-62"/>
              <w:jc w:val="center"/>
              <w:rPr>
                <w:rFonts w:ascii="Arial" w:hAnsi="Arial" w:cs="Arial"/>
                <w:sz w:val="20"/>
                <w:szCs w:val="20"/>
              </w:rPr>
            </w:pPr>
            <w:r w:rsidRPr="00314CC4">
              <w:rPr>
                <w:rFonts w:ascii="Arial" w:hAnsi="Arial" w:cs="Arial"/>
                <w:sz w:val="20"/>
                <w:szCs w:val="20"/>
              </w:rPr>
              <w:t>всего, в том числе по ГРБС:</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6B14DA20" w14:textId="77777777" w:rsidR="00D717F5" w:rsidRPr="00314CC4" w:rsidRDefault="00D717F5" w:rsidP="00D717F5">
            <w:pPr>
              <w:shd w:val="clear" w:color="auto" w:fill="FFFFFF"/>
              <w:ind w:left="-57" w:right="-57"/>
              <w:jc w:val="center"/>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1A00EEFF" w14:textId="77777777" w:rsidR="00D717F5" w:rsidRPr="00314CC4" w:rsidRDefault="00D717F5" w:rsidP="00D717F5">
            <w:pPr>
              <w:shd w:val="clear" w:color="auto" w:fill="FFFFFF"/>
              <w:ind w:left="-57" w:right="-57"/>
              <w:jc w:val="center"/>
              <w:rPr>
                <w:rFonts w:ascii="Arial" w:hAnsi="Arial" w:cs="Arial"/>
                <w:sz w:val="18"/>
                <w:szCs w:val="18"/>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30DD595F" w14:textId="77777777" w:rsidR="00D717F5" w:rsidRPr="00314CC4" w:rsidRDefault="00D717F5" w:rsidP="00D717F5">
            <w:pPr>
              <w:shd w:val="clear" w:color="auto" w:fill="FFFFFF"/>
              <w:ind w:left="-57" w:right="-57"/>
              <w:jc w:val="center"/>
              <w:rPr>
                <w:rFonts w:ascii="Arial" w:hAnsi="Arial" w:cs="Arial"/>
                <w:sz w:val="18"/>
                <w:szCs w:val="18"/>
              </w:rPr>
            </w:pPr>
          </w:p>
        </w:tc>
        <w:tc>
          <w:tcPr>
            <w:tcW w:w="425" w:type="dxa"/>
            <w:tcBorders>
              <w:top w:val="single" w:sz="4" w:space="0" w:color="auto"/>
              <w:left w:val="nil"/>
              <w:bottom w:val="single" w:sz="4" w:space="0" w:color="auto"/>
              <w:right w:val="single" w:sz="4" w:space="0" w:color="auto"/>
            </w:tcBorders>
            <w:shd w:val="clear" w:color="auto" w:fill="FFFFFF"/>
            <w:noWrap/>
            <w:vAlign w:val="center"/>
          </w:tcPr>
          <w:p w14:paraId="36BA55D9" w14:textId="77777777" w:rsidR="00D717F5" w:rsidRPr="00314CC4" w:rsidRDefault="00D717F5" w:rsidP="00D717F5">
            <w:pPr>
              <w:shd w:val="clear" w:color="auto" w:fill="FFFFFF"/>
              <w:ind w:left="-57" w:right="-57"/>
              <w:jc w:val="center"/>
              <w:rPr>
                <w:rFonts w:ascii="Arial" w:hAnsi="Arial" w:cs="Arial"/>
                <w:sz w:val="18"/>
                <w:szCs w:val="18"/>
              </w:rPr>
            </w:pPr>
          </w:p>
        </w:tc>
        <w:tc>
          <w:tcPr>
            <w:tcW w:w="1529" w:type="dxa"/>
            <w:tcBorders>
              <w:top w:val="single" w:sz="4" w:space="0" w:color="auto"/>
              <w:left w:val="nil"/>
              <w:bottom w:val="single" w:sz="4" w:space="0" w:color="auto"/>
              <w:right w:val="single" w:sz="4" w:space="0" w:color="auto"/>
            </w:tcBorders>
            <w:shd w:val="clear" w:color="auto" w:fill="FFFFFF"/>
            <w:vAlign w:val="center"/>
          </w:tcPr>
          <w:p w14:paraId="257C327C" w14:textId="604AB36A"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8A991EB" w14:textId="2CD1CCB7"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0C4FBA2B" w14:textId="37514CE6"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69A5B645" w14:textId="44FFE91F"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r>
      <w:tr w:rsidR="00D717F5" w:rsidRPr="00314CC4" w14:paraId="51D985BC" w14:textId="77777777" w:rsidTr="0013385A">
        <w:trPr>
          <w:trHeight w:val="469"/>
        </w:trPr>
        <w:tc>
          <w:tcPr>
            <w:tcW w:w="1869" w:type="dxa"/>
            <w:vMerge/>
            <w:tcBorders>
              <w:left w:val="single" w:sz="4" w:space="0" w:color="auto"/>
              <w:right w:val="single" w:sz="4" w:space="0" w:color="auto"/>
            </w:tcBorders>
            <w:shd w:val="clear" w:color="auto" w:fill="FFFFFF"/>
            <w:vAlign w:val="center"/>
          </w:tcPr>
          <w:p w14:paraId="7CBF37B4" w14:textId="77777777" w:rsidR="00D717F5" w:rsidRPr="00314CC4" w:rsidRDefault="00D717F5" w:rsidP="00D717F5">
            <w:pPr>
              <w:shd w:val="clear" w:color="auto" w:fill="FFFFFF"/>
              <w:ind w:left="-57" w:right="-57"/>
              <w:jc w:val="center"/>
              <w:rPr>
                <w:rFonts w:ascii="Arial" w:hAnsi="Arial" w:cs="Arial"/>
                <w:sz w:val="20"/>
                <w:szCs w:val="20"/>
              </w:rPr>
            </w:pPr>
          </w:p>
        </w:tc>
        <w:tc>
          <w:tcPr>
            <w:tcW w:w="1843" w:type="dxa"/>
            <w:vMerge/>
            <w:tcBorders>
              <w:left w:val="nil"/>
              <w:right w:val="single" w:sz="4" w:space="0" w:color="auto"/>
            </w:tcBorders>
            <w:shd w:val="clear" w:color="auto" w:fill="FFFFFF"/>
            <w:vAlign w:val="center"/>
          </w:tcPr>
          <w:p w14:paraId="4EC8E4DB" w14:textId="77777777" w:rsidR="00D717F5" w:rsidRPr="00314CC4" w:rsidRDefault="00D717F5" w:rsidP="00D717F5">
            <w:pPr>
              <w:shd w:val="clear" w:color="auto" w:fill="FFFFFF"/>
              <w:ind w:left="-57" w:right="-57"/>
              <w:jc w:val="center"/>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0C009821" w14:textId="77777777" w:rsidR="00D717F5" w:rsidRPr="00314CC4" w:rsidRDefault="00D717F5" w:rsidP="00D717F5">
            <w:pPr>
              <w:shd w:val="clear" w:color="auto" w:fill="FFFFFF"/>
              <w:ind w:right="-62"/>
              <w:jc w:val="center"/>
              <w:rPr>
                <w:rFonts w:ascii="Arial" w:hAnsi="Arial" w:cs="Arial"/>
                <w:sz w:val="20"/>
                <w:szCs w:val="20"/>
              </w:rPr>
            </w:pPr>
            <w:r w:rsidRPr="00314CC4">
              <w:rPr>
                <w:rFonts w:ascii="Arial" w:hAnsi="Arial" w:cs="Arial"/>
                <w:sz w:val="20"/>
                <w:szCs w:val="20"/>
              </w:rPr>
              <w:t>Администрация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0DD8D30D"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012</w:t>
            </w: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522561E1"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0501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F28CB80" w14:textId="77777777" w:rsidR="00D717F5" w:rsidRPr="00314CC4" w:rsidRDefault="00D717F5" w:rsidP="00D717F5">
            <w:pPr>
              <w:shd w:val="clear" w:color="auto" w:fill="FFFFFF"/>
              <w:ind w:left="-57" w:right="-57"/>
              <w:rPr>
                <w:sz w:val="18"/>
                <w:szCs w:val="18"/>
              </w:rPr>
            </w:pPr>
            <w:r w:rsidRPr="00314CC4">
              <w:rPr>
                <w:rFonts w:ascii="Arial" w:hAnsi="Arial" w:cs="Arial"/>
                <w:sz w:val="18"/>
                <w:szCs w:val="18"/>
              </w:rPr>
              <w:t>11400</w:t>
            </w:r>
            <w:r w:rsidRPr="00314CC4">
              <w:rPr>
                <w:rFonts w:ascii="Arial" w:hAnsi="Arial" w:cs="Arial"/>
                <w:sz w:val="18"/>
                <w:szCs w:val="18"/>
                <w:lang w:val="en-US"/>
              </w:rPr>
              <w:t>S4610</w:t>
            </w:r>
          </w:p>
        </w:tc>
        <w:tc>
          <w:tcPr>
            <w:tcW w:w="425" w:type="dxa"/>
            <w:tcBorders>
              <w:top w:val="single" w:sz="4" w:space="0" w:color="auto"/>
              <w:left w:val="nil"/>
              <w:bottom w:val="single" w:sz="4" w:space="0" w:color="auto"/>
              <w:right w:val="single" w:sz="4" w:space="0" w:color="auto"/>
            </w:tcBorders>
            <w:shd w:val="clear" w:color="auto" w:fill="FFFFFF"/>
            <w:noWrap/>
            <w:vAlign w:val="center"/>
          </w:tcPr>
          <w:p w14:paraId="5B13FABD" w14:textId="77777777" w:rsidR="00D717F5" w:rsidRPr="00314CC4" w:rsidRDefault="00D717F5" w:rsidP="00D717F5">
            <w:pPr>
              <w:shd w:val="clear" w:color="auto" w:fill="FFFFFF"/>
              <w:ind w:left="-57" w:right="-57"/>
              <w:jc w:val="center"/>
              <w:rPr>
                <w:rFonts w:ascii="Arial" w:hAnsi="Arial" w:cs="Arial"/>
                <w:sz w:val="18"/>
                <w:szCs w:val="18"/>
                <w:lang w:val="en-US"/>
              </w:rPr>
            </w:pPr>
            <w:r w:rsidRPr="00314CC4">
              <w:rPr>
                <w:rFonts w:ascii="Arial" w:hAnsi="Arial" w:cs="Arial"/>
                <w:sz w:val="18"/>
                <w:szCs w:val="18"/>
                <w:lang w:val="en-US"/>
              </w:rPr>
              <w:t>244</w:t>
            </w:r>
          </w:p>
        </w:tc>
        <w:tc>
          <w:tcPr>
            <w:tcW w:w="1529" w:type="dxa"/>
            <w:tcBorders>
              <w:top w:val="single" w:sz="4" w:space="0" w:color="auto"/>
              <w:left w:val="nil"/>
              <w:bottom w:val="single" w:sz="4" w:space="0" w:color="auto"/>
              <w:right w:val="single" w:sz="4" w:space="0" w:color="auto"/>
            </w:tcBorders>
            <w:shd w:val="clear" w:color="auto" w:fill="FFFFFF"/>
            <w:vAlign w:val="center"/>
          </w:tcPr>
          <w:p w14:paraId="28870DA3" w14:textId="07A74ED8"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022EC0C" w14:textId="38885716"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36C66D4A" w14:textId="289F34BD"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755B7D0E" w14:textId="7EB6EE67"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r>
      <w:tr w:rsidR="00D717F5" w:rsidRPr="00314CC4" w14:paraId="6DABAD41" w14:textId="77777777" w:rsidTr="0013385A">
        <w:trPr>
          <w:trHeight w:val="469"/>
        </w:trPr>
        <w:tc>
          <w:tcPr>
            <w:tcW w:w="1869" w:type="dxa"/>
            <w:vMerge/>
            <w:tcBorders>
              <w:left w:val="single" w:sz="4" w:space="0" w:color="auto"/>
              <w:right w:val="single" w:sz="4" w:space="0" w:color="auto"/>
            </w:tcBorders>
            <w:shd w:val="clear" w:color="auto" w:fill="FFFFFF"/>
            <w:vAlign w:val="center"/>
          </w:tcPr>
          <w:p w14:paraId="20EC5CAF" w14:textId="77777777" w:rsidR="00D717F5" w:rsidRPr="00314CC4" w:rsidRDefault="00D717F5" w:rsidP="00D717F5">
            <w:pPr>
              <w:shd w:val="clear" w:color="auto" w:fill="FFFFFF"/>
              <w:ind w:left="-57" w:right="-57"/>
              <w:jc w:val="center"/>
              <w:rPr>
                <w:rFonts w:ascii="Arial" w:hAnsi="Arial" w:cs="Arial"/>
                <w:sz w:val="20"/>
                <w:szCs w:val="20"/>
              </w:rPr>
            </w:pPr>
          </w:p>
        </w:tc>
        <w:tc>
          <w:tcPr>
            <w:tcW w:w="1843" w:type="dxa"/>
            <w:vMerge/>
            <w:tcBorders>
              <w:left w:val="nil"/>
              <w:right w:val="single" w:sz="4" w:space="0" w:color="auto"/>
            </w:tcBorders>
            <w:shd w:val="clear" w:color="auto" w:fill="FFFFFF"/>
            <w:vAlign w:val="center"/>
          </w:tcPr>
          <w:p w14:paraId="26AC61D2" w14:textId="77777777" w:rsidR="00D717F5" w:rsidRPr="00314CC4" w:rsidRDefault="00D717F5" w:rsidP="00D717F5">
            <w:pPr>
              <w:shd w:val="clear" w:color="auto" w:fill="FFFFFF"/>
              <w:ind w:left="-57" w:right="-57"/>
              <w:jc w:val="center"/>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3E316A44" w14:textId="77777777" w:rsidR="00D717F5" w:rsidRPr="00314CC4" w:rsidRDefault="00D717F5" w:rsidP="00D717F5">
            <w:pPr>
              <w:shd w:val="clear" w:color="auto" w:fill="FFFFFF"/>
              <w:ind w:right="-62"/>
              <w:jc w:val="center"/>
              <w:rPr>
                <w:rFonts w:ascii="Arial" w:hAnsi="Arial" w:cs="Arial"/>
                <w:sz w:val="20"/>
                <w:szCs w:val="20"/>
              </w:rPr>
            </w:pPr>
            <w:r w:rsidRPr="00314CC4">
              <w:rPr>
                <w:rFonts w:ascii="Arial" w:hAnsi="Arial" w:cs="Arial"/>
                <w:sz w:val="20"/>
                <w:szCs w:val="20"/>
              </w:rPr>
              <w:t>Администрация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08C6764B"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012</w:t>
            </w: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40B4C894"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0412</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27FAB7B" w14:textId="77777777" w:rsidR="00D717F5" w:rsidRPr="00314CC4" w:rsidRDefault="00D717F5" w:rsidP="00D717F5">
            <w:pPr>
              <w:shd w:val="clear" w:color="auto" w:fill="FFFFFF"/>
              <w:ind w:left="-57" w:right="-57"/>
              <w:rPr>
                <w:rFonts w:ascii="Arial" w:hAnsi="Arial" w:cs="Arial"/>
                <w:sz w:val="18"/>
                <w:szCs w:val="18"/>
              </w:rPr>
            </w:pPr>
            <w:r w:rsidRPr="00314CC4">
              <w:rPr>
                <w:rFonts w:ascii="Arial" w:hAnsi="Arial" w:cs="Arial"/>
                <w:sz w:val="18"/>
                <w:szCs w:val="18"/>
              </w:rPr>
              <w:t>11400</w:t>
            </w:r>
            <w:r w:rsidRPr="00314CC4">
              <w:rPr>
                <w:rFonts w:ascii="Arial" w:hAnsi="Arial" w:cs="Arial"/>
                <w:sz w:val="18"/>
                <w:szCs w:val="18"/>
                <w:lang w:val="en-US"/>
              </w:rPr>
              <w:t>S</w:t>
            </w:r>
            <w:r w:rsidRPr="00314CC4">
              <w:rPr>
                <w:rFonts w:ascii="Arial" w:hAnsi="Arial" w:cs="Arial"/>
                <w:sz w:val="18"/>
                <w:szCs w:val="18"/>
              </w:rPr>
              <w:t>4660</w:t>
            </w:r>
          </w:p>
        </w:tc>
        <w:tc>
          <w:tcPr>
            <w:tcW w:w="425" w:type="dxa"/>
            <w:tcBorders>
              <w:top w:val="single" w:sz="4" w:space="0" w:color="auto"/>
              <w:left w:val="nil"/>
              <w:bottom w:val="single" w:sz="4" w:space="0" w:color="auto"/>
              <w:right w:val="single" w:sz="4" w:space="0" w:color="auto"/>
            </w:tcBorders>
            <w:shd w:val="clear" w:color="auto" w:fill="FFFFFF"/>
            <w:noWrap/>
            <w:vAlign w:val="center"/>
          </w:tcPr>
          <w:p w14:paraId="26E28618" w14:textId="77777777" w:rsidR="00D717F5" w:rsidRPr="00314CC4" w:rsidRDefault="00D717F5" w:rsidP="00D717F5">
            <w:pPr>
              <w:shd w:val="clear" w:color="auto" w:fill="FFFFFF"/>
              <w:ind w:left="-57" w:right="-57"/>
              <w:jc w:val="center"/>
              <w:rPr>
                <w:rFonts w:ascii="Arial" w:hAnsi="Arial" w:cs="Arial"/>
                <w:sz w:val="18"/>
                <w:szCs w:val="18"/>
                <w:lang w:val="en-US"/>
              </w:rPr>
            </w:pPr>
            <w:r w:rsidRPr="00314CC4">
              <w:rPr>
                <w:rFonts w:ascii="Arial" w:hAnsi="Arial" w:cs="Arial"/>
                <w:sz w:val="18"/>
                <w:szCs w:val="18"/>
                <w:lang w:val="en-US"/>
              </w:rPr>
              <w:t>244</w:t>
            </w:r>
          </w:p>
        </w:tc>
        <w:tc>
          <w:tcPr>
            <w:tcW w:w="1529" w:type="dxa"/>
            <w:tcBorders>
              <w:top w:val="single" w:sz="4" w:space="0" w:color="auto"/>
              <w:left w:val="nil"/>
              <w:bottom w:val="single" w:sz="4" w:space="0" w:color="auto"/>
              <w:right w:val="single" w:sz="4" w:space="0" w:color="auto"/>
            </w:tcBorders>
            <w:shd w:val="clear" w:color="auto" w:fill="FFFFFF"/>
            <w:vAlign w:val="center"/>
          </w:tcPr>
          <w:p w14:paraId="5B3F1CA9" w14:textId="6181BDAF"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F3B6659" w14:textId="4956C27B"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44D22DD6" w14:textId="4AE4EB04"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4E354BD9" w14:textId="4B18CD32"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r>
      <w:tr w:rsidR="00D717F5" w:rsidRPr="00314CC4" w14:paraId="3C8D1DEE" w14:textId="77777777" w:rsidTr="0013385A">
        <w:trPr>
          <w:trHeight w:val="469"/>
        </w:trPr>
        <w:tc>
          <w:tcPr>
            <w:tcW w:w="1869" w:type="dxa"/>
            <w:vMerge/>
            <w:tcBorders>
              <w:left w:val="single" w:sz="4" w:space="0" w:color="auto"/>
              <w:right w:val="single" w:sz="4" w:space="0" w:color="auto"/>
            </w:tcBorders>
            <w:shd w:val="clear" w:color="auto" w:fill="FFFFFF"/>
            <w:vAlign w:val="center"/>
          </w:tcPr>
          <w:p w14:paraId="6E228641" w14:textId="77777777" w:rsidR="00D717F5" w:rsidRPr="00314CC4" w:rsidRDefault="00D717F5" w:rsidP="00D717F5">
            <w:pPr>
              <w:shd w:val="clear" w:color="auto" w:fill="FFFFFF"/>
              <w:ind w:left="-57" w:right="-57"/>
              <w:jc w:val="center"/>
              <w:rPr>
                <w:rFonts w:ascii="Arial" w:hAnsi="Arial" w:cs="Arial"/>
                <w:sz w:val="20"/>
                <w:szCs w:val="20"/>
              </w:rPr>
            </w:pPr>
          </w:p>
        </w:tc>
        <w:tc>
          <w:tcPr>
            <w:tcW w:w="1843" w:type="dxa"/>
            <w:vMerge/>
            <w:tcBorders>
              <w:left w:val="nil"/>
              <w:right w:val="single" w:sz="4" w:space="0" w:color="auto"/>
            </w:tcBorders>
            <w:shd w:val="clear" w:color="auto" w:fill="FFFFFF"/>
            <w:vAlign w:val="center"/>
          </w:tcPr>
          <w:p w14:paraId="3D855E54" w14:textId="77777777" w:rsidR="00D717F5" w:rsidRPr="00314CC4" w:rsidRDefault="00D717F5" w:rsidP="00D717F5">
            <w:pPr>
              <w:shd w:val="clear" w:color="auto" w:fill="FFFFFF"/>
              <w:ind w:left="-57" w:right="-57"/>
              <w:jc w:val="center"/>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408099F4" w14:textId="77777777" w:rsidR="00D717F5" w:rsidRPr="00314CC4" w:rsidRDefault="00D717F5" w:rsidP="00D717F5">
            <w:pPr>
              <w:shd w:val="clear" w:color="auto" w:fill="FFFFFF"/>
              <w:ind w:right="-62"/>
              <w:jc w:val="center"/>
              <w:rPr>
                <w:rFonts w:ascii="Arial" w:hAnsi="Arial" w:cs="Arial"/>
                <w:sz w:val="20"/>
                <w:szCs w:val="20"/>
              </w:rPr>
            </w:pPr>
            <w:r w:rsidRPr="00314CC4">
              <w:rPr>
                <w:rFonts w:ascii="Arial" w:hAnsi="Arial" w:cs="Arial"/>
                <w:sz w:val="20"/>
                <w:szCs w:val="20"/>
              </w:rPr>
              <w:t>Администрация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209EEC86"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012</w:t>
            </w: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0BE4A414"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0501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D774D1C" w14:textId="77777777" w:rsidR="00D717F5" w:rsidRPr="00314CC4" w:rsidRDefault="00D717F5" w:rsidP="00D717F5">
            <w:pPr>
              <w:shd w:val="clear" w:color="auto" w:fill="FFFFFF"/>
              <w:ind w:left="-57" w:right="-57"/>
              <w:rPr>
                <w:rFonts w:ascii="Arial" w:hAnsi="Arial" w:cs="Arial"/>
                <w:sz w:val="18"/>
                <w:szCs w:val="18"/>
                <w:lang w:val="en-US"/>
              </w:rPr>
            </w:pPr>
            <w:r w:rsidRPr="00314CC4">
              <w:rPr>
                <w:rFonts w:ascii="Arial" w:hAnsi="Arial" w:cs="Arial"/>
                <w:sz w:val="18"/>
                <w:szCs w:val="18"/>
              </w:rPr>
              <w:t>11400</w:t>
            </w:r>
            <w:r w:rsidRPr="00314CC4">
              <w:rPr>
                <w:rFonts w:ascii="Arial" w:hAnsi="Arial" w:cs="Arial"/>
                <w:sz w:val="18"/>
                <w:szCs w:val="18"/>
                <w:lang w:val="en-US"/>
              </w:rPr>
              <w:t>S</w:t>
            </w:r>
            <w:r w:rsidRPr="00314CC4">
              <w:rPr>
                <w:rFonts w:ascii="Arial" w:hAnsi="Arial" w:cs="Arial"/>
                <w:sz w:val="18"/>
                <w:szCs w:val="18"/>
              </w:rPr>
              <w:t>4660</w:t>
            </w:r>
          </w:p>
        </w:tc>
        <w:tc>
          <w:tcPr>
            <w:tcW w:w="425" w:type="dxa"/>
            <w:tcBorders>
              <w:top w:val="single" w:sz="4" w:space="0" w:color="auto"/>
              <w:left w:val="nil"/>
              <w:bottom w:val="single" w:sz="4" w:space="0" w:color="auto"/>
              <w:right w:val="single" w:sz="4" w:space="0" w:color="auto"/>
            </w:tcBorders>
            <w:shd w:val="clear" w:color="auto" w:fill="FFFFFF"/>
            <w:noWrap/>
            <w:vAlign w:val="center"/>
          </w:tcPr>
          <w:p w14:paraId="44D60DB4"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414</w:t>
            </w:r>
          </w:p>
        </w:tc>
        <w:tc>
          <w:tcPr>
            <w:tcW w:w="1529" w:type="dxa"/>
            <w:tcBorders>
              <w:top w:val="single" w:sz="4" w:space="0" w:color="auto"/>
              <w:left w:val="nil"/>
              <w:bottom w:val="single" w:sz="4" w:space="0" w:color="auto"/>
              <w:right w:val="single" w:sz="4" w:space="0" w:color="auto"/>
            </w:tcBorders>
            <w:shd w:val="clear" w:color="auto" w:fill="FFFFFF"/>
            <w:vAlign w:val="center"/>
          </w:tcPr>
          <w:p w14:paraId="62D886C2" w14:textId="206FD5B5"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7B6AE8C" w14:textId="7D663F3E"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2653042E" w14:textId="1184E1B7"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59D431F3" w14:textId="31D3E832"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r>
      <w:tr w:rsidR="00D717F5" w:rsidRPr="00314CC4" w14:paraId="441C239F" w14:textId="77777777" w:rsidTr="0013385A">
        <w:trPr>
          <w:trHeight w:val="413"/>
        </w:trPr>
        <w:tc>
          <w:tcPr>
            <w:tcW w:w="1869" w:type="dxa"/>
            <w:vMerge/>
            <w:tcBorders>
              <w:left w:val="single" w:sz="4" w:space="0" w:color="auto"/>
              <w:bottom w:val="single" w:sz="4" w:space="0" w:color="auto"/>
              <w:right w:val="single" w:sz="4" w:space="0" w:color="auto"/>
            </w:tcBorders>
            <w:shd w:val="clear" w:color="auto" w:fill="FFFFFF"/>
            <w:vAlign w:val="center"/>
          </w:tcPr>
          <w:p w14:paraId="0CC20776" w14:textId="77777777" w:rsidR="00D717F5" w:rsidRPr="00314CC4" w:rsidRDefault="00D717F5" w:rsidP="00D717F5">
            <w:pPr>
              <w:shd w:val="clear" w:color="auto" w:fill="FFFFFF"/>
              <w:ind w:left="-57" w:right="-57"/>
              <w:jc w:val="center"/>
              <w:rPr>
                <w:rFonts w:ascii="Arial" w:hAnsi="Arial" w:cs="Arial"/>
                <w:sz w:val="20"/>
                <w:szCs w:val="20"/>
              </w:rPr>
            </w:pPr>
          </w:p>
        </w:tc>
        <w:tc>
          <w:tcPr>
            <w:tcW w:w="1843" w:type="dxa"/>
            <w:vMerge/>
            <w:tcBorders>
              <w:left w:val="nil"/>
              <w:bottom w:val="single" w:sz="4" w:space="0" w:color="auto"/>
              <w:right w:val="single" w:sz="4" w:space="0" w:color="auto"/>
            </w:tcBorders>
            <w:shd w:val="clear" w:color="auto" w:fill="FFFFFF"/>
            <w:vAlign w:val="center"/>
          </w:tcPr>
          <w:p w14:paraId="0AA4DEBC" w14:textId="77777777" w:rsidR="00D717F5" w:rsidRPr="00314CC4" w:rsidRDefault="00D717F5" w:rsidP="00D717F5">
            <w:pPr>
              <w:shd w:val="clear" w:color="auto" w:fill="FFFFFF"/>
              <w:ind w:left="-57" w:right="-57"/>
              <w:jc w:val="center"/>
              <w:rPr>
                <w:rFonts w:ascii="Arial" w:hAnsi="Arial" w:cs="Arial"/>
                <w:sz w:val="20"/>
                <w:szCs w:val="20"/>
              </w:rPr>
            </w:pPr>
          </w:p>
        </w:tc>
        <w:tc>
          <w:tcPr>
            <w:tcW w:w="2977" w:type="dxa"/>
            <w:tcBorders>
              <w:top w:val="single" w:sz="4" w:space="0" w:color="auto"/>
              <w:left w:val="nil"/>
              <w:bottom w:val="single" w:sz="4" w:space="0" w:color="auto"/>
              <w:right w:val="single" w:sz="4" w:space="0" w:color="auto"/>
            </w:tcBorders>
            <w:shd w:val="clear" w:color="auto" w:fill="FFFFFF"/>
            <w:vAlign w:val="center"/>
          </w:tcPr>
          <w:p w14:paraId="720193DB" w14:textId="77777777" w:rsidR="00D717F5" w:rsidRPr="00314CC4" w:rsidRDefault="00D717F5" w:rsidP="00D717F5">
            <w:pPr>
              <w:shd w:val="clear" w:color="auto" w:fill="FFFFFF"/>
              <w:ind w:right="-62"/>
              <w:jc w:val="center"/>
              <w:rPr>
                <w:rFonts w:ascii="Arial" w:hAnsi="Arial" w:cs="Arial"/>
                <w:sz w:val="20"/>
                <w:szCs w:val="20"/>
              </w:rPr>
            </w:pPr>
            <w:r w:rsidRPr="00314CC4">
              <w:rPr>
                <w:rFonts w:ascii="Arial" w:hAnsi="Arial" w:cs="Arial"/>
                <w:sz w:val="20"/>
                <w:szCs w:val="20"/>
              </w:rPr>
              <w:t>Администрация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4192364A"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012</w:t>
            </w:r>
          </w:p>
        </w:tc>
        <w:tc>
          <w:tcPr>
            <w:tcW w:w="709" w:type="dxa"/>
            <w:tcBorders>
              <w:top w:val="single" w:sz="4" w:space="0" w:color="auto"/>
              <w:left w:val="nil"/>
              <w:bottom w:val="single" w:sz="4" w:space="0" w:color="auto"/>
              <w:right w:val="single" w:sz="4" w:space="0" w:color="auto"/>
            </w:tcBorders>
            <w:shd w:val="clear" w:color="auto" w:fill="FFFFFF"/>
            <w:noWrap/>
            <w:vAlign w:val="center"/>
          </w:tcPr>
          <w:p w14:paraId="213986EE"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0501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36FA2E54" w14:textId="77777777" w:rsidR="00D717F5" w:rsidRPr="00314CC4" w:rsidRDefault="00D717F5" w:rsidP="00D717F5">
            <w:pPr>
              <w:shd w:val="clear" w:color="auto" w:fill="FFFFFF"/>
              <w:ind w:left="-57" w:right="-57"/>
              <w:rPr>
                <w:rFonts w:ascii="Arial" w:hAnsi="Arial" w:cs="Arial"/>
                <w:sz w:val="18"/>
                <w:szCs w:val="18"/>
              </w:rPr>
            </w:pPr>
            <w:r w:rsidRPr="00314CC4">
              <w:rPr>
                <w:rFonts w:ascii="Arial" w:hAnsi="Arial" w:cs="Arial"/>
                <w:sz w:val="18"/>
                <w:szCs w:val="18"/>
              </w:rPr>
              <w:t>11400S4610</w:t>
            </w:r>
          </w:p>
        </w:tc>
        <w:tc>
          <w:tcPr>
            <w:tcW w:w="425" w:type="dxa"/>
            <w:tcBorders>
              <w:top w:val="single" w:sz="4" w:space="0" w:color="auto"/>
              <w:left w:val="nil"/>
              <w:bottom w:val="single" w:sz="4" w:space="0" w:color="auto"/>
              <w:right w:val="single" w:sz="4" w:space="0" w:color="auto"/>
            </w:tcBorders>
            <w:shd w:val="clear" w:color="auto" w:fill="FFFFFF"/>
            <w:noWrap/>
            <w:vAlign w:val="center"/>
          </w:tcPr>
          <w:p w14:paraId="36D02C80" w14:textId="77777777" w:rsidR="00D717F5" w:rsidRPr="00314CC4" w:rsidRDefault="00D717F5" w:rsidP="00D717F5">
            <w:pPr>
              <w:shd w:val="clear" w:color="auto" w:fill="FFFFFF"/>
              <w:ind w:left="-57" w:right="-57"/>
              <w:jc w:val="center"/>
              <w:rPr>
                <w:rFonts w:ascii="Arial" w:hAnsi="Arial" w:cs="Arial"/>
                <w:sz w:val="18"/>
                <w:szCs w:val="18"/>
              </w:rPr>
            </w:pPr>
            <w:r w:rsidRPr="00314CC4">
              <w:rPr>
                <w:rFonts w:ascii="Arial" w:hAnsi="Arial" w:cs="Arial"/>
                <w:sz w:val="18"/>
                <w:szCs w:val="18"/>
              </w:rPr>
              <w:t>414</w:t>
            </w:r>
          </w:p>
        </w:tc>
        <w:tc>
          <w:tcPr>
            <w:tcW w:w="1529" w:type="dxa"/>
            <w:tcBorders>
              <w:top w:val="single" w:sz="4" w:space="0" w:color="auto"/>
              <w:left w:val="nil"/>
              <w:bottom w:val="single" w:sz="4" w:space="0" w:color="auto"/>
              <w:right w:val="single" w:sz="4" w:space="0" w:color="auto"/>
            </w:tcBorders>
            <w:shd w:val="clear" w:color="auto" w:fill="FFFFFF"/>
            <w:vAlign w:val="center"/>
          </w:tcPr>
          <w:p w14:paraId="6B47F820" w14:textId="56951A18"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306C45C" w14:textId="3116EC34"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75A7C414" w14:textId="297FA147"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401A181F" w14:textId="205AF5D7"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r>
    </w:tbl>
    <w:p w14:paraId="3FA77A8C" w14:textId="72622088" w:rsidR="000B28E1" w:rsidRPr="00314CC4" w:rsidRDefault="000B28E1" w:rsidP="0013385A">
      <w:pPr>
        <w:rPr>
          <w:rFonts w:ascii="Arial" w:hAnsi="Arial" w:cs="Arial"/>
          <w:sz w:val="20"/>
          <w:szCs w:val="20"/>
        </w:rPr>
      </w:pPr>
    </w:p>
    <w:p w14:paraId="31BFEDF2" w14:textId="77777777" w:rsidR="00175E1F" w:rsidRPr="00314CC4" w:rsidRDefault="00175E1F" w:rsidP="00C910A6">
      <w:pPr>
        <w:ind w:left="11340"/>
        <w:jc w:val="both"/>
        <w:rPr>
          <w:rFonts w:ascii="Arial" w:hAnsi="Arial" w:cs="Arial"/>
        </w:rPr>
        <w:sectPr w:rsidR="00175E1F" w:rsidRPr="00314CC4" w:rsidSect="00F1650F">
          <w:pgSz w:w="16838" w:h="11905" w:orient="landscape" w:code="9"/>
          <w:pgMar w:top="709" w:right="1134" w:bottom="851" w:left="1134" w:header="720" w:footer="720" w:gutter="0"/>
          <w:pgNumType w:start="1"/>
          <w:cols w:space="720"/>
          <w:noEndnote/>
          <w:titlePg/>
          <w:docGrid w:linePitch="326"/>
        </w:sectPr>
      </w:pPr>
    </w:p>
    <w:p w14:paraId="2B181CAE" w14:textId="77777777" w:rsidR="00175E1F" w:rsidRPr="00314CC4" w:rsidRDefault="00175E1F" w:rsidP="00A75940">
      <w:pPr>
        <w:ind w:left="11340" w:hanging="567"/>
        <w:jc w:val="both"/>
        <w:outlineLvl w:val="1"/>
        <w:rPr>
          <w:rFonts w:ascii="Arial" w:hAnsi="Arial" w:cs="Arial"/>
          <w:szCs w:val="20"/>
        </w:rPr>
      </w:pPr>
      <w:r w:rsidRPr="00314CC4">
        <w:rPr>
          <w:rFonts w:ascii="Arial" w:hAnsi="Arial" w:cs="Arial"/>
          <w:szCs w:val="20"/>
        </w:rPr>
        <w:lastRenderedPageBreak/>
        <w:t>Приложение 2</w:t>
      </w:r>
    </w:p>
    <w:p w14:paraId="571108CA" w14:textId="63F0B82B" w:rsidR="00175E1F" w:rsidRPr="00314CC4" w:rsidRDefault="00175E1F" w:rsidP="00C910A6">
      <w:pPr>
        <w:tabs>
          <w:tab w:val="left" w:pos="15136"/>
        </w:tabs>
        <w:ind w:left="10773"/>
        <w:jc w:val="both"/>
        <w:rPr>
          <w:rFonts w:ascii="Arial" w:hAnsi="Arial" w:cs="Arial"/>
          <w:szCs w:val="20"/>
        </w:rPr>
      </w:pPr>
      <w:r w:rsidRPr="00314CC4">
        <w:rPr>
          <w:rFonts w:ascii="Arial" w:hAnsi="Arial" w:cs="Arial"/>
          <w:spacing w:val="3"/>
          <w:szCs w:val="20"/>
        </w:rPr>
        <w:t xml:space="preserve">к муниципальной программе </w:t>
      </w:r>
      <w:r w:rsidRPr="00314CC4">
        <w:rPr>
          <w:rFonts w:ascii="Arial" w:hAnsi="Arial" w:cs="Arial"/>
          <w:szCs w:val="20"/>
        </w:rPr>
        <w:t>«Создание условий для обеспечения доступным и комфортным жильем граждан города Бородино»</w:t>
      </w:r>
    </w:p>
    <w:p w14:paraId="24D63BD0" w14:textId="77777777" w:rsidR="00922BD0" w:rsidRPr="00314CC4" w:rsidRDefault="00922BD0" w:rsidP="00C910A6">
      <w:pPr>
        <w:tabs>
          <w:tab w:val="left" w:pos="15136"/>
        </w:tabs>
        <w:ind w:left="10773"/>
        <w:jc w:val="both"/>
        <w:rPr>
          <w:rFonts w:ascii="Arial" w:hAnsi="Arial" w:cs="Arial"/>
          <w:szCs w:val="20"/>
        </w:rPr>
      </w:pPr>
    </w:p>
    <w:p w14:paraId="00BBECD6" w14:textId="4D2A81CB" w:rsidR="00027451" w:rsidRPr="00314CC4" w:rsidRDefault="00175E1F" w:rsidP="00027451">
      <w:pPr>
        <w:autoSpaceDE w:val="0"/>
        <w:autoSpaceDN w:val="0"/>
        <w:adjustRightInd w:val="0"/>
        <w:ind w:firstLine="720"/>
        <w:jc w:val="center"/>
        <w:rPr>
          <w:rFonts w:ascii="Arial" w:hAnsi="Arial" w:cs="Arial"/>
          <w:szCs w:val="20"/>
        </w:rPr>
      </w:pPr>
      <w:r w:rsidRPr="00314CC4">
        <w:rPr>
          <w:rFonts w:ascii="Arial" w:hAnsi="Arial" w:cs="Arial"/>
          <w:szCs w:val="20"/>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14:paraId="72C21CE3" w14:textId="77777777" w:rsidR="00922BD0" w:rsidRPr="00314CC4" w:rsidRDefault="00922BD0" w:rsidP="00027451">
      <w:pPr>
        <w:autoSpaceDE w:val="0"/>
        <w:autoSpaceDN w:val="0"/>
        <w:adjustRightInd w:val="0"/>
        <w:ind w:firstLine="720"/>
        <w:jc w:val="center"/>
        <w:rPr>
          <w:rFonts w:ascii="Arial" w:hAnsi="Arial" w:cs="Arial"/>
          <w:szCs w:val="20"/>
        </w:rPr>
      </w:pPr>
    </w:p>
    <w:tbl>
      <w:tblPr>
        <w:tblW w:w="15588" w:type="dxa"/>
        <w:jc w:val="center"/>
        <w:shd w:val="clear" w:color="auto" w:fill="FFFFFF"/>
        <w:tblLook w:val="04A0" w:firstRow="1" w:lastRow="0" w:firstColumn="1" w:lastColumn="0" w:noHBand="0" w:noVBand="1"/>
      </w:tblPr>
      <w:tblGrid>
        <w:gridCol w:w="1980"/>
        <w:gridCol w:w="3402"/>
        <w:gridCol w:w="2835"/>
        <w:gridCol w:w="1843"/>
        <w:gridCol w:w="1842"/>
        <w:gridCol w:w="1843"/>
        <w:gridCol w:w="1843"/>
      </w:tblGrid>
      <w:tr w:rsidR="00744D08" w:rsidRPr="00314CC4" w14:paraId="1D77968F" w14:textId="77777777" w:rsidTr="005F1321">
        <w:trPr>
          <w:trHeight w:val="485"/>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33C651A" w14:textId="77777777" w:rsidR="00744D08" w:rsidRPr="00314CC4" w:rsidRDefault="00744D08" w:rsidP="005F1321">
            <w:pPr>
              <w:shd w:val="clear" w:color="auto" w:fill="FFFFFF"/>
              <w:jc w:val="center"/>
              <w:rPr>
                <w:rFonts w:ascii="Arial" w:hAnsi="Arial" w:cs="Arial"/>
                <w:sz w:val="20"/>
                <w:szCs w:val="20"/>
              </w:rPr>
            </w:pPr>
            <w:r w:rsidRPr="00314CC4">
              <w:rPr>
                <w:rFonts w:ascii="Arial" w:hAnsi="Arial" w:cs="Arial"/>
                <w:sz w:val="20"/>
                <w:szCs w:val="20"/>
              </w:rPr>
              <w:t>Статус</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EFF5622" w14:textId="3E70338A" w:rsidR="00744D08" w:rsidRPr="00314CC4" w:rsidRDefault="00744D08" w:rsidP="005F1321">
            <w:pPr>
              <w:shd w:val="clear" w:color="auto" w:fill="FFFFFF"/>
              <w:jc w:val="center"/>
              <w:rPr>
                <w:rFonts w:ascii="Arial" w:hAnsi="Arial" w:cs="Arial"/>
                <w:sz w:val="20"/>
                <w:szCs w:val="20"/>
              </w:rPr>
            </w:pPr>
            <w:r w:rsidRPr="00314CC4">
              <w:rPr>
                <w:rFonts w:ascii="Arial" w:hAnsi="Arial" w:cs="Arial"/>
                <w:sz w:val="20"/>
                <w:szCs w:val="20"/>
              </w:rPr>
              <w:t>Наимен</w:t>
            </w:r>
            <w:r w:rsidR="00567844" w:rsidRPr="00314CC4">
              <w:rPr>
                <w:rFonts w:ascii="Arial" w:hAnsi="Arial" w:cs="Arial"/>
                <w:sz w:val="20"/>
                <w:szCs w:val="20"/>
              </w:rPr>
              <w:t xml:space="preserve">ование муниципальной программы, </w:t>
            </w:r>
            <w:r w:rsidRPr="00314CC4">
              <w:rPr>
                <w:rFonts w:ascii="Arial" w:hAnsi="Arial" w:cs="Arial"/>
                <w:sz w:val="20"/>
                <w:szCs w:val="20"/>
              </w:rPr>
              <w:t>подпрограммы</w:t>
            </w:r>
          </w:p>
        </w:tc>
        <w:tc>
          <w:tcPr>
            <w:tcW w:w="2835" w:type="dxa"/>
            <w:vMerge w:val="restart"/>
            <w:tcBorders>
              <w:top w:val="single" w:sz="4" w:space="0" w:color="auto"/>
              <w:left w:val="single" w:sz="4" w:space="0" w:color="auto"/>
              <w:right w:val="single" w:sz="4" w:space="0" w:color="auto"/>
            </w:tcBorders>
            <w:shd w:val="clear" w:color="auto" w:fill="FFFFFF"/>
            <w:vAlign w:val="center"/>
          </w:tcPr>
          <w:p w14:paraId="64983F54" w14:textId="77777777" w:rsidR="00744D08" w:rsidRPr="00314CC4" w:rsidRDefault="00744D08" w:rsidP="005F1321">
            <w:pPr>
              <w:shd w:val="clear" w:color="auto" w:fill="FFFFFF"/>
              <w:jc w:val="center"/>
              <w:rPr>
                <w:rFonts w:ascii="Arial" w:hAnsi="Arial" w:cs="Arial"/>
                <w:sz w:val="20"/>
                <w:szCs w:val="20"/>
              </w:rPr>
            </w:pPr>
            <w:r w:rsidRPr="00314CC4">
              <w:rPr>
                <w:rFonts w:ascii="Arial" w:hAnsi="Arial" w:cs="Arial"/>
                <w:sz w:val="20"/>
                <w:szCs w:val="20"/>
              </w:rPr>
              <w:t>Источники финансирования ответственных исполнителей, соисполнителей</w:t>
            </w:r>
          </w:p>
        </w:tc>
        <w:tc>
          <w:tcPr>
            <w:tcW w:w="7371" w:type="dxa"/>
            <w:gridSpan w:val="4"/>
            <w:tcBorders>
              <w:top w:val="single" w:sz="4" w:space="0" w:color="auto"/>
              <w:left w:val="nil"/>
              <w:bottom w:val="single" w:sz="4" w:space="0" w:color="auto"/>
              <w:right w:val="single" w:sz="4" w:space="0" w:color="auto"/>
            </w:tcBorders>
            <w:shd w:val="clear" w:color="auto" w:fill="FFFFFF"/>
            <w:vAlign w:val="center"/>
          </w:tcPr>
          <w:p w14:paraId="3FC2565A" w14:textId="77777777" w:rsidR="00744D08" w:rsidRPr="00314CC4" w:rsidRDefault="00744D08" w:rsidP="002F7CC3">
            <w:pPr>
              <w:shd w:val="clear" w:color="auto" w:fill="FFFFFF"/>
              <w:jc w:val="center"/>
              <w:rPr>
                <w:rFonts w:ascii="Arial" w:hAnsi="Arial" w:cs="Arial"/>
                <w:sz w:val="20"/>
                <w:szCs w:val="20"/>
              </w:rPr>
            </w:pPr>
            <w:r w:rsidRPr="00314CC4">
              <w:rPr>
                <w:rFonts w:ascii="Arial" w:hAnsi="Arial" w:cs="Arial"/>
                <w:sz w:val="20"/>
                <w:szCs w:val="20"/>
              </w:rPr>
              <w:t>Оценка расходов (рублей), годы</w:t>
            </w:r>
          </w:p>
        </w:tc>
      </w:tr>
      <w:tr w:rsidR="0051102F" w:rsidRPr="00314CC4" w14:paraId="28000321" w14:textId="77777777" w:rsidTr="005F1321">
        <w:trPr>
          <w:trHeight w:val="397"/>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FD7B9F4" w14:textId="77777777" w:rsidR="0051102F" w:rsidRPr="00314CC4" w:rsidRDefault="0051102F" w:rsidP="0051102F">
            <w:pPr>
              <w:shd w:val="clear" w:color="auto" w:fill="FFFFFF"/>
              <w:jc w:val="center"/>
              <w:rPr>
                <w:rFonts w:ascii="Arial" w:hAnsi="Arial" w:cs="Arial"/>
                <w:sz w:val="20"/>
                <w:szCs w:val="20"/>
              </w:rPr>
            </w:pPr>
          </w:p>
        </w:tc>
        <w:tc>
          <w:tcPr>
            <w:tcW w:w="340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2057C7D" w14:textId="77777777" w:rsidR="0051102F" w:rsidRPr="00314CC4" w:rsidRDefault="0051102F" w:rsidP="0051102F">
            <w:pPr>
              <w:shd w:val="clear" w:color="auto" w:fill="FFFFFF"/>
              <w:jc w:val="center"/>
              <w:rPr>
                <w:rFonts w:ascii="Arial" w:hAnsi="Arial" w:cs="Arial"/>
                <w:sz w:val="20"/>
                <w:szCs w:val="20"/>
              </w:rPr>
            </w:pPr>
          </w:p>
        </w:tc>
        <w:tc>
          <w:tcPr>
            <w:tcW w:w="2835" w:type="dxa"/>
            <w:vMerge/>
            <w:tcBorders>
              <w:left w:val="single" w:sz="4" w:space="0" w:color="auto"/>
              <w:bottom w:val="single" w:sz="4" w:space="0" w:color="auto"/>
              <w:right w:val="single" w:sz="4" w:space="0" w:color="auto"/>
            </w:tcBorders>
            <w:shd w:val="clear" w:color="auto" w:fill="FFFFFF"/>
            <w:vAlign w:val="center"/>
          </w:tcPr>
          <w:p w14:paraId="07859FC1" w14:textId="77777777" w:rsidR="0051102F" w:rsidRPr="00314CC4" w:rsidRDefault="0051102F" w:rsidP="0051102F">
            <w:pPr>
              <w:shd w:val="clear" w:color="auto" w:fill="FFFFFF"/>
              <w:jc w:val="center"/>
              <w:rPr>
                <w:rFonts w:ascii="Arial" w:hAnsi="Arial" w:cs="Arial"/>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2C4E6883" w14:textId="37A446AD" w:rsidR="0051102F" w:rsidRPr="00314CC4" w:rsidRDefault="0051102F" w:rsidP="002F7CC3">
            <w:pPr>
              <w:shd w:val="clear" w:color="auto" w:fill="FFFFFF"/>
              <w:jc w:val="center"/>
              <w:rPr>
                <w:rFonts w:ascii="Arial" w:hAnsi="Arial" w:cs="Arial"/>
                <w:sz w:val="20"/>
                <w:szCs w:val="20"/>
              </w:rPr>
            </w:pPr>
            <w:r w:rsidRPr="00314CC4">
              <w:rPr>
                <w:rFonts w:ascii="Arial" w:hAnsi="Arial" w:cs="Arial"/>
                <w:sz w:val="20"/>
                <w:szCs w:val="20"/>
              </w:rPr>
              <w:t>2024</w:t>
            </w:r>
          </w:p>
        </w:tc>
        <w:tc>
          <w:tcPr>
            <w:tcW w:w="1842" w:type="dxa"/>
            <w:tcBorders>
              <w:top w:val="nil"/>
              <w:left w:val="nil"/>
              <w:bottom w:val="single" w:sz="4" w:space="0" w:color="auto"/>
              <w:right w:val="single" w:sz="4" w:space="0" w:color="auto"/>
            </w:tcBorders>
            <w:shd w:val="clear" w:color="auto" w:fill="FFFFFF"/>
            <w:vAlign w:val="center"/>
          </w:tcPr>
          <w:p w14:paraId="570C224F" w14:textId="34381FEF" w:rsidR="0051102F" w:rsidRPr="00314CC4" w:rsidRDefault="0051102F" w:rsidP="002F7CC3">
            <w:pPr>
              <w:shd w:val="clear" w:color="auto" w:fill="FFFFFF"/>
              <w:jc w:val="center"/>
              <w:rPr>
                <w:rFonts w:ascii="Arial" w:hAnsi="Arial" w:cs="Arial"/>
                <w:sz w:val="20"/>
                <w:szCs w:val="20"/>
              </w:rPr>
            </w:pPr>
            <w:r w:rsidRPr="00314CC4">
              <w:rPr>
                <w:rFonts w:ascii="Arial" w:hAnsi="Arial" w:cs="Arial"/>
                <w:sz w:val="20"/>
                <w:szCs w:val="20"/>
              </w:rPr>
              <w:t>2025</w:t>
            </w:r>
          </w:p>
        </w:tc>
        <w:tc>
          <w:tcPr>
            <w:tcW w:w="1843" w:type="dxa"/>
            <w:tcBorders>
              <w:top w:val="nil"/>
              <w:left w:val="nil"/>
              <w:bottom w:val="single" w:sz="4" w:space="0" w:color="auto"/>
              <w:right w:val="single" w:sz="4" w:space="0" w:color="auto"/>
            </w:tcBorders>
            <w:shd w:val="clear" w:color="auto" w:fill="FFFFFF"/>
            <w:vAlign w:val="center"/>
          </w:tcPr>
          <w:p w14:paraId="078D1DCC" w14:textId="731993F7" w:rsidR="0051102F" w:rsidRPr="00314CC4" w:rsidRDefault="002F7CC3" w:rsidP="002F7CC3">
            <w:pPr>
              <w:shd w:val="clear" w:color="auto" w:fill="FFFFFF"/>
              <w:jc w:val="center"/>
              <w:rPr>
                <w:rFonts w:ascii="Arial" w:hAnsi="Arial" w:cs="Arial"/>
                <w:sz w:val="20"/>
                <w:szCs w:val="20"/>
              </w:rPr>
            </w:pPr>
            <w:r w:rsidRPr="00314CC4">
              <w:rPr>
                <w:rFonts w:ascii="Arial" w:hAnsi="Arial" w:cs="Arial"/>
                <w:sz w:val="20"/>
                <w:szCs w:val="20"/>
              </w:rPr>
              <w:t>2026</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4BBCE091" w14:textId="3399647C" w:rsidR="0051102F" w:rsidRPr="00314CC4" w:rsidRDefault="0051102F" w:rsidP="002F7CC3">
            <w:pPr>
              <w:shd w:val="clear" w:color="auto" w:fill="FFFFFF"/>
              <w:jc w:val="center"/>
              <w:rPr>
                <w:rFonts w:ascii="Arial" w:hAnsi="Arial" w:cs="Arial"/>
                <w:sz w:val="20"/>
                <w:szCs w:val="20"/>
              </w:rPr>
            </w:pPr>
            <w:r w:rsidRPr="00314CC4">
              <w:rPr>
                <w:rFonts w:ascii="Arial" w:hAnsi="Arial" w:cs="Arial"/>
                <w:sz w:val="20"/>
                <w:szCs w:val="20"/>
              </w:rPr>
              <w:t>Итого на 202</w:t>
            </w:r>
            <w:r w:rsidR="002F7CC3" w:rsidRPr="00314CC4">
              <w:rPr>
                <w:rFonts w:ascii="Arial" w:hAnsi="Arial" w:cs="Arial"/>
                <w:sz w:val="20"/>
                <w:szCs w:val="20"/>
              </w:rPr>
              <w:t>4</w:t>
            </w:r>
            <w:r w:rsidRPr="00314CC4">
              <w:rPr>
                <w:rFonts w:ascii="Arial" w:hAnsi="Arial" w:cs="Arial"/>
                <w:sz w:val="20"/>
                <w:szCs w:val="20"/>
              </w:rPr>
              <w:t xml:space="preserve"> – 202</w:t>
            </w:r>
            <w:r w:rsidR="002F7CC3" w:rsidRPr="00314CC4">
              <w:rPr>
                <w:rFonts w:ascii="Arial" w:hAnsi="Arial" w:cs="Arial"/>
                <w:sz w:val="20"/>
                <w:szCs w:val="20"/>
              </w:rPr>
              <w:t xml:space="preserve">6 </w:t>
            </w:r>
            <w:r w:rsidRPr="00314CC4">
              <w:rPr>
                <w:rFonts w:ascii="Arial" w:hAnsi="Arial" w:cs="Arial"/>
                <w:sz w:val="20"/>
                <w:szCs w:val="20"/>
              </w:rPr>
              <w:t>года</w:t>
            </w:r>
          </w:p>
        </w:tc>
      </w:tr>
      <w:tr w:rsidR="0051102F" w:rsidRPr="00314CC4" w14:paraId="06D0D645" w14:textId="77777777" w:rsidTr="00567844">
        <w:trPr>
          <w:trHeight w:val="271"/>
          <w:jc w:val="center"/>
        </w:trPr>
        <w:tc>
          <w:tcPr>
            <w:tcW w:w="1980" w:type="dxa"/>
            <w:vMerge w:val="restart"/>
            <w:tcBorders>
              <w:top w:val="nil"/>
              <w:left w:val="single" w:sz="4" w:space="0" w:color="auto"/>
              <w:right w:val="single" w:sz="4" w:space="0" w:color="auto"/>
            </w:tcBorders>
            <w:shd w:val="clear" w:color="auto" w:fill="FFFFFF"/>
            <w:vAlign w:val="center"/>
          </w:tcPr>
          <w:p w14:paraId="2384C469" w14:textId="77777777" w:rsidR="0051102F" w:rsidRPr="00314CC4" w:rsidRDefault="0051102F" w:rsidP="0051102F">
            <w:pPr>
              <w:shd w:val="clear" w:color="auto" w:fill="FFFFFF"/>
              <w:jc w:val="center"/>
              <w:rPr>
                <w:rFonts w:ascii="Arial" w:hAnsi="Arial" w:cs="Arial"/>
                <w:sz w:val="20"/>
                <w:szCs w:val="20"/>
              </w:rPr>
            </w:pPr>
            <w:r w:rsidRPr="00314CC4">
              <w:rPr>
                <w:rFonts w:ascii="Arial" w:hAnsi="Arial" w:cs="Arial"/>
                <w:sz w:val="20"/>
                <w:szCs w:val="20"/>
              </w:rPr>
              <w:t>Муниципальная программа</w:t>
            </w:r>
          </w:p>
          <w:p w14:paraId="376FA532" w14:textId="77777777" w:rsidR="0051102F" w:rsidRPr="00314CC4" w:rsidRDefault="0051102F" w:rsidP="0051102F">
            <w:pPr>
              <w:shd w:val="clear" w:color="auto" w:fill="FFFFFF"/>
              <w:jc w:val="center"/>
              <w:rPr>
                <w:rFonts w:ascii="Arial" w:hAnsi="Arial" w:cs="Arial"/>
                <w:sz w:val="20"/>
                <w:szCs w:val="20"/>
              </w:rPr>
            </w:pPr>
          </w:p>
        </w:tc>
        <w:tc>
          <w:tcPr>
            <w:tcW w:w="3402" w:type="dxa"/>
            <w:vMerge w:val="restart"/>
            <w:tcBorders>
              <w:top w:val="nil"/>
              <w:left w:val="single" w:sz="4" w:space="0" w:color="auto"/>
              <w:right w:val="single" w:sz="4" w:space="0" w:color="auto"/>
            </w:tcBorders>
            <w:shd w:val="clear" w:color="auto" w:fill="FFFFFF"/>
            <w:vAlign w:val="center"/>
          </w:tcPr>
          <w:p w14:paraId="512139B8" w14:textId="77777777" w:rsidR="0051102F" w:rsidRPr="00314CC4" w:rsidRDefault="0051102F" w:rsidP="0051102F">
            <w:pPr>
              <w:shd w:val="clear" w:color="auto" w:fill="FFFFFF"/>
              <w:jc w:val="center"/>
              <w:rPr>
                <w:rFonts w:ascii="Arial" w:hAnsi="Arial" w:cs="Arial"/>
                <w:sz w:val="20"/>
                <w:szCs w:val="20"/>
              </w:rPr>
            </w:pPr>
            <w:r w:rsidRPr="00314CC4">
              <w:rPr>
                <w:rFonts w:ascii="Arial" w:hAnsi="Arial" w:cs="Arial"/>
                <w:sz w:val="20"/>
                <w:szCs w:val="20"/>
              </w:rPr>
              <w:t>Создание условий для обеспечения доступным и комфортным жильем граждан города Бородино»</w:t>
            </w:r>
          </w:p>
        </w:tc>
        <w:tc>
          <w:tcPr>
            <w:tcW w:w="2835" w:type="dxa"/>
            <w:tcBorders>
              <w:top w:val="nil"/>
              <w:left w:val="nil"/>
              <w:bottom w:val="single" w:sz="4" w:space="0" w:color="auto"/>
              <w:right w:val="single" w:sz="4" w:space="0" w:color="auto"/>
            </w:tcBorders>
            <w:shd w:val="clear" w:color="auto" w:fill="FFFFFF"/>
            <w:vAlign w:val="center"/>
          </w:tcPr>
          <w:p w14:paraId="02B0176C" w14:textId="77777777" w:rsidR="0051102F" w:rsidRPr="00314CC4" w:rsidRDefault="0051102F" w:rsidP="0051102F">
            <w:pPr>
              <w:shd w:val="clear" w:color="auto" w:fill="FFFFFF"/>
              <w:rPr>
                <w:rFonts w:ascii="Arial" w:hAnsi="Arial" w:cs="Arial"/>
                <w:sz w:val="20"/>
                <w:szCs w:val="20"/>
              </w:rPr>
            </w:pPr>
            <w:r w:rsidRPr="00314CC4">
              <w:rPr>
                <w:rFonts w:ascii="Arial" w:hAnsi="Arial" w:cs="Arial"/>
                <w:sz w:val="20"/>
                <w:szCs w:val="20"/>
              </w:rPr>
              <w:t xml:space="preserve">Всего </w:t>
            </w:r>
          </w:p>
        </w:tc>
        <w:tc>
          <w:tcPr>
            <w:tcW w:w="1843" w:type="dxa"/>
            <w:tcBorders>
              <w:top w:val="nil"/>
              <w:left w:val="nil"/>
              <w:bottom w:val="single" w:sz="4" w:space="0" w:color="auto"/>
              <w:right w:val="single" w:sz="4" w:space="0" w:color="auto"/>
            </w:tcBorders>
            <w:shd w:val="clear" w:color="auto" w:fill="FFFFFF"/>
            <w:noWrap/>
            <w:vAlign w:val="center"/>
          </w:tcPr>
          <w:p w14:paraId="387F39F7" w14:textId="2CFBF813" w:rsidR="0051102F" w:rsidRPr="00314CC4" w:rsidRDefault="00D717F5" w:rsidP="002F7CC3">
            <w:pPr>
              <w:shd w:val="clear" w:color="auto" w:fill="FFFFFF"/>
              <w:jc w:val="center"/>
              <w:rPr>
                <w:rFonts w:ascii="Arial" w:hAnsi="Arial" w:cs="Arial"/>
                <w:color w:val="000000"/>
                <w:sz w:val="20"/>
                <w:szCs w:val="20"/>
              </w:rPr>
            </w:pPr>
            <w:r>
              <w:rPr>
                <w:rFonts w:ascii="Arial" w:hAnsi="Arial" w:cs="Arial"/>
                <w:sz w:val="20"/>
                <w:szCs w:val="20"/>
              </w:rPr>
              <w:t>4 486 684,00</w:t>
            </w:r>
          </w:p>
        </w:tc>
        <w:tc>
          <w:tcPr>
            <w:tcW w:w="1842" w:type="dxa"/>
            <w:tcBorders>
              <w:top w:val="nil"/>
              <w:left w:val="nil"/>
              <w:bottom w:val="single" w:sz="4" w:space="0" w:color="auto"/>
              <w:right w:val="single" w:sz="4" w:space="0" w:color="auto"/>
            </w:tcBorders>
            <w:shd w:val="clear" w:color="auto" w:fill="FFFFFF"/>
            <w:noWrap/>
            <w:vAlign w:val="center"/>
          </w:tcPr>
          <w:p w14:paraId="03DF8743" w14:textId="666528C7" w:rsidR="0051102F" w:rsidRPr="00314CC4" w:rsidRDefault="00D717F5" w:rsidP="002F7CC3">
            <w:pPr>
              <w:jc w:val="center"/>
              <w:rPr>
                <w:rFonts w:ascii="Arial" w:hAnsi="Arial" w:cs="Arial"/>
                <w:sz w:val="20"/>
                <w:szCs w:val="20"/>
              </w:rPr>
            </w:pPr>
            <w:r>
              <w:rPr>
                <w:rFonts w:ascii="Arial" w:hAnsi="Arial" w:cs="Arial"/>
                <w:color w:val="000000"/>
                <w:sz w:val="20"/>
                <w:szCs w:val="20"/>
              </w:rPr>
              <w:t>3 072 484,00</w:t>
            </w:r>
          </w:p>
        </w:tc>
        <w:tc>
          <w:tcPr>
            <w:tcW w:w="1843" w:type="dxa"/>
            <w:tcBorders>
              <w:top w:val="nil"/>
              <w:left w:val="nil"/>
              <w:bottom w:val="single" w:sz="4" w:space="0" w:color="auto"/>
              <w:right w:val="single" w:sz="4" w:space="0" w:color="auto"/>
            </w:tcBorders>
            <w:shd w:val="clear" w:color="auto" w:fill="FFFFFF"/>
            <w:noWrap/>
            <w:vAlign w:val="center"/>
          </w:tcPr>
          <w:p w14:paraId="3154C73E" w14:textId="122CCE2C" w:rsidR="0051102F" w:rsidRPr="00314CC4" w:rsidRDefault="00D717F5" w:rsidP="002F7CC3">
            <w:pPr>
              <w:shd w:val="clear" w:color="auto" w:fill="FFFFFF"/>
              <w:ind w:left="-89"/>
              <w:jc w:val="center"/>
              <w:rPr>
                <w:rFonts w:ascii="Arial" w:hAnsi="Arial" w:cs="Arial"/>
                <w:color w:val="000000"/>
                <w:sz w:val="20"/>
                <w:szCs w:val="20"/>
              </w:rPr>
            </w:pPr>
            <w:r>
              <w:rPr>
                <w:rFonts w:ascii="Arial" w:hAnsi="Arial" w:cs="Arial"/>
                <w:color w:val="000000"/>
                <w:sz w:val="20"/>
                <w:szCs w:val="20"/>
              </w:rPr>
              <w:t>1 609 484,00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1C6C6E51" w14:textId="0BE92154" w:rsidR="0051102F" w:rsidRPr="00314CC4" w:rsidRDefault="00D717F5" w:rsidP="002F7CC3">
            <w:pPr>
              <w:shd w:val="clear" w:color="auto" w:fill="FFFFFF"/>
              <w:jc w:val="center"/>
              <w:rPr>
                <w:rFonts w:ascii="Arial" w:hAnsi="Arial" w:cs="Arial"/>
                <w:color w:val="000000"/>
                <w:sz w:val="20"/>
                <w:szCs w:val="20"/>
              </w:rPr>
            </w:pPr>
            <w:r>
              <w:rPr>
                <w:rFonts w:ascii="Arial" w:hAnsi="Arial" w:cs="Arial"/>
                <w:color w:val="000000"/>
                <w:sz w:val="20"/>
                <w:szCs w:val="20"/>
              </w:rPr>
              <w:t>9 168 652,00</w:t>
            </w:r>
          </w:p>
        </w:tc>
      </w:tr>
      <w:tr w:rsidR="0051102F" w:rsidRPr="00314CC4" w14:paraId="7EE9BE6D" w14:textId="77777777" w:rsidTr="00567844">
        <w:trPr>
          <w:trHeight w:val="104"/>
          <w:jc w:val="center"/>
        </w:trPr>
        <w:tc>
          <w:tcPr>
            <w:tcW w:w="1980" w:type="dxa"/>
            <w:vMerge/>
            <w:tcBorders>
              <w:left w:val="single" w:sz="4" w:space="0" w:color="auto"/>
              <w:right w:val="single" w:sz="4" w:space="0" w:color="auto"/>
            </w:tcBorders>
            <w:shd w:val="clear" w:color="auto" w:fill="FFFFFF"/>
            <w:vAlign w:val="center"/>
          </w:tcPr>
          <w:p w14:paraId="14B8DB6D" w14:textId="77777777" w:rsidR="0051102F" w:rsidRPr="00314CC4" w:rsidRDefault="0051102F" w:rsidP="0051102F">
            <w:pPr>
              <w:shd w:val="clear" w:color="auto" w:fill="FFFFFF"/>
              <w:jc w:val="center"/>
              <w:rPr>
                <w:rFonts w:ascii="Arial" w:hAnsi="Arial" w:cs="Arial"/>
                <w:sz w:val="20"/>
                <w:szCs w:val="20"/>
              </w:rPr>
            </w:pPr>
          </w:p>
        </w:tc>
        <w:tc>
          <w:tcPr>
            <w:tcW w:w="3402" w:type="dxa"/>
            <w:vMerge/>
            <w:tcBorders>
              <w:left w:val="single" w:sz="4" w:space="0" w:color="auto"/>
              <w:right w:val="single" w:sz="4" w:space="0" w:color="auto"/>
            </w:tcBorders>
            <w:shd w:val="clear" w:color="auto" w:fill="FFFFFF"/>
            <w:vAlign w:val="center"/>
          </w:tcPr>
          <w:p w14:paraId="12C6AD95" w14:textId="77777777" w:rsidR="0051102F" w:rsidRPr="00314CC4" w:rsidRDefault="0051102F" w:rsidP="0051102F">
            <w:pPr>
              <w:shd w:val="clear" w:color="auto" w:fill="FFFFFF"/>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FFFFFF"/>
            <w:vAlign w:val="center"/>
          </w:tcPr>
          <w:p w14:paraId="6AFDDD75" w14:textId="77777777" w:rsidR="0051102F" w:rsidRPr="00314CC4" w:rsidRDefault="0051102F" w:rsidP="0051102F">
            <w:pPr>
              <w:shd w:val="clear" w:color="auto" w:fill="FFFFFF"/>
              <w:rPr>
                <w:rFonts w:ascii="Arial" w:hAnsi="Arial" w:cs="Arial"/>
                <w:sz w:val="20"/>
                <w:szCs w:val="20"/>
              </w:rPr>
            </w:pPr>
            <w:r w:rsidRPr="00314CC4">
              <w:rPr>
                <w:rFonts w:ascii="Arial" w:hAnsi="Arial" w:cs="Arial"/>
                <w:sz w:val="20"/>
                <w:szCs w:val="20"/>
              </w:rPr>
              <w:t>в том числе:</w:t>
            </w:r>
          </w:p>
        </w:tc>
        <w:tc>
          <w:tcPr>
            <w:tcW w:w="1843" w:type="dxa"/>
            <w:tcBorders>
              <w:top w:val="nil"/>
              <w:left w:val="nil"/>
              <w:bottom w:val="single" w:sz="4" w:space="0" w:color="auto"/>
              <w:right w:val="single" w:sz="4" w:space="0" w:color="auto"/>
            </w:tcBorders>
            <w:shd w:val="clear" w:color="auto" w:fill="FFFFFF"/>
            <w:noWrap/>
            <w:vAlign w:val="center"/>
          </w:tcPr>
          <w:p w14:paraId="2825B16A" w14:textId="77777777" w:rsidR="0051102F" w:rsidRPr="00314CC4" w:rsidRDefault="0051102F" w:rsidP="002F7CC3">
            <w:pPr>
              <w:shd w:val="clear" w:color="auto" w:fill="FFFFFF"/>
              <w:jc w:val="center"/>
              <w:rPr>
                <w:rFonts w:ascii="Arial" w:hAnsi="Arial" w:cs="Arial"/>
                <w:color w:val="000000"/>
                <w:sz w:val="20"/>
                <w:szCs w:val="20"/>
              </w:rPr>
            </w:pPr>
          </w:p>
        </w:tc>
        <w:tc>
          <w:tcPr>
            <w:tcW w:w="1842" w:type="dxa"/>
            <w:tcBorders>
              <w:top w:val="nil"/>
              <w:left w:val="nil"/>
              <w:bottom w:val="single" w:sz="4" w:space="0" w:color="auto"/>
              <w:right w:val="single" w:sz="4" w:space="0" w:color="auto"/>
            </w:tcBorders>
            <w:shd w:val="clear" w:color="auto" w:fill="FFFFFF"/>
            <w:noWrap/>
            <w:vAlign w:val="center"/>
          </w:tcPr>
          <w:p w14:paraId="4913F62A" w14:textId="77777777" w:rsidR="0051102F" w:rsidRPr="00314CC4" w:rsidRDefault="0051102F" w:rsidP="002F7CC3">
            <w:pPr>
              <w:shd w:val="clear" w:color="auto" w:fill="FFFFFF"/>
              <w:jc w:val="center"/>
              <w:rPr>
                <w:rFonts w:ascii="Arial" w:hAnsi="Arial" w:cs="Arial"/>
                <w:color w:val="000000"/>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1DD78E1D" w14:textId="77777777" w:rsidR="0051102F" w:rsidRPr="00314CC4" w:rsidRDefault="0051102F" w:rsidP="002F7CC3">
            <w:pPr>
              <w:shd w:val="clear" w:color="auto" w:fill="FFFFFF"/>
              <w:jc w:val="center"/>
              <w:rPr>
                <w:rFonts w:ascii="Arial" w:hAnsi="Arial" w:cs="Arial"/>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FFFFFF"/>
            <w:vAlign w:val="center"/>
          </w:tcPr>
          <w:p w14:paraId="7173B4BE" w14:textId="77777777" w:rsidR="0051102F" w:rsidRPr="00314CC4" w:rsidRDefault="0051102F" w:rsidP="002F7CC3">
            <w:pPr>
              <w:shd w:val="clear" w:color="auto" w:fill="FFFFFF"/>
              <w:jc w:val="center"/>
              <w:rPr>
                <w:rFonts w:ascii="Arial" w:hAnsi="Arial" w:cs="Arial"/>
                <w:color w:val="000000"/>
                <w:sz w:val="20"/>
                <w:szCs w:val="20"/>
              </w:rPr>
            </w:pPr>
          </w:p>
        </w:tc>
      </w:tr>
      <w:tr w:rsidR="00D717F5" w:rsidRPr="00314CC4" w14:paraId="5EE48704" w14:textId="77777777" w:rsidTr="00205F9F">
        <w:trPr>
          <w:trHeight w:val="306"/>
          <w:jc w:val="center"/>
        </w:trPr>
        <w:tc>
          <w:tcPr>
            <w:tcW w:w="1980" w:type="dxa"/>
            <w:vMerge/>
            <w:tcBorders>
              <w:left w:val="single" w:sz="4" w:space="0" w:color="auto"/>
              <w:right w:val="single" w:sz="4" w:space="0" w:color="auto"/>
            </w:tcBorders>
            <w:shd w:val="clear" w:color="auto" w:fill="FFFFFF"/>
            <w:vAlign w:val="center"/>
          </w:tcPr>
          <w:p w14:paraId="683B60E5" w14:textId="77777777" w:rsidR="00D717F5" w:rsidRPr="00314CC4" w:rsidRDefault="00D717F5" w:rsidP="00D717F5">
            <w:pPr>
              <w:shd w:val="clear" w:color="auto" w:fill="FFFFFF"/>
              <w:jc w:val="center"/>
              <w:rPr>
                <w:rFonts w:ascii="Arial" w:hAnsi="Arial" w:cs="Arial"/>
                <w:sz w:val="20"/>
                <w:szCs w:val="20"/>
              </w:rPr>
            </w:pPr>
          </w:p>
        </w:tc>
        <w:tc>
          <w:tcPr>
            <w:tcW w:w="3402" w:type="dxa"/>
            <w:vMerge/>
            <w:tcBorders>
              <w:left w:val="single" w:sz="4" w:space="0" w:color="auto"/>
              <w:right w:val="single" w:sz="4" w:space="0" w:color="auto"/>
            </w:tcBorders>
            <w:shd w:val="clear" w:color="auto" w:fill="FFFFFF"/>
            <w:vAlign w:val="center"/>
          </w:tcPr>
          <w:p w14:paraId="4901106D" w14:textId="77777777" w:rsidR="00D717F5" w:rsidRPr="00314CC4" w:rsidRDefault="00D717F5" w:rsidP="00D717F5">
            <w:pPr>
              <w:shd w:val="clear" w:color="auto" w:fill="FFFFFF"/>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FFFFFF"/>
            <w:vAlign w:val="center"/>
          </w:tcPr>
          <w:p w14:paraId="48DFFA44" w14:textId="77777777" w:rsidR="00D717F5" w:rsidRPr="00314CC4" w:rsidRDefault="00D717F5" w:rsidP="00D717F5">
            <w:pPr>
              <w:shd w:val="clear" w:color="auto" w:fill="FFFFFF"/>
              <w:rPr>
                <w:rFonts w:ascii="Arial" w:hAnsi="Arial" w:cs="Arial"/>
                <w:sz w:val="20"/>
                <w:szCs w:val="20"/>
              </w:rPr>
            </w:pPr>
            <w:r w:rsidRPr="00314CC4">
              <w:rPr>
                <w:rFonts w:ascii="Arial" w:hAnsi="Arial" w:cs="Arial"/>
                <w:sz w:val="20"/>
                <w:szCs w:val="20"/>
              </w:rPr>
              <w:t>федеральный бюджет</w:t>
            </w:r>
          </w:p>
        </w:tc>
        <w:tc>
          <w:tcPr>
            <w:tcW w:w="1843" w:type="dxa"/>
            <w:tcBorders>
              <w:top w:val="nil"/>
              <w:left w:val="nil"/>
              <w:bottom w:val="single" w:sz="4" w:space="0" w:color="auto"/>
              <w:right w:val="single" w:sz="4" w:space="0" w:color="auto"/>
            </w:tcBorders>
            <w:shd w:val="clear" w:color="auto" w:fill="FFFFFF"/>
            <w:noWrap/>
            <w:vAlign w:val="center"/>
          </w:tcPr>
          <w:p w14:paraId="5390E648" w14:textId="565172D7"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sz w:val="20"/>
                <w:szCs w:val="20"/>
              </w:rPr>
              <w:t>0,00</w:t>
            </w:r>
          </w:p>
        </w:tc>
        <w:tc>
          <w:tcPr>
            <w:tcW w:w="1842" w:type="dxa"/>
            <w:tcBorders>
              <w:top w:val="nil"/>
              <w:left w:val="nil"/>
              <w:bottom w:val="single" w:sz="4" w:space="0" w:color="auto"/>
              <w:right w:val="single" w:sz="4" w:space="0" w:color="auto"/>
            </w:tcBorders>
            <w:shd w:val="clear" w:color="auto" w:fill="FFFFFF"/>
            <w:noWrap/>
            <w:vAlign w:val="center"/>
          </w:tcPr>
          <w:p w14:paraId="78DF415A" w14:textId="1F722D41"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FFFFFF"/>
            <w:noWrap/>
            <w:vAlign w:val="center"/>
          </w:tcPr>
          <w:p w14:paraId="27DB1ACC" w14:textId="0B3CE26D"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sz w:val="20"/>
                <w:szCs w:val="20"/>
              </w:rPr>
              <w:t>0,00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1B9FDCC1" w14:textId="39C7149D"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sz w:val="20"/>
                <w:szCs w:val="20"/>
              </w:rPr>
              <w:t>0,00</w:t>
            </w:r>
          </w:p>
        </w:tc>
      </w:tr>
      <w:tr w:rsidR="0051102F" w:rsidRPr="00314CC4" w14:paraId="6C8BBB91" w14:textId="77777777" w:rsidTr="00205F9F">
        <w:trPr>
          <w:trHeight w:val="269"/>
          <w:jc w:val="center"/>
        </w:trPr>
        <w:tc>
          <w:tcPr>
            <w:tcW w:w="1980" w:type="dxa"/>
            <w:vMerge/>
            <w:tcBorders>
              <w:left w:val="single" w:sz="4" w:space="0" w:color="auto"/>
              <w:right w:val="single" w:sz="4" w:space="0" w:color="auto"/>
            </w:tcBorders>
            <w:shd w:val="clear" w:color="auto" w:fill="FFFFFF"/>
            <w:vAlign w:val="center"/>
          </w:tcPr>
          <w:p w14:paraId="001C996C" w14:textId="77777777" w:rsidR="0051102F" w:rsidRPr="00314CC4" w:rsidRDefault="0051102F" w:rsidP="0051102F">
            <w:pPr>
              <w:shd w:val="clear" w:color="auto" w:fill="FFFFFF"/>
              <w:jc w:val="center"/>
              <w:rPr>
                <w:rFonts w:ascii="Arial" w:hAnsi="Arial" w:cs="Arial"/>
                <w:sz w:val="20"/>
                <w:szCs w:val="20"/>
              </w:rPr>
            </w:pPr>
          </w:p>
        </w:tc>
        <w:tc>
          <w:tcPr>
            <w:tcW w:w="3402" w:type="dxa"/>
            <w:vMerge/>
            <w:tcBorders>
              <w:left w:val="single" w:sz="4" w:space="0" w:color="auto"/>
              <w:right w:val="single" w:sz="4" w:space="0" w:color="auto"/>
            </w:tcBorders>
            <w:shd w:val="clear" w:color="auto" w:fill="FFFFFF"/>
            <w:vAlign w:val="center"/>
          </w:tcPr>
          <w:p w14:paraId="6436661A" w14:textId="77777777" w:rsidR="0051102F" w:rsidRPr="00314CC4" w:rsidRDefault="0051102F" w:rsidP="0051102F">
            <w:pPr>
              <w:shd w:val="clear" w:color="auto" w:fill="FFFFFF"/>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FFFFFF"/>
            <w:vAlign w:val="center"/>
          </w:tcPr>
          <w:p w14:paraId="15F7D12F" w14:textId="77777777" w:rsidR="0051102F" w:rsidRPr="00314CC4" w:rsidRDefault="0051102F" w:rsidP="0051102F">
            <w:pPr>
              <w:shd w:val="clear" w:color="auto" w:fill="FFFFFF"/>
              <w:rPr>
                <w:rFonts w:ascii="Arial" w:hAnsi="Arial" w:cs="Arial"/>
                <w:sz w:val="20"/>
                <w:szCs w:val="20"/>
              </w:rPr>
            </w:pPr>
            <w:r w:rsidRPr="00314CC4">
              <w:rPr>
                <w:rFonts w:ascii="Arial" w:hAnsi="Arial" w:cs="Arial"/>
                <w:sz w:val="20"/>
                <w:szCs w:val="20"/>
              </w:rPr>
              <w:t xml:space="preserve">краевой бюджет </w:t>
            </w:r>
          </w:p>
        </w:tc>
        <w:tc>
          <w:tcPr>
            <w:tcW w:w="1843" w:type="dxa"/>
            <w:tcBorders>
              <w:top w:val="nil"/>
              <w:left w:val="nil"/>
              <w:bottom w:val="single" w:sz="4" w:space="0" w:color="auto"/>
              <w:right w:val="single" w:sz="4" w:space="0" w:color="auto"/>
            </w:tcBorders>
            <w:shd w:val="clear" w:color="auto" w:fill="FFFFFF"/>
            <w:noWrap/>
            <w:vAlign w:val="center"/>
          </w:tcPr>
          <w:p w14:paraId="5F20C2DA" w14:textId="262596EA" w:rsidR="0051102F" w:rsidRPr="00314CC4" w:rsidRDefault="00D717F5" w:rsidP="002F7CC3">
            <w:pPr>
              <w:shd w:val="clear" w:color="auto" w:fill="FFFFFF"/>
              <w:jc w:val="center"/>
              <w:rPr>
                <w:rFonts w:ascii="Arial" w:hAnsi="Arial" w:cs="Arial"/>
                <w:color w:val="000000"/>
                <w:sz w:val="20"/>
                <w:szCs w:val="20"/>
              </w:rPr>
            </w:pPr>
            <w:r>
              <w:rPr>
                <w:rFonts w:ascii="Arial" w:hAnsi="Arial" w:cs="Arial"/>
                <w:color w:val="000000"/>
                <w:sz w:val="20"/>
                <w:szCs w:val="20"/>
              </w:rPr>
              <w:t>4 211 500,00</w:t>
            </w:r>
          </w:p>
        </w:tc>
        <w:tc>
          <w:tcPr>
            <w:tcW w:w="1842" w:type="dxa"/>
            <w:tcBorders>
              <w:top w:val="nil"/>
              <w:left w:val="nil"/>
              <w:bottom w:val="single" w:sz="4" w:space="0" w:color="auto"/>
              <w:right w:val="single" w:sz="4" w:space="0" w:color="auto"/>
            </w:tcBorders>
            <w:shd w:val="clear" w:color="auto" w:fill="FFFFFF"/>
            <w:noWrap/>
            <w:vAlign w:val="center"/>
          </w:tcPr>
          <w:p w14:paraId="06E009AE" w14:textId="2E0F991A" w:rsidR="0051102F" w:rsidRPr="00314CC4" w:rsidRDefault="00D717F5" w:rsidP="002F7CC3">
            <w:pPr>
              <w:shd w:val="clear" w:color="auto" w:fill="FFFFFF"/>
              <w:ind w:left="-83"/>
              <w:jc w:val="center"/>
              <w:rPr>
                <w:rFonts w:ascii="Arial" w:hAnsi="Arial" w:cs="Arial"/>
                <w:color w:val="000000"/>
                <w:sz w:val="20"/>
                <w:szCs w:val="20"/>
              </w:rPr>
            </w:pPr>
            <w:r>
              <w:rPr>
                <w:rFonts w:ascii="Arial" w:hAnsi="Arial" w:cs="Arial"/>
                <w:color w:val="000000"/>
                <w:sz w:val="20"/>
                <w:szCs w:val="20"/>
              </w:rPr>
              <w:t>2 797 300,00</w:t>
            </w:r>
          </w:p>
        </w:tc>
        <w:tc>
          <w:tcPr>
            <w:tcW w:w="1843" w:type="dxa"/>
            <w:tcBorders>
              <w:top w:val="nil"/>
              <w:left w:val="nil"/>
              <w:bottom w:val="single" w:sz="4" w:space="0" w:color="auto"/>
              <w:right w:val="single" w:sz="4" w:space="0" w:color="auto"/>
            </w:tcBorders>
            <w:shd w:val="clear" w:color="auto" w:fill="FFFFFF"/>
            <w:noWrap/>
            <w:vAlign w:val="center"/>
          </w:tcPr>
          <w:p w14:paraId="5BDFFB93" w14:textId="72A211D3" w:rsidR="0051102F" w:rsidRPr="00314CC4" w:rsidRDefault="00D717F5" w:rsidP="002F7CC3">
            <w:pPr>
              <w:shd w:val="clear" w:color="auto" w:fill="FFFFFF"/>
              <w:ind w:right="-107"/>
              <w:jc w:val="center"/>
              <w:rPr>
                <w:rFonts w:ascii="Arial" w:hAnsi="Arial" w:cs="Arial"/>
                <w:color w:val="000000"/>
                <w:sz w:val="20"/>
                <w:szCs w:val="20"/>
              </w:rPr>
            </w:pPr>
            <w:r>
              <w:rPr>
                <w:rFonts w:ascii="Arial" w:hAnsi="Arial" w:cs="Arial"/>
                <w:color w:val="000000"/>
                <w:sz w:val="20"/>
                <w:szCs w:val="20"/>
              </w:rPr>
              <w:t>1 334 300,00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3AC32C6A" w14:textId="5147D74F" w:rsidR="0051102F" w:rsidRPr="00314CC4" w:rsidRDefault="00D717F5" w:rsidP="002F7CC3">
            <w:pPr>
              <w:shd w:val="clear" w:color="auto" w:fill="FFFFFF"/>
              <w:jc w:val="center"/>
              <w:rPr>
                <w:rFonts w:ascii="Arial" w:hAnsi="Arial" w:cs="Arial"/>
                <w:color w:val="000000"/>
                <w:sz w:val="20"/>
                <w:szCs w:val="20"/>
              </w:rPr>
            </w:pPr>
            <w:r>
              <w:rPr>
                <w:rFonts w:ascii="Arial" w:hAnsi="Arial" w:cs="Arial"/>
                <w:color w:val="000000"/>
                <w:sz w:val="20"/>
                <w:szCs w:val="20"/>
              </w:rPr>
              <w:t>8 343 100,00</w:t>
            </w:r>
          </w:p>
        </w:tc>
      </w:tr>
      <w:tr w:rsidR="00D717F5" w:rsidRPr="00314CC4" w14:paraId="061525DD" w14:textId="77777777" w:rsidTr="00205F9F">
        <w:trPr>
          <w:trHeight w:val="286"/>
          <w:jc w:val="center"/>
        </w:trPr>
        <w:tc>
          <w:tcPr>
            <w:tcW w:w="1980" w:type="dxa"/>
            <w:vMerge/>
            <w:tcBorders>
              <w:left w:val="single" w:sz="4" w:space="0" w:color="auto"/>
              <w:right w:val="single" w:sz="4" w:space="0" w:color="auto"/>
            </w:tcBorders>
            <w:shd w:val="clear" w:color="auto" w:fill="FFFFFF"/>
            <w:vAlign w:val="center"/>
          </w:tcPr>
          <w:p w14:paraId="47A79A71" w14:textId="77777777" w:rsidR="00D717F5" w:rsidRPr="00314CC4" w:rsidRDefault="00D717F5" w:rsidP="00D717F5">
            <w:pPr>
              <w:shd w:val="clear" w:color="auto" w:fill="FFFFFF"/>
              <w:jc w:val="center"/>
              <w:rPr>
                <w:rFonts w:ascii="Arial" w:hAnsi="Arial" w:cs="Arial"/>
                <w:sz w:val="20"/>
                <w:szCs w:val="20"/>
              </w:rPr>
            </w:pPr>
          </w:p>
        </w:tc>
        <w:tc>
          <w:tcPr>
            <w:tcW w:w="3402" w:type="dxa"/>
            <w:vMerge/>
            <w:tcBorders>
              <w:left w:val="single" w:sz="4" w:space="0" w:color="auto"/>
              <w:right w:val="single" w:sz="4" w:space="0" w:color="auto"/>
            </w:tcBorders>
            <w:shd w:val="clear" w:color="auto" w:fill="FFFFFF"/>
            <w:vAlign w:val="center"/>
          </w:tcPr>
          <w:p w14:paraId="03DCC921" w14:textId="77777777" w:rsidR="00D717F5" w:rsidRPr="00314CC4" w:rsidRDefault="00D717F5" w:rsidP="00D717F5">
            <w:pPr>
              <w:shd w:val="clear" w:color="auto" w:fill="FFFFFF"/>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FFFFFF"/>
            <w:vAlign w:val="center"/>
          </w:tcPr>
          <w:p w14:paraId="481CB5EE" w14:textId="77777777" w:rsidR="00D717F5" w:rsidRPr="00314CC4" w:rsidRDefault="00D717F5" w:rsidP="00D717F5">
            <w:pPr>
              <w:shd w:val="clear" w:color="auto" w:fill="FFFFFF"/>
              <w:rPr>
                <w:rFonts w:ascii="Arial" w:hAnsi="Arial" w:cs="Arial"/>
                <w:sz w:val="20"/>
                <w:szCs w:val="20"/>
              </w:rPr>
            </w:pPr>
            <w:r w:rsidRPr="00314CC4">
              <w:rPr>
                <w:rFonts w:ascii="Arial" w:hAnsi="Arial" w:cs="Arial"/>
                <w:sz w:val="20"/>
                <w:szCs w:val="20"/>
              </w:rPr>
              <w:t xml:space="preserve">местный бюджет </w:t>
            </w:r>
          </w:p>
        </w:tc>
        <w:tc>
          <w:tcPr>
            <w:tcW w:w="1843" w:type="dxa"/>
            <w:tcBorders>
              <w:top w:val="nil"/>
              <w:left w:val="nil"/>
              <w:bottom w:val="single" w:sz="4" w:space="0" w:color="auto"/>
              <w:right w:val="single" w:sz="4" w:space="0" w:color="auto"/>
            </w:tcBorders>
            <w:shd w:val="clear" w:color="auto" w:fill="FFFFFF"/>
            <w:noWrap/>
            <w:vAlign w:val="center"/>
          </w:tcPr>
          <w:p w14:paraId="107C351E" w14:textId="6B14A93C"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275 184,00</w:t>
            </w:r>
          </w:p>
        </w:tc>
        <w:tc>
          <w:tcPr>
            <w:tcW w:w="1842" w:type="dxa"/>
            <w:tcBorders>
              <w:top w:val="nil"/>
              <w:left w:val="nil"/>
              <w:bottom w:val="single" w:sz="4" w:space="0" w:color="auto"/>
              <w:right w:val="single" w:sz="4" w:space="0" w:color="auto"/>
            </w:tcBorders>
            <w:shd w:val="clear" w:color="auto" w:fill="FFFFFF"/>
            <w:noWrap/>
            <w:vAlign w:val="center"/>
          </w:tcPr>
          <w:p w14:paraId="080E8895" w14:textId="1E09E7CA" w:rsidR="00D717F5" w:rsidRPr="00314CC4" w:rsidRDefault="00D717F5" w:rsidP="00D717F5">
            <w:pPr>
              <w:jc w:val="center"/>
              <w:rPr>
                <w:rFonts w:ascii="Arial" w:hAnsi="Arial" w:cs="Arial"/>
                <w:sz w:val="20"/>
                <w:szCs w:val="20"/>
              </w:rPr>
            </w:pPr>
            <w:r w:rsidRPr="00314CC4">
              <w:rPr>
                <w:rFonts w:ascii="Arial" w:hAnsi="Arial" w:cs="Arial"/>
                <w:color w:val="000000"/>
                <w:sz w:val="20"/>
                <w:szCs w:val="20"/>
              </w:rPr>
              <w:t>275 184,00</w:t>
            </w:r>
          </w:p>
        </w:tc>
        <w:tc>
          <w:tcPr>
            <w:tcW w:w="1843" w:type="dxa"/>
            <w:tcBorders>
              <w:top w:val="nil"/>
              <w:left w:val="nil"/>
              <w:bottom w:val="single" w:sz="4" w:space="0" w:color="auto"/>
              <w:right w:val="single" w:sz="4" w:space="0" w:color="auto"/>
            </w:tcBorders>
            <w:shd w:val="clear" w:color="auto" w:fill="FFFFFF"/>
            <w:noWrap/>
            <w:vAlign w:val="center"/>
          </w:tcPr>
          <w:p w14:paraId="309A76F3" w14:textId="7D0DE1FB" w:rsidR="00D717F5" w:rsidRPr="00314CC4" w:rsidRDefault="00D717F5" w:rsidP="00D717F5">
            <w:pPr>
              <w:jc w:val="center"/>
              <w:rPr>
                <w:rFonts w:ascii="Arial" w:hAnsi="Arial" w:cs="Arial"/>
                <w:sz w:val="20"/>
                <w:szCs w:val="20"/>
              </w:rPr>
            </w:pPr>
            <w:r w:rsidRPr="00314CC4">
              <w:rPr>
                <w:rFonts w:ascii="Arial" w:hAnsi="Arial" w:cs="Arial"/>
                <w:color w:val="000000"/>
                <w:sz w:val="20"/>
                <w:szCs w:val="20"/>
              </w:rPr>
              <w:t>275 184,00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30D2124F" w14:textId="18A363D4" w:rsidR="00D717F5" w:rsidRPr="00314CC4" w:rsidRDefault="00D717F5" w:rsidP="00D717F5">
            <w:pPr>
              <w:shd w:val="clear" w:color="auto" w:fill="FFFFFF"/>
              <w:jc w:val="center"/>
              <w:rPr>
                <w:rFonts w:ascii="Arial" w:hAnsi="Arial" w:cs="Arial"/>
                <w:color w:val="000000"/>
                <w:sz w:val="20"/>
                <w:szCs w:val="20"/>
              </w:rPr>
            </w:pPr>
            <w:r>
              <w:rPr>
                <w:rFonts w:ascii="Arial" w:hAnsi="Arial" w:cs="Arial"/>
                <w:color w:val="000000"/>
                <w:sz w:val="20"/>
                <w:szCs w:val="20"/>
              </w:rPr>
              <w:t>825 552,00</w:t>
            </w:r>
          </w:p>
        </w:tc>
      </w:tr>
      <w:tr w:rsidR="00D717F5" w:rsidRPr="00314CC4" w14:paraId="42740037" w14:textId="77777777" w:rsidTr="00567844">
        <w:trPr>
          <w:trHeight w:val="277"/>
          <w:jc w:val="center"/>
        </w:trPr>
        <w:tc>
          <w:tcPr>
            <w:tcW w:w="1980" w:type="dxa"/>
            <w:vMerge/>
            <w:tcBorders>
              <w:left w:val="single" w:sz="4" w:space="0" w:color="auto"/>
              <w:right w:val="single" w:sz="4" w:space="0" w:color="auto"/>
            </w:tcBorders>
            <w:shd w:val="clear" w:color="auto" w:fill="FFFFFF"/>
            <w:vAlign w:val="center"/>
          </w:tcPr>
          <w:p w14:paraId="745A357F" w14:textId="77777777" w:rsidR="00D717F5" w:rsidRPr="00314CC4" w:rsidRDefault="00D717F5" w:rsidP="00D717F5">
            <w:pPr>
              <w:shd w:val="clear" w:color="auto" w:fill="FFFFFF"/>
              <w:jc w:val="center"/>
              <w:rPr>
                <w:rFonts w:ascii="Arial" w:hAnsi="Arial" w:cs="Arial"/>
                <w:sz w:val="20"/>
                <w:szCs w:val="20"/>
              </w:rPr>
            </w:pPr>
          </w:p>
        </w:tc>
        <w:tc>
          <w:tcPr>
            <w:tcW w:w="3402" w:type="dxa"/>
            <w:vMerge/>
            <w:tcBorders>
              <w:left w:val="single" w:sz="4" w:space="0" w:color="auto"/>
              <w:right w:val="single" w:sz="4" w:space="0" w:color="auto"/>
            </w:tcBorders>
            <w:shd w:val="clear" w:color="auto" w:fill="FFFFFF"/>
            <w:vAlign w:val="center"/>
          </w:tcPr>
          <w:p w14:paraId="43C33B67" w14:textId="77777777" w:rsidR="00D717F5" w:rsidRPr="00314CC4" w:rsidRDefault="00D717F5" w:rsidP="00D717F5">
            <w:pPr>
              <w:shd w:val="clear" w:color="auto" w:fill="FFFFFF"/>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FFFFFF"/>
            <w:vAlign w:val="center"/>
          </w:tcPr>
          <w:p w14:paraId="33CAB868" w14:textId="77777777" w:rsidR="00D717F5" w:rsidRPr="00314CC4" w:rsidRDefault="00D717F5" w:rsidP="00D717F5">
            <w:pPr>
              <w:shd w:val="clear" w:color="auto" w:fill="FFFFFF"/>
              <w:rPr>
                <w:rFonts w:ascii="Arial" w:hAnsi="Arial" w:cs="Arial"/>
                <w:sz w:val="20"/>
                <w:szCs w:val="20"/>
              </w:rPr>
            </w:pPr>
            <w:r w:rsidRPr="00314CC4">
              <w:rPr>
                <w:rFonts w:ascii="Arial" w:hAnsi="Arial" w:cs="Arial"/>
                <w:sz w:val="20"/>
                <w:szCs w:val="20"/>
              </w:rPr>
              <w:t xml:space="preserve">внебюджетные источники </w:t>
            </w:r>
          </w:p>
        </w:tc>
        <w:tc>
          <w:tcPr>
            <w:tcW w:w="1843" w:type="dxa"/>
            <w:tcBorders>
              <w:top w:val="nil"/>
              <w:left w:val="nil"/>
              <w:bottom w:val="single" w:sz="4" w:space="0" w:color="auto"/>
              <w:right w:val="single" w:sz="4" w:space="0" w:color="auto"/>
            </w:tcBorders>
            <w:shd w:val="clear" w:color="auto" w:fill="FFFFFF"/>
            <w:noWrap/>
            <w:vAlign w:val="center"/>
          </w:tcPr>
          <w:p w14:paraId="03114D65" w14:textId="37944EED" w:rsidR="00D717F5" w:rsidRPr="00314CC4" w:rsidRDefault="00D717F5" w:rsidP="00D717F5">
            <w:pPr>
              <w:shd w:val="clear" w:color="auto" w:fill="FFFFFF"/>
              <w:jc w:val="center"/>
              <w:rPr>
                <w:rFonts w:ascii="Arial" w:hAnsi="Arial" w:cs="Arial"/>
                <w:sz w:val="20"/>
                <w:szCs w:val="20"/>
              </w:rPr>
            </w:pPr>
            <w:r w:rsidRPr="00314CC4">
              <w:rPr>
                <w:rFonts w:ascii="Arial" w:hAnsi="Arial" w:cs="Arial"/>
                <w:sz w:val="20"/>
                <w:szCs w:val="20"/>
              </w:rPr>
              <w:t>0,00</w:t>
            </w:r>
          </w:p>
        </w:tc>
        <w:tc>
          <w:tcPr>
            <w:tcW w:w="1842" w:type="dxa"/>
            <w:tcBorders>
              <w:top w:val="nil"/>
              <w:left w:val="nil"/>
              <w:bottom w:val="single" w:sz="4" w:space="0" w:color="auto"/>
              <w:right w:val="single" w:sz="4" w:space="0" w:color="auto"/>
            </w:tcBorders>
            <w:shd w:val="clear" w:color="auto" w:fill="FFFFFF"/>
            <w:noWrap/>
            <w:vAlign w:val="center"/>
          </w:tcPr>
          <w:p w14:paraId="49D2C67A" w14:textId="4FA4A866" w:rsidR="00D717F5" w:rsidRPr="00314CC4" w:rsidRDefault="00D717F5" w:rsidP="00D717F5">
            <w:pPr>
              <w:shd w:val="clear" w:color="auto" w:fill="FFFFFF"/>
              <w:jc w:val="center"/>
              <w:rPr>
                <w:rFonts w:ascii="Arial" w:hAnsi="Arial" w:cs="Arial"/>
                <w:sz w:val="20"/>
                <w:szCs w:val="20"/>
              </w:rPr>
            </w:pPr>
            <w:r w:rsidRPr="00314CC4">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FFFFFF"/>
            <w:noWrap/>
            <w:vAlign w:val="center"/>
          </w:tcPr>
          <w:p w14:paraId="3615054C" w14:textId="6B525861" w:rsidR="00D717F5" w:rsidRPr="00314CC4" w:rsidRDefault="00D717F5" w:rsidP="00D717F5">
            <w:pPr>
              <w:shd w:val="clear" w:color="auto" w:fill="FFFFFF"/>
              <w:jc w:val="center"/>
              <w:rPr>
                <w:rFonts w:ascii="Arial" w:hAnsi="Arial" w:cs="Arial"/>
                <w:sz w:val="20"/>
                <w:szCs w:val="20"/>
              </w:rPr>
            </w:pPr>
            <w:r w:rsidRPr="00314CC4">
              <w:rPr>
                <w:rFonts w:ascii="Arial" w:hAnsi="Arial" w:cs="Arial"/>
                <w:sz w:val="20"/>
                <w:szCs w:val="20"/>
              </w:rPr>
              <w:t>0,00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5F791052" w14:textId="3DD4E340"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sz w:val="20"/>
                <w:szCs w:val="20"/>
              </w:rPr>
              <w:t>0,00</w:t>
            </w:r>
          </w:p>
        </w:tc>
      </w:tr>
      <w:tr w:rsidR="00D717F5" w:rsidRPr="00314CC4" w14:paraId="05E2A55D" w14:textId="77777777" w:rsidTr="00567844">
        <w:trPr>
          <w:trHeight w:val="267"/>
          <w:jc w:val="center"/>
        </w:trPr>
        <w:tc>
          <w:tcPr>
            <w:tcW w:w="1980" w:type="dxa"/>
            <w:vMerge/>
            <w:tcBorders>
              <w:left w:val="single" w:sz="4" w:space="0" w:color="auto"/>
              <w:right w:val="single" w:sz="4" w:space="0" w:color="auto"/>
            </w:tcBorders>
            <w:shd w:val="clear" w:color="auto" w:fill="FFFFFF"/>
            <w:vAlign w:val="center"/>
          </w:tcPr>
          <w:p w14:paraId="7739236E" w14:textId="77777777" w:rsidR="00D717F5" w:rsidRPr="00314CC4" w:rsidRDefault="00D717F5" w:rsidP="00D717F5">
            <w:pPr>
              <w:shd w:val="clear" w:color="auto" w:fill="FFFFFF"/>
              <w:jc w:val="center"/>
              <w:rPr>
                <w:rFonts w:ascii="Arial" w:hAnsi="Arial" w:cs="Arial"/>
                <w:sz w:val="20"/>
                <w:szCs w:val="20"/>
              </w:rPr>
            </w:pPr>
          </w:p>
        </w:tc>
        <w:tc>
          <w:tcPr>
            <w:tcW w:w="3402" w:type="dxa"/>
            <w:vMerge/>
            <w:tcBorders>
              <w:left w:val="single" w:sz="4" w:space="0" w:color="auto"/>
              <w:right w:val="single" w:sz="4" w:space="0" w:color="auto"/>
            </w:tcBorders>
            <w:shd w:val="clear" w:color="auto" w:fill="FFFFFF"/>
            <w:vAlign w:val="center"/>
          </w:tcPr>
          <w:p w14:paraId="661130EA" w14:textId="77777777" w:rsidR="00D717F5" w:rsidRPr="00314CC4" w:rsidRDefault="00D717F5" w:rsidP="00D717F5">
            <w:pPr>
              <w:shd w:val="clear" w:color="auto" w:fill="FFFFFF"/>
              <w:jc w:val="center"/>
              <w:rPr>
                <w:rFonts w:ascii="Arial" w:hAnsi="Arial" w:cs="Arial"/>
                <w:sz w:val="20"/>
                <w:szCs w:val="20"/>
              </w:rPr>
            </w:pPr>
          </w:p>
        </w:tc>
        <w:tc>
          <w:tcPr>
            <w:tcW w:w="2835" w:type="dxa"/>
            <w:tcBorders>
              <w:top w:val="nil"/>
              <w:left w:val="nil"/>
              <w:bottom w:val="single" w:sz="4" w:space="0" w:color="auto"/>
              <w:right w:val="single" w:sz="4" w:space="0" w:color="auto"/>
            </w:tcBorders>
            <w:shd w:val="clear" w:color="auto" w:fill="FFFFFF"/>
            <w:vAlign w:val="center"/>
          </w:tcPr>
          <w:p w14:paraId="3C8E67E3" w14:textId="77777777" w:rsidR="00D717F5" w:rsidRPr="00314CC4" w:rsidRDefault="00D717F5" w:rsidP="00D717F5">
            <w:pPr>
              <w:shd w:val="clear" w:color="auto" w:fill="FFFFFF"/>
              <w:rPr>
                <w:rFonts w:ascii="Arial" w:hAnsi="Arial" w:cs="Arial"/>
                <w:sz w:val="20"/>
                <w:szCs w:val="20"/>
              </w:rPr>
            </w:pPr>
            <w:r w:rsidRPr="00314CC4">
              <w:rPr>
                <w:rFonts w:ascii="Arial" w:hAnsi="Arial" w:cs="Arial"/>
                <w:sz w:val="20"/>
                <w:szCs w:val="20"/>
              </w:rPr>
              <w:t>юридические лица</w:t>
            </w:r>
          </w:p>
        </w:tc>
        <w:tc>
          <w:tcPr>
            <w:tcW w:w="1843" w:type="dxa"/>
            <w:tcBorders>
              <w:top w:val="nil"/>
              <w:left w:val="nil"/>
              <w:bottom w:val="single" w:sz="4" w:space="0" w:color="auto"/>
              <w:right w:val="single" w:sz="4" w:space="0" w:color="auto"/>
            </w:tcBorders>
            <w:shd w:val="clear" w:color="auto" w:fill="FFFFFF"/>
            <w:noWrap/>
            <w:vAlign w:val="center"/>
          </w:tcPr>
          <w:p w14:paraId="3E343200" w14:textId="7ADD23C6" w:rsidR="00D717F5" w:rsidRPr="00314CC4" w:rsidRDefault="00D717F5" w:rsidP="00D717F5">
            <w:pPr>
              <w:shd w:val="clear" w:color="auto" w:fill="FFFFFF"/>
              <w:jc w:val="center"/>
              <w:rPr>
                <w:rFonts w:ascii="Arial" w:hAnsi="Arial" w:cs="Arial"/>
                <w:sz w:val="20"/>
                <w:szCs w:val="20"/>
              </w:rPr>
            </w:pPr>
            <w:r w:rsidRPr="00314CC4">
              <w:rPr>
                <w:rFonts w:ascii="Arial" w:hAnsi="Arial" w:cs="Arial"/>
                <w:sz w:val="20"/>
                <w:szCs w:val="20"/>
              </w:rPr>
              <w:t>0,00</w:t>
            </w:r>
          </w:p>
        </w:tc>
        <w:tc>
          <w:tcPr>
            <w:tcW w:w="1842" w:type="dxa"/>
            <w:tcBorders>
              <w:top w:val="nil"/>
              <w:left w:val="nil"/>
              <w:bottom w:val="single" w:sz="4" w:space="0" w:color="auto"/>
              <w:right w:val="single" w:sz="4" w:space="0" w:color="auto"/>
            </w:tcBorders>
            <w:shd w:val="clear" w:color="auto" w:fill="FFFFFF"/>
            <w:noWrap/>
            <w:vAlign w:val="center"/>
          </w:tcPr>
          <w:p w14:paraId="736F0F3A" w14:textId="10B25127" w:rsidR="00D717F5" w:rsidRPr="00314CC4" w:rsidRDefault="00D717F5" w:rsidP="00D717F5">
            <w:pPr>
              <w:shd w:val="clear" w:color="auto" w:fill="FFFFFF"/>
              <w:jc w:val="center"/>
              <w:rPr>
                <w:rFonts w:ascii="Arial" w:hAnsi="Arial" w:cs="Arial"/>
                <w:sz w:val="20"/>
                <w:szCs w:val="20"/>
              </w:rPr>
            </w:pPr>
            <w:r w:rsidRPr="00314CC4">
              <w:rPr>
                <w:rFonts w:ascii="Arial" w:hAnsi="Arial" w:cs="Arial"/>
                <w:sz w:val="20"/>
                <w:szCs w:val="20"/>
              </w:rPr>
              <w:t>0,00</w:t>
            </w:r>
          </w:p>
        </w:tc>
        <w:tc>
          <w:tcPr>
            <w:tcW w:w="1843" w:type="dxa"/>
            <w:tcBorders>
              <w:top w:val="nil"/>
              <w:left w:val="nil"/>
              <w:bottom w:val="single" w:sz="4" w:space="0" w:color="auto"/>
              <w:right w:val="single" w:sz="4" w:space="0" w:color="auto"/>
            </w:tcBorders>
            <w:shd w:val="clear" w:color="auto" w:fill="FFFFFF"/>
            <w:noWrap/>
            <w:vAlign w:val="center"/>
          </w:tcPr>
          <w:p w14:paraId="06A80D20" w14:textId="51156BC9" w:rsidR="00D717F5" w:rsidRPr="00314CC4" w:rsidRDefault="00D717F5" w:rsidP="00D717F5">
            <w:pPr>
              <w:shd w:val="clear" w:color="auto" w:fill="FFFFFF"/>
              <w:jc w:val="center"/>
              <w:rPr>
                <w:rFonts w:ascii="Arial" w:hAnsi="Arial" w:cs="Arial"/>
                <w:sz w:val="20"/>
                <w:szCs w:val="20"/>
              </w:rPr>
            </w:pPr>
            <w:r w:rsidRPr="00314CC4">
              <w:rPr>
                <w:rFonts w:ascii="Arial" w:hAnsi="Arial" w:cs="Arial"/>
                <w:sz w:val="20"/>
                <w:szCs w:val="20"/>
              </w:rPr>
              <w:t>0,00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780C2B36" w14:textId="2B1ED0F0"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sz w:val="20"/>
                <w:szCs w:val="20"/>
              </w:rPr>
              <w:t>0,00</w:t>
            </w:r>
          </w:p>
        </w:tc>
      </w:tr>
      <w:tr w:rsidR="00D717F5" w:rsidRPr="00314CC4" w14:paraId="5C624904" w14:textId="77777777" w:rsidTr="00567844">
        <w:trPr>
          <w:trHeight w:val="355"/>
          <w:jc w:val="center"/>
        </w:trPr>
        <w:tc>
          <w:tcPr>
            <w:tcW w:w="1980" w:type="dxa"/>
            <w:vMerge w:val="restart"/>
            <w:tcBorders>
              <w:top w:val="single" w:sz="4" w:space="0" w:color="auto"/>
              <w:left w:val="single" w:sz="4" w:space="0" w:color="auto"/>
              <w:right w:val="single" w:sz="4" w:space="0" w:color="auto"/>
            </w:tcBorders>
            <w:shd w:val="clear" w:color="auto" w:fill="FFFFFF"/>
            <w:vAlign w:val="center"/>
          </w:tcPr>
          <w:p w14:paraId="62EEA63E" w14:textId="77777777" w:rsidR="00D717F5" w:rsidRPr="00314CC4" w:rsidRDefault="00D717F5" w:rsidP="00D717F5">
            <w:pPr>
              <w:shd w:val="clear" w:color="auto" w:fill="FFFFFF"/>
              <w:jc w:val="center"/>
              <w:rPr>
                <w:rFonts w:ascii="Arial" w:hAnsi="Arial" w:cs="Arial"/>
                <w:sz w:val="20"/>
                <w:szCs w:val="20"/>
              </w:rPr>
            </w:pPr>
            <w:r w:rsidRPr="00314CC4">
              <w:rPr>
                <w:rFonts w:ascii="Arial" w:hAnsi="Arial" w:cs="Arial"/>
                <w:sz w:val="20"/>
                <w:szCs w:val="20"/>
              </w:rPr>
              <w:t>Подпрограмма 2</w:t>
            </w:r>
          </w:p>
        </w:tc>
        <w:tc>
          <w:tcPr>
            <w:tcW w:w="3402" w:type="dxa"/>
            <w:vMerge w:val="restart"/>
            <w:tcBorders>
              <w:top w:val="single" w:sz="4" w:space="0" w:color="auto"/>
              <w:left w:val="nil"/>
              <w:right w:val="single" w:sz="4" w:space="0" w:color="auto"/>
            </w:tcBorders>
            <w:shd w:val="clear" w:color="auto" w:fill="FFFFFF"/>
            <w:vAlign w:val="center"/>
          </w:tcPr>
          <w:p w14:paraId="786C80F8" w14:textId="77777777" w:rsidR="00D717F5" w:rsidRPr="00314CC4" w:rsidRDefault="00D717F5" w:rsidP="00D717F5">
            <w:pPr>
              <w:shd w:val="clear" w:color="auto" w:fill="FFFFFF"/>
              <w:jc w:val="center"/>
              <w:rPr>
                <w:rFonts w:ascii="Arial" w:hAnsi="Arial" w:cs="Arial"/>
                <w:sz w:val="20"/>
                <w:szCs w:val="20"/>
              </w:rPr>
            </w:pPr>
            <w:r w:rsidRPr="00314CC4">
              <w:rPr>
                <w:rFonts w:ascii="Arial" w:hAnsi="Arial" w:cs="Arial"/>
                <w:sz w:val="20"/>
                <w:szCs w:val="20"/>
              </w:rPr>
              <w:t>«Улучшение жилищных условий отдельных категорий граждан, проживающих на территории города Бородино»</w:t>
            </w:r>
          </w:p>
        </w:tc>
        <w:tc>
          <w:tcPr>
            <w:tcW w:w="2835" w:type="dxa"/>
            <w:tcBorders>
              <w:top w:val="single" w:sz="4" w:space="0" w:color="auto"/>
              <w:left w:val="nil"/>
              <w:bottom w:val="single" w:sz="4" w:space="0" w:color="auto"/>
              <w:right w:val="single" w:sz="4" w:space="0" w:color="auto"/>
            </w:tcBorders>
            <w:shd w:val="clear" w:color="auto" w:fill="FFFFFF"/>
            <w:vAlign w:val="center"/>
          </w:tcPr>
          <w:p w14:paraId="759CB23C" w14:textId="77777777" w:rsidR="00D717F5" w:rsidRPr="00314CC4" w:rsidRDefault="00D717F5" w:rsidP="00D717F5">
            <w:pPr>
              <w:shd w:val="clear" w:color="auto" w:fill="FFFFFF"/>
              <w:rPr>
                <w:rFonts w:ascii="Arial" w:hAnsi="Arial" w:cs="Arial"/>
                <w:sz w:val="20"/>
                <w:szCs w:val="20"/>
              </w:rPr>
            </w:pPr>
            <w:r w:rsidRPr="00314CC4">
              <w:rPr>
                <w:rFonts w:ascii="Arial" w:hAnsi="Arial" w:cs="Arial"/>
                <w:sz w:val="20"/>
                <w:szCs w:val="20"/>
              </w:rPr>
              <w:t xml:space="preserve">Всего </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176EA9A7" w14:textId="102A3339"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275 184,00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14:paraId="0B6F16E8" w14:textId="0260445E" w:rsidR="00D717F5" w:rsidRPr="00314CC4" w:rsidRDefault="00D717F5" w:rsidP="00D717F5">
            <w:pPr>
              <w:jc w:val="center"/>
              <w:rPr>
                <w:rFonts w:ascii="Arial" w:hAnsi="Arial" w:cs="Arial"/>
                <w:sz w:val="20"/>
                <w:szCs w:val="20"/>
              </w:rPr>
            </w:pPr>
            <w:r w:rsidRPr="00314CC4">
              <w:rPr>
                <w:rFonts w:ascii="Arial" w:hAnsi="Arial" w:cs="Arial"/>
                <w:color w:val="000000"/>
                <w:sz w:val="20"/>
                <w:szCs w:val="20"/>
              </w:rPr>
              <w:t>275 184,00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3FCE6E57" w14:textId="422B6ECA" w:rsidR="00D717F5" w:rsidRPr="00314CC4" w:rsidRDefault="00D717F5" w:rsidP="00D717F5">
            <w:pPr>
              <w:jc w:val="center"/>
              <w:rPr>
                <w:rFonts w:ascii="Arial" w:hAnsi="Arial" w:cs="Arial"/>
                <w:sz w:val="20"/>
                <w:szCs w:val="20"/>
              </w:rPr>
            </w:pPr>
            <w:r w:rsidRPr="00314CC4">
              <w:rPr>
                <w:rFonts w:ascii="Arial" w:hAnsi="Arial" w:cs="Arial"/>
                <w:color w:val="000000"/>
                <w:sz w:val="20"/>
                <w:szCs w:val="20"/>
              </w:rPr>
              <w:t>275 184,00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6D6BD1F3" w14:textId="17460E69" w:rsidR="00D717F5" w:rsidRPr="00314CC4" w:rsidRDefault="00D717F5" w:rsidP="00D717F5">
            <w:pPr>
              <w:shd w:val="clear" w:color="auto" w:fill="FFFFFF"/>
              <w:jc w:val="center"/>
              <w:rPr>
                <w:rFonts w:ascii="Arial" w:hAnsi="Arial" w:cs="Arial"/>
                <w:color w:val="000000"/>
                <w:sz w:val="20"/>
                <w:szCs w:val="20"/>
              </w:rPr>
            </w:pPr>
            <w:r>
              <w:rPr>
                <w:rFonts w:ascii="Arial" w:hAnsi="Arial" w:cs="Arial"/>
                <w:color w:val="000000"/>
                <w:sz w:val="20"/>
                <w:szCs w:val="20"/>
              </w:rPr>
              <w:t>825 552,00</w:t>
            </w:r>
          </w:p>
        </w:tc>
      </w:tr>
      <w:tr w:rsidR="0051102F" w:rsidRPr="00314CC4" w14:paraId="7D10D9E4" w14:textId="77777777" w:rsidTr="00567844">
        <w:trPr>
          <w:trHeight w:val="58"/>
          <w:jc w:val="center"/>
        </w:trPr>
        <w:tc>
          <w:tcPr>
            <w:tcW w:w="1980" w:type="dxa"/>
            <w:vMerge/>
            <w:tcBorders>
              <w:left w:val="single" w:sz="4" w:space="0" w:color="auto"/>
              <w:right w:val="single" w:sz="4" w:space="0" w:color="auto"/>
            </w:tcBorders>
            <w:shd w:val="clear" w:color="auto" w:fill="FFFFFF"/>
            <w:vAlign w:val="center"/>
          </w:tcPr>
          <w:p w14:paraId="41981477" w14:textId="77777777" w:rsidR="0051102F" w:rsidRPr="00314CC4" w:rsidRDefault="0051102F" w:rsidP="0051102F">
            <w:pPr>
              <w:shd w:val="clear" w:color="auto" w:fill="FFFFFF"/>
              <w:jc w:val="center"/>
              <w:rPr>
                <w:rFonts w:ascii="Arial" w:hAnsi="Arial" w:cs="Arial"/>
                <w:sz w:val="20"/>
                <w:szCs w:val="20"/>
              </w:rPr>
            </w:pPr>
          </w:p>
        </w:tc>
        <w:tc>
          <w:tcPr>
            <w:tcW w:w="3402" w:type="dxa"/>
            <w:vMerge/>
            <w:tcBorders>
              <w:left w:val="nil"/>
              <w:right w:val="single" w:sz="4" w:space="0" w:color="auto"/>
            </w:tcBorders>
            <w:shd w:val="clear" w:color="auto" w:fill="FFFFFF"/>
            <w:vAlign w:val="center"/>
          </w:tcPr>
          <w:p w14:paraId="0255F64C" w14:textId="77777777" w:rsidR="0051102F" w:rsidRPr="00314CC4" w:rsidRDefault="0051102F" w:rsidP="0051102F">
            <w:pPr>
              <w:shd w:val="clear" w:color="auto" w:fill="FFFFFF"/>
              <w:jc w:val="center"/>
              <w:rPr>
                <w:rFonts w:ascii="Arial" w:hAnsi="Arial" w:cs="Arial"/>
                <w:sz w:val="20"/>
                <w:szCs w:val="20"/>
              </w:rPr>
            </w:pPr>
          </w:p>
        </w:tc>
        <w:tc>
          <w:tcPr>
            <w:tcW w:w="2835" w:type="dxa"/>
            <w:tcBorders>
              <w:top w:val="single" w:sz="4" w:space="0" w:color="auto"/>
              <w:left w:val="nil"/>
              <w:bottom w:val="single" w:sz="4" w:space="0" w:color="auto"/>
              <w:right w:val="single" w:sz="4" w:space="0" w:color="auto"/>
            </w:tcBorders>
            <w:shd w:val="clear" w:color="auto" w:fill="FFFFFF"/>
            <w:vAlign w:val="center"/>
          </w:tcPr>
          <w:p w14:paraId="36D665A7" w14:textId="77777777" w:rsidR="0051102F" w:rsidRPr="00314CC4" w:rsidRDefault="0051102F" w:rsidP="0051102F">
            <w:pPr>
              <w:shd w:val="clear" w:color="auto" w:fill="FFFFFF"/>
              <w:rPr>
                <w:rFonts w:ascii="Arial" w:hAnsi="Arial" w:cs="Arial"/>
                <w:sz w:val="20"/>
                <w:szCs w:val="20"/>
              </w:rPr>
            </w:pPr>
            <w:r w:rsidRPr="00314CC4">
              <w:rPr>
                <w:rFonts w:ascii="Arial" w:hAnsi="Arial" w:cs="Arial"/>
                <w:sz w:val="20"/>
                <w:szCs w:val="20"/>
              </w:rPr>
              <w:t xml:space="preserve">в том числе: </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5A06794E" w14:textId="77777777" w:rsidR="0051102F" w:rsidRPr="00314CC4" w:rsidRDefault="0051102F" w:rsidP="002F7CC3">
            <w:pPr>
              <w:shd w:val="clear" w:color="auto" w:fill="FFFFFF"/>
              <w:jc w:val="center"/>
              <w:rPr>
                <w:rFonts w:ascii="Arial" w:hAnsi="Arial" w:cs="Arial"/>
                <w:color w:val="000000"/>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14:paraId="45689AAC" w14:textId="77777777" w:rsidR="0051102F" w:rsidRPr="00314CC4" w:rsidRDefault="0051102F" w:rsidP="002F7CC3">
            <w:pPr>
              <w:shd w:val="clear" w:color="auto" w:fill="FFFFFF"/>
              <w:jc w:val="center"/>
              <w:rPr>
                <w:rFonts w:ascii="Arial" w:hAnsi="Arial" w:cs="Arial"/>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5902A38E" w14:textId="77777777" w:rsidR="0051102F" w:rsidRPr="00314CC4" w:rsidRDefault="0051102F" w:rsidP="002F7CC3">
            <w:pPr>
              <w:shd w:val="clear" w:color="auto" w:fill="FFFFFF"/>
              <w:jc w:val="center"/>
              <w:rPr>
                <w:rFonts w:ascii="Arial" w:hAnsi="Arial" w:cs="Arial"/>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FFFFFF"/>
            <w:vAlign w:val="center"/>
          </w:tcPr>
          <w:p w14:paraId="55496E14" w14:textId="77777777" w:rsidR="0051102F" w:rsidRPr="00314CC4" w:rsidRDefault="0051102F" w:rsidP="002F7CC3">
            <w:pPr>
              <w:shd w:val="clear" w:color="auto" w:fill="FFFFFF"/>
              <w:jc w:val="center"/>
              <w:rPr>
                <w:rFonts w:ascii="Arial" w:hAnsi="Arial" w:cs="Arial"/>
                <w:color w:val="000000"/>
                <w:sz w:val="20"/>
                <w:szCs w:val="20"/>
              </w:rPr>
            </w:pPr>
          </w:p>
        </w:tc>
      </w:tr>
      <w:tr w:rsidR="00D717F5" w:rsidRPr="00314CC4" w14:paraId="34298FC0" w14:textId="77777777" w:rsidTr="00567844">
        <w:trPr>
          <w:trHeight w:val="321"/>
          <w:jc w:val="center"/>
        </w:trPr>
        <w:tc>
          <w:tcPr>
            <w:tcW w:w="1980" w:type="dxa"/>
            <w:vMerge/>
            <w:tcBorders>
              <w:left w:val="single" w:sz="4" w:space="0" w:color="auto"/>
              <w:right w:val="single" w:sz="4" w:space="0" w:color="auto"/>
            </w:tcBorders>
            <w:shd w:val="clear" w:color="auto" w:fill="FFFFFF"/>
            <w:vAlign w:val="center"/>
          </w:tcPr>
          <w:p w14:paraId="0A83FDDC" w14:textId="77777777" w:rsidR="00D717F5" w:rsidRPr="00314CC4" w:rsidRDefault="00D717F5" w:rsidP="00D717F5">
            <w:pPr>
              <w:shd w:val="clear" w:color="auto" w:fill="FFFFFF"/>
              <w:jc w:val="center"/>
              <w:rPr>
                <w:rFonts w:ascii="Arial" w:hAnsi="Arial" w:cs="Arial"/>
                <w:sz w:val="20"/>
                <w:szCs w:val="20"/>
              </w:rPr>
            </w:pPr>
          </w:p>
        </w:tc>
        <w:tc>
          <w:tcPr>
            <w:tcW w:w="3402" w:type="dxa"/>
            <w:vMerge/>
            <w:tcBorders>
              <w:left w:val="nil"/>
              <w:right w:val="single" w:sz="4" w:space="0" w:color="auto"/>
            </w:tcBorders>
            <w:shd w:val="clear" w:color="auto" w:fill="FFFFFF"/>
            <w:vAlign w:val="center"/>
          </w:tcPr>
          <w:p w14:paraId="04AEA87B" w14:textId="77777777" w:rsidR="00D717F5" w:rsidRPr="00314CC4" w:rsidRDefault="00D717F5" w:rsidP="00D717F5">
            <w:pPr>
              <w:shd w:val="clear" w:color="auto" w:fill="FFFFFF"/>
              <w:jc w:val="center"/>
              <w:rPr>
                <w:rFonts w:ascii="Arial" w:hAnsi="Arial" w:cs="Arial"/>
                <w:sz w:val="20"/>
                <w:szCs w:val="20"/>
              </w:rPr>
            </w:pPr>
          </w:p>
        </w:tc>
        <w:tc>
          <w:tcPr>
            <w:tcW w:w="2835" w:type="dxa"/>
            <w:tcBorders>
              <w:top w:val="single" w:sz="4" w:space="0" w:color="auto"/>
              <w:left w:val="nil"/>
              <w:bottom w:val="single" w:sz="4" w:space="0" w:color="auto"/>
              <w:right w:val="single" w:sz="4" w:space="0" w:color="auto"/>
            </w:tcBorders>
            <w:shd w:val="clear" w:color="auto" w:fill="FFFFFF"/>
            <w:vAlign w:val="center"/>
          </w:tcPr>
          <w:p w14:paraId="3B823C11" w14:textId="77777777" w:rsidR="00D717F5" w:rsidRPr="00314CC4" w:rsidRDefault="00D717F5" w:rsidP="00D717F5">
            <w:pPr>
              <w:shd w:val="clear" w:color="auto" w:fill="FFFFFF"/>
              <w:rPr>
                <w:rFonts w:ascii="Arial" w:hAnsi="Arial" w:cs="Arial"/>
                <w:sz w:val="20"/>
                <w:szCs w:val="20"/>
              </w:rPr>
            </w:pPr>
            <w:r w:rsidRPr="00314CC4">
              <w:rPr>
                <w:rFonts w:ascii="Arial" w:hAnsi="Arial" w:cs="Arial"/>
                <w:sz w:val="20"/>
                <w:szCs w:val="20"/>
              </w:rPr>
              <w:t xml:space="preserve">федеральный бюджет </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0E4739A9" w14:textId="6F9212F8" w:rsidR="00D717F5" w:rsidRPr="00314CC4" w:rsidRDefault="00D717F5" w:rsidP="00D717F5">
            <w:pPr>
              <w:jc w:val="center"/>
              <w:rPr>
                <w:rFonts w:ascii="Arial" w:hAnsi="Arial" w:cs="Arial"/>
                <w:sz w:val="20"/>
                <w:szCs w:val="20"/>
              </w:rPr>
            </w:pPr>
            <w:r w:rsidRPr="00314CC4">
              <w:rPr>
                <w:rFonts w:ascii="Arial" w:hAnsi="Arial" w:cs="Arial"/>
                <w:color w:val="000000"/>
                <w:sz w:val="20"/>
                <w:szCs w:val="20"/>
              </w:rPr>
              <w:t>0,00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14:paraId="5D7BC7EF" w14:textId="51EEA6CF" w:rsidR="00D717F5" w:rsidRPr="00314CC4" w:rsidRDefault="00D717F5" w:rsidP="00D717F5">
            <w:pPr>
              <w:jc w:val="center"/>
              <w:rPr>
                <w:rFonts w:ascii="Arial" w:hAnsi="Arial" w:cs="Arial"/>
                <w:sz w:val="20"/>
                <w:szCs w:val="20"/>
              </w:rPr>
            </w:pPr>
            <w:r w:rsidRPr="00314CC4">
              <w:rPr>
                <w:rFonts w:ascii="Arial" w:hAnsi="Arial" w:cs="Arial"/>
                <w:sz w:val="20"/>
                <w:szCs w:val="20"/>
              </w:rPr>
              <w:t>0,00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70B1F6DC" w14:textId="33F4267A"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76584A5C" w14:textId="3874F687"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sz w:val="20"/>
                <w:szCs w:val="20"/>
              </w:rPr>
              <w:t>0,00</w:t>
            </w:r>
          </w:p>
        </w:tc>
      </w:tr>
      <w:tr w:rsidR="00D717F5" w:rsidRPr="00314CC4" w14:paraId="799B39B3" w14:textId="77777777" w:rsidTr="00567844">
        <w:trPr>
          <w:trHeight w:val="269"/>
          <w:jc w:val="center"/>
        </w:trPr>
        <w:tc>
          <w:tcPr>
            <w:tcW w:w="1980" w:type="dxa"/>
            <w:vMerge/>
            <w:tcBorders>
              <w:left w:val="single" w:sz="4" w:space="0" w:color="auto"/>
              <w:right w:val="single" w:sz="4" w:space="0" w:color="auto"/>
            </w:tcBorders>
            <w:shd w:val="clear" w:color="auto" w:fill="FFFFFF"/>
            <w:vAlign w:val="center"/>
          </w:tcPr>
          <w:p w14:paraId="397C9AFB" w14:textId="77777777" w:rsidR="00D717F5" w:rsidRPr="00314CC4" w:rsidRDefault="00D717F5" w:rsidP="00D717F5">
            <w:pPr>
              <w:shd w:val="clear" w:color="auto" w:fill="FFFFFF"/>
              <w:jc w:val="center"/>
              <w:rPr>
                <w:rFonts w:ascii="Arial" w:hAnsi="Arial" w:cs="Arial"/>
                <w:sz w:val="20"/>
                <w:szCs w:val="20"/>
              </w:rPr>
            </w:pPr>
          </w:p>
        </w:tc>
        <w:tc>
          <w:tcPr>
            <w:tcW w:w="3402" w:type="dxa"/>
            <w:vMerge/>
            <w:tcBorders>
              <w:left w:val="nil"/>
              <w:right w:val="single" w:sz="4" w:space="0" w:color="auto"/>
            </w:tcBorders>
            <w:shd w:val="clear" w:color="auto" w:fill="FFFFFF"/>
            <w:vAlign w:val="center"/>
          </w:tcPr>
          <w:p w14:paraId="7C526E0A" w14:textId="77777777" w:rsidR="00D717F5" w:rsidRPr="00314CC4" w:rsidRDefault="00D717F5" w:rsidP="00D717F5">
            <w:pPr>
              <w:shd w:val="clear" w:color="auto" w:fill="FFFFFF"/>
              <w:jc w:val="center"/>
              <w:rPr>
                <w:rFonts w:ascii="Arial" w:hAnsi="Arial" w:cs="Arial"/>
                <w:sz w:val="20"/>
                <w:szCs w:val="20"/>
              </w:rPr>
            </w:pPr>
          </w:p>
        </w:tc>
        <w:tc>
          <w:tcPr>
            <w:tcW w:w="2835" w:type="dxa"/>
            <w:tcBorders>
              <w:top w:val="single" w:sz="4" w:space="0" w:color="auto"/>
              <w:left w:val="nil"/>
              <w:bottom w:val="single" w:sz="4" w:space="0" w:color="auto"/>
              <w:right w:val="single" w:sz="4" w:space="0" w:color="auto"/>
            </w:tcBorders>
            <w:shd w:val="clear" w:color="auto" w:fill="FFFFFF"/>
            <w:vAlign w:val="center"/>
          </w:tcPr>
          <w:p w14:paraId="01547431" w14:textId="77777777" w:rsidR="00D717F5" w:rsidRPr="00314CC4" w:rsidRDefault="00D717F5" w:rsidP="00D717F5">
            <w:pPr>
              <w:shd w:val="clear" w:color="auto" w:fill="FFFFFF"/>
              <w:rPr>
                <w:rFonts w:ascii="Arial" w:hAnsi="Arial" w:cs="Arial"/>
                <w:sz w:val="20"/>
                <w:szCs w:val="20"/>
              </w:rPr>
            </w:pPr>
            <w:r w:rsidRPr="00314CC4">
              <w:rPr>
                <w:rFonts w:ascii="Arial" w:hAnsi="Arial" w:cs="Arial"/>
                <w:sz w:val="20"/>
                <w:szCs w:val="20"/>
              </w:rPr>
              <w:t xml:space="preserve">краевой бюджет </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1FFA2756" w14:textId="4B8230A2" w:rsidR="00D717F5" w:rsidRPr="00314CC4" w:rsidRDefault="00D717F5" w:rsidP="00D717F5">
            <w:pPr>
              <w:jc w:val="center"/>
              <w:rPr>
                <w:rFonts w:ascii="Arial" w:hAnsi="Arial" w:cs="Arial"/>
                <w:sz w:val="20"/>
                <w:szCs w:val="20"/>
              </w:rPr>
            </w:pPr>
            <w:r w:rsidRPr="00314CC4">
              <w:rPr>
                <w:rFonts w:ascii="Arial" w:hAnsi="Arial" w:cs="Arial"/>
                <w:color w:val="000000"/>
                <w:sz w:val="20"/>
                <w:szCs w:val="20"/>
              </w:rPr>
              <w:t>0,00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14:paraId="5AC3D62C" w14:textId="5C90A418" w:rsidR="00D717F5" w:rsidRPr="00314CC4" w:rsidRDefault="00D717F5" w:rsidP="00D717F5">
            <w:pPr>
              <w:jc w:val="center"/>
              <w:rPr>
                <w:rFonts w:ascii="Arial" w:hAnsi="Arial" w:cs="Arial"/>
                <w:sz w:val="20"/>
                <w:szCs w:val="20"/>
              </w:rPr>
            </w:pPr>
            <w:r w:rsidRPr="00314CC4">
              <w:rPr>
                <w:rFonts w:ascii="Arial" w:hAnsi="Arial" w:cs="Arial"/>
                <w:sz w:val="20"/>
                <w:szCs w:val="20"/>
              </w:rPr>
              <w:t>0,00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25FC49B7" w14:textId="7A227B92"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5AA4A6AE" w14:textId="17EB8AC6"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sz w:val="20"/>
                <w:szCs w:val="20"/>
              </w:rPr>
              <w:t>0,00</w:t>
            </w:r>
          </w:p>
        </w:tc>
      </w:tr>
      <w:tr w:rsidR="00005736" w:rsidRPr="00314CC4" w14:paraId="53BC65FA" w14:textId="77777777" w:rsidTr="00567844">
        <w:trPr>
          <w:trHeight w:val="273"/>
          <w:jc w:val="center"/>
        </w:trPr>
        <w:tc>
          <w:tcPr>
            <w:tcW w:w="1980" w:type="dxa"/>
            <w:vMerge/>
            <w:tcBorders>
              <w:left w:val="single" w:sz="4" w:space="0" w:color="auto"/>
              <w:right w:val="single" w:sz="4" w:space="0" w:color="auto"/>
            </w:tcBorders>
            <w:shd w:val="clear" w:color="auto" w:fill="FFFFFF"/>
            <w:vAlign w:val="center"/>
          </w:tcPr>
          <w:p w14:paraId="530175B9" w14:textId="77777777" w:rsidR="00005736" w:rsidRPr="00314CC4" w:rsidRDefault="00005736" w:rsidP="00005736">
            <w:pPr>
              <w:shd w:val="clear" w:color="auto" w:fill="FFFFFF"/>
              <w:jc w:val="center"/>
              <w:rPr>
                <w:rFonts w:ascii="Arial" w:hAnsi="Arial" w:cs="Arial"/>
                <w:sz w:val="20"/>
                <w:szCs w:val="20"/>
              </w:rPr>
            </w:pPr>
          </w:p>
        </w:tc>
        <w:tc>
          <w:tcPr>
            <w:tcW w:w="3402" w:type="dxa"/>
            <w:vMerge/>
            <w:tcBorders>
              <w:left w:val="nil"/>
              <w:right w:val="single" w:sz="4" w:space="0" w:color="auto"/>
            </w:tcBorders>
            <w:shd w:val="clear" w:color="auto" w:fill="FFFFFF"/>
            <w:vAlign w:val="center"/>
          </w:tcPr>
          <w:p w14:paraId="7A0E110C" w14:textId="77777777" w:rsidR="00005736" w:rsidRPr="00314CC4" w:rsidRDefault="00005736" w:rsidP="00005736">
            <w:pPr>
              <w:shd w:val="clear" w:color="auto" w:fill="FFFFFF"/>
              <w:jc w:val="center"/>
              <w:rPr>
                <w:rFonts w:ascii="Arial" w:hAnsi="Arial" w:cs="Arial"/>
                <w:sz w:val="20"/>
                <w:szCs w:val="20"/>
              </w:rPr>
            </w:pPr>
          </w:p>
        </w:tc>
        <w:tc>
          <w:tcPr>
            <w:tcW w:w="2835" w:type="dxa"/>
            <w:tcBorders>
              <w:top w:val="single" w:sz="4" w:space="0" w:color="auto"/>
              <w:left w:val="nil"/>
              <w:bottom w:val="single" w:sz="4" w:space="0" w:color="auto"/>
              <w:right w:val="single" w:sz="4" w:space="0" w:color="auto"/>
            </w:tcBorders>
            <w:shd w:val="clear" w:color="auto" w:fill="FFFFFF"/>
            <w:vAlign w:val="center"/>
          </w:tcPr>
          <w:p w14:paraId="08B0E735" w14:textId="77777777" w:rsidR="00005736" w:rsidRPr="00314CC4" w:rsidRDefault="00005736" w:rsidP="00005736">
            <w:pPr>
              <w:shd w:val="clear" w:color="auto" w:fill="FFFFFF"/>
              <w:rPr>
                <w:rFonts w:ascii="Arial" w:hAnsi="Arial" w:cs="Arial"/>
                <w:sz w:val="20"/>
                <w:szCs w:val="20"/>
              </w:rPr>
            </w:pPr>
            <w:r w:rsidRPr="00314CC4">
              <w:rPr>
                <w:rFonts w:ascii="Arial" w:hAnsi="Arial" w:cs="Arial"/>
                <w:sz w:val="20"/>
                <w:szCs w:val="20"/>
              </w:rPr>
              <w:t>местный бюджет</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05A29AD3" w14:textId="648F4FC0"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color w:val="000000"/>
                <w:sz w:val="20"/>
                <w:szCs w:val="20"/>
              </w:rPr>
              <w:t>275 184,00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14:paraId="4A1A3777" w14:textId="68F35403" w:rsidR="00005736" w:rsidRPr="00314CC4" w:rsidRDefault="00005736" w:rsidP="00005736">
            <w:pPr>
              <w:jc w:val="center"/>
              <w:rPr>
                <w:rFonts w:ascii="Arial" w:hAnsi="Arial" w:cs="Arial"/>
                <w:sz w:val="20"/>
                <w:szCs w:val="20"/>
              </w:rPr>
            </w:pPr>
            <w:r w:rsidRPr="00314CC4">
              <w:rPr>
                <w:rFonts w:ascii="Arial" w:hAnsi="Arial" w:cs="Arial"/>
                <w:color w:val="000000"/>
                <w:sz w:val="20"/>
                <w:szCs w:val="20"/>
              </w:rPr>
              <w:t>275 184,00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6ACEAD84" w14:textId="09843988" w:rsidR="00005736" w:rsidRPr="00314CC4" w:rsidRDefault="00005736" w:rsidP="00005736">
            <w:pPr>
              <w:jc w:val="center"/>
              <w:rPr>
                <w:rFonts w:ascii="Arial" w:hAnsi="Arial" w:cs="Arial"/>
                <w:sz w:val="20"/>
                <w:szCs w:val="20"/>
              </w:rPr>
            </w:pPr>
            <w:r w:rsidRPr="00314CC4">
              <w:rPr>
                <w:rFonts w:ascii="Arial" w:hAnsi="Arial" w:cs="Arial"/>
                <w:color w:val="000000"/>
                <w:sz w:val="20"/>
                <w:szCs w:val="20"/>
              </w:rPr>
              <w:t>275 184,00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15E38044" w14:textId="3B285D31" w:rsidR="00005736" w:rsidRPr="00314CC4" w:rsidRDefault="00D717F5" w:rsidP="00005736">
            <w:pPr>
              <w:shd w:val="clear" w:color="auto" w:fill="FFFFFF"/>
              <w:jc w:val="center"/>
              <w:rPr>
                <w:rFonts w:ascii="Arial" w:hAnsi="Arial" w:cs="Arial"/>
                <w:color w:val="000000"/>
                <w:sz w:val="20"/>
                <w:szCs w:val="20"/>
              </w:rPr>
            </w:pPr>
            <w:r>
              <w:rPr>
                <w:rFonts w:ascii="Arial" w:hAnsi="Arial" w:cs="Arial"/>
                <w:color w:val="000000"/>
                <w:sz w:val="20"/>
                <w:szCs w:val="20"/>
              </w:rPr>
              <w:t>825 552,00</w:t>
            </w:r>
          </w:p>
        </w:tc>
      </w:tr>
      <w:tr w:rsidR="00D717F5" w:rsidRPr="00314CC4" w14:paraId="0326636A" w14:textId="77777777" w:rsidTr="00567844">
        <w:trPr>
          <w:trHeight w:val="335"/>
          <w:jc w:val="center"/>
        </w:trPr>
        <w:tc>
          <w:tcPr>
            <w:tcW w:w="1980" w:type="dxa"/>
            <w:vMerge/>
            <w:tcBorders>
              <w:left w:val="single" w:sz="4" w:space="0" w:color="auto"/>
              <w:right w:val="single" w:sz="4" w:space="0" w:color="auto"/>
            </w:tcBorders>
            <w:shd w:val="clear" w:color="auto" w:fill="FFFFFF"/>
            <w:vAlign w:val="center"/>
          </w:tcPr>
          <w:p w14:paraId="7DA10747" w14:textId="77777777" w:rsidR="00D717F5" w:rsidRPr="00314CC4" w:rsidRDefault="00D717F5" w:rsidP="00D717F5">
            <w:pPr>
              <w:shd w:val="clear" w:color="auto" w:fill="FFFFFF"/>
              <w:jc w:val="center"/>
              <w:rPr>
                <w:rFonts w:ascii="Arial" w:hAnsi="Arial" w:cs="Arial"/>
                <w:sz w:val="20"/>
                <w:szCs w:val="20"/>
              </w:rPr>
            </w:pPr>
          </w:p>
        </w:tc>
        <w:tc>
          <w:tcPr>
            <w:tcW w:w="3402" w:type="dxa"/>
            <w:vMerge/>
            <w:tcBorders>
              <w:left w:val="nil"/>
              <w:right w:val="single" w:sz="4" w:space="0" w:color="auto"/>
            </w:tcBorders>
            <w:shd w:val="clear" w:color="auto" w:fill="FFFFFF"/>
            <w:vAlign w:val="center"/>
          </w:tcPr>
          <w:p w14:paraId="25A1185E" w14:textId="77777777" w:rsidR="00D717F5" w:rsidRPr="00314CC4" w:rsidRDefault="00D717F5" w:rsidP="00D717F5">
            <w:pPr>
              <w:shd w:val="clear" w:color="auto" w:fill="FFFFFF"/>
              <w:jc w:val="center"/>
              <w:rPr>
                <w:rFonts w:ascii="Arial" w:hAnsi="Arial" w:cs="Arial"/>
                <w:sz w:val="20"/>
                <w:szCs w:val="20"/>
              </w:rPr>
            </w:pPr>
          </w:p>
        </w:tc>
        <w:tc>
          <w:tcPr>
            <w:tcW w:w="2835" w:type="dxa"/>
            <w:tcBorders>
              <w:top w:val="single" w:sz="4" w:space="0" w:color="auto"/>
              <w:left w:val="nil"/>
              <w:bottom w:val="single" w:sz="4" w:space="0" w:color="auto"/>
              <w:right w:val="single" w:sz="4" w:space="0" w:color="auto"/>
            </w:tcBorders>
            <w:shd w:val="clear" w:color="auto" w:fill="FFFFFF"/>
            <w:vAlign w:val="center"/>
          </w:tcPr>
          <w:p w14:paraId="3030A571" w14:textId="77777777" w:rsidR="00D717F5" w:rsidRPr="00314CC4" w:rsidRDefault="00D717F5" w:rsidP="00D717F5">
            <w:pPr>
              <w:shd w:val="clear" w:color="auto" w:fill="FFFFFF"/>
              <w:rPr>
                <w:rFonts w:ascii="Arial" w:hAnsi="Arial" w:cs="Arial"/>
                <w:sz w:val="20"/>
                <w:szCs w:val="20"/>
              </w:rPr>
            </w:pPr>
            <w:r w:rsidRPr="00314CC4">
              <w:rPr>
                <w:rFonts w:ascii="Arial" w:hAnsi="Arial" w:cs="Arial"/>
                <w:sz w:val="20"/>
                <w:szCs w:val="20"/>
              </w:rPr>
              <w:t>внебюджетные источники</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5547AAFA" w14:textId="59EADA12"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14:paraId="39772B3D" w14:textId="21BCBC5B"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sz w:val="20"/>
                <w:szCs w:val="20"/>
              </w:rPr>
              <w:t>0,00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2BC284A6" w14:textId="309AA0F9"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6067A4B3" w14:textId="371E38D7"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sz w:val="20"/>
                <w:szCs w:val="20"/>
              </w:rPr>
              <w:t>0,00</w:t>
            </w:r>
          </w:p>
        </w:tc>
      </w:tr>
      <w:tr w:rsidR="00D717F5" w:rsidRPr="00314CC4" w14:paraId="19553007" w14:textId="77777777" w:rsidTr="00567844">
        <w:trPr>
          <w:trHeight w:val="411"/>
          <w:jc w:val="center"/>
        </w:trPr>
        <w:tc>
          <w:tcPr>
            <w:tcW w:w="1980" w:type="dxa"/>
            <w:vMerge/>
            <w:tcBorders>
              <w:left w:val="single" w:sz="4" w:space="0" w:color="auto"/>
              <w:bottom w:val="single" w:sz="4" w:space="0" w:color="auto"/>
              <w:right w:val="single" w:sz="4" w:space="0" w:color="auto"/>
            </w:tcBorders>
            <w:shd w:val="clear" w:color="auto" w:fill="FFFFFF"/>
            <w:vAlign w:val="center"/>
          </w:tcPr>
          <w:p w14:paraId="72C07AB3" w14:textId="77777777" w:rsidR="00D717F5" w:rsidRPr="00314CC4" w:rsidRDefault="00D717F5" w:rsidP="00D717F5">
            <w:pPr>
              <w:shd w:val="clear" w:color="auto" w:fill="FFFFFF"/>
              <w:jc w:val="center"/>
              <w:rPr>
                <w:rFonts w:ascii="Arial" w:hAnsi="Arial" w:cs="Arial"/>
                <w:sz w:val="20"/>
                <w:szCs w:val="20"/>
              </w:rPr>
            </w:pPr>
          </w:p>
        </w:tc>
        <w:tc>
          <w:tcPr>
            <w:tcW w:w="3402" w:type="dxa"/>
            <w:vMerge/>
            <w:tcBorders>
              <w:left w:val="nil"/>
              <w:bottom w:val="single" w:sz="4" w:space="0" w:color="auto"/>
              <w:right w:val="single" w:sz="4" w:space="0" w:color="auto"/>
            </w:tcBorders>
            <w:shd w:val="clear" w:color="auto" w:fill="FFFFFF"/>
            <w:vAlign w:val="center"/>
          </w:tcPr>
          <w:p w14:paraId="5D3010C6" w14:textId="77777777" w:rsidR="00D717F5" w:rsidRPr="00314CC4" w:rsidRDefault="00D717F5" w:rsidP="00D717F5">
            <w:pPr>
              <w:shd w:val="clear" w:color="auto" w:fill="FFFFFF"/>
              <w:jc w:val="center"/>
              <w:rPr>
                <w:rFonts w:ascii="Arial" w:hAnsi="Arial" w:cs="Arial"/>
                <w:sz w:val="20"/>
                <w:szCs w:val="20"/>
              </w:rPr>
            </w:pPr>
          </w:p>
        </w:tc>
        <w:tc>
          <w:tcPr>
            <w:tcW w:w="2835" w:type="dxa"/>
            <w:tcBorders>
              <w:top w:val="single" w:sz="4" w:space="0" w:color="auto"/>
              <w:left w:val="nil"/>
              <w:bottom w:val="single" w:sz="4" w:space="0" w:color="auto"/>
              <w:right w:val="single" w:sz="4" w:space="0" w:color="auto"/>
            </w:tcBorders>
            <w:shd w:val="clear" w:color="auto" w:fill="FFFFFF"/>
            <w:vAlign w:val="center"/>
          </w:tcPr>
          <w:p w14:paraId="1800747E" w14:textId="77777777" w:rsidR="00D717F5" w:rsidRPr="00314CC4" w:rsidRDefault="00D717F5" w:rsidP="00D717F5">
            <w:pPr>
              <w:shd w:val="clear" w:color="auto" w:fill="FFFFFF"/>
              <w:rPr>
                <w:rFonts w:ascii="Arial" w:hAnsi="Arial" w:cs="Arial"/>
                <w:sz w:val="20"/>
                <w:szCs w:val="20"/>
              </w:rPr>
            </w:pPr>
            <w:r w:rsidRPr="00314CC4">
              <w:rPr>
                <w:rFonts w:ascii="Arial" w:hAnsi="Arial" w:cs="Arial"/>
                <w:sz w:val="20"/>
                <w:szCs w:val="20"/>
              </w:rPr>
              <w:t>юридические лица</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6481C336" w14:textId="6092C466"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14:paraId="612AECB8" w14:textId="798578FC"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sz w:val="20"/>
                <w:szCs w:val="20"/>
              </w:rPr>
              <w:t>0,00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46C84395" w14:textId="1D77556B"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0BD584D2" w14:textId="06149E06" w:rsidR="00D717F5" w:rsidRPr="00314CC4" w:rsidRDefault="00D717F5" w:rsidP="00D717F5">
            <w:pPr>
              <w:shd w:val="clear" w:color="auto" w:fill="FFFFFF"/>
              <w:jc w:val="center"/>
              <w:rPr>
                <w:rFonts w:ascii="Arial" w:hAnsi="Arial" w:cs="Arial"/>
                <w:color w:val="000000"/>
                <w:sz w:val="20"/>
                <w:szCs w:val="20"/>
              </w:rPr>
            </w:pPr>
            <w:r w:rsidRPr="00314CC4">
              <w:rPr>
                <w:rFonts w:ascii="Arial" w:hAnsi="Arial" w:cs="Arial"/>
                <w:sz w:val="20"/>
                <w:szCs w:val="20"/>
              </w:rPr>
              <w:t>0,00</w:t>
            </w:r>
          </w:p>
        </w:tc>
      </w:tr>
      <w:tr w:rsidR="00005736" w:rsidRPr="00314CC4" w14:paraId="34AECEC8" w14:textId="77777777" w:rsidTr="00567844">
        <w:trPr>
          <w:trHeight w:val="369"/>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42037CF" w14:textId="77777777" w:rsidR="00005736" w:rsidRPr="00314CC4" w:rsidRDefault="00005736" w:rsidP="00005736">
            <w:pPr>
              <w:shd w:val="clear" w:color="auto" w:fill="FFFFFF"/>
              <w:jc w:val="center"/>
              <w:rPr>
                <w:rFonts w:ascii="Arial" w:hAnsi="Arial" w:cs="Arial"/>
                <w:sz w:val="20"/>
                <w:szCs w:val="20"/>
              </w:rPr>
            </w:pPr>
            <w:r w:rsidRPr="00314CC4">
              <w:rPr>
                <w:rFonts w:ascii="Arial" w:hAnsi="Arial" w:cs="Arial"/>
                <w:sz w:val="20"/>
                <w:szCs w:val="20"/>
              </w:rPr>
              <w:t>Подпрограмма 3</w:t>
            </w:r>
          </w:p>
        </w:tc>
        <w:tc>
          <w:tcPr>
            <w:tcW w:w="3402" w:type="dxa"/>
            <w:vMerge w:val="restart"/>
            <w:tcBorders>
              <w:top w:val="single" w:sz="4" w:space="0" w:color="auto"/>
              <w:left w:val="nil"/>
              <w:bottom w:val="single" w:sz="4" w:space="0" w:color="auto"/>
              <w:right w:val="single" w:sz="4" w:space="0" w:color="auto"/>
            </w:tcBorders>
            <w:shd w:val="clear" w:color="auto" w:fill="FFFFFF"/>
            <w:vAlign w:val="center"/>
          </w:tcPr>
          <w:p w14:paraId="1309F40B" w14:textId="77777777" w:rsidR="00005736" w:rsidRPr="00314CC4" w:rsidRDefault="00005736" w:rsidP="00005736">
            <w:pPr>
              <w:shd w:val="clear" w:color="auto" w:fill="FFFFFF"/>
              <w:jc w:val="center"/>
              <w:rPr>
                <w:rFonts w:ascii="Arial" w:hAnsi="Arial" w:cs="Arial"/>
                <w:sz w:val="20"/>
                <w:szCs w:val="20"/>
              </w:rPr>
            </w:pPr>
            <w:r w:rsidRPr="00314CC4">
              <w:rPr>
                <w:rFonts w:ascii="Arial" w:hAnsi="Arial" w:cs="Arial"/>
                <w:sz w:val="20"/>
                <w:szCs w:val="20"/>
              </w:rPr>
              <w:t>«Господдержка детей-сирот»</w:t>
            </w:r>
          </w:p>
        </w:tc>
        <w:tc>
          <w:tcPr>
            <w:tcW w:w="2835" w:type="dxa"/>
            <w:tcBorders>
              <w:top w:val="single" w:sz="4" w:space="0" w:color="auto"/>
              <w:left w:val="nil"/>
              <w:bottom w:val="single" w:sz="4" w:space="0" w:color="auto"/>
              <w:right w:val="single" w:sz="4" w:space="0" w:color="auto"/>
            </w:tcBorders>
            <w:shd w:val="clear" w:color="auto" w:fill="FFFFFF"/>
            <w:vAlign w:val="center"/>
          </w:tcPr>
          <w:p w14:paraId="7FE3F693" w14:textId="77777777" w:rsidR="00005736" w:rsidRPr="00314CC4" w:rsidRDefault="00005736" w:rsidP="00005736">
            <w:pPr>
              <w:shd w:val="clear" w:color="auto" w:fill="FFFFFF"/>
              <w:rPr>
                <w:rFonts w:ascii="Arial" w:hAnsi="Arial" w:cs="Arial"/>
                <w:sz w:val="20"/>
                <w:szCs w:val="20"/>
              </w:rPr>
            </w:pPr>
            <w:r w:rsidRPr="00314CC4">
              <w:rPr>
                <w:rFonts w:ascii="Arial" w:hAnsi="Arial" w:cs="Arial"/>
                <w:sz w:val="20"/>
                <w:szCs w:val="20"/>
              </w:rPr>
              <w:t xml:space="preserve">Всего </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67776886" w14:textId="38B1F16B" w:rsidR="00005736" w:rsidRPr="00314CC4" w:rsidRDefault="00005736" w:rsidP="00005736">
            <w:pPr>
              <w:jc w:val="center"/>
              <w:rPr>
                <w:rFonts w:ascii="Arial" w:hAnsi="Arial" w:cs="Arial"/>
                <w:sz w:val="20"/>
                <w:szCs w:val="20"/>
              </w:rPr>
            </w:pPr>
            <w:r w:rsidRPr="00314CC4">
              <w:rPr>
                <w:rFonts w:ascii="Arial" w:hAnsi="Arial" w:cs="Arial"/>
                <w:sz w:val="20"/>
                <w:szCs w:val="20"/>
              </w:rPr>
              <w:t>4</w:t>
            </w:r>
            <w:r>
              <w:rPr>
                <w:rFonts w:ascii="Arial" w:hAnsi="Arial" w:cs="Arial"/>
                <w:sz w:val="20"/>
                <w:szCs w:val="20"/>
              </w:rPr>
              <w:t> 211 500</w:t>
            </w:r>
            <w:r w:rsidRPr="00314CC4">
              <w:rPr>
                <w:rFonts w:ascii="Arial" w:hAnsi="Arial" w:cs="Arial"/>
                <w:sz w:val="20"/>
                <w:szCs w:val="20"/>
              </w:rPr>
              <w:t>,00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14:paraId="6AF1D816" w14:textId="637EC476" w:rsidR="00005736" w:rsidRPr="00314CC4" w:rsidRDefault="00005736" w:rsidP="00005736">
            <w:pPr>
              <w:jc w:val="center"/>
              <w:rPr>
                <w:rFonts w:ascii="Arial" w:hAnsi="Arial" w:cs="Arial"/>
                <w:sz w:val="20"/>
                <w:szCs w:val="20"/>
              </w:rPr>
            </w:pPr>
            <w:r>
              <w:rPr>
                <w:rFonts w:ascii="Arial" w:hAnsi="Arial" w:cs="Arial"/>
                <w:sz w:val="20"/>
                <w:szCs w:val="20"/>
              </w:rPr>
              <w:t>2 797 300</w:t>
            </w:r>
            <w:r w:rsidRPr="00314CC4">
              <w:rPr>
                <w:rFonts w:ascii="Arial" w:hAnsi="Arial" w:cs="Arial"/>
                <w:sz w:val="20"/>
                <w:szCs w:val="20"/>
              </w:rPr>
              <w:t>,00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5AFBA40D" w14:textId="5602EC9E" w:rsidR="00005736" w:rsidRPr="00314CC4" w:rsidRDefault="00005736" w:rsidP="00005736">
            <w:pPr>
              <w:shd w:val="clear" w:color="auto" w:fill="FFFFFF"/>
              <w:ind w:left="-57" w:right="-57"/>
              <w:jc w:val="center"/>
              <w:rPr>
                <w:rFonts w:ascii="Arial" w:hAnsi="Arial" w:cs="Arial"/>
                <w:sz w:val="20"/>
                <w:szCs w:val="20"/>
              </w:rPr>
            </w:pPr>
            <w:r>
              <w:rPr>
                <w:rFonts w:ascii="Arial" w:hAnsi="Arial" w:cs="Arial"/>
                <w:sz w:val="20"/>
                <w:szCs w:val="20"/>
              </w:rPr>
              <w:t>1 334 300,00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02D15B78" w14:textId="0FC73726" w:rsidR="00005736" w:rsidRPr="00314CC4" w:rsidRDefault="00005736" w:rsidP="00005736">
            <w:pPr>
              <w:shd w:val="clear" w:color="auto" w:fill="FFFFFF"/>
              <w:ind w:left="-57" w:right="-57"/>
              <w:jc w:val="center"/>
              <w:rPr>
                <w:rFonts w:ascii="Arial" w:hAnsi="Arial" w:cs="Arial"/>
                <w:sz w:val="20"/>
                <w:szCs w:val="20"/>
              </w:rPr>
            </w:pPr>
            <w:r>
              <w:rPr>
                <w:rFonts w:ascii="Arial" w:hAnsi="Arial" w:cs="Arial"/>
                <w:sz w:val="20"/>
                <w:szCs w:val="20"/>
              </w:rPr>
              <w:t>8 343 100,00</w:t>
            </w:r>
          </w:p>
        </w:tc>
      </w:tr>
      <w:tr w:rsidR="00005736" w:rsidRPr="00314CC4" w14:paraId="7F2E9C98" w14:textId="77777777" w:rsidTr="00567844">
        <w:trPr>
          <w:trHeight w:val="58"/>
          <w:jc w:val="center"/>
        </w:trPr>
        <w:tc>
          <w:tcPr>
            <w:tcW w:w="1980" w:type="dxa"/>
            <w:vMerge/>
            <w:tcBorders>
              <w:left w:val="single" w:sz="4" w:space="0" w:color="auto"/>
              <w:bottom w:val="single" w:sz="4" w:space="0" w:color="auto"/>
              <w:right w:val="single" w:sz="4" w:space="0" w:color="auto"/>
            </w:tcBorders>
            <w:shd w:val="clear" w:color="auto" w:fill="FFFFFF"/>
            <w:vAlign w:val="center"/>
          </w:tcPr>
          <w:p w14:paraId="313F8D60" w14:textId="77777777" w:rsidR="00005736" w:rsidRPr="00314CC4" w:rsidRDefault="00005736" w:rsidP="00005736">
            <w:pPr>
              <w:shd w:val="clear" w:color="auto" w:fill="FFFFFF"/>
              <w:jc w:val="center"/>
              <w:rPr>
                <w:rFonts w:ascii="Arial" w:hAnsi="Arial" w:cs="Arial"/>
                <w:sz w:val="20"/>
                <w:szCs w:val="20"/>
              </w:rPr>
            </w:pPr>
          </w:p>
        </w:tc>
        <w:tc>
          <w:tcPr>
            <w:tcW w:w="3402" w:type="dxa"/>
            <w:vMerge/>
            <w:tcBorders>
              <w:left w:val="nil"/>
              <w:bottom w:val="single" w:sz="4" w:space="0" w:color="auto"/>
              <w:right w:val="single" w:sz="4" w:space="0" w:color="auto"/>
            </w:tcBorders>
            <w:shd w:val="clear" w:color="auto" w:fill="FFFFFF"/>
            <w:vAlign w:val="center"/>
          </w:tcPr>
          <w:p w14:paraId="6E1F67A0" w14:textId="77777777" w:rsidR="00005736" w:rsidRPr="00314CC4" w:rsidRDefault="00005736" w:rsidP="00005736">
            <w:pPr>
              <w:shd w:val="clear" w:color="auto" w:fill="FFFFFF"/>
              <w:jc w:val="center"/>
              <w:rPr>
                <w:rFonts w:ascii="Arial" w:hAnsi="Arial" w:cs="Arial"/>
                <w:sz w:val="20"/>
                <w:szCs w:val="20"/>
              </w:rPr>
            </w:pPr>
          </w:p>
        </w:tc>
        <w:tc>
          <w:tcPr>
            <w:tcW w:w="2835" w:type="dxa"/>
            <w:tcBorders>
              <w:top w:val="single" w:sz="4" w:space="0" w:color="auto"/>
              <w:left w:val="nil"/>
              <w:bottom w:val="single" w:sz="4" w:space="0" w:color="auto"/>
              <w:right w:val="single" w:sz="4" w:space="0" w:color="auto"/>
            </w:tcBorders>
            <w:shd w:val="clear" w:color="auto" w:fill="FFFFFF"/>
            <w:vAlign w:val="center"/>
          </w:tcPr>
          <w:p w14:paraId="45D75777" w14:textId="77777777" w:rsidR="00005736" w:rsidRPr="00314CC4" w:rsidRDefault="00005736" w:rsidP="00005736">
            <w:pPr>
              <w:shd w:val="clear" w:color="auto" w:fill="FFFFFF"/>
              <w:rPr>
                <w:rFonts w:ascii="Arial" w:hAnsi="Arial" w:cs="Arial"/>
                <w:sz w:val="20"/>
                <w:szCs w:val="20"/>
              </w:rPr>
            </w:pPr>
            <w:r w:rsidRPr="00314CC4">
              <w:rPr>
                <w:rFonts w:ascii="Arial" w:hAnsi="Arial" w:cs="Arial"/>
                <w:sz w:val="20"/>
                <w:szCs w:val="20"/>
              </w:rPr>
              <w:t xml:space="preserve">в том числе: </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71435143" w14:textId="77777777" w:rsidR="00005736" w:rsidRPr="00314CC4" w:rsidRDefault="00005736" w:rsidP="00005736">
            <w:pPr>
              <w:shd w:val="clear" w:color="auto" w:fill="FFFFFF"/>
              <w:jc w:val="center"/>
              <w:rPr>
                <w:rFonts w:ascii="Arial" w:hAnsi="Arial" w:cs="Arial"/>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14:paraId="3E9159CC" w14:textId="77777777" w:rsidR="00005736" w:rsidRPr="00314CC4" w:rsidRDefault="00005736" w:rsidP="00005736">
            <w:pPr>
              <w:shd w:val="clear" w:color="auto" w:fill="FFFFFF"/>
              <w:jc w:val="center"/>
              <w:rPr>
                <w:rFonts w:ascii="Arial" w:hAnsi="Arial" w:cs="Arial"/>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692EB4A8" w14:textId="77777777" w:rsidR="00005736" w:rsidRPr="00314CC4" w:rsidRDefault="00005736" w:rsidP="00005736">
            <w:pPr>
              <w:shd w:val="clear" w:color="auto" w:fill="FFFFFF"/>
              <w:jc w:val="center"/>
              <w:rPr>
                <w:rFonts w:ascii="Arial" w:hAnsi="Arial" w:cs="Arial"/>
                <w:sz w:val="20"/>
                <w:szCs w:val="20"/>
              </w:rPr>
            </w:pPr>
          </w:p>
        </w:tc>
        <w:tc>
          <w:tcPr>
            <w:tcW w:w="1843" w:type="dxa"/>
            <w:tcBorders>
              <w:top w:val="single" w:sz="4" w:space="0" w:color="auto"/>
              <w:left w:val="nil"/>
              <w:bottom w:val="single" w:sz="4" w:space="0" w:color="auto"/>
              <w:right w:val="single" w:sz="4" w:space="0" w:color="auto"/>
            </w:tcBorders>
            <w:shd w:val="clear" w:color="auto" w:fill="FFFFFF"/>
            <w:vAlign w:val="center"/>
          </w:tcPr>
          <w:p w14:paraId="3FD59129" w14:textId="77777777" w:rsidR="00005736" w:rsidRPr="00314CC4" w:rsidRDefault="00005736" w:rsidP="00005736">
            <w:pPr>
              <w:shd w:val="clear" w:color="auto" w:fill="FFFFFF"/>
              <w:jc w:val="center"/>
              <w:rPr>
                <w:rFonts w:ascii="Arial" w:hAnsi="Arial" w:cs="Arial"/>
                <w:sz w:val="20"/>
                <w:szCs w:val="20"/>
              </w:rPr>
            </w:pPr>
          </w:p>
        </w:tc>
      </w:tr>
      <w:tr w:rsidR="00005736" w:rsidRPr="00314CC4" w14:paraId="74289504" w14:textId="77777777" w:rsidTr="00567844">
        <w:trPr>
          <w:trHeight w:val="320"/>
          <w:jc w:val="center"/>
        </w:trPr>
        <w:tc>
          <w:tcPr>
            <w:tcW w:w="1980" w:type="dxa"/>
            <w:vMerge/>
            <w:tcBorders>
              <w:left w:val="single" w:sz="4" w:space="0" w:color="auto"/>
              <w:bottom w:val="single" w:sz="4" w:space="0" w:color="auto"/>
              <w:right w:val="single" w:sz="4" w:space="0" w:color="auto"/>
            </w:tcBorders>
            <w:shd w:val="clear" w:color="auto" w:fill="FFFFFF"/>
            <w:vAlign w:val="center"/>
          </w:tcPr>
          <w:p w14:paraId="3A3A7718" w14:textId="77777777" w:rsidR="00005736" w:rsidRPr="00314CC4" w:rsidRDefault="00005736" w:rsidP="00005736">
            <w:pPr>
              <w:shd w:val="clear" w:color="auto" w:fill="FFFFFF"/>
              <w:jc w:val="center"/>
              <w:rPr>
                <w:rFonts w:ascii="Arial" w:hAnsi="Arial" w:cs="Arial"/>
                <w:sz w:val="20"/>
                <w:szCs w:val="20"/>
              </w:rPr>
            </w:pPr>
          </w:p>
        </w:tc>
        <w:tc>
          <w:tcPr>
            <w:tcW w:w="3402" w:type="dxa"/>
            <w:vMerge/>
            <w:tcBorders>
              <w:left w:val="nil"/>
              <w:bottom w:val="single" w:sz="4" w:space="0" w:color="auto"/>
              <w:right w:val="single" w:sz="4" w:space="0" w:color="auto"/>
            </w:tcBorders>
            <w:shd w:val="clear" w:color="auto" w:fill="FFFFFF"/>
            <w:vAlign w:val="center"/>
          </w:tcPr>
          <w:p w14:paraId="6FF7A191" w14:textId="77777777" w:rsidR="00005736" w:rsidRPr="00314CC4" w:rsidRDefault="00005736" w:rsidP="00005736">
            <w:pPr>
              <w:shd w:val="clear" w:color="auto" w:fill="FFFFFF"/>
              <w:jc w:val="center"/>
              <w:rPr>
                <w:rFonts w:ascii="Arial" w:hAnsi="Arial" w:cs="Arial"/>
                <w:sz w:val="20"/>
                <w:szCs w:val="20"/>
              </w:rPr>
            </w:pPr>
          </w:p>
        </w:tc>
        <w:tc>
          <w:tcPr>
            <w:tcW w:w="2835" w:type="dxa"/>
            <w:tcBorders>
              <w:top w:val="single" w:sz="4" w:space="0" w:color="auto"/>
              <w:left w:val="nil"/>
              <w:bottom w:val="single" w:sz="4" w:space="0" w:color="auto"/>
              <w:right w:val="single" w:sz="4" w:space="0" w:color="auto"/>
            </w:tcBorders>
            <w:shd w:val="clear" w:color="auto" w:fill="FFFFFF"/>
            <w:vAlign w:val="center"/>
          </w:tcPr>
          <w:p w14:paraId="09FE2D51" w14:textId="77777777" w:rsidR="00005736" w:rsidRPr="00314CC4" w:rsidRDefault="00005736" w:rsidP="00005736">
            <w:pPr>
              <w:shd w:val="clear" w:color="auto" w:fill="FFFFFF"/>
              <w:rPr>
                <w:rFonts w:ascii="Arial" w:hAnsi="Arial" w:cs="Arial"/>
                <w:sz w:val="20"/>
                <w:szCs w:val="20"/>
              </w:rPr>
            </w:pPr>
            <w:r w:rsidRPr="00314CC4">
              <w:rPr>
                <w:rFonts w:ascii="Arial" w:hAnsi="Arial" w:cs="Arial"/>
                <w:sz w:val="20"/>
                <w:szCs w:val="20"/>
              </w:rPr>
              <w:t xml:space="preserve">федеральный бюджет </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771D36CB" w14:textId="190F4234" w:rsidR="00005736" w:rsidRPr="00314CC4" w:rsidRDefault="00005736" w:rsidP="00005736">
            <w:pPr>
              <w:shd w:val="clear" w:color="auto" w:fill="FFFFFF"/>
              <w:jc w:val="center"/>
              <w:rPr>
                <w:rFonts w:ascii="Arial" w:hAnsi="Arial" w:cs="Arial"/>
                <w:sz w:val="20"/>
                <w:szCs w:val="20"/>
              </w:rPr>
            </w:pPr>
            <w:r w:rsidRPr="00314CC4">
              <w:rPr>
                <w:rFonts w:ascii="Arial" w:hAnsi="Arial" w:cs="Arial"/>
                <w:sz w:val="20"/>
                <w:szCs w:val="20"/>
              </w:rPr>
              <w:t>0,00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14:paraId="36CBF6B1" w14:textId="796B956F" w:rsidR="00005736" w:rsidRPr="00314CC4" w:rsidRDefault="00005736" w:rsidP="00005736">
            <w:pPr>
              <w:shd w:val="clear" w:color="auto" w:fill="FFFFFF"/>
              <w:jc w:val="center"/>
              <w:rPr>
                <w:rFonts w:ascii="Arial" w:hAnsi="Arial" w:cs="Arial"/>
                <w:sz w:val="20"/>
                <w:szCs w:val="20"/>
              </w:rPr>
            </w:pPr>
            <w:r w:rsidRPr="00314CC4">
              <w:rPr>
                <w:rFonts w:ascii="Arial" w:hAnsi="Arial" w:cs="Arial"/>
                <w:sz w:val="20"/>
                <w:szCs w:val="20"/>
              </w:rPr>
              <w:t>0,00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49C3C256" w14:textId="4918C628" w:rsidR="00005736" w:rsidRPr="00314CC4" w:rsidRDefault="00005736" w:rsidP="00005736">
            <w:pPr>
              <w:shd w:val="clear" w:color="auto" w:fill="FFFFFF"/>
              <w:jc w:val="center"/>
              <w:rPr>
                <w:rFonts w:ascii="Arial" w:hAnsi="Arial" w:cs="Arial"/>
                <w:sz w:val="20"/>
                <w:szCs w:val="20"/>
              </w:rPr>
            </w:pPr>
            <w:r w:rsidRPr="00314CC4">
              <w:rPr>
                <w:rFonts w:ascii="Arial" w:hAnsi="Arial" w:cs="Arial"/>
                <w:sz w:val="20"/>
                <w:szCs w:val="20"/>
              </w:rPr>
              <w:t>0,00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76033581" w14:textId="5676DB6D" w:rsidR="00005736" w:rsidRPr="00314CC4" w:rsidRDefault="00005736" w:rsidP="00005736">
            <w:pPr>
              <w:shd w:val="clear" w:color="auto" w:fill="FFFFFF"/>
              <w:jc w:val="center"/>
              <w:rPr>
                <w:rFonts w:ascii="Arial" w:hAnsi="Arial" w:cs="Arial"/>
                <w:sz w:val="20"/>
                <w:szCs w:val="20"/>
              </w:rPr>
            </w:pPr>
            <w:r w:rsidRPr="00314CC4">
              <w:rPr>
                <w:rFonts w:ascii="Arial" w:hAnsi="Arial" w:cs="Arial"/>
                <w:sz w:val="20"/>
                <w:szCs w:val="20"/>
              </w:rPr>
              <w:t>0,00</w:t>
            </w:r>
          </w:p>
        </w:tc>
      </w:tr>
      <w:tr w:rsidR="00005736" w:rsidRPr="00314CC4" w14:paraId="66285906" w14:textId="77777777" w:rsidTr="00567844">
        <w:trPr>
          <w:trHeight w:val="269"/>
          <w:jc w:val="center"/>
        </w:trPr>
        <w:tc>
          <w:tcPr>
            <w:tcW w:w="1980" w:type="dxa"/>
            <w:vMerge/>
            <w:tcBorders>
              <w:left w:val="single" w:sz="4" w:space="0" w:color="auto"/>
              <w:bottom w:val="single" w:sz="4" w:space="0" w:color="auto"/>
              <w:right w:val="single" w:sz="4" w:space="0" w:color="auto"/>
            </w:tcBorders>
            <w:shd w:val="clear" w:color="auto" w:fill="FFFFFF"/>
            <w:vAlign w:val="center"/>
          </w:tcPr>
          <w:p w14:paraId="53E99DBB" w14:textId="77777777" w:rsidR="00005736" w:rsidRPr="00314CC4" w:rsidRDefault="00005736" w:rsidP="00005736">
            <w:pPr>
              <w:shd w:val="clear" w:color="auto" w:fill="FFFFFF"/>
              <w:jc w:val="center"/>
              <w:rPr>
                <w:rFonts w:ascii="Arial" w:hAnsi="Arial" w:cs="Arial"/>
                <w:sz w:val="20"/>
                <w:szCs w:val="20"/>
              </w:rPr>
            </w:pPr>
          </w:p>
        </w:tc>
        <w:tc>
          <w:tcPr>
            <w:tcW w:w="3402" w:type="dxa"/>
            <w:vMerge/>
            <w:tcBorders>
              <w:left w:val="nil"/>
              <w:bottom w:val="single" w:sz="4" w:space="0" w:color="auto"/>
              <w:right w:val="single" w:sz="4" w:space="0" w:color="auto"/>
            </w:tcBorders>
            <w:shd w:val="clear" w:color="auto" w:fill="FFFFFF"/>
            <w:vAlign w:val="center"/>
          </w:tcPr>
          <w:p w14:paraId="445502B3" w14:textId="77777777" w:rsidR="00005736" w:rsidRPr="00314CC4" w:rsidRDefault="00005736" w:rsidP="00005736">
            <w:pPr>
              <w:shd w:val="clear" w:color="auto" w:fill="FFFFFF"/>
              <w:jc w:val="center"/>
              <w:rPr>
                <w:rFonts w:ascii="Arial" w:hAnsi="Arial" w:cs="Arial"/>
                <w:sz w:val="20"/>
                <w:szCs w:val="20"/>
              </w:rPr>
            </w:pPr>
          </w:p>
        </w:tc>
        <w:tc>
          <w:tcPr>
            <w:tcW w:w="2835" w:type="dxa"/>
            <w:tcBorders>
              <w:top w:val="single" w:sz="4" w:space="0" w:color="auto"/>
              <w:left w:val="nil"/>
              <w:bottom w:val="single" w:sz="4" w:space="0" w:color="auto"/>
              <w:right w:val="single" w:sz="4" w:space="0" w:color="auto"/>
            </w:tcBorders>
            <w:shd w:val="clear" w:color="auto" w:fill="FFFFFF"/>
            <w:vAlign w:val="center"/>
          </w:tcPr>
          <w:p w14:paraId="0C5558DC" w14:textId="77777777" w:rsidR="00005736" w:rsidRPr="00314CC4" w:rsidRDefault="00005736" w:rsidP="00005736">
            <w:pPr>
              <w:shd w:val="clear" w:color="auto" w:fill="FFFFFF"/>
              <w:rPr>
                <w:rFonts w:ascii="Arial" w:hAnsi="Arial" w:cs="Arial"/>
                <w:sz w:val="20"/>
                <w:szCs w:val="20"/>
              </w:rPr>
            </w:pPr>
            <w:r w:rsidRPr="00314CC4">
              <w:rPr>
                <w:rFonts w:ascii="Arial" w:hAnsi="Arial" w:cs="Arial"/>
                <w:sz w:val="20"/>
                <w:szCs w:val="20"/>
              </w:rPr>
              <w:t xml:space="preserve">краевой бюджет </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413E9C81" w14:textId="1F47AB37" w:rsidR="00005736" w:rsidRPr="00314CC4" w:rsidRDefault="00005736" w:rsidP="00005736">
            <w:pPr>
              <w:jc w:val="center"/>
              <w:rPr>
                <w:rFonts w:ascii="Arial" w:hAnsi="Arial" w:cs="Arial"/>
                <w:sz w:val="20"/>
                <w:szCs w:val="20"/>
              </w:rPr>
            </w:pPr>
            <w:r w:rsidRPr="00314CC4">
              <w:rPr>
                <w:rFonts w:ascii="Arial" w:hAnsi="Arial" w:cs="Arial"/>
                <w:sz w:val="20"/>
                <w:szCs w:val="20"/>
              </w:rPr>
              <w:t>4</w:t>
            </w:r>
            <w:r>
              <w:rPr>
                <w:rFonts w:ascii="Arial" w:hAnsi="Arial" w:cs="Arial"/>
                <w:sz w:val="20"/>
                <w:szCs w:val="20"/>
              </w:rPr>
              <w:t> 211 500</w:t>
            </w:r>
            <w:r w:rsidRPr="00314CC4">
              <w:rPr>
                <w:rFonts w:ascii="Arial" w:hAnsi="Arial" w:cs="Arial"/>
                <w:sz w:val="20"/>
                <w:szCs w:val="20"/>
              </w:rPr>
              <w:t>,00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14:paraId="1A06DDA1" w14:textId="1F065C02" w:rsidR="00005736" w:rsidRPr="00314CC4" w:rsidRDefault="00005736" w:rsidP="00005736">
            <w:pPr>
              <w:jc w:val="center"/>
              <w:rPr>
                <w:rFonts w:ascii="Arial" w:hAnsi="Arial" w:cs="Arial"/>
                <w:sz w:val="20"/>
                <w:szCs w:val="20"/>
              </w:rPr>
            </w:pPr>
            <w:r>
              <w:rPr>
                <w:rFonts w:ascii="Arial" w:hAnsi="Arial" w:cs="Arial"/>
                <w:sz w:val="20"/>
                <w:szCs w:val="20"/>
              </w:rPr>
              <w:t>2 797 300</w:t>
            </w:r>
            <w:r w:rsidRPr="00314CC4">
              <w:rPr>
                <w:rFonts w:ascii="Arial" w:hAnsi="Arial" w:cs="Arial"/>
                <w:sz w:val="20"/>
                <w:szCs w:val="20"/>
              </w:rPr>
              <w:t>,00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14711806" w14:textId="520484B4" w:rsidR="00005736" w:rsidRPr="00314CC4" w:rsidRDefault="00005736" w:rsidP="00005736">
            <w:pPr>
              <w:shd w:val="clear" w:color="auto" w:fill="FFFFFF"/>
              <w:ind w:left="-57" w:right="-57"/>
              <w:jc w:val="center"/>
              <w:rPr>
                <w:rFonts w:ascii="Arial" w:hAnsi="Arial" w:cs="Arial"/>
                <w:sz w:val="20"/>
                <w:szCs w:val="20"/>
              </w:rPr>
            </w:pPr>
            <w:r>
              <w:rPr>
                <w:rFonts w:ascii="Arial" w:hAnsi="Arial" w:cs="Arial"/>
                <w:sz w:val="20"/>
                <w:szCs w:val="20"/>
              </w:rPr>
              <w:t>1 334 300,00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51B349F0" w14:textId="1263CE47" w:rsidR="00005736" w:rsidRPr="00314CC4" w:rsidRDefault="00005736" w:rsidP="00005736">
            <w:pPr>
              <w:shd w:val="clear" w:color="auto" w:fill="FFFFFF"/>
              <w:ind w:left="-57" w:right="-57"/>
              <w:jc w:val="center"/>
              <w:rPr>
                <w:rFonts w:ascii="Arial" w:hAnsi="Arial" w:cs="Arial"/>
                <w:sz w:val="20"/>
                <w:szCs w:val="20"/>
              </w:rPr>
            </w:pPr>
            <w:r>
              <w:rPr>
                <w:rFonts w:ascii="Arial" w:hAnsi="Arial" w:cs="Arial"/>
                <w:sz w:val="20"/>
                <w:szCs w:val="20"/>
              </w:rPr>
              <w:t>8 343 100,00</w:t>
            </w:r>
          </w:p>
        </w:tc>
      </w:tr>
      <w:tr w:rsidR="00005736" w:rsidRPr="00314CC4" w14:paraId="45F1AEBD" w14:textId="77777777" w:rsidTr="00567844">
        <w:trPr>
          <w:trHeight w:val="273"/>
          <w:jc w:val="center"/>
        </w:trPr>
        <w:tc>
          <w:tcPr>
            <w:tcW w:w="1980" w:type="dxa"/>
            <w:vMerge/>
            <w:tcBorders>
              <w:left w:val="single" w:sz="4" w:space="0" w:color="auto"/>
              <w:bottom w:val="single" w:sz="4" w:space="0" w:color="auto"/>
              <w:right w:val="single" w:sz="4" w:space="0" w:color="auto"/>
            </w:tcBorders>
            <w:shd w:val="clear" w:color="auto" w:fill="FFFFFF"/>
            <w:vAlign w:val="center"/>
          </w:tcPr>
          <w:p w14:paraId="34EC170B" w14:textId="77777777" w:rsidR="00005736" w:rsidRPr="00314CC4" w:rsidRDefault="00005736" w:rsidP="00005736">
            <w:pPr>
              <w:shd w:val="clear" w:color="auto" w:fill="FFFFFF"/>
              <w:jc w:val="center"/>
              <w:rPr>
                <w:rFonts w:ascii="Arial" w:hAnsi="Arial" w:cs="Arial"/>
                <w:sz w:val="20"/>
                <w:szCs w:val="20"/>
              </w:rPr>
            </w:pPr>
          </w:p>
        </w:tc>
        <w:tc>
          <w:tcPr>
            <w:tcW w:w="3402" w:type="dxa"/>
            <w:vMerge/>
            <w:tcBorders>
              <w:left w:val="nil"/>
              <w:bottom w:val="single" w:sz="4" w:space="0" w:color="auto"/>
              <w:right w:val="single" w:sz="4" w:space="0" w:color="auto"/>
            </w:tcBorders>
            <w:shd w:val="clear" w:color="auto" w:fill="FFFFFF"/>
            <w:vAlign w:val="center"/>
          </w:tcPr>
          <w:p w14:paraId="603CCEFF" w14:textId="77777777" w:rsidR="00005736" w:rsidRPr="00314CC4" w:rsidRDefault="00005736" w:rsidP="00005736">
            <w:pPr>
              <w:shd w:val="clear" w:color="auto" w:fill="FFFFFF"/>
              <w:jc w:val="center"/>
              <w:rPr>
                <w:rFonts w:ascii="Arial" w:hAnsi="Arial" w:cs="Arial"/>
                <w:sz w:val="20"/>
                <w:szCs w:val="20"/>
              </w:rPr>
            </w:pPr>
          </w:p>
        </w:tc>
        <w:tc>
          <w:tcPr>
            <w:tcW w:w="2835" w:type="dxa"/>
            <w:tcBorders>
              <w:top w:val="single" w:sz="4" w:space="0" w:color="auto"/>
              <w:left w:val="nil"/>
              <w:bottom w:val="single" w:sz="4" w:space="0" w:color="auto"/>
              <w:right w:val="single" w:sz="4" w:space="0" w:color="auto"/>
            </w:tcBorders>
            <w:shd w:val="clear" w:color="auto" w:fill="FFFFFF"/>
            <w:vAlign w:val="center"/>
          </w:tcPr>
          <w:p w14:paraId="17DDE9DA" w14:textId="77777777" w:rsidR="00005736" w:rsidRPr="00314CC4" w:rsidRDefault="00005736" w:rsidP="00005736">
            <w:pPr>
              <w:shd w:val="clear" w:color="auto" w:fill="FFFFFF"/>
              <w:rPr>
                <w:rFonts w:ascii="Arial" w:hAnsi="Arial" w:cs="Arial"/>
                <w:sz w:val="20"/>
                <w:szCs w:val="20"/>
              </w:rPr>
            </w:pPr>
            <w:r w:rsidRPr="00314CC4">
              <w:rPr>
                <w:rFonts w:ascii="Arial" w:hAnsi="Arial" w:cs="Arial"/>
                <w:sz w:val="20"/>
                <w:szCs w:val="20"/>
              </w:rPr>
              <w:t>Местный бюджет</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3761022C" w14:textId="487953DA" w:rsidR="00005736" w:rsidRPr="00314CC4" w:rsidRDefault="00005736" w:rsidP="00005736">
            <w:pPr>
              <w:shd w:val="clear" w:color="auto" w:fill="FFFFFF"/>
              <w:jc w:val="center"/>
              <w:rPr>
                <w:rFonts w:ascii="Arial" w:hAnsi="Arial" w:cs="Arial"/>
                <w:sz w:val="20"/>
                <w:szCs w:val="20"/>
              </w:rPr>
            </w:pPr>
            <w:r w:rsidRPr="00314CC4">
              <w:rPr>
                <w:rFonts w:ascii="Arial" w:hAnsi="Arial" w:cs="Arial"/>
                <w:sz w:val="20"/>
                <w:szCs w:val="20"/>
              </w:rPr>
              <w:t>0,00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14:paraId="1F9D31BF" w14:textId="7192A464" w:rsidR="00005736" w:rsidRPr="00314CC4" w:rsidRDefault="00005736" w:rsidP="00005736">
            <w:pPr>
              <w:shd w:val="clear" w:color="auto" w:fill="FFFFFF"/>
              <w:jc w:val="center"/>
              <w:rPr>
                <w:rFonts w:ascii="Arial" w:hAnsi="Arial" w:cs="Arial"/>
                <w:sz w:val="20"/>
                <w:szCs w:val="20"/>
              </w:rPr>
            </w:pPr>
            <w:r w:rsidRPr="00314CC4">
              <w:rPr>
                <w:rFonts w:ascii="Arial" w:hAnsi="Arial" w:cs="Arial"/>
                <w:sz w:val="20"/>
                <w:szCs w:val="20"/>
              </w:rPr>
              <w:t>0,00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6C8A251B" w14:textId="23BB7657" w:rsidR="00005736" w:rsidRPr="00314CC4" w:rsidRDefault="00005736" w:rsidP="00005736">
            <w:pPr>
              <w:shd w:val="clear" w:color="auto" w:fill="FFFFFF"/>
              <w:jc w:val="center"/>
              <w:rPr>
                <w:rFonts w:ascii="Arial" w:hAnsi="Arial" w:cs="Arial"/>
                <w:sz w:val="20"/>
                <w:szCs w:val="20"/>
              </w:rPr>
            </w:pPr>
            <w:r w:rsidRPr="00314CC4">
              <w:rPr>
                <w:rFonts w:ascii="Arial" w:hAnsi="Arial" w:cs="Arial"/>
                <w:sz w:val="20"/>
                <w:szCs w:val="20"/>
              </w:rPr>
              <w:t>0,00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0ABE69E8" w14:textId="69B7B3E1" w:rsidR="00005736" w:rsidRPr="00314CC4" w:rsidRDefault="00005736" w:rsidP="00005736">
            <w:pPr>
              <w:shd w:val="clear" w:color="auto" w:fill="FFFFFF"/>
              <w:jc w:val="center"/>
              <w:rPr>
                <w:rFonts w:ascii="Arial" w:hAnsi="Arial" w:cs="Arial"/>
                <w:sz w:val="20"/>
                <w:szCs w:val="20"/>
              </w:rPr>
            </w:pPr>
            <w:r w:rsidRPr="00314CC4">
              <w:rPr>
                <w:rFonts w:ascii="Arial" w:hAnsi="Arial" w:cs="Arial"/>
                <w:sz w:val="20"/>
                <w:szCs w:val="20"/>
              </w:rPr>
              <w:t>0,00</w:t>
            </w:r>
          </w:p>
        </w:tc>
      </w:tr>
      <w:tr w:rsidR="00005736" w:rsidRPr="00314CC4" w14:paraId="1BCB79EA" w14:textId="77777777" w:rsidTr="005F1321">
        <w:trPr>
          <w:trHeight w:val="283"/>
          <w:jc w:val="center"/>
        </w:trPr>
        <w:tc>
          <w:tcPr>
            <w:tcW w:w="1980" w:type="dxa"/>
            <w:vMerge/>
            <w:tcBorders>
              <w:left w:val="single" w:sz="4" w:space="0" w:color="auto"/>
              <w:bottom w:val="single" w:sz="4" w:space="0" w:color="auto"/>
              <w:right w:val="single" w:sz="4" w:space="0" w:color="auto"/>
            </w:tcBorders>
            <w:shd w:val="clear" w:color="auto" w:fill="FFFFFF"/>
            <w:vAlign w:val="center"/>
          </w:tcPr>
          <w:p w14:paraId="63C9711C" w14:textId="77777777" w:rsidR="00005736" w:rsidRPr="00314CC4" w:rsidRDefault="00005736" w:rsidP="00005736">
            <w:pPr>
              <w:shd w:val="clear" w:color="auto" w:fill="FFFFFF"/>
              <w:jc w:val="center"/>
              <w:rPr>
                <w:rFonts w:ascii="Arial" w:hAnsi="Arial" w:cs="Arial"/>
                <w:sz w:val="20"/>
                <w:szCs w:val="20"/>
              </w:rPr>
            </w:pPr>
          </w:p>
        </w:tc>
        <w:tc>
          <w:tcPr>
            <w:tcW w:w="3402" w:type="dxa"/>
            <w:vMerge/>
            <w:tcBorders>
              <w:left w:val="nil"/>
              <w:bottom w:val="single" w:sz="4" w:space="0" w:color="auto"/>
              <w:right w:val="single" w:sz="4" w:space="0" w:color="auto"/>
            </w:tcBorders>
            <w:shd w:val="clear" w:color="auto" w:fill="FFFFFF"/>
            <w:vAlign w:val="center"/>
          </w:tcPr>
          <w:p w14:paraId="420520F4" w14:textId="77777777" w:rsidR="00005736" w:rsidRPr="00314CC4" w:rsidRDefault="00005736" w:rsidP="00005736">
            <w:pPr>
              <w:shd w:val="clear" w:color="auto" w:fill="FFFFFF"/>
              <w:jc w:val="center"/>
              <w:rPr>
                <w:rFonts w:ascii="Arial" w:hAnsi="Arial" w:cs="Arial"/>
                <w:sz w:val="20"/>
                <w:szCs w:val="20"/>
              </w:rPr>
            </w:pPr>
          </w:p>
        </w:tc>
        <w:tc>
          <w:tcPr>
            <w:tcW w:w="2835" w:type="dxa"/>
            <w:tcBorders>
              <w:top w:val="single" w:sz="4" w:space="0" w:color="auto"/>
              <w:left w:val="nil"/>
              <w:bottom w:val="single" w:sz="4" w:space="0" w:color="auto"/>
              <w:right w:val="single" w:sz="4" w:space="0" w:color="auto"/>
            </w:tcBorders>
            <w:shd w:val="clear" w:color="auto" w:fill="FFFFFF"/>
            <w:vAlign w:val="center"/>
          </w:tcPr>
          <w:p w14:paraId="59CE0C0D" w14:textId="77777777" w:rsidR="00005736" w:rsidRPr="00314CC4" w:rsidRDefault="00005736" w:rsidP="00005736">
            <w:pPr>
              <w:shd w:val="clear" w:color="auto" w:fill="FFFFFF"/>
              <w:rPr>
                <w:rFonts w:ascii="Arial" w:hAnsi="Arial" w:cs="Arial"/>
                <w:sz w:val="20"/>
                <w:szCs w:val="20"/>
              </w:rPr>
            </w:pPr>
            <w:r w:rsidRPr="00314CC4">
              <w:rPr>
                <w:rFonts w:ascii="Arial" w:hAnsi="Arial" w:cs="Arial"/>
                <w:sz w:val="20"/>
                <w:szCs w:val="20"/>
              </w:rPr>
              <w:t>внебюджетные источники</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50B13FA4" w14:textId="21B97423" w:rsidR="00005736" w:rsidRPr="00314CC4" w:rsidRDefault="00005736" w:rsidP="00005736">
            <w:pPr>
              <w:shd w:val="clear" w:color="auto" w:fill="FFFFFF"/>
              <w:jc w:val="center"/>
              <w:rPr>
                <w:rFonts w:ascii="Arial" w:hAnsi="Arial" w:cs="Arial"/>
                <w:sz w:val="20"/>
                <w:szCs w:val="20"/>
              </w:rPr>
            </w:pPr>
            <w:r w:rsidRPr="00314CC4">
              <w:rPr>
                <w:rFonts w:ascii="Arial" w:hAnsi="Arial" w:cs="Arial"/>
                <w:sz w:val="20"/>
                <w:szCs w:val="20"/>
              </w:rPr>
              <w:t>0,00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14:paraId="3AE34627" w14:textId="62A91417" w:rsidR="00005736" w:rsidRPr="00314CC4" w:rsidRDefault="00005736" w:rsidP="00005736">
            <w:pPr>
              <w:shd w:val="clear" w:color="auto" w:fill="FFFFFF"/>
              <w:jc w:val="center"/>
              <w:rPr>
                <w:rFonts w:ascii="Arial" w:hAnsi="Arial" w:cs="Arial"/>
                <w:sz w:val="20"/>
                <w:szCs w:val="20"/>
              </w:rPr>
            </w:pPr>
            <w:r w:rsidRPr="00314CC4">
              <w:rPr>
                <w:rFonts w:ascii="Arial" w:hAnsi="Arial" w:cs="Arial"/>
                <w:sz w:val="20"/>
                <w:szCs w:val="20"/>
              </w:rPr>
              <w:t>0,00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3C071C43" w14:textId="477CBB7E" w:rsidR="00005736" w:rsidRPr="00314CC4" w:rsidRDefault="00005736" w:rsidP="00005736">
            <w:pPr>
              <w:shd w:val="clear" w:color="auto" w:fill="FFFFFF"/>
              <w:jc w:val="center"/>
              <w:rPr>
                <w:rFonts w:ascii="Arial" w:hAnsi="Arial" w:cs="Arial"/>
                <w:sz w:val="20"/>
                <w:szCs w:val="20"/>
              </w:rPr>
            </w:pPr>
            <w:r w:rsidRPr="00314CC4">
              <w:rPr>
                <w:rFonts w:ascii="Arial" w:hAnsi="Arial" w:cs="Arial"/>
                <w:sz w:val="20"/>
                <w:szCs w:val="20"/>
              </w:rPr>
              <w:t>0,00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77D404DD" w14:textId="1731BB2D" w:rsidR="00005736" w:rsidRPr="00314CC4" w:rsidRDefault="00005736" w:rsidP="00005736">
            <w:pPr>
              <w:shd w:val="clear" w:color="auto" w:fill="FFFFFF"/>
              <w:jc w:val="center"/>
              <w:rPr>
                <w:rFonts w:ascii="Arial" w:hAnsi="Arial" w:cs="Arial"/>
                <w:sz w:val="20"/>
                <w:szCs w:val="20"/>
              </w:rPr>
            </w:pPr>
            <w:r w:rsidRPr="00314CC4">
              <w:rPr>
                <w:rFonts w:ascii="Arial" w:hAnsi="Arial" w:cs="Arial"/>
                <w:sz w:val="20"/>
                <w:szCs w:val="20"/>
              </w:rPr>
              <w:t>0,00</w:t>
            </w:r>
          </w:p>
        </w:tc>
      </w:tr>
      <w:tr w:rsidR="00005736" w:rsidRPr="00314CC4" w14:paraId="51299C46" w14:textId="77777777" w:rsidTr="00567844">
        <w:trPr>
          <w:trHeight w:val="58"/>
          <w:jc w:val="center"/>
        </w:trPr>
        <w:tc>
          <w:tcPr>
            <w:tcW w:w="1980" w:type="dxa"/>
            <w:vMerge/>
            <w:tcBorders>
              <w:left w:val="single" w:sz="4" w:space="0" w:color="auto"/>
              <w:bottom w:val="single" w:sz="4" w:space="0" w:color="auto"/>
              <w:right w:val="single" w:sz="4" w:space="0" w:color="auto"/>
            </w:tcBorders>
            <w:shd w:val="clear" w:color="auto" w:fill="FFFFFF"/>
            <w:vAlign w:val="center"/>
          </w:tcPr>
          <w:p w14:paraId="6810C193" w14:textId="77777777" w:rsidR="00005736" w:rsidRPr="00314CC4" w:rsidRDefault="00005736" w:rsidP="00005736">
            <w:pPr>
              <w:shd w:val="clear" w:color="auto" w:fill="FFFFFF"/>
              <w:jc w:val="center"/>
              <w:rPr>
                <w:rFonts w:ascii="Arial" w:hAnsi="Arial" w:cs="Arial"/>
                <w:sz w:val="20"/>
                <w:szCs w:val="20"/>
              </w:rPr>
            </w:pPr>
          </w:p>
        </w:tc>
        <w:tc>
          <w:tcPr>
            <w:tcW w:w="3402" w:type="dxa"/>
            <w:vMerge/>
            <w:tcBorders>
              <w:left w:val="nil"/>
              <w:bottom w:val="single" w:sz="4" w:space="0" w:color="auto"/>
              <w:right w:val="single" w:sz="4" w:space="0" w:color="auto"/>
            </w:tcBorders>
            <w:shd w:val="clear" w:color="auto" w:fill="FFFFFF"/>
            <w:vAlign w:val="center"/>
          </w:tcPr>
          <w:p w14:paraId="65DF0DC0" w14:textId="77777777" w:rsidR="00005736" w:rsidRPr="00314CC4" w:rsidRDefault="00005736" w:rsidP="00005736">
            <w:pPr>
              <w:shd w:val="clear" w:color="auto" w:fill="FFFFFF"/>
              <w:jc w:val="center"/>
              <w:rPr>
                <w:rFonts w:ascii="Arial" w:hAnsi="Arial" w:cs="Arial"/>
                <w:sz w:val="20"/>
                <w:szCs w:val="20"/>
              </w:rPr>
            </w:pPr>
          </w:p>
        </w:tc>
        <w:tc>
          <w:tcPr>
            <w:tcW w:w="2835" w:type="dxa"/>
            <w:tcBorders>
              <w:top w:val="single" w:sz="4" w:space="0" w:color="auto"/>
              <w:left w:val="nil"/>
              <w:bottom w:val="single" w:sz="4" w:space="0" w:color="auto"/>
              <w:right w:val="single" w:sz="4" w:space="0" w:color="auto"/>
            </w:tcBorders>
            <w:shd w:val="clear" w:color="auto" w:fill="FFFFFF"/>
            <w:vAlign w:val="center"/>
          </w:tcPr>
          <w:p w14:paraId="391F676D" w14:textId="77777777" w:rsidR="00005736" w:rsidRPr="00314CC4" w:rsidRDefault="00005736" w:rsidP="00005736">
            <w:pPr>
              <w:shd w:val="clear" w:color="auto" w:fill="FFFFFF"/>
              <w:rPr>
                <w:rFonts w:ascii="Arial" w:hAnsi="Arial" w:cs="Arial"/>
                <w:sz w:val="20"/>
                <w:szCs w:val="20"/>
              </w:rPr>
            </w:pPr>
            <w:r w:rsidRPr="00314CC4">
              <w:rPr>
                <w:rFonts w:ascii="Arial" w:hAnsi="Arial" w:cs="Arial"/>
                <w:sz w:val="20"/>
                <w:szCs w:val="20"/>
              </w:rPr>
              <w:t>юридические лица</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04CF90ED" w14:textId="0B74AB19" w:rsidR="00005736" w:rsidRPr="00314CC4" w:rsidRDefault="00005736" w:rsidP="00005736">
            <w:pPr>
              <w:shd w:val="clear" w:color="auto" w:fill="FFFFFF"/>
              <w:jc w:val="center"/>
              <w:rPr>
                <w:rFonts w:ascii="Arial" w:hAnsi="Arial" w:cs="Arial"/>
                <w:sz w:val="20"/>
                <w:szCs w:val="20"/>
              </w:rPr>
            </w:pPr>
            <w:r w:rsidRPr="00314CC4">
              <w:rPr>
                <w:rFonts w:ascii="Arial" w:hAnsi="Arial" w:cs="Arial"/>
                <w:sz w:val="20"/>
                <w:szCs w:val="20"/>
              </w:rPr>
              <w:t>0,00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14:paraId="29F77CC9" w14:textId="15D49169" w:rsidR="00005736" w:rsidRPr="00314CC4" w:rsidRDefault="00005736" w:rsidP="00005736">
            <w:pPr>
              <w:shd w:val="clear" w:color="auto" w:fill="FFFFFF"/>
              <w:jc w:val="center"/>
              <w:rPr>
                <w:rFonts w:ascii="Arial" w:hAnsi="Arial" w:cs="Arial"/>
                <w:sz w:val="20"/>
                <w:szCs w:val="20"/>
              </w:rPr>
            </w:pPr>
            <w:r w:rsidRPr="00314CC4">
              <w:rPr>
                <w:rFonts w:ascii="Arial" w:hAnsi="Arial" w:cs="Arial"/>
                <w:sz w:val="20"/>
                <w:szCs w:val="20"/>
              </w:rPr>
              <w:t>0,00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167AF6B3" w14:textId="69E65E20" w:rsidR="00005736" w:rsidRPr="00314CC4" w:rsidRDefault="00005736" w:rsidP="00005736">
            <w:pPr>
              <w:shd w:val="clear" w:color="auto" w:fill="FFFFFF"/>
              <w:jc w:val="center"/>
              <w:rPr>
                <w:rFonts w:ascii="Arial" w:hAnsi="Arial" w:cs="Arial"/>
                <w:sz w:val="20"/>
                <w:szCs w:val="20"/>
              </w:rPr>
            </w:pPr>
            <w:r w:rsidRPr="00314CC4">
              <w:rPr>
                <w:rFonts w:ascii="Arial" w:hAnsi="Arial" w:cs="Arial"/>
                <w:sz w:val="20"/>
                <w:szCs w:val="20"/>
              </w:rPr>
              <w:t>0,00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0656F60A" w14:textId="45B5D4FB" w:rsidR="00005736" w:rsidRPr="00314CC4" w:rsidRDefault="00005736" w:rsidP="00005736">
            <w:pPr>
              <w:shd w:val="clear" w:color="auto" w:fill="FFFFFF"/>
              <w:jc w:val="center"/>
              <w:rPr>
                <w:rFonts w:ascii="Arial" w:hAnsi="Arial" w:cs="Arial"/>
                <w:sz w:val="20"/>
                <w:szCs w:val="20"/>
              </w:rPr>
            </w:pPr>
            <w:r w:rsidRPr="00314CC4">
              <w:rPr>
                <w:rFonts w:ascii="Arial" w:hAnsi="Arial" w:cs="Arial"/>
                <w:sz w:val="20"/>
                <w:szCs w:val="20"/>
              </w:rPr>
              <w:t>0,00</w:t>
            </w:r>
          </w:p>
        </w:tc>
      </w:tr>
      <w:tr w:rsidR="00005736" w:rsidRPr="00314CC4" w14:paraId="106C66EA" w14:textId="77777777" w:rsidTr="006013B4">
        <w:trPr>
          <w:trHeight w:val="373"/>
          <w:jc w:val="center"/>
        </w:trPr>
        <w:tc>
          <w:tcPr>
            <w:tcW w:w="1980" w:type="dxa"/>
            <w:vMerge w:val="restart"/>
            <w:tcBorders>
              <w:top w:val="single" w:sz="4" w:space="0" w:color="auto"/>
              <w:left w:val="single" w:sz="4" w:space="0" w:color="auto"/>
              <w:right w:val="single" w:sz="4" w:space="0" w:color="auto"/>
            </w:tcBorders>
            <w:shd w:val="clear" w:color="auto" w:fill="FFFFFF"/>
            <w:vAlign w:val="center"/>
          </w:tcPr>
          <w:p w14:paraId="445CFD93" w14:textId="77777777" w:rsidR="00005736" w:rsidRPr="00314CC4" w:rsidRDefault="00005736" w:rsidP="00005736">
            <w:pPr>
              <w:shd w:val="clear" w:color="auto" w:fill="FFFFFF"/>
              <w:jc w:val="center"/>
              <w:rPr>
                <w:rFonts w:ascii="Arial" w:hAnsi="Arial" w:cs="Arial"/>
                <w:sz w:val="20"/>
                <w:szCs w:val="20"/>
              </w:rPr>
            </w:pPr>
            <w:r w:rsidRPr="00314CC4">
              <w:rPr>
                <w:rFonts w:ascii="Arial" w:hAnsi="Arial" w:cs="Arial"/>
                <w:sz w:val="20"/>
                <w:szCs w:val="20"/>
              </w:rPr>
              <w:lastRenderedPageBreak/>
              <w:t>Подпрограмма 4</w:t>
            </w:r>
          </w:p>
        </w:tc>
        <w:tc>
          <w:tcPr>
            <w:tcW w:w="3402" w:type="dxa"/>
            <w:vMerge w:val="restart"/>
            <w:tcBorders>
              <w:top w:val="single" w:sz="4" w:space="0" w:color="auto"/>
              <w:left w:val="nil"/>
              <w:right w:val="single" w:sz="4" w:space="0" w:color="auto"/>
            </w:tcBorders>
            <w:shd w:val="clear" w:color="auto" w:fill="FFFFFF"/>
            <w:vAlign w:val="center"/>
          </w:tcPr>
          <w:p w14:paraId="3E78C991" w14:textId="77777777" w:rsidR="00005736" w:rsidRPr="00314CC4" w:rsidRDefault="00005736" w:rsidP="00005736">
            <w:pPr>
              <w:shd w:val="clear" w:color="auto" w:fill="FFFFFF"/>
              <w:jc w:val="center"/>
              <w:rPr>
                <w:rFonts w:ascii="Arial" w:hAnsi="Arial" w:cs="Arial"/>
                <w:sz w:val="20"/>
                <w:szCs w:val="20"/>
              </w:rPr>
            </w:pPr>
            <w:r w:rsidRPr="00314CC4">
              <w:rPr>
                <w:rFonts w:ascii="Arial" w:hAnsi="Arial" w:cs="Arial"/>
                <w:sz w:val="20"/>
                <w:szCs w:val="20"/>
              </w:rPr>
              <w:t>«Стимулирование жилищного строительства в городе Бородино»</w:t>
            </w:r>
          </w:p>
        </w:tc>
        <w:tc>
          <w:tcPr>
            <w:tcW w:w="2835" w:type="dxa"/>
            <w:tcBorders>
              <w:top w:val="single" w:sz="4" w:space="0" w:color="auto"/>
              <w:left w:val="nil"/>
              <w:bottom w:val="single" w:sz="4" w:space="0" w:color="auto"/>
              <w:right w:val="single" w:sz="4" w:space="0" w:color="auto"/>
            </w:tcBorders>
            <w:shd w:val="clear" w:color="auto" w:fill="FFFFFF"/>
            <w:vAlign w:val="center"/>
          </w:tcPr>
          <w:p w14:paraId="3AD99F5C" w14:textId="77777777" w:rsidR="00005736" w:rsidRPr="00314CC4" w:rsidRDefault="00005736" w:rsidP="00005736">
            <w:pPr>
              <w:shd w:val="clear" w:color="auto" w:fill="FFFFFF"/>
              <w:rPr>
                <w:rFonts w:ascii="Arial" w:hAnsi="Arial" w:cs="Arial"/>
                <w:sz w:val="20"/>
                <w:szCs w:val="20"/>
              </w:rPr>
            </w:pPr>
            <w:r w:rsidRPr="00314CC4">
              <w:rPr>
                <w:rFonts w:ascii="Arial" w:hAnsi="Arial" w:cs="Arial"/>
                <w:sz w:val="20"/>
                <w:szCs w:val="20"/>
              </w:rPr>
              <w:t xml:space="preserve">Всего </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49C3648A" w14:textId="16DB2CE2"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14:paraId="67F4CCFC" w14:textId="7155955E"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sz w:val="20"/>
                <w:szCs w:val="20"/>
              </w:rPr>
              <w:t>0,00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3568CAFF" w14:textId="490A0E93"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10405E40" w14:textId="21DDE7CF"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sz w:val="20"/>
                <w:szCs w:val="20"/>
              </w:rPr>
              <w:t>0,00</w:t>
            </w:r>
          </w:p>
        </w:tc>
      </w:tr>
      <w:tr w:rsidR="00005736" w:rsidRPr="00314CC4" w14:paraId="007B0D64" w14:textId="77777777" w:rsidTr="00567844">
        <w:trPr>
          <w:trHeight w:val="58"/>
          <w:jc w:val="center"/>
        </w:trPr>
        <w:tc>
          <w:tcPr>
            <w:tcW w:w="1980" w:type="dxa"/>
            <w:vMerge/>
            <w:tcBorders>
              <w:left w:val="single" w:sz="4" w:space="0" w:color="auto"/>
              <w:right w:val="single" w:sz="4" w:space="0" w:color="auto"/>
            </w:tcBorders>
            <w:shd w:val="clear" w:color="auto" w:fill="FFFFFF"/>
          </w:tcPr>
          <w:p w14:paraId="29B4D22F" w14:textId="77777777" w:rsidR="00005736" w:rsidRPr="00314CC4" w:rsidRDefault="00005736" w:rsidP="00005736">
            <w:pPr>
              <w:shd w:val="clear" w:color="auto" w:fill="FFFFFF"/>
              <w:rPr>
                <w:rFonts w:ascii="Arial" w:hAnsi="Arial" w:cs="Arial"/>
                <w:sz w:val="20"/>
                <w:szCs w:val="20"/>
              </w:rPr>
            </w:pPr>
          </w:p>
        </w:tc>
        <w:tc>
          <w:tcPr>
            <w:tcW w:w="3402" w:type="dxa"/>
            <w:vMerge/>
            <w:tcBorders>
              <w:left w:val="nil"/>
              <w:right w:val="single" w:sz="4" w:space="0" w:color="auto"/>
            </w:tcBorders>
            <w:shd w:val="clear" w:color="auto" w:fill="FFFFFF"/>
          </w:tcPr>
          <w:p w14:paraId="18F0313D" w14:textId="77777777" w:rsidR="00005736" w:rsidRPr="00314CC4" w:rsidRDefault="00005736" w:rsidP="00005736">
            <w:pPr>
              <w:shd w:val="clear" w:color="auto" w:fill="FFFFFF"/>
              <w:rPr>
                <w:rFonts w:ascii="Arial" w:hAnsi="Arial" w:cs="Arial"/>
                <w:sz w:val="20"/>
                <w:szCs w:val="20"/>
              </w:rPr>
            </w:pPr>
          </w:p>
        </w:tc>
        <w:tc>
          <w:tcPr>
            <w:tcW w:w="2835" w:type="dxa"/>
            <w:tcBorders>
              <w:top w:val="single" w:sz="4" w:space="0" w:color="auto"/>
              <w:left w:val="nil"/>
              <w:bottom w:val="single" w:sz="4" w:space="0" w:color="auto"/>
              <w:right w:val="single" w:sz="4" w:space="0" w:color="auto"/>
            </w:tcBorders>
            <w:shd w:val="clear" w:color="auto" w:fill="FFFFFF"/>
            <w:vAlign w:val="center"/>
          </w:tcPr>
          <w:p w14:paraId="519DB4AB" w14:textId="77777777" w:rsidR="00005736" w:rsidRPr="00314CC4" w:rsidRDefault="00005736" w:rsidP="00005736">
            <w:pPr>
              <w:shd w:val="clear" w:color="auto" w:fill="FFFFFF"/>
              <w:rPr>
                <w:rFonts w:ascii="Arial" w:hAnsi="Arial" w:cs="Arial"/>
                <w:sz w:val="20"/>
                <w:szCs w:val="20"/>
              </w:rPr>
            </w:pPr>
            <w:r w:rsidRPr="00314CC4">
              <w:rPr>
                <w:rFonts w:ascii="Arial" w:hAnsi="Arial" w:cs="Arial"/>
                <w:sz w:val="20"/>
                <w:szCs w:val="20"/>
              </w:rPr>
              <w:t xml:space="preserve">в том числе: </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2A28F736" w14:textId="2A257BA2" w:rsidR="00005736" w:rsidRPr="00314CC4" w:rsidRDefault="00005736" w:rsidP="00005736">
            <w:pPr>
              <w:shd w:val="clear" w:color="auto" w:fill="FFFFFF"/>
              <w:jc w:val="center"/>
              <w:rPr>
                <w:rFonts w:ascii="Arial" w:hAnsi="Arial" w:cs="Arial"/>
                <w:color w:val="000000"/>
                <w:sz w:val="20"/>
                <w:szCs w:val="20"/>
              </w:rPr>
            </w:pPr>
          </w:p>
        </w:tc>
        <w:tc>
          <w:tcPr>
            <w:tcW w:w="1842" w:type="dxa"/>
            <w:tcBorders>
              <w:top w:val="single" w:sz="4" w:space="0" w:color="auto"/>
              <w:left w:val="nil"/>
              <w:bottom w:val="single" w:sz="4" w:space="0" w:color="auto"/>
              <w:right w:val="single" w:sz="4" w:space="0" w:color="auto"/>
            </w:tcBorders>
            <w:shd w:val="clear" w:color="auto" w:fill="FFFFFF"/>
            <w:noWrap/>
            <w:vAlign w:val="center"/>
          </w:tcPr>
          <w:p w14:paraId="00A0AC76" w14:textId="7B04BEAE" w:rsidR="00005736" w:rsidRPr="00314CC4" w:rsidRDefault="00005736" w:rsidP="00005736">
            <w:pPr>
              <w:shd w:val="clear" w:color="auto" w:fill="FFFFFF"/>
              <w:jc w:val="center"/>
              <w:rPr>
                <w:rFonts w:ascii="Arial" w:hAnsi="Arial" w:cs="Arial"/>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2F04D62D" w14:textId="0B765220" w:rsidR="00005736" w:rsidRPr="00314CC4" w:rsidRDefault="00005736" w:rsidP="00005736">
            <w:pPr>
              <w:shd w:val="clear" w:color="auto" w:fill="FFFFFF"/>
              <w:jc w:val="center"/>
              <w:rPr>
                <w:rFonts w:ascii="Arial" w:hAnsi="Arial" w:cs="Arial"/>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FFFFFF"/>
            <w:vAlign w:val="center"/>
          </w:tcPr>
          <w:p w14:paraId="679955BC" w14:textId="77777777" w:rsidR="00005736" w:rsidRPr="00314CC4" w:rsidRDefault="00005736" w:rsidP="00005736">
            <w:pPr>
              <w:shd w:val="clear" w:color="auto" w:fill="FFFFFF"/>
              <w:jc w:val="center"/>
              <w:rPr>
                <w:rFonts w:ascii="Arial" w:hAnsi="Arial" w:cs="Arial"/>
                <w:color w:val="000000"/>
                <w:sz w:val="20"/>
                <w:szCs w:val="20"/>
              </w:rPr>
            </w:pPr>
          </w:p>
        </w:tc>
      </w:tr>
      <w:tr w:rsidR="00005736" w:rsidRPr="00314CC4" w14:paraId="22E09C97" w14:textId="77777777" w:rsidTr="00567844">
        <w:trPr>
          <w:trHeight w:val="322"/>
          <w:jc w:val="center"/>
        </w:trPr>
        <w:tc>
          <w:tcPr>
            <w:tcW w:w="1980" w:type="dxa"/>
            <w:vMerge/>
            <w:tcBorders>
              <w:left w:val="single" w:sz="4" w:space="0" w:color="auto"/>
              <w:right w:val="single" w:sz="4" w:space="0" w:color="auto"/>
            </w:tcBorders>
            <w:shd w:val="clear" w:color="auto" w:fill="FFFFFF"/>
          </w:tcPr>
          <w:p w14:paraId="0BBD6955" w14:textId="77777777" w:rsidR="00005736" w:rsidRPr="00314CC4" w:rsidRDefault="00005736" w:rsidP="00005736">
            <w:pPr>
              <w:shd w:val="clear" w:color="auto" w:fill="FFFFFF"/>
              <w:rPr>
                <w:rFonts w:ascii="Arial" w:hAnsi="Arial" w:cs="Arial"/>
                <w:sz w:val="20"/>
                <w:szCs w:val="20"/>
              </w:rPr>
            </w:pPr>
          </w:p>
        </w:tc>
        <w:tc>
          <w:tcPr>
            <w:tcW w:w="3402" w:type="dxa"/>
            <w:vMerge/>
            <w:tcBorders>
              <w:left w:val="nil"/>
              <w:right w:val="single" w:sz="4" w:space="0" w:color="auto"/>
            </w:tcBorders>
            <w:shd w:val="clear" w:color="auto" w:fill="FFFFFF"/>
          </w:tcPr>
          <w:p w14:paraId="7C7E979A" w14:textId="77777777" w:rsidR="00005736" w:rsidRPr="00314CC4" w:rsidRDefault="00005736" w:rsidP="00005736">
            <w:pPr>
              <w:shd w:val="clear" w:color="auto" w:fill="FFFFFF"/>
              <w:rPr>
                <w:rFonts w:ascii="Arial" w:hAnsi="Arial" w:cs="Arial"/>
                <w:sz w:val="20"/>
                <w:szCs w:val="20"/>
              </w:rPr>
            </w:pPr>
          </w:p>
        </w:tc>
        <w:tc>
          <w:tcPr>
            <w:tcW w:w="2835" w:type="dxa"/>
            <w:tcBorders>
              <w:top w:val="single" w:sz="4" w:space="0" w:color="auto"/>
              <w:left w:val="nil"/>
              <w:bottom w:val="single" w:sz="4" w:space="0" w:color="auto"/>
              <w:right w:val="single" w:sz="4" w:space="0" w:color="auto"/>
            </w:tcBorders>
            <w:shd w:val="clear" w:color="auto" w:fill="FFFFFF"/>
            <w:vAlign w:val="center"/>
          </w:tcPr>
          <w:p w14:paraId="1F8ADD5B" w14:textId="77777777" w:rsidR="00005736" w:rsidRPr="00314CC4" w:rsidRDefault="00005736" w:rsidP="00005736">
            <w:pPr>
              <w:shd w:val="clear" w:color="auto" w:fill="FFFFFF"/>
              <w:rPr>
                <w:rFonts w:ascii="Arial" w:hAnsi="Arial" w:cs="Arial"/>
                <w:sz w:val="20"/>
                <w:szCs w:val="20"/>
              </w:rPr>
            </w:pPr>
            <w:r w:rsidRPr="00314CC4">
              <w:rPr>
                <w:rFonts w:ascii="Arial" w:hAnsi="Arial" w:cs="Arial"/>
                <w:sz w:val="20"/>
                <w:szCs w:val="20"/>
              </w:rPr>
              <w:t xml:space="preserve">федеральный бюджет </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2D5AA53B" w14:textId="5B76F465"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14:paraId="0981929E" w14:textId="7D8AA28D"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sz w:val="20"/>
                <w:szCs w:val="20"/>
              </w:rPr>
              <w:t>0,00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4AE26421" w14:textId="5912B1D6"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6A2830AF" w14:textId="3D3D3D14"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sz w:val="20"/>
                <w:szCs w:val="20"/>
              </w:rPr>
              <w:t>0,00</w:t>
            </w:r>
          </w:p>
        </w:tc>
      </w:tr>
      <w:tr w:rsidR="00005736" w:rsidRPr="00314CC4" w14:paraId="4BE67629" w14:textId="77777777" w:rsidTr="00567844">
        <w:trPr>
          <w:trHeight w:val="271"/>
          <w:jc w:val="center"/>
        </w:trPr>
        <w:tc>
          <w:tcPr>
            <w:tcW w:w="1980" w:type="dxa"/>
            <w:vMerge/>
            <w:tcBorders>
              <w:left w:val="single" w:sz="4" w:space="0" w:color="auto"/>
              <w:right w:val="single" w:sz="4" w:space="0" w:color="auto"/>
            </w:tcBorders>
            <w:shd w:val="clear" w:color="auto" w:fill="FFFFFF"/>
          </w:tcPr>
          <w:p w14:paraId="1DE41FBB" w14:textId="77777777" w:rsidR="00005736" w:rsidRPr="00314CC4" w:rsidRDefault="00005736" w:rsidP="00005736">
            <w:pPr>
              <w:shd w:val="clear" w:color="auto" w:fill="FFFFFF"/>
              <w:rPr>
                <w:rFonts w:ascii="Arial" w:hAnsi="Arial" w:cs="Arial"/>
                <w:sz w:val="20"/>
                <w:szCs w:val="20"/>
              </w:rPr>
            </w:pPr>
          </w:p>
        </w:tc>
        <w:tc>
          <w:tcPr>
            <w:tcW w:w="3402" w:type="dxa"/>
            <w:vMerge/>
            <w:tcBorders>
              <w:left w:val="nil"/>
              <w:right w:val="single" w:sz="4" w:space="0" w:color="auto"/>
            </w:tcBorders>
            <w:shd w:val="clear" w:color="auto" w:fill="FFFFFF"/>
          </w:tcPr>
          <w:p w14:paraId="53A1F85D" w14:textId="77777777" w:rsidR="00005736" w:rsidRPr="00314CC4" w:rsidRDefault="00005736" w:rsidP="00005736">
            <w:pPr>
              <w:shd w:val="clear" w:color="auto" w:fill="FFFFFF"/>
              <w:rPr>
                <w:rFonts w:ascii="Arial" w:hAnsi="Arial" w:cs="Arial"/>
                <w:sz w:val="20"/>
                <w:szCs w:val="20"/>
              </w:rPr>
            </w:pPr>
          </w:p>
        </w:tc>
        <w:tc>
          <w:tcPr>
            <w:tcW w:w="2835" w:type="dxa"/>
            <w:tcBorders>
              <w:top w:val="single" w:sz="4" w:space="0" w:color="auto"/>
              <w:left w:val="nil"/>
              <w:bottom w:val="single" w:sz="4" w:space="0" w:color="auto"/>
              <w:right w:val="single" w:sz="4" w:space="0" w:color="auto"/>
            </w:tcBorders>
            <w:shd w:val="clear" w:color="auto" w:fill="FFFFFF"/>
            <w:vAlign w:val="center"/>
          </w:tcPr>
          <w:p w14:paraId="07C1E0CE" w14:textId="77777777" w:rsidR="00005736" w:rsidRPr="00314CC4" w:rsidRDefault="00005736" w:rsidP="00005736">
            <w:pPr>
              <w:shd w:val="clear" w:color="auto" w:fill="FFFFFF"/>
              <w:rPr>
                <w:rFonts w:ascii="Arial" w:hAnsi="Arial" w:cs="Arial"/>
                <w:sz w:val="20"/>
                <w:szCs w:val="20"/>
              </w:rPr>
            </w:pPr>
            <w:r w:rsidRPr="00314CC4">
              <w:rPr>
                <w:rFonts w:ascii="Arial" w:hAnsi="Arial" w:cs="Arial"/>
                <w:sz w:val="20"/>
                <w:szCs w:val="20"/>
              </w:rPr>
              <w:t xml:space="preserve">краевой бюджет </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33D9EA38" w14:textId="4A8AEF96"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14:paraId="49FB46B4" w14:textId="4F162AC7"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sz w:val="20"/>
                <w:szCs w:val="20"/>
              </w:rPr>
              <w:t>0,00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47D4317F" w14:textId="715CF60A"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327BA144" w14:textId="1657CC4E"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sz w:val="20"/>
                <w:szCs w:val="20"/>
              </w:rPr>
              <w:t>0,00</w:t>
            </w:r>
          </w:p>
        </w:tc>
      </w:tr>
      <w:tr w:rsidR="00005736" w:rsidRPr="00314CC4" w14:paraId="0C8609C0" w14:textId="77777777" w:rsidTr="00567844">
        <w:trPr>
          <w:trHeight w:val="274"/>
          <w:jc w:val="center"/>
        </w:trPr>
        <w:tc>
          <w:tcPr>
            <w:tcW w:w="1980" w:type="dxa"/>
            <w:vMerge/>
            <w:tcBorders>
              <w:left w:val="single" w:sz="4" w:space="0" w:color="auto"/>
              <w:right w:val="single" w:sz="4" w:space="0" w:color="auto"/>
            </w:tcBorders>
            <w:shd w:val="clear" w:color="auto" w:fill="FFFFFF"/>
          </w:tcPr>
          <w:p w14:paraId="634FCF2B" w14:textId="77777777" w:rsidR="00005736" w:rsidRPr="00314CC4" w:rsidRDefault="00005736" w:rsidP="00005736">
            <w:pPr>
              <w:shd w:val="clear" w:color="auto" w:fill="FFFFFF"/>
              <w:rPr>
                <w:rFonts w:ascii="Arial" w:hAnsi="Arial" w:cs="Arial"/>
                <w:sz w:val="20"/>
                <w:szCs w:val="20"/>
              </w:rPr>
            </w:pPr>
          </w:p>
        </w:tc>
        <w:tc>
          <w:tcPr>
            <w:tcW w:w="3402" w:type="dxa"/>
            <w:vMerge/>
            <w:tcBorders>
              <w:left w:val="nil"/>
              <w:right w:val="single" w:sz="4" w:space="0" w:color="auto"/>
            </w:tcBorders>
            <w:shd w:val="clear" w:color="auto" w:fill="FFFFFF"/>
          </w:tcPr>
          <w:p w14:paraId="07CBA161" w14:textId="77777777" w:rsidR="00005736" w:rsidRPr="00314CC4" w:rsidRDefault="00005736" w:rsidP="00005736">
            <w:pPr>
              <w:shd w:val="clear" w:color="auto" w:fill="FFFFFF"/>
              <w:rPr>
                <w:rFonts w:ascii="Arial" w:hAnsi="Arial" w:cs="Arial"/>
                <w:sz w:val="20"/>
                <w:szCs w:val="20"/>
              </w:rPr>
            </w:pPr>
          </w:p>
        </w:tc>
        <w:tc>
          <w:tcPr>
            <w:tcW w:w="2835" w:type="dxa"/>
            <w:tcBorders>
              <w:top w:val="single" w:sz="4" w:space="0" w:color="auto"/>
              <w:left w:val="nil"/>
              <w:bottom w:val="single" w:sz="4" w:space="0" w:color="auto"/>
              <w:right w:val="single" w:sz="4" w:space="0" w:color="auto"/>
            </w:tcBorders>
            <w:shd w:val="clear" w:color="auto" w:fill="FFFFFF"/>
            <w:vAlign w:val="center"/>
          </w:tcPr>
          <w:p w14:paraId="29FACA46" w14:textId="77777777" w:rsidR="00005736" w:rsidRPr="00314CC4" w:rsidRDefault="00005736" w:rsidP="00005736">
            <w:pPr>
              <w:shd w:val="clear" w:color="auto" w:fill="FFFFFF"/>
              <w:rPr>
                <w:rFonts w:ascii="Arial" w:hAnsi="Arial" w:cs="Arial"/>
                <w:sz w:val="20"/>
                <w:szCs w:val="20"/>
              </w:rPr>
            </w:pPr>
            <w:r w:rsidRPr="00314CC4">
              <w:rPr>
                <w:rFonts w:ascii="Arial" w:hAnsi="Arial" w:cs="Arial"/>
                <w:sz w:val="20"/>
                <w:szCs w:val="20"/>
              </w:rPr>
              <w:t>местный бюджет</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152EB693" w14:textId="2073F39B"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14:paraId="3C1EE265" w14:textId="1B553696"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sz w:val="20"/>
                <w:szCs w:val="20"/>
              </w:rPr>
              <w:t>0,00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07E010FD" w14:textId="41458AC0"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39F87AA6" w14:textId="23E8CD5B"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sz w:val="20"/>
                <w:szCs w:val="20"/>
              </w:rPr>
              <w:t>0,00</w:t>
            </w:r>
          </w:p>
        </w:tc>
      </w:tr>
      <w:tr w:rsidR="00005736" w:rsidRPr="00314CC4" w14:paraId="10DAC60A" w14:textId="77777777" w:rsidTr="00567844">
        <w:trPr>
          <w:trHeight w:val="279"/>
          <w:jc w:val="center"/>
        </w:trPr>
        <w:tc>
          <w:tcPr>
            <w:tcW w:w="1980" w:type="dxa"/>
            <w:vMerge/>
            <w:tcBorders>
              <w:left w:val="single" w:sz="4" w:space="0" w:color="auto"/>
              <w:right w:val="single" w:sz="4" w:space="0" w:color="auto"/>
            </w:tcBorders>
            <w:shd w:val="clear" w:color="auto" w:fill="FFFFFF"/>
          </w:tcPr>
          <w:p w14:paraId="0D30BD41" w14:textId="77777777" w:rsidR="00005736" w:rsidRPr="00314CC4" w:rsidRDefault="00005736" w:rsidP="00005736">
            <w:pPr>
              <w:shd w:val="clear" w:color="auto" w:fill="FFFFFF"/>
              <w:rPr>
                <w:rFonts w:ascii="Arial" w:hAnsi="Arial" w:cs="Arial"/>
                <w:sz w:val="20"/>
                <w:szCs w:val="20"/>
              </w:rPr>
            </w:pPr>
          </w:p>
        </w:tc>
        <w:tc>
          <w:tcPr>
            <w:tcW w:w="3402" w:type="dxa"/>
            <w:vMerge/>
            <w:tcBorders>
              <w:left w:val="nil"/>
              <w:right w:val="single" w:sz="4" w:space="0" w:color="auto"/>
            </w:tcBorders>
            <w:shd w:val="clear" w:color="auto" w:fill="FFFFFF"/>
          </w:tcPr>
          <w:p w14:paraId="21D92A6D" w14:textId="77777777" w:rsidR="00005736" w:rsidRPr="00314CC4" w:rsidRDefault="00005736" w:rsidP="00005736">
            <w:pPr>
              <w:shd w:val="clear" w:color="auto" w:fill="FFFFFF"/>
              <w:rPr>
                <w:rFonts w:ascii="Arial" w:hAnsi="Arial" w:cs="Arial"/>
                <w:sz w:val="20"/>
                <w:szCs w:val="20"/>
              </w:rPr>
            </w:pPr>
          </w:p>
        </w:tc>
        <w:tc>
          <w:tcPr>
            <w:tcW w:w="2835" w:type="dxa"/>
            <w:tcBorders>
              <w:top w:val="single" w:sz="4" w:space="0" w:color="auto"/>
              <w:left w:val="nil"/>
              <w:bottom w:val="single" w:sz="4" w:space="0" w:color="auto"/>
              <w:right w:val="single" w:sz="4" w:space="0" w:color="auto"/>
            </w:tcBorders>
            <w:shd w:val="clear" w:color="auto" w:fill="FFFFFF"/>
            <w:vAlign w:val="center"/>
          </w:tcPr>
          <w:p w14:paraId="233D59D6" w14:textId="77777777" w:rsidR="00005736" w:rsidRPr="00314CC4" w:rsidRDefault="00005736" w:rsidP="00005736">
            <w:pPr>
              <w:shd w:val="clear" w:color="auto" w:fill="FFFFFF"/>
              <w:rPr>
                <w:rFonts w:ascii="Arial" w:hAnsi="Arial" w:cs="Arial"/>
                <w:sz w:val="20"/>
                <w:szCs w:val="20"/>
              </w:rPr>
            </w:pPr>
            <w:r w:rsidRPr="00314CC4">
              <w:rPr>
                <w:rFonts w:ascii="Arial" w:hAnsi="Arial" w:cs="Arial"/>
                <w:sz w:val="20"/>
                <w:szCs w:val="20"/>
              </w:rPr>
              <w:t>внебюджетные источники</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03AC301A" w14:textId="2F1BD197"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14:paraId="7FBE0240" w14:textId="59445111"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sz w:val="20"/>
                <w:szCs w:val="20"/>
              </w:rPr>
              <w:t>0,00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376942EB" w14:textId="351ADB39"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5C38F9FA" w14:textId="6258F844"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sz w:val="20"/>
                <w:szCs w:val="20"/>
              </w:rPr>
              <w:t>0,00</w:t>
            </w:r>
          </w:p>
        </w:tc>
      </w:tr>
      <w:tr w:rsidR="00005736" w:rsidRPr="00314CC4" w14:paraId="2D10110B" w14:textId="77777777" w:rsidTr="00567844">
        <w:trPr>
          <w:trHeight w:val="269"/>
          <w:jc w:val="center"/>
        </w:trPr>
        <w:tc>
          <w:tcPr>
            <w:tcW w:w="1980" w:type="dxa"/>
            <w:vMerge/>
            <w:tcBorders>
              <w:left w:val="single" w:sz="4" w:space="0" w:color="auto"/>
              <w:bottom w:val="single" w:sz="4" w:space="0" w:color="auto"/>
              <w:right w:val="single" w:sz="4" w:space="0" w:color="auto"/>
            </w:tcBorders>
            <w:shd w:val="clear" w:color="auto" w:fill="FFFFFF"/>
          </w:tcPr>
          <w:p w14:paraId="33EC156C" w14:textId="77777777" w:rsidR="00005736" w:rsidRPr="00314CC4" w:rsidRDefault="00005736" w:rsidP="00005736">
            <w:pPr>
              <w:shd w:val="clear" w:color="auto" w:fill="FFFFFF"/>
              <w:rPr>
                <w:rFonts w:ascii="Arial" w:hAnsi="Arial" w:cs="Arial"/>
                <w:sz w:val="20"/>
                <w:szCs w:val="20"/>
              </w:rPr>
            </w:pPr>
          </w:p>
        </w:tc>
        <w:tc>
          <w:tcPr>
            <w:tcW w:w="3402" w:type="dxa"/>
            <w:vMerge/>
            <w:tcBorders>
              <w:left w:val="nil"/>
              <w:bottom w:val="single" w:sz="4" w:space="0" w:color="auto"/>
              <w:right w:val="single" w:sz="4" w:space="0" w:color="auto"/>
            </w:tcBorders>
            <w:shd w:val="clear" w:color="auto" w:fill="FFFFFF"/>
          </w:tcPr>
          <w:p w14:paraId="02FE9506" w14:textId="77777777" w:rsidR="00005736" w:rsidRPr="00314CC4" w:rsidRDefault="00005736" w:rsidP="00005736">
            <w:pPr>
              <w:shd w:val="clear" w:color="auto" w:fill="FFFFFF"/>
              <w:rPr>
                <w:rFonts w:ascii="Arial" w:hAnsi="Arial" w:cs="Arial"/>
                <w:sz w:val="20"/>
                <w:szCs w:val="20"/>
              </w:rPr>
            </w:pPr>
          </w:p>
        </w:tc>
        <w:tc>
          <w:tcPr>
            <w:tcW w:w="2835" w:type="dxa"/>
            <w:tcBorders>
              <w:top w:val="single" w:sz="4" w:space="0" w:color="auto"/>
              <w:left w:val="nil"/>
              <w:bottom w:val="single" w:sz="4" w:space="0" w:color="auto"/>
              <w:right w:val="single" w:sz="4" w:space="0" w:color="auto"/>
            </w:tcBorders>
            <w:shd w:val="clear" w:color="auto" w:fill="FFFFFF"/>
            <w:vAlign w:val="center"/>
          </w:tcPr>
          <w:p w14:paraId="7BA7B0E9" w14:textId="77777777" w:rsidR="00005736" w:rsidRPr="00314CC4" w:rsidRDefault="00005736" w:rsidP="00005736">
            <w:pPr>
              <w:shd w:val="clear" w:color="auto" w:fill="FFFFFF"/>
              <w:rPr>
                <w:rFonts w:ascii="Arial" w:hAnsi="Arial" w:cs="Arial"/>
                <w:sz w:val="20"/>
                <w:szCs w:val="20"/>
              </w:rPr>
            </w:pPr>
            <w:r w:rsidRPr="00314CC4">
              <w:rPr>
                <w:rFonts w:ascii="Arial" w:hAnsi="Arial" w:cs="Arial"/>
                <w:sz w:val="20"/>
                <w:szCs w:val="20"/>
              </w:rPr>
              <w:t>юридические лица</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6B3AE184" w14:textId="2CE6D065"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842" w:type="dxa"/>
            <w:tcBorders>
              <w:top w:val="single" w:sz="4" w:space="0" w:color="auto"/>
              <w:left w:val="nil"/>
              <w:bottom w:val="single" w:sz="4" w:space="0" w:color="auto"/>
              <w:right w:val="single" w:sz="4" w:space="0" w:color="auto"/>
            </w:tcBorders>
            <w:shd w:val="clear" w:color="auto" w:fill="FFFFFF"/>
            <w:noWrap/>
            <w:vAlign w:val="center"/>
          </w:tcPr>
          <w:p w14:paraId="4CEA7412" w14:textId="2DD576A7"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sz w:val="20"/>
                <w:szCs w:val="20"/>
              </w:rPr>
              <w:t>0,00</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5973BEC3" w14:textId="0A392B63"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color w:val="000000"/>
                <w:sz w:val="20"/>
                <w:szCs w:val="20"/>
              </w:rPr>
              <w:t>0,00</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486A3214" w14:textId="4E4230E8" w:rsidR="00005736" w:rsidRPr="00314CC4" w:rsidRDefault="00005736" w:rsidP="00005736">
            <w:pPr>
              <w:shd w:val="clear" w:color="auto" w:fill="FFFFFF"/>
              <w:jc w:val="center"/>
              <w:rPr>
                <w:rFonts w:ascii="Arial" w:hAnsi="Arial" w:cs="Arial"/>
                <w:color w:val="000000"/>
                <w:sz w:val="20"/>
                <w:szCs w:val="20"/>
              </w:rPr>
            </w:pPr>
            <w:r w:rsidRPr="00314CC4">
              <w:rPr>
                <w:rFonts w:ascii="Arial" w:hAnsi="Arial" w:cs="Arial"/>
                <w:sz w:val="20"/>
                <w:szCs w:val="20"/>
              </w:rPr>
              <w:t>0,00</w:t>
            </w:r>
          </w:p>
        </w:tc>
      </w:tr>
    </w:tbl>
    <w:p w14:paraId="684A3E14" w14:textId="77777777" w:rsidR="00744D08" w:rsidRPr="00314CC4" w:rsidRDefault="00744D08" w:rsidP="00027451">
      <w:pPr>
        <w:autoSpaceDE w:val="0"/>
        <w:autoSpaceDN w:val="0"/>
        <w:adjustRightInd w:val="0"/>
        <w:ind w:firstLine="720"/>
        <w:jc w:val="center"/>
        <w:rPr>
          <w:rFonts w:ascii="Arial" w:hAnsi="Arial" w:cs="Arial"/>
          <w:szCs w:val="20"/>
        </w:rPr>
      </w:pPr>
    </w:p>
    <w:p w14:paraId="40340612" w14:textId="77777777" w:rsidR="00175E1F" w:rsidRPr="00314CC4" w:rsidRDefault="00175E1F" w:rsidP="00C910A6">
      <w:pPr>
        <w:jc w:val="both"/>
        <w:rPr>
          <w:rFonts w:ascii="Arial" w:hAnsi="Arial" w:cs="Arial"/>
          <w:lang w:eastAsia="ar-SA"/>
        </w:rPr>
        <w:sectPr w:rsidR="00175E1F" w:rsidRPr="00314CC4" w:rsidSect="00F1650F">
          <w:pgSz w:w="16838" w:h="11905" w:orient="landscape" w:code="9"/>
          <w:pgMar w:top="851" w:right="1134" w:bottom="851" w:left="1134" w:header="720" w:footer="720" w:gutter="0"/>
          <w:pgNumType w:start="1"/>
          <w:cols w:space="720"/>
          <w:noEndnote/>
          <w:titlePg/>
          <w:docGrid w:linePitch="326"/>
        </w:sectPr>
      </w:pPr>
    </w:p>
    <w:p w14:paraId="26D9B390" w14:textId="77777777" w:rsidR="00175E1F" w:rsidRPr="00314CC4" w:rsidRDefault="00175E1F" w:rsidP="00A75940">
      <w:pPr>
        <w:ind w:left="6095"/>
        <w:jc w:val="both"/>
        <w:outlineLvl w:val="1"/>
        <w:rPr>
          <w:rFonts w:ascii="Arial" w:hAnsi="Arial" w:cs="Arial"/>
        </w:rPr>
      </w:pPr>
      <w:bookmarkStart w:id="1" w:name="OLE_LINK1"/>
      <w:bookmarkStart w:id="2" w:name="OLE_LINK2"/>
      <w:bookmarkStart w:id="3" w:name="_Toc146703217"/>
      <w:r w:rsidRPr="00314CC4">
        <w:rPr>
          <w:rFonts w:ascii="Arial" w:hAnsi="Arial" w:cs="Arial"/>
        </w:rPr>
        <w:lastRenderedPageBreak/>
        <w:t>Приложение 3</w:t>
      </w:r>
    </w:p>
    <w:p w14:paraId="08CA58AF" w14:textId="77777777" w:rsidR="00175E1F" w:rsidRPr="00314CC4" w:rsidRDefault="00175E1F" w:rsidP="00C910A6">
      <w:pPr>
        <w:tabs>
          <w:tab w:val="left" w:pos="5387"/>
          <w:tab w:val="left" w:pos="5529"/>
        </w:tabs>
        <w:ind w:left="6096" w:right="-1"/>
        <w:jc w:val="both"/>
        <w:rPr>
          <w:rFonts w:ascii="Arial" w:hAnsi="Arial" w:cs="Arial"/>
          <w:b/>
        </w:rPr>
      </w:pPr>
      <w:r w:rsidRPr="00314CC4">
        <w:rPr>
          <w:rFonts w:ascii="Arial" w:hAnsi="Arial" w:cs="Arial"/>
        </w:rPr>
        <w:t>к муниципальной программе «</w:t>
      </w:r>
      <w:r w:rsidRPr="00314CC4">
        <w:rPr>
          <w:rFonts w:ascii="Arial" w:hAnsi="Arial" w:cs="Arial"/>
          <w:bCs/>
        </w:rPr>
        <w:t>Создание условий для обеспечения доступным и комфортным жильем граждан города Бородино</w:t>
      </w:r>
      <w:r w:rsidRPr="00314CC4">
        <w:rPr>
          <w:rFonts w:ascii="Arial" w:hAnsi="Arial" w:cs="Arial"/>
        </w:rPr>
        <w:t xml:space="preserve">» </w:t>
      </w:r>
    </w:p>
    <w:p w14:paraId="55B8DBFC" w14:textId="77777777" w:rsidR="00175E1F" w:rsidRPr="00314CC4" w:rsidRDefault="00175E1F" w:rsidP="00C910A6">
      <w:pPr>
        <w:tabs>
          <w:tab w:val="left" w:pos="5387"/>
          <w:tab w:val="left" w:pos="5529"/>
        </w:tabs>
        <w:ind w:right="-1"/>
        <w:jc w:val="both"/>
        <w:rPr>
          <w:rFonts w:ascii="Arial" w:hAnsi="Arial" w:cs="Arial"/>
          <w:b/>
        </w:rPr>
      </w:pPr>
    </w:p>
    <w:p w14:paraId="2FDC250B" w14:textId="77777777" w:rsidR="00175E1F" w:rsidRPr="00314CC4" w:rsidRDefault="00175E1F" w:rsidP="00A75940">
      <w:pPr>
        <w:tabs>
          <w:tab w:val="left" w:pos="5387"/>
          <w:tab w:val="left" w:pos="5529"/>
        </w:tabs>
        <w:jc w:val="center"/>
        <w:outlineLvl w:val="2"/>
        <w:rPr>
          <w:rFonts w:ascii="Arial" w:hAnsi="Arial" w:cs="Arial"/>
          <w:b/>
        </w:rPr>
      </w:pPr>
      <w:r w:rsidRPr="00314CC4">
        <w:rPr>
          <w:rFonts w:ascii="Arial" w:hAnsi="Arial" w:cs="Arial"/>
          <w:b/>
        </w:rPr>
        <w:t>Подпрограмма 1 «Переселение граждан из аварийного жилищного фонда в городе Бородино»</w:t>
      </w:r>
    </w:p>
    <w:p w14:paraId="2B85F050" w14:textId="77777777" w:rsidR="00175E1F" w:rsidRPr="00314CC4" w:rsidRDefault="00175E1F" w:rsidP="00C910A6">
      <w:pPr>
        <w:ind w:right="-594" w:hanging="180"/>
        <w:jc w:val="center"/>
        <w:rPr>
          <w:rFonts w:ascii="Arial" w:hAnsi="Arial" w:cs="Arial"/>
          <w:b/>
        </w:rPr>
      </w:pPr>
    </w:p>
    <w:p w14:paraId="4C60F452" w14:textId="77777777" w:rsidR="00175E1F" w:rsidRPr="00314CC4" w:rsidRDefault="00175E1F" w:rsidP="00A75940">
      <w:pPr>
        <w:numPr>
          <w:ilvl w:val="0"/>
          <w:numId w:val="12"/>
        </w:numPr>
        <w:ind w:left="176" w:right="-595" w:hanging="357"/>
        <w:jc w:val="center"/>
        <w:outlineLvl w:val="3"/>
        <w:rPr>
          <w:rFonts w:ascii="Arial" w:hAnsi="Arial" w:cs="Arial"/>
          <w:b/>
        </w:rPr>
      </w:pPr>
      <w:r w:rsidRPr="00314CC4">
        <w:rPr>
          <w:rFonts w:ascii="Arial" w:hAnsi="Arial" w:cs="Arial"/>
          <w:b/>
        </w:rPr>
        <w:t>Паспорт подпрограммы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095"/>
      </w:tblGrid>
      <w:tr w:rsidR="00175E1F" w:rsidRPr="00314CC4" w14:paraId="73EE23D3" w14:textId="77777777" w:rsidTr="00204940">
        <w:trPr>
          <w:trHeight w:val="658"/>
        </w:trPr>
        <w:tc>
          <w:tcPr>
            <w:tcW w:w="3652" w:type="dxa"/>
          </w:tcPr>
          <w:p w14:paraId="3E89BDAA" w14:textId="77777777" w:rsidR="00175E1F" w:rsidRPr="00314CC4" w:rsidRDefault="00175E1F" w:rsidP="00C910A6">
            <w:pPr>
              <w:tabs>
                <w:tab w:val="left" w:pos="514"/>
              </w:tabs>
              <w:jc w:val="both"/>
              <w:rPr>
                <w:rFonts w:ascii="Arial" w:hAnsi="Arial" w:cs="Arial"/>
                <w:spacing w:val="3"/>
              </w:rPr>
            </w:pPr>
            <w:r w:rsidRPr="00314CC4">
              <w:rPr>
                <w:rFonts w:ascii="Arial" w:hAnsi="Arial" w:cs="Arial"/>
                <w:spacing w:val="3"/>
              </w:rPr>
              <w:t>Наименование подпрограммы</w:t>
            </w:r>
          </w:p>
        </w:tc>
        <w:tc>
          <w:tcPr>
            <w:tcW w:w="6095" w:type="dxa"/>
          </w:tcPr>
          <w:p w14:paraId="453DEE5C" w14:textId="77777777" w:rsidR="00175E1F" w:rsidRPr="00314CC4" w:rsidRDefault="00175E1F" w:rsidP="00C910A6">
            <w:pPr>
              <w:tabs>
                <w:tab w:val="left" w:pos="5387"/>
                <w:tab w:val="left" w:pos="5529"/>
              </w:tabs>
              <w:ind w:right="-1"/>
              <w:jc w:val="both"/>
              <w:rPr>
                <w:rFonts w:ascii="Arial" w:hAnsi="Arial" w:cs="Arial"/>
              </w:rPr>
            </w:pPr>
            <w:r w:rsidRPr="00314CC4">
              <w:rPr>
                <w:rFonts w:ascii="Arial" w:hAnsi="Arial" w:cs="Arial"/>
              </w:rPr>
              <w:t>«Переселение граждан из аварийного жилищного фонда в городе Бородино» (далее - подпрограмма)</w:t>
            </w:r>
          </w:p>
        </w:tc>
      </w:tr>
      <w:tr w:rsidR="00175E1F" w:rsidRPr="00314CC4" w14:paraId="64D41E5E" w14:textId="77777777" w:rsidTr="00204940">
        <w:trPr>
          <w:trHeight w:val="1149"/>
        </w:trPr>
        <w:tc>
          <w:tcPr>
            <w:tcW w:w="3652" w:type="dxa"/>
          </w:tcPr>
          <w:p w14:paraId="11E13EC8" w14:textId="77777777" w:rsidR="00175E1F" w:rsidRPr="00314CC4" w:rsidRDefault="00175E1F" w:rsidP="00C910A6">
            <w:pPr>
              <w:tabs>
                <w:tab w:val="left" w:pos="514"/>
              </w:tabs>
              <w:jc w:val="both"/>
              <w:rPr>
                <w:rFonts w:ascii="Arial" w:hAnsi="Arial" w:cs="Arial"/>
                <w:spacing w:val="3"/>
              </w:rPr>
            </w:pPr>
            <w:r w:rsidRPr="00314CC4">
              <w:rPr>
                <w:rFonts w:ascii="Arial" w:hAnsi="Arial" w:cs="Arial"/>
                <w:spacing w:val="3"/>
              </w:rPr>
              <w:t>Наименование муниципальной программы, в рамках которой реализуется подпрограмма</w:t>
            </w:r>
          </w:p>
        </w:tc>
        <w:tc>
          <w:tcPr>
            <w:tcW w:w="6095" w:type="dxa"/>
          </w:tcPr>
          <w:p w14:paraId="09322C24" w14:textId="77777777" w:rsidR="00175E1F" w:rsidRPr="00314CC4" w:rsidRDefault="00175E1F" w:rsidP="00C910A6">
            <w:pPr>
              <w:tabs>
                <w:tab w:val="left" w:pos="514"/>
              </w:tabs>
              <w:jc w:val="both"/>
              <w:rPr>
                <w:rFonts w:ascii="Arial" w:hAnsi="Arial" w:cs="Arial"/>
              </w:rPr>
            </w:pPr>
            <w:r w:rsidRPr="00314CC4">
              <w:rPr>
                <w:rFonts w:ascii="Arial" w:hAnsi="Arial" w:cs="Arial"/>
                <w:bCs/>
              </w:rPr>
              <w:t>«Создание условий для обеспечения доступным и комфортным жильем граждан города Бородино»</w:t>
            </w:r>
          </w:p>
        </w:tc>
      </w:tr>
      <w:tr w:rsidR="00175E1F" w:rsidRPr="00314CC4" w14:paraId="47779CF0" w14:textId="77777777" w:rsidTr="00204940">
        <w:tc>
          <w:tcPr>
            <w:tcW w:w="3652" w:type="dxa"/>
          </w:tcPr>
          <w:p w14:paraId="389DEC51" w14:textId="77777777" w:rsidR="00175E1F" w:rsidRPr="00314CC4" w:rsidRDefault="00175E1F" w:rsidP="00C910A6">
            <w:pPr>
              <w:tabs>
                <w:tab w:val="left" w:pos="514"/>
              </w:tabs>
              <w:jc w:val="both"/>
              <w:rPr>
                <w:rFonts w:ascii="Arial" w:hAnsi="Arial" w:cs="Arial"/>
                <w:spacing w:val="3"/>
              </w:rPr>
            </w:pPr>
            <w:r w:rsidRPr="00314CC4">
              <w:rPr>
                <w:rFonts w:ascii="Arial" w:hAnsi="Arial" w:cs="Arial"/>
                <w:spacing w:val="3"/>
              </w:rPr>
              <w:t>Соисполнитель муниципальной программы, реализующий настоящую подпрограмму (далее исполнитель подпрограммы)</w:t>
            </w:r>
          </w:p>
        </w:tc>
        <w:tc>
          <w:tcPr>
            <w:tcW w:w="6095" w:type="dxa"/>
          </w:tcPr>
          <w:p w14:paraId="1D7FB60C" w14:textId="77777777" w:rsidR="00175E1F" w:rsidRPr="00314CC4" w:rsidRDefault="00175E1F" w:rsidP="00C910A6">
            <w:pPr>
              <w:tabs>
                <w:tab w:val="left" w:pos="514"/>
              </w:tabs>
              <w:jc w:val="both"/>
              <w:rPr>
                <w:rFonts w:ascii="Arial" w:hAnsi="Arial" w:cs="Arial"/>
                <w:spacing w:val="3"/>
              </w:rPr>
            </w:pPr>
            <w:r w:rsidRPr="00314CC4">
              <w:rPr>
                <w:rFonts w:ascii="Arial" w:hAnsi="Arial" w:cs="Arial"/>
                <w:spacing w:val="3"/>
              </w:rPr>
              <w:t>Администрация города Бородино</w:t>
            </w:r>
          </w:p>
        </w:tc>
      </w:tr>
      <w:tr w:rsidR="00175E1F" w:rsidRPr="00314CC4" w14:paraId="26A0BE59" w14:textId="77777777" w:rsidTr="00204940">
        <w:tc>
          <w:tcPr>
            <w:tcW w:w="3652" w:type="dxa"/>
          </w:tcPr>
          <w:p w14:paraId="52CC6DF7" w14:textId="77777777" w:rsidR="00175E1F" w:rsidRPr="00314CC4" w:rsidRDefault="00175E1F" w:rsidP="00C910A6">
            <w:pPr>
              <w:tabs>
                <w:tab w:val="left" w:pos="514"/>
              </w:tabs>
              <w:jc w:val="both"/>
              <w:rPr>
                <w:rFonts w:ascii="Arial" w:hAnsi="Arial" w:cs="Arial"/>
                <w:spacing w:val="3"/>
              </w:rPr>
            </w:pPr>
            <w:r w:rsidRPr="00314CC4">
              <w:rPr>
                <w:rFonts w:ascii="Arial" w:hAnsi="Arial" w:cs="Arial"/>
                <w:spacing w:val="3"/>
              </w:rPr>
              <w:t>Исполнители мероприятий подпрограммы, (главные распорядители бюджетных средств)</w:t>
            </w:r>
          </w:p>
        </w:tc>
        <w:tc>
          <w:tcPr>
            <w:tcW w:w="6095" w:type="dxa"/>
          </w:tcPr>
          <w:p w14:paraId="07A38137" w14:textId="77777777" w:rsidR="00175E1F" w:rsidRPr="00314CC4" w:rsidRDefault="00175E1F" w:rsidP="00C910A6">
            <w:pPr>
              <w:tabs>
                <w:tab w:val="left" w:pos="514"/>
              </w:tabs>
              <w:jc w:val="both"/>
              <w:rPr>
                <w:rFonts w:ascii="Arial" w:hAnsi="Arial" w:cs="Arial"/>
                <w:spacing w:val="3"/>
              </w:rPr>
            </w:pPr>
            <w:r w:rsidRPr="00314CC4">
              <w:rPr>
                <w:rFonts w:ascii="Arial" w:hAnsi="Arial" w:cs="Arial"/>
                <w:spacing w:val="3"/>
              </w:rPr>
              <w:t>Администрация города Бородино</w:t>
            </w:r>
          </w:p>
        </w:tc>
      </w:tr>
      <w:tr w:rsidR="00175E1F" w:rsidRPr="00314CC4" w14:paraId="4CBECEA0" w14:textId="77777777" w:rsidTr="003556ED">
        <w:trPr>
          <w:trHeight w:val="1411"/>
        </w:trPr>
        <w:tc>
          <w:tcPr>
            <w:tcW w:w="3652" w:type="dxa"/>
          </w:tcPr>
          <w:p w14:paraId="7FB32BFA" w14:textId="77777777" w:rsidR="00175E1F" w:rsidRPr="00314CC4" w:rsidRDefault="00175E1F" w:rsidP="00C910A6">
            <w:pPr>
              <w:tabs>
                <w:tab w:val="left" w:pos="514"/>
              </w:tabs>
              <w:jc w:val="both"/>
              <w:rPr>
                <w:rFonts w:ascii="Arial" w:hAnsi="Arial" w:cs="Arial"/>
                <w:spacing w:val="3"/>
              </w:rPr>
            </w:pPr>
            <w:r w:rsidRPr="00314CC4">
              <w:rPr>
                <w:rFonts w:ascii="Arial" w:hAnsi="Arial" w:cs="Arial"/>
                <w:spacing w:val="3"/>
              </w:rPr>
              <w:t>Цель и задачи подпрограммы</w:t>
            </w:r>
          </w:p>
        </w:tc>
        <w:tc>
          <w:tcPr>
            <w:tcW w:w="6095" w:type="dxa"/>
          </w:tcPr>
          <w:p w14:paraId="17AB193F" w14:textId="77777777" w:rsidR="00175E1F" w:rsidRPr="00314CC4" w:rsidRDefault="00175E1F" w:rsidP="00C910A6">
            <w:pPr>
              <w:autoSpaceDE w:val="0"/>
              <w:autoSpaceDN w:val="0"/>
              <w:adjustRightInd w:val="0"/>
              <w:jc w:val="both"/>
              <w:rPr>
                <w:rFonts w:ascii="Arial" w:hAnsi="Arial" w:cs="Arial"/>
              </w:rPr>
            </w:pPr>
            <w:r w:rsidRPr="00314CC4">
              <w:rPr>
                <w:rFonts w:ascii="Arial" w:hAnsi="Arial" w:cs="Arial"/>
              </w:rPr>
              <w:t>Цель: обеспечение переселения граждан из аварийного жилищного фонда города Бородино.</w:t>
            </w:r>
          </w:p>
          <w:p w14:paraId="19F45071" w14:textId="77777777" w:rsidR="00175E1F" w:rsidRPr="00314CC4" w:rsidRDefault="00175E1F" w:rsidP="00C910A6">
            <w:pPr>
              <w:autoSpaceDE w:val="0"/>
              <w:autoSpaceDN w:val="0"/>
              <w:adjustRightInd w:val="0"/>
              <w:spacing w:after="60"/>
              <w:jc w:val="both"/>
              <w:rPr>
                <w:rFonts w:ascii="Arial" w:hAnsi="Arial" w:cs="Arial"/>
                <w:spacing w:val="-3"/>
              </w:rPr>
            </w:pPr>
            <w:r w:rsidRPr="00314CC4">
              <w:rPr>
                <w:rFonts w:ascii="Arial" w:hAnsi="Arial" w:cs="Arial"/>
              </w:rPr>
              <w:t>Задача: строительство жилья для переселения граждан, проживающих в жилых домах, признанных в установленном порядке аварийными и подлежащими сносу.</w:t>
            </w:r>
          </w:p>
        </w:tc>
      </w:tr>
      <w:tr w:rsidR="00175E1F" w:rsidRPr="00314CC4" w14:paraId="0C0B65F2" w14:textId="77777777" w:rsidTr="00204940">
        <w:trPr>
          <w:trHeight w:val="1123"/>
        </w:trPr>
        <w:tc>
          <w:tcPr>
            <w:tcW w:w="3652" w:type="dxa"/>
          </w:tcPr>
          <w:p w14:paraId="4F09A638" w14:textId="77777777" w:rsidR="00175E1F" w:rsidRPr="00314CC4" w:rsidRDefault="00175E1F" w:rsidP="00C910A6">
            <w:pPr>
              <w:tabs>
                <w:tab w:val="left" w:pos="514"/>
              </w:tabs>
              <w:jc w:val="both"/>
              <w:rPr>
                <w:rFonts w:ascii="Arial" w:hAnsi="Arial" w:cs="Arial"/>
                <w:spacing w:val="3"/>
              </w:rPr>
            </w:pPr>
            <w:r w:rsidRPr="00314CC4">
              <w:rPr>
                <w:rFonts w:ascii="Arial" w:hAnsi="Arial" w:cs="Arial"/>
                <w:spacing w:val="3"/>
              </w:rPr>
              <w:t xml:space="preserve">Целевые индикаторы </w:t>
            </w:r>
          </w:p>
        </w:tc>
        <w:tc>
          <w:tcPr>
            <w:tcW w:w="6095" w:type="dxa"/>
          </w:tcPr>
          <w:p w14:paraId="403A80DE" w14:textId="77777777" w:rsidR="00175E1F" w:rsidRPr="00314CC4" w:rsidRDefault="00175E1F" w:rsidP="00C910A6">
            <w:pPr>
              <w:tabs>
                <w:tab w:val="left" w:pos="299"/>
                <w:tab w:val="num" w:pos="612"/>
              </w:tabs>
              <w:jc w:val="both"/>
              <w:rPr>
                <w:rFonts w:ascii="Arial" w:hAnsi="Arial" w:cs="Arial"/>
              </w:rPr>
            </w:pPr>
            <w:r w:rsidRPr="00314CC4">
              <w:rPr>
                <w:rFonts w:ascii="Arial" w:hAnsi="Arial" w:cs="Arial"/>
              </w:rPr>
              <w:t xml:space="preserve">Объем площади </w:t>
            </w:r>
            <w:r w:rsidR="008639FE" w:rsidRPr="00314CC4">
              <w:rPr>
                <w:rFonts w:ascii="Arial" w:hAnsi="Arial" w:cs="Arial"/>
              </w:rPr>
              <w:t>жилья,</w:t>
            </w:r>
            <w:r w:rsidRPr="00314CC4">
              <w:rPr>
                <w:rFonts w:ascii="Arial" w:hAnsi="Arial" w:cs="Arial"/>
              </w:rPr>
              <w:t xml:space="preserve"> построенного (приобретенного) в целях переселения граждан из аварийного жилищного фонда:</w:t>
            </w:r>
          </w:p>
          <w:p w14:paraId="1F6EAC47" w14:textId="77777777" w:rsidR="00175E1F" w:rsidRPr="00314CC4" w:rsidRDefault="00175E1F" w:rsidP="00C910A6">
            <w:pPr>
              <w:tabs>
                <w:tab w:val="left" w:pos="299"/>
                <w:tab w:val="num" w:pos="612"/>
              </w:tabs>
              <w:jc w:val="both"/>
              <w:rPr>
                <w:rFonts w:ascii="Arial" w:hAnsi="Arial" w:cs="Arial"/>
              </w:rPr>
            </w:pPr>
            <w:r w:rsidRPr="00314CC4">
              <w:rPr>
                <w:rFonts w:ascii="Arial" w:hAnsi="Arial" w:cs="Arial"/>
              </w:rPr>
              <w:t>2012 г</w:t>
            </w:r>
            <w:r w:rsidR="00FE76D5" w:rsidRPr="00314CC4">
              <w:rPr>
                <w:rFonts w:ascii="Arial" w:hAnsi="Arial" w:cs="Arial"/>
              </w:rPr>
              <w:t>. –</w:t>
            </w:r>
            <w:r w:rsidRPr="00314CC4">
              <w:rPr>
                <w:rFonts w:ascii="Arial" w:hAnsi="Arial" w:cs="Arial"/>
              </w:rPr>
              <w:t xml:space="preserve"> 0,00 кв.м.</w:t>
            </w:r>
          </w:p>
          <w:p w14:paraId="73D3DB48" w14:textId="77777777" w:rsidR="00175E1F" w:rsidRPr="00314CC4" w:rsidRDefault="00175E1F" w:rsidP="00C910A6">
            <w:pPr>
              <w:tabs>
                <w:tab w:val="left" w:pos="299"/>
                <w:tab w:val="num" w:pos="612"/>
              </w:tabs>
              <w:jc w:val="both"/>
              <w:rPr>
                <w:rFonts w:ascii="Arial" w:hAnsi="Arial" w:cs="Arial"/>
              </w:rPr>
            </w:pPr>
            <w:r w:rsidRPr="00314CC4">
              <w:rPr>
                <w:rFonts w:ascii="Arial" w:hAnsi="Arial" w:cs="Arial"/>
              </w:rPr>
              <w:t>2013 г.</w:t>
            </w:r>
            <w:r w:rsidR="00FE76D5" w:rsidRPr="00314CC4">
              <w:rPr>
                <w:rFonts w:ascii="Arial" w:hAnsi="Arial" w:cs="Arial"/>
              </w:rPr>
              <w:t xml:space="preserve"> –</w:t>
            </w:r>
            <w:r w:rsidRPr="00314CC4">
              <w:rPr>
                <w:rFonts w:ascii="Arial" w:hAnsi="Arial" w:cs="Arial"/>
              </w:rPr>
              <w:t xml:space="preserve"> 0,663 кв.м.</w:t>
            </w:r>
          </w:p>
          <w:p w14:paraId="219061E7" w14:textId="77777777" w:rsidR="00175E1F" w:rsidRPr="00314CC4" w:rsidRDefault="00175E1F" w:rsidP="00C910A6">
            <w:pPr>
              <w:tabs>
                <w:tab w:val="left" w:pos="299"/>
                <w:tab w:val="num" w:pos="612"/>
              </w:tabs>
              <w:jc w:val="both"/>
              <w:rPr>
                <w:rFonts w:ascii="Arial" w:hAnsi="Arial" w:cs="Arial"/>
              </w:rPr>
            </w:pPr>
            <w:r w:rsidRPr="00314CC4">
              <w:rPr>
                <w:rFonts w:ascii="Arial" w:hAnsi="Arial" w:cs="Arial"/>
              </w:rPr>
              <w:t>2014г.</w:t>
            </w:r>
            <w:r w:rsidR="00FE76D5" w:rsidRPr="00314CC4">
              <w:rPr>
                <w:rFonts w:ascii="Arial" w:hAnsi="Arial" w:cs="Arial"/>
              </w:rPr>
              <w:t xml:space="preserve"> – </w:t>
            </w:r>
            <w:r w:rsidRPr="00314CC4">
              <w:rPr>
                <w:rFonts w:ascii="Arial" w:hAnsi="Arial" w:cs="Arial"/>
              </w:rPr>
              <w:t>0,00 кв.м.</w:t>
            </w:r>
          </w:p>
          <w:p w14:paraId="3B08A16D" w14:textId="77777777" w:rsidR="00175E1F" w:rsidRPr="00314CC4" w:rsidRDefault="00175E1F" w:rsidP="00C910A6">
            <w:pPr>
              <w:tabs>
                <w:tab w:val="left" w:pos="299"/>
                <w:tab w:val="num" w:pos="612"/>
              </w:tabs>
              <w:jc w:val="both"/>
              <w:rPr>
                <w:rFonts w:ascii="Arial" w:hAnsi="Arial" w:cs="Arial"/>
              </w:rPr>
            </w:pPr>
            <w:r w:rsidRPr="00314CC4">
              <w:rPr>
                <w:rFonts w:ascii="Arial" w:hAnsi="Arial" w:cs="Arial"/>
              </w:rPr>
              <w:t>2015г.</w:t>
            </w:r>
            <w:r w:rsidR="00FE76D5" w:rsidRPr="00314CC4">
              <w:rPr>
                <w:rFonts w:ascii="Arial" w:hAnsi="Arial" w:cs="Arial"/>
              </w:rPr>
              <w:t xml:space="preserve"> –</w:t>
            </w:r>
            <w:r w:rsidRPr="00314CC4">
              <w:rPr>
                <w:rFonts w:ascii="Arial" w:hAnsi="Arial" w:cs="Arial"/>
              </w:rPr>
              <w:t xml:space="preserve"> 1,086 кв.м.</w:t>
            </w:r>
          </w:p>
          <w:p w14:paraId="5525A983" w14:textId="77777777" w:rsidR="00175E1F" w:rsidRPr="00314CC4" w:rsidRDefault="00175E1F" w:rsidP="00C910A6">
            <w:pPr>
              <w:tabs>
                <w:tab w:val="left" w:pos="299"/>
                <w:tab w:val="num" w:pos="612"/>
              </w:tabs>
              <w:jc w:val="both"/>
              <w:rPr>
                <w:rFonts w:ascii="Arial" w:hAnsi="Arial" w:cs="Arial"/>
              </w:rPr>
            </w:pPr>
            <w:r w:rsidRPr="00314CC4">
              <w:rPr>
                <w:rFonts w:ascii="Arial" w:hAnsi="Arial" w:cs="Arial"/>
              </w:rPr>
              <w:t xml:space="preserve">Количество граждан, переселенных из аварийного жилищного фонда в муниципальном образовании </w:t>
            </w:r>
          </w:p>
          <w:p w14:paraId="20E4FB68" w14:textId="77777777" w:rsidR="00175E1F" w:rsidRPr="00314CC4" w:rsidRDefault="00175E1F" w:rsidP="00C910A6">
            <w:pPr>
              <w:tabs>
                <w:tab w:val="left" w:pos="299"/>
                <w:tab w:val="num" w:pos="612"/>
              </w:tabs>
              <w:jc w:val="both"/>
              <w:rPr>
                <w:rFonts w:ascii="Arial" w:hAnsi="Arial" w:cs="Arial"/>
              </w:rPr>
            </w:pPr>
            <w:r w:rsidRPr="00314CC4">
              <w:rPr>
                <w:rFonts w:ascii="Arial" w:hAnsi="Arial" w:cs="Arial"/>
              </w:rPr>
              <w:t>2012 г</w:t>
            </w:r>
            <w:r w:rsidR="00FE76D5" w:rsidRPr="00314CC4">
              <w:rPr>
                <w:rFonts w:ascii="Arial" w:hAnsi="Arial" w:cs="Arial"/>
              </w:rPr>
              <w:t xml:space="preserve"> –</w:t>
            </w:r>
            <w:r w:rsidRPr="00314CC4">
              <w:rPr>
                <w:rFonts w:ascii="Arial" w:hAnsi="Arial" w:cs="Arial"/>
              </w:rPr>
              <w:t xml:space="preserve"> 0чел.</w:t>
            </w:r>
          </w:p>
          <w:p w14:paraId="0B8D7F14" w14:textId="77777777" w:rsidR="00175E1F" w:rsidRPr="00314CC4" w:rsidRDefault="00175E1F" w:rsidP="00C910A6">
            <w:pPr>
              <w:tabs>
                <w:tab w:val="left" w:pos="299"/>
                <w:tab w:val="num" w:pos="612"/>
              </w:tabs>
              <w:jc w:val="both"/>
              <w:rPr>
                <w:rFonts w:ascii="Arial" w:hAnsi="Arial" w:cs="Arial"/>
              </w:rPr>
            </w:pPr>
            <w:r w:rsidRPr="00314CC4">
              <w:rPr>
                <w:rFonts w:ascii="Arial" w:hAnsi="Arial" w:cs="Arial"/>
              </w:rPr>
              <w:t>2013 г.</w:t>
            </w:r>
            <w:r w:rsidR="00FE76D5" w:rsidRPr="00314CC4">
              <w:rPr>
                <w:rFonts w:ascii="Arial" w:hAnsi="Arial" w:cs="Arial"/>
              </w:rPr>
              <w:t xml:space="preserve"> –</w:t>
            </w:r>
            <w:r w:rsidRPr="00314CC4">
              <w:rPr>
                <w:rFonts w:ascii="Arial" w:hAnsi="Arial" w:cs="Arial"/>
              </w:rPr>
              <w:t xml:space="preserve"> 40 чел.</w:t>
            </w:r>
          </w:p>
          <w:p w14:paraId="4E50E1E1" w14:textId="77777777" w:rsidR="00175E1F" w:rsidRPr="00314CC4" w:rsidRDefault="00175E1F" w:rsidP="00C910A6">
            <w:pPr>
              <w:tabs>
                <w:tab w:val="left" w:pos="299"/>
                <w:tab w:val="num" w:pos="612"/>
              </w:tabs>
              <w:jc w:val="both"/>
              <w:rPr>
                <w:rFonts w:ascii="Arial" w:hAnsi="Arial" w:cs="Arial"/>
              </w:rPr>
            </w:pPr>
            <w:r w:rsidRPr="00314CC4">
              <w:rPr>
                <w:rFonts w:ascii="Arial" w:hAnsi="Arial" w:cs="Arial"/>
              </w:rPr>
              <w:t>2014г.</w:t>
            </w:r>
            <w:r w:rsidR="00FE76D5" w:rsidRPr="00314CC4">
              <w:rPr>
                <w:rFonts w:ascii="Arial" w:hAnsi="Arial" w:cs="Arial"/>
              </w:rPr>
              <w:t xml:space="preserve"> –</w:t>
            </w:r>
            <w:r w:rsidRPr="00314CC4">
              <w:rPr>
                <w:rFonts w:ascii="Arial" w:hAnsi="Arial" w:cs="Arial"/>
              </w:rPr>
              <w:t xml:space="preserve"> 0 чел.</w:t>
            </w:r>
          </w:p>
          <w:p w14:paraId="0FF656BF" w14:textId="77777777" w:rsidR="00175E1F" w:rsidRPr="00314CC4" w:rsidRDefault="00175E1F" w:rsidP="00C910A6">
            <w:pPr>
              <w:tabs>
                <w:tab w:val="left" w:pos="299"/>
                <w:tab w:val="num" w:pos="612"/>
              </w:tabs>
              <w:jc w:val="both"/>
              <w:rPr>
                <w:rFonts w:ascii="Arial" w:hAnsi="Arial" w:cs="Arial"/>
              </w:rPr>
            </w:pPr>
            <w:r w:rsidRPr="00314CC4">
              <w:rPr>
                <w:rFonts w:ascii="Arial" w:hAnsi="Arial" w:cs="Arial"/>
              </w:rPr>
              <w:t>2015г.</w:t>
            </w:r>
            <w:r w:rsidR="00FE76D5" w:rsidRPr="00314CC4">
              <w:rPr>
                <w:rFonts w:ascii="Arial" w:hAnsi="Arial" w:cs="Arial"/>
              </w:rPr>
              <w:t xml:space="preserve"> –</w:t>
            </w:r>
            <w:r w:rsidRPr="00314CC4">
              <w:rPr>
                <w:rFonts w:ascii="Arial" w:hAnsi="Arial" w:cs="Arial"/>
              </w:rPr>
              <w:t xml:space="preserve"> 70 чел.</w:t>
            </w:r>
          </w:p>
          <w:p w14:paraId="786AA756" w14:textId="77777777" w:rsidR="00175E1F" w:rsidRPr="00314CC4" w:rsidRDefault="00175E1F" w:rsidP="00C910A6">
            <w:pPr>
              <w:tabs>
                <w:tab w:val="left" w:pos="299"/>
                <w:tab w:val="num" w:pos="612"/>
              </w:tabs>
              <w:jc w:val="both"/>
              <w:rPr>
                <w:rFonts w:ascii="Arial" w:hAnsi="Arial" w:cs="Arial"/>
              </w:rPr>
            </w:pPr>
            <w:r w:rsidRPr="00314CC4">
              <w:rPr>
                <w:rFonts w:ascii="Arial" w:hAnsi="Arial" w:cs="Arial"/>
              </w:rPr>
              <w:t>Доля аварийного жилищного фонда в общем объеме жилищного фонда</w:t>
            </w:r>
          </w:p>
          <w:p w14:paraId="2EA29929" w14:textId="77777777" w:rsidR="00175E1F" w:rsidRPr="00314CC4" w:rsidRDefault="00FE76D5" w:rsidP="00C910A6">
            <w:pPr>
              <w:tabs>
                <w:tab w:val="left" w:pos="299"/>
                <w:tab w:val="num" w:pos="612"/>
              </w:tabs>
              <w:jc w:val="both"/>
              <w:rPr>
                <w:rFonts w:ascii="Arial" w:hAnsi="Arial" w:cs="Arial"/>
              </w:rPr>
            </w:pPr>
            <w:r w:rsidRPr="00314CC4">
              <w:rPr>
                <w:rFonts w:ascii="Arial" w:hAnsi="Arial" w:cs="Arial"/>
              </w:rPr>
              <w:t>2012 г. – 0,35</w:t>
            </w:r>
            <w:r w:rsidR="00175E1F" w:rsidRPr="00314CC4">
              <w:rPr>
                <w:rFonts w:ascii="Arial" w:hAnsi="Arial" w:cs="Arial"/>
              </w:rPr>
              <w:t>%</w:t>
            </w:r>
          </w:p>
          <w:p w14:paraId="2EDA8ABE" w14:textId="77777777" w:rsidR="00175E1F" w:rsidRPr="00314CC4" w:rsidRDefault="00175E1F" w:rsidP="00C910A6">
            <w:pPr>
              <w:tabs>
                <w:tab w:val="left" w:pos="299"/>
                <w:tab w:val="num" w:pos="612"/>
              </w:tabs>
              <w:jc w:val="both"/>
              <w:rPr>
                <w:rFonts w:ascii="Arial" w:hAnsi="Arial" w:cs="Arial"/>
              </w:rPr>
            </w:pPr>
            <w:r w:rsidRPr="00314CC4">
              <w:rPr>
                <w:rFonts w:ascii="Arial" w:hAnsi="Arial" w:cs="Arial"/>
              </w:rPr>
              <w:t>2013 г.</w:t>
            </w:r>
            <w:r w:rsidR="00FE76D5" w:rsidRPr="00314CC4">
              <w:rPr>
                <w:rFonts w:ascii="Arial" w:hAnsi="Arial" w:cs="Arial"/>
              </w:rPr>
              <w:t xml:space="preserve"> –</w:t>
            </w:r>
            <w:r w:rsidRPr="00314CC4">
              <w:rPr>
                <w:rFonts w:ascii="Arial" w:hAnsi="Arial" w:cs="Arial"/>
              </w:rPr>
              <w:t xml:space="preserve"> 0,35%</w:t>
            </w:r>
          </w:p>
          <w:p w14:paraId="1109747E" w14:textId="77777777" w:rsidR="00175E1F" w:rsidRPr="00314CC4" w:rsidRDefault="00175E1F" w:rsidP="00C910A6">
            <w:pPr>
              <w:tabs>
                <w:tab w:val="left" w:pos="299"/>
                <w:tab w:val="num" w:pos="612"/>
              </w:tabs>
              <w:jc w:val="both"/>
              <w:rPr>
                <w:rFonts w:ascii="Arial" w:hAnsi="Arial" w:cs="Arial"/>
              </w:rPr>
            </w:pPr>
            <w:r w:rsidRPr="00314CC4">
              <w:rPr>
                <w:rFonts w:ascii="Arial" w:hAnsi="Arial" w:cs="Arial"/>
              </w:rPr>
              <w:t>2014г.</w:t>
            </w:r>
            <w:r w:rsidR="00FE76D5" w:rsidRPr="00314CC4">
              <w:rPr>
                <w:rFonts w:ascii="Arial" w:hAnsi="Arial" w:cs="Arial"/>
              </w:rPr>
              <w:t xml:space="preserve"> –</w:t>
            </w:r>
            <w:r w:rsidRPr="00314CC4">
              <w:rPr>
                <w:rFonts w:ascii="Arial" w:hAnsi="Arial" w:cs="Arial"/>
              </w:rPr>
              <w:t xml:space="preserve"> 0,23%</w:t>
            </w:r>
          </w:p>
          <w:p w14:paraId="32C6B49B" w14:textId="77777777" w:rsidR="00175E1F" w:rsidRPr="00314CC4" w:rsidRDefault="00175E1F" w:rsidP="00C910A6">
            <w:pPr>
              <w:tabs>
                <w:tab w:val="left" w:pos="299"/>
                <w:tab w:val="num" w:pos="612"/>
              </w:tabs>
              <w:jc w:val="both"/>
              <w:rPr>
                <w:rFonts w:ascii="Arial" w:hAnsi="Arial" w:cs="Arial"/>
              </w:rPr>
            </w:pPr>
            <w:r w:rsidRPr="00314CC4">
              <w:rPr>
                <w:rFonts w:ascii="Arial" w:hAnsi="Arial" w:cs="Arial"/>
              </w:rPr>
              <w:t>2015г.</w:t>
            </w:r>
            <w:r w:rsidR="00FE76D5" w:rsidRPr="00314CC4">
              <w:rPr>
                <w:rFonts w:ascii="Arial" w:hAnsi="Arial" w:cs="Arial"/>
              </w:rPr>
              <w:t xml:space="preserve"> –</w:t>
            </w:r>
            <w:r w:rsidRPr="00314CC4">
              <w:rPr>
                <w:rFonts w:ascii="Arial" w:hAnsi="Arial" w:cs="Arial"/>
              </w:rPr>
              <w:t xml:space="preserve"> 0%</w:t>
            </w:r>
          </w:p>
        </w:tc>
      </w:tr>
      <w:tr w:rsidR="00175E1F" w:rsidRPr="00314CC4" w14:paraId="77E2A850" w14:textId="77777777" w:rsidTr="00204940">
        <w:tc>
          <w:tcPr>
            <w:tcW w:w="3652" w:type="dxa"/>
          </w:tcPr>
          <w:p w14:paraId="2C529AE7" w14:textId="77777777" w:rsidR="00175E1F" w:rsidRPr="00314CC4" w:rsidRDefault="00175E1F" w:rsidP="00C910A6">
            <w:pPr>
              <w:tabs>
                <w:tab w:val="left" w:pos="514"/>
              </w:tabs>
              <w:jc w:val="both"/>
              <w:rPr>
                <w:rFonts w:ascii="Arial" w:hAnsi="Arial" w:cs="Arial"/>
                <w:spacing w:val="3"/>
              </w:rPr>
            </w:pPr>
            <w:r w:rsidRPr="00314CC4">
              <w:rPr>
                <w:rFonts w:ascii="Arial" w:hAnsi="Arial" w:cs="Arial"/>
                <w:spacing w:val="3"/>
              </w:rPr>
              <w:lastRenderedPageBreak/>
              <w:t>Сроки реализации Подпрограммы</w:t>
            </w:r>
          </w:p>
        </w:tc>
        <w:tc>
          <w:tcPr>
            <w:tcW w:w="6095" w:type="dxa"/>
          </w:tcPr>
          <w:p w14:paraId="780D6D47" w14:textId="77777777" w:rsidR="00175E1F" w:rsidRPr="00314CC4" w:rsidRDefault="00175E1F" w:rsidP="00C910A6">
            <w:pPr>
              <w:tabs>
                <w:tab w:val="left" w:pos="514"/>
              </w:tabs>
              <w:jc w:val="both"/>
              <w:rPr>
                <w:rFonts w:ascii="Arial" w:hAnsi="Arial" w:cs="Arial"/>
                <w:spacing w:val="3"/>
              </w:rPr>
            </w:pPr>
            <w:r w:rsidRPr="00314CC4">
              <w:rPr>
                <w:rFonts w:ascii="Arial" w:hAnsi="Arial" w:cs="Arial"/>
                <w:spacing w:val="3"/>
              </w:rPr>
              <w:t>Период реализации Подпрограммы: 2014-2015 гг.</w:t>
            </w:r>
          </w:p>
          <w:p w14:paraId="36262312" w14:textId="77777777" w:rsidR="00175E1F" w:rsidRPr="00314CC4" w:rsidRDefault="00175E1F" w:rsidP="00C910A6">
            <w:pPr>
              <w:tabs>
                <w:tab w:val="left" w:pos="514"/>
              </w:tabs>
              <w:jc w:val="both"/>
              <w:rPr>
                <w:rFonts w:ascii="Arial" w:hAnsi="Arial" w:cs="Arial"/>
                <w:spacing w:val="3"/>
              </w:rPr>
            </w:pPr>
            <w:r w:rsidRPr="00314CC4">
              <w:rPr>
                <w:rFonts w:ascii="Arial" w:hAnsi="Arial" w:cs="Arial"/>
                <w:spacing w:val="3"/>
              </w:rPr>
              <w:t>Этапы осуществления Программы:</w:t>
            </w:r>
          </w:p>
          <w:p w14:paraId="701C4121" w14:textId="77777777" w:rsidR="00175E1F" w:rsidRPr="00314CC4" w:rsidRDefault="00175E1F" w:rsidP="00C910A6">
            <w:pPr>
              <w:tabs>
                <w:tab w:val="left" w:pos="514"/>
              </w:tabs>
              <w:jc w:val="both"/>
              <w:rPr>
                <w:rFonts w:ascii="Arial" w:hAnsi="Arial" w:cs="Arial"/>
                <w:spacing w:val="3"/>
              </w:rPr>
            </w:pPr>
            <w:r w:rsidRPr="00314CC4">
              <w:rPr>
                <w:rFonts w:ascii="Arial" w:hAnsi="Arial" w:cs="Arial"/>
                <w:spacing w:val="3"/>
              </w:rPr>
              <w:t>1 этап: 2014 год;</w:t>
            </w:r>
          </w:p>
          <w:p w14:paraId="06FB75CB" w14:textId="77777777" w:rsidR="00175E1F" w:rsidRPr="00314CC4" w:rsidRDefault="00175E1F" w:rsidP="00C910A6">
            <w:pPr>
              <w:tabs>
                <w:tab w:val="left" w:pos="514"/>
              </w:tabs>
              <w:jc w:val="both"/>
              <w:rPr>
                <w:rFonts w:ascii="Arial" w:hAnsi="Arial" w:cs="Arial"/>
                <w:spacing w:val="3"/>
              </w:rPr>
            </w:pPr>
            <w:r w:rsidRPr="00314CC4">
              <w:rPr>
                <w:rFonts w:ascii="Arial" w:hAnsi="Arial" w:cs="Arial"/>
                <w:spacing w:val="3"/>
              </w:rPr>
              <w:t>2 этап: 2015 год;</w:t>
            </w:r>
          </w:p>
        </w:tc>
      </w:tr>
      <w:tr w:rsidR="00175E1F" w:rsidRPr="00314CC4" w14:paraId="35D2EF46" w14:textId="77777777" w:rsidTr="00204940">
        <w:tc>
          <w:tcPr>
            <w:tcW w:w="3652" w:type="dxa"/>
          </w:tcPr>
          <w:p w14:paraId="4D5FEE69" w14:textId="77777777" w:rsidR="00175E1F" w:rsidRPr="00314CC4" w:rsidRDefault="00175E1F" w:rsidP="00C910A6">
            <w:pPr>
              <w:tabs>
                <w:tab w:val="left" w:pos="514"/>
              </w:tabs>
              <w:jc w:val="both"/>
              <w:rPr>
                <w:rFonts w:ascii="Arial" w:hAnsi="Arial" w:cs="Arial"/>
                <w:spacing w:val="3"/>
              </w:rPr>
            </w:pPr>
            <w:r w:rsidRPr="00314CC4">
              <w:rPr>
                <w:rFonts w:ascii="Arial" w:hAnsi="Arial" w:cs="Arial"/>
                <w:spacing w:val="3"/>
              </w:rPr>
              <w:t>Объем и источники финансирования Подпрограммы</w:t>
            </w:r>
          </w:p>
        </w:tc>
        <w:tc>
          <w:tcPr>
            <w:tcW w:w="6095" w:type="dxa"/>
          </w:tcPr>
          <w:p w14:paraId="744A1AF7" w14:textId="77777777" w:rsidR="00175E1F" w:rsidRPr="00314CC4" w:rsidRDefault="00175E1F" w:rsidP="00C910A6">
            <w:pPr>
              <w:tabs>
                <w:tab w:val="left" w:pos="514"/>
              </w:tabs>
              <w:jc w:val="both"/>
              <w:rPr>
                <w:rFonts w:ascii="Arial" w:hAnsi="Arial" w:cs="Arial"/>
                <w:spacing w:val="3"/>
              </w:rPr>
            </w:pPr>
            <w:r w:rsidRPr="00314CC4">
              <w:rPr>
                <w:rFonts w:ascii="Arial" w:hAnsi="Arial" w:cs="Arial"/>
                <w:b/>
                <w:spacing w:val="3"/>
              </w:rPr>
              <w:t>Объем финансирования подпрограммы составляет 50 559 842, 84 руб</w:t>
            </w:r>
            <w:r w:rsidRPr="00314CC4">
              <w:rPr>
                <w:rFonts w:ascii="Arial" w:hAnsi="Arial" w:cs="Arial"/>
                <w:spacing w:val="3"/>
              </w:rPr>
              <w:t>., в том числе:</w:t>
            </w:r>
          </w:p>
          <w:p w14:paraId="59F97A5A" w14:textId="77777777" w:rsidR="00175E1F" w:rsidRPr="00314CC4" w:rsidRDefault="00175E1F" w:rsidP="00C910A6">
            <w:pPr>
              <w:tabs>
                <w:tab w:val="left" w:pos="514"/>
              </w:tabs>
              <w:jc w:val="both"/>
              <w:rPr>
                <w:rFonts w:ascii="Arial" w:hAnsi="Arial" w:cs="Arial"/>
                <w:spacing w:val="3"/>
              </w:rPr>
            </w:pPr>
            <w:r w:rsidRPr="00314CC4">
              <w:rPr>
                <w:rFonts w:ascii="Arial" w:hAnsi="Arial" w:cs="Arial"/>
                <w:b/>
                <w:spacing w:val="3"/>
              </w:rPr>
              <w:t xml:space="preserve">2014г. </w:t>
            </w:r>
            <w:r w:rsidR="00FE76D5" w:rsidRPr="00314CC4">
              <w:rPr>
                <w:rFonts w:ascii="Arial" w:hAnsi="Arial" w:cs="Arial"/>
                <w:b/>
              </w:rPr>
              <w:t>–</w:t>
            </w:r>
            <w:r w:rsidRPr="00314CC4">
              <w:rPr>
                <w:rFonts w:ascii="Arial" w:hAnsi="Arial" w:cs="Arial"/>
                <w:b/>
                <w:spacing w:val="3"/>
              </w:rPr>
              <w:t xml:space="preserve"> 11 418 616,22 </w:t>
            </w:r>
            <w:r w:rsidR="008639FE" w:rsidRPr="00314CC4">
              <w:rPr>
                <w:rFonts w:ascii="Arial" w:hAnsi="Arial" w:cs="Arial"/>
                <w:b/>
                <w:spacing w:val="3"/>
              </w:rPr>
              <w:t>руб</w:t>
            </w:r>
            <w:r w:rsidR="008639FE" w:rsidRPr="00314CC4">
              <w:rPr>
                <w:rFonts w:ascii="Arial" w:hAnsi="Arial" w:cs="Arial"/>
                <w:spacing w:val="3"/>
              </w:rPr>
              <w:t>., в</w:t>
            </w:r>
            <w:r w:rsidRPr="00314CC4">
              <w:rPr>
                <w:rFonts w:ascii="Arial" w:hAnsi="Arial" w:cs="Arial"/>
                <w:spacing w:val="3"/>
              </w:rPr>
              <w:t xml:space="preserve"> том числе:</w:t>
            </w:r>
          </w:p>
          <w:p w14:paraId="52D7BC04" w14:textId="77777777" w:rsidR="00175E1F" w:rsidRPr="00314CC4" w:rsidRDefault="00175E1F" w:rsidP="00C910A6">
            <w:pPr>
              <w:tabs>
                <w:tab w:val="left" w:pos="514"/>
              </w:tabs>
              <w:jc w:val="both"/>
              <w:rPr>
                <w:rFonts w:ascii="Arial" w:hAnsi="Arial" w:cs="Arial"/>
                <w:b/>
              </w:rPr>
            </w:pPr>
            <w:r w:rsidRPr="00314CC4">
              <w:rPr>
                <w:rFonts w:ascii="Arial" w:hAnsi="Arial" w:cs="Arial"/>
              </w:rPr>
              <w:t>средства фонда</w:t>
            </w:r>
            <w:r w:rsidR="00FE76D5" w:rsidRPr="00314CC4">
              <w:rPr>
                <w:rFonts w:ascii="Arial" w:hAnsi="Arial" w:cs="Arial"/>
              </w:rPr>
              <w:t xml:space="preserve"> – </w:t>
            </w:r>
            <w:r w:rsidRPr="00314CC4">
              <w:rPr>
                <w:rFonts w:ascii="Arial" w:hAnsi="Arial" w:cs="Arial"/>
              </w:rPr>
              <w:t>4 504 626,47 руб.</w:t>
            </w:r>
          </w:p>
          <w:p w14:paraId="3954BFD1" w14:textId="77777777" w:rsidR="00175E1F" w:rsidRPr="00314CC4" w:rsidRDefault="00175E1F" w:rsidP="00C910A6">
            <w:pPr>
              <w:tabs>
                <w:tab w:val="left" w:pos="514"/>
              </w:tabs>
              <w:jc w:val="both"/>
              <w:rPr>
                <w:rFonts w:ascii="Arial" w:hAnsi="Arial" w:cs="Arial"/>
              </w:rPr>
            </w:pPr>
            <w:r w:rsidRPr="00314CC4">
              <w:rPr>
                <w:rFonts w:ascii="Arial" w:hAnsi="Arial" w:cs="Arial"/>
              </w:rPr>
              <w:t>средства краевого бюджета</w:t>
            </w:r>
            <w:r w:rsidR="00FE76D5" w:rsidRPr="00314CC4">
              <w:rPr>
                <w:rFonts w:ascii="Arial" w:hAnsi="Arial" w:cs="Arial"/>
              </w:rPr>
              <w:t xml:space="preserve"> – </w:t>
            </w:r>
            <w:r w:rsidRPr="00314CC4">
              <w:rPr>
                <w:rFonts w:ascii="Arial" w:hAnsi="Arial" w:cs="Arial"/>
              </w:rPr>
              <w:t>1 611 766,47 руб.</w:t>
            </w:r>
          </w:p>
          <w:p w14:paraId="034F9104" w14:textId="77777777" w:rsidR="00175E1F" w:rsidRPr="00314CC4" w:rsidRDefault="00175E1F" w:rsidP="00C910A6">
            <w:pPr>
              <w:tabs>
                <w:tab w:val="left" w:pos="514"/>
              </w:tabs>
              <w:jc w:val="both"/>
              <w:rPr>
                <w:rFonts w:ascii="Arial" w:hAnsi="Arial" w:cs="Arial"/>
              </w:rPr>
            </w:pPr>
            <w:r w:rsidRPr="00314CC4">
              <w:rPr>
                <w:rFonts w:ascii="Arial" w:hAnsi="Arial" w:cs="Arial"/>
              </w:rPr>
              <w:t>средства местного бюджета</w:t>
            </w:r>
            <w:r w:rsidR="00FE76D5" w:rsidRPr="00314CC4">
              <w:rPr>
                <w:rFonts w:ascii="Arial" w:hAnsi="Arial" w:cs="Arial"/>
              </w:rPr>
              <w:t xml:space="preserve"> –</w:t>
            </w:r>
            <w:r w:rsidRPr="00314CC4">
              <w:rPr>
                <w:rFonts w:ascii="Arial" w:hAnsi="Arial" w:cs="Arial"/>
              </w:rPr>
              <w:t xml:space="preserve"> 5 302 223,28 руб. </w:t>
            </w:r>
          </w:p>
          <w:p w14:paraId="1E7B02FF" w14:textId="77777777" w:rsidR="00175E1F" w:rsidRPr="00314CC4" w:rsidRDefault="00175E1F" w:rsidP="00C910A6">
            <w:pPr>
              <w:tabs>
                <w:tab w:val="left" w:pos="514"/>
              </w:tabs>
              <w:jc w:val="both"/>
              <w:rPr>
                <w:rFonts w:ascii="Arial" w:hAnsi="Arial" w:cs="Arial"/>
                <w:spacing w:val="3"/>
              </w:rPr>
            </w:pPr>
            <w:r w:rsidRPr="00314CC4">
              <w:rPr>
                <w:rFonts w:ascii="Arial" w:hAnsi="Arial" w:cs="Arial"/>
                <w:spacing w:val="3"/>
              </w:rPr>
              <w:t>в том числе:</w:t>
            </w:r>
          </w:p>
          <w:p w14:paraId="702EC17C" w14:textId="77777777" w:rsidR="00175E1F" w:rsidRPr="00314CC4" w:rsidRDefault="00175E1F" w:rsidP="00C910A6">
            <w:pPr>
              <w:tabs>
                <w:tab w:val="left" w:pos="514"/>
              </w:tabs>
              <w:jc w:val="both"/>
              <w:rPr>
                <w:rFonts w:ascii="Arial" w:hAnsi="Arial" w:cs="Arial"/>
                <w:spacing w:val="3"/>
              </w:rPr>
            </w:pPr>
            <w:r w:rsidRPr="00314CC4">
              <w:rPr>
                <w:rFonts w:ascii="Arial" w:hAnsi="Arial" w:cs="Arial"/>
                <w:spacing w:val="3"/>
              </w:rPr>
              <w:t xml:space="preserve">302 223,28 руб. </w:t>
            </w:r>
            <w:r w:rsidR="00FE76D5" w:rsidRPr="00314CC4">
              <w:rPr>
                <w:rFonts w:ascii="Arial" w:hAnsi="Arial" w:cs="Arial"/>
              </w:rPr>
              <w:t xml:space="preserve">– </w:t>
            </w:r>
            <w:r w:rsidRPr="00314CC4">
              <w:rPr>
                <w:rFonts w:ascii="Arial" w:hAnsi="Arial" w:cs="Arial"/>
                <w:spacing w:val="3"/>
              </w:rPr>
              <w:t>средства, направленные на софинансирование</w:t>
            </w:r>
          </w:p>
          <w:p w14:paraId="4CC1A284" w14:textId="77777777" w:rsidR="00175E1F" w:rsidRPr="00314CC4" w:rsidRDefault="00175E1F" w:rsidP="00C910A6">
            <w:pPr>
              <w:tabs>
                <w:tab w:val="left" w:pos="514"/>
              </w:tabs>
              <w:jc w:val="both"/>
              <w:rPr>
                <w:rFonts w:ascii="Arial" w:hAnsi="Arial" w:cs="Arial"/>
                <w:spacing w:val="3"/>
              </w:rPr>
            </w:pPr>
            <w:r w:rsidRPr="00314CC4">
              <w:rPr>
                <w:rFonts w:ascii="Arial" w:hAnsi="Arial" w:cs="Arial"/>
                <w:spacing w:val="3"/>
              </w:rPr>
              <w:t>5 000 000,00 руб. – средства, направленные на финансирование превышения планируемого объема средств.</w:t>
            </w:r>
          </w:p>
          <w:p w14:paraId="3B846E28" w14:textId="77777777" w:rsidR="00175E1F" w:rsidRPr="00314CC4" w:rsidRDefault="00175E1F" w:rsidP="00C910A6">
            <w:pPr>
              <w:tabs>
                <w:tab w:val="left" w:pos="514"/>
              </w:tabs>
              <w:jc w:val="both"/>
              <w:rPr>
                <w:rFonts w:ascii="Arial" w:hAnsi="Arial" w:cs="Arial"/>
              </w:rPr>
            </w:pPr>
            <w:r w:rsidRPr="00314CC4">
              <w:rPr>
                <w:rFonts w:ascii="Arial" w:hAnsi="Arial" w:cs="Arial"/>
                <w:b/>
                <w:spacing w:val="3"/>
              </w:rPr>
              <w:t xml:space="preserve">2015 г. – 39 141 226,62 </w:t>
            </w:r>
            <w:r w:rsidRPr="00314CC4">
              <w:rPr>
                <w:rFonts w:ascii="Arial" w:hAnsi="Arial" w:cs="Arial"/>
                <w:b/>
              </w:rPr>
              <w:t>руб.</w:t>
            </w:r>
            <w:r w:rsidRPr="00314CC4">
              <w:rPr>
                <w:rFonts w:ascii="Arial" w:hAnsi="Arial" w:cs="Arial"/>
              </w:rPr>
              <w:t xml:space="preserve"> из них</w:t>
            </w:r>
          </w:p>
          <w:p w14:paraId="6282C3F4" w14:textId="77777777" w:rsidR="00175E1F" w:rsidRPr="00314CC4" w:rsidRDefault="00175E1F" w:rsidP="00C910A6">
            <w:pPr>
              <w:tabs>
                <w:tab w:val="left" w:pos="514"/>
              </w:tabs>
              <w:jc w:val="both"/>
              <w:rPr>
                <w:rFonts w:ascii="Arial" w:hAnsi="Arial" w:cs="Arial"/>
              </w:rPr>
            </w:pPr>
            <w:r w:rsidRPr="00314CC4">
              <w:rPr>
                <w:rFonts w:ascii="Arial" w:hAnsi="Arial" w:cs="Arial"/>
              </w:rPr>
              <w:t>средства фонда</w:t>
            </w:r>
            <w:r w:rsidR="00FE76D5" w:rsidRPr="00314CC4">
              <w:rPr>
                <w:rFonts w:ascii="Arial" w:hAnsi="Arial" w:cs="Arial"/>
              </w:rPr>
              <w:t xml:space="preserve"> –</w:t>
            </w:r>
            <w:r w:rsidRPr="00314CC4">
              <w:rPr>
                <w:rFonts w:ascii="Arial" w:hAnsi="Arial" w:cs="Arial"/>
              </w:rPr>
              <w:t xml:space="preserve"> 13 831 448,75 руб.</w:t>
            </w:r>
          </w:p>
          <w:p w14:paraId="4DA45629" w14:textId="77777777" w:rsidR="00175E1F" w:rsidRPr="00314CC4" w:rsidRDefault="00175E1F" w:rsidP="00C910A6">
            <w:pPr>
              <w:tabs>
                <w:tab w:val="left" w:pos="514"/>
              </w:tabs>
              <w:jc w:val="both"/>
              <w:rPr>
                <w:rFonts w:ascii="Arial" w:hAnsi="Arial" w:cs="Arial"/>
              </w:rPr>
            </w:pPr>
            <w:r w:rsidRPr="00314CC4">
              <w:rPr>
                <w:rFonts w:ascii="Arial" w:hAnsi="Arial" w:cs="Arial"/>
              </w:rPr>
              <w:t>средства краевого бюджета</w:t>
            </w:r>
            <w:r w:rsidR="00FE76D5" w:rsidRPr="00314CC4">
              <w:rPr>
                <w:rFonts w:ascii="Arial" w:hAnsi="Arial" w:cs="Arial"/>
              </w:rPr>
              <w:t xml:space="preserve"> –</w:t>
            </w:r>
            <w:r w:rsidRPr="00314CC4">
              <w:rPr>
                <w:rFonts w:ascii="Arial" w:hAnsi="Arial" w:cs="Arial"/>
              </w:rPr>
              <w:t xml:space="preserve"> 22 359 611,56 руб.</w:t>
            </w:r>
          </w:p>
          <w:p w14:paraId="348A39AA" w14:textId="77777777" w:rsidR="00175E1F" w:rsidRPr="00314CC4" w:rsidRDefault="00FE76D5" w:rsidP="00C910A6">
            <w:pPr>
              <w:tabs>
                <w:tab w:val="left" w:pos="514"/>
              </w:tabs>
              <w:jc w:val="both"/>
              <w:rPr>
                <w:rFonts w:ascii="Arial" w:hAnsi="Arial" w:cs="Arial"/>
                <w:spacing w:val="3"/>
              </w:rPr>
            </w:pPr>
            <w:r w:rsidRPr="00314CC4">
              <w:rPr>
                <w:rFonts w:ascii="Arial" w:hAnsi="Arial" w:cs="Arial"/>
              </w:rPr>
              <w:t>средства местного бюджета –</w:t>
            </w:r>
            <w:r w:rsidR="00175E1F" w:rsidRPr="00314CC4">
              <w:rPr>
                <w:rFonts w:ascii="Arial" w:hAnsi="Arial" w:cs="Arial"/>
              </w:rPr>
              <w:t xml:space="preserve"> 2 950 166,31 руб. – средства направленные на финансирование превышения планируемого объема средств</w:t>
            </w:r>
          </w:p>
        </w:tc>
      </w:tr>
      <w:tr w:rsidR="00175E1F" w:rsidRPr="00314CC4" w14:paraId="715A67C1" w14:textId="77777777" w:rsidTr="00204940">
        <w:trPr>
          <w:trHeight w:val="1514"/>
        </w:trPr>
        <w:tc>
          <w:tcPr>
            <w:tcW w:w="3652" w:type="dxa"/>
          </w:tcPr>
          <w:p w14:paraId="783212F7" w14:textId="77777777" w:rsidR="00175E1F" w:rsidRPr="00314CC4" w:rsidRDefault="00175E1F" w:rsidP="00C910A6">
            <w:pPr>
              <w:tabs>
                <w:tab w:val="left" w:pos="514"/>
              </w:tabs>
              <w:jc w:val="both"/>
              <w:rPr>
                <w:rFonts w:ascii="Arial" w:hAnsi="Arial" w:cs="Arial"/>
                <w:spacing w:val="3"/>
              </w:rPr>
            </w:pPr>
            <w:r w:rsidRPr="00314CC4">
              <w:rPr>
                <w:rFonts w:ascii="Arial" w:hAnsi="Arial" w:cs="Arial"/>
                <w:spacing w:val="3"/>
              </w:rPr>
              <w:t>Система организации контроля за исполнением Подпрограммы</w:t>
            </w:r>
          </w:p>
        </w:tc>
        <w:tc>
          <w:tcPr>
            <w:tcW w:w="6095" w:type="dxa"/>
          </w:tcPr>
          <w:p w14:paraId="340E72F6" w14:textId="77777777" w:rsidR="00175E1F" w:rsidRPr="00314CC4" w:rsidRDefault="00175E1F" w:rsidP="00C910A6">
            <w:pPr>
              <w:tabs>
                <w:tab w:val="left" w:pos="514"/>
              </w:tabs>
              <w:jc w:val="both"/>
              <w:rPr>
                <w:rFonts w:ascii="Arial" w:hAnsi="Arial" w:cs="Arial"/>
                <w:spacing w:val="3"/>
              </w:rPr>
            </w:pPr>
            <w:r w:rsidRPr="00314CC4">
              <w:rPr>
                <w:rFonts w:ascii="Arial" w:hAnsi="Arial" w:cs="Arial"/>
                <w:spacing w:val="3"/>
              </w:rPr>
              <w:t>Контроль за исполнением Подпрограммы осуществляет Администрация города Бородино в пределах своих полномочий в соответствии с законодательством.</w:t>
            </w:r>
          </w:p>
          <w:p w14:paraId="295D0A21" w14:textId="77777777" w:rsidR="00175E1F" w:rsidRPr="00314CC4" w:rsidRDefault="00175E1F" w:rsidP="00C910A6">
            <w:pPr>
              <w:tabs>
                <w:tab w:val="left" w:pos="514"/>
              </w:tabs>
              <w:jc w:val="both"/>
              <w:rPr>
                <w:rFonts w:ascii="Arial" w:hAnsi="Arial" w:cs="Arial"/>
                <w:spacing w:val="3"/>
              </w:rPr>
            </w:pPr>
            <w:r w:rsidRPr="00314CC4">
              <w:rPr>
                <w:rFonts w:ascii="Arial" w:hAnsi="Arial" w:cs="Arial"/>
                <w:spacing w:val="3"/>
              </w:rPr>
              <w:t>Управление и контроль за реализацией подпрограммы осуществляет МКУ «Служба единого заказчика».</w:t>
            </w:r>
          </w:p>
        </w:tc>
      </w:tr>
      <w:bookmarkEnd w:id="1"/>
      <w:bookmarkEnd w:id="2"/>
      <w:bookmarkEnd w:id="3"/>
    </w:tbl>
    <w:p w14:paraId="344B5A2A" w14:textId="77777777" w:rsidR="00175E1F" w:rsidRPr="00314CC4" w:rsidRDefault="00175E1F" w:rsidP="00C910A6">
      <w:pPr>
        <w:ind w:firstLine="600"/>
        <w:jc w:val="both"/>
        <w:rPr>
          <w:rFonts w:ascii="Arial" w:hAnsi="Arial" w:cs="Arial"/>
        </w:rPr>
      </w:pPr>
    </w:p>
    <w:p w14:paraId="49CECB42" w14:textId="77777777" w:rsidR="00175E1F" w:rsidRPr="00314CC4" w:rsidRDefault="00175E1F" w:rsidP="00A75940">
      <w:pPr>
        <w:numPr>
          <w:ilvl w:val="0"/>
          <w:numId w:val="12"/>
        </w:numPr>
        <w:ind w:left="176" w:hanging="357"/>
        <w:jc w:val="center"/>
        <w:outlineLvl w:val="3"/>
        <w:rPr>
          <w:rFonts w:ascii="Arial" w:hAnsi="Arial" w:cs="Arial"/>
          <w:b/>
        </w:rPr>
      </w:pPr>
      <w:r w:rsidRPr="00314CC4">
        <w:rPr>
          <w:rFonts w:ascii="Arial" w:hAnsi="Arial" w:cs="Arial"/>
          <w:b/>
        </w:rPr>
        <w:t xml:space="preserve"> Основные разделы подпрограммы.</w:t>
      </w:r>
    </w:p>
    <w:p w14:paraId="1D588031" w14:textId="77777777" w:rsidR="00175E1F" w:rsidRPr="00314CC4" w:rsidRDefault="00175E1F" w:rsidP="00C910A6">
      <w:pPr>
        <w:ind w:firstLine="600"/>
        <w:jc w:val="center"/>
        <w:rPr>
          <w:rFonts w:ascii="Arial" w:hAnsi="Arial" w:cs="Arial"/>
        </w:rPr>
      </w:pPr>
    </w:p>
    <w:p w14:paraId="673A89C7" w14:textId="77777777" w:rsidR="00175E1F" w:rsidRPr="00314CC4" w:rsidRDefault="00175E1F" w:rsidP="00A75940">
      <w:pPr>
        <w:jc w:val="center"/>
        <w:outlineLvl w:val="4"/>
        <w:rPr>
          <w:rFonts w:ascii="Arial" w:hAnsi="Arial" w:cs="Arial"/>
          <w:b/>
        </w:rPr>
      </w:pPr>
      <w:r w:rsidRPr="00314CC4">
        <w:rPr>
          <w:rFonts w:ascii="Arial" w:hAnsi="Arial" w:cs="Arial"/>
          <w:b/>
        </w:rPr>
        <w:t>2.1. Постановка проблемы и обоснование</w:t>
      </w:r>
    </w:p>
    <w:p w14:paraId="4BC4770D" w14:textId="77777777" w:rsidR="00175E1F" w:rsidRPr="00314CC4" w:rsidRDefault="00175E1F" w:rsidP="00A75940">
      <w:pPr>
        <w:ind w:left="482"/>
        <w:jc w:val="center"/>
        <w:rPr>
          <w:rFonts w:ascii="Arial" w:hAnsi="Arial" w:cs="Arial"/>
          <w:b/>
        </w:rPr>
      </w:pPr>
      <w:r w:rsidRPr="00314CC4">
        <w:rPr>
          <w:rFonts w:ascii="Arial" w:hAnsi="Arial" w:cs="Arial"/>
          <w:b/>
        </w:rPr>
        <w:t>необходимости принятия подпрограммы</w:t>
      </w:r>
    </w:p>
    <w:p w14:paraId="4B180CCE"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2.1.</w:t>
      </w:r>
      <w:r w:rsidR="008639FE" w:rsidRPr="00314CC4">
        <w:rPr>
          <w:rFonts w:ascii="Arial" w:hAnsi="Arial" w:cs="Arial"/>
        </w:rPr>
        <w:t>1. Указом</w:t>
      </w:r>
      <w:r w:rsidRPr="00314CC4">
        <w:rPr>
          <w:rFonts w:ascii="Arial" w:hAnsi="Arial" w:cs="Arial"/>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до марта 2012 года было поручено разработать комплекс мер, направленных на решение задач, связанных с ликвидацией аварийного жилищного фонда. Одним из приоритетов национальной жилищной политики Российской Федерации является обеспечение комфортных условий проживания, в том числе и выполнение обязательств государства по реализации права на улучшение жилищных условий граждан, проживающих в жилых помещениях, не отвечающих установленным санитарным и техническим требованиям.</w:t>
      </w:r>
    </w:p>
    <w:p w14:paraId="74B027EE" w14:textId="77777777" w:rsidR="00175E1F" w:rsidRPr="00314CC4" w:rsidRDefault="00175E1F" w:rsidP="00C910A6">
      <w:pPr>
        <w:autoSpaceDE w:val="0"/>
        <w:autoSpaceDN w:val="0"/>
        <w:adjustRightInd w:val="0"/>
        <w:ind w:firstLine="709"/>
        <w:jc w:val="both"/>
        <w:rPr>
          <w:rFonts w:ascii="Arial" w:hAnsi="Arial" w:cs="Arial"/>
          <w:vertAlign w:val="superscript"/>
        </w:rPr>
      </w:pPr>
      <w:r w:rsidRPr="00314CC4">
        <w:rPr>
          <w:rFonts w:ascii="Arial" w:hAnsi="Arial" w:cs="Arial"/>
        </w:rPr>
        <w:t>2.1.2. В 2015 году суммарная площадь жилых помещений, признанных в установленном порядке непригодными для проживания в городе Бородино на 01.01.2012 составляла 1017,2 кв. метров, в том числе 1017,2 кв. метров жилых помещений являлись аварийными, представляющими угрозу для жизни, проживающих в нем граждан.</w:t>
      </w:r>
    </w:p>
    <w:p w14:paraId="24F8C149"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Проживающие в аварийных домах граждане не могли самостоятельно приобрести жилище удовлетворительного качества. Администрация города не в </w:t>
      </w:r>
      <w:r w:rsidRPr="00314CC4">
        <w:rPr>
          <w:rFonts w:ascii="Arial" w:hAnsi="Arial" w:cs="Arial"/>
        </w:rPr>
        <w:lastRenderedPageBreak/>
        <w:t xml:space="preserve">состоянии предоставить им жилье на условиях найма, так как в г. Бородино не строится новое жилье, учитывая высокую степень </w:t>
      </w:r>
      <w:proofErr w:type="spellStart"/>
      <w:r w:rsidRPr="00314CC4">
        <w:rPr>
          <w:rFonts w:ascii="Arial" w:hAnsi="Arial" w:cs="Arial"/>
        </w:rPr>
        <w:t>дотационности</w:t>
      </w:r>
      <w:proofErr w:type="spellEnd"/>
      <w:r w:rsidRPr="00314CC4">
        <w:rPr>
          <w:rFonts w:ascii="Arial" w:hAnsi="Arial" w:cs="Arial"/>
        </w:rPr>
        <w:t xml:space="preserve"> бюджета, и не имеется свободного жилищного фонда.</w:t>
      </w:r>
    </w:p>
    <w:p w14:paraId="761BCFAE"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Следовательно, финансовые средства для решения проблем, связанных с переселением граждан из аварийного жилищного фонда, были сформированы не только за счет средств местного бюджета, но и с привлечением средств краевого и федерального бюджетов.</w:t>
      </w:r>
    </w:p>
    <w:p w14:paraId="23FB2EF6"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2.1.3. В 2009 году в Федеральный закон внесены изменения, в рамках которого предусмотрено предоставление финансовой поддержки за счет средств Фонда содействия реформированию жилищно-коммунального хозяйства (далее – Фонд) на переселение граждан из аварийного жилищного фонда.</w:t>
      </w:r>
    </w:p>
    <w:p w14:paraId="76456ACE"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Федеральный закон «О Фонде содействия реформированию жилищно-коммунального хозяйства» урегулировал отношения между фондом содействия реформированию жилищно-коммунального хозяйства и органами государственной власти субъектов Российской Федерации, органами местного самоуправления, получателями средств финансовой поддержки при переселении граждан из аварийного жилищного фонда.</w:t>
      </w:r>
    </w:p>
    <w:p w14:paraId="601F6010"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Федеральный закон «О Фонде содействия реформированию жилищно-коммунального хозяйства» определил компетенцию, порядок образования и деятельности фонда содействия реформированию жилищно-коммунального хозяйства </w:t>
      </w:r>
      <w:r w:rsidR="00FE76D5" w:rsidRPr="00314CC4">
        <w:rPr>
          <w:rFonts w:ascii="Arial" w:hAnsi="Arial" w:cs="Arial"/>
        </w:rPr>
        <w:t>–</w:t>
      </w:r>
      <w:r w:rsidRPr="00314CC4">
        <w:rPr>
          <w:rFonts w:ascii="Arial" w:hAnsi="Arial" w:cs="Arial"/>
        </w:rPr>
        <w:t xml:space="preserve"> организации, осуществляющей функции по </w:t>
      </w:r>
      <w:proofErr w:type="spellStart"/>
      <w:r w:rsidRPr="00314CC4">
        <w:rPr>
          <w:rFonts w:ascii="Arial" w:hAnsi="Arial" w:cs="Arial"/>
        </w:rPr>
        <w:t>софинансированию</w:t>
      </w:r>
      <w:proofErr w:type="spellEnd"/>
      <w:r w:rsidRPr="00314CC4">
        <w:rPr>
          <w:rFonts w:ascii="Arial" w:hAnsi="Arial" w:cs="Arial"/>
        </w:rPr>
        <w:t xml:space="preserve"> переселения граждан из аварийного жилищного фонда в целях создания безопасных и комфортных условий проживания граждан, повышения эффективности реформирования жилищно-коммунального хозяйства, формирования действенных механизмов управления жилищным фондом, внедрения современных ресурсосберегающих технологий.</w:t>
      </w:r>
    </w:p>
    <w:p w14:paraId="2EB53023"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Фонд оказывает финансовую поддержку субъектам Российской Федерации, муниципальным образованиям на переселение граждан из аварийного жилищного фонда при соблюдении субъектами Российской Федерации, муниципальными образованиями ряда прописанных в указанном Федеральном законе условий, включающих в том числе разработку и принятие муниципальной адресной программы по переселению граждан из аварийного жилищного фонда, утверждаемой главой муниципального образования, выделение в соответствии с нормами данного Федерального закона средств бюджетов субъектов Российской Федерации и средств бюджетов муниципальных образований на долевое финансирование муниципальных адресных программ по переселению граждан из аварийного жилищного фонда.</w:t>
      </w:r>
    </w:p>
    <w:p w14:paraId="78047EE3"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2.1.4. В связи с ограниченными возможностями бюджетов муниципальных образований финансирование мероприятий по строительству жилых домов, приобретению жилых помещений для переселения граждан из жилых домов, признанных в установленном порядке аварийными и подлежащими сносу, необходимо осуществлять программным методом за счет средств краевого бюджета и доли местного бюджета.</w:t>
      </w:r>
    </w:p>
    <w:p w14:paraId="5F84B1F0" w14:textId="77777777" w:rsidR="00175E1F" w:rsidRPr="00314CC4" w:rsidRDefault="00175E1F" w:rsidP="00C910A6">
      <w:pPr>
        <w:widowControl w:val="0"/>
        <w:autoSpaceDE w:val="0"/>
        <w:autoSpaceDN w:val="0"/>
        <w:adjustRightInd w:val="0"/>
        <w:jc w:val="both"/>
        <w:rPr>
          <w:rFonts w:ascii="Arial" w:hAnsi="Arial" w:cs="Arial"/>
        </w:rPr>
      </w:pPr>
    </w:p>
    <w:p w14:paraId="00AB3E8D" w14:textId="77777777" w:rsidR="00175E1F" w:rsidRPr="00314CC4" w:rsidRDefault="00175E1F" w:rsidP="00A75940">
      <w:pPr>
        <w:widowControl w:val="0"/>
        <w:autoSpaceDE w:val="0"/>
        <w:autoSpaceDN w:val="0"/>
        <w:adjustRightInd w:val="0"/>
        <w:jc w:val="center"/>
        <w:outlineLvl w:val="4"/>
        <w:rPr>
          <w:rFonts w:ascii="Arial" w:hAnsi="Arial" w:cs="Arial"/>
          <w:b/>
        </w:rPr>
      </w:pPr>
      <w:r w:rsidRPr="00314CC4">
        <w:rPr>
          <w:rFonts w:ascii="Arial" w:hAnsi="Arial" w:cs="Arial"/>
          <w:b/>
        </w:rPr>
        <w:t>2.2. Основные цели, задачи и сроки выполнения подпрограммы</w:t>
      </w:r>
    </w:p>
    <w:p w14:paraId="448B4C16"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Цель подпрограммы:</w:t>
      </w:r>
    </w:p>
    <w:p w14:paraId="2EF2CFEC"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обеспечение переселения граждан из аварийного жилищного фонда города Бородино.</w:t>
      </w:r>
    </w:p>
    <w:p w14:paraId="341F4D34"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Задача подпрограммы: строительство жилья для переселения граждан, проживающих в жилых домах, признанных в установленном порядке аварийными и подлежащими сносу.</w:t>
      </w:r>
    </w:p>
    <w:p w14:paraId="2FE18DC5"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Сроки реализации подпрограммы </w:t>
      </w:r>
      <w:r w:rsidR="00FE76D5" w:rsidRPr="00314CC4">
        <w:rPr>
          <w:rFonts w:ascii="Arial" w:hAnsi="Arial" w:cs="Arial"/>
        </w:rPr>
        <w:t>–</w:t>
      </w:r>
      <w:r w:rsidRPr="00314CC4">
        <w:rPr>
          <w:rFonts w:ascii="Arial" w:hAnsi="Arial" w:cs="Arial"/>
        </w:rPr>
        <w:t xml:space="preserve"> 2014 </w:t>
      </w:r>
      <w:r w:rsidR="00FE76D5" w:rsidRPr="00314CC4">
        <w:rPr>
          <w:rFonts w:ascii="Arial" w:hAnsi="Arial" w:cs="Arial"/>
        </w:rPr>
        <w:t>–</w:t>
      </w:r>
      <w:r w:rsidRPr="00314CC4">
        <w:rPr>
          <w:rFonts w:ascii="Arial" w:hAnsi="Arial" w:cs="Arial"/>
        </w:rPr>
        <w:t xml:space="preserve"> 2015 годы.</w:t>
      </w:r>
    </w:p>
    <w:p w14:paraId="7B089C26" w14:textId="77777777" w:rsidR="00175E1F" w:rsidRPr="00314CC4" w:rsidRDefault="00175E1F" w:rsidP="00A75940">
      <w:pPr>
        <w:widowControl w:val="0"/>
        <w:autoSpaceDE w:val="0"/>
        <w:autoSpaceDN w:val="0"/>
        <w:adjustRightInd w:val="0"/>
        <w:jc w:val="center"/>
        <w:outlineLvl w:val="4"/>
        <w:rPr>
          <w:rFonts w:ascii="Arial" w:hAnsi="Arial" w:cs="Arial"/>
          <w:b/>
        </w:rPr>
      </w:pPr>
      <w:r w:rsidRPr="00314CC4">
        <w:rPr>
          <w:rFonts w:ascii="Arial" w:hAnsi="Arial" w:cs="Arial"/>
          <w:b/>
        </w:rPr>
        <w:lastRenderedPageBreak/>
        <w:t>2.3. Механизм реализации подпрограммы, организация управления и контроль за ходом ее выполнения</w:t>
      </w:r>
    </w:p>
    <w:p w14:paraId="145B58FD" w14:textId="77777777" w:rsidR="00175E1F" w:rsidRPr="00314CC4" w:rsidRDefault="00175E1F" w:rsidP="00C910A6">
      <w:pPr>
        <w:ind w:firstLine="709"/>
        <w:jc w:val="both"/>
        <w:rPr>
          <w:rFonts w:ascii="Arial" w:hAnsi="Arial" w:cs="Arial"/>
        </w:rPr>
      </w:pPr>
      <w:r w:rsidRPr="00314CC4">
        <w:rPr>
          <w:rFonts w:ascii="Arial" w:hAnsi="Arial" w:cs="Arial"/>
        </w:rPr>
        <w:t xml:space="preserve">Гражданам, переселяемым из занимаемых по договорам социального найма жилых помещений в многоквартирных домах города Бородино, признанных в установленном порядке аварийными, предоставляются жилые помещения в построенных многоквартирных домах в соответствии со статьями 86, 89 Жилищного кодекса Российской Федерации. </w:t>
      </w:r>
    </w:p>
    <w:p w14:paraId="0F71AD11" w14:textId="77777777" w:rsidR="00175E1F" w:rsidRPr="00314CC4" w:rsidRDefault="00175E1F" w:rsidP="00C910A6">
      <w:pPr>
        <w:ind w:firstLine="709"/>
        <w:jc w:val="both"/>
        <w:rPr>
          <w:rFonts w:ascii="Arial" w:hAnsi="Arial" w:cs="Arial"/>
        </w:rPr>
      </w:pPr>
      <w:r w:rsidRPr="00314CC4">
        <w:rPr>
          <w:rFonts w:ascii="Arial" w:hAnsi="Arial" w:cs="Arial"/>
        </w:rPr>
        <w:t xml:space="preserve">Финансирование мероприятий по строительству многоквартирных домов, приобретению у застройщиков жилых помещений для последующего предоставления жилых помещений гражданам, переселяемым из аварийного жилищного фонда, (далее </w:t>
      </w:r>
      <w:r w:rsidR="00FE76D5" w:rsidRPr="00314CC4">
        <w:rPr>
          <w:rFonts w:ascii="Arial" w:hAnsi="Arial" w:cs="Arial"/>
        </w:rPr>
        <w:t>–</w:t>
      </w:r>
      <w:r w:rsidRPr="00314CC4">
        <w:rPr>
          <w:rFonts w:ascii="Arial" w:hAnsi="Arial" w:cs="Arial"/>
        </w:rPr>
        <w:t xml:space="preserve"> мероприятия программы) осуществляется за счет средств Фонда, средств краевого бюджета (далее </w:t>
      </w:r>
      <w:r w:rsidR="00FE76D5" w:rsidRPr="00314CC4">
        <w:rPr>
          <w:rFonts w:ascii="Arial" w:hAnsi="Arial" w:cs="Arial"/>
        </w:rPr>
        <w:t>–</w:t>
      </w:r>
      <w:r w:rsidRPr="00314CC4">
        <w:rPr>
          <w:rFonts w:ascii="Arial" w:hAnsi="Arial" w:cs="Arial"/>
        </w:rPr>
        <w:t xml:space="preserve"> субсид</w:t>
      </w:r>
      <w:r w:rsidR="00FE76D5" w:rsidRPr="00314CC4">
        <w:rPr>
          <w:rFonts w:ascii="Arial" w:hAnsi="Arial" w:cs="Arial"/>
        </w:rPr>
        <w:t>ии) и средств местного бюджета.</w:t>
      </w:r>
    </w:p>
    <w:p w14:paraId="17091FC6" w14:textId="77777777" w:rsidR="00175E1F" w:rsidRPr="00314CC4" w:rsidRDefault="00175E1F" w:rsidP="00C910A6">
      <w:pPr>
        <w:ind w:firstLine="709"/>
        <w:jc w:val="both"/>
        <w:rPr>
          <w:rFonts w:ascii="Arial" w:hAnsi="Arial" w:cs="Arial"/>
        </w:rPr>
      </w:pPr>
      <w:r w:rsidRPr="00314CC4">
        <w:rPr>
          <w:rFonts w:ascii="Arial" w:hAnsi="Arial" w:cs="Arial"/>
        </w:rPr>
        <w:t>Средства Фонда направляются на долевое финансирование мероприятий программы.</w:t>
      </w:r>
    </w:p>
    <w:p w14:paraId="5414A40E" w14:textId="77777777" w:rsidR="00175E1F" w:rsidRPr="00314CC4" w:rsidRDefault="00175E1F" w:rsidP="00C910A6">
      <w:pPr>
        <w:ind w:firstLine="709"/>
        <w:jc w:val="both"/>
        <w:rPr>
          <w:rFonts w:ascii="Arial" w:hAnsi="Arial" w:cs="Arial"/>
        </w:rPr>
      </w:pPr>
      <w:r w:rsidRPr="00314CC4">
        <w:rPr>
          <w:rFonts w:ascii="Arial" w:hAnsi="Arial" w:cs="Arial"/>
        </w:rPr>
        <w:t>Средства краевого бюджета направляются:</w:t>
      </w:r>
    </w:p>
    <w:p w14:paraId="36E67E9C"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на долевое финансирование мероприятий программы;</w:t>
      </w:r>
    </w:p>
    <w:p w14:paraId="4393F220"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на финансирование стоимости разницы общей площади предоставляемого гражданам жилого помещения (без учета балконов, лоджий, веранд, террас) и общей площади ранее занимаемого жилого помещения (без учета балконов, лоджий, веранд, террас).</w:t>
      </w:r>
    </w:p>
    <w:p w14:paraId="1DBC8C18"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Средства местного бюджета направляются:</w:t>
      </w:r>
    </w:p>
    <w:p w14:paraId="65573FB8"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на долевое финансирование мероприятий программы;</w:t>
      </w:r>
    </w:p>
    <w:p w14:paraId="5F346F3A"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на финансирование превышения предельной стоимости одного квадратного метра общей площади жилых помещений. </w:t>
      </w:r>
    </w:p>
    <w:p w14:paraId="799BE7CC"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Администрация города Бородино осуществляет перечисление средств, предусмотренных на реализацию мероприятий Программы на основании актов независимых оценщиков, представленных застройщиком в МКУ «Служба единого заказчика».</w:t>
      </w:r>
    </w:p>
    <w:p w14:paraId="6D18743E"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Главным распорядителем средств, предусмотренных на реализацию мероприятий Подпрограммы в местном бюджете, является администрация города Бородино. </w:t>
      </w:r>
    </w:p>
    <w:p w14:paraId="5E306788"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Реализацию подпрограммы осуществляет МКУ «Служба единого заказчика», которое несет ответственность за ее выполнение, эффективное и целевое использование средств, направленных на выполнение подпрограммы. Реализация 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0200B3BD"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Финансовое управление администрации города осуществляет финансирование согласно заявке, поданной МКУ «Служба единого заказчика» на основании:</w:t>
      </w:r>
    </w:p>
    <w:p w14:paraId="6FFBF947"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при приобретении жилых помещений у застройщиков </w:t>
      </w:r>
      <w:r w:rsidR="007E72C2" w:rsidRPr="00314CC4">
        <w:rPr>
          <w:rFonts w:ascii="Arial" w:hAnsi="Arial" w:cs="Arial"/>
        </w:rPr>
        <w:t>–</w:t>
      </w:r>
      <w:r w:rsidRPr="00314CC4">
        <w:rPr>
          <w:rFonts w:ascii="Arial" w:hAnsi="Arial" w:cs="Arial"/>
        </w:rPr>
        <w:t xml:space="preserve"> копии муниципальных контрактов, копии разрешений о вводе многоквартирных домов в эксплуатацию, счет-фактур;</w:t>
      </w:r>
    </w:p>
    <w:p w14:paraId="30970BA9"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при строительстве многоквартирных домов </w:t>
      </w:r>
      <w:r w:rsidR="007E72C2" w:rsidRPr="00314CC4">
        <w:rPr>
          <w:rFonts w:ascii="Arial" w:hAnsi="Arial" w:cs="Arial"/>
        </w:rPr>
        <w:t>–</w:t>
      </w:r>
      <w:r w:rsidRPr="00314CC4">
        <w:rPr>
          <w:rFonts w:ascii="Arial" w:hAnsi="Arial" w:cs="Arial"/>
        </w:rPr>
        <w:t xml:space="preserve"> копии муниципальных контрактов, смет, копии актов о приемке выполненных работ </w:t>
      </w:r>
      <w:hyperlink r:id="rId12" w:history="1">
        <w:r w:rsidRPr="00314CC4">
          <w:rPr>
            <w:rFonts w:ascii="Arial" w:hAnsi="Arial" w:cs="Arial"/>
          </w:rPr>
          <w:t>(форма КС-2)</w:t>
        </w:r>
      </w:hyperlink>
      <w:r w:rsidRPr="00314CC4">
        <w:rPr>
          <w:rFonts w:ascii="Arial" w:hAnsi="Arial" w:cs="Arial"/>
        </w:rPr>
        <w:t xml:space="preserve"> и справок о стоимости выполненных работ и затрат </w:t>
      </w:r>
      <w:hyperlink r:id="rId13" w:history="1">
        <w:r w:rsidRPr="00314CC4">
          <w:rPr>
            <w:rFonts w:ascii="Arial" w:hAnsi="Arial" w:cs="Arial"/>
          </w:rPr>
          <w:t>(форма КС-3)</w:t>
        </w:r>
      </w:hyperlink>
      <w:r w:rsidRPr="00314CC4">
        <w:rPr>
          <w:rFonts w:ascii="Arial" w:hAnsi="Arial" w:cs="Arial"/>
        </w:rPr>
        <w:t>, счет-фактур;</w:t>
      </w:r>
    </w:p>
    <w:p w14:paraId="2DA72E55"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при участии в долевом строительстве малоэтажных домов </w:t>
      </w:r>
      <w:r w:rsidR="007E72C2" w:rsidRPr="00314CC4">
        <w:rPr>
          <w:rFonts w:ascii="Arial" w:hAnsi="Arial" w:cs="Arial"/>
        </w:rPr>
        <w:t>–</w:t>
      </w:r>
      <w:r w:rsidRPr="00314CC4">
        <w:rPr>
          <w:rFonts w:ascii="Arial" w:hAnsi="Arial" w:cs="Arial"/>
        </w:rPr>
        <w:t xml:space="preserve"> копии отчетов о стоимости незавершенного строительством объекта.</w:t>
      </w:r>
    </w:p>
    <w:p w14:paraId="01A947DA"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Условием получения субсидии бюджетом города Бородино является выполнение обязательств по долевому финансированию мероприятий программы </w:t>
      </w:r>
      <w:r w:rsidRPr="00314CC4">
        <w:rPr>
          <w:rFonts w:ascii="Arial" w:hAnsi="Arial" w:cs="Arial"/>
        </w:rPr>
        <w:lastRenderedPageBreak/>
        <w:t>в размере не менее 1 процента от произведения общей площади расселяемых жилых помещений и предельной стоимости одного квадратного метра общей площади жилого помещения. Получателем субсидии является Администрация города Бородино.</w:t>
      </w:r>
    </w:p>
    <w:p w14:paraId="563628EC"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Министерство строительства и архитектуры Красноярского края осуществляет перечисление субсидий бюджету города Бородино в соответствии со сводной бюджетной росписью краевого бюджета в пределах предусмотренных лимитов бюджетных обязательств на основании соглашения, заключенного между министерством и администрацией города Бородино.</w:t>
      </w:r>
    </w:p>
    <w:p w14:paraId="76CCBE73"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МКУ «Служба единого заказчика» подготавливает и представляет в министерство строительства и архитектуры Красноярского края отчет о расходовании средств субсидий в соответствии с порядком, утвержденным правлением Фонда, ежемесячно не позднее 3-го числа месяца, следующего за отчетным, ежегодно </w:t>
      </w:r>
      <w:r w:rsidR="007E72C2" w:rsidRPr="00314CC4">
        <w:rPr>
          <w:rFonts w:ascii="Arial" w:hAnsi="Arial" w:cs="Arial"/>
        </w:rPr>
        <w:t>–</w:t>
      </w:r>
      <w:r w:rsidRPr="00314CC4">
        <w:rPr>
          <w:rFonts w:ascii="Arial" w:hAnsi="Arial" w:cs="Arial"/>
        </w:rPr>
        <w:t xml:space="preserve"> не позднее 12 января года, следующего за отчетным, с приложением копий платежных документов и реестра платежных документов, подтверждающих расходование муниципальным образованием город Бородино средств в соответствии с программой.</w:t>
      </w:r>
    </w:p>
    <w:p w14:paraId="27B3297B"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Расходуют субсидии на переселение граждан из аварийного жилищного фонда в порядке, установленном Федеральным </w:t>
      </w:r>
      <w:hyperlink r:id="rId14" w:history="1">
        <w:r w:rsidRPr="00314CC4">
          <w:rPr>
            <w:rFonts w:ascii="Arial" w:hAnsi="Arial" w:cs="Arial"/>
          </w:rPr>
          <w:t>законом</w:t>
        </w:r>
      </w:hyperlink>
      <w:r w:rsidRPr="00314CC4">
        <w:rPr>
          <w:rFonts w:ascii="Arial" w:hAnsi="Arial" w:cs="Arial"/>
        </w:rPr>
        <w:t xml:space="preserve">, программой и настоящей муниципальной адресной программой по переселению граждан. </w:t>
      </w:r>
    </w:p>
    <w:p w14:paraId="1F4B1626"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МКУ «Служба единого заказчика» подготавливает и представляет в министерство строительства и архитектуры Красноярского края документы (представляются один раз):</w:t>
      </w:r>
    </w:p>
    <w:p w14:paraId="1E9D67B4" w14:textId="77777777" w:rsidR="00175E1F" w:rsidRPr="00314CC4" w:rsidRDefault="00175E1F" w:rsidP="00C910A6">
      <w:pPr>
        <w:numPr>
          <w:ilvl w:val="0"/>
          <w:numId w:val="18"/>
        </w:numPr>
        <w:tabs>
          <w:tab w:val="left" w:pos="993"/>
        </w:tabs>
        <w:autoSpaceDE w:val="0"/>
        <w:autoSpaceDN w:val="0"/>
        <w:adjustRightInd w:val="0"/>
        <w:ind w:left="0" w:firstLine="709"/>
        <w:jc w:val="both"/>
        <w:rPr>
          <w:rFonts w:ascii="Arial" w:hAnsi="Arial" w:cs="Arial"/>
        </w:rPr>
      </w:pPr>
      <w:r w:rsidRPr="00314CC4">
        <w:rPr>
          <w:rFonts w:ascii="Arial" w:hAnsi="Arial" w:cs="Arial"/>
        </w:rPr>
        <w:t>При строительстве многоквартирных домов:</w:t>
      </w:r>
    </w:p>
    <w:p w14:paraId="17A02B33"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в финансировании расходов на реализацию мероприятий программы;</w:t>
      </w:r>
    </w:p>
    <w:p w14:paraId="76A60FF4"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копию положительного заключения государственной экспертизы на проектную документацию, полученного в установленном порядке в случаях, предусмотренных Градостроительным </w:t>
      </w:r>
      <w:hyperlink r:id="rId15" w:history="1">
        <w:r w:rsidRPr="00314CC4">
          <w:rPr>
            <w:rFonts w:ascii="Arial" w:hAnsi="Arial" w:cs="Arial"/>
          </w:rPr>
          <w:t>кодексом</w:t>
        </w:r>
      </w:hyperlink>
      <w:r w:rsidRPr="00314CC4">
        <w:rPr>
          <w:rFonts w:ascii="Arial" w:hAnsi="Arial" w:cs="Arial"/>
        </w:rPr>
        <w:t xml:space="preserve"> Российской Федерации;</w:t>
      </w:r>
    </w:p>
    <w:p w14:paraId="5BBEE7F8"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копию заключения о достоверности (положительное заключение) определения сметной стоимости объекта капитального строительства;</w:t>
      </w:r>
    </w:p>
    <w:p w14:paraId="45D5F753"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копию сметной части утвержденной проектной документации;</w:t>
      </w:r>
    </w:p>
    <w:p w14:paraId="3C7E0A03"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копию муниципального контракта на строительство многоквартирных домов, иных муниципальных контрактов (договоров), заключенных для осуществления работ, связанных со строительством многоквартирного дома;</w:t>
      </w:r>
    </w:p>
    <w:p w14:paraId="4A52ED48"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копию свидетельства о допуске к определенному виду или видам работ, которые оказывают влияние на безопасность объектов капитального строительства;</w:t>
      </w:r>
    </w:p>
    <w:p w14:paraId="6A65B4FA"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копию разрешения на строительство в случаях, предусмотренных действующим законодательством;</w:t>
      </w:r>
    </w:p>
    <w:p w14:paraId="5ADCC225"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копию разрешения о вводе многоквартирного дома в эксплуатацию по окончании строительства.</w:t>
      </w:r>
    </w:p>
    <w:p w14:paraId="6210F1C9" w14:textId="77777777" w:rsidR="00175E1F" w:rsidRPr="00314CC4" w:rsidRDefault="00175E1F" w:rsidP="00C910A6">
      <w:pPr>
        <w:numPr>
          <w:ilvl w:val="0"/>
          <w:numId w:val="18"/>
        </w:numPr>
        <w:tabs>
          <w:tab w:val="left" w:pos="993"/>
        </w:tabs>
        <w:autoSpaceDE w:val="0"/>
        <w:autoSpaceDN w:val="0"/>
        <w:adjustRightInd w:val="0"/>
        <w:ind w:left="0" w:firstLine="709"/>
        <w:jc w:val="both"/>
        <w:rPr>
          <w:rFonts w:ascii="Arial" w:hAnsi="Arial" w:cs="Arial"/>
        </w:rPr>
      </w:pPr>
      <w:r w:rsidRPr="00314CC4">
        <w:rPr>
          <w:rFonts w:ascii="Arial" w:hAnsi="Arial" w:cs="Arial"/>
        </w:rPr>
        <w:t>При участии в долевом строительстве малоэтажных домов:</w:t>
      </w:r>
    </w:p>
    <w:p w14:paraId="3F189EE3"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в финансировании расходов на реализацию мероприятий программы;</w:t>
      </w:r>
    </w:p>
    <w:p w14:paraId="2E942F66"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копии муниципальных контрактов (договоров) на участие в долевом строительстве малоэтажных домов, зарегистрированных в установленном </w:t>
      </w:r>
      <w:r w:rsidRPr="00314CC4">
        <w:rPr>
          <w:rFonts w:ascii="Arial" w:hAnsi="Arial" w:cs="Arial"/>
        </w:rPr>
        <w:lastRenderedPageBreak/>
        <w:t>порядке Управлением Федеральной службы государственной регистрации, кадастра и картографии по Красноярскому краю;</w:t>
      </w:r>
    </w:p>
    <w:p w14:paraId="05EB3A18"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копии разрешений о вводе малоэтажных домов в эксплуатацию по окончании строительства;</w:t>
      </w:r>
    </w:p>
    <w:p w14:paraId="2C205C9F"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копии свидетельств о регистрации права собственности на жилые помещения муниципального образования. </w:t>
      </w:r>
    </w:p>
    <w:p w14:paraId="708E188D" w14:textId="77777777" w:rsidR="00175E1F" w:rsidRPr="00314CC4" w:rsidRDefault="00175E1F" w:rsidP="00C910A6">
      <w:pPr>
        <w:numPr>
          <w:ilvl w:val="0"/>
          <w:numId w:val="18"/>
        </w:numPr>
        <w:tabs>
          <w:tab w:val="left" w:pos="993"/>
        </w:tabs>
        <w:autoSpaceDE w:val="0"/>
        <w:autoSpaceDN w:val="0"/>
        <w:adjustRightInd w:val="0"/>
        <w:ind w:left="0" w:firstLine="709"/>
        <w:jc w:val="both"/>
        <w:rPr>
          <w:rFonts w:ascii="Arial" w:hAnsi="Arial" w:cs="Arial"/>
          <w:iCs/>
        </w:rPr>
      </w:pPr>
      <w:r w:rsidRPr="00314CC4">
        <w:rPr>
          <w:rFonts w:ascii="Arial" w:hAnsi="Arial" w:cs="Arial"/>
          <w:iCs/>
        </w:rPr>
        <w:t>При приобретении жилых помещений у застройщиков:</w:t>
      </w:r>
    </w:p>
    <w:p w14:paraId="1650BC6E"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выписка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подтверждающая долевое участие в финансировании расходов на приобретение жилых помещений у застройщика в размере не менее 1 процента от произведения общей площади расселяемых жилых помещений и предельной стоимости одного квадратного метра общей площади жилого помещения.</w:t>
      </w:r>
    </w:p>
    <w:p w14:paraId="32598E52"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Ежеквартально до 20-ого числа месяца, следующего за отчетным:</w:t>
      </w:r>
    </w:p>
    <w:p w14:paraId="30B5A8C5" w14:textId="77777777" w:rsidR="00175E1F" w:rsidRPr="00314CC4" w:rsidRDefault="00175E1F" w:rsidP="00C910A6">
      <w:pPr>
        <w:numPr>
          <w:ilvl w:val="0"/>
          <w:numId w:val="19"/>
        </w:numPr>
        <w:tabs>
          <w:tab w:val="left" w:pos="993"/>
        </w:tabs>
        <w:autoSpaceDE w:val="0"/>
        <w:autoSpaceDN w:val="0"/>
        <w:adjustRightInd w:val="0"/>
        <w:ind w:left="0" w:firstLine="709"/>
        <w:jc w:val="both"/>
        <w:rPr>
          <w:rFonts w:ascii="Arial" w:hAnsi="Arial" w:cs="Arial"/>
        </w:rPr>
      </w:pPr>
      <w:r w:rsidRPr="00314CC4">
        <w:rPr>
          <w:rFonts w:ascii="Arial" w:hAnsi="Arial" w:cs="Arial"/>
        </w:rPr>
        <w:t>При приобретении жилых помещений у застройщиков:</w:t>
      </w:r>
    </w:p>
    <w:p w14:paraId="44186442"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w:t>
      </w:r>
    </w:p>
    <w:p w14:paraId="76CB17E2"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копии разрешений о вводе многоквартирных домов в эксплуатацию;</w:t>
      </w:r>
    </w:p>
    <w:p w14:paraId="6860261F"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копии свидетельств о государственной регистрации права собственности на жилые помещения;</w:t>
      </w:r>
    </w:p>
    <w:p w14:paraId="4BA35831"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копия платежных документов, подтверждающих расходование муниципальным образованием средств в соответствии с программой.</w:t>
      </w:r>
    </w:p>
    <w:p w14:paraId="547B1CFA" w14:textId="77777777" w:rsidR="00175E1F" w:rsidRPr="00314CC4" w:rsidRDefault="00175E1F" w:rsidP="00C910A6">
      <w:pPr>
        <w:numPr>
          <w:ilvl w:val="0"/>
          <w:numId w:val="19"/>
        </w:numPr>
        <w:tabs>
          <w:tab w:val="left" w:pos="993"/>
        </w:tabs>
        <w:autoSpaceDE w:val="0"/>
        <w:autoSpaceDN w:val="0"/>
        <w:adjustRightInd w:val="0"/>
        <w:ind w:left="0" w:firstLine="709"/>
        <w:jc w:val="both"/>
        <w:rPr>
          <w:rFonts w:ascii="Arial" w:hAnsi="Arial" w:cs="Arial"/>
        </w:rPr>
      </w:pPr>
      <w:r w:rsidRPr="00314CC4">
        <w:rPr>
          <w:rFonts w:ascii="Arial" w:hAnsi="Arial" w:cs="Arial"/>
        </w:rPr>
        <w:t>При строительстве многоквартирных домов:</w:t>
      </w:r>
    </w:p>
    <w:p w14:paraId="1213801C"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копии актов о приемке выполненных работ </w:t>
      </w:r>
      <w:hyperlink r:id="rId16" w:history="1">
        <w:r w:rsidRPr="00314CC4">
          <w:rPr>
            <w:rFonts w:ascii="Arial" w:hAnsi="Arial" w:cs="Arial"/>
          </w:rPr>
          <w:t>(форма КС-2)</w:t>
        </w:r>
      </w:hyperlink>
      <w:r w:rsidRPr="00314CC4">
        <w:rPr>
          <w:rFonts w:ascii="Arial" w:hAnsi="Arial" w:cs="Arial"/>
        </w:rPr>
        <w:t xml:space="preserve"> и справок о стоимости выполненных работ и затрат </w:t>
      </w:r>
      <w:hyperlink r:id="rId17" w:history="1">
        <w:r w:rsidRPr="00314CC4">
          <w:rPr>
            <w:rFonts w:ascii="Arial" w:hAnsi="Arial" w:cs="Arial"/>
          </w:rPr>
          <w:t>(форма КС-3)</w:t>
        </w:r>
      </w:hyperlink>
      <w:r w:rsidR="007E72C2" w:rsidRPr="00314CC4">
        <w:rPr>
          <w:rFonts w:ascii="Arial" w:hAnsi="Arial" w:cs="Arial"/>
        </w:rPr>
        <w:t>–</w:t>
      </w:r>
      <w:r w:rsidRPr="00314CC4">
        <w:rPr>
          <w:rFonts w:ascii="Arial" w:hAnsi="Arial" w:cs="Arial"/>
        </w:rPr>
        <w:t xml:space="preserve"> при оплате строительно-монтажных работ, копии актов выполненных работ (оказанных услуг) </w:t>
      </w:r>
      <w:r w:rsidR="007E72C2" w:rsidRPr="00314CC4">
        <w:rPr>
          <w:rFonts w:ascii="Arial" w:hAnsi="Arial" w:cs="Arial"/>
        </w:rPr>
        <w:t>–</w:t>
      </w:r>
      <w:r w:rsidRPr="00314CC4">
        <w:rPr>
          <w:rFonts w:ascii="Arial" w:hAnsi="Arial" w:cs="Arial"/>
        </w:rPr>
        <w:t xml:space="preserve"> при оплате иных работ (услуг);</w:t>
      </w:r>
    </w:p>
    <w:p w14:paraId="11266B1F"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копии платежных документов, подтверждающих расходование муниципальным образованием Красноярского края средств в соответствии с программой.</w:t>
      </w:r>
    </w:p>
    <w:p w14:paraId="09E8398A" w14:textId="77777777" w:rsidR="00175E1F" w:rsidRPr="00314CC4" w:rsidRDefault="00175E1F" w:rsidP="00C910A6">
      <w:pPr>
        <w:numPr>
          <w:ilvl w:val="0"/>
          <w:numId w:val="19"/>
        </w:numPr>
        <w:tabs>
          <w:tab w:val="left" w:pos="993"/>
        </w:tabs>
        <w:autoSpaceDE w:val="0"/>
        <w:autoSpaceDN w:val="0"/>
        <w:adjustRightInd w:val="0"/>
        <w:ind w:left="0" w:firstLine="709"/>
        <w:jc w:val="both"/>
        <w:rPr>
          <w:rFonts w:ascii="Arial" w:hAnsi="Arial" w:cs="Arial"/>
        </w:rPr>
      </w:pPr>
      <w:r w:rsidRPr="00314CC4">
        <w:rPr>
          <w:rFonts w:ascii="Arial" w:hAnsi="Arial" w:cs="Arial"/>
        </w:rPr>
        <w:t>При участии в долевом строительстве малоэтажных домов:</w:t>
      </w:r>
    </w:p>
    <w:p w14:paraId="2CF41C3B"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копии отчетов о стоимости незавершенного строительством объекта;</w:t>
      </w:r>
    </w:p>
    <w:p w14:paraId="2BEBC6A5"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копии платежных документов, подтверждающих расходование муниципальным образованием средств в соответствии с программой;</w:t>
      </w:r>
    </w:p>
    <w:p w14:paraId="0F307F29"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копии документов предоставляются надлежащим образом заверенные главой муниципального образования или уполномоченным им лицом.</w:t>
      </w:r>
    </w:p>
    <w:p w14:paraId="528B0BDB"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Отдел по управлению муниципальным имуществом города Бородино в течение месяца после переселения граждан из жилищного фонда, признанного в установленном порядке аварийным, представляют в Министерство строительства и архитектуры Красноярского края перечень снесенных домов и перечень предоставленного жилья с указанием следующего:</w:t>
      </w:r>
    </w:p>
    <w:p w14:paraId="3B52A0BC"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адреса предоставленного жилого помещения (улица, номер дома, номер квартиры);</w:t>
      </w:r>
    </w:p>
    <w:p w14:paraId="6BED0D68"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общей площади предоставленного жилого помещения;</w:t>
      </w:r>
    </w:p>
    <w:p w14:paraId="00284912"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количества граждан, проживающих в каждом предоставленном жилом помещении;</w:t>
      </w:r>
    </w:p>
    <w:p w14:paraId="2487D570"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фамилии, имени, отчества каждого члена переселенной семьи;</w:t>
      </w:r>
    </w:p>
    <w:p w14:paraId="0A13EF60"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оснований проживания граждан в ранее занимаемом жилом помещении (договор найма, договор социального найма, договор купли-продажи, договор дарения и другие основания).</w:t>
      </w:r>
    </w:p>
    <w:p w14:paraId="39D2F4E4"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lastRenderedPageBreak/>
        <w:t>Реализация программных мероприятий осуществляется посредством размещения заказов на поставки товаров, выполнение работ, оказание услуг для муниципальных нужд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6D099F73"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Механизм реализации подпрограммы включает:</w:t>
      </w:r>
    </w:p>
    <w:p w14:paraId="2536E9B4"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выполнение программных мероприятий;</w:t>
      </w:r>
    </w:p>
    <w:p w14:paraId="46B059A9"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подготовку отчетов о реализации программы;</w:t>
      </w:r>
    </w:p>
    <w:p w14:paraId="766C75DE"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корректировку программы;</w:t>
      </w:r>
    </w:p>
    <w:p w14:paraId="39F2BECF"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уточнение объемов финансирования программы.</w:t>
      </w:r>
    </w:p>
    <w:p w14:paraId="308EDA1A" w14:textId="77777777" w:rsidR="00175E1F" w:rsidRPr="00314CC4" w:rsidRDefault="00175E1F" w:rsidP="00C910A6">
      <w:pPr>
        <w:autoSpaceDE w:val="0"/>
        <w:autoSpaceDN w:val="0"/>
        <w:adjustRightInd w:val="0"/>
        <w:ind w:firstLine="709"/>
        <w:jc w:val="both"/>
        <w:rPr>
          <w:rFonts w:ascii="Arial" w:hAnsi="Arial" w:cs="Arial"/>
          <w:b/>
        </w:rPr>
      </w:pPr>
    </w:p>
    <w:p w14:paraId="7351D52F" w14:textId="77777777" w:rsidR="00175E1F" w:rsidRPr="00314CC4" w:rsidRDefault="00175E1F" w:rsidP="00A75940">
      <w:pPr>
        <w:autoSpaceDE w:val="0"/>
        <w:autoSpaceDN w:val="0"/>
        <w:adjustRightInd w:val="0"/>
        <w:jc w:val="center"/>
        <w:outlineLvl w:val="4"/>
        <w:rPr>
          <w:rFonts w:ascii="Arial" w:hAnsi="Arial" w:cs="Arial"/>
        </w:rPr>
      </w:pPr>
      <w:r w:rsidRPr="00314CC4">
        <w:rPr>
          <w:rFonts w:ascii="Arial" w:hAnsi="Arial" w:cs="Arial"/>
          <w:b/>
        </w:rPr>
        <w:t>2.4. Управление подпрограммой и контроль за ходом ее выполнения</w:t>
      </w:r>
    </w:p>
    <w:p w14:paraId="256C5FB1"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Управление подпрограммой и контроль за ходом ее выполнения осуществляется администрацией города Бородино.</w:t>
      </w:r>
    </w:p>
    <w:p w14:paraId="499FC744"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МКУ «Служба единого заказчика» осуществляет управление и текущий контроль за ходом выполнения подпрограммы, определяет промежуточные результаты и производит оценку реализации подпрограммы, анализирует ход выполнения программных мероприятий, вносит предложения по их корректировке.</w:t>
      </w:r>
    </w:p>
    <w:p w14:paraId="11AC5DDD"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МКУ «Служба единого заказчика» несет ответственность за целевым и эффективным расходованием средств бюджета всех уровней, предусмотренных на реализацию программы, представляет в Министерство строительства </w:t>
      </w:r>
      <w:hyperlink w:anchor="Par467" w:history="1">
        <w:r w:rsidRPr="00314CC4">
          <w:rPr>
            <w:rFonts w:ascii="Arial" w:hAnsi="Arial" w:cs="Arial"/>
          </w:rPr>
          <w:t>отчет</w:t>
        </w:r>
      </w:hyperlink>
      <w:r w:rsidRPr="00314CC4">
        <w:rPr>
          <w:rFonts w:ascii="Arial" w:hAnsi="Arial" w:cs="Arial"/>
        </w:rPr>
        <w:t xml:space="preserve"> об исполнении подпрограммы ежемесячно не позднее 7-го числа месяца, следующего за отчетным, согласно утвержденной форме.</w:t>
      </w:r>
    </w:p>
    <w:p w14:paraId="1C9998D1"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До 1-ого марта очередного финансового года, следующего за отчетным, направляет в финансовое управление и отдел планирования, экономического развития, кадрового обеспечения и охраны труда отчет об исполнении программы согласно утвержденной форме.</w:t>
      </w:r>
    </w:p>
    <w:p w14:paraId="4B883FE0" w14:textId="77777777" w:rsidR="00175E1F" w:rsidRPr="00314CC4" w:rsidRDefault="00175E1F" w:rsidP="00C910A6">
      <w:pPr>
        <w:widowControl w:val="0"/>
        <w:autoSpaceDE w:val="0"/>
        <w:autoSpaceDN w:val="0"/>
        <w:adjustRightInd w:val="0"/>
        <w:ind w:firstLine="709"/>
        <w:jc w:val="both"/>
        <w:rPr>
          <w:rFonts w:ascii="Arial" w:hAnsi="Arial" w:cs="Arial"/>
        </w:rPr>
      </w:pPr>
    </w:p>
    <w:p w14:paraId="450745D2" w14:textId="77777777" w:rsidR="00175E1F" w:rsidRPr="00314CC4" w:rsidRDefault="00175E1F" w:rsidP="00A75940">
      <w:pPr>
        <w:widowControl w:val="0"/>
        <w:autoSpaceDE w:val="0"/>
        <w:autoSpaceDN w:val="0"/>
        <w:adjustRightInd w:val="0"/>
        <w:jc w:val="center"/>
        <w:outlineLvl w:val="4"/>
        <w:rPr>
          <w:rFonts w:ascii="Arial" w:hAnsi="Arial" w:cs="Arial"/>
          <w:b/>
        </w:rPr>
      </w:pPr>
      <w:r w:rsidRPr="00314CC4">
        <w:rPr>
          <w:rFonts w:ascii="Arial" w:hAnsi="Arial" w:cs="Arial"/>
          <w:b/>
        </w:rPr>
        <w:t>2.5. Оценка социально-экономической эффективности</w:t>
      </w:r>
    </w:p>
    <w:p w14:paraId="430E7423"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По итогам реализации программных мероприятий достигнуты следующие результаты:</w:t>
      </w:r>
    </w:p>
    <w:p w14:paraId="1C8A3D4E" w14:textId="77777777" w:rsidR="00175E1F" w:rsidRPr="00314CC4" w:rsidRDefault="00175E1F" w:rsidP="00C910A6">
      <w:pPr>
        <w:tabs>
          <w:tab w:val="left" w:pos="299"/>
          <w:tab w:val="num" w:pos="426"/>
        </w:tabs>
        <w:ind w:firstLine="709"/>
        <w:jc w:val="both"/>
        <w:rPr>
          <w:rFonts w:ascii="Arial" w:hAnsi="Arial" w:cs="Arial"/>
        </w:rPr>
      </w:pPr>
      <w:r w:rsidRPr="00314CC4">
        <w:rPr>
          <w:rFonts w:ascii="Arial" w:hAnsi="Arial" w:cs="Arial"/>
        </w:rPr>
        <w:t xml:space="preserve">обеспечены жильем граждане, ранее проживающие в жилых домах, признанных в установленном порядке аварийными и подлежащими сносу </w:t>
      </w:r>
      <w:r w:rsidR="007E72C2" w:rsidRPr="00314CC4">
        <w:rPr>
          <w:rFonts w:ascii="Arial" w:hAnsi="Arial" w:cs="Arial"/>
        </w:rPr>
        <w:t>–</w:t>
      </w:r>
      <w:r w:rsidRPr="00314CC4">
        <w:rPr>
          <w:rFonts w:ascii="Arial" w:hAnsi="Arial" w:cs="Arial"/>
        </w:rPr>
        <w:t xml:space="preserve"> 70 человек </w:t>
      </w:r>
      <w:r w:rsidRPr="00314CC4">
        <w:rPr>
          <w:rFonts w:ascii="Arial" w:hAnsi="Arial" w:cs="Arial"/>
        </w:rPr>
        <w:br/>
        <w:t xml:space="preserve">в том числе: </w:t>
      </w:r>
    </w:p>
    <w:p w14:paraId="7E5EA3F6" w14:textId="77777777" w:rsidR="00175E1F" w:rsidRPr="00314CC4" w:rsidRDefault="00175E1F" w:rsidP="00C910A6">
      <w:pPr>
        <w:tabs>
          <w:tab w:val="left" w:pos="299"/>
          <w:tab w:val="num" w:pos="426"/>
        </w:tabs>
        <w:ind w:firstLine="709"/>
        <w:jc w:val="both"/>
        <w:rPr>
          <w:rFonts w:ascii="Arial" w:hAnsi="Arial" w:cs="Arial"/>
        </w:rPr>
      </w:pPr>
      <w:r w:rsidRPr="00314CC4">
        <w:rPr>
          <w:rFonts w:ascii="Arial" w:hAnsi="Arial" w:cs="Arial"/>
        </w:rPr>
        <w:t xml:space="preserve">в 2014 году </w:t>
      </w:r>
      <w:r w:rsidR="007E72C2" w:rsidRPr="00314CC4">
        <w:rPr>
          <w:rFonts w:ascii="Arial" w:hAnsi="Arial" w:cs="Arial"/>
        </w:rPr>
        <w:t>–</w:t>
      </w:r>
      <w:r w:rsidRPr="00314CC4">
        <w:rPr>
          <w:rFonts w:ascii="Arial" w:hAnsi="Arial" w:cs="Arial"/>
        </w:rPr>
        <w:t xml:space="preserve"> 0 чел.</w:t>
      </w:r>
    </w:p>
    <w:p w14:paraId="0FC51147" w14:textId="77777777" w:rsidR="00175E1F" w:rsidRPr="00314CC4" w:rsidRDefault="00175E1F" w:rsidP="00C910A6">
      <w:pPr>
        <w:tabs>
          <w:tab w:val="left" w:pos="299"/>
          <w:tab w:val="num" w:pos="426"/>
        </w:tabs>
        <w:ind w:firstLine="709"/>
        <w:jc w:val="both"/>
        <w:rPr>
          <w:rFonts w:ascii="Arial" w:hAnsi="Arial" w:cs="Arial"/>
        </w:rPr>
      </w:pPr>
      <w:r w:rsidRPr="00314CC4">
        <w:rPr>
          <w:rFonts w:ascii="Arial" w:hAnsi="Arial" w:cs="Arial"/>
        </w:rPr>
        <w:t xml:space="preserve">в 2015 году </w:t>
      </w:r>
      <w:r w:rsidR="007E72C2" w:rsidRPr="00314CC4">
        <w:rPr>
          <w:rFonts w:ascii="Arial" w:hAnsi="Arial" w:cs="Arial"/>
        </w:rPr>
        <w:t>–</w:t>
      </w:r>
      <w:r w:rsidRPr="00314CC4">
        <w:rPr>
          <w:rFonts w:ascii="Arial" w:hAnsi="Arial" w:cs="Arial"/>
        </w:rPr>
        <w:t xml:space="preserve"> 70 человек;</w:t>
      </w:r>
    </w:p>
    <w:p w14:paraId="16347C7B" w14:textId="77777777" w:rsidR="00175E1F" w:rsidRPr="00314CC4" w:rsidRDefault="00175E1F" w:rsidP="00C910A6">
      <w:pPr>
        <w:tabs>
          <w:tab w:val="left" w:pos="299"/>
          <w:tab w:val="num" w:pos="426"/>
        </w:tabs>
        <w:ind w:firstLine="709"/>
        <w:jc w:val="both"/>
        <w:rPr>
          <w:rFonts w:ascii="Arial" w:hAnsi="Arial" w:cs="Arial"/>
        </w:rPr>
      </w:pPr>
      <w:r w:rsidRPr="00314CC4">
        <w:rPr>
          <w:rFonts w:ascii="Arial" w:hAnsi="Arial" w:cs="Arial"/>
        </w:rPr>
        <w:t xml:space="preserve">ликвидировано </w:t>
      </w:r>
      <w:r w:rsidRPr="00314CC4">
        <w:rPr>
          <w:rFonts w:ascii="Arial" w:hAnsi="Arial" w:cs="Arial"/>
          <w:spacing w:val="3"/>
        </w:rPr>
        <w:t>1017,2</w:t>
      </w:r>
      <w:r w:rsidRPr="00314CC4">
        <w:rPr>
          <w:rFonts w:ascii="Arial" w:hAnsi="Arial" w:cs="Arial"/>
        </w:rPr>
        <w:t xml:space="preserve"> кв. м. жилых помещений аварийного жилищного фонда в городе Бородино.</w:t>
      </w:r>
    </w:p>
    <w:p w14:paraId="76982A2F" w14:textId="77777777" w:rsidR="00175E1F" w:rsidRPr="00314CC4" w:rsidRDefault="00175E1F" w:rsidP="00C910A6">
      <w:pPr>
        <w:tabs>
          <w:tab w:val="left" w:pos="299"/>
          <w:tab w:val="num" w:pos="612"/>
        </w:tabs>
        <w:ind w:firstLine="709"/>
        <w:jc w:val="both"/>
        <w:rPr>
          <w:rFonts w:ascii="Arial" w:hAnsi="Arial" w:cs="Arial"/>
        </w:rPr>
      </w:pPr>
    </w:p>
    <w:p w14:paraId="4697536C" w14:textId="77777777" w:rsidR="00175E1F" w:rsidRPr="00314CC4" w:rsidRDefault="00175E1F" w:rsidP="00A75940">
      <w:pPr>
        <w:jc w:val="center"/>
        <w:outlineLvl w:val="4"/>
        <w:rPr>
          <w:rFonts w:ascii="Arial" w:hAnsi="Arial" w:cs="Arial"/>
          <w:b/>
        </w:rPr>
      </w:pPr>
      <w:r w:rsidRPr="00314CC4">
        <w:rPr>
          <w:rFonts w:ascii="Arial" w:hAnsi="Arial" w:cs="Arial"/>
          <w:b/>
        </w:rPr>
        <w:t>2.6. Обоснование финансовых, материальных и трудовых затрат (ресурсное обеспечение подпрограммы) с указанием источников финансирования</w:t>
      </w:r>
    </w:p>
    <w:p w14:paraId="366823F0" w14:textId="77777777" w:rsidR="00175E1F" w:rsidRPr="00314CC4" w:rsidRDefault="00175E1F" w:rsidP="00C910A6">
      <w:pPr>
        <w:ind w:firstLine="709"/>
        <w:jc w:val="both"/>
        <w:rPr>
          <w:rFonts w:ascii="Arial" w:hAnsi="Arial" w:cs="Arial"/>
        </w:rPr>
      </w:pPr>
      <w:r w:rsidRPr="00314CC4">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 на 2019 – 2021 года не предусматривается.</w:t>
      </w:r>
    </w:p>
    <w:p w14:paraId="54376F86"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Объем финансирования на реализацию подпрограммы составляет - </w:t>
      </w:r>
    </w:p>
    <w:p w14:paraId="6DBE5080"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 2014 году –</w:t>
      </w:r>
      <w:r w:rsidR="00CE281E" w:rsidRPr="00314CC4">
        <w:rPr>
          <w:rFonts w:ascii="Arial" w:hAnsi="Arial" w:cs="Arial"/>
        </w:rPr>
        <w:t xml:space="preserve"> </w:t>
      </w:r>
      <w:r w:rsidRPr="00314CC4">
        <w:rPr>
          <w:rFonts w:ascii="Arial" w:hAnsi="Arial" w:cs="Arial"/>
          <w:b/>
        </w:rPr>
        <w:t xml:space="preserve">11 418 616,22 </w:t>
      </w:r>
      <w:r w:rsidRPr="00314CC4">
        <w:rPr>
          <w:rFonts w:ascii="Arial" w:hAnsi="Arial" w:cs="Arial"/>
        </w:rPr>
        <w:t xml:space="preserve">рублей; </w:t>
      </w:r>
    </w:p>
    <w:p w14:paraId="39234320"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 2015 году –</w:t>
      </w:r>
      <w:r w:rsidR="00CE281E" w:rsidRPr="00314CC4">
        <w:rPr>
          <w:rFonts w:ascii="Arial" w:hAnsi="Arial" w:cs="Arial"/>
        </w:rPr>
        <w:t xml:space="preserve"> </w:t>
      </w:r>
      <w:r w:rsidRPr="00314CC4">
        <w:rPr>
          <w:rFonts w:ascii="Arial" w:hAnsi="Arial" w:cs="Arial"/>
        </w:rPr>
        <w:t>39 141 226,62рубля;</w:t>
      </w:r>
    </w:p>
    <w:p w14:paraId="18D2E996"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 том числе:</w:t>
      </w:r>
    </w:p>
    <w:p w14:paraId="6E57D37D" w14:textId="74D8CAE8"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средства Фонда –</w:t>
      </w:r>
      <w:r w:rsidR="00CE281E" w:rsidRPr="00314CC4">
        <w:rPr>
          <w:rFonts w:ascii="Arial" w:hAnsi="Arial" w:cs="Arial"/>
        </w:rPr>
        <w:t xml:space="preserve"> </w:t>
      </w:r>
      <w:r w:rsidRPr="00314CC4">
        <w:rPr>
          <w:rFonts w:ascii="Arial" w:hAnsi="Arial" w:cs="Arial"/>
          <w:b/>
        </w:rPr>
        <w:t>18</w:t>
      </w:r>
      <w:r w:rsidR="00EC6EB5" w:rsidRPr="00314CC4">
        <w:rPr>
          <w:rFonts w:ascii="Arial" w:hAnsi="Arial" w:cs="Arial"/>
          <w:b/>
        </w:rPr>
        <w:t> </w:t>
      </w:r>
      <w:r w:rsidRPr="00314CC4">
        <w:rPr>
          <w:rFonts w:ascii="Arial" w:hAnsi="Arial" w:cs="Arial"/>
          <w:b/>
        </w:rPr>
        <w:t>336</w:t>
      </w:r>
      <w:r w:rsidR="00EC6EB5" w:rsidRPr="00314CC4">
        <w:rPr>
          <w:rFonts w:ascii="Arial" w:hAnsi="Arial" w:cs="Arial"/>
          <w:b/>
        </w:rPr>
        <w:t xml:space="preserve"> </w:t>
      </w:r>
      <w:r w:rsidRPr="00314CC4">
        <w:rPr>
          <w:rFonts w:ascii="Arial" w:hAnsi="Arial" w:cs="Arial"/>
          <w:b/>
        </w:rPr>
        <w:t>075,22</w:t>
      </w:r>
      <w:r w:rsidRPr="00314CC4">
        <w:rPr>
          <w:rFonts w:ascii="Arial" w:hAnsi="Arial" w:cs="Arial"/>
        </w:rPr>
        <w:t xml:space="preserve"> рубля, </w:t>
      </w:r>
    </w:p>
    <w:p w14:paraId="3A5964DC"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в том числе: в 2014 году </w:t>
      </w:r>
      <w:r w:rsidR="007E72C2" w:rsidRPr="00314CC4">
        <w:rPr>
          <w:rFonts w:ascii="Arial" w:hAnsi="Arial" w:cs="Arial"/>
        </w:rPr>
        <w:t>–</w:t>
      </w:r>
      <w:r w:rsidR="00CE281E" w:rsidRPr="00314CC4">
        <w:rPr>
          <w:rFonts w:ascii="Arial" w:hAnsi="Arial" w:cs="Arial"/>
        </w:rPr>
        <w:t xml:space="preserve"> </w:t>
      </w:r>
      <w:r w:rsidRPr="00314CC4">
        <w:rPr>
          <w:rFonts w:ascii="Arial" w:hAnsi="Arial" w:cs="Arial"/>
          <w:b/>
        </w:rPr>
        <w:t>4 504 626,47</w:t>
      </w:r>
      <w:r w:rsidRPr="00314CC4">
        <w:rPr>
          <w:rFonts w:ascii="Arial" w:hAnsi="Arial" w:cs="Arial"/>
        </w:rPr>
        <w:t xml:space="preserve">рублей; </w:t>
      </w:r>
    </w:p>
    <w:p w14:paraId="127F2EE8"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в 2015 году </w:t>
      </w:r>
      <w:r w:rsidR="007E72C2" w:rsidRPr="00314CC4">
        <w:rPr>
          <w:rFonts w:ascii="Arial" w:hAnsi="Arial" w:cs="Arial"/>
        </w:rPr>
        <w:t>–</w:t>
      </w:r>
      <w:r w:rsidRPr="00314CC4">
        <w:rPr>
          <w:rFonts w:ascii="Arial" w:hAnsi="Arial" w:cs="Arial"/>
        </w:rPr>
        <w:t xml:space="preserve"> 13 831 448,75 рубля; </w:t>
      </w:r>
    </w:p>
    <w:p w14:paraId="34372BBC"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lastRenderedPageBreak/>
        <w:t>средства краевого бюджета –</w:t>
      </w:r>
      <w:r w:rsidR="00CE281E" w:rsidRPr="00314CC4">
        <w:rPr>
          <w:rFonts w:ascii="Arial" w:hAnsi="Arial" w:cs="Arial"/>
        </w:rPr>
        <w:t xml:space="preserve"> </w:t>
      </w:r>
      <w:r w:rsidRPr="00314CC4">
        <w:rPr>
          <w:rFonts w:ascii="Arial" w:hAnsi="Arial" w:cs="Arial"/>
        </w:rPr>
        <w:t>23 971 378,03рубля, в том числе:</w:t>
      </w:r>
    </w:p>
    <w:p w14:paraId="4395A0A4"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 2014 году – 1 611 766,47 рублей;</w:t>
      </w:r>
    </w:p>
    <w:p w14:paraId="5E408925"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 2015 году –</w:t>
      </w:r>
      <w:r w:rsidR="00CE281E" w:rsidRPr="00314CC4">
        <w:rPr>
          <w:rFonts w:ascii="Arial" w:hAnsi="Arial" w:cs="Arial"/>
        </w:rPr>
        <w:t xml:space="preserve"> </w:t>
      </w:r>
      <w:r w:rsidRPr="00314CC4">
        <w:rPr>
          <w:rFonts w:ascii="Arial" w:hAnsi="Arial" w:cs="Arial"/>
        </w:rPr>
        <w:t>22 359 611,56 рублей;</w:t>
      </w:r>
    </w:p>
    <w:p w14:paraId="6CDA3AE9"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средства местного бюджета</w:t>
      </w:r>
      <w:r w:rsidR="00CE281E" w:rsidRPr="00314CC4">
        <w:rPr>
          <w:rFonts w:ascii="Arial" w:hAnsi="Arial" w:cs="Arial"/>
        </w:rPr>
        <w:t xml:space="preserve"> </w:t>
      </w:r>
      <w:r w:rsidR="007E72C2" w:rsidRPr="00314CC4">
        <w:rPr>
          <w:rFonts w:ascii="Arial" w:hAnsi="Arial" w:cs="Arial"/>
        </w:rPr>
        <w:t>–</w:t>
      </w:r>
      <w:r w:rsidR="00CE281E" w:rsidRPr="00314CC4">
        <w:rPr>
          <w:rFonts w:ascii="Arial" w:hAnsi="Arial" w:cs="Arial"/>
        </w:rPr>
        <w:t xml:space="preserve"> </w:t>
      </w:r>
      <w:r w:rsidRPr="00314CC4">
        <w:rPr>
          <w:rFonts w:ascii="Arial" w:hAnsi="Arial" w:cs="Arial"/>
          <w:b/>
        </w:rPr>
        <w:t>8 252 389,59 руб</w:t>
      </w:r>
      <w:r w:rsidRPr="00314CC4">
        <w:rPr>
          <w:rFonts w:ascii="Arial" w:hAnsi="Arial" w:cs="Arial"/>
        </w:rPr>
        <w:t xml:space="preserve">., в том числе: </w:t>
      </w:r>
    </w:p>
    <w:p w14:paraId="0B13011F" w14:textId="77777777" w:rsidR="00175E1F" w:rsidRPr="00314CC4" w:rsidRDefault="00175E1F" w:rsidP="00C910A6">
      <w:pPr>
        <w:tabs>
          <w:tab w:val="left" w:pos="514"/>
        </w:tabs>
        <w:ind w:firstLine="709"/>
        <w:jc w:val="both"/>
        <w:rPr>
          <w:rFonts w:ascii="Arial" w:hAnsi="Arial" w:cs="Arial"/>
          <w:spacing w:val="3"/>
        </w:rPr>
      </w:pPr>
      <w:r w:rsidRPr="00314CC4">
        <w:rPr>
          <w:rFonts w:ascii="Arial" w:hAnsi="Arial" w:cs="Arial"/>
        </w:rPr>
        <w:t xml:space="preserve">в 2014 году </w:t>
      </w:r>
      <w:r w:rsidR="007E72C2" w:rsidRPr="00314CC4">
        <w:rPr>
          <w:rFonts w:ascii="Arial" w:hAnsi="Arial" w:cs="Arial"/>
        </w:rPr>
        <w:t>–</w:t>
      </w:r>
      <w:r w:rsidR="00CE281E" w:rsidRPr="00314CC4">
        <w:rPr>
          <w:rFonts w:ascii="Arial" w:hAnsi="Arial" w:cs="Arial"/>
        </w:rPr>
        <w:t xml:space="preserve"> </w:t>
      </w:r>
      <w:r w:rsidRPr="00314CC4">
        <w:rPr>
          <w:rFonts w:ascii="Arial" w:hAnsi="Arial" w:cs="Arial"/>
          <w:spacing w:val="3"/>
        </w:rPr>
        <w:t>5 302 223,28 руб. в том числе:</w:t>
      </w:r>
    </w:p>
    <w:p w14:paraId="731EBB21" w14:textId="77777777" w:rsidR="00175E1F" w:rsidRPr="00314CC4" w:rsidRDefault="00175E1F" w:rsidP="00C910A6">
      <w:pPr>
        <w:tabs>
          <w:tab w:val="left" w:pos="514"/>
        </w:tabs>
        <w:ind w:firstLine="709"/>
        <w:jc w:val="both"/>
        <w:rPr>
          <w:rFonts w:ascii="Arial" w:hAnsi="Arial" w:cs="Arial"/>
          <w:spacing w:val="3"/>
        </w:rPr>
      </w:pPr>
      <w:r w:rsidRPr="00314CC4">
        <w:rPr>
          <w:rFonts w:ascii="Arial" w:hAnsi="Arial" w:cs="Arial"/>
          <w:spacing w:val="3"/>
        </w:rPr>
        <w:t>302 223,28</w:t>
      </w:r>
      <w:r w:rsidR="00CB7631" w:rsidRPr="00314CC4">
        <w:rPr>
          <w:rFonts w:ascii="Arial" w:hAnsi="Arial" w:cs="Arial"/>
          <w:spacing w:val="3"/>
        </w:rPr>
        <w:t> </w:t>
      </w:r>
      <w:proofErr w:type="spellStart"/>
      <w:r w:rsidRPr="00314CC4">
        <w:rPr>
          <w:rFonts w:ascii="Arial" w:hAnsi="Arial" w:cs="Arial"/>
          <w:spacing w:val="3"/>
        </w:rPr>
        <w:t>руб</w:t>
      </w:r>
      <w:proofErr w:type="spellEnd"/>
      <w:r w:rsidR="00CB7631" w:rsidRPr="00314CC4">
        <w:rPr>
          <w:rFonts w:ascii="Arial" w:hAnsi="Arial" w:cs="Arial"/>
          <w:spacing w:val="3"/>
        </w:rPr>
        <w:t> </w:t>
      </w:r>
      <w:r w:rsidR="007E72C2" w:rsidRPr="00314CC4">
        <w:rPr>
          <w:rFonts w:ascii="Arial" w:hAnsi="Arial" w:cs="Arial"/>
        </w:rPr>
        <w:t>–</w:t>
      </w:r>
      <w:r w:rsidR="00CB7631" w:rsidRPr="00314CC4">
        <w:rPr>
          <w:rFonts w:ascii="Arial" w:hAnsi="Arial" w:cs="Arial"/>
        </w:rPr>
        <w:t> </w:t>
      </w:r>
      <w:r w:rsidRPr="00314CC4">
        <w:rPr>
          <w:rFonts w:ascii="Arial" w:hAnsi="Arial" w:cs="Arial"/>
        </w:rPr>
        <w:t xml:space="preserve">средства, направляемые на </w:t>
      </w:r>
      <w:proofErr w:type="spellStart"/>
      <w:r w:rsidRPr="00314CC4">
        <w:rPr>
          <w:rFonts w:ascii="Arial" w:hAnsi="Arial" w:cs="Arial"/>
        </w:rPr>
        <w:t>софинансирование</w:t>
      </w:r>
      <w:proofErr w:type="spellEnd"/>
      <w:r w:rsidRPr="00314CC4">
        <w:rPr>
          <w:rFonts w:ascii="Arial" w:hAnsi="Arial" w:cs="Arial"/>
        </w:rPr>
        <w:t xml:space="preserve"> подпрограммы из местного бюджета;</w:t>
      </w:r>
    </w:p>
    <w:p w14:paraId="7CFDDC04" w14:textId="77777777" w:rsidR="00175E1F" w:rsidRPr="00314CC4" w:rsidRDefault="00175E1F" w:rsidP="00C910A6">
      <w:pPr>
        <w:tabs>
          <w:tab w:val="left" w:pos="514"/>
        </w:tabs>
        <w:ind w:firstLine="709"/>
        <w:jc w:val="both"/>
        <w:rPr>
          <w:rFonts w:ascii="Arial" w:hAnsi="Arial" w:cs="Arial"/>
          <w:spacing w:val="3"/>
        </w:rPr>
      </w:pPr>
      <w:r w:rsidRPr="00314CC4">
        <w:rPr>
          <w:rFonts w:ascii="Arial" w:hAnsi="Arial" w:cs="Arial"/>
          <w:spacing w:val="3"/>
        </w:rPr>
        <w:t>5 000 000,00</w:t>
      </w:r>
      <w:r w:rsidR="00CB7631" w:rsidRPr="00314CC4">
        <w:rPr>
          <w:rFonts w:ascii="Arial" w:hAnsi="Arial" w:cs="Arial"/>
          <w:spacing w:val="3"/>
        </w:rPr>
        <w:t> </w:t>
      </w:r>
      <w:r w:rsidRPr="00314CC4">
        <w:rPr>
          <w:rFonts w:ascii="Arial" w:hAnsi="Arial" w:cs="Arial"/>
          <w:spacing w:val="3"/>
        </w:rPr>
        <w:t>руб.</w:t>
      </w:r>
      <w:r w:rsidR="00CB7631" w:rsidRPr="00314CC4">
        <w:rPr>
          <w:rFonts w:ascii="Arial" w:hAnsi="Arial" w:cs="Arial"/>
          <w:spacing w:val="3"/>
        </w:rPr>
        <w:t> </w:t>
      </w:r>
      <w:r w:rsidRPr="00314CC4">
        <w:rPr>
          <w:rFonts w:ascii="Arial" w:hAnsi="Arial" w:cs="Arial"/>
          <w:spacing w:val="3"/>
        </w:rPr>
        <w:t>–</w:t>
      </w:r>
      <w:r w:rsidR="00CB7631" w:rsidRPr="00314CC4">
        <w:rPr>
          <w:rFonts w:ascii="Arial" w:hAnsi="Arial" w:cs="Arial"/>
          <w:spacing w:val="3"/>
        </w:rPr>
        <w:t> </w:t>
      </w:r>
      <w:r w:rsidRPr="00314CC4">
        <w:rPr>
          <w:rFonts w:ascii="Arial" w:hAnsi="Arial" w:cs="Arial"/>
          <w:spacing w:val="3"/>
        </w:rPr>
        <w:t>средства, направляемые на финансирование превышения планируемого объема средств;</w:t>
      </w:r>
    </w:p>
    <w:p w14:paraId="31EE8F8C" w14:textId="77777777" w:rsidR="00175E1F" w:rsidRPr="00314CC4" w:rsidRDefault="00CB7631" w:rsidP="00C910A6">
      <w:pPr>
        <w:tabs>
          <w:tab w:val="left" w:pos="514"/>
        </w:tabs>
        <w:ind w:firstLine="709"/>
        <w:jc w:val="both"/>
        <w:rPr>
          <w:rFonts w:ascii="Arial" w:hAnsi="Arial" w:cs="Arial"/>
          <w:spacing w:val="3"/>
        </w:rPr>
      </w:pPr>
      <w:r w:rsidRPr="00314CC4">
        <w:rPr>
          <w:rFonts w:ascii="Arial" w:hAnsi="Arial" w:cs="Arial"/>
        </w:rPr>
        <w:t>В </w:t>
      </w:r>
      <w:r w:rsidR="00175E1F" w:rsidRPr="00314CC4">
        <w:rPr>
          <w:rFonts w:ascii="Arial" w:hAnsi="Arial" w:cs="Arial"/>
        </w:rPr>
        <w:t>2015</w:t>
      </w:r>
      <w:r w:rsidRPr="00314CC4">
        <w:t> </w:t>
      </w:r>
      <w:r w:rsidR="00175E1F" w:rsidRPr="00314CC4">
        <w:rPr>
          <w:rFonts w:ascii="Arial" w:hAnsi="Arial" w:cs="Arial"/>
        </w:rPr>
        <w:t>году</w:t>
      </w:r>
      <w:r w:rsidRPr="00314CC4">
        <w:rPr>
          <w:rFonts w:ascii="Arial" w:hAnsi="Arial" w:cs="Arial"/>
        </w:rPr>
        <w:t> </w:t>
      </w:r>
      <w:r w:rsidR="007E72C2" w:rsidRPr="00314CC4">
        <w:rPr>
          <w:rFonts w:ascii="Arial" w:hAnsi="Arial" w:cs="Arial"/>
        </w:rPr>
        <w:t>–</w:t>
      </w:r>
      <w:r w:rsidRPr="00314CC4">
        <w:rPr>
          <w:rFonts w:ascii="Arial" w:hAnsi="Arial" w:cs="Arial"/>
        </w:rPr>
        <w:t> </w:t>
      </w:r>
      <w:r w:rsidR="00175E1F" w:rsidRPr="00314CC4">
        <w:rPr>
          <w:rFonts w:ascii="Arial" w:hAnsi="Arial" w:cs="Arial"/>
        </w:rPr>
        <w:t>2 950 166,31</w:t>
      </w:r>
      <w:r w:rsidRPr="00314CC4">
        <w:rPr>
          <w:rFonts w:ascii="Arial" w:hAnsi="Arial" w:cs="Arial"/>
        </w:rPr>
        <w:t> </w:t>
      </w:r>
      <w:r w:rsidR="00175E1F" w:rsidRPr="00314CC4">
        <w:rPr>
          <w:rFonts w:ascii="Arial" w:hAnsi="Arial" w:cs="Arial"/>
        </w:rPr>
        <w:t>руб.</w:t>
      </w:r>
      <w:r w:rsidRPr="00314CC4">
        <w:rPr>
          <w:rFonts w:ascii="Arial" w:hAnsi="Arial" w:cs="Arial"/>
        </w:rPr>
        <w:t> </w:t>
      </w:r>
      <w:r w:rsidR="007E72C2" w:rsidRPr="00314CC4">
        <w:rPr>
          <w:rFonts w:ascii="Arial" w:hAnsi="Arial" w:cs="Arial"/>
        </w:rPr>
        <w:t>–</w:t>
      </w:r>
      <w:r w:rsidRPr="00314CC4">
        <w:rPr>
          <w:rFonts w:ascii="Arial" w:hAnsi="Arial" w:cs="Arial"/>
        </w:rPr>
        <w:t> </w:t>
      </w:r>
      <w:r w:rsidR="00175E1F" w:rsidRPr="00314CC4">
        <w:rPr>
          <w:rFonts w:ascii="Arial" w:hAnsi="Arial" w:cs="Arial"/>
          <w:spacing w:val="3"/>
        </w:rPr>
        <w:t>средства, направляемые на финансирование превышение планируемого объема средств.</w:t>
      </w:r>
    </w:p>
    <w:p w14:paraId="2805BEB5"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Объем средств Фонда и краевого бюджета и на переселение граждан из аварийного и ветхого жилищного фонда в рамках подпрограммы (далее планируемый объем средств) определялся как произведение предельной стоимости строительства одного квадратного метра общей площади жилого помещения и суммы общей площади, расселяемых жилых помещений и 30% от общей площади расселяемых помещений и направлялся на долевое финансирование строительства жилого дома.</w:t>
      </w:r>
    </w:p>
    <w:p w14:paraId="7F71FF37" w14:textId="77777777" w:rsidR="00175E1F" w:rsidRPr="00314CC4" w:rsidRDefault="00175E1F" w:rsidP="00C910A6">
      <w:pPr>
        <w:tabs>
          <w:tab w:val="left" w:pos="514"/>
        </w:tabs>
        <w:ind w:firstLine="709"/>
        <w:jc w:val="both"/>
        <w:rPr>
          <w:rFonts w:ascii="Arial" w:hAnsi="Arial" w:cs="Arial"/>
          <w:spacing w:val="3"/>
        </w:rPr>
      </w:pPr>
      <w:r w:rsidRPr="00314CC4">
        <w:rPr>
          <w:rFonts w:ascii="Arial" w:hAnsi="Arial" w:cs="Arial"/>
          <w:spacing w:val="3"/>
        </w:rPr>
        <w:t>Объем средств из местного бюджета определялся как разница между объемом средств, необходимых для строительства жилого дома в рамках подпрограммы, определенного по сложившейся фактической стоимости строительства 1 кв. м. жилых помещений построенных в 2013году в городе Бородино по МАП «Переселение граждан из аварийного жилищного фонда в городе Бородино» на 2013-2015годы», утвержденной Постановлением администрации города Бородино от 19.06.2014г. № 539 «Об установлении стоимости долевого строительства 1 кв.м. общей площади жилых помещений для переселения граждан из аварийного жилищного фонда в рамках муниципальной программы «Переселение граждан из аварийного жилищного фонда в городе Бородино с учетом необходимости развития малоэтажного жилищного строительства» и планируемым объемом средств Фонда и краевого бюджета.</w:t>
      </w:r>
    </w:p>
    <w:p w14:paraId="5358DC89" w14:textId="77777777" w:rsidR="00175E1F" w:rsidRPr="00314CC4" w:rsidRDefault="00175E1F" w:rsidP="00C910A6">
      <w:pPr>
        <w:tabs>
          <w:tab w:val="left" w:pos="514"/>
        </w:tabs>
        <w:ind w:firstLine="709"/>
        <w:jc w:val="both"/>
        <w:rPr>
          <w:rFonts w:ascii="Arial" w:hAnsi="Arial" w:cs="Arial"/>
        </w:rPr>
      </w:pPr>
      <w:r w:rsidRPr="00314CC4">
        <w:rPr>
          <w:rFonts w:ascii="Arial" w:hAnsi="Arial" w:cs="Arial"/>
        </w:rPr>
        <w:t>Объем средств, необходимых для строительства жилого дома в рамках подпрограммы, уточнялся после определения поставщика на основании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14:paraId="131161D8" w14:textId="77777777" w:rsidR="00175E1F" w:rsidRPr="00314CC4" w:rsidRDefault="00175E1F" w:rsidP="00C910A6">
      <w:pPr>
        <w:widowControl w:val="0"/>
        <w:tabs>
          <w:tab w:val="left" w:pos="14034"/>
        </w:tabs>
        <w:autoSpaceDE w:val="0"/>
        <w:autoSpaceDN w:val="0"/>
        <w:adjustRightInd w:val="0"/>
        <w:ind w:right="-171" w:firstLine="709"/>
        <w:jc w:val="both"/>
        <w:rPr>
          <w:rFonts w:ascii="Arial" w:hAnsi="Arial" w:cs="Arial"/>
        </w:rPr>
      </w:pPr>
    </w:p>
    <w:p w14:paraId="1CE3486E" w14:textId="77777777" w:rsidR="00175E1F" w:rsidRPr="00314CC4" w:rsidRDefault="00175E1F" w:rsidP="00C910A6">
      <w:pPr>
        <w:widowControl w:val="0"/>
        <w:tabs>
          <w:tab w:val="left" w:pos="14034"/>
        </w:tabs>
        <w:autoSpaceDE w:val="0"/>
        <w:autoSpaceDN w:val="0"/>
        <w:adjustRightInd w:val="0"/>
        <w:ind w:right="-171"/>
        <w:jc w:val="both"/>
        <w:rPr>
          <w:rFonts w:ascii="Arial" w:hAnsi="Arial" w:cs="Arial"/>
        </w:rPr>
      </w:pPr>
    </w:p>
    <w:p w14:paraId="565E56D6" w14:textId="77777777" w:rsidR="00175E1F" w:rsidRPr="00314CC4" w:rsidRDefault="00175E1F" w:rsidP="00C910A6">
      <w:pPr>
        <w:widowControl w:val="0"/>
        <w:tabs>
          <w:tab w:val="left" w:pos="14034"/>
        </w:tabs>
        <w:autoSpaceDE w:val="0"/>
        <w:autoSpaceDN w:val="0"/>
        <w:adjustRightInd w:val="0"/>
        <w:ind w:right="-171"/>
        <w:jc w:val="both"/>
        <w:rPr>
          <w:rFonts w:ascii="Arial" w:hAnsi="Arial" w:cs="Arial"/>
        </w:rPr>
        <w:sectPr w:rsidR="00175E1F" w:rsidRPr="00314CC4" w:rsidSect="00F76592">
          <w:headerReference w:type="default" r:id="rId18"/>
          <w:pgSz w:w="11905" w:h="16838"/>
          <w:pgMar w:top="1134" w:right="851" w:bottom="1135" w:left="1701" w:header="0" w:footer="0" w:gutter="0"/>
          <w:pgNumType w:start="1"/>
          <w:cols w:space="720"/>
          <w:titlePg/>
          <w:docGrid w:linePitch="326"/>
        </w:sectPr>
      </w:pPr>
    </w:p>
    <w:p w14:paraId="7C363664" w14:textId="77777777" w:rsidR="00175E1F" w:rsidRPr="00314CC4" w:rsidRDefault="00175E1F" w:rsidP="00A75940">
      <w:pPr>
        <w:ind w:left="10773" w:right="-595"/>
        <w:jc w:val="both"/>
        <w:outlineLvl w:val="3"/>
        <w:rPr>
          <w:rFonts w:ascii="Arial" w:hAnsi="Arial" w:cs="Arial"/>
          <w:spacing w:val="3"/>
        </w:rPr>
      </w:pPr>
      <w:r w:rsidRPr="00314CC4">
        <w:rPr>
          <w:rFonts w:ascii="Arial" w:hAnsi="Arial" w:cs="Arial"/>
          <w:spacing w:val="3"/>
        </w:rPr>
        <w:lastRenderedPageBreak/>
        <w:t>Приложение 1 к подпрограмме</w:t>
      </w:r>
    </w:p>
    <w:p w14:paraId="46D194B0" w14:textId="77777777" w:rsidR="00175E1F" w:rsidRPr="00314CC4" w:rsidRDefault="00175E1F" w:rsidP="00C910A6">
      <w:pPr>
        <w:widowControl w:val="0"/>
        <w:tabs>
          <w:tab w:val="left" w:pos="14034"/>
        </w:tabs>
        <w:autoSpaceDE w:val="0"/>
        <w:autoSpaceDN w:val="0"/>
        <w:adjustRightInd w:val="0"/>
        <w:ind w:left="10773" w:right="-598"/>
        <w:jc w:val="both"/>
        <w:rPr>
          <w:rFonts w:ascii="Arial" w:hAnsi="Arial" w:cs="Arial"/>
        </w:rPr>
      </w:pPr>
      <w:r w:rsidRPr="00314CC4">
        <w:rPr>
          <w:rFonts w:ascii="Arial" w:hAnsi="Arial" w:cs="Arial"/>
        </w:rPr>
        <w:t>«Переселение граждан из аварийного</w:t>
      </w:r>
    </w:p>
    <w:p w14:paraId="7141EF3D" w14:textId="77777777" w:rsidR="00175E1F" w:rsidRPr="00314CC4" w:rsidRDefault="00175E1F" w:rsidP="00C910A6">
      <w:pPr>
        <w:widowControl w:val="0"/>
        <w:tabs>
          <w:tab w:val="left" w:pos="14034"/>
        </w:tabs>
        <w:autoSpaceDE w:val="0"/>
        <w:autoSpaceDN w:val="0"/>
        <w:adjustRightInd w:val="0"/>
        <w:ind w:left="10773" w:right="-598"/>
        <w:jc w:val="both"/>
        <w:rPr>
          <w:rFonts w:ascii="Arial" w:hAnsi="Arial" w:cs="Arial"/>
        </w:rPr>
      </w:pPr>
      <w:r w:rsidRPr="00314CC4">
        <w:rPr>
          <w:rFonts w:ascii="Arial" w:hAnsi="Arial" w:cs="Arial"/>
        </w:rPr>
        <w:t>жилищного фонда в городе Бородино»</w:t>
      </w:r>
    </w:p>
    <w:p w14:paraId="0983E60F" w14:textId="77777777" w:rsidR="00175E1F" w:rsidRPr="00314CC4" w:rsidRDefault="00175E1F" w:rsidP="00C910A6">
      <w:pPr>
        <w:autoSpaceDE w:val="0"/>
        <w:autoSpaceDN w:val="0"/>
        <w:adjustRightInd w:val="0"/>
        <w:ind w:firstLine="720"/>
        <w:jc w:val="both"/>
        <w:rPr>
          <w:rFonts w:ascii="Arial" w:hAnsi="Arial" w:cs="Arial"/>
          <w:spacing w:val="3"/>
        </w:rPr>
      </w:pPr>
    </w:p>
    <w:p w14:paraId="241D7A55" w14:textId="77777777" w:rsidR="00175E1F" w:rsidRPr="00314CC4" w:rsidRDefault="00175E1F" w:rsidP="00C910A6">
      <w:pPr>
        <w:jc w:val="both"/>
        <w:rPr>
          <w:rFonts w:ascii="Arial" w:hAnsi="Arial" w:cs="Arial"/>
        </w:rPr>
      </w:pPr>
      <w:r w:rsidRPr="00314CC4">
        <w:rPr>
          <w:rFonts w:ascii="Arial" w:hAnsi="Arial" w:cs="Arial"/>
        </w:rPr>
        <w:t>Перечень целевых индикаторов подпрограммы «Переселение граждан из аварийного жилищного фонда в городе Бородино»</w:t>
      </w:r>
    </w:p>
    <w:p w14:paraId="19EAE127" w14:textId="77777777" w:rsidR="00175E1F" w:rsidRPr="00314CC4" w:rsidRDefault="00175E1F" w:rsidP="00C910A6">
      <w:pPr>
        <w:jc w:val="both"/>
        <w:rPr>
          <w:rFonts w:ascii="Arial" w:hAnsi="Arial" w:cs="Arial"/>
        </w:rPr>
      </w:pPr>
    </w:p>
    <w:tbl>
      <w:tblPr>
        <w:tblW w:w="16316" w:type="dxa"/>
        <w:tblInd w:w="-875" w:type="dxa"/>
        <w:tblLayout w:type="fixed"/>
        <w:tblCellMar>
          <w:left w:w="70" w:type="dxa"/>
          <w:right w:w="70" w:type="dxa"/>
        </w:tblCellMar>
        <w:tblLook w:val="0000" w:firstRow="0" w:lastRow="0" w:firstColumn="0" w:lastColumn="0" w:noHBand="0" w:noVBand="0"/>
      </w:tblPr>
      <w:tblGrid>
        <w:gridCol w:w="568"/>
        <w:gridCol w:w="3686"/>
        <w:gridCol w:w="1275"/>
        <w:gridCol w:w="1559"/>
        <w:gridCol w:w="851"/>
        <w:gridCol w:w="850"/>
        <w:gridCol w:w="851"/>
        <w:gridCol w:w="709"/>
        <w:gridCol w:w="850"/>
        <w:gridCol w:w="709"/>
        <w:gridCol w:w="709"/>
        <w:gridCol w:w="709"/>
        <w:gridCol w:w="850"/>
        <w:gridCol w:w="709"/>
        <w:gridCol w:w="709"/>
        <w:gridCol w:w="722"/>
      </w:tblGrid>
      <w:tr w:rsidR="00124449" w:rsidRPr="00314CC4" w14:paraId="457904BB" w14:textId="77777777" w:rsidTr="00124449">
        <w:trPr>
          <w:cantSplit/>
          <w:trHeight w:val="240"/>
        </w:trPr>
        <w:tc>
          <w:tcPr>
            <w:tcW w:w="568" w:type="dxa"/>
            <w:tcBorders>
              <w:top w:val="single" w:sz="6" w:space="0" w:color="auto"/>
              <w:left w:val="single" w:sz="6" w:space="0" w:color="auto"/>
              <w:bottom w:val="single" w:sz="6" w:space="0" w:color="auto"/>
              <w:right w:val="single" w:sz="6" w:space="0" w:color="auto"/>
            </w:tcBorders>
            <w:vAlign w:val="center"/>
          </w:tcPr>
          <w:p w14:paraId="62CC5993" w14:textId="77777777" w:rsidR="00124449" w:rsidRPr="00314CC4" w:rsidRDefault="00124449" w:rsidP="00C910A6">
            <w:pPr>
              <w:autoSpaceDE w:val="0"/>
              <w:autoSpaceDN w:val="0"/>
              <w:adjustRightInd w:val="0"/>
              <w:ind w:left="-57" w:right="-57"/>
              <w:jc w:val="center"/>
              <w:rPr>
                <w:rFonts w:ascii="Arial" w:hAnsi="Arial" w:cs="Arial"/>
              </w:rPr>
            </w:pPr>
            <w:r w:rsidRPr="00314CC4">
              <w:rPr>
                <w:rFonts w:ascii="Arial" w:hAnsi="Arial" w:cs="Arial"/>
              </w:rPr>
              <w:t xml:space="preserve">№ </w:t>
            </w:r>
            <w:r w:rsidRPr="00314CC4">
              <w:rPr>
                <w:rFonts w:ascii="Arial" w:hAnsi="Arial" w:cs="Arial"/>
              </w:rPr>
              <w:br/>
              <w:t>п/п</w:t>
            </w:r>
          </w:p>
        </w:tc>
        <w:tc>
          <w:tcPr>
            <w:tcW w:w="3686" w:type="dxa"/>
            <w:tcBorders>
              <w:top w:val="single" w:sz="6" w:space="0" w:color="auto"/>
              <w:left w:val="single" w:sz="6" w:space="0" w:color="auto"/>
              <w:bottom w:val="single" w:sz="6" w:space="0" w:color="auto"/>
              <w:right w:val="single" w:sz="6" w:space="0" w:color="auto"/>
            </w:tcBorders>
            <w:vAlign w:val="center"/>
          </w:tcPr>
          <w:p w14:paraId="54955662" w14:textId="77777777" w:rsidR="00124449" w:rsidRPr="00314CC4" w:rsidRDefault="00124449" w:rsidP="00C910A6">
            <w:pPr>
              <w:autoSpaceDE w:val="0"/>
              <w:autoSpaceDN w:val="0"/>
              <w:adjustRightInd w:val="0"/>
              <w:ind w:left="-57" w:right="-57"/>
              <w:jc w:val="center"/>
              <w:rPr>
                <w:rFonts w:ascii="Arial" w:hAnsi="Arial" w:cs="Arial"/>
              </w:rPr>
            </w:pPr>
            <w:r w:rsidRPr="00314CC4">
              <w:rPr>
                <w:rFonts w:ascii="Arial" w:hAnsi="Arial" w:cs="Arial"/>
              </w:rPr>
              <w:t xml:space="preserve">Цель, </w:t>
            </w:r>
            <w:r w:rsidRPr="00314CC4">
              <w:rPr>
                <w:rFonts w:ascii="Arial" w:hAnsi="Arial" w:cs="Arial"/>
              </w:rPr>
              <w:br/>
              <w:t>целевые индикаторы</w:t>
            </w:r>
          </w:p>
        </w:tc>
        <w:tc>
          <w:tcPr>
            <w:tcW w:w="1275" w:type="dxa"/>
            <w:tcBorders>
              <w:top w:val="single" w:sz="6" w:space="0" w:color="auto"/>
              <w:left w:val="single" w:sz="6" w:space="0" w:color="auto"/>
              <w:bottom w:val="single" w:sz="6" w:space="0" w:color="auto"/>
              <w:right w:val="single" w:sz="6" w:space="0" w:color="auto"/>
            </w:tcBorders>
            <w:vAlign w:val="center"/>
          </w:tcPr>
          <w:p w14:paraId="001FE2B8" w14:textId="77777777" w:rsidR="00124449" w:rsidRPr="00314CC4" w:rsidRDefault="00124449" w:rsidP="005F6895">
            <w:pPr>
              <w:autoSpaceDE w:val="0"/>
              <w:autoSpaceDN w:val="0"/>
              <w:adjustRightInd w:val="0"/>
              <w:ind w:left="-57" w:right="-57"/>
              <w:jc w:val="center"/>
              <w:rPr>
                <w:rFonts w:ascii="Arial" w:hAnsi="Arial" w:cs="Arial"/>
              </w:rPr>
            </w:pPr>
            <w:r w:rsidRPr="00314CC4">
              <w:rPr>
                <w:rFonts w:ascii="Arial" w:hAnsi="Arial" w:cs="Arial"/>
              </w:rPr>
              <w:t>Единица</w:t>
            </w:r>
            <w:r w:rsidRPr="00314CC4">
              <w:rPr>
                <w:rFonts w:ascii="Arial" w:hAnsi="Arial" w:cs="Arial"/>
              </w:rPr>
              <w:br/>
              <w:t>измерения</w:t>
            </w:r>
          </w:p>
        </w:tc>
        <w:tc>
          <w:tcPr>
            <w:tcW w:w="1559" w:type="dxa"/>
            <w:tcBorders>
              <w:top w:val="single" w:sz="6" w:space="0" w:color="auto"/>
              <w:left w:val="single" w:sz="6" w:space="0" w:color="auto"/>
              <w:bottom w:val="single" w:sz="6" w:space="0" w:color="auto"/>
              <w:right w:val="single" w:sz="6" w:space="0" w:color="auto"/>
            </w:tcBorders>
          </w:tcPr>
          <w:p w14:paraId="62495CA5" w14:textId="77777777" w:rsidR="00124449" w:rsidRPr="00314CC4" w:rsidRDefault="00124449" w:rsidP="005F6895">
            <w:pPr>
              <w:autoSpaceDE w:val="0"/>
              <w:autoSpaceDN w:val="0"/>
              <w:adjustRightInd w:val="0"/>
              <w:ind w:left="-57" w:right="-57"/>
              <w:jc w:val="center"/>
              <w:rPr>
                <w:rFonts w:ascii="Arial" w:hAnsi="Arial" w:cs="Arial"/>
              </w:rPr>
            </w:pPr>
          </w:p>
          <w:p w14:paraId="337421CD" w14:textId="77777777" w:rsidR="00124449" w:rsidRPr="00314CC4" w:rsidRDefault="00124449" w:rsidP="005F6895">
            <w:pPr>
              <w:autoSpaceDE w:val="0"/>
              <w:autoSpaceDN w:val="0"/>
              <w:adjustRightInd w:val="0"/>
              <w:ind w:right="-57"/>
              <w:jc w:val="center"/>
              <w:rPr>
                <w:rFonts w:ascii="Arial" w:hAnsi="Arial" w:cs="Arial"/>
              </w:rPr>
            </w:pPr>
            <w:r w:rsidRPr="00314CC4">
              <w:rPr>
                <w:rFonts w:ascii="Arial" w:hAnsi="Arial" w:cs="Arial"/>
              </w:rPr>
              <w:t xml:space="preserve">Источник </w:t>
            </w:r>
            <w:r w:rsidRPr="00314CC4">
              <w:rPr>
                <w:rFonts w:ascii="Arial" w:hAnsi="Arial" w:cs="Arial"/>
              </w:rPr>
              <w:br/>
              <w:t>информации</w:t>
            </w:r>
          </w:p>
        </w:tc>
        <w:tc>
          <w:tcPr>
            <w:tcW w:w="851" w:type="dxa"/>
            <w:tcBorders>
              <w:top w:val="single" w:sz="6" w:space="0" w:color="auto"/>
              <w:left w:val="single" w:sz="6" w:space="0" w:color="auto"/>
              <w:bottom w:val="single" w:sz="6" w:space="0" w:color="auto"/>
              <w:right w:val="single" w:sz="6" w:space="0" w:color="auto"/>
            </w:tcBorders>
            <w:vAlign w:val="center"/>
          </w:tcPr>
          <w:p w14:paraId="09418101" w14:textId="77777777" w:rsidR="00124449" w:rsidRPr="00314CC4" w:rsidRDefault="00124449" w:rsidP="00C910A6">
            <w:pPr>
              <w:autoSpaceDE w:val="0"/>
              <w:autoSpaceDN w:val="0"/>
              <w:adjustRightInd w:val="0"/>
              <w:ind w:left="-57" w:right="-57"/>
              <w:jc w:val="center"/>
              <w:rPr>
                <w:rFonts w:ascii="Arial" w:hAnsi="Arial" w:cs="Arial"/>
              </w:rPr>
            </w:pPr>
            <w:r w:rsidRPr="00314CC4">
              <w:rPr>
                <w:rFonts w:ascii="Arial" w:hAnsi="Arial" w:cs="Arial"/>
              </w:rPr>
              <w:t>2013</w:t>
            </w:r>
          </w:p>
        </w:tc>
        <w:tc>
          <w:tcPr>
            <w:tcW w:w="850" w:type="dxa"/>
            <w:tcBorders>
              <w:top w:val="single" w:sz="6" w:space="0" w:color="auto"/>
              <w:left w:val="single" w:sz="6" w:space="0" w:color="auto"/>
              <w:bottom w:val="single" w:sz="6" w:space="0" w:color="auto"/>
              <w:right w:val="single" w:sz="6" w:space="0" w:color="auto"/>
            </w:tcBorders>
            <w:vAlign w:val="center"/>
          </w:tcPr>
          <w:p w14:paraId="30FEBA70" w14:textId="77777777" w:rsidR="00124449" w:rsidRPr="00314CC4" w:rsidRDefault="00124449" w:rsidP="00C910A6">
            <w:pPr>
              <w:autoSpaceDE w:val="0"/>
              <w:autoSpaceDN w:val="0"/>
              <w:adjustRightInd w:val="0"/>
              <w:ind w:left="-57" w:right="-57"/>
              <w:jc w:val="center"/>
              <w:rPr>
                <w:rFonts w:ascii="Arial" w:hAnsi="Arial" w:cs="Arial"/>
              </w:rPr>
            </w:pPr>
            <w:r w:rsidRPr="00314CC4">
              <w:rPr>
                <w:rFonts w:ascii="Arial" w:hAnsi="Arial" w:cs="Arial"/>
              </w:rPr>
              <w:t>2014</w:t>
            </w:r>
          </w:p>
        </w:tc>
        <w:tc>
          <w:tcPr>
            <w:tcW w:w="851" w:type="dxa"/>
            <w:tcBorders>
              <w:top w:val="single" w:sz="6" w:space="0" w:color="auto"/>
              <w:left w:val="single" w:sz="6" w:space="0" w:color="auto"/>
              <w:bottom w:val="single" w:sz="6" w:space="0" w:color="auto"/>
              <w:right w:val="single" w:sz="6" w:space="0" w:color="auto"/>
            </w:tcBorders>
            <w:vAlign w:val="center"/>
          </w:tcPr>
          <w:p w14:paraId="37432192" w14:textId="77777777" w:rsidR="00124449" w:rsidRPr="00314CC4" w:rsidRDefault="00124449" w:rsidP="00C910A6">
            <w:pPr>
              <w:autoSpaceDE w:val="0"/>
              <w:autoSpaceDN w:val="0"/>
              <w:adjustRightInd w:val="0"/>
              <w:ind w:left="-57" w:right="-57"/>
              <w:jc w:val="center"/>
              <w:rPr>
                <w:rFonts w:ascii="Arial" w:hAnsi="Arial" w:cs="Arial"/>
              </w:rPr>
            </w:pPr>
            <w:r w:rsidRPr="00314CC4">
              <w:rPr>
                <w:rFonts w:ascii="Arial" w:hAnsi="Arial" w:cs="Arial"/>
              </w:rPr>
              <w:t>2015</w:t>
            </w:r>
          </w:p>
        </w:tc>
        <w:tc>
          <w:tcPr>
            <w:tcW w:w="709" w:type="dxa"/>
            <w:tcBorders>
              <w:top w:val="single" w:sz="6" w:space="0" w:color="auto"/>
              <w:left w:val="single" w:sz="6" w:space="0" w:color="auto"/>
              <w:bottom w:val="single" w:sz="6" w:space="0" w:color="auto"/>
              <w:right w:val="single" w:sz="6" w:space="0" w:color="auto"/>
            </w:tcBorders>
            <w:vAlign w:val="center"/>
          </w:tcPr>
          <w:p w14:paraId="256BB170" w14:textId="77777777" w:rsidR="00124449" w:rsidRPr="00314CC4" w:rsidRDefault="00124449" w:rsidP="00C910A6">
            <w:pPr>
              <w:autoSpaceDE w:val="0"/>
              <w:autoSpaceDN w:val="0"/>
              <w:adjustRightInd w:val="0"/>
              <w:ind w:left="-57" w:right="-57"/>
              <w:jc w:val="center"/>
              <w:rPr>
                <w:rFonts w:ascii="Arial" w:hAnsi="Arial" w:cs="Arial"/>
              </w:rPr>
            </w:pPr>
            <w:r w:rsidRPr="00314CC4">
              <w:rPr>
                <w:rFonts w:ascii="Arial" w:hAnsi="Arial" w:cs="Arial"/>
              </w:rPr>
              <w:t>2016</w:t>
            </w:r>
          </w:p>
        </w:tc>
        <w:tc>
          <w:tcPr>
            <w:tcW w:w="850" w:type="dxa"/>
            <w:tcBorders>
              <w:top w:val="single" w:sz="6" w:space="0" w:color="auto"/>
              <w:left w:val="single" w:sz="6" w:space="0" w:color="auto"/>
              <w:bottom w:val="single" w:sz="6" w:space="0" w:color="auto"/>
              <w:right w:val="single" w:sz="6" w:space="0" w:color="auto"/>
            </w:tcBorders>
            <w:vAlign w:val="center"/>
          </w:tcPr>
          <w:p w14:paraId="2F82CF89" w14:textId="77777777" w:rsidR="00124449" w:rsidRPr="00314CC4" w:rsidRDefault="00124449" w:rsidP="00C910A6">
            <w:pPr>
              <w:autoSpaceDE w:val="0"/>
              <w:autoSpaceDN w:val="0"/>
              <w:adjustRightInd w:val="0"/>
              <w:ind w:left="-57" w:right="-57"/>
              <w:jc w:val="center"/>
              <w:rPr>
                <w:rFonts w:ascii="Arial" w:hAnsi="Arial" w:cs="Arial"/>
              </w:rPr>
            </w:pPr>
            <w:r w:rsidRPr="00314CC4">
              <w:rPr>
                <w:rFonts w:ascii="Arial" w:hAnsi="Arial" w:cs="Arial"/>
              </w:rPr>
              <w:t>2017</w:t>
            </w:r>
          </w:p>
        </w:tc>
        <w:tc>
          <w:tcPr>
            <w:tcW w:w="709" w:type="dxa"/>
            <w:tcBorders>
              <w:top w:val="single" w:sz="6" w:space="0" w:color="auto"/>
              <w:left w:val="single" w:sz="6" w:space="0" w:color="auto"/>
              <w:bottom w:val="single" w:sz="6" w:space="0" w:color="auto"/>
              <w:right w:val="single" w:sz="6" w:space="0" w:color="auto"/>
            </w:tcBorders>
            <w:vAlign w:val="center"/>
          </w:tcPr>
          <w:p w14:paraId="486076F0" w14:textId="77777777" w:rsidR="00124449" w:rsidRPr="00314CC4" w:rsidRDefault="00124449" w:rsidP="00C910A6">
            <w:pPr>
              <w:autoSpaceDE w:val="0"/>
              <w:autoSpaceDN w:val="0"/>
              <w:adjustRightInd w:val="0"/>
              <w:ind w:left="-57" w:right="-57"/>
              <w:jc w:val="center"/>
              <w:rPr>
                <w:rFonts w:ascii="Arial" w:hAnsi="Arial" w:cs="Arial"/>
              </w:rPr>
            </w:pPr>
            <w:r w:rsidRPr="00314CC4">
              <w:rPr>
                <w:rFonts w:ascii="Arial" w:hAnsi="Arial" w:cs="Arial"/>
              </w:rPr>
              <w:t xml:space="preserve">2018 </w:t>
            </w:r>
          </w:p>
        </w:tc>
        <w:tc>
          <w:tcPr>
            <w:tcW w:w="709" w:type="dxa"/>
            <w:tcBorders>
              <w:top w:val="single" w:sz="6" w:space="0" w:color="auto"/>
              <w:left w:val="single" w:sz="6" w:space="0" w:color="auto"/>
              <w:bottom w:val="single" w:sz="6" w:space="0" w:color="auto"/>
              <w:right w:val="single" w:sz="6" w:space="0" w:color="auto"/>
            </w:tcBorders>
            <w:vAlign w:val="center"/>
          </w:tcPr>
          <w:p w14:paraId="37BFA98F" w14:textId="77777777" w:rsidR="00124449" w:rsidRPr="00314CC4" w:rsidRDefault="00124449" w:rsidP="00C910A6">
            <w:pPr>
              <w:autoSpaceDE w:val="0"/>
              <w:autoSpaceDN w:val="0"/>
              <w:adjustRightInd w:val="0"/>
              <w:ind w:left="-57" w:right="-71"/>
              <w:jc w:val="center"/>
              <w:rPr>
                <w:rFonts w:ascii="Arial" w:hAnsi="Arial" w:cs="Arial"/>
              </w:rPr>
            </w:pPr>
            <w:r w:rsidRPr="00314CC4">
              <w:rPr>
                <w:rFonts w:ascii="Arial" w:hAnsi="Arial" w:cs="Arial"/>
              </w:rPr>
              <w:t>2019</w:t>
            </w:r>
          </w:p>
        </w:tc>
        <w:tc>
          <w:tcPr>
            <w:tcW w:w="709" w:type="dxa"/>
            <w:tcBorders>
              <w:top w:val="single" w:sz="6" w:space="0" w:color="auto"/>
              <w:left w:val="single" w:sz="6" w:space="0" w:color="auto"/>
              <w:bottom w:val="single" w:sz="6" w:space="0" w:color="auto"/>
              <w:right w:val="single" w:sz="6" w:space="0" w:color="auto"/>
            </w:tcBorders>
            <w:vAlign w:val="center"/>
          </w:tcPr>
          <w:p w14:paraId="4ED89AA8" w14:textId="77777777" w:rsidR="00124449" w:rsidRPr="00314CC4" w:rsidRDefault="00124449" w:rsidP="00C910A6">
            <w:pPr>
              <w:autoSpaceDE w:val="0"/>
              <w:autoSpaceDN w:val="0"/>
              <w:adjustRightInd w:val="0"/>
              <w:ind w:left="-57" w:right="-71"/>
              <w:jc w:val="center"/>
              <w:rPr>
                <w:rFonts w:ascii="Arial" w:hAnsi="Arial" w:cs="Arial"/>
              </w:rPr>
            </w:pPr>
            <w:r w:rsidRPr="00314CC4">
              <w:rPr>
                <w:rFonts w:ascii="Arial" w:hAnsi="Arial" w:cs="Arial"/>
              </w:rPr>
              <w:t>2020</w:t>
            </w:r>
          </w:p>
        </w:tc>
        <w:tc>
          <w:tcPr>
            <w:tcW w:w="850" w:type="dxa"/>
            <w:tcBorders>
              <w:top w:val="single" w:sz="6" w:space="0" w:color="auto"/>
              <w:left w:val="single" w:sz="6" w:space="0" w:color="auto"/>
              <w:bottom w:val="single" w:sz="6" w:space="0" w:color="auto"/>
              <w:right w:val="single" w:sz="6" w:space="0" w:color="auto"/>
            </w:tcBorders>
            <w:vAlign w:val="center"/>
          </w:tcPr>
          <w:p w14:paraId="66B1F259" w14:textId="77777777" w:rsidR="00124449" w:rsidRPr="00314CC4" w:rsidRDefault="00124449" w:rsidP="00C910A6">
            <w:pPr>
              <w:autoSpaceDE w:val="0"/>
              <w:autoSpaceDN w:val="0"/>
              <w:adjustRightInd w:val="0"/>
              <w:ind w:left="-57" w:right="-71"/>
              <w:jc w:val="center"/>
              <w:rPr>
                <w:rFonts w:ascii="Arial" w:hAnsi="Arial" w:cs="Arial"/>
              </w:rPr>
            </w:pPr>
            <w:r w:rsidRPr="00314CC4">
              <w:rPr>
                <w:rFonts w:ascii="Arial" w:hAnsi="Arial" w:cs="Arial"/>
              </w:rPr>
              <w:t>2021</w:t>
            </w:r>
          </w:p>
        </w:tc>
        <w:tc>
          <w:tcPr>
            <w:tcW w:w="709" w:type="dxa"/>
            <w:tcBorders>
              <w:top w:val="single" w:sz="6" w:space="0" w:color="auto"/>
              <w:left w:val="single" w:sz="6" w:space="0" w:color="auto"/>
              <w:bottom w:val="single" w:sz="6" w:space="0" w:color="auto"/>
              <w:right w:val="single" w:sz="6" w:space="0" w:color="auto"/>
            </w:tcBorders>
            <w:vAlign w:val="center"/>
          </w:tcPr>
          <w:p w14:paraId="53AB3FEF" w14:textId="77777777" w:rsidR="00124449" w:rsidRPr="00314CC4" w:rsidRDefault="00124449" w:rsidP="00C910A6">
            <w:pPr>
              <w:autoSpaceDE w:val="0"/>
              <w:autoSpaceDN w:val="0"/>
              <w:adjustRightInd w:val="0"/>
              <w:ind w:left="-57" w:right="-71"/>
              <w:jc w:val="center"/>
              <w:rPr>
                <w:rFonts w:ascii="Arial" w:hAnsi="Arial" w:cs="Arial"/>
              </w:rPr>
            </w:pPr>
            <w:r w:rsidRPr="00314CC4">
              <w:rPr>
                <w:rFonts w:ascii="Arial" w:hAnsi="Arial" w:cs="Arial"/>
              </w:rPr>
              <w:t>2022</w:t>
            </w:r>
          </w:p>
        </w:tc>
        <w:tc>
          <w:tcPr>
            <w:tcW w:w="709" w:type="dxa"/>
            <w:tcBorders>
              <w:top w:val="single" w:sz="6" w:space="0" w:color="auto"/>
              <w:left w:val="single" w:sz="6" w:space="0" w:color="auto"/>
              <w:bottom w:val="single" w:sz="6" w:space="0" w:color="auto"/>
              <w:right w:val="single" w:sz="6" w:space="0" w:color="auto"/>
            </w:tcBorders>
            <w:vAlign w:val="center"/>
          </w:tcPr>
          <w:p w14:paraId="6BC09A79" w14:textId="77777777" w:rsidR="00124449" w:rsidRPr="00314CC4" w:rsidRDefault="00124449" w:rsidP="00C910A6">
            <w:pPr>
              <w:autoSpaceDE w:val="0"/>
              <w:autoSpaceDN w:val="0"/>
              <w:adjustRightInd w:val="0"/>
              <w:ind w:left="-57" w:right="-71"/>
              <w:jc w:val="center"/>
              <w:rPr>
                <w:rFonts w:ascii="Arial" w:hAnsi="Arial" w:cs="Arial"/>
              </w:rPr>
            </w:pPr>
            <w:r w:rsidRPr="00314CC4">
              <w:rPr>
                <w:rFonts w:ascii="Arial" w:hAnsi="Arial" w:cs="Arial"/>
              </w:rPr>
              <w:t>2023</w:t>
            </w:r>
          </w:p>
        </w:tc>
        <w:tc>
          <w:tcPr>
            <w:tcW w:w="722" w:type="dxa"/>
            <w:tcBorders>
              <w:top w:val="single" w:sz="6" w:space="0" w:color="auto"/>
              <w:left w:val="single" w:sz="6" w:space="0" w:color="auto"/>
              <w:bottom w:val="single" w:sz="6" w:space="0" w:color="auto"/>
              <w:right w:val="single" w:sz="6" w:space="0" w:color="auto"/>
            </w:tcBorders>
            <w:vAlign w:val="center"/>
          </w:tcPr>
          <w:p w14:paraId="56F30E50" w14:textId="77777777" w:rsidR="00124449" w:rsidRPr="00314CC4" w:rsidRDefault="00124449" w:rsidP="00124449">
            <w:pPr>
              <w:autoSpaceDE w:val="0"/>
              <w:autoSpaceDN w:val="0"/>
              <w:adjustRightInd w:val="0"/>
              <w:ind w:left="-57" w:right="-71"/>
              <w:jc w:val="center"/>
              <w:rPr>
                <w:rFonts w:ascii="Arial" w:hAnsi="Arial" w:cs="Arial"/>
              </w:rPr>
            </w:pPr>
            <w:r w:rsidRPr="00314CC4">
              <w:rPr>
                <w:rFonts w:ascii="Arial" w:hAnsi="Arial" w:cs="Arial"/>
              </w:rPr>
              <w:t>2024</w:t>
            </w:r>
          </w:p>
        </w:tc>
      </w:tr>
      <w:tr w:rsidR="00124449" w:rsidRPr="00314CC4" w14:paraId="1752071C" w14:textId="77777777" w:rsidTr="00CB4BC5">
        <w:trPr>
          <w:cantSplit/>
          <w:trHeight w:val="464"/>
        </w:trPr>
        <w:tc>
          <w:tcPr>
            <w:tcW w:w="14885" w:type="dxa"/>
            <w:gridSpan w:val="14"/>
            <w:tcBorders>
              <w:top w:val="single" w:sz="6" w:space="0" w:color="auto"/>
              <w:left w:val="single" w:sz="6" w:space="0" w:color="auto"/>
              <w:bottom w:val="single" w:sz="6" w:space="0" w:color="auto"/>
              <w:right w:val="single" w:sz="6" w:space="0" w:color="auto"/>
            </w:tcBorders>
            <w:vAlign w:val="center"/>
          </w:tcPr>
          <w:p w14:paraId="677DA279" w14:textId="3AC98AAC" w:rsidR="00124449" w:rsidRPr="00314CC4" w:rsidRDefault="00124449" w:rsidP="00CB4BC5">
            <w:pPr>
              <w:autoSpaceDE w:val="0"/>
              <w:autoSpaceDN w:val="0"/>
              <w:adjustRightInd w:val="0"/>
              <w:rPr>
                <w:rFonts w:ascii="Arial" w:hAnsi="Arial" w:cs="Arial"/>
              </w:rPr>
            </w:pPr>
            <w:r w:rsidRPr="00314CC4">
              <w:rPr>
                <w:rFonts w:ascii="Arial" w:hAnsi="Arial" w:cs="Arial"/>
              </w:rPr>
              <w:t>Цель</w:t>
            </w:r>
            <w:r w:rsidRPr="00314CC4">
              <w:t xml:space="preserve">: </w:t>
            </w:r>
            <w:r w:rsidRPr="00314CC4">
              <w:rPr>
                <w:rFonts w:ascii="Arial" w:hAnsi="Arial" w:cs="Arial"/>
              </w:rPr>
              <w:t>Обеспечение переселения граждан из аварийного жилищного фонда города Бородино.</w:t>
            </w:r>
          </w:p>
        </w:tc>
        <w:tc>
          <w:tcPr>
            <w:tcW w:w="709" w:type="dxa"/>
            <w:tcBorders>
              <w:top w:val="single" w:sz="6" w:space="0" w:color="auto"/>
              <w:left w:val="single" w:sz="6" w:space="0" w:color="auto"/>
              <w:bottom w:val="single" w:sz="6" w:space="0" w:color="auto"/>
              <w:right w:val="single" w:sz="6" w:space="0" w:color="auto"/>
            </w:tcBorders>
          </w:tcPr>
          <w:p w14:paraId="59CEF497" w14:textId="77777777" w:rsidR="00124449" w:rsidRPr="00314CC4" w:rsidRDefault="00124449" w:rsidP="00C910A6">
            <w:pPr>
              <w:autoSpaceDE w:val="0"/>
              <w:autoSpaceDN w:val="0"/>
              <w:adjustRightInd w:val="0"/>
              <w:ind w:left="-57" w:right="-57"/>
              <w:jc w:val="both"/>
              <w:rPr>
                <w:rFonts w:ascii="Arial" w:hAnsi="Arial" w:cs="Arial"/>
              </w:rPr>
            </w:pPr>
          </w:p>
        </w:tc>
        <w:tc>
          <w:tcPr>
            <w:tcW w:w="722" w:type="dxa"/>
            <w:tcBorders>
              <w:top w:val="single" w:sz="6" w:space="0" w:color="auto"/>
              <w:left w:val="single" w:sz="6" w:space="0" w:color="auto"/>
              <w:bottom w:val="single" w:sz="6" w:space="0" w:color="auto"/>
              <w:right w:val="single" w:sz="6" w:space="0" w:color="auto"/>
            </w:tcBorders>
          </w:tcPr>
          <w:p w14:paraId="738A2FA0" w14:textId="77777777" w:rsidR="00124449" w:rsidRPr="00314CC4" w:rsidRDefault="00124449" w:rsidP="00C910A6">
            <w:pPr>
              <w:autoSpaceDE w:val="0"/>
              <w:autoSpaceDN w:val="0"/>
              <w:adjustRightInd w:val="0"/>
              <w:ind w:left="-57" w:right="-57"/>
              <w:jc w:val="both"/>
              <w:rPr>
                <w:rFonts w:ascii="Arial" w:hAnsi="Arial" w:cs="Arial"/>
              </w:rPr>
            </w:pPr>
          </w:p>
        </w:tc>
      </w:tr>
      <w:tr w:rsidR="00124449" w:rsidRPr="00314CC4" w14:paraId="44208F10" w14:textId="77777777" w:rsidTr="00124449">
        <w:trPr>
          <w:cantSplit/>
          <w:trHeight w:val="240"/>
        </w:trPr>
        <w:tc>
          <w:tcPr>
            <w:tcW w:w="568" w:type="dxa"/>
            <w:tcBorders>
              <w:top w:val="single" w:sz="6" w:space="0" w:color="auto"/>
              <w:left w:val="single" w:sz="6" w:space="0" w:color="auto"/>
              <w:bottom w:val="single" w:sz="6" w:space="0" w:color="auto"/>
              <w:right w:val="single" w:sz="6" w:space="0" w:color="auto"/>
            </w:tcBorders>
          </w:tcPr>
          <w:p w14:paraId="40E78BEC" w14:textId="77777777" w:rsidR="00124449" w:rsidRPr="00314CC4" w:rsidRDefault="00124449" w:rsidP="00C910A6">
            <w:pPr>
              <w:autoSpaceDE w:val="0"/>
              <w:autoSpaceDN w:val="0"/>
              <w:adjustRightInd w:val="0"/>
              <w:ind w:left="-57" w:right="-57"/>
              <w:jc w:val="center"/>
              <w:rPr>
                <w:rFonts w:ascii="Arial" w:hAnsi="Arial" w:cs="Arial"/>
              </w:rPr>
            </w:pPr>
            <w:r w:rsidRPr="00314CC4">
              <w:rPr>
                <w:rFonts w:ascii="Arial" w:hAnsi="Arial" w:cs="Arial"/>
              </w:rPr>
              <w:t>1.1</w:t>
            </w:r>
          </w:p>
        </w:tc>
        <w:tc>
          <w:tcPr>
            <w:tcW w:w="3686" w:type="dxa"/>
            <w:tcBorders>
              <w:top w:val="single" w:sz="6" w:space="0" w:color="auto"/>
              <w:left w:val="single" w:sz="6" w:space="0" w:color="auto"/>
              <w:bottom w:val="single" w:sz="6" w:space="0" w:color="auto"/>
              <w:right w:val="single" w:sz="6" w:space="0" w:color="auto"/>
            </w:tcBorders>
          </w:tcPr>
          <w:p w14:paraId="0DEFB2E8" w14:textId="77777777" w:rsidR="00124449" w:rsidRPr="00314CC4" w:rsidRDefault="00124449" w:rsidP="00C910A6">
            <w:pPr>
              <w:autoSpaceDE w:val="0"/>
              <w:autoSpaceDN w:val="0"/>
              <w:adjustRightInd w:val="0"/>
              <w:ind w:left="-57" w:right="213"/>
              <w:jc w:val="both"/>
              <w:rPr>
                <w:rFonts w:ascii="Arial" w:hAnsi="Arial" w:cs="Arial"/>
                <w:sz w:val="22"/>
              </w:rPr>
            </w:pPr>
            <w:r w:rsidRPr="00314CC4">
              <w:rPr>
                <w:rFonts w:ascii="Arial" w:hAnsi="Arial" w:cs="Arial"/>
                <w:sz w:val="22"/>
              </w:rPr>
              <w:t>Объем общей площади жилья, построенного (приобретенного) в целях переселения граждан из аварийного жилищного фонда</w:t>
            </w:r>
          </w:p>
        </w:tc>
        <w:tc>
          <w:tcPr>
            <w:tcW w:w="1275" w:type="dxa"/>
            <w:tcBorders>
              <w:top w:val="single" w:sz="6" w:space="0" w:color="auto"/>
              <w:left w:val="single" w:sz="6" w:space="0" w:color="auto"/>
              <w:bottom w:val="single" w:sz="6" w:space="0" w:color="auto"/>
              <w:right w:val="single" w:sz="6" w:space="0" w:color="auto"/>
            </w:tcBorders>
            <w:vAlign w:val="center"/>
          </w:tcPr>
          <w:p w14:paraId="3FAF1D69" w14:textId="77777777" w:rsidR="00124449" w:rsidRPr="00314CC4" w:rsidRDefault="00124449" w:rsidP="00C910A6">
            <w:pPr>
              <w:autoSpaceDE w:val="0"/>
              <w:autoSpaceDN w:val="0"/>
              <w:adjustRightInd w:val="0"/>
              <w:ind w:left="-57" w:right="-57"/>
              <w:jc w:val="center"/>
              <w:rPr>
                <w:rFonts w:ascii="Arial" w:hAnsi="Arial" w:cs="Arial"/>
                <w:sz w:val="22"/>
              </w:rPr>
            </w:pPr>
            <w:r w:rsidRPr="00314CC4">
              <w:rPr>
                <w:rFonts w:ascii="Arial" w:hAnsi="Arial" w:cs="Arial"/>
                <w:sz w:val="22"/>
              </w:rPr>
              <w:t>тыс. кв. м.</w:t>
            </w:r>
          </w:p>
        </w:tc>
        <w:tc>
          <w:tcPr>
            <w:tcW w:w="1559" w:type="dxa"/>
            <w:tcBorders>
              <w:top w:val="single" w:sz="6" w:space="0" w:color="auto"/>
              <w:left w:val="single" w:sz="6" w:space="0" w:color="auto"/>
              <w:bottom w:val="single" w:sz="6" w:space="0" w:color="auto"/>
              <w:right w:val="single" w:sz="6" w:space="0" w:color="auto"/>
            </w:tcBorders>
            <w:vAlign w:val="center"/>
          </w:tcPr>
          <w:p w14:paraId="3C0828A6" w14:textId="77777777" w:rsidR="00124449" w:rsidRPr="00314CC4" w:rsidRDefault="00124449" w:rsidP="00C910A6">
            <w:pPr>
              <w:autoSpaceDE w:val="0"/>
              <w:autoSpaceDN w:val="0"/>
              <w:adjustRightInd w:val="0"/>
              <w:ind w:left="-57" w:right="-57"/>
              <w:jc w:val="center"/>
              <w:rPr>
                <w:rFonts w:ascii="Arial" w:hAnsi="Arial" w:cs="Arial"/>
                <w:sz w:val="22"/>
              </w:rPr>
            </w:pPr>
            <w:r w:rsidRPr="00314CC4">
              <w:rPr>
                <w:rFonts w:ascii="Arial" w:hAnsi="Arial" w:cs="Arial"/>
                <w:sz w:val="22"/>
              </w:rPr>
              <w:t>МКУ «Служба единого заказчика»</w:t>
            </w:r>
          </w:p>
        </w:tc>
        <w:tc>
          <w:tcPr>
            <w:tcW w:w="851" w:type="dxa"/>
            <w:tcBorders>
              <w:top w:val="single" w:sz="6" w:space="0" w:color="auto"/>
              <w:left w:val="single" w:sz="6" w:space="0" w:color="auto"/>
              <w:bottom w:val="single" w:sz="6" w:space="0" w:color="auto"/>
              <w:right w:val="single" w:sz="6" w:space="0" w:color="auto"/>
            </w:tcBorders>
            <w:vAlign w:val="center"/>
          </w:tcPr>
          <w:p w14:paraId="200C4A8A" w14:textId="77777777" w:rsidR="00124449" w:rsidRPr="00314CC4" w:rsidRDefault="00124449" w:rsidP="00C910A6">
            <w:pPr>
              <w:autoSpaceDE w:val="0"/>
              <w:autoSpaceDN w:val="0"/>
              <w:adjustRightInd w:val="0"/>
              <w:ind w:left="-57" w:right="-57"/>
              <w:jc w:val="center"/>
              <w:rPr>
                <w:rFonts w:ascii="Arial" w:hAnsi="Arial" w:cs="Arial"/>
                <w:sz w:val="22"/>
              </w:rPr>
            </w:pPr>
            <w:r w:rsidRPr="00314CC4">
              <w:rPr>
                <w:rFonts w:ascii="Arial" w:hAnsi="Arial" w:cs="Arial"/>
                <w:sz w:val="22"/>
              </w:rPr>
              <w:t>0,663</w:t>
            </w:r>
          </w:p>
        </w:tc>
        <w:tc>
          <w:tcPr>
            <w:tcW w:w="850" w:type="dxa"/>
            <w:tcBorders>
              <w:top w:val="single" w:sz="6" w:space="0" w:color="auto"/>
              <w:left w:val="single" w:sz="6" w:space="0" w:color="auto"/>
              <w:bottom w:val="single" w:sz="6" w:space="0" w:color="auto"/>
              <w:right w:val="single" w:sz="6" w:space="0" w:color="auto"/>
            </w:tcBorders>
            <w:vAlign w:val="center"/>
          </w:tcPr>
          <w:p w14:paraId="129448A2" w14:textId="77777777" w:rsidR="00124449" w:rsidRPr="00314CC4" w:rsidRDefault="00124449" w:rsidP="00C910A6">
            <w:pPr>
              <w:autoSpaceDE w:val="0"/>
              <w:autoSpaceDN w:val="0"/>
              <w:adjustRightInd w:val="0"/>
              <w:ind w:left="-57" w:right="-57"/>
              <w:jc w:val="center"/>
              <w:rPr>
                <w:rFonts w:ascii="Arial" w:hAnsi="Arial" w:cs="Arial"/>
                <w:sz w:val="22"/>
              </w:rPr>
            </w:pPr>
            <w:r w:rsidRPr="00314CC4">
              <w:rPr>
                <w:rFonts w:ascii="Arial" w:hAnsi="Arial" w:cs="Arial"/>
                <w:sz w:val="22"/>
              </w:rPr>
              <w:t>0</w:t>
            </w:r>
          </w:p>
        </w:tc>
        <w:tc>
          <w:tcPr>
            <w:tcW w:w="851" w:type="dxa"/>
            <w:tcBorders>
              <w:top w:val="single" w:sz="6" w:space="0" w:color="auto"/>
              <w:left w:val="single" w:sz="6" w:space="0" w:color="auto"/>
              <w:bottom w:val="single" w:sz="6" w:space="0" w:color="auto"/>
              <w:right w:val="single" w:sz="6" w:space="0" w:color="auto"/>
            </w:tcBorders>
            <w:vAlign w:val="center"/>
          </w:tcPr>
          <w:p w14:paraId="5DB320AD" w14:textId="77777777" w:rsidR="00124449" w:rsidRPr="00314CC4" w:rsidRDefault="00124449" w:rsidP="00C910A6">
            <w:pPr>
              <w:autoSpaceDE w:val="0"/>
              <w:autoSpaceDN w:val="0"/>
              <w:adjustRightInd w:val="0"/>
              <w:ind w:left="-57" w:right="-57"/>
              <w:jc w:val="center"/>
              <w:rPr>
                <w:rFonts w:ascii="Arial" w:hAnsi="Arial" w:cs="Arial"/>
                <w:sz w:val="22"/>
              </w:rPr>
            </w:pPr>
            <w:r w:rsidRPr="00314CC4">
              <w:rPr>
                <w:rFonts w:ascii="Arial" w:hAnsi="Arial" w:cs="Arial"/>
                <w:sz w:val="22"/>
              </w:rPr>
              <w:t>1,086</w:t>
            </w:r>
          </w:p>
        </w:tc>
        <w:tc>
          <w:tcPr>
            <w:tcW w:w="709" w:type="dxa"/>
            <w:tcBorders>
              <w:top w:val="single" w:sz="6" w:space="0" w:color="auto"/>
              <w:left w:val="single" w:sz="6" w:space="0" w:color="auto"/>
              <w:bottom w:val="single" w:sz="6" w:space="0" w:color="auto"/>
              <w:right w:val="single" w:sz="6" w:space="0" w:color="auto"/>
            </w:tcBorders>
            <w:vAlign w:val="center"/>
          </w:tcPr>
          <w:p w14:paraId="3BF98509" w14:textId="77777777" w:rsidR="00124449" w:rsidRPr="00314CC4" w:rsidRDefault="00124449" w:rsidP="00C910A6">
            <w:pPr>
              <w:autoSpaceDE w:val="0"/>
              <w:autoSpaceDN w:val="0"/>
              <w:adjustRightInd w:val="0"/>
              <w:ind w:left="-57" w:right="-57"/>
              <w:jc w:val="center"/>
              <w:rPr>
                <w:rFonts w:ascii="Arial" w:hAnsi="Arial" w:cs="Arial"/>
                <w:sz w:val="22"/>
              </w:rPr>
            </w:pPr>
            <w:r w:rsidRPr="00314CC4">
              <w:rPr>
                <w:rFonts w:ascii="Arial" w:hAnsi="Arial" w:cs="Arial"/>
                <w:sz w:val="22"/>
              </w:rPr>
              <w:t>0</w:t>
            </w:r>
          </w:p>
        </w:tc>
        <w:tc>
          <w:tcPr>
            <w:tcW w:w="850" w:type="dxa"/>
            <w:tcBorders>
              <w:top w:val="single" w:sz="6" w:space="0" w:color="auto"/>
              <w:left w:val="single" w:sz="6" w:space="0" w:color="auto"/>
              <w:bottom w:val="single" w:sz="6" w:space="0" w:color="auto"/>
              <w:right w:val="single" w:sz="6" w:space="0" w:color="auto"/>
            </w:tcBorders>
            <w:vAlign w:val="center"/>
          </w:tcPr>
          <w:p w14:paraId="6E716B3B" w14:textId="77777777" w:rsidR="00124449" w:rsidRPr="00314CC4" w:rsidRDefault="00124449" w:rsidP="00C910A6">
            <w:pPr>
              <w:autoSpaceDE w:val="0"/>
              <w:autoSpaceDN w:val="0"/>
              <w:adjustRightInd w:val="0"/>
              <w:ind w:left="-57" w:right="-57"/>
              <w:jc w:val="center"/>
              <w:rPr>
                <w:rFonts w:ascii="Arial" w:hAnsi="Arial" w:cs="Arial"/>
                <w:sz w:val="22"/>
              </w:rPr>
            </w:pPr>
            <w:r w:rsidRPr="00314CC4">
              <w:rPr>
                <w:rFonts w:ascii="Arial" w:hAnsi="Arial" w:cs="Arial"/>
                <w:sz w:val="22"/>
              </w:rPr>
              <w:t>--</w:t>
            </w:r>
          </w:p>
        </w:tc>
        <w:tc>
          <w:tcPr>
            <w:tcW w:w="709" w:type="dxa"/>
            <w:tcBorders>
              <w:top w:val="single" w:sz="6" w:space="0" w:color="auto"/>
              <w:left w:val="single" w:sz="6" w:space="0" w:color="auto"/>
              <w:bottom w:val="single" w:sz="6" w:space="0" w:color="auto"/>
              <w:right w:val="single" w:sz="6" w:space="0" w:color="auto"/>
            </w:tcBorders>
            <w:vAlign w:val="center"/>
          </w:tcPr>
          <w:p w14:paraId="102BA2C8" w14:textId="77777777" w:rsidR="00124449" w:rsidRPr="00314CC4" w:rsidRDefault="00124449" w:rsidP="00C910A6">
            <w:pPr>
              <w:jc w:val="center"/>
              <w:rPr>
                <w:sz w:val="22"/>
              </w:rPr>
            </w:pPr>
            <w:r w:rsidRPr="00314CC4">
              <w:rPr>
                <w:sz w:val="22"/>
              </w:rPr>
              <w:t>--</w:t>
            </w:r>
          </w:p>
        </w:tc>
        <w:tc>
          <w:tcPr>
            <w:tcW w:w="709" w:type="dxa"/>
            <w:tcBorders>
              <w:top w:val="single" w:sz="6" w:space="0" w:color="auto"/>
              <w:left w:val="single" w:sz="6" w:space="0" w:color="auto"/>
              <w:bottom w:val="single" w:sz="6" w:space="0" w:color="auto"/>
              <w:right w:val="single" w:sz="6" w:space="0" w:color="auto"/>
            </w:tcBorders>
            <w:vAlign w:val="center"/>
          </w:tcPr>
          <w:p w14:paraId="75109F4E" w14:textId="77777777" w:rsidR="00124449" w:rsidRPr="00314CC4" w:rsidRDefault="00124449" w:rsidP="00C910A6">
            <w:pPr>
              <w:jc w:val="center"/>
              <w:rPr>
                <w:sz w:val="22"/>
              </w:rPr>
            </w:pPr>
            <w:r w:rsidRPr="00314CC4">
              <w:rPr>
                <w:sz w:val="22"/>
              </w:rPr>
              <w:t>--</w:t>
            </w:r>
          </w:p>
        </w:tc>
        <w:tc>
          <w:tcPr>
            <w:tcW w:w="709" w:type="dxa"/>
            <w:tcBorders>
              <w:top w:val="single" w:sz="6" w:space="0" w:color="auto"/>
              <w:left w:val="single" w:sz="6" w:space="0" w:color="auto"/>
              <w:bottom w:val="single" w:sz="6" w:space="0" w:color="auto"/>
              <w:right w:val="single" w:sz="6" w:space="0" w:color="auto"/>
            </w:tcBorders>
            <w:vAlign w:val="center"/>
          </w:tcPr>
          <w:p w14:paraId="19BC6C93" w14:textId="77777777" w:rsidR="00124449" w:rsidRPr="00314CC4" w:rsidRDefault="00124449" w:rsidP="00C910A6">
            <w:pPr>
              <w:jc w:val="center"/>
              <w:rPr>
                <w:sz w:val="22"/>
              </w:rPr>
            </w:pPr>
            <w:r w:rsidRPr="00314CC4">
              <w:rPr>
                <w:sz w:val="22"/>
              </w:rPr>
              <w:t>--</w:t>
            </w:r>
          </w:p>
        </w:tc>
        <w:tc>
          <w:tcPr>
            <w:tcW w:w="850" w:type="dxa"/>
            <w:tcBorders>
              <w:top w:val="single" w:sz="6" w:space="0" w:color="auto"/>
              <w:left w:val="single" w:sz="6" w:space="0" w:color="auto"/>
              <w:bottom w:val="single" w:sz="6" w:space="0" w:color="auto"/>
              <w:right w:val="single" w:sz="6" w:space="0" w:color="auto"/>
            </w:tcBorders>
            <w:vAlign w:val="center"/>
          </w:tcPr>
          <w:p w14:paraId="6C9DF2FB" w14:textId="77777777" w:rsidR="00124449" w:rsidRPr="00314CC4" w:rsidRDefault="00124449" w:rsidP="00C910A6">
            <w:pPr>
              <w:jc w:val="center"/>
              <w:rPr>
                <w:sz w:val="22"/>
              </w:rPr>
            </w:pPr>
            <w:r w:rsidRPr="00314CC4">
              <w:rPr>
                <w:sz w:val="22"/>
              </w:rPr>
              <w:t>--</w:t>
            </w:r>
          </w:p>
        </w:tc>
        <w:tc>
          <w:tcPr>
            <w:tcW w:w="709" w:type="dxa"/>
            <w:tcBorders>
              <w:top w:val="single" w:sz="6" w:space="0" w:color="auto"/>
              <w:left w:val="single" w:sz="6" w:space="0" w:color="auto"/>
              <w:bottom w:val="single" w:sz="6" w:space="0" w:color="auto"/>
              <w:right w:val="single" w:sz="6" w:space="0" w:color="auto"/>
            </w:tcBorders>
            <w:vAlign w:val="center"/>
          </w:tcPr>
          <w:p w14:paraId="027F6E24" w14:textId="77777777" w:rsidR="00124449" w:rsidRPr="00314CC4" w:rsidRDefault="00124449" w:rsidP="00C910A6">
            <w:pPr>
              <w:jc w:val="center"/>
              <w:rPr>
                <w:sz w:val="22"/>
              </w:rPr>
            </w:pPr>
            <w:r w:rsidRPr="00314CC4">
              <w:rPr>
                <w:sz w:val="22"/>
              </w:rPr>
              <w:t>--</w:t>
            </w:r>
          </w:p>
        </w:tc>
        <w:tc>
          <w:tcPr>
            <w:tcW w:w="709" w:type="dxa"/>
            <w:tcBorders>
              <w:top w:val="single" w:sz="6" w:space="0" w:color="auto"/>
              <w:left w:val="single" w:sz="6" w:space="0" w:color="auto"/>
              <w:bottom w:val="single" w:sz="6" w:space="0" w:color="auto"/>
              <w:right w:val="single" w:sz="6" w:space="0" w:color="auto"/>
            </w:tcBorders>
            <w:vAlign w:val="center"/>
          </w:tcPr>
          <w:p w14:paraId="6DB0FE5E" w14:textId="77777777" w:rsidR="00124449" w:rsidRPr="00314CC4" w:rsidRDefault="00124449" w:rsidP="00C910A6">
            <w:pPr>
              <w:jc w:val="center"/>
              <w:rPr>
                <w:sz w:val="22"/>
              </w:rPr>
            </w:pPr>
            <w:r w:rsidRPr="00314CC4">
              <w:rPr>
                <w:sz w:val="22"/>
              </w:rPr>
              <w:t>--</w:t>
            </w:r>
          </w:p>
        </w:tc>
        <w:tc>
          <w:tcPr>
            <w:tcW w:w="722" w:type="dxa"/>
            <w:tcBorders>
              <w:top w:val="single" w:sz="6" w:space="0" w:color="auto"/>
              <w:left w:val="single" w:sz="6" w:space="0" w:color="auto"/>
              <w:bottom w:val="single" w:sz="6" w:space="0" w:color="auto"/>
              <w:right w:val="single" w:sz="6" w:space="0" w:color="auto"/>
            </w:tcBorders>
            <w:vAlign w:val="center"/>
          </w:tcPr>
          <w:p w14:paraId="3A1B4B32" w14:textId="77777777" w:rsidR="00124449" w:rsidRPr="00314CC4" w:rsidRDefault="00124449" w:rsidP="00124449">
            <w:pPr>
              <w:jc w:val="center"/>
              <w:rPr>
                <w:sz w:val="22"/>
              </w:rPr>
            </w:pPr>
            <w:r w:rsidRPr="00314CC4">
              <w:rPr>
                <w:sz w:val="22"/>
              </w:rPr>
              <w:t>--</w:t>
            </w:r>
          </w:p>
        </w:tc>
      </w:tr>
      <w:tr w:rsidR="00124449" w:rsidRPr="00314CC4" w14:paraId="43BE137B" w14:textId="77777777" w:rsidTr="00124449">
        <w:trPr>
          <w:cantSplit/>
          <w:trHeight w:val="240"/>
        </w:trPr>
        <w:tc>
          <w:tcPr>
            <w:tcW w:w="568" w:type="dxa"/>
            <w:tcBorders>
              <w:top w:val="single" w:sz="6" w:space="0" w:color="auto"/>
              <w:left w:val="single" w:sz="6" w:space="0" w:color="auto"/>
              <w:bottom w:val="single" w:sz="6" w:space="0" w:color="auto"/>
              <w:right w:val="single" w:sz="6" w:space="0" w:color="auto"/>
            </w:tcBorders>
          </w:tcPr>
          <w:p w14:paraId="301D20BF" w14:textId="77777777" w:rsidR="00124449" w:rsidRPr="00314CC4" w:rsidRDefault="00124449" w:rsidP="00C910A6">
            <w:pPr>
              <w:autoSpaceDE w:val="0"/>
              <w:autoSpaceDN w:val="0"/>
              <w:adjustRightInd w:val="0"/>
              <w:ind w:left="-57" w:right="-57"/>
              <w:jc w:val="center"/>
              <w:rPr>
                <w:rFonts w:ascii="Arial" w:hAnsi="Arial" w:cs="Arial"/>
              </w:rPr>
            </w:pPr>
            <w:r w:rsidRPr="00314CC4">
              <w:rPr>
                <w:rFonts w:ascii="Arial" w:hAnsi="Arial" w:cs="Arial"/>
              </w:rPr>
              <w:t>1.2</w:t>
            </w:r>
          </w:p>
        </w:tc>
        <w:tc>
          <w:tcPr>
            <w:tcW w:w="3686" w:type="dxa"/>
            <w:tcBorders>
              <w:top w:val="single" w:sz="6" w:space="0" w:color="auto"/>
              <w:left w:val="single" w:sz="6" w:space="0" w:color="auto"/>
              <w:bottom w:val="single" w:sz="6" w:space="0" w:color="auto"/>
              <w:right w:val="single" w:sz="6" w:space="0" w:color="auto"/>
            </w:tcBorders>
          </w:tcPr>
          <w:p w14:paraId="687E013F" w14:textId="77777777" w:rsidR="00124449" w:rsidRPr="00314CC4" w:rsidRDefault="00124449" w:rsidP="00C910A6">
            <w:pPr>
              <w:autoSpaceDE w:val="0"/>
              <w:autoSpaceDN w:val="0"/>
              <w:adjustRightInd w:val="0"/>
              <w:ind w:left="-57" w:right="213"/>
              <w:jc w:val="both"/>
              <w:rPr>
                <w:rFonts w:ascii="Arial" w:hAnsi="Arial" w:cs="Arial"/>
                <w:sz w:val="22"/>
              </w:rPr>
            </w:pPr>
            <w:r w:rsidRPr="00314CC4">
              <w:rPr>
                <w:rFonts w:ascii="Arial" w:hAnsi="Arial" w:cs="Arial"/>
                <w:sz w:val="22"/>
              </w:rPr>
              <w:t xml:space="preserve">Количество граждан, переселенных из аварийного жилищного фонда в муниципальном образовании </w:t>
            </w:r>
          </w:p>
        </w:tc>
        <w:tc>
          <w:tcPr>
            <w:tcW w:w="1275" w:type="dxa"/>
            <w:tcBorders>
              <w:top w:val="single" w:sz="6" w:space="0" w:color="auto"/>
              <w:left w:val="single" w:sz="6" w:space="0" w:color="auto"/>
              <w:bottom w:val="single" w:sz="6" w:space="0" w:color="auto"/>
              <w:right w:val="single" w:sz="6" w:space="0" w:color="auto"/>
            </w:tcBorders>
            <w:vAlign w:val="center"/>
          </w:tcPr>
          <w:p w14:paraId="4502C120" w14:textId="77777777" w:rsidR="00124449" w:rsidRPr="00314CC4" w:rsidRDefault="00124449" w:rsidP="00C910A6">
            <w:pPr>
              <w:autoSpaceDE w:val="0"/>
              <w:autoSpaceDN w:val="0"/>
              <w:adjustRightInd w:val="0"/>
              <w:ind w:left="-57" w:right="-57"/>
              <w:jc w:val="center"/>
              <w:rPr>
                <w:rFonts w:ascii="Arial" w:hAnsi="Arial" w:cs="Arial"/>
                <w:sz w:val="22"/>
              </w:rPr>
            </w:pPr>
            <w:r w:rsidRPr="00314CC4">
              <w:rPr>
                <w:rFonts w:ascii="Arial" w:hAnsi="Arial" w:cs="Arial"/>
                <w:sz w:val="22"/>
              </w:rPr>
              <w:t>чел.</w:t>
            </w:r>
          </w:p>
        </w:tc>
        <w:tc>
          <w:tcPr>
            <w:tcW w:w="1559" w:type="dxa"/>
            <w:tcBorders>
              <w:top w:val="single" w:sz="6" w:space="0" w:color="auto"/>
              <w:left w:val="single" w:sz="6" w:space="0" w:color="auto"/>
              <w:bottom w:val="single" w:sz="6" w:space="0" w:color="auto"/>
              <w:right w:val="single" w:sz="6" w:space="0" w:color="auto"/>
            </w:tcBorders>
            <w:vAlign w:val="center"/>
          </w:tcPr>
          <w:p w14:paraId="15B7D067" w14:textId="77777777" w:rsidR="00124449" w:rsidRPr="00314CC4" w:rsidRDefault="00124449" w:rsidP="00C910A6">
            <w:pPr>
              <w:autoSpaceDE w:val="0"/>
              <w:autoSpaceDN w:val="0"/>
              <w:adjustRightInd w:val="0"/>
              <w:ind w:left="-57" w:right="-57"/>
              <w:jc w:val="center"/>
              <w:rPr>
                <w:rFonts w:ascii="Arial" w:hAnsi="Arial" w:cs="Arial"/>
                <w:sz w:val="22"/>
              </w:rPr>
            </w:pPr>
            <w:r w:rsidRPr="00314CC4">
              <w:rPr>
                <w:rFonts w:ascii="Arial" w:hAnsi="Arial" w:cs="Arial"/>
                <w:sz w:val="22"/>
              </w:rPr>
              <w:t>МКУ «Служба единого заказчика»</w:t>
            </w:r>
          </w:p>
        </w:tc>
        <w:tc>
          <w:tcPr>
            <w:tcW w:w="851" w:type="dxa"/>
            <w:tcBorders>
              <w:top w:val="single" w:sz="6" w:space="0" w:color="auto"/>
              <w:left w:val="single" w:sz="6" w:space="0" w:color="auto"/>
              <w:bottom w:val="single" w:sz="6" w:space="0" w:color="auto"/>
              <w:right w:val="single" w:sz="6" w:space="0" w:color="auto"/>
            </w:tcBorders>
            <w:vAlign w:val="center"/>
          </w:tcPr>
          <w:p w14:paraId="47C2C8D9" w14:textId="77777777" w:rsidR="00124449" w:rsidRPr="00314CC4" w:rsidRDefault="00124449" w:rsidP="00C910A6">
            <w:pPr>
              <w:autoSpaceDE w:val="0"/>
              <w:autoSpaceDN w:val="0"/>
              <w:adjustRightInd w:val="0"/>
              <w:ind w:left="-57" w:right="-57"/>
              <w:jc w:val="center"/>
              <w:rPr>
                <w:rFonts w:ascii="Arial" w:hAnsi="Arial" w:cs="Arial"/>
                <w:sz w:val="22"/>
              </w:rPr>
            </w:pPr>
            <w:r w:rsidRPr="00314CC4">
              <w:rPr>
                <w:rFonts w:ascii="Arial" w:hAnsi="Arial" w:cs="Arial"/>
                <w:sz w:val="22"/>
              </w:rPr>
              <w:t>40</w:t>
            </w:r>
          </w:p>
        </w:tc>
        <w:tc>
          <w:tcPr>
            <w:tcW w:w="850" w:type="dxa"/>
            <w:tcBorders>
              <w:top w:val="single" w:sz="6" w:space="0" w:color="auto"/>
              <w:left w:val="single" w:sz="6" w:space="0" w:color="auto"/>
              <w:bottom w:val="single" w:sz="6" w:space="0" w:color="auto"/>
              <w:right w:val="single" w:sz="6" w:space="0" w:color="auto"/>
            </w:tcBorders>
            <w:vAlign w:val="center"/>
          </w:tcPr>
          <w:p w14:paraId="16A006F9" w14:textId="77777777" w:rsidR="00124449" w:rsidRPr="00314CC4" w:rsidRDefault="00124449" w:rsidP="00C910A6">
            <w:pPr>
              <w:autoSpaceDE w:val="0"/>
              <w:autoSpaceDN w:val="0"/>
              <w:adjustRightInd w:val="0"/>
              <w:ind w:left="-57" w:right="-57"/>
              <w:jc w:val="center"/>
              <w:rPr>
                <w:rFonts w:ascii="Arial" w:hAnsi="Arial" w:cs="Arial"/>
                <w:sz w:val="22"/>
              </w:rPr>
            </w:pPr>
            <w:r w:rsidRPr="00314CC4">
              <w:rPr>
                <w:rFonts w:ascii="Arial" w:hAnsi="Arial" w:cs="Arial"/>
                <w:sz w:val="22"/>
              </w:rPr>
              <w:t>0</w:t>
            </w:r>
          </w:p>
        </w:tc>
        <w:tc>
          <w:tcPr>
            <w:tcW w:w="851" w:type="dxa"/>
            <w:tcBorders>
              <w:top w:val="single" w:sz="6" w:space="0" w:color="auto"/>
              <w:left w:val="single" w:sz="6" w:space="0" w:color="auto"/>
              <w:bottom w:val="single" w:sz="6" w:space="0" w:color="auto"/>
              <w:right w:val="single" w:sz="6" w:space="0" w:color="auto"/>
            </w:tcBorders>
            <w:vAlign w:val="center"/>
          </w:tcPr>
          <w:p w14:paraId="143845A4" w14:textId="77777777" w:rsidR="00124449" w:rsidRPr="00314CC4" w:rsidRDefault="00124449" w:rsidP="00C910A6">
            <w:pPr>
              <w:autoSpaceDE w:val="0"/>
              <w:autoSpaceDN w:val="0"/>
              <w:adjustRightInd w:val="0"/>
              <w:ind w:left="-57" w:right="-57"/>
              <w:jc w:val="center"/>
              <w:rPr>
                <w:rFonts w:ascii="Arial" w:hAnsi="Arial" w:cs="Arial"/>
                <w:sz w:val="22"/>
              </w:rPr>
            </w:pPr>
            <w:r w:rsidRPr="00314CC4">
              <w:rPr>
                <w:rFonts w:ascii="Arial" w:hAnsi="Arial" w:cs="Arial"/>
                <w:sz w:val="22"/>
              </w:rPr>
              <w:t>70</w:t>
            </w:r>
          </w:p>
        </w:tc>
        <w:tc>
          <w:tcPr>
            <w:tcW w:w="709" w:type="dxa"/>
            <w:tcBorders>
              <w:top w:val="single" w:sz="6" w:space="0" w:color="auto"/>
              <w:left w:val="single" w:sz="6" w:space="0" w:color="auto"/>
              <w:bottom w:val="single" w:sz="6" w:space="0" w:color="auto"/>
              <w:right w:val="single" w:sz="6" w:space="0" w:color="auto"/>
            </w:tcBorders>
            <w:vAlign w:val="center"/>
          </w:tcPr>
          <w:p w14:paraId="4DD46D7C" w14:textId="77777777" w:rsidR="00124449" w:rsidRPr="00314CC4" w:rsidRDefault="00124449" w:rsidP="00C910A6">
            <w:pPr>
              <w:autoSpaceDE w:val="0"/>
              <w:autoSpaceDN w:val="0"/>
              <w:adjustRightInd w:val="0"/>
              <w:ind w:left="-57" w:right="-57"/>
              <w:jc w:val="center"/>
              <w:rPr>
                <w:rFonts w:ascii="Arial" w:hAnsi="Arial" w:cs="Arial"/>
                <w:sz w:val="22"/>
              </w:rPr>
            </w:pPr>
            <w:r w:rsidRPr="00314CC4">
              <w:rPr>
                <w:rFonts w:ascii="Arial" w:hAnsi="Arial" w:cs="Arial"/>
                <w:sz w:val="22"/>
              </w:rPr>
              <w:t>0</w:t>
            </w:r>
          </w:p>
        </w:tc>
        <w:tc>
          <w:tcPr>
            <w:tcW w:w="850" w:type="dxa"/>
            <w:tcBorders>
              <w:top w:val="single" w:sz="6" w:space="0" w:color="auto"/>
              <w:left w:val="single" w:sz="6" w:space="0" w:color="auto"/>
              <w:bottom w:val="single" w:sz="6" w:space="0" w:color="auto"/>
              <w:right w:val="single" w:sz="6" w:space="0" w:color="auto"/>
            </w:tcBorders>
            <w:vAlign w:val="center"/>
          </w:tcPr>
          <w:p w14:paraId="6978FDC5" w14:textId="77777777" w:rsidR="00124449" w:rsidRPr="00314CC4" w:rsidRDefault="00124449" w:rsidP="00C910A6">
            <w:pPr>
              <w:jc w:val="center"/>
              <w:rPr>
                <w:sz w:val="22"/>
              </w:rPr>
            </w:pPr>
            <w:r w:rsidRPr="00314CC4">
              <w:rPr>
                <w:sz w:val="22"/>
              </w:rPr>
              <w:t>--</w:t>
            </w:r>
          </w:p>
        </w:tc>
        <w:tc>
          <w:tcPr>
            <w:tcW w:w="709" w:type="dxa"/>
            <w:tcBorders>
              <w:top w:val="single" w:sz="6" w:space="0" w:color="auto"/>
              <w:left w:val="single" w:sz="6" w:space="0" w:color="auto"/>
              <w:bottom w:val="single" w:sz="6" w:space="0" w:color="auto"/>
              <w:right w:val="single" w:sz="6" w:space="0" w:color="auto"/>
            </w:tcBorders>
            <w:vAlign w:val="center"/>
          </w:tcPr>
          <w:p w14:paraId="61AC5298" w14:textId="77777777" w:rsidR="00124449" w:rsidRPr="00314CC4" w:rsidRDefault="00124449" w:rsidP="00C910A6">
            <w:pPr>
              <w:jc w:val="center"/>
              <w:rPr>
                <w:sz w:val="22"/>
              </w:rPr>
            </w:pPr>
            <w:r w:rsidRPr="00314CC4">
              <w:rPr>
                <w:sz w:val="22"/>
              </w:rPr>
              <w:t>--</w:t>
            </w:r>
          </w:p>
        </w:tc>
        <w:tc>
          <w:tcPr>
            <w:tcW w:w="709" w:type="dxa"/>
            <w:tcBorders>
              <w:top w:val="single" w:sz="6" w:space="0" w:color="auto"/>
              <w:left w:val="single" w:sz="6" w:space="0" w:color="auto"/>
              <w:bottom w:val="single" w:sz="6" w:space="0" w:color="auto"/>
              <w:right w:val="single" w:sz="6" w:space="0" w:color="auto"/>
            </w:tcBorders>
            <w:vAlign w:val="center"/>
          </w:tcPr>
          <w:p w14:paraId="2AE97DDE" w14:textId="77777777" w:rsidR="00124449" w:rsidRPr="00314CC4" w:rsidRDefault="00124449" w:rsidP="00C910A6">
            <w:pPr>
              <w:jc w:val="center"/>
              <w:rPr>
                <w:sz w:val="22"/>
              </w:rPr>
            </w:pPr>
            <w:r w:rsidRPr="00314CC4">
              <w:rPr>
                <w:sz w:val="22"/>
              </w:rPr>
              <w:t>--</w:t>
            </w:r>
          </w:p>
        </w:tc>
        <w:tc>
          <w:tcPr>
            <w:tcW w:w="709" w:type="dxa"/>
            <w:tcBorders>
              <w:top w:val="single" w:sz="6" w:space="0" w:color="auto"/>
              <w:left w:val="single" w:sz="6" w:space="0" w:color="auto"/>
              <w:bottom w:val="single" w:sz="6" w:space="0" w:color="auto"/>
              <w:right w:val="single" w:sz="6" w:space="0" w:color="auto"/>
            </w:tcBorders>
            <w:vAlign w:val="center"/>
          </w:tcPr>
          <w:p w14:paraId="5A8E6FA9" w14:textId="77777777" w:rsidR="00124449" w:rsidRPr="00314CC4" w:rsidRDefault="00124449" w:rsidP="00C910A6">
            <w:pPr>
              <w:jc w:val="center"/>
              <w:rPr>
                <w:sz w:val="22"/>
              </w:rPr>
            </w:pPr>
            <w:r w:rsidRPr="00314CC4">
              <w:rPr>
                <w:sz w:val="22"/>
              </w:rPr>
              <w:t>--</w:t>
            </w:r>
          </w:p>
        </w:tc>
        <w:tc>
          <w:tcPr>
            <w:tcW w:w="850" w:type="dxa"/>
            <w:tcBorders>
              <w:top w:val="single" w:sz="6" w:space="0" w:color="auto"/>
              <w:left w:val="single" w:sz="6" w:space="0" w:color="auto"/>
              <w:bottom w:val="single" w:sz="6" w:space="0" w:color="auto"/>
              <w:right w:val="single" w:sz="6" w:space="0" w:color="auto"/>
            </w:tcBorders>
            <w:vAlign w:val="center"/>
          </w:tcPr>
          <w:p w14:paraId="255E8136" w14:textId="77777777" w:rsidR="00124449" w:rsidRPr="00314CC4" w:rsidRDefault="00124449" w:rsidP="00C910A6">
            <w:pPr>
              <w:jc w:val="center"/>
              <w:rPr>
                <w:sz w:val="22"/>
              </w:rPr>
            </w:pPr>
            <w:r w:rsidRPr="00314CC4">
              <w:rPr>
                <w:sz w:val="22"/>
              </w:rPr>
              <w:t>--</w:t>
            </w:r>
          </w:p>
        </w:tc>
        <w:tc>
          <w:tcPr>
            <w:tcW w:w="709" w:type="dxa"/>
            <w:tcBorders>
              <w:top w:val="single" w:sz="6" w:space="0" w:color="auto"/>
              <w:left w:val="single" w:sz="6" w:space="0" w:color="auto"/>
              <w:bottom w:val="single" w:sz="6" w:space="0" w:color="auto"/>
              <w:right w:val="single" w:sz="6" w:space="0" w:color="auto"/>
            </w:tcBorders>
            <w:vAlign w:val="center"/>
          </w:tcPr>
          <w:p w14:paraId="358FADCA" w14:textId="77777777" w:rsidR="00124449" w:rsidRPr="00314CC4" w:rsidRDefault="00124449" w:rsidP="00C910A6">
            <w:pPr>
              <w:jc w:val="center"/>
              <w:rPr>
                <w:sz w:val="22"/>
              </w:rPr>
            </w:pPr>
            <w:r w:rsidRPr="00314CC4">
              <w:rPr>
                <w:sz w:val="22"/>
              </w:rPr>
              <w:t>--</w:t>
            </w:r>
          </w:p>
        </w:tc>
        <w:tc>
          <w:tcPr>
            <w:tcW w:w="709" w:type="dxa"/>
            <w:tcBorders>
              <w:top w:val="single" w:sz="6" w:space="0" w:color="auto"/>
              <w:left w:val="single" w:sz="6" w:space="0" w:color="auto"/>
              <w:bottom w:val="single" w:sz="6" w:space="0" w:color="auto"/>
              <w:right w:val="single" w:sz="6" w:space="0" w:color="auto"/>
            </w:tcBorders>
            <w:vAlign w:val="center"/>
          </w:tcPr>
          <w:p w14:paraId="640AE88F" w14:textId="77777777" w:rsidR="00124449" w:rsidRPr="00314CC4" w:rsidRDefault="00124449" w:rsidP="00C910A6">
            <w:pPr>
              <w:jc w:val="center"/>
              <w:rPr>
                <w:sz w:val="22"/>
              </w:rPr>
            </w:pPr>
            <w:r w:rsidRPr="00314CC4">
              <w:rPr>
                <w:sz w:val="22"/>
              </w:rPr>
              <w:t>--</w:t>
            </w:r>
          </w:p>
        </w:tc>
        <w:tc>
          <w:tcPr>
            <w:tcW w:w="722" w:type="dxa"/>
            <w:tcBorders>
              <w:top w:val="single" w:sz="6" w:space="0" w:color="auto"/>
              <w:left w:val="single" w:sz="6" w:space="0" w:color="auto"/>
              <w:bottom w:val="single" w:sz="6" w:space="0" w:color="auto"/>
              <w:right w:val="single" w:sz="6" w:space="0" w:color="auto"/>
            </w:tcBorders>
            <w:vAlign w:val="center"/>
          </w:tcPr>
          <w:p w14:paraId="1188AF69" w14:textId="77777777" w:rsidR="00124449" w:rsidRPr="00314CC4" w:rsidRDefault="00124449" w:rsidP="00124449">
            <w:pPr>
              <w:jc w:val="center"/>
              <w:rPr>
                <w:sz w:val="22"/>
              </w:rPr>
            </w:pPr>
            <w:r w:rsidRPr="00314CC4">
              <w:rPr>
                <w:sz w:val="22"/>
              </w:rPr>
              <w:t>--</w:t>
            </w:r>
          </w:p>
        </w:tc>
      </w:tr>
      <w:tr w:rsidR="00124449" w:rsidRPr="00314CC4" w14:paraId="7120B744" w14:textId="77777777" w:rsidTr="00124449">
        <w:trPr>
          <w:cantSplit/>
          <w:trHeight w:val="240"/>
        </w:trPr>
        <w:tc>
          <w:tcPr>
            <w:tcW w:w="568" w:type="dxa"/>
            <w:tcBorders>
              <w:top w:val="single" w:sz="6" w:space="0" w:color="auto"/>
              <w:left w:val="single" w:sz="6" w:space="0" w:color="auto"/>
              <w:bottom w:val="single" w:sz="6" w:space="0" w:color="auto"/>
              <w:right w:val="single" w:sz="6" w:space="0" w:color="auto"/>
            </w:tcBorders>
          </w:tcPr>
          <w:p w14:paraId="6DFE2255" w14:textId="77777777" w:rsidR="00124449" w:rsidRPr="00314CC4" w:rsidRDefault="00124449" w:rsidP="00C910A6">
            <w:pPr>
              <w:autoSpaceDE w:val="0"/>
              <w:autoSpaceDN w:val="0"/>
              <w:adjustRightInd w:val="0"/>
              <w:ind w:left="-57" w:right="-57"/>
              <w:jc w:val="center"/>
              <w:rPr>
                <w:rFonts w:ascii="Arial" w:hAnsi="Arial" w:cs="Arial"/>
              </w:rPr>
            </w:pPr>
            <w:r w:rsidRPr="00314CC4">
              <w:rPr>
                <w:rFonts w:ascii="Arial" w:hAnsi="Arial" w:cs="Arial"/>
              </w:rPr>
              <w:t>1.3</w:t>
            </w:r>
          </w:p>
        </w:tc>
        <w:tc>
          <w:tcPr>
            <w:tcW w:w="3686" w:type="dxa"/>
            <w:tcBorders>
              <w:top w:val="single" w:sz="6" w:space="0" w:color="auto"/>
              <w:left w:val="single" w:sz="6" w:space="0" w:color="auto"/>
              <w:bottom w:val="single" w:sz="6" w:space="0" w:color="auto"/>
              <w:right w:val="single" w:sz="6" w:space="0" w:color="auto"/>
            </w:tcBorders>
          </w:tcPr>
          <w:p w14:paraId="4978101D" w14:textId="77777777" w:rsidR="00124449" w:rsidRPr="00314CC4" w:rsidRDefault="00124449" w:rsidP="00C910A6">
            <w:pPr>
              <w:autoSpaceDE w:val="0"/>
              <w:autoSpaceDN w:val="0"/>
              <w:adjustRightInd w:val="0"/>
              <w:ind w:left="-57" w:right="213"/>
              <w:jc w:val="both"/>
              <w:rPr>
                <w:rFonts w:ascii="Arial" w:hAnsi="Arial" w:cs="Arial"/>
                <w:sz w:val="22"/>
              </w:rPr>
            </w:pPr>
            <w:r w:rsidRPr="00314CC4">
              <w:rPr>
                <w:rFonts w:ascii="Arial" w:hAnsi="Arial" w:cs="Arial"/>
                <w:sz w:val="22"/>
              </w:rPr>
              <w:t>Доля аварийного жилищного фонда в общем объеме жилищного фонда</w:t>
            </w:r>
          </w:p>
        </w:tc>
        <w:tc>
          <w:tcPr>
            <w:tcW w:w="1275" w:type="dxa"/>
            <w:tcBorders>
              <w:top w:val="single" w:sz="6" w:space="0" w:color="auto"/>
              <w:left w:val="single" w:sz="6" w:space="0" w:color="auto"/>
              <w:bottom w:val="single" w:sz="6" w:space="0" w:color="auto"/>
              <w:right w:val="single" w:sz="6" w:space="0" w:color="auto"/>
            </w:tcBorders>
            <w:vAlign w:val="center"/>
          </w:tcPr>
          <w:p w14:paraId="1E0EFE7B" w14:textId="77777777" w:rsidR="00124449" w:rsidRPr="00314CC4" w:rsidRDefault="00124449" w:rsidP="00C910A6">
            <w:pPr>
              <w:autoSpaceDE w:val="0"/>
              <w:autoSpaceDN w:val="0"/>
              <w:adjustRightInd w:val="0"/>
              <w:ind w:left="-57" w:right="-57"/>
              <w:jc w:val="center"/>
              <w:rPr>
                <w:rFonts w:ascii="Arial" w:hAnsi="Arial" w:cs="Arial"/>
                <w:sz w:val="22"/>
              </w:rPr>
            </w:pPr>
            <w:r w:rsidRPr="00314CC4">
              <w:rPr>
                <w:rFonts w:ascii="Arial" w:hAnsi="Arial" w:cs="Arial"/>
                <w:sz w:val="22"/>
              </w:rPr>
              <w:t>%</w:t>
            </w:r>
          </w:p>
        </w:tc>
        <w:tc>
          <w:tcPr>
            <w:tcW w:w="1559" w:type="dxa"/>
            <w:tcBorders>
              <w:top w:val="single" w:sz="6" w:space="0" w:color="auto"/>
              <w:left w:val="single" w:sz="6" w:space="0" w:color="auto"/>
              <w:bottom w:val="single" w:sz="6" w:space="0" w:color="auto"/>
              <w:right w:val="single" w:sz="6" w:space="0" w:color="auto"/>
            </w:tcBorders>
            <w:vAlign w:val="center"/>
          </w:tcPr>
          <w:p w14:paraId="40457546" w14:textId="77777777" w:rsidR="00124449" w:rsidRPr="00314CC4" w:rsidRDefault="00124449" w:rsidP="00C910A6">
            <w:pPr>
              <w:autoSpaceDE w:val="0"/>
              <w:autoSpaceDN w:val="0"/>
              <w:adjustRightInd w:val="0"/>
              <w:ind w:left="-57" w:right="-57"/>
              <w:jc w:val="center"/>
              <w:rPr>
                <w:rFonts w:ascii="Arial" w:hAnsi="Arial" w:cs="Arial"/>
                <w:sz w:val="22"/>
              </w:rPr>
            </w:pPr>
            <w:r w:rsidRPr="00314CC4">
              <w:rPr>
                <w:rFonts w:ascii="Arial" w:hAnsi="Arial" w:cs="Arial"/>
                <w:sz w:val="22"/>
              </w:rPr>
              <w:t>МКУ «Служба единого заказчика»</w:t>
            </w:r>
          </w:p>
        </w:tc>
        <w:tc>
          <w:tcPr>
            <w:tcW w:w="851" w:type="dxa"/>
            <w:tcBorders>
              <w:top w:val="single" w:sz="6" w:space="0" w:color="auto"/>
              <w:left w:val="single" w:sz="6" w:space="0" w:color="auto"/>
              <w:bottom w:val="single" w:sz="6" w:space="0" w:color="auto"/>
              <w:right w:val="single" w:sz="6" w:space="0" w:color="auto"/>
            </w:tcBorders>
            <w:vAlign w:val="center"/>
          </w:tcPr>
          <w:p w14:paraId="43B0C7EF" w14:textId="77777777" w:rsidR="00124449" w:rsidRPr="00314CC4" w:rsidRDefault="00124449" w:rsidP="00C910A6">
            <w:pPr>
              <w:autoSpaceDE w:val="0"/>
              <w:autoSpaceDN w:val="0"/>
              <w:adjustRightInd w:val="0"/>
              <w:ind w:left="-57" w:right="-57"/>
              <w:jc w:val="center"/>
              <w:rPr>
                <w:rFonts w:ascii="Arial" w:hAnsi="Arial" w:cs="Arial"/>
                <w:sz w:val="22"/>
              </w:rPr>
            </w:pPr>
            <w:r w:rsidRPr="00314CC4">
              <w:rPr>
                <w:rFonts w:ascii="Arial" w:hAnsi="Arial" w:cs="Arial"/>
                <w:sz w:val="22"/>
              </w:rPr>
              <w:t>0,35</w:t>
            </w:r>
          </w:p>
        </w:tc>
        <w:tc>
          <w:tcPr>
            <w:tcW w:w="850" w:type="dxa"/>
            <w:tcBorders>
              <w:top w:val="single" w:sz="6" w:space="0" w:color="auto"/>
              <w:left w:val="single" w:sz="6" w:space="0" w:color="auto"/>
              <w:bottom w:val="single" w:sz="6" w:space="0" w:color="auto"/>
              <w:right w:val="single" w:sz="6" w:space="0" w:color="auto"/>
            </w:tcBorders>
            <w:vAlign w:val="center"/>
          </w:tcPr>
          <w:p w14:paraId="6FF2FCEE" w14:textId="77777777" w:rsidR="00124449" w:rsidRPr="00314CC4" w:rsidRDefault="00124449" w:rsidP="00C910A6">
            <w:pPr>
              <w:autoSpaceDE w:val="0"/>
              <w:autoSpaceDN w:val="0"/>
              <w:adjustRightInd w:val="0"/>
              <w:ind w:left="-57" w:right="-57"/>
              <w:jc w:val="center"/>
              <w:rPr>
                <w:rFonts w:ascii="Arial" w:hAnsi="Arial" w:cs="Arial"/>
                <w:sz w:val="22"/>
              </w:rPr>
            </w:pPr>
            <w:r w:rsidRPr="00314CC4">
              <w:rPr>
                <w:rFonts w:ascii="Arial" w:hAnsi="Arial" w:cs="Arial"/>
                <w:sz w:val="22"/>
              </w:rPr>
              <w:t>0,23</w:t>
            </w:r>
          </w:p>
        </w:tc>
        <w:tc>
          <w:tcPr>
            <w:tcW w:w="851" w:type="dxa"/>
            <w:tcBorders>
              <w:top w:val="single" w:sz="6" w:space="0" w:color="auto"/>
              <w:left w:val="single" w:sz="6" w:space="0" w:color="auto"/>
              <w:bottom w:val="single" w:sz="6" w:space="0" w:color="auto"/>
              <w:right w:val="single" w:sz="6" w:space="0" w:color="auto"/>
            </w:tcBorders>
            <w:vAlign w:val="center"/>
          </w:tcPr>
          <w:p w14:paraId="57DE1FE2" w14:textId="77777777" w:rsidR="00124449" w:rsidRPr="00314CC4" w:rsidRDefault="00124449" w:rsidP="00C910A6">
            <w:pPr>
              <w:autoSpaceDE w:val="0"/>
              <w:autoSpaceDN w:val="0"/>
              <w:adjustRightInd w:val="0"/>
              <w:ind w:left="-57" w:right="-57"/>
              <w:jc w:val="center"/>
              <w:rPr>
                <w:rFonts w:ascii="Arial" w:hAnsi="Arial" w:cs="Arial"/>
                <w:sz w:val="22"/>
              </w:rPr>
            </w:pPr>
            <w:r w:rsidRPr="00314CC4">
              <w:rPr>
                <w:rFonts w:ascii="Arial" w:hAnsi="Arial" w:cs="Arial"/>
                <w:sz w:val="22"/>
              </w:rPr>
              <w:t>0</w:t>
            </w:r>
          </w:p>
        </w:tc>
        <w:tc>
          <w:tcPr>
            <w:tcW w:w="709" w:type="dxa"/>
            <w:tcBorders>
              <w:top w:val="single" w:sz="6" w:space="0" w:color="auto"/>
              <w:left w:val="single" w:sz="6" w:space="0" w:color="auto"/>
              <w:bottom w:val="single" w:sz="6" w:space="0" w:color="auto"/>
              <w:right w:val="single" w:sz="6" w:space="0" w:color="auto"/>
            </w:tcBorders>
            <w:vAlign w:val="center"/>
          </w:tcPr>
          <w:p w14:paraId="7F7A10D1" w14:textId="77777777" w:rsidR="00124449" w:rsidRPr="00314CC4" w:rsidRDefault="00124449" w:rsidP="00C910A6">
            <w:pPr>
              <w:autoSpaceDE w:val="0"/>
              <w:autoSpaceDN w:val="0"/>
              <w:adjustRightInd w:val="0"/>
              <w:ind w:left="-57" w:right="-57"/>
              <w:jc w:val="center"/>
              <w:rPr>
                <w:rFonts w:ascii="Arial" w:hAnsi="Arial" w:cs="Arial"/>
                <w:sz w:val="22"/>
              </w:rPr>
            </w:pPr>
            <w:r w:rsidRPr="00314CC4">
              <w:rPr>
                <w:rFonts w:ascii="Arial" w:hAnsi="Arial" w:cs="Arial"/>
                <w:sz w:val="22"/>
              </w:rPr>
              <w:t>0</w:t>
            </w:r>
          </w:p>
        </w:tc>
        <w:tc>
          <w:tcPr>
            <w:tcW w:w="850" w:type="dxa"/>
            <w:tcBorders>
              <w:top w:val="single" w:sz="6" w:space="0" w:color="auto"/>
              <w:left w:val="single" w:sz="6" w:space="0" w:color="auto"/>
              <w:bottom w:val="single" w:sz="6" w:space="0" w:color="auto"/>
              <w:right w:val="single" w:sz="6" w:space="0" w:color="auto"/>
            </w:tcBorders>
            <w:vAlign w:val="center"/>
          </w:tcPr>
          <w:p w14:paraId="08E41B77" w14:textId="77777777" w:rsidR="00124449" w:rsidRPr="00314CC4" w:rsidRDefault="00124449" w:rsidP="00C910A6">
            <w:pPr>
              <w:jc w:val="center"/>
              <w:rPr>
                <w:sz w:val="22"/>
              </w:rPr>
            </w:pPr>
            <w:r w:rsidRPr="00314CC4">
              <w:rPr>
                <w:sz w:val="22"/>
              </w:rPr>
              <w:t>--</w:t>
            </w:r>
          </w:p>
        </w:tc>
        <w:tc>
          <w:tcPr>
            <w:tcW w:w="709" w:type="dxa"/>
            <w:tcBorders>
              <w:top w:val="single" w:sz="6" w:space="0" w:color="auto"/>
              <w:left w:val="single" w:sz="6" w:space="0" w:color="auto"/>
              <w:bottom w:val="single" w:sz="6" w:space="0" w:color="auto"/>
              <w:right w:val="single" w:sz="6" w:space="0" w:color="auto"/>
            </w:tcBorders>
            <w:vAlign w:val="center"/>
          </w:tcPr>
          <w:p w14:paraId="31FE4952" w14:textId="77777777" w:rsidR="00124449" w:rsidRPr="00314CC4" w:rsidRDefault="00124449" w:rsidP="00C910A6">
            <w:pPr>
              <w:jc w:val="center"/>
              <w:rPr>
                <w:sz w:val="22"/>
              </w:rPr>
            </w:pPr>
            <w:r w:rsidRPr="00314CC4">
              <w:rPr>
                <w:sz w:val="22"/>
              </w:rPr>
              <w:t>--</w:t>
            </w:r>
          </w:p>
        </w:tc>
        <w:tc>
          <w:tcPr>
            <w:tcW w:w="709" w:type="dxa"/>
            <w:tcBorders>
              <w:top w:val="single" w:sz="6" w:space="0" w:color="auto"/>
              <w:left w:val="single" w:sz="6" w:space="0" w:color="auto"/>
              <w:bottom w:val="single" w:sz="6" w:space="0" w:color="auto"/>
              <w:right w:val="single" w:sz="6" w:space="0" w:color="auto"/>
            </w:tcBorders>
            <w:vAlign w:val="center"/>
          </w:tcPr>
          <w:p w14:paraId="034FA543" w14:textId="77777777" w:rsidR="00124449" w:rsidRPr="00314CC4" w:rsidRDefault="00124449" w:rsidP="00C910A6">
            <w:pPr>
              <w:jc w:val="center"/>
              <w:rPr>
                <w:sz w:val="22"/>
              </w:rPr>
            </w:pPr>
            <w:r w:rsidRPr="00314CC4">
              <w:rPr>
                <w:sz w:val="22"/>
              </w:rPr>
              <w:t>--</w:t>
            </w:r>
          </w:p>
        </w:tc>
        <w:tc>
          <w:tcPr>
            <w:tcW w:w="709" w:type="dxa"/>
            <w:tcBorders>
              <w:top w:val="single" w:sz="6" w:space="0" w:color="auto"/>
              <w:left w:val="single" w:sz="6" w:space="0" w:color="auto"/>
              <w:bottom w:val="single" w:sz="6" w:space="0" w:color="auto"/>
              <w:right w:val="single" w:sz="6" w:space="0" w:color="auto"/>
            </w:tcBorders>
            <w:vAlign w:val="center"/>
          </w:tcPr>
          <w:p w14:paraId="21839FFB" w14:textId="77777777" w:rsidR="00124449" w:rsidRPr="00314CC4" w:rsidRDefault="00124449" w:rsidP="00C910A6">
            <w:pPr>
              <w:jc w:val="center"/>
              <w:rPr>
                <w:sz w:val="22"/>
              </w:rPr>
            </w:pPr>
            <w:r w:rsidRPr="00314CC4">
              <w:rPr>
                <w:sz w:val="22"/>
              </w:rPr>
              <w:t>--</w:t>
            </w:r>
          </w:p>
        </w:tc>
        <w:tc>
          <w:tcPr>
            <w:tcW w:w="850" w:type="dxa"/>
            <w:tcBorders>
              <w:top w:val="single" w:sz="6" w:space="0" w:color="auto"/>
              <w:left w:val="single" w:sz="6" w:space="0" w:color="auto"/>
              <w:bottom w:val="single" w:sz="6" w:space="0" w:color="auto"/>
              <w:right w:val="single" w:sz="6" w:space="0" w:color="auto"/>
            </w:tcBorders>
            <w:vAlign w:val="center"/>
          </w:tcPr>
          <w:p w14:paraId="519D3335" w14:textId="77777777" w:rsidR="00124449" w:rsidRPr="00314CC4" w:rsidRDefault="00124449" w:rsidP="00C910A6">
            <w:pPr>
              <w:jc w:val="center"/>
              <w:rPr>
                <w:sz w:val="22"/>
              </w:rPr>
            </w:pPr>
            <w:r w:rsidRPr="00314CC4">
              <w:rPr>
                <w:sz w:val="22"/>
              </w:rPr>
              <w:t>--</w:t>
            </w:r>
          </w:p>
        </w:tc>
        <w:tc>
          <w:tcPr>
            <w:tcW w:w="709" w:type="dxa"/>
            <w:tcBorders>
              <w:top w:val="single" w:sz="6" w:space="0" w:color="auto"/>
              <w:left w:val="single" w:sz="6" w:space="0" w:color="auto"/>
              <w:bottom w:val="single" w:sz="6" w:space="0" w:color="auto"/>
              <w:right w:val="single" w:sz="6" w:space="0" w:color="auto"/>
            </w:tcBorders>
            <w:vAlign w:val="center"/>
          </w:tcPr>
          <w:p w14:paraId="16C24CA0" w14:textId="77777777" w:rsidR="00124449" w:rsidRPr="00314CC4" w:rsidRDefault="00124449" w:rsidP="00C910A6">
            <w:pPr>
              <w:jc w:val="center"/>
              <w:rPr>
                <w:sz w:val="22"/>
              </w:rPr>
            </w:pPr>
            <w:r w:rsidRPr="00314CC4">
              <w:rPr>
                <w:sz w:val="22"/>
              </w:rPr>
              <w:t>--</w:t>
            </w:r>
          </w:p>
        </w:tc>
        <w:tc>
          <w:tcPr>
            <w:tcW w:w="709" w:type="dxa"/>
            <w:tcBorders>
              <w:top w:val="single" w:sz="6" w:space="0" w:color="auto"/>
              <w:left w:val="single" w:sz="6" w:space="0" w:color="auto"/>
              <w:bottom w:val="single" w:sz="6" w:space="0" w:color="auto"/>
              <w:right w:val="single" w:sz="6" w:space="0" w:color="auto"/>
            </w:tcBorders>
            <w:vAlign w:val="center"/>
          </w:tcPr>
          <w:p w14:paraId="37025DD5" w14:textId="77777777" w:rsidR="00124449" w:rsidRPr="00314CC4" w:rsidRDefault="00124449" w:rsidP="00C910A6">
            <w:pPr>
              <w:jc w:val="center"/>
              <w:rPr>
                <w:sz w:val="22"/>
              </w:rPr>
            </w:pPr>
            <w:r w:rsidRPr="00314CC4">
              <w:rPr>
                <w:sz w:val="22"/>
              </w:rPr>
              <w:t>--</w:t>
            </w:r>
          </w:p>
        </w:tc>
        <w:tc>
          <w:tcPr>
            <w:tcW w:w="722" w:type="dxa"/>
            <w:tcBorders>
              <w:top w:val="single" w:sz="6" w:space="0" w:color="auto"/>
              <w:left w:val="single" w:sz="6" w:space="0" w:color="auto"/>
              <w:bottom w:val="single" w:sz="6" w:space="0" w:color="auto"/>
              <w:right w:val="single" w:sz="6" w:space="0" w:color="auto"/>
            </w:tcBorders>
            <w:vAlign w:val="center"/>
          </w:tcPr>
          <w:p w14:paraId="70D687B2" w14:textId="77777777" w:rsidR="00124449" w:rsidRPr="00314CC4" w:rsidRDefault="00124449" w:rsidP="00124449">
            <w:pPr>
              <w:jc w:val="center"/>
              <w:rPr>
                <w:sz w:val="22"/>
              </w:rPr>
            </w:pPr>
            <w:r w:rsidRPr="00314CC4">
              <w:rPr>
                <w:sz w:val="22"/>
              </w:rPr>
              <w:t>--</w:t>
            </w:r>
          </w:p>
        </w:tc>
      </w:tr>
    </w:tbl>
    <w:p w14:paraId="0F23926F" w14:textId="77777777" w:rsidR="00175E1F" w:rsidRPr="00314CC4" w:rsidRDefault="00175E1F" w:rsidP="00C910A6">
      <w:pPr>
        <w:widowControl w:val="0"/>
        <w:tabs>
          <w:tab w:val="left" w:pos="14034"/>
        </w:tabs>
        <w:autoSpaceDE w:val="0"/>
        <w:autoSpaceDN w:val="0"/>
        <w:adjustRightInd w:val="0"/>
        <w:ind w:left="10915" w:right="-171"/>
        <w:jc w:val="both"/>
        <w:rPr>
          <w:rFonts w:ascii="Arial" w:hAnsi="Arial" w:cs="Arial"/>
        </w:rPr>
      </w:pPr>
    </w:p>
    <w:p w14:paraId="62B560FF" w14:textId="77777777" w:rsidR="00175E1F" w:rsidRPr="00314CC4" w:rsidRDefault="00175E1F" w:rsidP="00C910A6">
      <w:pPr>
        <w:widowControl w:val="0"/>
        <w:tabs>
          <w:tab w:val="left" w:pos="14034"/>
        </w:tabs>
        <w:autoSpaceDE w:val="0"/>
        <w:autoSpaceDN w:val="0"/>
        <w:adjustRightInd w:val="0"/>
        <w:ind w:left="10915" w:right="-171"/>
        <w:jc w:val="both"/>
        <w:rPr>
          <w:rFonts w:ascii="Arial" w:hAnsi="Arial" w:cs="Arial"/>
        </w:rPr>
      </w:pPr>
    </w:p>
    <w:p w14:paraId="63570B13" w14:textId="77777777" w:rsidR="00175E1F" w:rsidRPr="00314CC4" w:rsidRDefault="00175E1F" w:rsidP="00C910A6">
      <w:pPr>
        <w:widowControl w:val="0"/>
        <w:tabs>
          <w:tab w:val="left" w:pos="14034"/>
        </w:tabs>
        <w:autoSpaceDE w:val="0"/>
        <w:autoSpaceDN w:val="0"/>
        <w:adjustRightInd w:val="0"/>
        <w:ind w:left="10915" w:right="-171"/>
        <w:jc w:val="both"/>
        <w:rPr>
          <w:rFonts w:ascii="Arial" w:hAnsi="Arial" w:cs="Arial"/>
        </w:rPr>
      </w:pPr>
    </w:p>
    <w:p w14:paraId="1D50BC15" w14:textId="77777777" w:rsidR="00175E1F" w:rsidRPr="00314CC4" w:rsidRDefault="00175E1F" w:rsidP="00C910A6">
      <w:pPr>
        <w:widowControl w:val="0"/>
        <w:tabs>
          <w:tab w:val="left" w:pos="14034"/>
        </w:tabs>
        <w:autoSpaceDE w:val="0"/>
        <w:autoSpaceDN w:val="0"/>
        <w:adjustRightInd w:val="0"/>
        <w:ind w:left="10915" w:right="-171"/>
        <w:jc w:val="both"/>
        <w:rPr>
          <w:rFonts w:ascii="Arial" w:hAnsi="Arial" w:cs="Arial"/>
        </w:rPr>
      </w:pPr>
    </w:p>
    <w:p w14:paraId="3D4C45D9" w14:textId="77777777" w:rsidR="00175E1F" w:rsidRPr="00314CC4" w:rsidRDefault="00175E1F" w:rsidP="00C910A6">
      <w:pPr>
        <w:widowControl w:val="0"/>
        <w:tabs>
          <w:tab w:val="left" w:pos="14034"/>
        </w:tabs>
        <w:autoSpaceDE w:val="0"/>
        <w:autoSpaceDN w:val="0"/>
        <w:adjustRightInd w:val="0"/>
        <w:ind w:left="10915" w:right="-171"/>
        <w:jc w:val="both"/>
        <w:rPr>
          <w:rFonts w:ascii="Arial" w:hAnsi="Arial" w:cs="Arial"/>
        </w:rPr>
      </w:pPr>
    </w:p>
    <w:p w14:paraId="322075F7" w14:textId="77777777" w:rsidR="00175E1F" w:rsidRPr="00314CC4" w:rsidRDefault="00175E1F" w:rsidP="00C910A6">
      <w:pPr>
        <w:widowControl w:val="0"/>
        <w:tabs>
          <w:tab w:val="left" w:pos="14034"/>
        </w:tabs>
        <w:autoSpaceDE w:val="0"/>
        <w:autoSpaceDN w:val="0"/>
        <w:adjustRightInd w:val="0"/>
        <w:ind w:left="10915" w:right="-171"/>
        <w:jc w:val="both"/>
        <w:rPr>
          <w:rFonts w:ascii="Arial" w:hAnsi="Arial" w:cs="Arial"/>
        </w:rPr>
        <w:sectPr w:rsidR="00175E1F" w:rsidRPr="00314CC4" w:rsidSect="00D173D0">
          <w:pgSz w:w="16838" w:h="11905" w:orient="landscape"/>
          <w:pgMar w:top="1701" w:right="1134" w:bottom="851" w:left="1134" w:header="0" w:footer="0" w:gutter="0"/>
          <w:cols w:space="720"/>
          <w:titlePg/>
          <w:docGrid w:linePitch="326"/>
        </w:sectPr>
      </w:pPr>
    </w:p>
    <w:p w14:paraId="225A604C" w14:textId="77777777" w:rsidR="00175E1F" w:rsidRPr="00314CC4" w:rsidRDefault="00175E1F" w:rsidP="00A75940">
      <w:pPr>
        <w:ind w:left="5812" w:right="-6"/>
        <w:jc w:val="both"/>
        <w:outlineLvl w:val="1"/>
        <w:rPr>
          <w:rFonts w:ascii="Arial" w:hAnsi="Arial" w:cs="Arial"/>
        </w:rPr>
      </w:pPr>
      <w:r w:rsidRPr="00314CC4">
        <w:rPr>
          <w:rFonts w:ascii="Arial" w:hAnsi="Arial" w:cs="Arial"/>
        </w:rPr>
        <w:lastRenderedPageBreak/>
        <w:t>Приложение 4</w:t>
      </w:r>
    </w:p>
    <w:p w14:paraId="002CF5BE" w14:textId="77777777" w:rsidR="00175E1F" w:rsidRPr="00314CC4" w:rsidRDefault="00175E1F" w:rsidP="00C910A6">
      <w:pPr>
        <w:tabs>
          <w:tab w:val="left" w:pos="5387"/>
          <w:tab w:val="left" w:pos="5529"/>
        </w:tabs>
        <w:ind w:left="5812" w:right="-3"/>
        <w:jc w:val="both"/>
        <w:rPr>
          <w:rFonts w:ascii="Arial" w:hAnsi="Arial" w:cs="Arial"/>
        </w:rPr>
      </w:pPr>
      <w:r w:rsidRPr="00314CC4">
        <w:rPr>
          <w:rFonts w:ascii="Arial" w:hAnsi="Arial" w:cs="Arial"/>
        </w:rPr>
        <w:t>к муниципальной программе «</w:t>
      </w:r>
      <w:r w:rsidRPr="00314CC4">
        <w:rPr>
          <w:rFonts w:ascii="Arial" w:hAnsi="Arial" w:cs="Arial"/>
          <w:bCs/>
        </w:rPr>
        <w:t>Создание условий для обеспечения доступным и комфортным жильем граждан города Бородино»</w:t>
      </w:r>
    </w:p>
    <w:p w14:paraId="57DC1AFE" w14:textId="77777777" w:rsidR="00175E1F" w:rsidRPr="00314CC4" w:rsidRDefault="00175E1F" w:rsidP="00C910A6">
      <w:pPr>
        <w:jc w:val="both"/>
        <w:rPr>
          <w:rFonts w:ascii="Arial" w:hAnsi="Arial" w:cs="Arial"/>
        </w:rPr>
      </w:pPr>
    </w:p>
    <w:p w14:paraId="3204591E" w14:textId="77777777" w:rsidR="00175E1F" w:rsidRPr="00314CC4" w:rsidRDefault="00175E1F" w:rsidP="00A75940">
      <w:pPr>
        <w:widowControl w:val="0"/>
        <w:suppressAutoHyphens/>
        <w:spacing w:line="100" w:lineRule="atLeast"/>
        <w:ind w:left="720"/>
        <w:jc w:val="center"/>
        <w:outlineLvl w:val="2"/>
        <w:rPr>
          <w:rFonts w:ascii="Arial" w:eastAsia="SimSun" w:hAnsi="Arial" w:cs="Arial"/>
          <w:b/>
          <w:bCs/>
          <w:kern w:val="2"/>
          <w:lang w:eastAsia="ar-SA"/>
        </w:rPr>
      </w:pPr>
      <w:r w:rsidRPr="00314CC4">
        <w:rPr>
          <w:rFonts w:ascii="Arial" w:eastAsia="SimSun" w:hAnsi="Arial" w:cs="Arial"/>
          <w:b/>
          <w:bCs/>
          <w:kern w:val="2"/>
          <w:lang w:eastAsia="ar-SA"/>
        </w:rPr>
        <w:t>Подпрограмма 2</w:t>
      </w:r>
    </w:p>
    <w:p w14:paraId="6BDBA9C4" w14:textId="77777777" w:rsidR="00175E1F" w:rsidRPr="00314CC4" w:rsidRDefault="00175E1F" w:rsidP="00C910A6">
      <w:pPr>
        <w:widowControl w:val="0"/>
        <w:autoSpaceDE w:val="0"/>
        <w:autoSpaceDN w:val="0"/>
        <w:adjustRightInd w:val="0"/>
        <w:ind w:left="720"/>
        <w:jc w:val="center"/>
        <w:rPr>
          <w:rFonts w:ascii="Arial" w:hAnsi="Arial" w:cs="Arial"/>
          <w:b/>
        </w:rPr>
      </w:pPr>
      <w:r w:rsidRPr="00314CC4">
        <w:rPr>
          <w:rFonts w:ascii="Arial" w:hAnsi="Arial" w:cs="Arial"/>
          <w:b/>
        </w:rPr>
        <w:t>«Улучшение жилищных условий отдельных категорий граждан, проживающих на территории города Бородино»</w:t>
      </w:r>
    </w:p>
    <w:p w14:paraId="650CA42F" w14:textId="77777777" w:rsidR="00175E1F" w:rsidRPr="00314CC4" w:rsidRDefault="00175E1F" w:rsidP="00C910A6">
      <w:pPr>
        <w:widowControl w:val="0"/>
        <w:spacing w:line="100" w:lineRule="atLeast"/>
        <w:ind w:left="720"/>
        <w:jc w:val="center"/>
        <w:rPr>
          <w:rFonts w:ascii="Arial" w:hAnsi="Arial" w:cs="Arial"/>
        </w:rPr>
      </w:pPr>
    </w:p>
    <w:p w14:paraId="31039324" w14:textId="77777777" w:rsidR="00175E1F" w:rsidRPr="00314CC4" w:rsidRDefault="00175E1F" w:rsidP="00A75940">
      <w:pPr>
        <w:widowControl w:val="0"/>
        <w:numPr>
          <w:ilvl w:val="0"/>
          <w:numId w:val="4"/>
        </w:numPr>
        <w:suppressAutoHyphens/>
        <w:spacing w:line="100" w:lineRule="atLeast"/>
        <w:ind w:left="714" w:hanging="357"/>
        <w:jc w:val="center"/>
        <w:outlineLvl w:val="3"/>
        <w:rPr>
          <w:rFonts w:ascii="Arial" w:hAnsi="Arial" w:cs="Arial"/>
          <w:b/>
        </w:rPr>
      </w:pPr>
      <w:r w:rsidRPr="00314CC4">
        <w:rPr>
          <w:rFonts w:ascii="Arial" w:hAnsi="Arial" w:cs="Arial"/>
          <w:b/>
        </w:rPr>
        <w:t>Паспорт подпрограммы</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641"/>
        <w:gridCol w:w="6790"/>
      </w:tblGrid>
      <w:tr w:rsidR="00175E1F" w:rsidRPr="00314CC4" w14:paraId="24E90F37" w14:textId="77777777" w:rsidTr="001A5AD7">
        <w:trPr>
          <w:trHeight w:val="800"/>
        </w:trPr>
        <w:tc>
          <w:tcPr>
            <w:tcW w:w="2641" w:type="dxa"/>
            <w:hideMark/>
          </w:tcPr>
          <w:p w14:paraId="71308D6A"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Наименование</w:t>
            </w:r>
            <w:r w:rsidRPr="00314CC4">
              <w:rPr>
                <w:rFonts w:ascii="Arial" w:hAnsi="Arial" w:cs="Arial"/>
              </w:rPr>
              <w:br/>
              <w:t>подпрограммы</w:t>
            </w:r>
          </w:p>
        </w:tc>
        <w:tc>
          <w:tcPr>
            <w:tcW w:w="6790" w:type="dxa"/>
          </w:tcPr>
          <w:p w14:paraId="6EAE0454"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 xml:space="preserve">«Улучшение жилищных условий отдельных категорий граждан, проживающих на территории города Бородино» </w:t>
            </w:r>
          </w:p>
        </w:tc>
      </w:tr>
      <w:tr w:rsidR="00175E1F" w:rsidRPr="00314CC4" w14:paraId="48EB6740" w14:textId="77777777" w:rsidTr="001A5AD7">
        <w:trPr>
          <w:trHeight w:val="800"/>
        </w:trPr>
        <w:tc>
          <w:tcPr>
            <w:tcW w:w="2641" w:type="dxa"/>
          </w:tcPr>
          <w:p w14:paraId="1BF97ED5"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Наименование муниципальной программы, в рамках которой реализуется подпрограмма</w:t>
            </w:r>
          </w:p>
        </w:tc>
        <w:tc>
          <w:tcPr>
            <w:tcW w:w="6790" w:type="dxa"/>
            <w:hideMark/>
          </w:tcPr>
          <w:p w14:paraId="4D8380A7" w14:textId="77777777" w:rsidR="00175E1F" w:rsidRPr="00314CC4" w:rsidRDefault="00175E1F" w:rsidP="00C910A6">
            <w:pPr>
              <w:widowControl w:val="0"/>
              <w:suppressAutoHyphens/>
              <w:spacing w:line="100" w:lineRule="atLeast"/>
              <w:jc w:val="both"/>
              <w:rPr>
                <w:rFonts w:ascii="Arial" w:eastAsia="SimSun" w:hAnsi="Arial" w:cs="Arial"/>
                <w:b/>
                <w:bCs/>
                <w:kern w:val="2"/>
                <w:lang w:eastAsia="ar-SA"/>
              </w:rPr>
            </w:pPr>
            <w:r w:rsidRPr="00314CC4">
              <w:rPr>
                <w:rFonts w:ascii="Arial" w:eastAsia="SimSun" w:hAnsi="Arial" w:cs="Arial"/>
                <w:bCs/>
                <w:kern w:val="2"/>
                <w:lang w:eastAsia="ar-SA"/>
              </w:rPr>
              <w:t xml:space="preserve">«Создание условий для обеспечения доступным и комфортным жильем граждан города Бородино» </w:t>
            </w:r>
          </w:p>
        </w:tc>
      </w:tr>
      <w:tr w:rsidR="00175E1F" w:rsidRPr="00314CC4" w14:paraId="321E1E0B" w14:textId="77777777" w:rsidTr="001A5AD7">
        <w:trPr>
          <w:trHeight w:val="800"/>
        </w:trPr>
        <w:tc>
          <w:tcPr>
            <w:tcW w:w="2641" w:type="dxa"/>
          </w:tcPr>
          <w:p w14:paraId="09E4E143"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6790" w:type="dxa"/>
          </w:tcPr>
          <w:p w14:paraId="2CA2871B" w14:textId="77777777" w:rsidR="00175E1F" w:rsidRPr="00314CC4" w:rsidRDefault="00175E1F" w:rsidP="00C910A6">
            <w:pPr>
              <w:widowControl w:val="0"/>
              <w:autoSpaceDE w:val="0"/>
              <w:autoSpaceDN w:val="0"/>
              <w:adjustRightInd w:val="0"/>
              <w:jc w:val="both"/>
              <w:rPr>
                <w:rFonts w:ascii="Arial" w:eastAsia="Calibri" w:hAnsi="Arial" w:cs="Arial"/>
                <w:spacing w:val="-2"/>
              </w:rPr>
            </w:pPr>
            <w:r w:rsidRPr="00314CC4">
              <w:rPr>
                <w:rFonts w:ascii="Arial" w:eastAsia="Calibri" w:hAnsi="Arial" w:cs="Arial"/>
                <w:spacing w:val="-2"/>
              </w:rPr>
              <w:t>Администрация города Бородино,</w:t>
            </w:r>
          </w:p>
          <w:p w14:paraId="7225E063" w14:textId="77777777" w:rsidR="00175E1F" w:rsidRPr="00314CC4" w:rsidRDefault="00175E1F" w:rsidP="00C910A6">
            <w:pPr>
              <w:widowControl w:val="0"/>
              <w:autoSpaceDE w:val="0"/>
              <w:autoSpaceDN w:val="0"/>
              <w:adjustRightInd w:val="0"/>
              <w:jc w:val="both"/>
              <w:rPr>
                <w:rFonts w:ascii="Arial" w:eastAsia="Calibri" w:hAnsi="Arial" w:cs="Arial"/>
                <w:spacing w:val="-2"/>
              </w:rPr>
            </w:pPr>
            <w:r w:rsidRPr="00314CC4">
              <w:rPr>
                <w:rFonts w:ascii="Arial" w:eastAsia="Calibri" w:hAnsi="Arial" w:cs="Arial"/>
                <w:spacing w:val="-2"/>
              </w:rPr>
              <w:t>Отдел по управлению муниципальным имуществом города Бородино (далее Отдел)</w:t>
            </w:r>
          </w:p>
        </w:tc>
      </w:tr>
      <w:tr w:rsidR="00175E1F" w:rsidRPr="00314CC4" w14:paraId="5CD06B0A" w14:textId="77777777" w:rsidTr="001A5AD7">
        <w:trPr>
          <w:trHeight w:val="800"/>
        </w:trPr>
        <w:tc>
          <w:tcPr>
            <w:tcW w:w="2641" w:type="dxa"/>
            <w:hideMark/>
          </w:tcPr>
          <w:p w14:paraId="48734B03"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 xml:space="preserve">Исполнители мероприятий </w:t>
            </w:r>
            <w:r w:rsidR="00296071" w:rsidRPr="00314CC4">
              <w:rPr>
                <w:rFonts w:ascii="Arial" w:hAnsi="Arial" w:cs="Arial"/>
              </w:rPr>
              <w:t>под</w:t>
            </w:r>
            <w:r w:rsidRPr="00314CC4">
              <w:rPr>
                <w:rFonts w:ascii="Arial" w:hAnsi="Arial" w:cs="Arial"/>
              </w:rPr>
              <w:t>программы, (главные распорядители бюджетных средств)</w:t>
            </w:r>
          </w:p>
        </w:tc>
        <w:tc>
          <w:tcPr>
            <w:tcW w:w="6790" w:type="dxa"/>
            <w:hideMark/>
          </w:tcPr>
          <w:p w14:paraId="0A1182B7"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eastAsia="Calibri" w:hAnsi="Arial" w:cs="Arial"/>
                <w:spacing w:val="-2"/>
              </w:rPr>
              <w:t>Отдел по управлению муниципальным имуществом города Бородино (далее Отдел)</w:t>
            </w:r>
          </w:p>
        </w:tc>
      </w:tr>
      <w:tr w:rsidR="00175E1F" w:rsidRPr="00314CC4" w14:paraId="52FF22D9" w14:textId="77777777" w:rsidTr="001A5AD7">
        <w:trPr>
          <w:trHeight w:val="928"/>
        </w:trPr>
        <w:tc>
          <w:tcPr>
            <w:tcW w:w="2641" w:type="dxa"/>
            <w:hideMark/>
          </w:tcPr>
          <w:p w14:paraId="42A74031"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 xml:space="preserve">Цели и задачи </w:t>
            </w:r>
            <w:r w:rsidRPr="00314CC4">
              <w:rPr>
                <w:rFonts w:ascii="Arial" w:hAnsi="Arial" w:cs="Arial"/>
              </w:rPr>
              <w:br/>
              <w:t>подпрограммы</w:t>
            </w:r>
            <w:r w:rsidR="00296071" w:rsidRPr="00314CC4">
              <w:rPr>
                <w:rFonts w:ascii="Arial" w:hAnsi="Arial" w:cs="Arial"/>
              </w:rPr>
              <w:t xml:space="preserve"> (цель подпрограммы направлена на достижение одной из задач муниципальной программы)</w:t>
            </w:r>
          </w:p>
        </w:tc>
        <w:tc>
          <w:tcPr>
            <w:tcW w:w="6790" w:type="dxa"/>
            <w:hideMark/>
          </w:tcPr>
          <w:p w14:paraId="25565E4F"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Цель: предоставление государственной поддержки на приобретение жилья отдельным категориям граждан, проживающим на территории города Бородино.</w:t>
            </w:r>
          </w:p>
          <w:p w14:paraId="7D6CD39D"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Задача: предоставление социальных выплат молодым семьям на приобретение (строительство) жилья.</w:t>
            </w:r>
          </w:p>
        </w:tc>
      </w:tr>
      <w:tr w:rsidR="00175E1F" w:rsidRPr="00314CC4" w14:paraId="3BC4C129" w14:textId="77777777" w:rsidTr="001A5AD7">
        <w:trPr>
          <w:trHeight w:val="695"/>
        </w:trPr>
        <w:tc>
          <w:tcPr>
            <w:tcW w:w="2641" w:type="dxa"/>
            <w:hideMark/>
          </w:tcPr>
          <w:p w14:paraId="20E8BF91" w14:textId="5DC0127F" w:rsidR="00175E1F" w:rsidRPr="00314CC4" w:rsidRDefault="00375A26" w:rsidP="00296071">
            <w:pPr>
              <w:widowControl w:val="0"/>
              <w:autoSpaceDE w:val="0"/>
              <w:autoSpaceDN w:val="0"/>
              <w:adjustRightInd w:val="0"/>
              <w:jc w:val="both"/>
              <w:rPr>
                <w:rFonts w:ascii="Arial" w:hAnsi="Arial" w:cs="Arial"/>
              </w:rPr>
            </w:pPr>
            <w:r w:rsidRPr="00314CC4">
              <w:rPr>
                <w:rFonts w:ascii="Arial" w:hAnsi="Arial" w:cs="Arial"/>
              </w:rPr>
              <w:t>Показатели результативности с указанием динамики их изменений</w:t>
            </w:r>
          </w:p>
        </w:tc>
        <w:tc>
          <w:tcPr>
            <w:tcW w:w="6790" w:type="dxa"/>
            <w:hideMark/>
          </w:tcPr>
          <w:p w14:paraId="1C09E443"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 xml:space="preserve">Обеспечение жильем молодых семьей, нуждающихся в улучшении жилищных условий, в том числе по годам: </w:t>
            </w:r>
          </w:p>
          <w:p w14:paraId="428695DD"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2014 год – 2 молодые семьи</w:t>
            </w:r>
            <w:r w:rsidR="008422C7" w:rsidRPr="00314CC4">
              <w:rPr>
                <w:rFonts w:ascii="Arial" w:hAnsi="Arial" w:cs="Arial"/>
              </w:rPr>
              <w:t>;</w:t>
            </w:r>
          </w:p>
          <w:p w14:paraId="4030099D"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2015 год – 1 молодая семья</w:t>
            </w:r>
            <w:r w:rsidR="008422C7" w:rsidRPr="00314CC4">
              <w:rPr>
                <w:rFonts w:ascii="Arial" w:hAnsi="Arial" w:cs="Arial"/>
              </w:rPr>
              <w:t>;</w:t>
            </w:r>
          </w:p>
          <w:p w14:paraId="0DEDAD12"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2016 год – 1 молодая семья</w:t>
            </w:r>
            <w:r w:rsidR="008422C7" w:rsidRPr="00314CC4">
              <w:rPr>
                <w:rFonts w:ascii="Arial" w:hAnsi="Arial" w:cs="Arial"/>
              </w:rPr>
              <w:t>;</w:t>
            </w:r>
          </w:p>
          <w:p w14:paraId="721547A1"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2017 год – 1 молодая семья</w:t>
            </w:r>
            <w:r w:rsidR="008422C7" w:rsidRPr="00314CC4">
              <w:rPr>
                <w:rFonts w:ascii="Arial" w:hAnsi="Arial" w:cs="Arial"/>
              </w:rPr>
              <w:t>;</w:t>
            </w:r>
          </w:p>
          <w:p w14:paraId="3569DF41"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2018 год – 1 молодая семья;</w:t>
            </w:r>
          </w:p>
          <w:p w14:paraId="39A68C84"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2019 год – 1 молодая семья;</w:t>
            </w:r>
          </w:p>
          <w:p w14:paraId="45697DDE"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2020 год – 2 молодые семьи;</w:t>
            </w:r>
          </w:p>
          <w:p w14:paraId="7B0E8649"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 xml:space="preserve">2021 год – </w:t>
            </w:r>
            <w:r w:rsidR="00E656F6" w:rsidRPr="00314CC4">
              <w:rPr>
                <w:rFonts w:ascii="Arial" w:hAnsi="Arial" w:cs="Arial"/>
              </w:rPr>
              <w:t>1</w:t>
            </w:r>
            <w:r w:rsidRPr="00314CC4">
              <w:rPr>
                <w:rFonts w:ascii="Arial" w:hAnsi="Arial" w:cs="Arial"/>
              </w:rPr>
              <w:t xml:space="preserve"> молод</w:t>
            </w:r>
            <w:r w:rsidR="00E656F6" w:rsidRPr="00314CC4">
              <w:rPr>
                <w:rFonts w:ascii="Arial" w:hAnsi="Arial" w:cs="Arial"/>
              </w:rPr>
              <w:t>ая</w:t>
            </w:r>
            <w:r w:rsidRPr="00314CC4">
              <w:rPr>
                <w:rFonts w:ascii="Arial" w:hAnsi="Arial" w:cs="Arial"/>
              </w:rPr>
              <w:t xml:space="preserve"> семь</w:t>
            </w:r>
            <w:r w:rsidR="00E656F6" w:rsidRPr="00314CC4">
              <w:rPr>
                <w:rFonts w:ascii="Arial" w:hAnsi="Arial" w:cs="Arial"/>
              </w:rPr>
              <w:t>я</w:t>
            </w:r>
            <w:r w:rsidRPr="00314CC4">
              <w:rPr>
                <w:rFonts w:ascii="Arial" w:hAnsi="Arial" w:cs="Arial"/>
              </w:rPr>
              <w:t>;</w:t>
            </w:r>
          </w:p>
          <w:p w14:paraId="77429A26" w14:textId="6752CF3C"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 xml:space="preserve">2022 год – </w:t>
            </w:r>
            <w:r w:rsidR="00D027D8" w:rsidRPr="00314CC4">
              <w:rPr>
                <w:rFonts w:ascii="Arial" w:hAnsi="Arial" w:cs="Arial"/>
              </w:rPr>
              <w:t>1</w:t>
            </w:r>
            <w:r w:rsidRPr="00314CC4">
              <w:rPr>
                <w:rFonts w:ascii="Arial" w:hAnsi="Arial" w:cs="Arial"/>
              </w:rPr>
              <w:t xml:space="preserve"> молод</w:t>
            </w:r>
            <w:r w:rsidR="00D027D8" w:rsidRPr="00314CC4">
              <w:rPr>
                <w:rFonts w:ascii="Arial" w:hAnsi="Arial" w:cs="Arial"/>
              </w:rPr>
              <w:t>ая</w:t>
            </w:r>
            <w:r w:rsidRPr="00314CC4">
              <w:rPr>
                <w:rFonts w:ascii="Arial" w:hAnsi="Arial" w:cs="Arial"/>
              </w:rPr>
              <w:t xml:space="preserve"> семь</w:t>
            </w:r>
            <w:r w:rsidR="00D027D8" w:rsidRPr="00314CC4">
              <w:rPr>
                <w:rFonts w:ascii="Arial" w:hAnsi="Arial" w:cs="Arial"/>
              </w:rPr>
              <w:t>я</w:t>
            </w:r>
            <w:r w:rsidRPr="00314CC4">
              <w:rPr>
                <w:rFonts w:ascii="Arial" w:hAnsi="Arial" w:cs="Arial"/>
              </w:rPr>
              <w:t>;</w:t>
            </w:r>
          </w:p>
          <w:p w14:paraId="512098EB"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lastRenderedPageBreak/>
              <w:t>2023 год – 2 молодые семьи</w:t>
            </w:r>
            <w:r w:rsidR="00E86B56" w:rsidRPr="00314CC4">
              <w:rPr>
                <w:rFonts w:ascii="Arial" w:hAnsi="Arial" w:cs="Arial"/>
              </w:rPr>
              <w:t>;</w:t>
            </w:r>
          </w:p>
          <w:p w14:paraId="6A97459C" w14:textId="4DBEB765" w:rsidR="00E86B56" w:rsidRPr="00314CC4" w:rsidRDefault="00E86B56" w:rsidP="00C910A6">
            <w:pPr>
              <w:widowControl w:val="0"/>
              <w:autoSpaceDE w:val="0"/>
              <w:autoSpaceDN w:val="0"/>
              <w:adjustRightInd w:val="0"/>
              <w:jc w:val="both"/>
              <w:rPr>
                <w:rFonts w:ascii="Arial" w:hAnsi="Arial" w:cs="Arial"/>
              </w:rPr>
            </w:pPr>
            <w:r w:rsidRPr="00314CC4">
              <w:rPr>
                <w:rFonts w:ascii="Arial" w:hAnsi="Arial" w:cs="Arial"/>
              </w:rPr>
              <w:t>2024 год – 2 молодые семьи</w:t>
            </w:r>
            <w:r w:rsidR="002B1D54" w:rsidRPr="00314CC4">
              <w:rPr>
                <w:rFonts w:ascii="Arial" w:hAnsi="Arial" w:cs="Arial"/>
              </w:rPr>
              <w:t>;</w:t>
            </w:r>
          </w:p>
          <w:p w14:paraId="288E6D31" w14:textId="2E0B461B" w:rsidR="002B1D54" w:rsidRPr="00314CC4" w:rsidRDefault="002B1D54" w:rsidP="00C910A6">
            <w:pPr>
              <w:widowControl w:val="0"/>
              <w:autoSpaceDE w:val="0"/>
              <w:autoSpaceDN w:val="0"/>
              <w:adjustRightInd w:val="0"/>
              <w:jc w:val="both"/>
              <w:rPr>
                <w:rFonts w:ascii="Arial" w:hAnsi="Arial" w:cs="Arial"/>
              </w:rPr>
            </w:pPr>
            <w:r w:rsidRPr="00314CC4">
              <w:rPr>
                <w:rFonts w:ascii="Arial" w:hAnsi="Arial" w:cs="Arial"/>
              </w:rPr>
              <w:t>2025 год – 2 молодые семьи</w:t>
            </w:r>
            <w:r w:rsidR="002F7CC3" w:rsidRPr="00314CC4">
              <w:rPr>
                <w:rFonts w:ascii="Arial" w:hAnsi="Arial" w:cs="Arial"/>
              </w:rPr>
              <w:t>;</w:t>
            </w:r>
          </w:p>
          <w:p w14:paraId="018D4C29" w14:textId="266ED245" w:rsidR="002F7CC3" w:rsidRPr="00314CC4" w:rsidRDefault="002F7CC3" w:rsidP="00C910A6">
            <w:pPr>
              <w:widowControl w:val="0"/>
              <w:autoSpaceDE w:val="0"/>
              <w:autoSpaceDN w:val="0"/>
              <w:adjustRightInd w:val="0"/>
              <w:jc w:val="both"/>
              <w:rPr>
                <w:rFonts w:ascii="Arial" w:hAnsi="Arial" w:cs="Arial"/>
              </w:rPr>
            </w:pPr>
            <w:r w:rsidRPr="00314CC4">
              <w:rPr>
                <w:rFonts w:ascii="Arial" w:hAnsi="Arial" w:cs="Arial"/>
              </w:rPr>
              <w:t>2026 год – 2 молодые семьи</w:t>
            </w:r>
          </w:p>
          <w:p w14:paraId="4856747F"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Доля 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по годам:</w:t>
            </w:r>
          </w:p>
          <w:p w14:paraId="37C00B85"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2014 год – 15,38%,</w:t>
            </w:r>
          </w:p>
          <w:p w14:paraId="5D86CFEC"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2015 год – 13,33%,</w:t>
            </w:r>
          </w:p>
          <w:p w14:paraId="17E36C13"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2016 год – 11,76%,</w:t>
            </w:r>
          </w:p>
          <w:p w14:paraId="0AB5D87E"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2017 год – 9,43%,</w:t>
            </w:r>
          </w:p>
          <w:p w14:paraId="7D3F071A"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2018 год – 10,52%;</w:t>
            </w:r>
          </w:p>
          <w:p w14:paraId="76006C86"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2019 год – 13,33%;</w:t>
            </w:r>
          </w:p>
          <w:p w14:paraId="09504918"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 xml:space="preserve">2020 год – </w:t>
            </w:r>
            <w:r w:rsidR="00D940AA" w:rsidRPr="00314CC4">
              <w:rPr>
                <w:rFonts w:ascii="Arial" w:hAnsi="Arial" w:cs="Arial"/>
              </w:rPr>
              <w:t>15,38</w:t>
            </w:r>
            <w:r w:rsidRPr="00314CC4">
              <w:rPr>
                <w:rFonts w:ascii="Arial" w:hAnsi="Arial" w:cs="Arial"/>
              </w:rPr>
              <w:t>%;</w:t>
            </w:r>
          </w:p>
          <w:p w14:paraId="6810CD4C"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 xml:space="preserve">2021 год – </w:t>
            </w:r>
            <w:r w:rsidR="000707B3" w:rsidRPr="00314CC4">
              <w:rPr>
                <w:rFonts w:ascii="Arial" w:hAnsi="Arial" w:cs="Arial"/>
              </w:rPr>
              <w:t>5,56</w:t>
            </w:r>
            <w:r w:rsidR="00E86B56" w:rsidRPr="00314CC4">
              <w:rPr>
                <w:rFonts w:ascii="Arial" w:hAnsi="Arial" w:cs="Arial"/>
              </w:rPr>
              <w:t>%;</w:t>
            </w:r>
          </w:p>
          <w:p w14:paraId="67A0C38F" w14:textId="0FA1F77E"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 xml:space="preserve">2022 год – </w:t>
            </w:r>
            <w:r w:rsidR="00FC5AA1" w:rsidRPr="00314CC4">
              <w:rPr>
                <w:rFonts w:ascii="Arial" w:hAnsi="Arial" w:cs="Arial"/>
              </w:rPr>
              <w:t>6,25</w:t>
            </w:r>
            <w:r w:rsidRPr="00314CC4">
              <w:rPr>
                <w:rFonts w:ascii="Arial" w:hAnsi="Arial" w:cs="Arial"/>
              </w:rPr>
              <w:t>%</w:t>
            </w:r>
            <w:r w:rsidR="00E86B56" w:rsidRPr="00314CC4">
              <w:rPr>
                <w:rFonts w:ascii="Arial" w:hAnsi="Arial" w:cs="Arial"/>
              </w:rPr>
              <w:t>;</w:t>
            </w:r>
          </w:p>
          <w:p w14:paraId="1D7B34D2" w14:textId="45013B72"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 xml:space="preserve">2023 год – </w:t>
            </w:r>
            <w:r w:rsidR="00CF6085" w:rsidRPr="00314CC4">
              <w:rPr>
                <w:rFonts w:ascii="Arial" w:hAnsi="Arial" w:cs="Arial"/>
              </w:rPr>
              <w:t>9,52</w:t>
            </w:r>
            <w:r w:rsidRPr="00314CC4">
              <w:rPr>
                <w:rFonts w:ascii="Arial" w:hAnsi="Arial" w:cs="Arial"/>
              </w:rPr>
              <w:t>%</w:t>
            </w:r>
            <w:r w:rsidR="00E86B56" w:rsidRPr="00314CC4">
              <w:rPr>
                <w:rFonts w:ascii="Arial" w:hAnsi="Arial" w:cs="Arial"/>
              </w:rPr>
              <w:t>;</w:t>
            </w:r>
          </w:p>
          <w:p w14:paraId="1AA61709" w14:textId="252A6797" w:rsidR="00E86B56" w:rsidRPr="00314CC4" w:rsidRDefault="006620BF" w:rsidP="00C910A6">
            <w:pPr>
              <w:widowControl w:val="0"/>
              <w:autoSpaceDE w:val="0"/>
              <w:autoSpaceDN w:val="0"/>
              <w:adjustRightInd w:val="0"/>
              <w:jc w:val="both"/>
              <w:rPr>
                <w:rFonts w:ascii="Arial" w:hAnsi="Arial" w:cs="Arial"/>
              </w:rPr>
            </w:pPr>
            <w:r w:rsidRPr="00314CC4">
              <w:rPr>
                <w:rFonts w:ascii="Arial" w:hAnsi="Arial" w:cs="Arial"/>
              </w:rPr>
              <w:t>2024</w:t>
            </w:r>
            <w:r w:rsidR="00E86B56" w:rsidRPr="00314CC4">
              <w:rPr>
                <w:rFonts w:ascii="Arial" w:hAnsi="Arial" w:cs="Arial"/>
              </w:rPr>
              <w:t xml:space="preserve"> год – </w:t>
            </w:r>
            <w:r w:rsidR="00CF6085" w:rsidRPr="00314CC4">
              <w:rPr>
                <w:rFonts w:ascii="Arial" w:hAnsi="Arial" w:cs="Arial"/>
              </w:rPr>
              <w:t>9,52</w:t>
            </w:r>
            <w:r w:rsidR="00E86B56" w:rsidRPr="00314CC4">
              <w:rPr>
                <w:rFonts w:ascii="Arial" w:hAnsi="Arial" w:cs="Arial"/>
              </w:rPr>
              <w:t>%</w:t>
            </w:r>
            <w:r w:rsidR="002B1D54" w:rsidRPr="00314CC4">
              <w:rPr>
                <w:rFonts w:ascii="Arial" w:hAnsi="Arial" w:cs="Arial"/>
              </w:rPr>
              <w:t>;</w:t>
            </w:r>
          </w:p>
          <w:p w14:paraId="071F2A14" w14:textId="5B43EAF0" w:rsidR="002B1D54" w:rsidRPr="00314CC4" w:rsidRDefault="002B1D54" w:rsidP="00C910A6">
            <w:pPr>
              <w:widowControl w:val="0"/>
              <w:autoSpaceDE w:val="0"/>
              <w:autoSpaceDN w:val="0"/>
              <w:adjustRightInd w:val="0"/>
              <w:jc w:val="both"/>
              <w:rPr>
                <w:rFonts w:ascii="Arial" w:hAnsi="Arial" w:cs="Arial"/>
              </w:rPr>
            </w:pPr>
            <w:r w:rsidRPr="00314CC4">
              <w:rPr>
                <w:rFonts w:ascii="Arial" w:hAnsi="Arial" w:cs="Arial"/>
              </w:rPr>
              <w:t xml:space="preserve">2025 год – </w:t>
            </w:r>
            <w:r w:rsidR="00CF6085" w:rsidRPr="00314CC4">
              <w:rPr>
                <w:rFonts w:ascii="Arial" w:hAnsi="Arial" w:cs="Arial"/>
              </w:rPr>
              <w:t>9,52</w:t>
            </w:r>
            <w:r w:rsidRPr="00314CC4">
              <w:rPr>
                <w:rFonts w:ascii="Arial" w:hAnsi="Arial" w:cs="Arial"/>
              </w:rPr>
              <w:t>%</w:t>
            </w:r>
          </w:p>
          <w:p w14:paraId="0ECBF356" w14:textId="0E4C378F" w:rsidR="002F7CC3" w:rsidRPr="00314CC4" w:rsidRDefault="002F7CC3" w:rsidP="00C910A6">
            <w:pPr>
              <w:widowControl w:val="0"/>
              <w:autoSpaceDE w:val="0"/>
              <w:autoSpaceDN w:val="0"/>
              <w:adjustRightInd w:val="0"/>
              <w:jc w:val="both"/>
              <w:rPr>
                <w:rFonts w:ascii="Arial" w:hAnsi="Arial" w:cs="Arial"/>
              </w:rPr>
            </w:pPr>
            <w:r w:rsidRPr="00314CC4">
              <w:rPr>
                <w:rFonts w:ascii="Arial" w:hAnsi="Arial" w:cs="Arial"/>
              </w:rPr>
              <w:t xml:space="preserve">2026 год – </w:t>
            </w:r>
            <w:r w:rsidR="00CF6085" w:rsidRPr="00314CC4">
              <w:rPr>
                <w:rFonts w:ascii="Arial" w:hAnsi="Arial" w:cs="Arial"/>
              </w:rPr>
              <w:t>9,52</w:t>
            </w:r>
            <w:r w:rsidRPr="00314CC4">
              <w:rPr>
                <w:rFonts w:ascii="Arial" w:hAnsi="Arial" w:cs="Arial"/>
              </w:rPr>
              <w:t>%</w:t>
            </w:r>
          </w:p>
          <w:p w14:paraId="70CE7754"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претендентов на получение социальной выплаты в текущем году на конец планируемого года (сохранение 100%)</w:t>
            </w:r>
          </w:p>
        </w:tc>
      </w:tr>
      <w:tr w:rsidR="00175E1F" w:rsidRPr="00314CC4" w14:paraId="266BA532" w14:textId="77777777" w:rsidTr="001A5AD7">
        <w:trPr>
          <w:trHeight w:val="1625"/>
        </w:trPr>
        <w:tc>
          <w:tcPr>
            <w:tcW w:w="2641" w:type="dxa"/>
          </w:tcPr>
          <w:p w14:paraId="06330E40"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lastRenderedPageBreak/>
              <w:t xml:space="preserve">Сроки </w:t>
            </w:r>
            <w:r w:rsidRPr="00314CC4">
              <w:rPr>
                <w:rFonts w:ascii="Arial" w:hAnsi="Arial" w:cs="Arial"/>
              </w:rPr>
              <w:br/>
              <w:t>реализации подпрограммы</w:t>
            </w:r>
          </w:p>
        </w:tc>
        <w:tc>
          <w:tcPr>
            <w:tcW w:w="6790" w:type="dxa"/>
          </w:tcPr>
          <w:p w14:paraId="6FB6643F" w14:textId="6BAAC7EF"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2014</w:t>
            </w:r>
            <w:r w:rsidR="007E72C2" w:rsidRPr="00314CC4">
              <w:rPr>
                <w:rFonts w:ascii="Arial" w:hAnsi="Arial" w:cs="Arial"/>
              </w:rPr>
              <w:t>–</w:t>
            </w:r>
            <w:r w:rsidRPr="00314CC4">
              <w:rPr>
                <w:rFonts w:ascii="Arial" w:hAnsi="Arial" w:cs="Arial"/>
              </w:rPr>
              <w:t>202</w:t>
            </w:r>
            <w:r w:rsidR="008C7A12" w:rsidRPr="00314CC4">
              <w:rPr>
                <w:rFonts w:ascii="Arial" w:hAnsi="Arial" w:cs="Arial"/>
              </w:rPr>
              <w:t>6</w:t>
            </w:r>
            <w:r w:rsidRPr="00314CC4">
              <w:rPr>
                <w:rFonts w:ascii="Arial" w:hAnsi="Arial" w:cs="Arial"/>
              </w:rPr>
              <w:t xml:space="preserve"> годы.</w:t>
            </w:r>
          </w:p>
          <w:p w14:paraId="4330AB2A"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lang w:val="en-US"/>
              </w:rPr>
              <w:t>I</w:t>
            </w:r>
            <w:r w:rsidRPr="00314CC4">
              <w:rPr>
                <w:rFonts w:ascii="Arial" w:hAnsi="Arial" w:cs="Arial"/>
              </w:rPr>
              <w:t xml:space="preserve"> этап – 2014 год</w:t>
            </w:r>
          </w:p>
          <w:p w14:paraId="3D2341D9"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lang w:val="en-US"/>
              </w:rPr>
              <w:t>II</w:t>
            </w:r>
            <w:r w:rsidRPr="00314CC4">
              <w:rPr>
                <w:rFonts w:ascii="Arial" w:hAnsi="Arial" w:cs="Arial"/>
              </w:rPr>
              <w:t xml:space="preserve"> этап – 2015 год</w:t>
            </w:r>
          </w:p>
          <w:p w14:paraId="0CA208A3"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lang w:val="en-US"/>
              </w:rPr>
              <w:t>III</w:t>
            </w:r>
            <w:r w:rsidRPr="00314CC4">
              <w:rPr>
                <w:rFonts w:ascii="Arial" w:hAnsi="Arial" w:cs="Arial"/>
              </w:rPr>
              <w:t xml:space="preserve"> этап – 2016 год</w:t>
            </w:r>
          </w:p>
          <w:p w14:paraId="3F3210C9"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lang w:val="en-US"/>
              </w:rPr>
              <w:t>IV</w:t>
            </w:r>
            <w:r w:rsidRPr="00314CC4">
              <w:rPr>
                <w:rFonts w:ascii="Arial" w:hAnsi="Arial" w:cs="Arial"/>
              </w:rPr>
              <w:t xml:space="preserve"> этап – 2017 год</w:t>
            </w:r>
          </w:p>
          <w:p w14:paraId="7EBAB200"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lang w:val="en-US"/>
              </w:rPr>
              <w:t>V</w:t>
            </w:r>
            <w:r w:rsidRPr="00314CC4">
              <w:rPr>
                <w:rFonts w:ascii="Arial" w:hAnsi="Arial" w:cs="Arial"/>
              </w:rPr>
              <w:t xml:space="preserve"> этап – 2018 год</w:t>
            </w:r>
          </w:p>
          <w:p w14:paraId="5B4BB909"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lang w:val="en-US"/>
              </w:rPr>
              <w:t>VI</w:t>
            </w:r>
            <w:r w:rsidRPr="00314CC4">
              <w:rPr>
                <w:rFonts w:ascii="Arial" w:hAnsi="Arial" w:cs="Arial"/>
              </w:rPr>
              <w:t xml:space="preserve"> этап – 2019 год</w:t>
            </w:r>
          </w:p>
          <w:p w14:paraId="03068509" w14:textId="6A76D936"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lang w:val="en-US"/>
              </w:rPr>
              <w:t>VII</w:t>
            </w:r>
            <w:r w:rsidR="002F7CC3" w:rsidRPr="00314CC4">
              <w:rPr>
                <w:rFonts w:ascii="Arial" w:hAnsi="Arial" w:cs="Arial"/>
              </w:rPr>
              <w:t xml:space="preserve"> </w:t>
            </w:r>
            <w:r w:rsidRPr="00314CC4">
              <w:rPr>
                <w:rFonts w:ascii="Arial" w:hAnsi="Arial" w:cs="Arial"/>
              </w:rPr>
              <w:t>этап – 2020 год</w:t>
            </w:r>
          </w:p>
          <w:p w14:paraId="2C2A59ED" w14:textId="6C77DC08"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lang w:val="en-US"/>
              </w:rPr>
              <w:t>VIII</w:t>
            </w:r>
            <w:r w:rsidR="002F7CC3" w:rsidRPr="00314CC4">
              <w:rPr>
                <w:rFonts w:ascii="Arial" w:hAnsi="Arial" w:cs="Arial"/>
              </w:rPr>
              <w:t xml:space="preserve"> </w:t>
            </w:r>
            <w:r w:rsidRPr="00314CC4">
              <w:rPr>
                <w:rFonts w:ascii="Arial" w:hAnsi="Arial" w:cs="Arial"/>
              </w:rPr>
              <w:t>этап – 2021 год</w:t>
            </w:r>
          </w:p>
          <w:p w14:paraId="6FC8A0A7"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lang w:val="en-US"/>
              </w:rPr>
              <w:t>I</w:t>
            </w:r>
            <w:r w:rsidRPr="00314CC4">
              <w:rPr>
                <w:rFonts w:ascii="Arial" w:hAnsi="Arial" w:cs="Arial"/>
              </w:rPr>
              <w:t>Х этап – 2022 год</w:t>
            </w:r>
          </w:p>
          <w:p w14:paraId="7EC8296A"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Х этап – 2023 год</w:t>
            </w:r>
          </w:p>
          <w:p w14:paraId="590BC285" w14:textId="77777777" w:rsidR="00E86B56" w:rsidRPr="00314CC4" w:rsidRDefault="00E86B56" w:rsidP="00E86B56">
            <w:pPr>
              <w:widowControl w:val="0"/>
              <w:autoSpaceDE w:val="0"/>
              <w:autoSpaceDN w:val="0"/>
              <w:adjustRightInd w:val="0"/>
              <w:jc w:val="both"/>
              <w:rPr>
                <w:rFonts w:ascii="Arial" w:hAnsi="Arial" w:cs="Arial"/>
              </w:rPr>
            </w:pPr>
            <w:r w:rsidRPr="00314CC4">
              <w:rPr>
                <w:rFonts w:ascii="Arial" w:hAnsi="Arial" w:cs="Arial"/>
              </w:rPr>
              <w:t>Х</w:t>
            </w:r>
            <w:r w:rsidRPr="00314CC4">
              <w:rPr>
                <w:rFonts w:ascii="Arial" w:hAnsi="Arial" w:cs="Arial"/>
                <w:lang w:val="en-US"/>
              </w:rPr>
              <w:t>I</w:t>
            </w:r>
            <w:r w:rsidRPr="00314CC4">
              <w:rPr>
                <w:rFonts w:ascii="Arial" w:hAnsi="Arial" w:cs="Arial"/>
              </w:rPr>
              <w:t xml:space="preserve"> этап – 2024 год</w:t>
            </w:r>
          </w:p>
          <w:p w14:paraId="1BA69387" w14:textId="77777777" w:rsidR="002B1D54" w:rsidRPr="00314CC4" w:rsidRDefault="002B1D54" w:rsidP="00E86B56">
            <w:pPr>
              <w:widowControl w:val="0"/>
              <w:autoSpaceDE w:val="0"/>
              <w:autoSpaceDN w:val="0"/>
              <w:adjustRightInd w:val="0"/>
              <w:jc w:val="both"/>
              <w:rPr>
                <w:rFonts w:ascii="Arial" w:hAnsi="Arial" w:cs="Arial"/>
              </w:rPr>
            </w:pPr>
            <w:r w:rsidRPr="00314CC4">
              <w:rPr>
                <w:rFonts w:ascii="Arial" w:hAnsi="Arial" w:cs="Arial"/>
              </w:rPr>
              <w:t>Х</w:t>
            </w:r>
            <w:r w:rsidRPr="00314CC4">
              <w:rPr>
                <w:rFonts w:ascii="Arial" w:hAnsi="Arial" w:cs="Arial"/>
                <w:lang w:val="en-US"/>
              </w:rPr>
              <w:t>II</w:t>
            </w:r>
            <w:r w:rsidRPr="00314CC4">
              <w:rPr>
                <w:rFonts w:ascii="Arial" w:hAnsi="Arial" w:cs="Arial"/>
              </w:rPr>
              <w:t xml:space="preserve"> этап – 2025 год</w:t>
            </w:r>
          </w:p>
          <w:p w14:paraId="5FE9C65C" w14:textId="49700B85" w:rsidR="001D12AF" w:rsidRPr="00314CC4" w:rsidRDefault="001D12AF" w:rsidP="00E86B56">
            <w:pPr>
              <w:widowControl w:val="0"/>
              <w:autoSpaceDE w:val="0"/>
              <w:autoSpaceDN w:val="0"/>
              <w:adjustRightInd w:val="0"/>
              <w:jc w:val="both"/>
              <w:rPr>
                <w:rFonts w:ascii="Arial" w:hAnsi="Arial" w:cs="Arial"/>
              </w:rPr>
            </w:pPr>
            <w:r w:rsidRPr="00314CC4">
              <w:rPr>
                <w:rFonts w:ascii="Arial" w:hAnsi="Arial" w:cs="Arial"/>
              </w:rPr>
              <w:t>Х</w:t>
            </w:r>
            <w:r w:rsidRPr="00314CC4">
              <w:rPr>
                <w:rFonts w:ascii="Arial" w:hAnsi="Arial" w:cs="Arial"/>
                <w:lang w:val="en-US"/>
              </w:rPr>
              <w:t>I</w:t>
            </w:r>
            <w:r w:rsidR="008C7A12" w:rsidRPr="00314CC4">
              <w:rPr>
                <w:rFonts w:ascii="Arial" w:hAnsi="Arial" w:cs="Arial"/>
                <w:lang w:val="en-US"/>
              </w:rPr>
              <w:t>I</w:t>
            </w:r>
            <w:r w:rsidRPr="00314CC4">
              <w:rPr>
                <w:rFonts w:ascii="Arial" w:hAnsi="Arial" w:cs="Arial"/>
                <w:lang w:val="en-US"/>
              </w:rPr>
              <w:t>I</w:t>
            </w:r>
            <w:r w:rsidRPr="00314CC4">
              <w:rPr>
                <w:rFonts w:ascii="Arial" w:hAnsi="Arial" w:cs="Arial"/>
              </w:rPr>
              <w:t xml:space="preserve"> этап – 202</w:t>
            </w:r>
            <w:r w:rsidR="002F7CC3" w:rsidRPr="00314CC4">
              <w:rPr>
                <w:rFonts w:ascii="Arial" w:hAnsi="Arial" w:cs="Arial"/>
              </w:rPr>
              <w:t>6</w:t>
            </w:r>
            <w:r w:rsidRPr="00314CC4">
              <w:rPr>
                <w:rFonts w:ascii="Arial" w:hAnsi="Arial" w:cs="Arial"/>
              </w:rPr>
              <w:t xml:space="preserve"> год</w:t>
            </w:r>
          </w:p>
        </w:tc>
      </w:tr>
      <w:tr w:rsidR="00175E1F" w:rsidRPr="00314CC4" w14:paraId="4E25002A" w14:textId="77777777" w:rsidTr="001A5AD7">
        <w:trPr>
          <w:trHeight w:val="267"/>
        </w:trPr>
        <w:tc>
          <w:tcPr>
            <w:tcW w:w="2641" w:type="dxa"/>
            <w:hideMark/>
          </w:tcPr>
          <w:p w14:paraId="0AAD269D"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t>Объемы и источники финансирования подпрограммы</w:t>
            </w:r>
            <w:r w:rsidR="00296071" w:rsidRPr="00314CC4">
              <w:rPr>
                <w:rFonts w:ascii="Arial" w:hAnsi="Arial" w:cs="Arial"/>
              </w:rPr>
              <w:t xml:space="preserve">, в том числе в разбивке по всем источникам финансирования на </w:t>
            </w:r>
            <w:r w:rsidR="00296071" w:rsidRPr="00314CC4">
              <w:rPr>
                <w:rFonts w:ascii="Arial" w:hAnsi="Arial" w:cs="Arial"/>
              </w:rPr>
              <w:lastRenderedPageBreak/>
              <w:t>очередной финансовый год и плановый период</w:t>
            </w:r>
          </w:p>
        </w:tc>
        <w:tc>
          <w:tcPr>
            <w:tcW w:w="6790" w:type="dxa"/>
            <w:hideMark/>
          </w:tcPr>
          <w:p w14:paraId="2DA70AFC" w14:textId="77777777" w:rsidR="00744D08" w:rsidRPr="00314CC4" w:rsidRDefault="00744D08" w:rsidP="00744D08">
            <w:pPr>
              <w:shd w:val="clear" w:color="auto" w:fill="FFFFFF"/>
              <w:snapToGrid w:val="0"/>
              <w:ind w:firstLine="111"/>
              <w:jc w:val="both"/>
              <w:rPr>
                <w:rFonts w:ascii="Arial" w:hAnsi="Arial" w:cs="Arial"/>
              </w:rPr>
            </w:pPr>
            <w:r w:rsidRPr="00314CC4">
              <w:rPr>
                <w:rFonts w:ascii="Arial" w:hAnsi="Arial" w:cs="Arial"/>
              </w:rPr>
              <w:lastRenderedPageBreak/>
              <w:t>Объем финансирование подпрограммы составляет:</w:t>
            </w:r>
          </w:p>
          <w:p w14:paraId="1C44F975" w14:textId="7C29BFB6" w:rsidR="00744D08" w:rsidRPr="00314CC4" w:rsidRDefault="00692F9B" w:rsidP="00744D08">
            <w:pPr>
              <w:shd w:val="clear" w:color="auto" w:fill="FFFFFF"/>
              <w:snapToGrid w:val="0"/>
              <w:ind w:firstLine="111"/>
              <w:jc w:val="both"/>
              <w:rPr>
                <w:rFonts w:ascii="Arial" w:hAnsi="Arial" w:cs="Arial"/>
              </w:rPr>
            </w:pPr>
            <w:r>
              <w:rPr>
                <w:rFonts w:ascii="Arial" w:hAnsi="Arial" w:cs="Arial"/>
                <w:b/>
              </w:rPr>
              <w:t>825 552,00</w:t>
            </w:r>
            <w:r w:rsidR="00744D08" w:rsidRPr="00314CC4">
              <w:rPr>
                <w:rFonts w:ascii="Arial" w:hAnsi="Arial" w:cs="Arial"/>
                <w:b/>
              </w:rPr>
              <w:t xml:space="preserve"> рубл</w:t>
            </w:r>
            <w:r>
              <w:rPr>
                <w:rFonts w:ascii="Arial" w:hAnsi="Arial" w:cs="Arial"/>
                <w:b/>
              </w:rPr>
              <w:t>я</w:t>
            </w:r>
            <w:r w:rsidR="00C778C7" w:rsidRPr="00314CC4">
              <w:rPr>
                <w:rFonts w:ascii="Arial" w:hAnsi="Arial" w:cs="Arial"/>
                <w:b/>
              </w:rPr>
              <w:t xml:space="preserve">, </w:t>
            </w:r>
            <w:r w:rsidR="00744D08" w:rsidRPr="00314CC4">
              <w:rPr>
                <w:rFonts w:ascii="Arial" w:hAnsi="Arial" w:cs="Arial"/>
              </w:rPr>
              <w:t>в том числе по годам:</w:t>
            </w:r>
          </w:p>
          <w:p w14:paraId="5B85F100" w14:textId="2079E930" w:rsidR="00744D08" w:rsidRPr="00314CC4" w:rsidRDefault="00744D08" w:rsidP="00744D08">
            <w:pPr>
              <w:shd w:val="clear" w:color="auto" w:fill="FFFFFF"/>
              <w:snapToGrid w:val="0"/>
              <w:ind w:firstLine="111"/>
              <w:jc w:val="both"/>
              <w:rPr>
                <w:rFonts w:ascii="Arial" w:hAnsi="Arial" w:cs="Arial"/>
                <w:b/>
              </w:rPr>
            </w:pPr>
            <w:r w:rsidRPr="00314CC4">
              <w:rPr>
                <w:rFonts w:ascii="Arial" w:hAnsi="Arial" w:cs="Arial"/>
                <w:b/>
              </w:rPr>
              <w:t>2024 год</w:t>
            </w:r>
            <w:r w:rsidRPr="00314CC4">
              <w:rPr>
                <w:rFonts w:ascii="Arial" w:hAnsi="Arial" w:cs="Arial"/>
              </w:rPr>
              <w:t xml:space="preserve"> – всего </w:t>
            </w:r>
            <w:r w:rsidR="00692F9B">
              <w:rPr>
                <w:rFonts w:ascii="Arial" w:hAnsi="Arial" w:cs="Arial"/>
                <w:b/>
              </w:rPr>
              <w:t>275 184,00</w:t>
            </w:r>
            <w:r w:rsidR="00692F9B" w:rsidRPr="00314CC4">
              <w:rPr>
                <w:rFonts w:ascii="Arial" w:hAnsi="Arial" w:cs="Arial"/>
                <w:b/>
              </w:rPr>
              <w:t xml:space="preserve"> рубл</w:t>
            </w:r>
            <w:r w:rsidR="00692F9B">
              <w:rPr>
                <w:rFonts w:ascii="Arial" w:hAnsi="Arial" w:cs="Arial"/>
                <w:b/>
              </w:rPr>
              <w:t>я</w:t>
            </w:r>
          </w:p>
          <w:p w14:paraId="3C7B675D" w14:textId="7A558F3F" w:rsidR="00744D08" w:rsidRPr="00314CC4" w:rsidRDefault="00692F9B" w:rsidP="00744D08">
            <w:pPr>
              <w:shd w:val="clear" w:color="auto" w:fill="FFFFFF"/>
              <w:snapToGrid w:val="0"/>
              <w:ind w:firstLine="111"/>
              <w:jc w:val="both"/>
              <w:rPr>
                <w:rFonts w:ascii="Arial" w:hAnsi="Arial" w:cs="Arial"/>
              </w:rPr>
            </w:pPr>
            <w:r>
              <w:rPr>
                <w:rFonts w:ascii="Arial" w:hAnsi="Arial" w:cs="Arial"/>
              </w:rPr>
              <w:t>0,00</w:t>
            </w:r>
            <w:r w:rsidR="00744D08" w:rsidRPr="00314CC4">
              <w:rPr>
                <w:rFonts w:ascii="Arial" w:hAnsi="Arial" w:cs="Arial"/>
              </w:rPr>
              <w:t xml:space="preserve"> рублей – средства федерального бюджета;</w:t>
            </w:r>
          </w:p>
          <w:p w14:paraId="653936DF" w14:textId="0D7F40B1" w:rsidR="00744D08" w:rsidRPr="00314CC4" w:rsidRDefault="00692F9B" w:rsidP="00744D08">
            <w:pPr>
              <w:shd w:val="clear" w:color="auto" w:fill="FFFFFF"/>
              <w:snapToGrid w:val="0"/>
              <w:ind w:firstLine="111"/>
              <w:jc w:val="both"/>
              <w:rPr>
                <w:rFonts w:ascii="Arial" w:hAnsi="Arial" w:cs="Arial"/>
              </w:rPr>
            </w:pPr>
            <w:r>
              <w:rPr>
                <w:rFonts w:ascii="Arial" w:hAnsi="Arial" w:cs="Arial"/>
              </w:rPr>
              <w:t>0,00</w:t>
            </w:r>
            <w:r w:rsidR="00744D08" w:rsidRPr="00314CC4">
              <w:rPr>
                <w:rFonts w:ascii="Arial" w:hAnsi="Arial" w:cs="Arial"/>
              </w:rPr>
              <w:t xml:space="preserve"> рублей – средства краевого бюджета;</w:t>
            </w:r>
          </w:p>
          <w:p w14:paraId="5EFAEBEA" w14:textId="77777777" w:rsidR="00744D08" w:rsidRPr="00314CC4" w:rsidRDefault="00744D08" w:rsidP="00744D08">
            <w:pPr>
              <w:shd w:val="clear" w:color="auto" w:fill="FFFFFF"/>
              <w:snapToGrid w:val="0"/>
              <w:ind w:firstLine="111"/>
              <w:jc w:val="both"/>
              <w:rPr>
                <w:rFonts w:ascii="Arial" w:hAnsi="Arial" w:cs="Arial"/>
              </w:rPr>
            </w:pPr>
            <w:r w:rsidRPr="00314CC4">
              <w:rPr>
                <w:rFonts w:ascii="Arial" w:hAnsi="Arial" w:cs="Arial"/>
              </w:rPr>
              <w:t>275 184,00 рубля – средства местного бюджета.</w:t>
            </w:r>
          </w:p>
          <w:p w14:paraId="5B396738" w14:textId="7FE8BEFB" w:rsidR="00744D08" w:rsidRPr="00314CC4" w:rsidRDefault="00744D08" w:rsidP="00744D08">
            <w:pPr>
              <w:shd w:val="clear" w:color="auto" w:fill="FFFFFF"/>
              <w:snapToGrid w:val="0"/>
              <w:ind w:firstLine="111"/>
              <w:jc w:val="both"/>
              <w:rPr>
                <w:rFonts w:ascii="Arial" w:hAnsi="Arial" w:cs="Arial"/>
                <w:b/>
              </w:rPr>
            </w:pPr>
            <w:r w:rsidRPr="00314CC4">
              <w:rPr>
                <w:rFonts w:ascii="Arial" w:hAnsi="Arial" w:cs="Arial"/>
                <w:b/>
              </w:rPr>
              <w:lastRenderedPageBreak/>
              <w:t>2025 год</w:t>
            </w:r>
            <w:r w:rsidRPr="00314CC4">
              <w:rPr>
                <w:rFonts w:ascii="Arial" w:hAnsi="Arial" w:cs="Arial"/>
              </w:rPr>
              <w:t xml:space="preserve"> – всего </w:t>
            </w:r>
            <w:r w:rsidR="00692F9B">
              <w:rPr>
                <w:rFonts w:ascii="Arial" w:hAnsi="Arial" w:cs="Arial"/>
                <w:b/>
              </w:rPr>
              <w:t>275 184,00</w:t>
            </w:r>
            <w:r w:rsidRPr="00314CC4">
              <w:rPr>
                <w:rFonts w:ascii="Arial" w:hAnsi="Arial" w:cs="Arial"/>
                <w:b/>
              </w:rPr>
              <w:t xml:space="preserve"> рубл</w:t>
            </w:r>
            <w:r w:rsidR="00692F9B">
              <w:rPr>
                <w:rFonts w:ascii="Arial" w:hAnsi="Arial" w:cs="Arial"/>
                <w:b/>
              </w:rPr>
              <w:t>я</w:t>
            </w:r>
          </w:p>
          <w:p w14:paraId="4439A8CF" w14:textId="70CA7AE5" w:rsidR="00744D08" w:rsidRPr="00314CC4" w:rsidRDefault="00692F9B" w:rsidP="00744D08">
            <w:pPr>
              <w:shd w:val="clear" w:color="auto" w:fill="FFFFFF"/>
              <w:snapToGrid w:val="0"/>
              <w:ind w:firstLine="111"/>
              <w:jc w:val="both"/>
              <w:rPr>
                <w:rFonts w:ascii="Arial" w:hAnsi="Arial" w:cs="Arial"/>
              </w:rPr>
            </w:pPr>
            <w:r>
              <w:rPr>
                <w:rFonts w:ascii="Arial" w:hAnsi="Arial" w:cs="Arial"/>
              </w:rPr>
              <w:t>0,00</w:t>
            </w:r>
            <w:r w:rsidR="00744D08" w:rsidRPr="00314CC4">
              <w:rPr>
                <w:rFonts w:ascii="Arial" w:hAnsi="Arial" w:cs="Arial"/>
              </w:rPr>
              <w:t xml:space="preserve"> рубл</w:t>
            </w:r>
            <w:r>
              <w:rPr>
                <w:rFonts w:ascii="Arial" w:hAnsi="Arial" w:cs="Arial"/>
              </w:rPr>
              <w:t>ей</w:t>
            </w:r>
            <w:r w:rsidR="00744D08" w:rsidRPr="00314CC4">
              <w:rPr>
                <w:rFonts w:ascii="Arial" w:hAnsi="Arial" w:cs="Arial"/>
              </w:rPr>
              <w:t xml:space="preserve"> – средства федерального бюджета;</w:t>
            </w:r>
          </w:p>
          <w:p w14:paraId="730DE264" w14:textId="5E57ACAD" w:rsidR="00744D08" w:rsidRPr="00314CC4" w:rsidRDefault="00692F9B" w:rsidP="00744D08">
            <w:pPr>
              <w:shd w:val="clear" w:color="auto" w:fill="FFFFFF"/>
              <w:snapToGrid w:val="0"/>
              <w:ind w:firstLine="111"/>
              <w:jc w:val="both"/>
              <w:rPr>
                <w:rFonts w:ascii="Arial" w:hAnsi="Arial" w:cs="Arial"/>
              </w:rPr>
            </w:pPr>
            <w:r>
              <w:rPr>
                <w:rFonts w:ascii="Arial" w:hAnsi="Arial" w:cs="Arial"/>
              </w:rPr>
              <w:t>0,00</w:t>
            </w:r>
            <w:r w:rsidR="00744D08" w:rsidRPr="00314CC4">
              <w:rPr>
                <w:rFonts w:ascii="Arial" w:hAnsi="Arial" w:cs="Arial"/>
              </w:rPr>
              <w:t xml:space="preserve"> рубл</w:t>
            </w:r>
            <w:r>
              <w:rPr>
                <w:rFonts w:ascii="Arial" w:hAnsi="Arial" w:cs="Arial"/>
              </w:rPr>
              <w:t>ей</w:t>
            </w:r>
            <w:r w:rsidR="00744D08" w:rsidRPr="00314CC4">
              <w:rPr>
                <w:rFonts w:ascii="Arial" w:hAnsi="Arial" w:cs="Arial"/>
              </w:rPr>
              <w:t xml:space="preserve"> – средства краевого бюджета;</w:t>
            </w:r>
          </w:p>
          <w:p w14:paraId="76B30452" w14:textId="757AEC41" w:rsidR="00744D08" w:rsidRPr="00314CC4" w:rsidRDefault="00744D08" w:rsidP="00744D08">
            <w:pPr>
              <w:shd w:val="clear" w:color="auto" w:fill="FFFFFF"/>
              <w:ind w:firstLine="111"/>
              <w:jc w:val="both"/>
              <w:rPr>
                <w:rFonts w:ascii="Arial" w:hAnsi="Arial" w:cs="Arial"/>
              </w:rPr>
            </w:pPr>
            <w:r w:rsidRPr="00314CC4">
              <w:rPr>
                <w:rFonts w:ascii="Arial" w:hAnsi="Arial" w:cs="Arial"/>
              </w:rPr>
              <w:t>275 184,00 рубля – средства местного бюджета.</w:t>
            </w:r>
          </w:p>
          <w:p w14:paraId="621151B5" w14:textId="40881EF1" w:rsidR="00FA4347" w:rsidRPr="00314CC4" w:rsidRDefault="00FA4347" w:rsidP="00FA4347">
            <w:pPr>
              <w:shd w:val="clear" w:color="auto" w:fill="FFFFFF"/>
              <w:snapToGrid w:val="0"/>
              <w:ind w:firstLine="111"/>
              <w:jc w:val="both"/>
              <w:rPr>
                <w:rFonts w:ascii="Arial" w:hAnsi="Arial" w:cs="Arial"/>
              </w:rPr>
            </w:pPr>
            <w:r w:rsidRPr="00314CC4">
              <w:rPr>
                <w:rFonts w:ascii="Arial" w:hAnsi="Arial" w:cs="Arial"/>
                <w:b/>
              </w:rPr>
              <w:t>2026 год</w:t>
            </w:r>
            <w:r w:rsidRPr="00314CC4">
              <w:rPr>
                <w:rFonts w:ascii="Arial" w:hAnsi="Arial" w:cs="Arial"/>
              </w:rPr>
              <w:t xml:space="preserve"> – всего </w:t>
            </w:r>
            <w:r w:rsidR="00692F9B">
              <w:rPr>
                <w:rFonts w:ascii="Arial" w:hAnsi="Arial" w:cs="Arial"/>
                <w:b/>
              </w:rPr>
              <w:t>275 184,00</w:t>
            </w:r>
            <w:r w:rsidR="00692F9B" w:rsidRPr="00314CC4">
              <w:rPr>
                <w:rFonts w:ascii="Arial" w:hAnsi="Arial" w:cs="Arial"/>
                <w:b/>
              </w:rPr>
              <w:t xml:space="preserve"> рубл</w:t>
            </w:r>
            <w:r w:rsidR="00692F9B">
              <w:rPr>
                <w:rFonts w:ascii="Arial" w:hAnsi="Arial" w:cs="Arial"/>
                <w:b/>
              </w:rPr>
              <w:t>я</w:t>
            </w:r>
          </w:p>
          <w:p w14:paraId="4D7869D0" w14:textId="19FCD7F7" w:rsidR="00FA4347" w:rsidRPr="00314CC4" w:rsidRDefault="00FA4347" w:rsidP="00FA4347">
            <w:pPr>
              <w:shd w:val="clear" w:color="auto" w:fill="FFFFFF"/>
              <w:snapToGrid w:val="0"/>
              <w:ind w:firstLine="111"/>
              <w:jc w:val="both"/>
              <w:rPr>
                <w:rFonts w:ascii="Arial" w:hAnsi="Arial" w:cs="Arial"/>
              </w:rPr>
            </w:pPr>
            <w:r w:rsidRPr="00314CC4">
              <w:rPr>
                <w:rFonts w:ascii="Arial" w:hAnsi="Arial" w:cs="Arial"/>
              </w:rPr>
              <w:t>0,00 рублей – средства федерального бюджета;</w:t>
            </w:r>
          </w:p>
          <w:p w14:paraId="1F804155" w14:textId="2B89D1C9" w:rsidR="00FA4347" w:rsidRPr="00314CC4" w:rsidRDefault="00FA4347" w:rsidP="00FA4347">
            <w:pPr>
              <w:shd w:val="clear" w:color="auto" w:fill="FFFFFF"/>
              <w:snapToGrid w:val="0"/>
              <w:ind w:firstLine="111"/>
              <w:jc w:val="both"/>
              <w:rPr>
                <w:rFonts w:ascii="Arial" w:hAnsi="Arial" w:cs="Arial"/>
              </w:rPr>
            </w:pPr>
            <w:r w:rsidRPr="00314CC4">
              <w:rPr>
                <w:rFonts w:ascii="Arial" w:hAnsi="Arial" w:cs="Arial"/>
              </w:rPr>
              <w:t>0,00 рублей – средства краевого бюджета;</w:t>
            </w:r>
          </w:p>
          <w:p w14:paraId="07C66B5C" w14:textId="7ED8B888" w:rsidR="00FA4347" w:rsidRPr="00314CC4" w:rsidRDefault="00692F9B" w:rsidP="008C7A12">
            <w:pPr>
              <w:shd w:val="clear" w:color="auto" w:fill="FFFFFF"/>
              <w:snapToGrid w:val="0"/>
              <w:ind w:firstLine="111"/>
              <w:jc w:val="both"/>
              <w:rPr>
                <w:rFonts w:ascii="Arial" w:hAnsi="Arial" w:cs="Arial"/>
              </w:rPr>
            </w:pPr>
            <w:r>
              <w:rPr>
                <w:rFonts w:ascii="Arial" w:hAnsi="Arial" w:cs="Arial"/>
              </w:rPr>
              <w:t>275 184,00</w:t>
            </w:r>
            <w:r w:rsidR="00FA4347" w:rsidRPr="00314CC4">
              <w:rPr>
                <w:rFonts w:ascii="Arial" w:hAnsi="Arial" w:cs="Arial"/>
              </w:rPr>
              <w:t xml:space="preserve"> рубля – средства местного бюджета.</w:t>
            </w:r>
          </w:p>
          <w:p w14:paraId="02889E13" w14:textId="5A0FDD3B" w:rsidR="002B1D54" w:rsidRPr="00314CC4" w:rsidRDefault="002B1D54" w:rsidP="000B714D">
            <w:pPr>
              <w:shd w:val="clear" w:color="auto" w:fill="FFFFFF"/>
              <w:snapToGrid w:val="0"/>
              <w:jc w:val="both"/>
              <w:rPr>
                <w:rFonts w:ascii="Arial" w:hAnsi="Arial" w:cs="Arial"/>
              </w:rPr>
            </w:pPr>
          </w:p>
        </w:tc>
      </w:tr>
      <w:tr w:rsidR="00175E1F" w:rsidRPr="00314CC4" w14:paraId="6E80DD19" w14:textId="77777777" w:rsidTr="001A5AD7">
        <w:trPr>
          <w:trHeight w:val="800"/>
        </w:trPr>
        <w:tc>
          <w:tcPr>
            <w:tcW w:w="2641" w:type="dxa"/>
            <w:hideMark/>
          </w:tcPr>
          <w:p w14:paraId="7C842D1D" w14:textId="77777777" w:rsidR="00175E1F" w:rsidRPr="00314CC4" w:rsidRDefault="00175E1F" w:rsidP="00C910A6">
            <w:pPr>
              <w:widowControl w:val="0"/>
              <w:autoSpaceDE w:val="0"/>
              <w:autoSpaceDN w:val="0"/>
              <w:adjustRightInd w:val="0"/>
              <w:jc w:val="both"/>
              <w:rPr>
                <w:rFonts w:ascii="Arial" w:hAnsi="Arial" w:cs="Arial"/>
              </w:rPr>
            </w:pPr>
            <w:r w:rsidRPr="00314CC4">
              <w:rPr>
                <w:rFonts w:ascii="Arial" w:hAnsi="Arial" w:cs="Arial"/>
              </w:rPr>
              <w:lastRenderedPageBreak/>
              <w:t>Система организации контроля за исполнением подпрограммы</w:t>
            </w:r>
          </w:p>
        </w:tc>
        <w:tc>
          <w:tcPr>
            <w:tcW w:w="6790" w:type="dxa"/>
            <w:hideMark/>
          </w:tcPr>
          <w:p w14:paraId="75C3AAEB" w14:textId="77777777" w:rsidR="00175E1F" w:rsidRPr="00314CC4" w:rsidRDefault="00175E1F" w:rsidP="00C910A6">
            <w:pPr>
              <w:widowControl w:val="0"/>
              <w:jc w:val="both"/>
              <w:rPr>
                <w:rFonts w:ascii="Arial" w:hAnsi="Arial" w:cs="Arial"/>
              </w:rPr>
            </w:pPr>
            <w:r w:rsidRPr="00314CC4">
              <w:rPr>
                <w:rFonts w:ascii="Arial" w:hAnsi="Arial" w:cs="Arial"/>
              </w:rPr>
              <w:t xml:space="preserve">Контроль за ходом реализации подпрограммы </w:t>
            </w:r>
            <w:r w:rsidRPr="00314CC4">
              <w:rPr>
                <w:rFonts w:ascii="Arial" w:hAnsi="Arial" w:cs="Arial"/>
              </w:rPr>
              <w:br/>
              <w:t xml:space="preserve">осуществляет администрация города Бородино, Отдел; </w:t>
            </w:r>
            <w:r w:rsidRPr="00314CC4">
              <w:rPr>
                <w:rFonts w:ascii="Arial" w:hAnsi="Arial" w:cs="Arial"/>
              </w:rPr>
              <w:br/>
              <w:t xml:space="preserve">контроль за целевым использованием средств </w:t>
            </w:r>
            <w:r w:rsidRPr="00314CC4">
              <w:rPr>
                <w:rFonts w:ascii="Arial" w:hAnsi="Arial" w:cs="Arial"/>
              </w:rPr>
              <w:br/>
              <w:t>краевого бюджета осуществляет финансовое управление администрации города Бородино.</w:t>
            </w:r>
          </w:p>
        </w:tc>
      </w:tr>
    </w:tbl>
    <w:p w14:paraId="60AEFF4B" w14:textId="77777777" w:rsidR="00175E1F" w:rsidRPr="00314CC4" w:rsidRDefault="00175E1F" w:rsidP="00C910A6">
      <w:pPr>
        <w:widowControl w:val="0"/>
        <w:spacing w:line="100" w:lineRule="atLeast"/>
        <w:jc w:val="both"/>
        <w:rPr>
          <w:rFonts w:ascii="Arial" w:hAnsi="Arial" w:cs="Arial"/>
        </w:rPr>
      </w:pPr>
    </w:p>
    <w:p w14:paraId="3484B9C9" w14:textId="77777777" w:rsidR="00175E1F" w:rsidRPr="00314CC4" w:rsidRDefault="00175E1F" w:rsidP="00A75940">
      <w:pPr>
        <w:widowControl w:val="0"/>
        <w:numPr>
          <w:ilvl w:val="0"/>
          <w:numId w:val="4"/>
        </w:numPr>
        <w:suppressAutoHyphens/>
        <w:spacing w:line="100" w:lineRule="atLeast"/>
        <w:ind w:left="714" w:hanging="357"/>
        <w:jc w:val="center"/>
        <w:outlineLvl w:val="3"/>
        <w:rPr>
          <w:rFonts w:ascii="Arial" w:hAnsi="Arial" w:cs="Arial"/>
          <w:b/>
        </w:rPr>
      </w:pPr>
      <w:r w:rsidRPr="00314CC4">
        <w:rPr>
          <w:rFonts w:ascii="Arial" w:hAnsi="Arial" w:cs="Arial"/>
          <w:b/>
        </w:rPr>
        <w:t>Основные разделы подпрограммы</w:t>
      </w:r>
    </w:p>
    <w:p w14:paraId="62D8302E" w14:textId="77777777" w:rsidR="00175E1F" w:rsidRPr="00314CC4" w:rsidRDefault="00175E1F" w:rsidP="00C910A6">
      <w:pPr>
        <w:widowControl w:val="0"/>
        <w:spacing w:line="100" w:lineRule="atLeast"/>
        <w:ind w:left="360"/>
        <w:jc w:val="center"/>
        <w:rPr>
          <w:rFonts w:ascii="Arial" w:hAnsi="Arial" w:cs="Arial"/>
        </w:rPr>
      </w:pPr>
    </w:p>
    <w:p w14:paraId="1ABD3E96" w14:textId="77777777" w:rsidR="00175E1F" w:rsidRPr="00314CC4" w:rsidRDefault="00175E1F" w:rsidP="00A75940">
      <w:pPr>
        <w:widowControl w:val="0"/>
        <w:numPr>
          <w:ilvl w:val="1"/>
          <w:numId w:val="4"/>
        </w:numPr>
        <w:spacing w:line="100" w:lineRule="atLeast"/>
        <w:ind w:left="0" w:firstLine="17"/>
        <w:jc w:val="center"/>
        <w:outlineLvl w:val="4"/>
        <w:rPr>
          <w:rFonts w:ascii="Arial" w:hAnsi="Arial" w:cs="Arial"/>
          <w:b/>
        </w:rPr>
      </w:pPr>
      <w:r w:rsidRPr="00314CC4">
        <w:rPr>
          <w:rFonts w:ascii="Arial" w:hAnsi="Arial" w:cs="Arial"/>
          <w:b/>
        </w:rPr>
        <w:t>Постановка общегородской проблемы и обоснование необходимости разработки подпрограммы</w:t>
      </w:r>
    </w:p>
    <w:p w14:paraId="6916CD37" w14:textId="674A8A5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Обеспечение жильем молодых семей, нуждающихся в улучшении жилищных условий, является одной из первоочередных задач государственной жилищной политики. </w:t>
      </w:r>
      <w:hyperlink r:id="rId19" w:history="1">
        <w:r w:rsidRPr="00314CC4">
          <w:rPr>
            <w:rFonts w:ascii="Arial" w:hAnsi="Arial" w:cs="Arial"/>
          </w:rPr>
          <w:t>Постановлением</w:t>
        </w:r>
      </w:hyperlink>
      <w:r w:rsidRPr="00314CC4">
        <w:rPr>
          <w:rFonts w:ascii="Arial" w:hAnsi="Arial" w:cs="Arial"/>
        </w:rPr>
        <w:t xml:space="preserve"> Правительства Российской Федерации от 17.12.2010 </w:t>
      </w:r>
      <w:r w:rsidR="002B1D54" w:rsidRPr="00314CC4">
        <w:rPr>
          <w:rFonts w:ascii="Arial" w:hAnsi="Arial" w:cs="Arial"/>
        </w:rPr>
        <w:t xml:space="preserve">             </w:t>
      </w:r>
      <w:r w:rsidRPr="00314CC4">
        <w:rPr>
          <w:rFonts w:ascii="Arial" w:hAnsi="Arial" w:cs="Arial"/>
        </w:rPr>
        <w:t>№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которое одним из приоритетов государственной жилищной политики устанавливает государственную поддержку в решении жилищной проблемы молодых семей, признанных в установленном порядке, нуждающимися в улучшении жилищных условий.</w:t>
      </w:r>
    </w:p>
    <w:p w14:paraId="2ACBB72F" w14:textId="46A51916"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В 2011 году в городе Бородино состояло на учете в качестве нуждающихся в улучшении жилищных условий в соответствии с действующим законодательством 532 семьи, из них около 20 молодых семей, в 2012 году – 480 семей, из них 20 молодых семей, в 2013 году </w:t>
      </w:r>
      <w:r w:rsidR="007E72C2" w:rsidRPr="00314CC4">
        <w:rPr>
          <w:rFonts w:ascii="Arial" w:hAnsi="Arial" w:cs="Arial"/>
        </w:rPr>
        <w:t>–</w:t>
      </w:r>
      <w:r w:rsidRPr="00314CC4">
        <w:rPr>
          <w:rFonts w:ascii="Arial" w:hAnsi="Arial" w:cs="Arial"/>
        </w:rPr>
        <w:t xml:space="preserve"> 480 семей, из них 25 молодые семьи, в 2014 году – 427 семьи, из них 32 молодые семьи, в2015 году – 420 семей, из них 46 молодые семьи, в 2016 году – 393 семьи, из них 53 молодые семьи, в 2017 году – 398 семей, из них 57 молодые семьи, в 2018 году – 387 семьи, из них 30 молодых семей, в 2019 году – 387 семьи, из них 30 молодых семей, в 2020 году – 379 семей, из них 29 молодых семей</w:t>
      </w:r>
      <w:r w:rsidR="00E64A62" w:rsidRPr="00314CC4">
        <w:rPr>
          <w:rFonts w:ascii="Arial" w:hAnsi="Arial" w:cs="Arial"/>
        </w:rPr>
        <w:t>, в 2021 году – 377 семей, из них 29 молодых семей</w:t>
      </w:r>
      <w:r w:rsidR="002B1D54" w:rsidRPr="00314CC4">
        <w:rPr>
          <w:rFonts w:ascii="Arial" w:hAnsi="Arial" w:cs="Arial"/>
        </w:rPr>
        <w:t xml:space="preserve">, в 2022 году </w:t>
      </w:r>
      <w:r w:rsidR="00BF4CA3" w:rsidRPr="00314CC4">
        <w:rPr>
          <w:rFonts w:ascii="Arial" w:hAnsi="Arial" w:cs="Arial"/>
        </w:rPr>
        <w:t>–</w:t>
      </w:r>
      <w:r w:rsidR="002B1D54" w:rsidRPr="00314CC4">
        <w:rPr>
          <w:rFonts w:ascii="Arial" w:hAnsi="Arial" w:cs="Arial"/>
        </w:rPr>
        <w:t xml:space="preserve"> </w:t>
      </w:r>
      <w:r w:rsidR="00BF4CA3" w:rsidRPr="00314CC4">
        <w:rPr>
          <w:rFonts w:ascii="Arial" w:hAnsi="Arial" w:cs="Arial"/>
        </w:rPr>
        <w:t>375 семей</w:t>
      </w:r>
      <w:r w:rsidR="002B1D54" w:rsidRPr="00314CC4">
        <w:rPr>
          <w:rFonts w:ascii="Arial" w:hAnsi="Arial" w:cs="Arial"/>
        </w:rPr>
        <w:t xml:space="preserve">, из них </w:t>
      </w:r>
      <w:r w:rsidR="00BF4CA3" w:rsidRPr="00314CC4">
        <w:rPr>
          <w:rFonts w:ascii="Arial" w:hAnsi="Arial" w:cs="Arial"/>
        </w:rPr>
        <w:t>25 молодых семей</w:t>
      </w:r>
      <w:r w:rsidR="008C7A12" w:rsidRPr="00314CC4">
        <w:rPr>
          <w:rFonts w:ascii="Arial" w:hAnsi="Arial" w:cs="Arial"/>
        </w:rPr>
        <w:t xml:space="preserve">, </w:t>
      </w:r>
      <w:r w:rsidR="00C36646" w:rsidRPr="00314CC4">
        <w:rPr>
          <w:rFonts w:ascii="Arial" w:hAnsi="Arial" w:cs="Arial"/>
        </w:rPr>
        <w:t xml:space="preserve">на 01.10.2023 </w:t>
      </w:r>
      <w:r w:rsidR="008C7A12" w:rsidRPr="00314CC4">
        <w:rPr>
          <w:rFonts w:ascii="Arial" w:hAnsi="Arial" w:cs="Arial"/>
        </w:rPr>
        <w:t>год – 37</w:t>
      </w:r>
      <w:r w:rsidR="00C36646" w:rsidRPr="00314CC4">
        <w:rPr>
          <w:rFonts w:ascii="Arial" w:hAnsi="Arial" w:cs="Arial"/>
        </w:rPr>
        <w:t>0</w:t>
      </w:r>
      <w:r w:rsidR="008C7A12" w:rsidRPr="00314CC4">
        <w:rPr>
          <w:rFonts w:ascii="Arial" w:hAnsi="Arial" w:cs="Arial"/>
        </w:rPr>
        <w:t xml:space="preserve"> семей, из них </w:t>
      </w:r>
      <w:r w:rsidR="00C36646" w:rsidRPr="00314CC4">
        <w:rPr>
          <w:rFonts w:ascii="Arial" w:hAnsi="Arial" w:cs="Arial"/>
        </w:rPr>
        <w:t>2</w:t>
      </w:r>
      <w:r w:rsidR="00745E4F" w:rsidRPr="00314CC4">
        <w:rPr>
          <w:rFonts w:ascii="Arial" w:hAnsi="Arial" w:cs="Arial"/>
        </w:rPr>
        <w:t>1</w:t>
      </w:r>
      <w:r w:rsidR="008C7A12" w:rsidRPr="00314CC4">
        <w:rPr>
          <w:rFonts w:ascii="Arial" w:hAnsi="Arial" w:cs="Arial"/>
        </w:rPr>
        <w:t xml:space="preserve"> молоды</w:t>
      </w:r>
      <w:r w:rsidR="00C36646" w:rsidRPr="00314CC4">
        <w:rPr>
          <w:rFonts w:ascii="Arial" w:hAnsi="Arial" w:cs="Arial"/>
        </w:rPr>
        <w:t>е</w:t>
      </w:r>
      <w:r w:rsidR="008C7A12" w:rsidRPr="00314CC4">
        <w:rPr>
          <w:rFonts w:ascii="Arial" w:hAnsi="Arial" w:cs="Arial"/>
        </w:rPr>
        <w:t xml:space="preserve"> сем</w:t>
      </w:r>
      <w:r w:rsidR="00C36646" w:rsidRPr="00314CC4">
        <w:rPr>
          <w:rFonts w:ascii="Arial" w:hAnsi="Arial" w:cs="Arial"/>
        </w:rPr>
        <w:t>ьи</w:t>
      </w:r>
      <w:r w:rsidRPr="00314CC4">
        <w:rPr>
          <w:rFonts w:ascii="Arial" w:hAnsi="Arial" w:cs="Arial"/>
        </w:rPr>
        <w:t xml:space="preserve">. </w:t>
      </w:r>
    </w:p>
    <w:p w14:paraId="643F57BF"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Государственная поддержка в приобретении жилья молодыми семьями в городе осуществляется с 2007 года в соответствии с городской целевой </w:t>
      </w:r>
      <w:hyperlink r:id="rId20" w:history="1">
        <w:r w:rsidRPr="00314CC4">
          <w:rPr>
            <w:rFonts w:ascii="Arial" w:hAnsi="Arial" w:cs="Arial"/>
          </w:rPr>
          <w:t>программой</w:t>
        </w:r>
      </w:hyperlink>
      <w:r w:rsidRPr="00314CC4">
        <w:rPr>
          <w:rFonts w:ascii="Arial" w:hAnsi="Arial" w:cs="Arial"/>
        </w:rPr>
        <w:t xml:space="preserve"> «Обеспечение жильем молодых семей» на 2007</w:t>
      </w:r>
      <w:r w:rsidR="004A7F68" w:rsidRPr="00314CC4">
        <w:rPr>
          <w:rFonts w:ascii="Arial" w:hAnsi="Arial" w:cs="Arial"/>
        </w:rPr>
        <w:t>–</w:t>
      </w:r>
      <w:r w:rsidRPr="00314CC4">
        <w:rPr>
          <w:rFonts w:ascii="Arial" w:hAnsi="Arial" w:cs="Arial"/>
        </w:rPr>
        <w:t>2008 годы, утвержденной Решением городского Совета депутатов от 26.12.2006 № 15-271р и в соответствии с долгосрочной целевой программой «Обеспечение жильем молодых семей» на 2009</w:t>
      </w:r>
      <w:r w:rsidR="004A7F68" w:rsidRPr="00314CC4">
        <w:rPr>
          <w:rFonts w:ascii="Arial" w:hAnsi="Arial" w:cs="Arial"/>
        </w:rPr>
        <w:t>–</w:t>
      </w:r>
      <w:r w:rsidRPr="00314CC4">
        <w:rPr>
          <w:rFonts w:ascii="Arial" w:hAnsi="Arial" w:cs="Arial"/>
        </w:rPr>
        <w:t>2011 годы, утвержденной постановлением администрации города Бородино от 27.01.2009 № 46 «Об утверждении долгосрочной целевой</w:t>
      </w:r>
      <w:r w:rsidR="00440348" w:rsidRPr="00314CC4">
        <w:rPr>
          <w:rFonts w:ascii="Arial" w:hAnsi="Arial" w:cs="Arial"/>
        </w:rPr>
        <w:t xml:space="preserve"> </w:t>
      </w:r>
      <w:hyperlink r:id="rId21" w:history="1">
        <w:r w:rsidRPr="00314CC4">
          <w:rPr>
            <w:rFonts w:ascii="Arial" w:hAnsi="Arial" w:cs="Arial"/>
          </w:rPr>
          <w:t>программы</w:t>
        </w:r>
      </w:hyperlink>
      <w:r w:rsidRPr="00314CC4">
        <w:rPr>
          <w:rFonts w:ascii="Arial" w:hAnsi="Arial" w:cs="Arial"/>
        </w:rPr>
        <w:t xml:space="preserve"> «Обеспечение жильем молодых семей» на 2009</w:t>
      </w:r>
      <w:r w:rsidR="004A7F68" w:rsidRPr="00314CC4">
        <w:rPr>
          <w:rFonts w:ascii="Arial" w:hAnsi="Arial" w:cs="Arial"/>
        </w:rPr>
        <w:t>–</w:t>
      </w:r>
      <w:r w:rsidRPr="00314CC4">
        <w:rPr>
          <w:rFonts w:ascii="Arial" w:hAnsi="Arial" w:cs="Arial"/>
        </w:rPr>
        <w:t>2011 годы», в соответствии с долгосрочной целевой программой «Обеспечение жильем молодых семей» на 2012</w:t>
      </w:r>
      <w:r w:rsidR="004A7F68" w:rsidRPr="00314CC4">
        <w:rPr>
          <w:rFonts w:ascii="Arial" w:hAnsi="Arial" w:cs="Arial"/>
        </w:rPr>
        <w:t>–</w:t>
      </w:r>
      <w:r w:rsidRPr="00314CC4">
        <w:rPr>
          <w:rFonts w:ascii="Arial" w:hAnsi="Arial" w:cs="Arial"/>
        </w:rPr>
        <w:t xml:space="preserve">2015 годы, утвержденной постановлением администрации города Бородино от 07.02.2012 № 90 «Об утверждении долгосрочной целевой </w:t>
      </w:r>
      <w:hyperlink r:id="rId22" w:history="1">
        <w:r w:rsidRPr="00314CC4">
          <w:rPr>
            <w:rFonts w:ascii="Arial" w:hAnsi="Arial" w:cs="Arial"/>
          </w:rPr>
          <w:t>программы</w:t>
        </w:r>
      </w:hyperlink>
      <w:r w:rsidRPr="00314CC4">
        <w:rPr>
          <w:rFonts w:ascii="Arial" w:hAnsi="Arial" w:cs="Arial"/>
        </w:rPr>
        <w:t xml:space="preserve"> «Обеспечение жильем молодых </w:t>
      </w:r>
      <w:r w:rsidRPr="00314CC4">
        <w:rPr>
          <w:rFonts w:ascii="Arial" w:hAnsi="Arial" w:cs="Arial"/>
        </w:rPr>
        <w:lastRenderedPageBreak/>
        <w:t>семей» на 2012</w:t>
      </w:r>
      <w:r w:rsidR="004A7F68" w:rsidRPr="00314CC4">
        <w:rPr>
          <w:rFonts w:ascii="Arial" w:hAnsi="Arial" w:cs="Arial"/>
        </w:rPr>
        <w:t>–</w:t>
      </w:r>
      <w:r w:rsidRPr="00314CC4">
        <w:rPr>
          <w:rFonts w:ascii="Arial" w:hAnsi="Arial" w:cs="Arial"/>
        </w:rPr>
        <w:t>2015 годы», в соответствии с подпрограммой «Улучшение жилищных условий отдельных категорий граждан, проживающих на территории города Бородино» в рамках муниципальной программы «Создание условий для обеспечения доступным и комфортным жильем граждан города Бородино», утвержденной постановлением администрации города Бородино от 31.10.2013</w:t>
      </w:r>
      <w:r w:rsidR="00276065" w:rsidRPr="00314CC4">
        <w:rPr>
          <w:rFonts w:ascii="Arial" w:hAnsi="Arial" w:cs="Arial"/>
        </w:rPr>
        <w:br/>
      </w:r>
      <w:r w:rsidRPr="00314CC4">
        <w:rPr>
          <w:rFonts w:ascii="Arial" w:hAnsi="Arial" w:cs="Arial"/>
        </w:rPr>
        <w:t>№ 1191 «Создание условий для обеспечения доступным и комфортным жильем граждан города Бородино».</w:t>
      </w:r>
    </w:p>
    <w:p w14:paraId="6D1613C6" w14:textId="1BA1D650"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 рамках программ на 2009</w:t>
      </w:r>
      <w:r w:rsidR="007E72C2" w:rsidRPr="00314CC4">
        <w:rPr>
          <w:rFonts w:ascii="Arial" w:hAnsi="Arial" w:cs="Arial"/>
        </w:rPr>
        <w:t>–</w:t>
      </w:r>
      <w:r w:rsidRPr="00314CC4">
        <w:rPr>
          <w:rFonts w:ascii="Arial" w:hAnsi="Arial" w:cs="Arial"/>
        </w:rPr>
        <w:t>2011 годы, 2012</w:t>
      </w:r>
      <w:r w:rsidR="007E72C2" w:rsidRPr="00314CC4">
        <w:rPr>
          <w:rFonts w:ascii="Arial" w:hAnsi="Arial" w:cs="Arial"/>
        </w:rPr>
        <w:t>–</w:t>
      </w:r>
      <w:r w:rsidRPr="00314CC4">
        <w:rPr>
          <w:rFonts w:ascii="Arial" w:hAnsi="Arial" w:cs="Arial"/>
        </w:rPr>
        <w:t>2015 годы, 2016</w:t>
      </w:r>
      <w:r w:rsidR="007E72C2" w:rsidRPr="00314CC4">
        <w:rPr>
          <w:rFonts w:ascii="Arial" w:hAnsi="Arial" w:cs="Arial"/>
        </w:rPr>
        <w:t>–</w:t>
      </w:r>
      <w:r w:rsidRPr="00314CC4">
        <w:rPr>
          <w:rFonts w:ascii="Arial" w:hAnsi="Arial" w:cs="Arial"/>
        </w:rPr>
        <w:t>202</w:t>
      </w:r>
      <w:r w:rsidR="008C7A12" w:rsidRPr="00314CC4">
        <w:rPr>
          <w:rFonts w:ascii="Arial" w:hAnsi="Arial" w:cs="Arial"/>
        </w:rPr>
        <w:t>3</w:t>
      </w:r>
      <w:r w:rsidRPr="00314CC4">
        <w:rPr>
          <w:rFonts w:ascii="Arial" w:hAnsi="Arial" w:cs="Arial"/>
        </w:rPr>
        <w:t xml:space="preserve"> годы:</w:t>
      </w:r>
    </w:p>
    <w:p w14:paraId="03018786"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 2009 году 1 молодая семья получила свидетельство о выделении государственной помощи, которая улучшила свои жилищные условия путем приобретения жилья;</w:t>
      </w:r>
    </w:p>
    <w:p w14:paraId="6CB8C511"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 2010 году свидетельства оформлены 3 молодым семьям, из которых 2 молодые семьи улучшили свои жилищные условия.</w:t>
      </w:r>
    </w:p>
    <w:p w14:paraId="076D0F86"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в 2011 году свидетельства оформили 2 молодые семьи, которые реализовали свое право на приобретение (строительство) жилья за счет выделенной социальной выплаты. </w:t>
      </w:r>
    </w:p>
    <w:p w14:paraId="7DF932E9"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 2012 году 2 молодые семьи получили свидетельства, которые реализовали свое право на приобретение (строительство) жилья.</w:t>
      </w:r>
    </w:p>
    <w:p w14:paraId="5C230D6D"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 2013 году 3 молодые семьи получили свидетельства, которые реализовали свое право на приобретение (строительство) жилья за счет выделенной социальной выплаты.</w:t>
      </w:r>
    </w:p>
    <w:p w14:paraId="47C7074F"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 2014 году 2 молодые семьи, получили свидетельства, которые реализовали свое право на приобретение (строительство) жилья за счет выделенной социальной выплаты.</w:t>
      </w:r>
    </w:p>
    <w:p w14:paraId="39702D14"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в 2015 году свидетельство выдано 1 молодой семье, которая реализовала свое право на приобретение (строительство) жилья за счет выделенной социальной выплаты. </w:t>
      </w:r>
    </w:p>
    <w:p w14:paraId="1F7E27C4"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 2016 году свидетельство выдано 1 молодой семье, которая реализовала свое право на приобретение (строительство) жилья за счет выделенной социальной выплаты.</w:t>
      </w:r>
    </w:p>
    <w:p w14:paraId="45C85954"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 2017 году свидетельство выдано 1 молодой семье, которая реализовала свое право на приобретение (строительство) жилья за счет выделенной социальной выплаты.</w:t>
      </w:r>
    </w:p>
    <w:p w14:paraId="3217BE2A"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 2018 году свидетельство выдано 1 молодой семье, которая реализовала свое право на приобретение (строительство) жилья за счет выделенной социальной выплаты.</w:t>
      </w:r>
    </w:p>
    <w:p w14:paraId="53E71225"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 2019 году свидетельство выдано 1 молодой семье, которая реализовала свое право на приобретение (строительство) жилья за счет выделенной социальной выплаты.</w:t>
      </w:r>
    </w:p>
    <w:p w14:paraId="62AFFAD1"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 2020 году выдано 2 свидетельства молодым семьям, которые реализовали свое право на приобретение (строительство) жилья за счет выделенной социальной выплаты.</w:t>
      </w:r>
    </w:p>
    <w:p w14:paraId="39EF849B" w14:textId="34BF0FB7" w:rsidR="00BF4CA3" w:rsidRPr="00314CC4" w:rsidRDefault="0068194F" w:rsidP="00BF4CA3">
      <w:pPr>
        <w:widowControl w:val="0"/>
        <w:autoSpaceDE w:val="0"/>
        <w:autoSpaceDN w:val="0"/>
        <w:adjustRightInd w:val="0"/>
        <w:ind w:firstLine="709"/>
        <w:jc w:val="both"/>
        <w:rPr>
          <w:rFonts w:ascii="Arial" w:hAnsi="Arial" w:cs="Arial"/>
        </w:rPr>
      </w:pPr>
      <w:r w:rsidRPr="00314CC4">
        <w:rPr>
          <w:rFonts w:ascii="Arial" w:hAnsi="Arial" w:cs="Arial"/>
        </w:rPr>
        <w:t xml:space="preserve">в 2021 году </w:t>
      </w:r>
      <w:r w:rsidR="00BF4CA3" w:rsidRPr="00314CC4">
        <w:rPr>
          <w:rFonts w:ascii="Arial" w:hAnsi="Arial" w:cs="Arial"/>
        </w:rPr>
        <w:t>свидетельство выдано 1 молодой семье, которая реализовала свое право на приобретение (строительство) жилья за счет выделенной социальной выплаты.</w:t>
      </w:r>
    </w:p>
    <w:p w14:paraId="20CABE6B" w14:textId="3C065D89" w:rsidR="00BF4CA3" w:rsidRPr="00314CC4" w:rsidRDefault="00BF4CA3" w:rsidP="00BF4CA3">
      <w:pPr>
        <w:widowControl w:val="0"/>
        <w:autoSpaceDE w:val="0"/>
        <w:autoSpaceDN w:val="0"/>
        <w:adjustRightInd w:val="0"/>
        <w:ind w:firstLine="709"/>
        <w:jc w:val="both"/>
        <w:rPr>
          <w:rFonts w:ascii="Arial" w:hAnsi="Arial" w:cs="Arial"/>
        </w:rPr>
      </w:pPr>
      <w:r w:rsidRPr="00314CC4">
        <w:rPr>
          <w:rFonts w:ascii="Arial" w:hAnsi="Arial" w:cs="Arial"/>
        </w:rPr>
        <w:t>В 2022 году свидетельство выдано 1 молодой семье, которая реализовала свое право на приобретение (строительство) жилья за счет выделенной социальной выплаты.</w:t>
      </w:r>
    </w:p>
    <w:p w14:paraId="5B3F194C" w14:textId="03E48AF4" w:rsidR="008C7A12" w:rsidRPr="00314CC4" w:rsidRDefault="008C7A12" w:rsidP="00BF4CA3">
      <w:pPr>
        <w:widowControl w:val="0"/>
        <w:autoSpaceDE w:val="0"/>
        <w:autoSpaceDN w:val="0"/>
        <w:adjustRightInd w:val="0"/>
        <w:ind w:firstLine="709"/>
        <w:jc w:val="both"/>
        <w:rPr>
          <w:rFonts w:ascii="Arial" w:hAnsi="Arial" w:cs="Arial"/>
        </w:rPr>
      </w:pPr>
      <w:r w:rsidRPr="00314CC4">
        <w:rPr>
          <w:rFonts w:ascii="Arial" w:hAnsi="Arial" w:cs="Arial"/>
        </w:rPr>
        <w:t xml:space="preserve">За 9 месяцев 2023 года </w:t>
      </w:r>
      <w:r w:rsidR="00A560E6" w:rsidRPr="00314CC4">
        <w:rPr>
          <w:rFonts w:ascii="Arial" w:hAnsi="Arial" w:cs="Arial"/>
        </w:rPr>
        <w:t xml:space="preserve">выдано </w:t>
      </w:r>
      <w:r w:rsidR="00AB7BDE" w:rsidRPr="00314CC4">
        <w:rPr>
          <w:rFonts w:ascii="Arial" w:hAnsi="Arial" w:cs="Arial"/>
        </w:rPr>
        <w:t>2</w:t>
      </w:r>
      <w:r w:rsidR="00A560E6" w:rsidRPr="00314CC4">
        <w:rPr>
          <w:rFonts w:ascii="Arial" w:hAnsi="Arial" w:cs="Arial"/>
        </w:rPr>
        <w:t xml:space="preserve"> </w:t>
      </w:r>
      <w:r w:rsidRPr="00314CC4">
        <w:rPr>
          <w:rFonts w:ascii="Arial" w:hAnsi="Arial" w:cs="Arial"/>
        </w:rPr>
        <w:t>свидетельств</w:t>
      </w:r>
      <w:r w:rsidR="0012666E" w:rsidRPr="00314CC4">
        <w:rPr>
          <w:rFonts w:ascii="Arial" w:hAnsi="Arial" w:cs="Arial"/>
        </w:rPr>
        <w:t>а</w:t>
      </w:r>
      <w:r w:rsidRPr="00314CC4">
        <w:rPr>
          <w:rFonts w:ascii="Arial" w:hAnsi="Arial" w:cs="Arial"/>
        </w:rPr>
        <w:t xml:space="preserve"> молод</w:t>
      </w:r>
      <w:r w:rsidR="0012666E" w:rsidRPr="00314CC4">
        <w:rPr>
          <w:rFonts w:ascii="Arial" w:hAnsi="Arial" w:cs="Arial"/>
        </w:rPr>
        <w:t>ым</w:t>
      </w:r>
      <w:r w:rsidRPr="00314CC4">
        <w:rPr>
          <w:rFonts w:ascii="Arial" w:hAnsi="Arial" w:cs="Arial"/>
        </w:rPr>
        <w:t xml:space="preserve"> семь</w:t>
      </w:r>
      <w:r w:rsidR="0012666E" w:rsidRPr="00314CC4">
        <w:rPr>
          <w:rFonts w:ascii="Arial" w:hAnsi="Arial" w:cs="Arial"/>
        </w:rPr>
        <w:t>ям</w:t>
      </w:r>
      <w:r w:rsidRPr="00314CC4">
        <w:rPr>
          <w:rFonts w:ascii="Arial" w:hAnsi="Arial" w:cs="Arial"/>
        </w:rPr>
        <w:t xml:space="preserve">, </w:t>
      </w:r>
      <w:r w:rsidR="0012666E" w:rsidRPr="00314CC4">
        <w:rPr>
          <w:rFonts w:ascii="Arial" w:hAnsi="Arial" w:cs="Arial"/>
        </w:rPr>
        <w:t xml:space="preserve">1 молодая семья </w:t>
      </w:r>
      <w:r w:rsidRPr="00314CC4">
        <w:rPr>
          <w:rFonts w:ascii="Arial" w:hAnsi="Arial" w:cs="Arial"/>
        </w:rPr>
        <w:t>реализовала свое право на приобретение (строительство) жилья за счет выделенной социальной выплаты</w:t>
      </w:r>
      <w:r w:rsidR="0012666E" w:rsidRPr="00314CC4">
        <w:rPr>
          <w:rFonts w:ascii="Arial" w:hAnsi="Arial" w:cs="Arial"/>
        </w:rPr>
        <w:t>, 1 семья еще не реализовала свое право</w:t>
      </w:r>
      <w:r w:rsidRPr="00314CC4">
        <w:rPr>
          <w:rFonts w:ascii="Arial" w:hAnsi="Arial" w:cs="Arial"/>
        </w:rPr>
        <w:t>.</w:t>
      </w:r>
    </w:p>
    <w:p w14:paraId="7AB34790" w14:textId="35ACF9FE"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lastRenderedPageBreak/>
        <w:t>Практика реализации программ на 2009</w:t>
      </w:r>
      <w:r w:rsidR="004A7F68" w:rsidRPr="00314CC4">
        <w:rPr>
          <w:rFonts w:ascii="Arial" w:hAnsi="Arial" w:cs="Arial"/>
        </w:rPr>
        <w:t>–</w:t>
      </w:r>
      <w:r w:rsidRPr="00314CC4">
        <w:rPr>
          <w:rFonts w:ascii="Arial" w:hAnsi="Arial" w:cs="Arial"/>
        </w:rPr>
        <w:t>2011 годы, 2012</w:t>
      </w:r>
      <w:r w:rsidR="004A7F68" w:rsidRPr="00314CC4">
        <w:rPr>
          <w:rFonts w:ascii="Arial" w:hAnsi="Arial" w:cs="Arial"/>
        </w:rPr>
        <w:t>–</w:t>
      </w:r>
      <w:r w:rsidRPr="00314CC4">
        <w:rPr>
          <w:rFonts w:ascii="Arial" w:hAnsi="Arial" w:cs="Arial"/>
        </w:rPr>
        <w:t>2013 годы, 2014</w:t>
      </w:r>
      <w:r w:rsidR="007F6B41" w:rsidRPr="00314CC4">
        <w:rPr>
          <w:rFonts w:ascii="Arial" w:hAnsi="Arial" w:cs="Arial"/>
        </w:rPr>
        <w:t>–</w:t>
      </w:r>
      <w:r w:rsidRPr="00314CC4">
        <w:rPr>
          <w:rFonts w:ascii="Arial" w:hAnsi="Arial" w:cs="Arial"/>
        </w:rPr>
        <w:t>202</w:t>
      </w:r>
      <w:r w:rsidR="00A560E6" w:rsidRPr="00314CC4">
        <w:rPr>
          <w:rFonts w:ascii="Arial" w:hAnsi="Arial" w:cs="Arial"/>
        </w:rPr>
        <w:t>3</w:t>
      </w:r>
      <w:r w:rsidRPr="00314CC4">
        <w:rPr>
          <w:rFonts w:ascii="Arial" w:hAnsi="Arial" w:cs="Arial"/>
        </w:rPr>
        <w:t xml:space="preserve"> годы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14:paraId="4ACD673B" w14:textId="50843D5F"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Данное утверждение подтверждается ежегодным ростом числа молодых семей, желающих стать участниками программы. Так, на 1 января 2009 года изъявили желание участвовать в данной программе 3 молодые семьи, нуждающиеся в улучшении жилищных условий. На 1 января 2011 года число таких семей составило 11. На 1 января 2013 года число молодых семей составило 13. На 1 января 2014 года число молодых семей составило 14. На 1 января 2015 год число молодых семей составило 22. На 1 января 2016 год число молодых семей составило 19. На начало 2017 года число молодых семей составило 20. За 2018 год число молодых семей составило 18. За 2019 год число молодых семей составило 20. За 2020 год ч</w:t>
      </w:r>
      <w:r w:rsidR="00E64A62" w:rsidRPr="00314CC4">
        <w:rPr>
          <w:rFonts w:ascii="Arial" w:hAnsi="Arial" w:cs="Arial"/>
        </w:rPr>
        <w:t>исло молодых семей составило 19. За 2021 год число молодых семей составило 17.</w:t>
      </w:r>
      <w:r w:rsidR="00BF4CA3" w:rsidRPr="00314CC4">
        <w:rPr>
          <w:rFonts w:ascii="Arial" w:hAnsi="Arial" w:cs="Arial"/>
        </w:rPr>
        <w:t xml:space="preserve"> За 202</w:t>
      </w:r>
      <w:r w:rsidR="007C3DAE" w:rsidRPr="00314CC4">
        <w:rPr>
          <w:rFonts w:ascii="Arial" w:hAnsi="Arial" w:cs="Arial"/>
        </w:rPr>
        <w:t>2</w:t>
      </w:r>
      <w:r w:rsidR="00BF4CA3" w:rsidRPr="00314CC4">
        <w:rPr>
          <w:rFonts w:ascii="Arial" w:hAnsi="Arial" w:cs="Arial"/>
        </w:rPr>
        <w:t xml:space="preserve"> год число молодых семей составляет 16.</w:t>
      </w:r>
      <w:r w:rsidR="00A560E6" w:rsidRPr="00314CC4">
        <w:rPr>
          <w:rFonts w:ascii="Arial" w:hAnsi="Arial" w:cs="Arial"/>
        </w:rPr>
        <w:t xml:space="preserve"> За 2023 год число молодых семей составляет 16.</w:t>
      </w:r>
    </w:p>
    <w:p w14:paraId="44FE2F74"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Подобный интерес со стороны молодых семей к улучшению жилищных условий подтверждает целесообразность продолжения реализации программы.</w:t>
      </w:r>
    </w:p>
    <w:p w14:paraId="666F59FE"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58DC51D8"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Бородино.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14:paraId="173CACE1" w14:textId="77777777" w:rsidR="00175E1F" w:rsidRPr="00314CC4" w:rsidRDefault="00175E1F" w:rsidP="00C910A6">
      <w:pPr>
        <w:widowControl w:val="0"/>
        <w:suppressAutoHyphens/>
        <w:spacing w:line="100" w:lineRule="atLeast"/>
        <w:ind w:firstLine="709"/>
        <w:jc w:val="both"/>
        <w:rPr>
          <w:rFonts w:ascii="Arial" w:eastAsia="SimSun" w:hAnsi="Arial" w:cs="Arial"/>
          <w:bCs/>
          <w:kern w:val="2"/>
          <w:lang w:eastAsia="ar-SA"/>
        </w:rPr>
      </w:pPr>
    </w:p>
    <w:p w14:paraId="0DC0EC50" w14:textId="6E9842DE" w:rsidR="00175E1F" w:rsidRPr="00314CC4" w:rsidRDefault="00175E1F" w:rsidP="00A75940">
      <w:pPr>
        <w:widowControl w:val="0"/>
        <w:suppressAutoHyphens/>
        <w:spacing w:line="100" w:lineRule="atLeast"/>
        <w:jc w:val="center"/>
        <w:outlineLvl w:val="4"/>
        <w:rPr>
          <w:rFonts w:ascii="Arial" w:eastAsia="SimSun" w:hAnsi="Arial" w:cs="Arial"/>
          <w:b/>
          <w:bCs/>
          <w:kern w:val="2"/>
          <w:lang w:eastAsia="ar-SA"/>
        </w:rPr>
      </w:pPr>
      <w:r w:rsidRPr="00314CC4">
        <w:rPr>
          <w:rFonts w:ascii="Arial" w:eastAsia="SimSun" w:hAnsi="Arial" w:cs="Arial"/>
          <w:b/>
          <w:bCs/>
          <w:kern w:val="2"/>
          <w:lang w:eastAsia="ar-SA"/>
        </w:rPr>
        <w:t xml:space="preserve">2.2. Основная цель, задачи, этапы и сроки выполнения подпрограммы, </w:t>
      </w:r>
      <w:r w:rsidR="00E364B0" w:rsidRPr="00314CC4">
        <w:rPr>
          <w:rFonts w:ascii="Arial" w:eastAsia="SimSun" w:hAnsi="Arial" w:cs="Arial"/>
          <w:b/>
          <w:bCs/>
          <w:kern w:val="2"/>
          <w:lang w:eastAsia="ar-SA"/>
        </w:rPr>
        <w:t>показатели результативности</w:t>
      </w:r>
    </w:p>
    <w:p w14:paraId="3D3671DC"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1.</w:t>
      </w:r>
      <w:r w:rsidR="00276065" w:rsidRPr="00314CC4">
        <w:rPr>
          <w:rFonts w:ascii="Arial" w:hAnsi="Arial" w:cs="Arial"/>
        </w:rPr>
        <w:t> </w:t>
      </w:r>
      <w:r w:rsidRPr="00314CC4">
        <w:rPr>
          <w:rFonts w:ascii="Arial" w:hAnsi="Arial" w:cs="Arial"/>
        </w:rPr>
        <w:t xml:space="preserve">Целью подпрограммы является предоставление государственной поддержки на приобретение жилья отдельным категориям граждан, проживающим на территории города Бородино </w:t>
      </w:r>
    </w:p>
    <w:p w14:paraId="6CBAD29F" w14:textId="042204EC"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2.</w:t>
      </w:r>
      <w:r w:rsidR="00276065" w:rsidRPr="00314CC4">
        <w:rPr>
          <w:rFonts w:ascii="Arial" w:hAnsi="Arial" w:cs="Arial"/>
        </w:rPr>
        <w:t> </w:t>
      </w:r>
      <w:r w:rsidR="0073279B" w:rsidRPr="00314CC4">
        <w:rPr>
          <w:rFonts w:ascii="Arial" w:hAnsi="Arial" w:cs="Arial"/>
        </w:rPr>
        <w:t>Задача</w:t>
      </w:r>
      <w:r w:rsidRPr="00314CC4">
        <w:rPr>
          <w:rFonts w:ascii="Arial" w:hAnsi="Arial" w:cs="Arial"/>
        </w:rPr>
        <w:t xml:space="preserve"> подпрограммы:</w:t>
      </w:r>
    </w:p>
    <w:p w14:paraId="562F0576"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Предоставление социальных выплат молодым семьям на приобретение (строительство) жилья. </w:t>
      </w:r>
    </w:p>
    <w:p w14:paraId="64F168B1" w14:textId="565702C1"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3.</w:t>
      </w:r>
      <w:r w:rsidR="00276065" w:rsidRPr="00314CC4">
        <w:rPr>
          <w:rFonts w:ascii="Arial" w:hAnsi="Arial" w:cs="Arial"/>
        </w:rPr>
        <w:t> </w:t>
      </w:r>
      <w:r w:rsidRPr="00314CC4">
        <w:rPr>
          <w:rFonts w:ascii="Arial" w:hAnsi="Arial" w:cs="Arial"/>
        </w:rPr>
        <w:t>Подпрограмма реализуется в период 2014</w:t>
      </w:r>
      <w:r w:rsidR="007F6B41" w:rsidRPr="00314CC4">
        <w:rPr>
          <w:rFonts w:ascii="Arial" w:hAnsi="Arial" w:cs="Arial"/>
        </w:rPr>
        <w:t>–</w:t>
      </w:r>
      <w:r w:rsidRPr="00314CC4">
        <w:rPr>
          <w:rFonts w:ascii="Arial" w:hAnsi="Arial" w:cs="Arial"/>
        </w:rPr>
        <w:t>202</w:t>
      </w:r>
      <w:r w:rsidR="00A560E6" w:rsidRPr="00314CC4">
        <w:rPr>
          <w:rFonts w:ascii="Arial" w:hAnsi="Arial" w:cs="Arial"/>
        </w:rPr>
        <w:t>6</w:t>
      </w:r>
      <w:r w:rsidRPr="00314CC4">
        <w:rPr>
          <w:rFonts w:ascii="Arial" w:hAnsi="Arial" w:cs="Arial"/>
        </w:rPr>
        <w:t xml:space="preserve"> год.</w:t>
      </w:r>
    </w:p>
    <w:p w14:paraId="1C4A2C90"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4.</w:t>
      </w:r>
      <w:r w:rsidR="00276065" w:rsidRPr="00314CC4">
        <w:rPr>
          <w:rFonts w:ascii="Arial" w:hAnsi="Arial" w:cs="Arial"/>
        </w:rPr>
        <w:t> </w:t>
      </w:r>
      <w:r w:rsidRPr="00314CC4">
        <w:rPr>
          <w:rFonts w:ascii="Arial" w:hAnsi="Arial" w:cs="Arial"/>
        </w:rPr>
        <w:t xml:space="preserve">Эффективность реализации программы и целевое использование </w:t>
      </w:r>
      <w:r w:rsidRPr="00314CC4">
        <w:rPr>
          <w:rFonts w:ascii="Arial" w:hAnsi="Arial" w:cs="Arial"/>
        </w:rPr>
        <w:lastRenderedPageBreak/>
        <w:t>выделенных на данные цели средств будут обеспечены за счет:</w:t>
      </w:r>
    </w:p>
    <w:p w14:paraId="649C571E"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государственного регулирования порядка расчета размера и предоставления социальной выплаты;</w:t>
      </w:r>
    </w:p>
    <w:p w14:paraId="5CC70CB0"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адресного предоставления средств социальной выплаты;</w:t>
      </w:r>
    </w:p>
    <w:p w14:paraId="5B3EA044"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привлечения молодыми семьями собственных, кредитных и заемных средств для приобретения жилья или строительства индивидуального жилья.</w:t>
      </w:r>
    </w:p>
    <w:p w14:paraId="0C9732DD"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5.</w:t>
      </w:r>
      <w:r w:rsidR="00276065" w:rsidRPr="00314CC4">
        <w:rPr>
          <w:rFonts w:ascii="Arial" w:hAnsi="Arial" w:cs="Arial"/>
        </w:rPr>
        <w:t> </w:t>
      </w:r>
      <w:r w:rsidRPr="00314CC4">
        <w:rPr>
          <w:rFonts w:ascii="Arial" w:hAnsi="Arial" w:cs="Arial"/>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14:paraId="1F86F9D1"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6.</w:t>
      </w:r>
      <w:r w:rsidR="00276065" w:rsidRPr="00314CC4">
        <w:rPr>
          <w:rFonts w:ascii="Arial" w:hAnsi="Arial" w:cs="Arial"/>
        </w:rPr>
        <w:t> </w:t>
      </w:r>
      <w:r w:rsidRPr="00314CC4">
        <w:rPr>
          <w:rFonts w:ascii="Arial" w:hAnsi="Arial" w:cs="Arial"/>
        </w:rPr>
        <w:t xml:space="preserve">Целевым индикатором подпрограммы является: </w:t>
      </w:r>
    </w:p>
    <w:p w14:paraId="182A7CE0" w14:textId="46B577F8"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обеспечение жильем </w:t>
      </w:r>
      <w:r w:rsidR="00830984" w:rsidRPr="00314CC4">
        <w:rPr>
          <w:rFonts w:ascii="Arial" w:hAnsi="Arial" w:cs="Arial"/>
        </w:rPr>
        <w:t>1</w:t>
      </w:r>
      <w:r w:rsidR="00A560E6" w:rsidRPr="00314CC4">
        <w:rPr>
          <w:rFonts w:ascii="Arial" w:hAnsi="Arial" w:cs="Arial"/>
        </w:rPr>
        <w:t>9</w:t>
      </w:r>
      <w:r w:rsidRPr="00314CC4">
        <w:rPr>
          <w:rFonts w:ascii="Arial" w:hAnsi="Arial" w:cs="Arial"/>
        </w:rPr>
        <w:t xml:space="preserve"> молодых семей, нуждающихся в улучшении жилищных условий, в том числе по годам: </w:t>
      </w:r>
      <w:r w:rsidR="00830984" w:rsidRPr="00314CC4">
        <w:rPr>
          <w:rFonts w:ascii="Arial" w:hAnsi="Arial" w:cs="Arial"/>
        </w:rPr>
        <w:t xml:space="preserve">2014 – 2 молодые семьи, 2015 – 1 молодая семья, 2016 – 1 молодая семья, 2017 – 1 молодая семья, 2018 – 1 молодая семья, 2019 – 1 молодая семья, </w:t>
      </w:r>
      <w:r w:rsidR="008144D1" w:rsidRPr="00314CC4">
        <w:rPr>
          <w:rFonts w:ascii="Arial" w:hAnsi="Arial" w:cs="Arial"/>
        </w:rPr>
        <w:t xml:space="preserve">2020 – 2 молодые семьи, 2021 – 1 молодая семья, </w:t>
      </w:r>
      <w:r w:rsidRPr="00314CC4">
        <w:rPr>
          <w:rFonts w:ascii="Arial" w:hAnsi="Arial" w:cs="Arial"/>
        </w:rPr>
        <w:t xml:space="preserve">2022 – </w:t>
      </w:r>
      <w:r w:rsidR="00D027D8" w:rsidRPr="00314CC4">
        <w:rPr>
          <w:rFonts w:ascii="Arial" w:hAnsi="Arial" w:cs="Arial"/>
        </w:rPr>
        <w:t>1</w:t>
      </w:r>
      <w:r w:rsidRPr="00314CC4">
        <w:rPr>
          <w:rFonts w:ascii="Arial" w:hAnsi="Arial" w:cs="Arial"/>
        </w:rPr>
        <w:t xml:space="preserve"> молод</w:t>
      </w:r>
      <w:r w:rsidR="00D027D8" w:rsidRPr="00314CC4">
        <w:rPr>
          <w:rFonts w:ascii="Arial" w:hAnsi="Arial" w:cs="Arial"/>
        </w:rPr>
        <w:t>ая</w:t>
      </w:r>
      <w:r w:rsidR="00E64A62" w:rsidRPr="00314CC4">
        <w:rPr>
          <w:rFonts w:ascii="Arial" w:hAnsi="Arial" w:cs="Arial"/>
        </w:rPr>
        <w:t xml:space="preserve"> семь</w:t>
      </w:r>
      <w:r w:rsidR="00D027D8" w:rsidRPr="00314CC4">
        <w:rPr>
          <w:rFonts w:ascii="Arial" w:hAnsi="Arial" w:cs="Arial"/>
        </w:rPr>
        <w:t>я</w:t>
      </w:r>
      <w:r w:rsidR="00E64A62" w:rsidRPr="00314CC4">
        <w:rPr>
          <w:rFonts w:ascii="Arial" w:hAnsi="Arial" w:cs="Arial"/>
        </w:rPr>
        <w:t>, 2023 – 2 молодые семьи, 2024 – 2 молодые семьи</w:t>
      </w:r>
      <w:r w:rsidR="00BF4CA3" w:rsidRPr="00314CC4">
        <w:rPr>
          <w:rFonts w:ascii="Arial" w:hAnsi="Arial" w:cs="Arial"/>
        </w:rPr>
        <w:t>, 2025 – 2 молодые семьи</w:t>
      </w:r>
      <w:r w:rsidR="00A560E6" w:rsidRPr="00314CC4">
        <w:rPr>
          <w:rFonts w:ascii="Arial" w:hAnsi="Arial" w:cs="Arial"/>
        </w:rPr>
        <w:t>, 2026 – 2 молодые семьи.</w:t>
      </w:r>
    </w:p>
    <w:p w14:paraId="31056ED3"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(сохранение в размере 100%),</w:t>
      </w:r>
    </w:p>
    <w:p w14:paraId="38795923" w14:textId="4F27DF81"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 </w:t>
      </w:r>
      <w:r w:rsidR="00CF6085" w:rsidRPr="00314CC4">
        <w:rPr>
          <w:rFonts w:ascii="Arial" w:hAnsi="Arial" w:cs="Arial"/>
        </w:rPr>
        <w:t>9,52</w:t>
      </w:r>
      <w:r w:rsidRPr="00314CC4">
        <w:rPr>
          <w:rFonts w:ascii="Arial" w:hAnsi="Arial" w:cs="Arial"/>
        </w:rPr>
        <w:t>% к 202</w:t>
      </w:r>
      <w:r w:rsidR="00A560E6" w:rsidRPr="00314CC4">
        <w:rPr>
          <w:rFonts w:ascii="Arial" w:hAnsi="Arial" w:cs="Arial"/>
        </w:rPr>
        <w:t>6</w:t>
      </w:r>
      <w:r w:rsidRPr="00314CC4">
        <w:rPr>
          <w:rFonts w:ascii="Arial" w:hAnsi="Arial" w:cs="Arial"/>
        </w:rPr>
        <w:t xml:space="preserve"> году.</w:t>
      </w:r>
    </w:p>
    <w:p w14:paraId="225D6E4E" w14:textId="77777777" w:rsidR="00175E1F" w:rsidRPr="00314CC4" w:rsidRDefault="00175E1F" w:rsidP="00C910A6">
      <w:pPr>
        <w:widowControl w:val="0"/>
        <w:spacing w:line="100" w:lineRule="atLeast"/>
        <w:jc w:val="center"/>
        <w:rPr>
          <w:rFonts w:ascii="Arial" w:hAnsi="Arial" w:cs="Arial"/>
          <w:b/>
        </w:rPr>
      </w:pPr>
    </w:p>
    <w:p w14:paraId="755D70F6" w14:textId="77777777" w:rsidR="00175E1F" w:rsidRPr="00314CC4" w:rsidRDefault="00175E1F" w:rsidP="00A75940">
      <w:pPr>
        <w:widowControl w:val="0"/>
        <w:spacing w:line="100" w:lineRule="atLeast"/>
        <w:jc w:val="center"/>
        <w:outlineLvl w:val="4"/>
        <w:rPr>
          <w:rFonts w:ascii="Arial" w:hAnsi="Arial" w:cs="Arial"/>
          <w:b/>
        </w:rPr>
      </w:pPr>
      <w:r w:rsidRPr="00314CC4">
        <w:rPr>
          <w:rFonts w:ascii="Arial" w:hAnsi="Arial" w:cs="Arial"/>
          <w:b/>
        </w:rPr>
        <w:t>2.3. Механизм реализации подпрограммы</w:t>
      </w:r>
    </w:p>
    <w:p w14:paraId="1CC38A46" w14:textId="77777777" w:rsidR="00175E1F" w:rsidRPr="00314CC4" w:rsidRDefault="00175E1F" w:rsidP="00A75940">
      <w:pPr>
        <w:widowControl w:val="0"/>
        <w:autoSpaceDE w:val="0"/>
        <w:autoSpaceDN w:val="0"/>
        <w:adjustRightInd w:val="0"/>
        <w:jc w:val="center"/>
        <w:outlineLvl w:val="5"/>
        <w:rPr>
          <w:rFonts w:ascii="Arial" w:hAnsi="Arial" w:cs="Arial"/>
          <w:b/>
        </w:rPr>
      </w:pPr>
      <w:r w:rsidRPr="00314CC4">
        <w:rPr>
          <w:rFonts w:ascii="Arial" w:hAnsi="Arial" w:cs="Arial"/>
          <w:b/>
        </w:rPr>
        <w:t>2.3.1. Общие положения</w:t>
      </w:r>
    </w:p>
    <w:p w14:paraId="149C717B"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1.</w:t>
      </w:r>
      <w:r w:rsidR="00276065" w:rsidRPr="00314CC4">
        <w:rPr>
          <w:rFonts w:ascii="Arial" w:hAnsi="Arial" w:cs="Arial"/>
        </w:rPr>
        <w:t> </w:t>
      </w:r>
      <w:r w:rsidRPr="00314CC4">
        <w:rPr>
          <w:rFonts w:ascii="Arial" w:hAnsi="Arial" w:cs="Arial"/>
        </w:rPr>
        <w:t>Механизм реализации подпрограммы предполагает оказание государственной поддержки молодым семьям, нуждающимся в жилых помещениях, путем предоставления им социальных выплат в рамках реализации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 514-п,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w:t>
      </w:r>
      <w:r w:rsidR="00276065" w:rsidRPr="00314CC4">
        <w:rPr>
          <w:rFonts w:ascii="Arial" w:hAnsi="Arial" w:cs="Arial"/>
        </w:rPr>
        <w:t>едерации от 17.12.2010 N 1050.</w:t>
      </w:r>
    </w:p>
    <w:p w14:paraId="50BA2B30"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Постановление администрации города Бородино от 03.03.2014 № 112 «Об утверждении порядка расходования </w:t>
      </w:r>
      <w:r w:rsidR="008639FE" w:rsidRPr="00314CC4">
        <w:rPr>
          <w:rFonts w:ascii="Arial" w:hAnsi="Arial" w:cs="Arial"/>
        </w:rPr>
        <w:t>средств,</w:t>
      </w:r>
      <w:r w:rsidRPr="00314CC4">
        <w:rPr>
          <w:rFonts w:ascii="Arial" w:hAnsi="Arial" w:cs="Arial"/>
        </w:rPr>
        <w:t xml:space="preserve"> направленных на реализацию программы «</w:t>
      </w:r>
      <w:r w:rsidRPr="00314CC4">
        <w:rPr>
          <w:rFonts w:ascii="Arial" w:hAnsi="Arial" w:cs="Arial"/>
          <w:bCs/>
        </w:rPr>
        <w:t>Создание условий для обеспечения доступным и комфортным жильем граждан города Бородино</w:t>
      </w:r>
      <w:r w:rsidRPr="00314CC4">
        <w:rPr>
          <w:rFonts w:ascii="Arial" w:hAnsi="Arial" w:cs="Arial"/>
        </w:rPr>
        <w:t>»;</w:t>
      </w:r>
    </w:p>
    <w:p w14:paraId="1117B06D" w14:textId="77777777" w:rsidR="00175E1F" w:rsidRPr="00314CC4" w:rsidRDefault="00175E1F" w:rsidP="00C910A6">
      <w:pPr>
        <w:spacing w:line="317" w:lineRule="exact"/>
        <w:ind w:left="11" w:right="-1" w:firstLine="709"/>
        <w:jc w:val="both"/>
      </w:pPr>
      <w:r w:rsidRPr="00314CC4">
        <w:rPr>
          <w:rFonts w:ascii="Arial" w:hAnsi="Arial" w:cs="Arial"/>
        </w:rPr>
        <w:t>Постановление администрации города Бородино от 28.11.2016 № 884</w:t>
      </w:r>
      <w:r w:rsidRPr="00314CC4">
        <w:t xml:space="preserve"> «</w:t>
      </w:r>
      <w:r w:rsidRPr="00314CC4">
        <w:rPr>
          <w:rFonts w:ascii="Arial" w:hAnsi="Arial" w:cs="Arial"/>
          <w:iCs/>
          <w:spacing w:val="-1"/>
        </w:rPr>
        <w:t xml:space="preserve">Об утверждении </w:t>
      </w:r>
      <w:r w:rsidRPr="00314CC4">
        <w:rPr>
          <w:rFonts w:ascii="Arial" w:hAnsi="Arial" w:cs="Arial"/>
        </w:rPr>
        <w:t>Порядка предоставления и расходования бюджетных средств в форме социальных выплат на приобретение или строительство жилья участникам подпрограммы «Улучшение жилищных условий отдельных категорий граждан, проживающих на территории города Бородино».</w:t>
      </w:r>
    </w:p>
    <w:p w14:paraId="54D7ECDC" w14:textId="77777777" w:rsidR="00175E1F" w:rsidRPr="00314CC4" w:rsidRDefault="00175E1F" w:rsidP="00C910A6">
      <w:pPr>
        <w:widowControl w:val="0"/>
        <w:autoSpaceDE w:val="0"/>
        <w:autoSpaceDN w:val="0"/>
        <w:adjustRightInd w:val="0"/>
        <w:ind w:left="11" w:firstLine="709"/>
        <w:jc w:val="both"/>
        <w:rPr>
          <w:rFonts w:ascii="Arial" w:hAnsi="Arial" w:cs="Arial"/>
        </w:rPr>
      </w:pPr>
      <w:r w:rsidRPr="00314CC4">
        <w:rPr>
          <w:rFonts w:ascii="Arial" w:hAnsi="Arial" w:cs="Arial"/>
        </w:rPr>
        <w:t>2.</w:t>
      </w:r>
      <w:r w:rsidR="00276065" w:rsidRPr="00314CC4">
        <w:rPr>
          <w:rFonts w:ascii="Arial" w:hAnsi="Arial" w:cs="Arial"/>
        </w:rPr>
        <w:t> </w:t>
      </w:r>
      <w:r w:rsidRPr="00314CC4">
        <w:rPr>
          <w:rFonts w:ascii="Arial" w:hAnsi="Arial" w:cs="Arial"/>
        </w:rPr>
        <w:t xml:space="preserve">Участие в </w:t>
      </w:r>
      <w:hyperlink w:anchor="P8344" w:history="1">
        <w:r w:rsidRPr="00314CC4">
          <w:rPr>
            <w:rFonts w:ascii="Arial" w:hAnsi="Arial" w:cs="Arial"/>
          </w:rPr>
          <w:t>подпрограмме</w:t>
        </w:r>
      </w:hyperlink>
      <w:r w:rsidRPr="00314CC4">
        <w:rPr>
          <w:rFonts w:ascii="Arial" w:hAnsi="Arial" w:cs="Arial"/>
        </w:rPr>
        <w:t xml:space="preserve"> 2 является добровольным.</w:t>
      </w:r>
    </w:p>
    <w:p w14:paraId="7AA694A7" w14:textId="77777777" w:rsidR="00175E1F" w:rsidRPr="00314CC4" w:rsidRDefault="00175E1F" w:rsidP="00C910A6">
      <w:pPr>
        <w:widowControl w:val="0"/>
        <w:autoSpaceDE w:val="0"/>
        <w:autoSpaceDN w:val="0"/>
        <w:adjustRightInd w:val="0"/>
        <w:ind w:left="11" w:firstLine="709"/>
        <w:jc w:val="both"/>
        <w:rPr>
          <w:rFonts w:ascii="Arial" w:hAnsi="Arial" w:cs="Arial"/>
        </w:rPr>
      </w:pPr>
      <w:r w:rsidRPr="00314CC4">
        <w:rPr>
          <w:rFonts w:ascii="Arial" w:hAnsi="Arial" w:cs="Arial"/>
        </w:rPr>
        <w:t>3.</w:t>
      </w:r>
      <w:r w:rsidR="00276065" w:rsidRPr="00314CC4">
        <w:rPr>
          <w:rFonts w:ascii="Arial" w:hAnsi="Arial" w:cs="Arial"/>
        </w:rPr>
        <w:t> </w:t>
      </w:r>
      <w:r w:rsidRPr="00314CC4">
        <w:rPr>
          <w:rFonts w:ascii="Arial" w:hAnsi="Arial" w:cs="Arial"/>
        </w:rPr>
        <w:t xml:space="preserve">Право на улучшение жилищных условий с использованием социальной выплаты за счет средств федерального, краевого и местного бюджетов </w:t>
      </w:r>
      <w:r w:rsidRPr="00314CC4">
        <w:rPr>
          <w:rFonts w:ascii="Arial" w:hAnsi="Arial" w:cs="Arial"/>
        </w:rPr>
        <w:lastRenderedPageBreak/>
        <w:t>предоставляется молодой семье только один раз.</w:t>
      </w:r>
    </w:p>
    <w:p w14:paraId="63A1B79D" w14:textId="77777777" w:rsidR="00175E1F" w:rsidRPr="00314CC4" w:rsidRDefault="00175E1F" w:rsidP="00C910A6">
      <w:pPr>
        <w:widowControl w:val="0"/>
        <w:autoSpaceDE w:val="0"/>
        <w:autoSpaceDN w:val="0"/>
        <w:adjustRightInd w:val="0"/>
        <w:ind w:left="11" w:firstLine="709"/>
        <w:jc w:val="both"/>
        <w:rPr>
          <w:rFonts w:ascii="Arial" w:hAnsi="Arial" w:cs="Arial"/>
        </w:rPr>
      </w:pPr>
      <w:r w:rsidRPr="00314CC4">
        <w:rPr>
          <w:rFonts w:ascii="Arial" w:hAnsi="Arial" w:cs="Arial"/>
        </w:rPr>
        <w:t>4.</w:t>
      </w:r>
      <w:r w:rsidR="00276065" w:rsidRPr="00314CC4">
        <w:rPr>
          <w:rFonts w:ascii="Arial" w:hAnsi="Arial" w:cs="Arial"/>
        </w:rPr>
        <w:t> </w:t>
      </w:r>
      <w:r w:rsidRPr="00314CC4">
        <w:rPr>
          <w:rFonts w:ascii="Arial" w:hAnsi="Arial" w:cs="Arial"/>
        </w:rPr>
        <w:t>Социальная выплата может быть использована:</w:t>
      </w:r>
    </w:p>
    <w:p w14:paraId="4E0DE012" w14:textId="77777777" w:rsidR="00175E1F" w:rsidRPr="00314CC4" w:rsidRDefault="00175E1F" w:rsidP="00C910A6">
      <w:pPr>
        <w:widowControl w:val="0"/>
        <w:autoSpaceDE w:val="0"/>
        <w:autoSpaceDN w:val="0"/>
        <w:adjustRightInd w:val="0"/>
        <w:ind w:left="11" w:firstLine="709"/>
        <w:jc w:val="both"/>
        <w:rPr>
          <w:rFonts w:ascii="Arial" w:hAnsi="Arial" w:cs="Arial"/>
        </w:rPr>
      </w:pPr>
      <w:bookmarkStart w:id="4" w:name="P5879"/>
      <w:bookmarkEnd w:id="4"/>
      <w:r w:rsidRPr="00314CC4">
        <w:rPr>
          <w:rFonts w:ascii="Arial" w:hAnsi="Arial" w:cs="Arial"/>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0559EACF" w14:textId="77777777" w:rsidR="00175E1F" w:rsidRPr="00314CC4" w:rsidRDefault="00175E1F" w:rsidP="00C910A6">
      <w:pPr>
        <w:widowControl w:val="0"/>
        <w:autoSpaceDE w:val="0"/>
        <w:autoSpaceDN w:val="0"/>
        <w:adjustRightInd w:val="0"/>
        <w:ind w:left="11" w:firstLine="709"/>
        <w:jc w:val="both"/>
        <w:rPr>
          <w:rFonts w:ascii="Arial" w:hAnsi="Arial" w:cs="Arial"/>
        </w:rPr>
      </w:pPr>
      <w:r w:rsidRPr="00314CC4">
        <w:rPr>
          <w:rFonts w:ascii="Arial" w:hAnsi="Arial" w:cs="Arial"/>
        </w:rPr>
        <w:t xml:space="preserve">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sidR="00276065" w:rsidRPr="00314CC4">
        <w:rPr>
          <w:rFonts w:ascii="Arial" w:hAnsi="Arial" w:cs="Arial"/>
        </w:rPr>
        <w:t>–</w:t>
      </w:r>
      <w:r w:rsidRPr="00314CC4">
        <w:rPr>
          <w:rFonts w:ascii="Arial" w:hAnsi="Arial" w:cs="Arial"/>
        </w:rPr>
        <w:t xml:space="preserve"> кооператив), после уплаты, которого жилое помещение, приобретенное, переходит в собственность этой молодой семьи;</w:t>
      </w:r>
    </w:p>
    <w:p w14:paraId="6591B9A0" w14:textId="77777777" w:rsidR="00175E1F" w:rsidRPr="00314CC4" w:rsidRDefault="00175E1F" w:rsidP="00C910A6">
      <w:pPr>
        <w:widowControl w:val="0"/>
        <w:autoSpaceDE w:val="0"/>
        <w:autoSpaceDN w:val="0"/>
        <w:adjustRightInd w:val="0"/>
        <w:ind w:left="11" w:firstLine="709"/>
        <w:jc w:val="both"/>
        <w:rPr>
          <w:rFonts w:ascii="Arial" w:hAnsi="Arial" w:cs="Arial"/>
        </w:rPr>
      </w:pPr>
      <w:r w:rsidRPr="00314CC4">
        <w:rPr>
          <w:rFonts w:ascii="Arial" w:hAnsi="Arial" w:cs="Arial"/>
        </w:rPr>
        <w:t xml:space="preserve">для уплаты первоначального взноса при получении жилищного кредита, в том числе ипотечного, или жилищного займа (далее </w:t>
      </w:r>
      <w:r w:rsidR="00276065" w:rsidRPr="00314CC4">
        <w:rPr>
          <w:rFonts w:ascii="Arial" w:hAnsi="Arial" w:cs="Arial"/>
        </w:rPr>
        <w:t>–</w:t>
      </w:r>
      <w:r w:rsidRPr="00314CC4">
        <w:rPr>
          <w:rFonts w:ascii="Arial" w:hAnsi="Arial" w:cs="Arial"/>
        </w:rPr>
        <w:t xml:space="preserve"> жилищный кредит) на приобретение жилого помещения по договору купли-продажи или строительство жилого дома;</w:t>
      </w:r>
    </w:p>
    <w:p w14:paraId="228B1255" w14:textId="77777777" w:rsidR="00175E1F" w:rsidRPr="00314CC4" w:rsidRDefault="00175E1F" w:rsidP="00C910A6">
      <w:pPr>
        <w:widowControl w:val="0"/>
        <w:autoSpaceDE w:val="0"/>
        <w:autoSpaceDN w:val="0"/>
        <w:adjustRightInd w:val="0"/>
        <w:ind w:left="11" w:firstLine="709"/>
        <w:jc w:val="both"/>
        <w:rPr>
          <w:rFonts w:ascii="Arial" w:hAnsi="Arial" w:cs="Arial"/>
        </w:rPr>
      </w:pPr>
      <w:r w:rsidRPr="00314CC4">
        <w:rPr>
          <w:rFonts w:ascii="Arial" w:hAnsi="Arial" w:cs="Arial"/>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4C4B0D3C" w14:textId="77777777" w:rsidR="00175E1F" w:rsidRPr="00314CC4" w:rsidRDefault="00175E1F" w:rsidP="00C910A6">
      <w:pPr>
        <w:widowControl w:val="0"/>
        <w:autoSpaceDE w:val="0"/>
        <w:autoSpaceDN w:val="0"/>
        <w:adjustRightInd w:val="0"/>
        <w:ind w:left="11" w:firstLine="709"/>
        <w:jc w:val="both"/>
        <w:rPr>
          <w:rFonts w:ascii="Arial" w:hAnsi="Arial" w:cs="Arial"/>
        </w:rPr>
      </w:pPr>
      <w:bookmarkStart w:id="5" w:name="P5883"/>
      <w:bookmarkEnd w:id="5"/>
      <w:r w:rsidRPr="00314CC4">
        <w:rPr>
          <w:rFonts w:ascii="Arial" w:hAnsi="Arial" w:cs="Arial"/>
        </w:rPr>
        <w:t xml:space="preserve">для оплаты цены договора строительного подряда на создание объекта индивидуального жилищного строительства (далее </w:t>
      </w:r>
      <w:r w:rsidR="006D2F06" w:rsidRPr="00314CC4">
        <w:rPr>
          <w:rFonts w:ascii="Arial" w:hAnsi="Arial" w:cs="Arial"/>
        </w:rPr>
        <w:t>–</w:t>
      </w:r>
      <w:r w:rsidRPr="00314CC4">
        <w:rPr>
          <w:rFonts w:ascii="Arial" w:hAnsi="Arial" w:cs="Arial"/>
        </w:rPr>
        <w:t xml:space="preserve"> жилой дом);</w:t>
      </w:r>
    </w:p>
    <w:p w14:paraId="7647A623" w14:textId="77777777" w:rsidR="00175E1F" w:rsidRPr="00314CC4" w:rsidRDefault="00175E1F" w:rsidP="00C910A6">
      <w:pPr>
        <w:widowControl w:val="0"/>
        <w:autoSpaceDE w:val="0"/>
        <w:autoSpaceDN w:val="0"/>
        <w:adjustRightInd w:val="0"/>
        <w:ind w:left="11" w:firstLine="709"/>
        <w:jc w:val="both"/>
        <w:rPr>
          <w:rFonts w:ascii="Arial" w:hAnsi="Arial" w:cs="Arial"/>
        </w:rPr>
      </w:pPr>
      <w:bookmarkStart w:id="6" w:name="P5884"/>
      <w:bookmarkEnd w:id="6"/>
      <w:r w:rsidRPr="00314CC4">
        <w:rPr>
          <w:rFonts w:ascii="Arial" w:hAnsi="Arial" w:cs="Arial"/>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35BD89C5" w14:textId="77777777" w:rsidR="00175E1F" w:rsidRPr="00314CC4" w:rsidRDefault="00175E1F" w:rsidP="00C910A6">
      <w:pPr>
        <w:autoSpaceDE w:val="0"/>
        <w:autoSpaceDN w:val="0"/>
        <w:adjustRightInd w:val="0"/>
        <w:ind w:left="11" w:firstLine="709"/>
        <w:jc w:val="both"/>
        <w:rPr>
          <w:rFonts w:ascii="Arial" w:hAnsi="Arial" w:cs="Arial"/>
        </w:rPr>
      </w:pPr>
      <w:r w:rsidRPr="00314CC4">
        <w:rPr>
          <w:rFonts w:ascii="Arial" w:hAnsi="Arial" w:cs="Arial"/>
        </w:rPr>
        <w:t>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одного из условий привлечения денежных средств участников долевого строительства, установленных пунктом5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435B2A8D" w14:textId="77777777" w:rsidR="00175E1F" w:rsidRPr="00314CC4" w:rsidRDefault="00175E1F" w:rsidP="00C910A6">
      <w:pPr>
        <w:autoSpaceDE w:val="0"/>
        <w:autoSpaceDN w:val="0"/>
        <w:adjustRightInd w:val="0"/>
        <w:ind w:left="11" w:firstLine="709"/>
        <w:jc w:val="both"/>
        <w:rPr>
          <w:rFonts w:ascii="Arial" w:hAnsi="Arial" w:cs="Arial"/>
        </w:rPr>
      </w:pPr>
      <w:r w:rsidRPr="00314CC4">
        <w:rPr>
          <w:rFonts w:ascii="Arial" w:hAnsi="Arial" w:cs="Arial"/>
        </w:rPr>
        <w:t>для уплаты первоначального взноса при получении жилищного кредита на уплаты цены договора в долевом строительстве, на уплату цены договора уступки прав требований по договору участия в долевом строительстве;</w:t>
      </w:r>
    </w:p>
    <w:p w14:paraId="1B7C30DA"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w:t>
      </w:r>
      <w:r w:rsidRPr="00314CC4">
        <w:rPr>
          <w:rFonts w:ascii="Arial" w:hAnsi="Arial" w:cs="Arial"/>
        </w:rPr>
        <w:lastRenderedPageBreak/>
        <w:t xml:space="preserve">жилищным кредитам либо кредитам (займам) на погашение ранее предоставленного жилищного кредита).  </w:t>
      </w:r>
    </w:p>
    <w:p w14:paraId="066AD591"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5.</w:t>
      </w:r>
      <w:bookmarkStart w:id="7" w:name="P5886"/>
      <w:bookmarkEnd w:id="7"/>
      <w:r w:rsidR="006D2F06" w:rsidRPr="00314CC4">
        <w:rPr>
          <w:rFonts w:ascii="Arial" w:hAnsi="Arial" w:cs="Arial"/>
        </w:rPr>
        <w:t> </w:t>
      </w:r>
      <w:r w:rsidRPr="00314CC4">
        <w:rPr>
          <w:rFonts w:ascii="Arial" w:hAnsi="Arial" w:cs="Arial"/>
        </w:rPr>
        <w:t>Социальная выплата не может быть использована на приобретение жилого помещения у близких родственников (супруга(супруги),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4B8FE242"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6.</w:t>
      </w:r>
      <w:r w:rsidR="006D2F06" w:rsidRPr="00314CC4">
        <w:rPr>
          <w:rFonts w:ascii="Arial" w:hAnsi="Arial" w:cs="Arial"/>
        </w:rPr>
        <w:t> </w:t>
      </w:r>
      <w:r w:rsidRPr="00314CC4">
        <w:rPr>
          <w:rFonts w:ascii="Arial" w:hAnsi="Arial" w:cs="Arial"/>
        </w:rPr>
        <w:t xml:space="preserve">Участником </w:t>
      </w:r>
      <w:hyperlink w:anchor="P8344" w:history="1">
        <w:r w:rsidRPr="00314CC4">
          <w:rPr>
            <w:rFonts w:ascii="Arial" w:hAnsi="Arial" w:cs="Arial"/>
          </w:rPr>
          <w:t>подпрограммы</w:t>
        </w:r>
      </w:hyperlink>
      <w:r w:rsidRPr="00314CC4">
        <w:rPr>
          <w:rFonts w:ascii="Arial" w:hAnsi="Arial" w:cs="Arial"/>
        </w:rPr>
        <w:t xml:space="preserve"> 2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14:paraId="69E7DBDC"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w:t>
      </w:r>
    </w:p>
    <w:p w14:paraId="7EEA779C"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признание молодой семьи, нуждающейся в жилом помещении в соответствии с </w:t>
      </w:r>
      <w:hyperlink w:anchor="P5893" w:history="1">
        <w:r w:rsidRPr="00314CC4">
          <w:rPr>
            <w:rFonts w:ascii="Arial" w:hAnsi="Arial" w:cs="Arial"/>
          </w:rPr>
          <w:t>подпунктом 7</w:t>
        </w:r>
      </w:hyperlink>
      <w:r w:rsidRPr="00314CC4">
        <w:rPr>
          <w:rFonts w:ascii="Arial" w:hAnsi="Arial" w:cs="Arial"/>
        </w:rPr>
        <w:t xml:space="preserve"> настоящего подраздела;</w:t>
      </w:r>
    </w:p>
    <w:p w14:paraId="03FBA312"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67ABA5B4"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Условием участия в </w:t>
      </w:r>
      <w:hyperlink w:anchor="P8344" w:history="1">
        <w:r w:rsidRPr="00314CC4">
          <w:rPr>
            <w:rFonts w:ascii="Arial" w:hAnsi="Arial" w:cs="Arial"/>
          </w:rPr>
          <w:t>подпрограмме</w:t>
        </w:r>
      </w:hyperlink>
      <w:r w:rsidRPr="00314CC4">
        <w:rPr>
          <w:rFonts w:ascii="Arial" w:hAnsi="Arial" w:cs="Arial"/>
        </w:rPr>
        <w:t xml:space="preserve"> 2 и предоставления социальной выплаты является согласие совершеннолетних членов молодой семьи на обработку администрацией города Бородино, органами исполнительной власти Красноярского края, федеральными органами исполнительной власти персональных данных о членах молодой семьи.</w:t>
      </w:r>
    </w:p>
    <w:p w14:paraId="3F00E520"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Согласие должно быть оформлено в соответствии со </w:t>
      </w:r>
      <w:hyperlink r:id="rId23" w:history="1">
        <w:r w:rsidRPr="00314CC4">
          <w:rPr>
            <w:rFonts w:ascii="Arial" w:hAnsi="Arial" w:cs="Arial"/>
          </w:rPr>
          <w:t>статьей 9</w:t>
        </w:r>
      </w:hyperlink>
      <w:r w:rsidRPr="00314CC4">
        <w:rPr>
          <w:rFonts w:ascii="Arial" w:hAnsi="Arial" w:cs="Arial"/>
        </w:rPr>
        <w:t xml:space="preserve"> Федерального закона "О персональных данных".</w:t>
      </w:r>
    </w:p>
    <w:p w14:paraId="2062C455" w14:textId="77777777" w:rsidR="00175E1F" w:rsidRPr="00314CC4" w:rsidRDefault="00175E1F" w:rsidP="00C910A6">
      <w:pPr>
        <w:widowControl w:val="0"/>
        <w:autoSpaceDE w:val="0"/>
        <w:autoSpaceDN w:val="0"/>
        <w:adjustRightInd w:val="0"/>
        <w:ind w:firstLine="709"/>
        <w:jc w:val="both"/>
        <w:rPr>
          <w:rFonts w:ascii="Arial" w:hAnsi="Arial" w:cs="Arial"/>
        </w:rPr>
      </w:pPr>
      <w:bookmarkStart w:id="8" w:name="P5893"/>
      <w:bookmarkEnd w:id="8"/>
      <w:r w:rsidRPr="00314CC4">
        <w:rPr>
          <w:rFonts w:ascii="Arial" w:hAnsi="Arial" w:cs="Arial"/>
        </w:rPr>
        <w:t>7.</w:t>
      </w:r>
      <w:r w:rsidR="006D2F06" w:rsidRPr="00314CC4">
        <w:rPr>
          <w:rFonts w:ascii="Arial" w:hAnsi="Arial" w:cs="Arial"/>
        </w:rPr>
        <w:t> </w:t>
      </w:r>
      <w:r w:rsidRPr="00314CC4">
        <w:rPr>
          <w:rFonts w:ascii="Arial" w:hAnsi="Arial" w:cs="Arial"/>
        </w:rPr>
        <w:t>Применительно к настоящему подпрограмме под нуждающимися в жилых помещениях понимаются молодые семьи:</w:t>
      </w:r>
    </w:p>
    <w:p w14:paraId="0812C434"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поставленные на учет граждан в качестве нуждающихся в улучшении жилищных условий до 1 марта 2005 года;</w:t>
      </w:r>
    </w:p>
    <w:p w14:paraId="52FDB1C4"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признанные администрацией города Бородино нуждающимися в жилых помещениях после 1 марта 2005 года по тем же основаниям, которые установлены </w:t>
      </w:r>
      <w:hyperlink r:id="rId24" w:history="1">
        <w:r w:rsidRPr="00314CC4">
          <w:rPr>
            <w:rFonts w:ascii="Arial" w:hAnsi="Arial" w:cs="Arial"/>
          </w:rPr>
          <w:t>статьей 51</w:t>
        </w:r>
      </w:hyperlink>
      <w:r w:rsidRPr="00314CC4">
        <w:rPr>
          <w:rFonts w:ascii="Arial" w:hAnsi="Arial" w:cs="Arial"/>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699992DA"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43A3AF8E"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абзацами шестым и девятым пункта 4 подраздела 2.3.1. подпрограммы не учитывается жилое помещение, приобретенное (построенное) за счет средств жилищного кредита, предусмотренного указанными абзацами,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7992A5D0"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8.</w:t>
      </w:r>
      <w:r w:rsidR="006D2F06" w:rsidRPr="00314CC4">
        <w:rPr>
          <w:rFonts w:ascii="Arial" w:hAnsi="Arial" w:cs="Arial"/>
        </w:rPr>
        <w:t> </w:t>
      </w:r>
      <w:r w:rsidRPr="00314CC4">
        <w:rPr>
          <w:rFonts w:ascii="Arial" w:hAnsi="Arial" w:cs="Arial"/>
        </w:rPr>
        <w:t xml:space="preserve">Порядок и условия признания молодой семьи имеющей доходы, позволяющие получить кредит либо иные денежные средства для оплаты </w:t>
      </w:r>
      <w:r w:rsidRPr="00314CC4">
        <w:rPr>
          <w:rFonts w:ascii="Arial" w:hAnsi="Arial" w:cs="Arial"/>
        </w:rPr>
        <w:lastRenderedPageBreak/>
        <w:t xml:space="preserve">расчетной (средней) стоимости жилья в части, превышающей размер предоставляемой социальной выплаты, устанавливаются </w:t>
      </w:r>
      <w:hyperlink r:id="rId25" w:history="1">
        <w:r w:rsidRPr="00314CC4">
          <w:rPr>
            <w:rFonts w:ascii="Arial" w:hAnsi="Arial" w:cs="Arial"/>
          </w:rPr>
          <w:t>Законом</w:t>
        </w:r>
      </w:hyperlink>
      <w:r w:rsidRPr="00314CC4">
        <w:rPr>
          <w:rFonts w:ascii="Arial" w:hAnsi="Arial" w:cs="Arial"/>
        </w:rPr>
        <w:t xml:space="preserve"> Красноярского края от 06.10.2011 N 13-6224 "</w:t>
      </w:r>
      <w:r w:rsidR="00E05EDD" w:rsidRPr="00314CC4">
        <w:rPr>
          <w:rFonts w:ascii="Arial" w:hAnsi="Arial" w:cs="Arial"/>
        </w:rPr>
        <w:t>Об отдельных вопросах правового регулирования предоставления молодым</w:t>
      </w:r>
      <w:r w:rsidRPr="00314CC4">
        <w:rPr>
          <w:rFonts w:ascii="Arial" w:hAnsi="Arial" w:cs="Arial"/>
        </w:rPr>
        <w:t xml:space="preserve"> семь</w:t>
      </w:r>
      <w:r w:rsidR="00E05EDD" w:rsidRPr="00314CC4">
        <w:rPr>
          <w:rFonts w:ascii="Arial" w:hAnsi="Arial" w:cs="Arial"/>
        </w:rPr>
        <w:t>ям социальных выплат на приобретение (строительство) жилья</w:t>
      </w:r>
      <w:r w:rsidRPr="00314CC4">
        <w:rPr>
          <w:rFonts w:ascii="Arial" w:hAnsi="Arial" w:cs="Arial"/>
        </w:rPr>
        <w:t>" (далее - Закон края N 13-6224).</w:t>
      </w:r>
    </w:p>
    <w:p w14:paraId="09F0047E"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9.</w:t>
      </w:r>
      <w:r w:rsidR="006D2F06" w:rsidRPr="00314CC4">
        <w:rPr>
          <w:rFonts w:ascii="Arial" w:hAnsi="Arial" w:cs="Arial"/>
        </w:rPr>
        <w:t> </w:t>
      </w:r>
      <w:hyperlink r:id="rId26" w:history="1">
        <w:r w:rsidRPr="00314CC4">
          <w:rPr>
            <w:rFonts w:ascii="Arial" w:hAnsi="Arial" w:cs="Arial"/>
          </w:rPr>
          <w:t>Порядок</w:t>
        </w:r>
      </w:hyperlink>
      <w:r w:rsidRPr="00314CC4">
        <w:rPr>
          <w:rFonts w:ascii="Arial" w:hAnsi="Arial" w:cs="Arial"/>
        </w:rPr>
        <w:t xml:space="preserve"> и условия предоставления и расходования субсидий бюджетам муниципальных образований Красноярского края из краевого бюджета, в том числе и за счет средств федерального бюджета, критерии отбора муниципальных образований Красноярского края для предоставления указанных субсидий и их распределение между муниципальными образованиями края определяются согласно приложению N 20 (Постановление Правительства Красноярского края от 30 сентября 2013 г.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w:t>
      </w:r>
    </w:p>
    <w:p w14:paraId="57E906DA" w14:textId="77777777" w:rsidR="00175E1F" w:rsidRPr="00314CC4" w:rsidRDefault="00175E1F" w:rsidP="00C910A6">
      <w:pPr>
        <w:widowControl w:val="0"/>
        <w:autoSpaceDE w:val="0"/>
        <w:autoSpaceDN w:val="0"/>
        <w:adjustRightInd w:val="0"/>
        <w:ind w:firstLine="709"/>
        <w:jc w:val="both"/>
        <w:rPr>
          <w:rFonts w:ascii="Arial" w:hAnsi="Arial" w:cs="Arial"/>
        </w:rPr>
      </w:pPr>
    </w:p>
    <w:p w14:paraId="21B8B210" w14:textId="77777777" w:rsidR="00175E1F" w:rsidRPr="00314CC4" w:rsidRDefault="00175E1F" w:rsidP="00A75940">
      <w:pPr>
        <w:widowControl w:val="0"/>
        <w:autoSpaceDE w:val="0"/>
        <w:autoSpaceDN w:val="0"/>
        <w:adjustRightInd w:val="0"/>
        <w:jc w:val="center"/>
        <w:outlineLvl w:val="5"/>
        <w:rPr>
          <w:rFonts w:ascii="Arial" w:hAnsi="Arial" w:cs="Arial"/>
          <w:b/>
        </w:rPr>
      </w:pPr>
      <w:r w:rsidRPr="00314CC4">
        <w:rPr>
          <w:rFonts w:ascii="Arial" w:hAnsi="Arial" w:cs="Arial"/>
          <w:b/>
        </w:rPr>
        <w:t>2.3.2. Порядок</w:t>
      </w:r>
      <w:r w:rsidR="001458D9" w:rsidRPr="00314CC4">
        <w:rPr>
          <w:rFonts w:ascii="Arial" w:hAnsi="Arial" w:cs="Arial"/>
          <w:b/>
        </w:rPr>
        <w:t xml:space="preserve"> </w:t>
      </w:r>
      <w:r w:rsidRPr="00314CC4">
        <w:rPr>
          <w:rFonts w:ascii="Arial" w:hAnsi="Arial" w:cs="Arial"/>
          <w:b/>
        </w:rPr>
        <w:t>признания молодой семьи участником подпрограммы</w:t>
      </w:r>
    </w:p>
    <w:p w14:paraId="4593D39F" w14:textId="77777777" w:rsidR="00175E1F" w:rsidRPr="00314CC4" w:rsidRDefault="00175E1F" w:rsidP="00C910A6">
      <w:pPr>
        <w:widowControl w:val="0"/>
        <w:autoSpaceDE w:val="0"/>
        <w:autoSpaceDN w:val="0"/>
        <w:adjustRightInd w:val="0"/>
        <w:ind w:firstLine="709"/>
        <w:jc w:val="center"/>
        <w:rPr>
          <w:rFonts w:ascii="Arial" w:hAnsi="Arial" w:cs="Arial"/>
          <w:b/>
        </w:rPr>
      </w:pPr>
      <w:r w:rsidRPr="00314CC4">
        <w:rPr>
          <w:rFonts w:ascii="Arial" w:hAnsi="Arial" w:cs="Arial"/>
          <w:b/>
        </w:rPr>
        <w:t xml:space="preserve">и формирования списков молодых семей </w:t>
      </w:r>
      <w:r w:rsidR="003556ED" w:rsidRPr="00314CC4">
        <w:rPr>
          <w:rFonts w:ascii="Arial" w:hAnsi="Arial" w:cs="Arial"/>
          <w:b/>
        </w:rPr>
        <w:t>–</w:t>
      </w:r>
      <w:r w:rsidRPr="00314CC4">
        <w:rPr>
          <w:rFonts w:ascii="Arial" w:hAnsi="Arial" w:cs="Arial"/>
          <w:b/>
        </w:rPr>
        <w:t>участников</w:t>
      </w:r>
      <w:r w:rsidR="00440348" w:rsidRPr="00314CC4">
        <w:rPr>
          <w:rFonts w:ascii="Arial" w:hAnsi="Arial" w:cs="Arial"/>
          <w:b/>
        </w:rPr>
        <w:t xml:space="preserve"> </w:t>
      </w:r>
      <w:r w:rsidRPr="00314CC4">
        <w:rPr>
          <w:rFonts w:ascii="Arial" w:hAnsi="Arial" w:cs="Arial"/>
          <w:b/>
        </w:rPr>
        <w:t>подпрограммы, изъявивших желание получить</w:t>
      </w:r>
      <w:r w:rsidR="00440348" w:rsidRPr="00314CC4">
        <w:rPr>
          <w:rFonts w:ascii="Arial" w:hAnsi="Arial" w:cs="Arial"/>
          <w:b/>
        </w:rPr>
        <w:t xml:space="preserve"> </w:t>
      </w:r>
      <w:r w:rsidRPr="00314CC4">
        <w:rPr>
          <w:rFonts w:ascii="Arial" w:hAnsi="Arial" w:cs="Arial"/>
          <w:b/>
        </w:rPr>
        <w:t>социальную выплату в планируемом году</w:t>
      </w:r>
    </w:p>
    <w:p w14:paraId="532A635C" w14:textId="77777777" w:rsidR="00A96ACF" w:rsidRPr="00314CC4" w:rsidRDefault="00A96ACF" w:rsidP="00C910A6">
      <w:pPr>
        <w:widowControl w:val="0"/>
        <w:autoSpaceDE w:val="0"/>
        <w:autoSpaceDN w:val="0"/>
        <w:adjustRightInd w:val="0"/>
        <w:ind w:firstLine="709"/>
        <w:jc w:val="center"/>
        <w:rPr>
          <w:rFonts w:ascii="Arial" w:hAnsi="Arial" w:cs="Arial"/>
          <w:b/>
        </w:rPr>
      </w:pPr>
    </w:p>
    <w:p w14:paraId="1C32B024" w14:textId="77777777" w:rsidR="00175E1F" w:rsidRPr="00314CC4" w:rsidRDefault="00175E1F" w:rsidP="00C910A6">
      <w:pPr>
        <w:widowControl w:val="0"/>
        <w:autoSpaceDE w:val="0"/>
        <w:autoSpaceDN w:val="0"/>
        <w:adjustRightInd w:val="0"/>
        <w:ind w:firstLine="709"/>
        <w:jc w:val="both"/>
        <w:rPr>
          <w:rFonts w:ascii="Arial" w:hAnsi="Arial" w:cs="Arial"/>
        </w:rPr>
      </w:pPr>
      <w:bookmarkStart w:id="9" w:name="P5906"/>
      <w:bookmarkEnd w:id="9"/>
      <w:r w:rsidRPr="00314CC4">
        <w:rPr>
          <w:rFonts w:ascii="Arial" w:hAnsi="Arial" w:cs="Arial"/>
        </w:rPr>
        <w:t>1.</w:t>
      </w:r>
      <w:r w:rsidR="006D2F06" w:rsidRPr="00314CC4">
        <w:rPr>
          <w:rFonts w:ascii="Arial" w:hAnsi="Arial" w:cs="Arial"/>
        </w:rPr>
        <w:t> </w:t>
      </w:r>
      <w:r w:rsidRPr="00314CC4">
        <w:rPr>
          <w:rFonts w:ascii="Arial" w:hAnsi="Arial" w:cs="Arial"/>
        </w:rPr>
        <w:t xml:space="preserve">Для участия в </w:t>
      </w:r>
      <w:hyperlink w:anchor="P8344" w:history="1">
        <w:r w:rsidRPr="00314CC4">
          <w:rPr>
            <w:rFonts w:ascii="Arial" w:hAnsi="Arial" w:cs="Arial"/>
          </w:rPr>
          <w:t>подпрограмме</w:t>
        </w:r>
      </w:hyperlink>
      <w:r w:rsidRPr="00314CC4">
        <w:rPr>
          <w:rFonts w:ascii="Arial" w:hAnsi="Arial" w:cs="Arial"/>
        </w:rPr>
        <w:t xml:space="preserve"> 2 в целях использования социальной выплаты в соответствии с </w:t>
      </w:r>
      <w:hyperlink w:anchor="P5879" w:history="1">
        <w:r w:rsidRPr="00314CC4">
          <w:rPr>
            <w:rFonts w:ascii="Arial" w:hAnsi="Arial" w:cs="Arial"/>
          </w:rPr>
          <w:t>абзацами вторым</w:t>
        </w:r>
      </w:hyperlink>
      <w:r w:rsidRPr="00314CC4">
        <w:rPr>
          <w:rFonts w:ascii="Arial" w:hAnsi="Arial" w:cs="Arial"/>
        </w:rPr>
        <w:t xml:space="preserve"> – </w:t>
      </w:r>
      <w:hyperlink w:anchor="P5883" w:history="1">
        <w:r w:rsidRPr="00314CC4">
          <w:rPr>
            <w:rFonts w:ascii="Arial" w:hAnsi="Arial" w:cs="Arial"/>
          </w:rPr>
          <w:t>шестым, восьмым, десятым пункта 4 подраздела 2.3.1</w:t>
        </w:r>
      </w:hyperlink>
      <w:r w:rsidRPr="00314CC4">
        <w:rPr>
          <w:rFonts w:ascii="Arial" w:hAnsi="Arial" w:cs="Arial"/>
        </w:rPr>
        <w:t>. подпрограммы молодая семья до 15 мая года, предшествующего планируемому, подает в Отдел следующие документы:</w:t>
      </w:r>
    </w:p>
    <w:p w14:paraId="5F9C283F" w14:textId="77777777" w:rsidR="00175E1F" w:rsidRPr="00314CC4" w:rsidRDefault="00175E1F" w:rsidP="00C910A6">
      <w:pPr>
        <w:widowControl w:val="0"/>
        <w:autoSpaceDE w:val="0"/>
        <w:autoSpaceDN w:val="0"/>
        <w:adjustRightInd w:val="0"/>
        <w:ind w:firstLine="709"/>
        <w:jc w:val="both"/>
        <w:rPr>
          <w:rFonts w:ascii="Arial" w:hAnsi="Arial" w:cs="Arial"/>
        </w:rPr>
      </w:pPr>
      <w:bookmarkStart w:id="10" w:name="P5907"/>
      <w:bookmarkEnd w:id="10"/>
      <w:r w:rsidRPr="00314CC4">
        <w:rPr>
          <w:rFonts w:ascii="Arial" w:hAnsi="Arial" w:cs="Arial"/>
        </w:rPr>
        <w:t>а)</w:t>
      </w:r>
      <w:r w:rsidR="006D2F06" w:rsidRPr="00314CC4">
        <w:rPr>
          <w:rFonts w:ascii="Arial" w:hAnsi="Arial" w:cs="Arial"/>
        </w:rPr>
        <w:t> </w:t>
      </w:r>
      <w:hyperlink w:anchor="P7790" w:history="1">
        <w:r w:rsidRPr="00314CC4">
          <w:rPr>
            <w:rFonts w:ascii="Arial" w:hAnsi="Arial" w:cs="Arial"/>
          </w:rPr>
          <w:t>заявление</w:t>
        </w:r>
      </w:hyperlink>
      <w:r w:rsidRPr="00314CC4">
        <w:rPr>
          <w:rFonts w:ascii="Arial" w:hAnsi="Arial" w:cs="Arial"/>
        </w:rPr>
        <w:t xml:space="preserve"> по форме согласно приложению N 3 к настоящей подпрограмме в 2 экземплярах (один экземпляр возвращается заявителю с указанием даты принятия заявления и приложенных к нему документов);</w:t>
      </w:r>
    </w:p>
    <w:p w14:paraId="04C0EA8F"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б)</w:t>
      </w:r>
      <w:r w:rsidR="006D2F06" w:rsidRPr="00314CC4">
        <w:t> </w:t>
      </w:r>
      <w:r w:rsidRPr="00314CC4">
        <w:rPr>
          <w:rFonts w:ascii="Arial" w:hAnsi="Arial" w:cs="Arial"/>
        </w:rPr>
        <w:t>копии документов, удостоверяющих личность каждого члена семьи;</w:t>
      </w:r>
    </w:p>
    <w:p w14:paraId="77F3121D" w14:textId="77777777" w:rsidR="00175E1F" w:rsidRPr="00314CC4" w:rsidRDefault="00175E1F" w:rsidP="00C910A6">
      <w:pPr>
        <w:widowControl w:val="0"/>
        <w:autoSpaceDE w:val="0"/>
        <w:autoSpaceDN w:val="0"/>
        <w:adjustRightInd w:val="0"/>
        <w:ind w:firstLine="709"/>
        <w:jc w:val="both"/>
        <w:rPr>
          <w:rFonts w:ascii="Arial" w:hAnsi="Arial" w:cs="Arial"/>
        </w:rPr>
      </w:pPr>
      <w:bookmarkStart w:id="11" w:name="P5909"/>
      <w:bookmarkEnd w:id="11"/>
      <w:r w:rsidRPr="00314CC4">
        <w:rPr>
          <w:rFonts w:ascii="Arial" w:hAnsi="Arial" w:cs="Arial"/>
        </w:rPr>
        <w:t>в)</w:t>
      </w:r>
      <w:r w:rsidR="006D2F06" w:rsidRPr="00314CC4">
        <w:rPr>
          <w:rFonts w:ascii="Arial" w:hAnsi="Arial" w:cs="Arial"/>
        </w:rPr>
        <w:t> </w:t>
      </w:r>
      <w:r w:rsidRPr="00314CC4">
        <w:rPr>
          <w:rFonts w:ascii="Arial" w:hAnsi="Arial" w:cs="Arial"/>
        </w:rPr>
        <w:t>копия свидетельства о заключении брака (на неполную семью не распространяется);</w:t>
      </w:r>
    </w:p>
    <w:p w14:paraId="430ADC25"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г)</w:t>
      </w:r>
      <w:r w:rsidR="006D2F06" w:rsidRPr="00314CC4">
        <w:rPr>
          <w:rFonts w:ascii="Arial" w:hAnsi="Arial" w:cs="Arial"/>
        </w:rPr>
        <w:t> </w:t>
      </w:r>
      <w:r w:rsidRPr="00314CC4">
        <w:rPr>
          <w:rFonts w:ascii="Arial" w:hAnsi="Arial" w:cs="Arial"/>
        </w:rPr>
        <w:t>копию документа, подтверждающего регистрацию в системе индивидуального (персонифицированного) учета каждого члена семьи.</w:t>
      </w:r>
    </w:p>
    <w:p w14:paraId="12AC49CA"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Молодая семья вправе по собственной инициативе представить в Отдел:</w:t>
      </w:r>
    </w:p>
    <w:p w14:paraId="769795C2" w14:textId="77777777" w:rsidR="00175E1F" w:rsidRPr="00314CC4" w:rsidRDefault="00175E1F" w:rsidP="00C910A6">
      <w:pPr>
        <w:widowControl w:val="0"/>
        <w:autoSpaceDE w:val="0"/>
        <w:autoSpaceDN w:val="0"/>
        <w:adjustRightInd w:val="0"/>
        <w:ind w:firstLine="709"/>
        <w:jc w:val="both"/>
        <w:rPr>
          <w:rFonts w:ascii="Arial" w:hAnsi="Arial" w:cs="Arial"/>
        </w:rPr>
      </w:pPr>
      <w:bookmarkStart w:id="12" w:name="P5911"/>
      <w:bookmarkEnd w:id="12"/>
      <w:r w:rsidRPr="00314CC4">
        <w:rPr>
          <w:rFonts w:ascii="Arial" w:hAnsi="Arial" w:cs="Arial"/>
        </w:rPr>
        <w:t xml:space="preserve">Копию постановления администрации города Бородино о постановке молодой семьи на учет в качестве нуждающейся в улучшении жилищных условий до 1 марта 2005 года или копию постановления администрации города Бородино о признании молодой семьи нуждающейся в жилых помещениях после 1 марта 2005 года по тем же основаниям, которые установлены </w:t>
      </w:r>
      <w:hyperlink r:id="rId27" w:history="1">
        <w:r w:rsidRPr="00314CC4">
          <w:rPr>
            <w:rFonts w:ascii="Arial" w:hAnsi="Arial" w:cs="Arial"/>
          </w:rPr>
          <w:t>статьей 51</w:t>
        </w:r>
      </w:hyperlink>
      <w:r w:rsidRPr="00314CC4">
        <w:rPr>
          <w:rFonts w:ascii="Arial" w:hAnsi="Arial" w:cs="Arial"/>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14:paraId="30592957" w14:textId="77777777" w:rsidR="00175E1F" w:rsidRPr="00314CC4" w:rsidRDefault="00175E1F" w:rsidP="00C910A6">
      <w:pPr>
        <w:widowControl w:val="0"/>
        <w:autoSpaceDE w:val="0"/>
        <w:autoSpaceDN w:val="0"/>
        <w:adjustRightInd w:val="0"/>
        <w:ind w:firstLine="709"/>
        <w:jc w:val="both"/>
        <w:rPr>
          <w:rFonts w:ascii="Arial" w:hAnsi="Arial" w:cs="Arial"/>
        </w:rPr>
      </w:pPr>
      <w:bookmarkStart w:id="13" w:name="P5912"/>
      <w:bookmarkEnd w:id="13"/>
      <w:r w:rsidRPr="00314CC4">
        <w:rPr>
          <w:rFonts w:ascii="Arial" w:hAnsi="Arial" w:cs="Arial"/>
        </w:rPr>
        <w:t xml:space="preserve">Копию постановления администрации города Бородино, подтверждающую признание молодой имеющей доходы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28" w:history="1">
        <w:r w:rsidRPr="00314CC4">
          <w:rPr>
            <w:rFonts w:ascii="Arial" w:hAnsi="Arial" w:cs="Arial"/>
          </w:rPr>
          <w:t>Законом</w:t>
        </w:r>
      </w:hyperlink>
      <w:r w:rsidRPr="00314CC4">
        <w:rPr>
          <w:rFonts w:ascii="Arial" w:hAnsi="Arial" w:cs="Arial"/>
        </w:rPr>
        <w:t xml:space="preserve"> края N 13-6224.</w:t>
      </w:r>
    </w:p>
    <w:p w14:paraId="6793BDCD"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При непредставлении молодой семьей по собственной инициативе документов, указанных в </w:t>
      </w:r>
      <w:hyperlink w:anchor="P5911" w:history="1">
        <w:r w:rsidRPr="00314CC4">
          <w:rPr>
            <w:rFonts w:ascii="Arial" w:hAnsi="Arial" w:cs="Arial"/>
          </w:rPr>
          <w:t xml:space="preserve">абзацах </w:t>
        </w:r>
      </w:hyperlink>
      <w:hyperlink w:anchor="P5912" w:history="1">
        <w:r w:rsidRPr="00314CC4">
          <w:rPr>
            <w:rFonts w:ascii="Arial" w:hAnsi="Arial" w:cs="Arial"/>
          </w:rPr>
          <w:t>седьмом</w:t>
        </w:r>
      </w:hyperlink>
      <w:r w:rsidRPr="00314CC4">
        <w:rPr>
          <w:rFonts w:ascii="Arial" w:hAnsi="Arial" w:cs="Arial"/>
        </w:rPr>
        <w:t xml:space="preserve">, восьмом настоящего пункта, Отдел запрашивает их по истечении 2 рабочих дней после получения документов, указанных в </w:t>
      </w:r>
      <w:hyperlink w:anchor="P5907" w:history="1">
        <w:r w:rsidRPr="00314CC4">
          <w:rPr>
            <w:rFonts w:ascii="Arial" w:hAnsi="Arial" w:cs="Arial"/>
          </w:rPr>
          <w:t>подпунктах "а"</w:t>
        </w:r>
      </w:hyperlink>
      <w:r w:rsidR="007F6B41" w:rsidRPr="00314CC4">
        <w:rPr>
          <w:rFonts w:ascii="Arial" w:hAnsi="Arial" w:cs="Arial"/>
        </w:rPr>
        <w:t>–</w:t>
      </w:r>
      <w:hyperlink w:anchor="P5909" w:history="1">
        <w:r w:rsidRPr="00314CC4">
          <w:rPr>
            <w:rFonts w:ascii="Arial" w:hAnsi="Arial" w:cs="Arial"/>
          </w:rPr>
          <w:t>"г"</w:t>
        </w:r>
      </w:hyperlink>
      <w:r w:rsidRPr="00314CC4">
        <w:rPr>
          <w:rFonts w:ascii="Arial" w:hAnsi="Arial" w:cs="Arial"/>
        </w:rPr>
        <w:t xml:space="preserve"> настоящего пункта, у администрации города Бородино, признавшей молодую семью нуждающейся в жилых помещениях и имеющей достаточные доходы.</w:t>
      </w:r>
    </w:p>
    <w:p w14:paraId="29E56174" w14:textId="77777777" w:rsidR="00175E1F" w:rsidRPr="00314CC4" w:rsidRDefault="00175E1F" w:rsidP="00C910A6">
      <w:pPr>
        <w:widowControl w:val="0"/>
        <w:autoSpaceDE w:val="0"/>
        <w:autoSpaceDN w:val="0"/>
        <w:adjustRightInd w:val="0"/>
        <w:ind w:firstLine="709"/>
        <w:jc w:val="both"/>
        <w:rPr>
          <w:rFonts w:ascii="Arial" w:hAnsi="Arial" w:cs="Arial"/>
        </w:rPr>
      </w:pPr>
      <w:bookmarkStart w:id="14" w:name="P5914"/>
      <w:bookmarkEnd w:id="14"/>
      <w:r w:rsidRPr="00314CC4">
        <w:rPr>
          <w:rFonts w:ascii="Arial" w:hAnsi="Arial" w:cs="Arial"/>
        </w:rPr>
        <w:t>2.</w:t>
      </w:r>
      <w:r w:rsidR="006D2F06" w:rsidRPr="00314CC4">
        <w:rPr>
          <w:rFonts w:ascii="Arial" w:hAnsi="Arial" w:cs="Arial"/>
        </w:rPr>
        <w:t> </w:t>
      </w:r>
      <w:r w:rsidRPr="00314CC4">
        <w:rPr>
          <w:rFonts w:ascii="Arial" w:hAnsi="Arial" w:cs="Arial"/>
        </w:rPr>
        <w:t xml:space="preserve">Для участия в </w:t>
      </w:r>
      <w:hyperlink w:anchor="P8344" w:history="1">
        <w:r w:rsidRPr="00314CC4">
          <w:rPr>
            <w:rFonts w:ascii="Arial" w:hAnsi="Arial" w:cs="Arial"/>
          </w:rPr>
          <w:t>подпрограмме</w:t>
        </w:r>
      </w:hyperlink>
      <w:r w:rsidRPr="00314CC4">
        <w:rPr>
          <w:rFonts w:ascii="Arial" w:hAnsi="Arial" w:cs="Arial"/>
        </w:rPr>
        <w:t xml:space="preserve"> 2 в целях использования социальной выплаты в соответствии с </w:t>
      </w:r>
      <w:hyperlink w:anchor="P5884" w:history="1">
        <w:r w:rsidRPr="00314CC4">
          <w:rPr>
            <w:rFonts w:ascii="Arial" w:hAnsi="Arial" w:cs="Arial"/>
          </w:rPr>
          <w:t>абзацем седьмым и десятым пункта 4 подраздела 2.3.1</w:t>
        </w:r>
      </w:hyperlink>
      <w:r w:rsidRPr="00314CC4">
        <w:rPr>
          <w:rFonts w:ascii="Arial" w:hAnsi="Arial" w:cs="Arial"/>
        </w:rPr>
        <w:t xml:space="preserve">. </w:t>
      </w:r>
      <w:r w:rsidRPr="00314CC4">
        <w:rPr>
          <w:rFonts w:ascii="Arial" w:hAnsi="Arial" w:cs="Arial"/>
        </w:rPr>
        <w:lastRenderedPageBreak/>
        <w:t>подпрограммы молодая семья до 15 мая года, предшествующего планируемому, подает в Отдел следующие документы:</w:t>
      </w:r>
    </w:p>
    <w:p w14:paraId="5FD85BE8" w14:textId="77777777" w:rsidR="00175E1F" w:rsidRPr="00314CC4" w:rsidRDefault="00175E1F" w:rsidP="00C910A6">
      <w:pPr>
        <w:widowControl w:val="0"/>
        <w:autoSpaceDE w:val="0"/>
        <w:autoSpaceDN w:val="0"/>
        <w:adjustRightInd w:val="0"/>
        <w:ind w:firstLine="709"/>
        <w:jc w:val="both"/>
        <w:rPr>
          <w:rFonts w:ascii="Arial" w:hAnsi="Arial" w:cs="Arial"/>
        </w:rPr>
      </w:pPr>
      <w:bookmarkStart w:id="15" w:name="P5915"/>
      <w:bookmarkEnd w:id="15"/>
      <w:r w:rsidRPr="00314CC4">
        <w:rPr>
          <w:rFonts w:ascii="Arial" w:hAnsi="Arial" w:cs="Arial"/>
        </w:rPr>
        <w:t>а)</w:t>
      </w:r>
      <w:r w:rsidR="006D2F06" w:rsidRPr="00314CC4">
        <w:rPr>
          <w:rFonts w:ascii="Arial" w:hAnsi="Arial" w:cs="Arial"/>
        </w:rPr>
        <w:t> </w:t>
      </w:r>
      <w:hyperlink w:anchor="P7790" w:history="1">
        <w:r w:rsidRPr="00314CC4">
          <w:rPr>
            <w:rFonts w:ascii="Arial" w:hAnsi="Arial" w:cs="Arial"/>
          </w:rPr>
          <w:t>заявление</w:t>
        </w:r>
      </w:hyperlink>
      <w:r w:rsidRPr="00314CC4">
        <w:rPr>
          <w:rFonts w:ascii="Arial" w:hAnsi="Arial" w:cs="Arial"/>
        </w:rPr>
        <w:t xml:space="preserve"> по форме согласно приложению N 3 к настоящей подпрограмме в 2 экземплярах (один экземпляр возвращается заявителю с указанием даты принятия заявления и приложенных к нему документов);</w:t>
      </w:r>
    </w:p>
    <w:p w14:paraId="0A4AB90A"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б)</w:t>
      </w:r>
      <w:r w:rsidR="006D2F06" w:rsidRPr="00314CC4">
        <w:rPr>
          <w:rFonts w:ascii="Arial" w:hAnsi="Arial" w:cs="Arial"/>
        </w:rPr>
        <w:t> </w:t>
      </w:r>
      <w:r w:rsidRPr="00314CC4">
        <w:rPr>
          <w:rFonts w:ascii="Arial" w:hAnsi="Arial" w:cs="Arial"/>
        </w:rPr>
        <w:t>копии документов, удостоверяющие личность каждого члена семьи;</w:t>
      </w:r>
    </w:p>
    <w:p w14:paraId="6FA95B5E"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w:t>
      </w:r>
      <w:r w:rsidR="006D2F06" w:rsidRPr="00314CC4">
        <w:rPr>
          <w:rFonts w:ascii="Arial" w:hAnsi="Arial" w:cs="Arial"/>
        </w:rPr>
        <w:t> </w:t>
      </w:r>
      <w:r w:rsidRPr="00314CC4">
        <w:rPr>
          <w:rFonts w:ascii="Arial" w:hAnsi="Arial" w:cs="Arial"/>
        </w:rPr>
        <w:t>копия свидетельства о заключении брака (на неполную семью не распространяется);</w:t>
      </w:r>
    </w:p>
    <w:p w14:paraId="4F2321D4"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г)</w:t>
      </w:r>
      <w:r w:rsidR="006D2F06" w:rsidRPr="00314CC4">
        <w:rPr>
          <w:rFonts w:ascii="Arial" w:hAnsi="Arial" w:cs="Arial"/>
        </w:rPr>
        <w:t> </w:t>
      </w:r>
      <w:r w:rsidRPr="00314CC4">
        <w:rPr>
          <w:rFonts w:ascii="Arial" w:hAnsi="Arial" w:cs="Arial"/>
        </w:rPr>
        <w:t xml:space="preserve">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абзацем седьмым пункта 4 подраздела 2.3.1. подпрограммы. </w:t>
      </w:r>
    </w:p>
    <w:p w14:paraId="11D5A573"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д)</w:t>
      </w:r>
      <w:r w:rsidR="006D2F06" w:rsidRPr="00314CC4">
        <w:rPr>
          <w:rFonts w:ascii="Arial" w:hAnsi="Arial" w:cs="Arial"/>
        </w:rPr>
        <w:t> </w:t>
      </w:r>
      <w:r w:rsidRPr="00314CC4">
        <w:rPr>
          <w:rFonts w:ascii="Arial" w:hAnsi="Arial" w:cs="Arial"/>
        </w:rPr>
        <w:t>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абзацем десятым пункта 4 подраздела 2.3.1. подпрограммы;</w:t>
      </w:r>
    </w:p>
    <w:p w14:paraId="4C38E1AD"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е)</w:t>
      </w:r>
      <w:r w:rsidR="006D2F06" w:rsidRPr="00314CC4">
        <w:rPr>
          <w:rFonts w:ascii="Arial" w:hAnsi="Arial" w:cs="Arial"/>
        </w:rPr>
        <w:t> </w:t>
      </w:r>
      <w:r w:rsidRPr="00314CC4">
        <w:rPr>
          <w:rFonts w:ascii="Arial" w:hAnsi="Arial" w:cs="Arial"/>
        </w:rPr>
        <w:t>копия договора жилищного кредита;</w:t>
      </w:r>
    </w:p>
    <w:p w14:paraId="3D368CD4"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ж)</w:t>
      </w:r>
      <w:r w:rsidR="006D2F06" w:rsidRPr="00314CC4">
        <w:rPr>
          <w:rFonts w:ascii="Arial" w:hAnsi="Arial" w:cs="Arial"/>
        </w:rPr>
        <w:t> </w:t>
      </w:r>
      <w:r w:rsidRPr="00314CC4">
        <w:rPr>
          <w:rFonts w:ascii="Arial" w:hAnsi="Arial" w:cs="Arial"/>
        </w:rPr>
        <w:t>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70C578D4"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з)</w:t>
      </w:r>
      <w:r w:rsidR="006D2F06" w:rsidRPr="00314CC4">
        <w:rPr>
          <w:rFonts w:ascii="Arial" w:hAnsi="Arial" w:cs="Arial"/>
        </w:rPr>
        <w:t> </w:t>
      </w:r>
      <w:r w:rsidRPr="00314CC4">
        <w:rPr>
          <w:rFonts w:ascii="Arial" w:hAnsi="Arial" w:cs="Arial"/>
        </w:rPr>
        <w:t xml:space="preserve">документ, подтверждающий признание молодой семьи, нуждающейся в жилом помещении в соответствии с абзацем третьим пункта 7 подраздела 2.3.1. подпрограммы на день заключения договора жилищного кредита, указанного в подпункте е) настоящего пункта; </w:t>
      </w:r>
    </w:p>
    <w:p w14:paraId="62B958B8" w14:textId="77777777" w:rsidR="00175E1F" w:rsidRPr="00314CC4" w:rsidRDefault="00175E1F" w:rsidP="00C910A6">
      <w:pPr>
        <w:widowControl w:val="0"/>
        <w:autoSpaceDE w:val="0"/>
        <w:autoSpaceDN w:val="0"/>
        <w:adjustRightInd w:val="0"/>
        <w:ind w:firstLine="709"/>
        <w:jc w:val="both"/>
        <w:rPr>
          <w:rFonts w:ascii="Arial" w:hAnsi="Arial" w:cs="Arial"/>
        </w:rPr>
      </w:pPr>
      <w:bookmarkStart w:id="16" w:name="P5919"/>
      <w:bookmarkEnd w:id="16"/>
      <w:r w:rsidRPr="00314CC4">
        <w:rPr>
          <w:rFonts w:ascii="Arial" w:hAnsi="Arial" w:cs="Arial"/>
        </w:rPr>
        <w:t>и)</w:t>
      </w:r>
      <w:r w:rsidR="006D2F06" w:rsidRPr="00314CC4">
        <w:rPr>
          <w:rFonts w:ascii="Arial" w:hAnsi="Arial" w:cs="Arial"/>
        </w:rPr>
        <w:t> </w:t>
      </w:r>
      <w:r w:rsidRPr="00314CC4">
        <w:rPr>
          <w:rFonts w:ascii="Arial" w:hAnsi="Arial" w:cs="Arial"/>
        </w:rPr>
        <w:t>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уплате процентов за пользование соответствующим кредитом;</w:t>
      </w:r>
    </w:p>
    <w:p w14:paraId="7B8D86D9"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к)</w:t>
      </w:r>
      <w:r w:rsidR="006D2F06" w:rsidRPr="00314CC4">
        <w:rPr>
          <w:rFonts w:ascii="Arial" w:hAnsi="Arial" w:cs="Arial"/>
        </w:rPr>
        <w:t> </w:t>
      </w:r>
      <w:r w:rsidRPr="00314CC4">
        <w:rPr>
          <w:rFonts w:ascii="Arial" w:hAnsi="Arial" w:cs="Arial"/>
        </w:rPr>
        <w:t>копию документа, подтверждающего регистрацию в системе индивидуального (персонифицированного) учета каждого члена семьи.</w:t>
      </w:r>
    </w:p>
    <w:p w14:paraId="7F7B2445"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Молодая семья вправе по собственной инициативе представить в Отдел:</w:t>
      </w:r>
    </w:p>
    <w:p w14:paraId="322B6B92" w14:textId="77777777" w:rsidR="00175E1F" w:rsidRPr="00314CC4" w:rsidRDefault="00175E1F" w:rsidP="00C910A6">
      <w:pPr>
        <w:widowControl w:val="0"/>
        <w:autoSpaceDE w:val="0"/>
        <w:autoSpaceDN w:val="0"/>
        <w:adjustRightInd w:val="0"/>
        <w:ind w:firstLine="709"/>
        <w:jc w:val="both"/>
        <w:rPr>
          <w:rFonts w:ascii="Arial" w:hAnsi="Arial" w:cs="Arial"/>
        </w:rPr>
      </w:pPr>
      <w:bookmarkStart w:id="17" w:name="P5921"/>
      <w:bookmarkEnd w:id="17"/>
      <w:r w:rsidRPr="00314CC4">
        <w:rPr>
          <w:rFonts w:ascii="Arial" w:hAnsi="Arial" w:cs="Arial"/>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14:paraId="46CA874C" w14:textId="77777777" w:rsidR="00175E1F" w:rsidRPr="00314CC4" w:rsidRDefault="00175E1F" w:rsidP="00C910A6">
      <w:pPr>
        <w:widowControl w:val="0"/>
        <w:autoSpaceDE w:val="0"/>
        <w:autoSpaceDN w:val="0"/>
        <w:adjustRightInd w:val="0"/>
        <w:ind w:firstLine="709"/>
        <w:jc w:val="both"/>
        <w:rPr>
          <w:rFonts w:ascii="Arial" w:hAnsi="Arial" w:cs="Arial"/>
        </w:rPr>
      </w:pPr>
      <w:bookmarkStart w:id="18" w:name="P5922"/>
      <w:bookmarkEnd w:id="18"/>
      <w:r w:rsidRPr="00314CC4">
        <w:rPr>
          <w:rFonts w:ascii="Arial" w:hAnsi="Arial" w:cs="Arial"/>
        </w:rPr>
        <w:t xml:space="preserve">копию постановления администрации города Бородино о постановке молодой семьи на учет в качестве нуждающейся в улучшении жилищных условий до 1 марта 2005 года или копию постановления администрации города Бородино о признании молодой семьи нуждающейся в жилых помещениях после 1 марта 2005 года по тем же основаниям, которые установлены </w:t>
      </w:r>
      <w:hyperlink r:id="rId29" w:history="1">
        <w:r w:rsidRPr="00314CC4">
          <w:rPr>
            <w:rFonts w:ascii="Arial" w:hAnsi="Arial" w:cs="Arial"/>
          </w:rPr>
          <w:t>статьей 51</w:t>
        </w:r>
      </w:hyperlink>
      <w:r w:rsidRPr="00314CC4">
        <w:rPr>
          <w:rFonts w:ascii="Arial" w:hAnsi="Arial" w:cs="Arial"/>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на момент заключения соответствующего кредитного договора (договора займа), указанного в подпункте «е» настоящего пункта.</w:t>
      </w:r>
    </w:p>
    <w:p w14:paraId="62B53E7B"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При непредставлении молодой семьей по собственной инициативе документов, указанных в </w:t>
      </w:r>
      <w:hyperlink w:anchor="P5921" w:history="1">
        <w:r w:rsidRPr="00314CC4">
          <w:rPr>
            <w:rFonts w:ascii="Arial" w:hAnsi="Arial" w:cs="Arial"/>
          </w:rPr>
          <w:t>абзацах тринадцатом,</w:t>
        </w:r>
      </w:hyperlink>
      <w:r w:rsidRPr="00314CC4">
        <w:rPr>
          <w:rFonts w:ascii="Arial" w:hAnsi="Arial" w:cs="Arial"/>
        </w:rPr>
        <w:t xml:space="preserve"> четырнадцатом настоящего пункта, Отдел запрашивает их по истечении 2 рабочих дней после получения </w:t>
      </w:r>
      <w:r w:rsidRPr="00314CC4">
        <w:rPr>
          <w:rFonts w:ascii="Arial" w:hAnsi="Arial" w:cs="Arial"/>
        </w:rPr>
        <w:lastRenderedPageBreak/>
        <w:t xml:space="preserve">документов, указанных в </w:t>
      </w:r>
      <w:hyperlink w:anchor="P5915" w:history="1">
        <w:r w:rsidRPr="00314CC4">
          <w:rPr>
            <w:rFonts w:ascii="Arial" w:hAnsi="Arial" w:cs="Arial"/>
          </w:rPr>
          <w:t>подпунктах "а"</w:t>
        </w:r>
      </w:hyperlink>
      <w:r w:rsidR="007F6B41" w:rsidRPr="00314CC4">
        <w:rPr>
          <w:rFonts w:ascii="Arial" w:hAnsi="Arial" w:cs="Arial"/>
        </w:rPr>
        <w:t>–</w:t>
      </w:r>
      <w:hyperlink w:anchor="P5919" w:history="1">
        <w:r w:rsidRPr="00314CC4">
          <w:rPr>
            <w:rFonts w:ascii="Arial" w:hAnsi="Arial" w:cs="Arial"/>
          </w:rPr>
          <w:t>"к"</w:t>
        </w:r>
      </w:hyperlink>
      <w:r w:rsidRPr="00314CC4">
        <w:rPr>
          <w:rFonts w:ascii="Arial" w:hAnsi="Arial" w:cs="Arial"/>
        </w:rPr>
        <w:t xml:space="preserve"> настоящего 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 документ, предусмотренный в </w:t>
      </w:r>
      <w:hyperlink w:anchor="P5922" w:history="1">
        <w:r w:rsidRPr="00314CC4">
          <w:rPr>
            <w:rFonts w:ascii="Arial" w:hAnsi="Arial" w:cs="Arial"/>
          </w:rPr>
          <w:t>абзаце четырнадцатом</w:t>
        </w:r>
      </w:hyperlink>
      <w:r w:rsidRPr="00314CC4">
        <w:rPr>
          <w:rFonts w:ascii="Arial" w:hAnsi="Arial" w:cs="Arial"/>
        </w:rPr>
        <w:t xml:space="preserve"> настоящего пункта в администрации города Бородино, признавшей молодую семью нуждающейся в жилом помещении, если такие документы находятся в их распоряжении.</w:t>
      </w:r>
    </w:p>
    <w:p w14:paraId="5E2AE6A6"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3.</w:t>
      </w:r>
      <w:r w:rsidR="006D2F06" w:rsidRPr="00314CC4">
        <w:rPr>
          <w:rFonts w:ascii="Arial" w:hAnsi="Arial" w:cs="Arial"/>
        </w:rPr>
        <w:t> </w:t>
      </w:r>
      <w:r w:rsidRPr="00314CC4">
        <w:rPr>
          <w:rFonts w:ascii="Arial" w:hAnsi="Arial" w:cs="Arial"/>
        </w:rPr>
        <w:t xml:space="preserve">Копии документов, предъявляемые заявителями в соответствии с </w:t>
      </w:r>
      <w:hyperlink w:anchor="P5906" w:history="1">
        <w:r w:rsidRPr="00314CC4">
          <w:rPr>
            <w:rFonts w:ascii="Arial" w:hAnsi="Arial" w:cs="Arial"/>
          </w:rPr>
          <w:t>пунктами 1</w:t>
        </w:r>
      </w:hyperlink>
      <w:r w:rsidRPr="00314CC4">
        <w:rPr>
          <w:rFonts w:ascii="Arial" w:hAnsi="Arial" w:cs="Arial"/>
        </w:rPr>
        <w:t xml:space="preserve">, </w:t>
      </w:r>
      <w:hyperlink w:anchor="P5914" w:history="1">
        <w:r w:rsidRPr="00314CC4">
          <w:rPr>
            <w:rFonts w:ascii="Arial" w:hAnsi="Arial" w:cs="Arial"/>
          </w:rPr>
          <w:t>2</w:t>
        </w:r>
      </w:hyperlink>
      <w:r w:rsidRPr="00314CC4">
        <w:rPr>
          <w:rFonts w:ascii="Arial" w:hAnsi="Arial" w:cs="Arial"/>
        </w:rPr>
        <w:t xml:space="preserve"> настоящего подраздела, заверяются уполномоченным должностным лицом Отдела при предъявлении оригиналов документов.</w:t>
      </w:r>
    </w:p>
    <w:p w14:paraId="2EDF52B6"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От имени молодой семьи документы, предусмотренные </w:t>
      </w:r>
      <w:hyperlink w:anchor="P5906" w:history="1">
        <w:r w:rsidRPr="00314CC4">
          <w:rPr>
            <w:rFonts w:ascii="Arial" w:hAnsi="Arial" w:cs="Arial"/>
          </w:rPr>
          <w:t>пунктами 1</w:t>
        </w:r>
      </w:hyperlink>
      <w:r w:rsidRPr="00314CC4">
        <w:rPr>
          <w:rFonts w:ascii="Arial" w:hAnsi="Arial" w:cs="Arial"/>
        </w:rPr>
        <w:t xml:space="preserve">, </w:t>
      </w:r>
      <w:hyperlink w:anchor="P5914" w:history="1">
        <w:r w:rsidRPr="00314CC4">
          <w:rPr>
            <w:rFonts w:ascii="Arial" w:hAnsi="Arial" w:cs="Arial"/>
          </w:rPr>
          <w:t>2</w:t>
        </w:r>
      </w:hyperlink>
      <w:r w:rsidRPr="00314CC4">
        <w:rPr>
          <w:rFonts w:ascii="Arial" w:hAnsi="Arial" w:cs="Arial"/>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4874D2E1"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4.</w:t>
      </w:r>
      <w:r w:rsidR="006D2F06" w:rsidRPr="00314CC4">
        <w:rPr>
          <w:rFonts w:ascii="Arial" w:hAnsi="Arial" w:cs="Arial"/>
        </w:rPr>
        <w:t> </w:t>
      </w:r>
      <w:r w:rsidRPr="00314CC4">
        <w:rPr>
          <w:rFonts w:ascii="Arial" w:hAnsi="Arial" w:cs="Arial"/>
        </w:rPr>
        <w:t xml:space="preserve">Отдел в десятидневный срок со дня получения документов, указанных в </w:t>
      </w:r>
      <w:hyperlink w:anchor="P5906" w:history="1">
        <w:r w:rsidRPr="00314CC4">
          <w:rPr>
            <w:rFonts w:ascii="Arial" w:hAnsi="Arial" w:cs="Arial"/>
          </w:rPr>
          <w:t>пунктах 1</w:t>
        </w:r>
      </w:hyperlink>
      <w:r w:rsidRPr="00314CC4">
        <w:rPr>
          <w:rFonts w:ascii="Arial" w:hAnsi="Arial" w:cs="Arial"/>
        </w:rPr>
        <w:t xml:space="preserve">, </w:t>
      </w:r>
      <w:hyperlink w:anchor="P5914" w:history="1">
        <w:r w:rsidRPr="00314CC4">
          <w:rPr>
            <w:rFonts w:ascii="Arial" w:hAnsi="Arial" w:cs="Arial"/>
          </w:rPr>
          <w:t>2</w:t>
        </w:r>
      </w:hyperlink>
      <w:r w:rsidRPr="00314CC4">
        <w:rPr>
          <w:rFonts w:ascii="Arial" w:hAnsi="Arial" w:cs="Arial"/>
        </w:rPr>
        <w:t xml:space="preserve">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 2.</w:t>
      </w:r>
    </w:p>
    <w:p w14:paraId="44CAD582"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города Бородино направляет соответствующие запросы в муниципальные образования по месту предыдущего жительства членов молодой семьи.</w:t>
      </w:r>
    </w:p>
    <w:p w14:paraId="346DB8EA"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О принятом решении молодая семья письменно уведомляется администрацией города Бородино в течение 5 рабочих дней с момента принятия соответствующего решения.</w:t>
      </w:r>
    </w:p>
    <w:p w14:paraId="705BB6EE"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4.1.</w:t>
      </w:r>
      <w:r w:rsidR="006D2F06" w:rsidRPr="00314CC4">
        <w:rPr>
          <w:rFonts w:ascii="Arial" w:hAnsi="Arial" w:cs="Arial"/>
        </w:rPr>
        <w:t> </w:t>
      </w:r>
      <w:r w:rsidRPr="00314CC4">
        <w:rPr>
          <w:rFonts w:ascii="Arial" w:hAnsi="Arial" w:cs="Arial"/>
        </w:rPr>
        <w:t xml:space="preserve">Отдел регистрирует заявления и документы, поданные молодыми семьями на участие в </w:t>
      </w:r>
      <w:hyperlink w:anchor="P8344" w:history="1">
        <w:r w:rsidRPr="00314CC4">
          <w:rPr>
            <w:rFonts w:ascii="Arial" w:hAnsi="Arial" w:cs="Arial"/>
          </w:rPr>
          <w:t>подпрограмме</w:t>
        </w:r>
      </w:hyperlink>
      <w:r w:rsidRPr="00314CC4">
        <w:rPr>
          <w:rFonts w:ascii="Arial" w:hAnsi="Arial" w:cs="Arial"/>
        </w:rPr>
        <w:t xml:space="preserve"> 2, в соответствии с </w:t>
      </w:r>
      <w:hyperlink w:anchor="P5906" w:history="1">
        <w:r w:rsidRPr="00314CC4">
          <w:rPr>
            <w:rFonts w:ascii="Arial" w:hAnsi="Arial" w:cs="Arial"/>
          </w:rPr>
          <w:t>пунктами 1</w:t>
        </w:r>
      </w:hyperlink>
      <w:r w:rsidRPr="00314CC4">
        <w:rPr>
          <w:rFonts w:ascii="Arial" w:hAnsi="Arial" w:cs="Arial"/>
        </w:rPr>
        <w:t xml:space="preserve">, </w:t>
      </w:r>
      <w:hyperlink w:anchor="P5914" w:history="1">
        <w:r w:rsidRPr="00314CC4">
          <w:rPr>
            <w:rFonts w:ascii="Arial" w:hAnsi="Arial" w:cs="Arial"/>
          </w:rPr>
          <w:t>2</w:t>
        </w:r>
      </w:hyperlink>
      <w:r w:rsidRPr="00314CC4">
        <w:rPr>
          <w:rFonts w:ascii="Arial" w:hAnsi="Arial" w:cs="Arial"/>
        </w:rPr>
        <w:t xml:space="preserve"> настоящего подраздела в книге регистрации и учета (далее - книга регистрации и учета).</w:t>
      </w:r>
    </w:p>
    <w:p w14:paraId="0985C512"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Отдела, и печатью администрации города Бородино. В ней не допускаются подчистки, поправки. Изменения, вносимые на основании документов, заверяются подписью должностного лица, Отдела, и печатью администрации города Бородино.</w:t>
      </w:r>
    </w:p>
    <w:p w14:paraId="6BE5F9B6" w14:textId="77777777" w:rsidR="00175E1F" w:rsidRPr="00314CC4" w:rsidRDefault="00175E1F" w:rsidP="00C910A6">
      <w:pPr>
        <w:widowControl w:val="0"/>
        <w:autoSpaceDE w:val="0"/>
        <w:autoSpaceDN w:val="0"/>
        <w:adjustRightInd w:val="0"/>
        <w:ind w:firstLine="709"/>
        <w:jc w:val="both"/>
        <w:rPr>
          <w:rFonts w:ascii="Arial" w:hAnsi="Arial" w:cs="Arial"/>
        </w:rPr>
      </w:pPr>
      <w:bookmarkStart w:id="19" w:name="P5931"/>
      <w:bookmarkEnd w:id="19"/>
      <w:r w:rsidRPr="00314CC4">
        <w:rPr>
          <w:rFonts w:ascii="Arial" w:hAnsi="Arial" w:cs="Arial"/>
        </w:rPr>
        <w:t>5.</w:t>
      </w:r>
      <w:r w:rsidR="006D2F06" w:rsidRPr="00314CC4">
        <w:rPr>
          <w:rFonts w:ascii="Arial" w:hAnsi="Arial" w:cs="Arial"/>
        </w:rPr>
        <w:t> </w:t>
      </w:r>
      <w:r w:rsidRPr="00314CC4">
        <w:rPr>
          <w:rFonts w:ascii="Arial" w:hAnsi="Arial" w:cs="Arial"/>
        </w:rPr>
        <w:t xml:space="preserve">Основаниями для отказа в признании молодой семьи участником </w:t>
      </w:r>
      <w:hyperlink w:anchor="P8344" w:history="1">
        <w:r w:rsidRPr="00314CC4">
          <w:rPr>
            <w:rFonts w:ascii="Arial" w:hAnsi="Arial" w:cs="Arial"/>
          </w:rPr>
          <w:t>подпрограммы</w:t>
        </w:r>
      </w:hyperlink>
      <w:r w:rsidRPr="00314CC4">
        <w:rPr>
          <w:rFonts w:ascii="Arial" w:hAnsi="Arial" w:cs="Arial"/>
        </w:rPr>
        <w:t xml:space="preserve"> 2 являются:</w:t>
      </w:r>
    </w:p>
    <w:p w14:paraId="70A9A177"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а)</w:t>
      </w:r>
      <w:r w:rsidR="006D2F06" w:rsidRPr="00314CC4">
        <w:rPr>
          <w:rFonts w:ascii="Arial" w:hAnsi="Arial" w:cs="Arial"/>
        </w:rPr>
        <w:t> </w:t>
      </w:r>
      <w:r w:rsidRPr="00314CC4">
        <w:rPr>
          <w:rFonts w:ascii="Arial" w:hAnsi="Arial" w:cs="Arial"/>
        </w:rPr>
        <w:t xml:space="preserve">несоответствие молодой семьи требованиям, указанным в </w:t>
      </w:r>
      <w:hyperlink w:anchor="P5886" w:history="1">
        <w:r w:rsidRPr="00314CC4">
          <w:rPr>
            <w:rFonts w:ascii="Arial" w:hAnsi="Arial" w:cs="Arial"/>
          </w:rPr>
          <w:t>пункте 6 подраздела 2.3.1.</w:t>
        </w:r>
      </w:hyperlink>
      <w:r w:rsidRPr="00314CC4">
        <w:rPr>
          <w:rFonts w:ascii="Arial" w:hAnsi="Arial" w:cs="Arial"/>
        </w:rPr>
        <w:t xml:space="preserve"> подпрограммы 2;</w:t>
      </w:r>
    </w:p>
    <w:p w14:paraId="36A4573B"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б)</w:t>
      </w:r>
      <w:r w:rsidR="006D2F06" w:rsidRPr="00314CC4">
        <w:rPr>
          <w:rFonts w:ascii="Arial" w:hAnsi="Arial" w:cs="Arial"/>
        </w:rPr>
        <w:t> </w:t>
      </w:r>
      <w:r w:rsidRPr="00314CC4">
        <w:rPr>
          <w:rFonts w:ascii="Arial" w:hAnsi="Arial" w:cs="Arial"/>
        </w:rPr>
        <w:t xml:space="preserve">непредставление или неполное представление документов, устанавливаемых соответственно в </w:t>
      </w:r>
      <w:hyperlink w:anchor="P5907" w:history="1">
        <w:r w:rsidRPr="00314CC4">
          <w:rPr>
            <w:rFonts w:ascii="Arial" w:hAnsi="Arial" w:cs="Arial"/>
          </w:rPr>
          <w:t>подпунктах "а"</w:t>
        </w:r>
      </w:hyperlink>
      <w:r w:rsidR="007F6B41" w:rsidRPr="00314CC4">
        <w:rPr>
          <w:rFonts w:ascii="Arial" w:hAnsi="Arial" w:cs="Arial"/>
        </w:rPr>
        <w:t>–</w:t>
      </w:r>
      <w:hyperlink w:anchor="P5909" w:history="1">
        <w:r w:rsidRPr="00314CC4">
          <w:rPr>
            <w:rFonts w:ascii="Arial" w:hAnsi="Arial" w:cs="Arial"/>
          </w:rPr>
          <w:t>"г" пункта 1</w:t>
        </w:r>
      </w:hyperlink>
      <w:r w:rsidRPr="00314CC4">
        <w:rPr>
          <w:rFonts w:ascii="Arial" w:hAnsi="Arial" w:cs="Arial"/>
        </w:rPr>
        <w:t xml:space="preserve">, в </w:t>
      </w:r>
      <w:hyperlink w:anchor="P5915" w:history="1">
        <w:r w:rsidRPr="00314CC4">
          <w:rPr>
            <w:rFonts w:ascii="Arial" w:hAnsi="Arial" w:cs="Arial"/>
          </w:rPr>
          <w:t>подпунктах "а"</w:t>
        </w:r>
      </w:hyperlink>
      <w:r w:rsidR="007F6B41" w:rsidRPr="00314CC4">
        <w:rPr>
          <w:rFonts w:ascii="Arial" w:hAnsi="Arial" w:cs="Arial"/>
        </w:rPr>
        <w:t>–</w:t>
      </w:r>
      <w:hyperlink w:anchor="P5919" w:history="1">
        <w:r w:rsidRPr="00314CC4">
          <w:rPr>
            <w:rFonts w:ascii="Arial" w:hAnsi="Arial" w:cs="Arial"/>
          </w:rPr>
          <w:t>"к" пункта 2</w:t>
        </w:r>
      </w:hyperlink>
      <w:r w:rsidRPr="00314CC4">
        <w:rPr>
          <w:rFonts w:ascii="Arial" w:hAnsi="Arial" w:cs="Arial"/>
        </w:rPr>
        <w:t xml:space="preserve"> настоящего подраздела;</w:t>
      </w:r>
    </w:p>
    <w:p w14:paraId="59B335CB"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w:t>
      </w:r>
      <w:r w:rsidR="006D2F06" w:rsidRPr="00314CC4">
        <w:rPr>
          <w:rFonts w:ascii="Arial" w:hAnsi="Arial" w:cs="Arial"/>
        </w:rPr>
        <w:t> </w:t>
      </w:r>
      <w:r w:rsidRPr="00314CC4">
        <w:rPr>
          <w:rFonts w:ascii="Arial" w:hAnsi="Arial" w:cs="Arial"/>
        </w:rPr>
        <w:t>недостоверность сведений, содержащихся в представленных документах;</w:t>
      </w:r>
    </w:p>
    <w:p w14:paraId="4B2391E6"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г)</w:t>
      </w:r>
      <w:r w:rsidR="006D2F06" w:rsidRPr="00314CC4">
        <w:rPr>
          <w:rFonts w:ascii="Arial" w:hAnsi="Arial" w:cs="Arial"/>
        </w:rPr>
        <w:t> </w:t>
      </w:r>
      <w:r w:rsidRPr="00314CC4">
        <w:rPr>
          <w:rFonts w:ascii="Arial" w:hAnsi="Arial" w:cs="Arial"/>
        </w:rPr>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w:t>
      </w:r>
      <w:r w:rsidRPr="00314CC4">
        <w:rPr>
          <w:rFonts w:ascii="Arial" w:hAnsi="Arial" w:cs="Arial"/>
        </w:rPr>
        <w:lastRenderedPageBreak/>
        <w:t>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2EA106A3"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6.</w:t>
      </w:r>
      <w:r w:rsidR="006D2F06" w:rsidRPr="00314CC4">
        <w:rPr>
          <w:rFonts w:ascii="Arial" w:hAnsi="Arial" w:cs="Arial"/>
        </w:rPr>
        <w:t> </w:t>
      </w:r>
      <w:r w:rsidRPr="00314CC4">
        <w:rPr>
          <w:rFonts w:ascii="Arial" w:hAnsi="Arial" w:cs="Arial"/>
        </w:rPr>
        <w:t xml:space="preserve">Повторное обращение с заявлением об участии в подпрограмме 2 допускается после устранения оснований для отказа в признании молодой семьи участником </w:t>
      </w:r>
      <w:hyperlink w:anchor="P8344" w:history="1">
        <w:r w:rsidRPr="00314CC4">
          <w:rPr>
            <w:rFonts w:ascii="Arial" w:hAnsi="Arial" w:cs="Arial"/>
          </w:rPr>
          <w:t>подпрограммы</w:t>
        </w:r>
      </w:hyperlink>
      <w:r w:rsidRPr="00314CC4">
        <w:rPr>
          <w:rFonts w:ascii="Arial" w:hAnsi="Arial" w:cs="Arial"/>
        </w:rPr>
        <w:t xml:space="preserve"> 2, предусмотренных в </w:t>
      </w:r>
      <w:hyperlink w:anchor="P5931" w:history="1">
        <w:r w:rsidRPr="00314CC4">
          <w:rPr>
            <w:rFonts w:ascii="Arial" w:hAnsi="Arial" w:cs="Arial"/>
          </w:rPr>
          <w:t>пункте 5</w:t>
        </w:r>
      </w:hyperlink>
      <w:r w:rsidRPr="00314CC4">
        <w:rPr>
          <w:rFonts w:ascii="Arial" w:hAnsi="Arial" w:cs="Arial"/>
        </w:rPr>
        <w:t xml:space="preserve"> настоящего подраздела.</w:t>
      </w:r>
    </w:p>
    <w:p w14:paraId="72886C22" w14:textId="77777777" w:rsidR="00175E1F" w:rsidRPr="00314CC4" w:rsidRDefault="00175E1F" w:rsidP="00C910A6">
      <w:pPr>
        <w:widowControl w:val="0"/>
        <w:autoSpaceDE w:val="0"/>
        <w:autoSpaceDN w:val="0"/>
        <w:adjustRightInd w:val="0"/>
        <w:ind w:firstLine="709"/>
        <w:jc w:val="both"/>
        <w:rPr>
          <w:rFonts w:ascii="Arial" w:hAnsi="Arial" w:cs="Arial"/>
        </w:rPr>
      </w:pPr>
      <w:bookmarkStart w:id="20" w:name="P5938"/>
      <w:bookmarkEnd w:id="20"/>
      <w:r w:rsidRPr="00314CC4">
        <w:rPr>
          <w:rFonts w:ascii="Arial" w:hAnsi="Arial" w:cs="Arial"/>
        </w:rPr>
        <w:t>7.</w:t>
      </w:r>
      <w:r w:rsidR="006D2F06" w:rsidRPr="00314CC4">
        <w:rPr>
          <w:rFonts w:ascii="Arial" w:hAnsi="Arial" w:cs="Arial"/>
        </w:rPr>
        <w:t> </w:t>
      </w:r>
      <w:r w:rsidRPr="00314CC4">
        <w:rPr>
          <w:rFonts w:ascii="Arial" w:hAnsi="Arial" w:cs="Arial"/>
        </w:rPr>
        <w:t xml:space="preserve">Администрация города Бородино до 1 июня года, предшествующего планируемому, формирует из молодых семей, признанных участниками подпрограммы, </w:t>
      </w:r>
      <w:hyperlink w:anchor="P7901" w:history="1">
        <w:r w:rsidRPr="00314CC4">
          <w:rPr>
            <w:rFonts w:ascii="Arial" w:hAnsi="Arial" w:cs="Arial"/>
          </w:rPr>
          <w:t>списки</w:t>
        </w:r>
      </w:hyperlink>
      <w:r w:rsidRPr="00314CC4">
        <w:rPr>
          <w:rFonts w:ascii="Arial" w:hAnsi="Arial" w:cs="Arial"/>
        </w:rPr>
        <w:t xml:space="preserve"> молодых семей - участников </w:t>
      </w:r>
      <w:hyperlink w:anchor="P8344" w:history="1">
        <w:r w:rsidRPr="00314CC4">
          <w:rPr>
            <w:rFonts w:ascii="Arial" w:hAnsi="Arial" w:cs="Arial"/>
          </w:rPr>
          <w:t>подпрограммы</w:t>
        </w:r>
      </w:hyperlink>
      <w:r w:rsidRPr="00314CC4">
        <w:rPr>
          <w:rFonts w:ascii="Arial" w:hAnsi="Arial" w:cs="Arial"/>
        </w:rPr>
        <w:t xml:space="preserve"> 2, изъявивших желание получить социальную выплату в планируемом году (далее </w:t>
      </w:r>
      <w:r w:rsidR="007F6B41" w:rsidRPr="00314CC4">
        <w:rPr>
          <w:rFonts w:ascii="Arial" w:hAnsi="Arial" w:cs="Arial"/>
        </w:rPr>
        <w:t>–</w:t>
      </w:r>
      <w:r w:rsidRPr="00314CC4">
        <w:rPr>
          <w:rFonts w:ascii="Arial" w:hAnsi="Arial" w:cs="Arial"/>
        </w:rPr>
        <w:t xml:space="preserve"> списки молодых семей - участников), утверждает их и до 7 июня года предшествующего планируемому, представляет эти списки в министерство строительства Красноярского края (далее – министерство) по форме согласно приложению N 4.</w:t>
      </w:r>
    </w:p>
    <w:p w14:paraId="76A95B25" w14:textId="77777777" w:rsidR="00175E1F" w:rsidRPr="00314CC4" w:rsidRDefault="00175E1F" w:rsidP="00C910A6">
      <w:pPr>
        <w:widowControl w:val="0"/>
        <w:autoSpaceDE w:val="0"/>
        <w:autoSpaceDN w:val="0"/>
        <w:adjustRightInd w:val="0"/>
        <w:ind w:firstLine="709"/>
        <w:jc w:val="both"/>
        <w:rPr>
          <w:rFonts w:ascii="Arial" w:hAnsi="Arial" w:cs="Arial"/>
        </w:rPr>
      </w:pPr>
      <w:bookmarkStart w:id="21" w:name="P5940"/>
      <w:bookmarkEnd w:id="21"/>
      <w:r w:rsidRPr="00314CC4">
        <w:rPr>
          <w:rFonts w:ascii="Arial" w:hAnsi="Arial" w:cs="Arial"/>
        </w:rPr>
        <w:t>8.</w:t>
      </w:r>
      <w:r w:rsidR="006D2F06" w:rsidRPr="00314CC4">
        <w:rPr>
          <w:rFonts w:ascii="Arial" w:hAnsi="Arial" w:cs="Arial"/>
        </w:rPr>
        <w:t> </w:t>
      </w:r>
      <w:r w:rsidRPr="00314CC4">
        <w:rPr>
          <w:rFonts w:ascii="Arial" w:hAnsi="Arial" w:cs="Arial"/>
        </w:rPr>
        <w:t xml:space="preserve">Администрация города Бородино формирует списки молодых семей - участников </w:t>
      </w:r>
      <w:hyperlink w:anchor="P8344" w:history="1">
        <w:r w:rsidRPr="00314CC4">
          <w:rPr>
            <w:rFonts w:ascii="Arial" w:hAnsi="Arial" w:cs="Arial"/>
          </w:rPr>
          <w:t>подпрограммы</w:t>
        </w:r>
      </w:hyperlink>
      <w:r w:rsidRPr="00314CC4">
        <w:rPr>
          <w:rFonts w:ascii="Arial" w:hAnsi="Arial" w:cs="Arial"/>
        </w:rPr>
        <w:t xml:space="preserve"> 2 в хронологическом порядке согласно дате принятия решения о признании молодой семьи нуждающейся в жилом помещении.</w:t>
      </w:r>
    </w:p>
    <w:p w14:paraId="5A1A91F3"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В первую очередь в указанные списки включаются молодые семьи - участники </w:t>
      </w:r>
      <w:hyperlink w:anchor="P8344" w:history="1">
        <w:r w:rsidRPr="00314CC4">
          <w:rPr>
            <w:rFonts w:ascii="Arial" w:hAnsi="Arial" w:cs="Arial"/>
          </w:rPr>
          <w:t>подпрограммы</w:t>
        </w:r>
      </w:hyperlink>
      <w:r w:rsidRPr="00314CC4">
        <w:rPr>
          <w:rFonts w:ascii="Arial" w:hAnsi="Arial" w:cs="Arial"/>
        </w:rPr>
        <w:t xml:space="preserve"> 2,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14:paraId="485E0CB1"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14:paraId="5B19ADFA"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9.</w:t>
      </w:r>
      <w:r w:rsidR="006D2F06" w:rsidRPr="00314CC4">
        <w:rPr>
          <w:rFonts w:ascii="Arial" w:hAnsi="Arial" w:cs="Arial"/>
        </w:rPr>
        <w:t> </w:t>
      </w:r>
      <w:r w:rsidRPr="00314CC4">
        <w:rPr>
          <w:rFonts w:ascii="Arial" w:hAnsi="Arial" w:cs="Arial"/>
        </w:rPr>
        <w:t xml:space="preserve">Для включения в списки молодых семей </w:t>
      </w:r>
      <w:r w:rsidR="007F6B41" w:rsidRPr="00314CC4">
        <w:rPr>
          <w:rFonts w:ascii="Arial" w:hAnsi="Arial" w:cs="Arial"/>
        </w:rPr>
        <w:t>–</w:t>
      </w:r>
      <w:r w:rsidRPr="00314CC4">
        <w:rPr>
          <w:rFonts w:ascii="Arial" w:hAnsi="Arial" w:cs="Arial"/>
        </w:rPr>
        <w:t xml:space="preserve"> участников </w:t>
      </w:r>
      <w:hyperlink w:anchor="P8344" w:history="1">
        <w:r w:rsidRPr="00314CC4">
          <w:rPr>
            <w:rFonts w:ascii="Arial" w:hAnsi="Arial" w:cs="Arial"/>
          </w:rPr>
          <w:t>подпрограммы</w:t>
        </w:r>
      </w:hyperlink>
      <w:r w:rsidRPr="00314CC4">
        <w:rPr>
          <w:rFonts w:ascii="Arial" w:hAnsi="Arial" w:cs="Arial"/>
        </w:rPr>
        <w:t xml:space="preserve"> 2 молодые семьи, состоявшие в списках молодых семей </w:t>
      </w:r>
      <w:r w:rsidR="007F6B41" w:rsidRPr="00314CC4">
        <w:rPr>
          <w:rFonts w:ascii="Arial" w:hAnsi="Arial" w:cs="Arial"/>
        </w:rPr>
        <w:t>–</w:t>
      </w:r>
      <w:r w:rsidRPr="00314CC4">
        <w:rPr>
          <w:rFonts w:ascii="Arial" w:hAnsi="Arial" w:cs="Arial"/>
        </w:rPr>
        <w:t xml:space="preserve"> участников </w:t>
      </w:r>
      <w:hyperlink r:id="rId30" w:history="1">
        <w:r w:rsidRPr="00314CC4">
          <w:rPr>
            <w:rFonts w:ascii="Arial" w:hAnsi="Arial" w:cs="Arial"/>
          </w:rPr>
          <w:t>подпрограммы</w:t>
        </w:r>
      </w:hyperlink>
      <w:r w:rsidRPr="00314CC4">
        <w:rPr>
          <w:rFonts w:ascii="Arial" w:hAnsi="Arial" w:cs="Arial"/>
        </w:rPr>
        <w:t xml:space="preserve"> 2 «Улучшение жилищных условий отдельных категорий граждан, проживающих на территории города Бородино» муниципальной программы «Создание условий для обеспечения доступным и комфортным жильем граждан города Бородино», но не получившие социальные выплаты, представляют в администрацию города Бородино в срок до 15 мая года, предшествующего планируемому, </w:t>
      </w:r>
      <w:hyperlink w:anchor="P7977" w:history="1">
        <w:r w:rsidRPr="00314CC4">
          <w:rPr>
            <w:rFonts w:ascii="Arial" w:hAnsi="Arial" w:cs="Arial"/>
          </w:rPr>
          <w:t>заявление</w:t>
        </w:r>
      </w:hyperlink>
      <w:r w:rsidRPr="00314CC4">
        <w:rPr>
          <w:rFonts w:ascii="Arial" w:hAnsi="Arial" w:cs="Arial"/>
        </w:rPr>
        <w:t xml:space="preserve"> по форме согласно приложению N 5 к настоящей подпрограмме.</w:t>
      </w:r>
    </w:p>
    <w:p w14:paraId="03343B32"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Если в месте жительства или составе молодой семьи произошли изменения, она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администрацией города Бородино молодой семьи с учета (исключения из списка молодых семей </w:t>
      </w:r>
      <w:r w:rsidR="007F6B41" w:rsidRPr="00314CC4">
        <w:rPr>
          <w:rFonts w:ascii="Arial" w:hAnsi="Arial" w:cs="Arial"/>
        </w:rPr>
        <w:t>–</w:t>
      </w:r>
      <w:r w:rsidRPr="00314CC4">
        <w:rPr>
          <w:rFonts w:ascii="Arial" w:hAnsi="Arial" w:cs="Arial"/>
        </w:rPr>
        <w:t xml:space="preserve"> участников) в соответствии </w:t>
      </w:r>
      <w:hyperlink w:anchor="P5959" w:history="1">
        <w:r w:rsidRPr="00314CC4">
          <w:rPr>
            <w:rFonts w:ascii="Arial" w:hAnsi="Arial" w:cs="Arial"/>
          </w:rPr>
          <w:t>подпунктом "ж" пункта 11</w:t>
        </w:r>
      </w:hyperlink>
      <w:r w:rsidRPr="00314CC4">
        <w:rPr>
          <w:rFonts w:ascii="Arial" w:hAnsi="Arial" w:cs="Arial"/>
        </w:rPr>
        <w:t xml:space="preserve"> настоящего подраздела.</w:t>
      </w:r>
    </w:p>
    <w:p w14:paraId="05CFABCF"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10.</w:t>
      </w:r>
      <w:r w:rsidR="006D2F06" w:rsidRPr="00314CC4">
        <w:rPr>
          <w:rFonts w:ascii="Arial" w:hAnsi="Arial" w:cs="Arial"/>
        </w:rPr>
        <w:t> </w:t>
      </w:r>
      <w:r w:rsidRPr="00314CC4">
        <w:rPr>
          <w:rFonts w:ascii="Arial" w:hAnsi="Arial" w:cs="Arial"/>
        </w:rPr>
        <w:t xml:space="preserve">При изменении фамилии, имени, отчества, паспортных данных членов молодой семьи, состоящей в списках молодых семей – участников подпрограммы 2, ее жилищных условий, иных обстоятельств, влияющих на получение социальной выплаты в текущем году, она подает в администрацию города Бородино заявление с приложением подтверждающих документов. На основании представленных документов администрация города Бородино в течение 7 рабочих дней принимает решение о внесении изменений в список молодых семей </w:t>
      </w:r>
      <w:r w:rsidRPr="00314CC4">
        <w:rPr>
          <w:rFonts w:ascii="Arial" w:hAnsi="Arial" w:cs="Arial"/>
        </w:rPr>
        <w:lastRenderedPageBreak/>
        <w:t xml:space="preserve">- участников, копию которого в течение 7 рабочих дней с момента принятия направляет в министерство. </w:t>
      </w:r>
      <w:bookmarkStart w:id="22" w:name="P5952"/>
      <w:bookmarkEnd w:id="22"/>
    </w:p>
    <w:p w14:paraId="0AFED1FC"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11.</w:t>
      </w:r>
      <w:r w:rsidR="006D2F06" w:rsidRPr="00314CC4">
        <w:rPr>
          <w:rFonts w:ascii="Arial" w:hAnsi="Arial" w:cs="Arial"/>
        </w:rPr>
        <w:t> </w:t>
      </w:r>
      <w:r w:rsidRPr="00314CC4">
        <w:rPr>
          <w:rFonts w:ascii="Arial" w:hAnsi="Arial" w:cs="Arial"/>
        </w:rPr>
        <w:t xml:space="preserve">Решение о снятии молодой семьи с учета (исключении молодой семьи из списка молодых семей </w:t>
      </w:r>
      <w:r w:rsidR="007F6B41" w:rsidRPr="00314CC4">
        <w:rPr>
          <w:rFonts w:ascii="Arial" w:hAnsi="Arial" w:cs="Arial"/>
        </w:rPr>
        <w:t>–</w:t>
      </w:r>
      <w:r w:rsidRPr="00314CC4">
        <w:rPr>
          <w:rFonts w:ascii="Arial" w:hAnsi="Arial" w:cs="Arial"/>
        </w:rPr>
        <w:t xml:space="preserve"> участников), принимается администрацией города Бородино в случаях:</w:t>
      </w:r>
    </w:p>
    <w:p w14:paraId="6CCA7A57"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а) получения социальной выплаты за счет средств федерального, краевого и местного бюджетов на приобретение или строительство жилья кем-либо из членов молодой семьи;</w:t>
      </w:r>
    </w:p>
    <w:p w14:paraId="2EC44954"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б) переезда в другое муниципальное образование Красноярского края на постоянное место жительства;</w:t>
      </w:r>
    </w:p>
    <w:p w14:paraId="3B3DF9DA"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 выявления недостоверных сведений в представленных документах;</w:t>
      </w:r>
    </w:p>
    <w:p w14:paraId="53A6EDF8"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г) письменного отказа молодой семьи от участия в </w:t>
      </w:r>
      <w:hyperlink w:anchor="P8344" w:history="1">
        <w:r w:rsidRPr="00314CC4">
          <w:rPr>
            <w:rFonts w:ascii="Arial" w:hAnsi="Arial" w:cs="Arial"/>
          </w:rPr>
          <w:t>подпрограмме</w:t>
        </w:r>
      </w:hyperlink>
      <w:r w:rsidRPr="00314CC4">
        <w:rPr>
          <w:rFonts w:ascii="Arial" w:hAnsi="Arial" w:cs="Arial"/>
        </w:rPr>
        <w:t xml:space="preserve"> 2;</w:t>
      </w:r>
    </w:p>
    <w:p w14:paraId="460431C3"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д) расторжение брака молодой семьей, не имеющей детей;</w:t>
      </w:r>
    </w:p>
    <w:p w14:paraId="29F5EA8C"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е) достижения возраста 36 лет одним из супругов;</w:t>
      </w:r>
    </w:p>
    <w:p w14:paraId="5A33B521" w14:textId="77777777" w:rsidR="00175E1F" w:rsidRPr="00314CC4" w:rsidRDefault="00175E1F" w:rsidP="00C910A6">
      <w:pPr>
        <w:widowControl w:val="0"/>
        <w:autoSpaceDE w:val="0"/>
        <w:autoSpaceDN w:val="0"/>
        <w:adjustRightInd w:val="0"/>
        <w:ind w:firstLine="709"/>
        <w:jc w:val="both"/>
        <w:rPr>
          <w:rFonts w:ascii="Arial" w:hAnsi="Arial" w:cs="Arial"/>
        </w:rPr>
      </w:pPr>
      <w:bookmarkStart w:id="23" w:name="P5959"/>
      <w:bookmarkEnd w:id="23"/>
      <w:r w:rsidRPr="00314CC4">
        <w:rPr>
          <w:rFonts w:ascii="Arial" w:hAnsi="Arial" w:cs="Arial"/>
        </w:rPr>
        <w:t>ж) утраты молодой семьей нуждаемости в жилых помещениях;</w:t>
      </w:r>
    </w:p>
    <w:p w14:paraId="0CB89CA4"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з)</w:t>
      </w:r>
      <w:r w:rsidR="006D2F06" w:rsidRPr="00314CC4">
        <w:rPr>
          <w:rFonts w:ascii="Arial" w:hAnsi="Arial" w:cs="Arial"/>
        </w:rPr>
        <w:t> </w:t>
      </w:r>
      <w:r w:rsidRPr="00314CC4">
        <w:rPr>
          <w:rFonts w:ascii="Arial" w:hAnsi="Arial" w:cs="Arial"/>
        </w:rPr>
        <w:t xml:space="preserve">выявления факта несоответствия условиям </w:t>
      </w:r>
      <w:hyperlink w:anchor="P8344" w:history="1">
        <w:r w:rsidRPr="00314CC4">
          <w:rPr>
            <w:rFonts w:ascii="Arial" w:hAnsi="Arial" w:cs="Arial"/>
          </w:rPr>
          <w:t>подпрограммы</w:t>
        </w:r>
      </w:hyperlink>
      <w:r w:rsidRPr="00314CC4">
        <w:rPr>
          <w:rFonts w:ascii="Arial" w:hAnsi="Arial" w:cs="Arial"/>
        </w:rPr>
        <w:t xml:space="preserve"> 2 либо невыполнения условий подпрограммы, в соответствии с которыми молодая семья была признана участником подпрограммы.</w:t>
      </w:r>
    </w:p>
    <w:p w14:paraId="215DF767"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12.</w:t>
      </w:r>
      <w:r w:rsidR="006D2F06" w:rsidRPr="00314CC4">
        <w:rPr>
          <w:rFonts w:ascii="Arial" w:hAnsi="Arial" w:cs="Arial"/>
        </w:rPr>
        <w:t> </w:t>
      </w:r>
      <w:r w:rsidRPr="00314CC4">
        <w:rPr>
          <w:rFonts w:ascii="Arial" w:hAnsi="Arial" w:cs="Arial"/>
        </w:rPr>
        <w:t xml:space="preserve">Администрация города Бородино в течение 7 рабочих дней с момента информирования о наступлении случаев, указанных в </w:t>
      </w:r>
      <w:hyperlink w:anchor="P5952" w:history="1">
        <w:r w:rsidRPr="00314CC4">
          <w:rPr>
            <w:rFonts w:ascii="Arial" w:hAnsi="Arial" w:cs="Arial"/>
          </w:rPr>
          <w:t>пункте 1</w:t>
        </w:r>
      </w:hyperlink>
      <w:r w:rsidRPr="00314CC4">
        <w:rPr>
          <w:rFonts w:ascii="Arial" w:hAnsi="Arial" w:cs="Arial"/>
        </w:rPr>
        <w:t xml:space="preserve">1 настоящего подраздела, принимает решение о снятии молодой семьи с учета (исключении из списка молодых семей </w:t>
      </w:r>
      <w:r w:rsidR="007F6B41" w:rsidRPr="00314CC4">
        <w:rPr>
          <w:rFonts w:ascii="Arial" w:hAnsi="Arial" w:cs="Arial"/>
        </w:rPr>
        <w:t>–</w:t>
      </w:r>
      <w:r w:rsidRPr="00314CC4">
        <w:rPr>
          <w:rFonts w:ascii="Arial" w:hAnsi="Arial" w:cs="Arial"/>
        </w:rPr>
        <w:t xml:space="preserve"> участников) и уведомляет об этом министерство с предоставлением соответствующих документов в течение 10 рабочих дней.</w:t>
      </w:r>
    </w:p>
    <w:p w14:paraId="2CE8EA42"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Если у молодой семьи после снятия с учета вновь возникло право на получение социальных выплат, то ее повторное обращение с заявлением на участие в </w:t>
      </w:r>
      <w:hyperlink w:anchor="P8344" w:history="1">
        <w:r w:rsidRPr="00314CC4">
          <w:rPr>
            <w:rFonts w:ascii="Arial" w:hAnsi="Arial" w:cs="Arial"/>
          </w:rPr>
          <w:t>подпрограмме</w:t>
        </w:r>
      </w:hyperlink>
      <w:r w:rsidRPr="00314CC4">
        <w:rPr>
          <w:rFonts w:ascii="Arial" w:hAnsi="Arial" w:cs="Arial"/>
        </w:rPr>
        <w:t xml:space="preserve"> 2 производится на общих основаниях.</w:t>
      </w:r>
    </w:p>
    <w:p w14:paraId="7E6FB685" w14:textId="77777777" w:rsidR="00175E1F" w:rsidRPr="00314CC4" w:rsidRDefault="00175E1F" w:rsidP="00C910A6">
      <w:pPr>
        <w:widowControl w:val="0"/>
        <w:autoSpaceDE w:val="0"/>
        <w:autoSpaceDN w:val="0"/>
        <w:adjustRightInd w:val="0"/>
        <w:ind w:firstLine="709"/>
        <w:jc w:val="both"/>
        <w:rPr>
          <w:rFonts w:ascii="Arial" w:hAnsi="Arial" w:cs="Arial"/>
        </w:rPr>
      </w:pPr>
    </w:p>
    <w:p w14:paraId="1EBA16A3" w14:textId="77777777" w:rsidR="00175E1F" w:rsidRPr="00314CC4" w:rsidRDefault="00175E1F" w:rsidP="00A75940">
      <w:pPr>
        <w:widowControl w:val="0"/>
        <w:autoSpaceDE w:val="0"/>
        <w:autoSpaceDN w:val="0"/>
        <w:adjustRightInd w:val="0"/>
        <w:ind w:firstLine="709"/>
        <w:jc w:val="center"/>
        <w:outlineLvl w:val="5"/>
        <w:rPr>
          <w:rFonts w:ascii="Arial" w:hAnsi="Arial" w:cs="Arial"/>
          <w:b/>
        </w:rPr>
      </w:pPr>
      <w:bookmarkStart w:id="24" w:name="P5965"/>
      <w:bookmarkEnd w:id="24"/>
      <w:r w:rsidRPr="00314CC4">
        <w:rPr>
          <w:rFonts w:ascii="Arial" w:hAnsi="Arial" w:cs="Arial"/>
          <w:b/>
        </w:rPr>
        <w:t>2.3.3. Формирование списка молодых семей - претендентов</w:t>
      </w:r>
    </w:p>
    <w:p w14:paraId="64032AAD" w14:textId="77777777" w:rsidR="00175E1F" w:rsidRPr="00314CC4" w:rsidRDefault="00175E1F" w:rsidP="00C910A6">
      <w:pPr>
        <w:widowControl w:val="0"/>
        <w:autoSpaceDE w:val="0"/>
        <w:autoSpaceDN w:val="0"/>
        <w:adjustRightInd w:val="0"/>
        <w:jc w:val="center"/>
        <w:rPr>
          <w:rFonts w:ascii="Arial" w:hAnsi="Arial" w:cs="Arial"/>
          <w:b/>
        </w:rPr>
      </w:pPr>
      <w:r w:rsidRPr="00314CC4">
        <w:rPr>
          <w:rFonts w:ascii="Arial" w:hAnsi="Arial" w:cs="Arial"/>
          <w:b/>
        </w:rPr>
        <w:t>на получение социальной выплаты в текущем году</w:t>
      </w:r>
    </w:p>
    <w:p w14:paraId="68892947" w14:textId="77777777" w:rsidR="00175E1F" w:rsidRPr="00314CC4" w:rsidRDefault="00175E1F" w:rsidP="00C910A6">
      <w:pPr>
        <w:widowControl w:val="0"/>
        <w:autoSpaceDE w:val="0"/>
        <w:autoSpaceDN w:val="0"/>
        <w:adjustRightInd w:val="0"/>
        <w:ind w:firstLine="709"/>
        <w:jc w:val="both"/>
        <w:rPr>
          <w:rFonts w:ascii="Arial" w:hAnsi="Arial" w:cs="Arial"/>
        </w:rPr>
      </w:pPr>
      <w:bookmarkStart w:id="25" w:name="P5968"/>
      <w:bookmarkEnd w:id="25"/>
      <w:r w:rsidRPr="00314CC4">
        <w:rPr>
          <w:rFonts w:ascii="Arial" w:hAnsi="Arial" w:cs="Arial"/>
        </w:rPr>
        <w:t>1.</w:t>
      </w:r>
      <w:r w:rsidR="006D2F06" w:rsidRPr="00314CC4">
        <w:rPr>
          <w:rFonts w:ascii="Arial" w:hAnsi="Arial" w:cs="Arial"/>
        </w:rPr>
        <w:t> </w:t>
      </w:r>
      <w:r w:rsidRPr="00314CC4">
        <w:rPr>
          <w:rFonts w:ascii="Arial" w:hAnsi="Arial" w:cs="Arial"/>
        </w:rPr>
        <w:t>Список молодых семей-претендентов формируется в порядке очередности, установленной в сводном списке молодых семей - участников.</w:t>
      </w:r>
    </w:p>
    <w:p w14:paraId="7101815A"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2.</w:t>
      </w:r>
      <w:r w:rsidR="006D2F06" w:rsidRPr="00314CC4">
        <w:rPr>
          <w:rFonts w:ascii="Arial" w:hAnsi="Arial" w:cs="Arial"/>
        </w:rPr>
        <w:t> </w:t>
      </w:r>
      <w:r w:rsidRPr="00314CC4">
        <w:rPr>
          <w:rFonts w:ascii="Arial" w:hAnsi="Arial" w:cs="Arial"/>
        </w:rPr>
        <w:t>Внесение изменений в список молодых семей-претендентов производится в следующих случаях:</w:t>
      </w:r>
    </w:p>
    <w:p w14:paraId="61CC3D80" w14:textId="77777777" w:rsidR="00175E1F" w:rsidRPr="00314CC4" w:rsidRDefault="00175E1F" w:rsidP="00C910A6">
      <w:pPr>
        <w:widowControl w:val="0"/>
        <w:autoSpaceDE w:val="0"/>
        <w:autoSpaceDN w:val="0"/>
        <w:adjustRightInd w:val="0"/>
        <w:ind w:firstLine="709"/>
        <w:jc w:val="both"/>
        <w:rPr>
          <w:rFonts w:ascii="Arial" w:hAnsi="Arial" w:cs="Arial"/>
        </w:rPr>
      </w:pPr>
      <w:bookmarkStart w:id="26" w:name="P5972"/>
      <w:bookmarkEnd w:id="26"/>
      <w:r w:rsidRPr="00314CC4">
        <w:rPr>
          <w:rFonts w:ascii="Arial" w:hAnsi="Arial" w:cs="Arial"/>
        </w:rPr>
        <w:t>а)</w:t>
      </w:r>
      <w:r w:rsidR="006D2F06" w:rsidRPr="00314CC4">
        <w:rPr>
          <w:rFonts w:ascii="Arial" w:hAnsi="Arial" w:cs="Arial"/>
        </w:rPr>
        <w:t> </w:t>
      </w:r>
      <w:r w:rsidRPr="00314CC4">
        <w:rPr>
          <w:rFonts w:ascii="Arial" w:hAnsi="Arial" w:cs="Arial"/>
        </w:rPr>
        <w:t>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14:paraId="73602F3D"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б)</w:t>
      </w:r>
      <w:r w:rsidR="006D2F06" w:rsidRPr="00314CC4">
        <w:t> </w:t>
      </w:r>
      <w:r w:rsidRPr="00314CC4">
        <w:rPr>
          <w:rFonts w:ascii="Arial" w:hAnsi="Arial" w:cs="Arial"/>
        </w:rPr>
        <w:t>письменного отказа молодой семьи от получения выделенной социальной выплаты;</w:t>
      </w:r>
    </w:p>
    <w:p w14:paraId="4C012BE6"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w:t>
      </w:r>
      <w:r w:rsidR="006D2F06" w:rsidRPr="00314CC4">
        <w:rPr>
          <w:rFonts w:ascii="Arial" w:hAnsi="Arial" w:cs="Arial"/>
        </w:rPr>
        <w:t> </w:t>
      </w:r>
      <w:r w:rsidRPr="00314CC4">
        <w:rPr>
          <w:rFonts w:ascii="Arial" w:hAnsi="Arial" w:cs="Arial"/>
        </w:rPr>
        <w:t>непредставления молодой семьей необходимых документов для получения свидетельства в установленный срок;</w:t>
      </w:r>
    </w:p>
    <w:p w14:paraId="63FDF064"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г) изменения объемов финансирования </w:t>
      </w:r>
      <w:hyperlink w:anchor="P8137" w:history="1">
        <w:r w:rsidRPr="00314CC4">
          <w:rPr>
            <w:rFonts w:ascii="Arial" w:hAnsi="Arial" w:cs="Arial"/>
          </w:rPr>
          <w:t>подпрограммы</w:t>
        </w:r>
      </w:hyperlink>
      <w:r w:rsidRPr="00314CC4">
        <w:rPr>
          <w:rFonts w:ascii="Arial" w:hAnsi="Arial" w:cs="Arial"/>
        </w:rPr>
        <w:t xml:space="preserve"> 2 в текущем году.</w:t>
      </w:r>
    </w:p>
    <w:p w14:paraId="1FFC245E"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3.</w:t>
      </w:r>
      <w:r w:rsidR="006D2F06" w:rsidRPr="00314CC4">
        <w:rPr>
          <w:rFonts w:ascii="Arial" w:hAnsi="Arial" w:cs="Arial"/>
        </w:rPr>
        <w:t> </w:t>
      </w:r>
      <w:r w:rsidRPr="00314CC4">
        <w:rPr>
          <w:rFonts w:ascii="Arial" w:hAnsi="Arial" w:cs="Arial"/>
        </w:rPr>
        <w:t xml:space="preserve">В случаях, указанных в </w:t>
      </w:r>
      <w:hyperlink w:anchor="P5971" w:history="1">
        <w:r w:rsidRPr="00314CC4">
          <w:rPr>
            <w:rFonts w:ascii="Arial" w:hAnsi="Arial" w:cs="Arial"/>
          </w:rPr>
          <w:t>пункте 2</w:t>
        </w:r>
      </w:hyperlink>
      <w:r w:rsidRPr="00314CC4">
        <w:rPr>
          <w:rFonts w:ascii="Arial" w:hAnsi="Arial" w:cs="Arial"/>
        </w:rPr>
        <w:t xml:space="preserve"> настоящего подраздела, администрация города Бородино в течение 7 рабочих дней с момента их возникновения направляет в министерство уведомление в письменной форме.</w:t>
      </w:r>
    </w:p>
    <w:p w14:paraId="270BDD2D"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О произведенных изменениях в списке молодых семей </w:t>
      </w:r>
      <w:r w:rsidR="007F6B41" w:rsidRPr="00314CC4">
        <w:rPr>
          <w:rFonts w:ascii="Arial" w:hAnsi="Arial" w:cs="Arial"/>
        </w:rPr>
        <w:t>–</w:t>
      </w:r>
      <w:r w:rsidRPr="00314CC4">
        <w:rPr>
          <w:rFonts w:ascii="Arial" w:hAnsi="Arial" w:cs="Arial"/>
        </w:rPr>
        <w:t xml:space="preserve"> претендентов министерство уведомляет администрацию города Бородино в течение 10 рабочих дней со дня внесения изменений в список молодых семей </w:t>
      </w:r>
      <w:r w:rsidR="007F6B41" w:rsidRPr="00314CC4">
        <w:rPr>
          <w:rFonts w:ascii="Arial" w:hAnsi="Arial" w:cs="Arial"/>
        </w:rPr>
        <w:t>–</w:t>
      </w:r>
      <w:r w:rsidRPr="00314CC4">
        <w:rPr>
          <w:rFonts w:ascii="Arial" w:hAnsi="Arial" w:cs="Arial"/>
        </w:rPr>
        <w:t xml:space="preserve"> претендентов.</w:t>
      </w:r>
    </w:p>
    <w:p w14:paraId="0D30D594" w14:textId="77777777" w:rsidR="00175E1F" w:rsidRPr="00314CC4" w:rsidRDefault="00175E1F" w:rsidP="00C910A6">
      <w:pPr>
        <w:widowControl w:val="0"/>
        <w:autoSpaceDE w:val="0"/>
        <w:autoSpaceDN w:val="0"/>
        <w:adjustRightInd w:val="0"/>
        <w:ind w:firstLine="709"/>
        <w:jc w:val="both"/>
        <w:rPr>
          <w:rFonts w:ascii="Arial" w:hAnsi="Arial" w:cs="Arial"/>
        </w:rPr>
      </w:pPr>
    </w:p>
    <w:p w14:paraId="257E3428" w14:textId="77777777" w:rsidR="00175E1F" w:rsidRPr="00314CC4" w:rsidRDefault="00175E1F" w:rsidP="00C910A6">
      <w:pPr>
        <w:widowControl w:val="0"/>
        <w:autoSpaceDE w:val="0"/>
        <w:autoSpaceDN w:val="0"/>
        <w:adjustRightInd w:val="0"/>
        <w:jc w:val="center"/>
        <w:rPr>
          <w:rFonts w:ascii="Arial" w:hAnsi="Arial" w:cs="Arial"/>
          <w:b/>
        </w:rPr>
      </w:pPr>
      <w:r w:rsidRPr="00314CC4">
        <w:rPr>
          <w:rFonts w:ascii="Arial" w:hAnsi="Arial" w:cs="Arial"/>
          <w:b/>
        </w:rPr>
        <w:t>2.3.4. Определение размера социальной выплаты</w:t>
      </w:r>
    </w:p>
    <w:p w14:paraId="75A3AE81"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1.</w:t>
      </w:r>
      <w:r w:rsidR="006D2F06" w:rsidRPr="00314CC4">
        <w:rPr>
          <w:rFonts w:ascii="Arial" w:hAnsi="Arial" w:cs="Arial"/>
        </w:rPr>
        <w:t> </w:t>
      </w:r>
      <w:r w:rsidRPr="00314CC4">
        <w:rPr>
          <w:rFonts w:ascii="Arial" w:hAnsi="Arial" w:cs="Arial"/>
        </w:rPr>
        <w:t xml:space="preserve">Социальная выплата, предоставляемая участнику </w:t>
      </w:r>
      <w:hyperlink w:anchor="P8344" w:history="1">
        <w:r w:rsidRPr="00314CC4">
          <w:rPr>
            <w:rFonts w:ascii="Arial" w:hAnsi="Arial" w:cs="Arial"/>
          </w:rPr>
          <w:t>подпрограммы</w:t>
        </w:r>
      </w:hyperlink>
      <w:r w:rsidRPr="00314CC4">
        <w:rPr>
          <w:rFonts w:ascii="Arial" w:hAnsi="Arial" w:cs="Arial"/>
        </w:rPr>
        <w:t xml:space="preserve"> 2, </w:t>
      </w:r>
      <w:r w:rsidRPr="00314CC4">
        <w:rPr>
          <w:rFonts w:ascii="Arial" w:hAnsi="Arial" w:cs="Arial"/>
        </w:rPr>
        <w:lastRenderedPageBreak/>
        <w:t>формируется на условиях софинансирования за счет средств федерального, краевого и местного бюджетов.</w:t>
      </w:r>
    </w:p>
    <w:p w14:paraId="236A921C"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Размер социальной выплаты составляет не менее:</w:t>
      </w:r>
    </w:p>
    <w:p w14:paraId="4A7410C4"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35 процентов расчетной (средней) стоимости жилья, определяемой в соответствии с требованиями </w:t>
      </w:r>
      <w:hyperlink w:anchor="P8344" w:history="1">
        <w:r w:rsidRPr="00314CC4">
          <w:rPr>
            <w:rFonts w:ascii="Arial" w:hAnsi="Arial" w:cs="Arial"/>
          </w:rPr>
          <w:t>подпрограммы</w:t>
        </w:r>
      </w:hyperlink>
      <w:r w:rsidRPr="00314CC4">
        <w:rPr>
          <w:rFonts w:ascii="Arial" w:hAnsi="Arial" w:cs="Arial"/>
        </w:rPr>
        <w:t xml:space="preserve"> 2, для молодых семей, не имеющих детей;</w:t>
      </w:r>
    </w:p>
    <w:p w14:paraId="61B40BD0"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40 процентов расчетной (средней) стоимости жилья, определяемой в соответствии с требованиями </w:t>
      </w:r>
      <w:hyperlink w:anchor="P8344" w:history="1">
        <w:r w:rsidRPr="00314CC4">
          <w:rPr>
            <w:rFonts w:ascii="Arial" w:hAnsi="Arial" w:cs="Arial"/>
          </w:rPr>
          <w:t>подпрограммы</w:t>
        </w:r>
      </w:hyperlink>
      <w:r w:rsidRPr="00314CC4">
        <w:rPr>
          <w:rFonts w:ascii="Arial" w:hAnsi="Arial" w:cs="Arial"/>
        </w:rPr>
        <w:t xml:space="preserve"> 2, для молодых семей, имеющих 1 ребенка и более, а также для неполных молодых семей, состоящих из 1 молодого родителя и 1 ребенка и более (далее </w:t>
      </w:r>
      <w:r w:rsidR="00AA22C2" w:rsidRPr="00314CC4">
        <w:rPr>
          <w:rFonts w:ascii="Arial" w:hAnsi="Arial" w:cs="Arial"/>
        </w:rPr>
        <w:t>–</w:t>
      </w:r>
      <w:r w:rsidRPr="00314CC4">
        <w:rPr>
          <w:rFonts w:ascii="Arial" w:hAnsi="Arial" w:cs="Arial"/>
        </w:rPr>
        <w:t xml:space="preserve"> неполные молодые семьи);</w:t>
      </w:r>
    </w:p>
    <w:p w14:paraId="533617E2"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2.</w:t>
      </w:r>
      <w:r w:rsidR="006D2F06" w:rsidRPr="00314CC4">
        <w:rPr>
          <w:rFonts w:ascii="Arial" w:hAnsi="Arial" w:cs="Arial"/>
        </w:rPr>
        <w:t> </w:t>
      </w:r>
      <w:r w:rsidRPr="00314CC4">
        <w:rPr>
          <w:rFonts w:ascii="Arial" w:hAnsi="Arial" w:cs="Arial"/>
        </w:rPr>
        <w:t xml:space="preserve">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w:t>
      </w:r>
      <w:r w:rsidR="00AA22C2" w:rsidRPr="00314CC4">
        <w:rPr>
          <w:rFonts w:ascii="Arial" w:hAnsi="Arial" w:cs="Arial"/>
        </w:rPr>
        <w:t>–</w:t>
      </w:r>
      <w:r w:rsidRPr="00314CC4">
        <w:rPr>
          <w:rFonts w:ascii="Arial" w:hAnsi="Arial" w:cs="Arial"/>
        </w:rPr>
        <w:t xml:space="preserve"> участника и норматива стоимости 1 кв. метра общей площади жилья по городу Бородино. Норматив стоимости 1 кв. м общей площади жилья по городу Бородино для расчета размера социальной выплаты устанавливается администрацией города Бородино, но не выше средней рыночной стоимости 1 кв. м общей площади жилья по Красноярскому краю, определяемую Министерством строительства и жилищно-коммунального хозяйства Российской Федерации.</w:t>
      </w:r>
    </w:p>
    <w:p w14:paraId="5D3F1377"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57DA9851"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3.</w:t>
      </w:r>
      <w:r w:rsidR="006D2F06" w:rsidRPr="00314CC4">
        <w:rPr>
          <w:rFonts w:ascii="Arial" w:hAnsi="Arial" w:cs="Arial"/>
        </w:rPr>
        <w:t> </w:t>
      </w:r>
      <w:r w:rsidRPr="00314CC4">
        <w:rPr>
          <w:rFonts w:ascii="Arial" w:hAnsi="Arial" w:cs="Arial"/>
        </w:rPr>
        <w:t>Размер общей площади жилого помещения, с учетом которой определяется размер социальной выплаты, составляет:</w:t>
      </w:r>
    </w:p>
    <w:p w14:paraId="78123E54"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для семьи, состоящей из 2 человек (молодые супруги или 1 молодой родитель и ребенок), </w:t>
      </w:r>
      <w:r w:rsidR="00AA22C2" w:rsidRPr="00314CC4">
        <w:rPr>
          <w:rFonts w:ascii="Arial" w:hAnsi="Arial" w:cs="Arial"/>
        </w:rPr>
        <w:t>–</w:t>
      </w:r>
      <w:r w:rsidRPr="00314CC4">
        <w:rPr>
          <w:rFonts w:ascii="Arial" w:hAnsi="Arial" w:cs="Arial"/>
        </w:rPr>
        <w:t xml:space="preserve"> 42 кв. м;</w:t>
      </w:r>
    </w:p>
    <w:p w14:paraId="6EEE13B9"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для семьи, состоящей из 3 и более человек, включающей помимо молодых супругов одного и более детей (либо семьи, состоящей из 1 молодого родителя и 2 или более детей), </w:t>
      </w:r>
      <w:r w:rsidR="00AA22C2" w:rsidRPr="00314CC4">
        <w:rPr>
          <w:rFonts w:ascii="Arial" w:hAnsi="Arial" w:cs="Arial"/>
        </w:rPr>
        <w:t>–</w:t>
      </w:r>
      <w:r w:rsidRPr="00314CC4">
        <w:rPr>
          <w:rFonts w:ascii="Arial" w:hAnsi="Arial" w:cs="Arial"/>
        </w:rPr>
        <w:t xml:space="preserve"> по 18 кв. м на 1 человека.</w:t>
      </w:r>
    </w:p>
    <w:p w14:paraId="3E77A01C"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4.</w:t>
      </w:r>
      <w:r w:rsidR="006D2F06" w:rsidRPr="00314CC4">
        <w:rPr>
          <w:rFonts w:ascii="Arial" w:hAnsi="Arial" w:cs="Arial"/>
        </w:rPr>
        <w:t> </w:t>
      </w:r>
      <w:r w:rsidRPr="00314CC4">
        <w:rPr>
          <w:rFonts w:ascii="Arial" w:hAnsi="Arial" w:cs="Arial"/>
        </w:rPr>
        <w:t>Расчетная (средняя) стоимость жилья, используемая при расчете размера социальной выплаты, определяется по формуле</w:t>
      </w:r>
    </w:p>
    <w:p w14:paraId="0E462E69" w14:textId="77777777" w:rsidR="00175E1F" w:rsidRPr="00314CC4" w:rsidRDefault="00175E1F" w:rsidP="00C910A6">
      <w:pPr>
        <w:widowControl w:val="0"/>
        <w:autoSpaceDE w:val="0"/>
        <w:autoSpaceDN w:val="0"/>
        <w:adjustRightInd w:val="0"/>
        <w:ind w:firstLine="709"/>
        <w:jc w:val="both"/>
        <w:rPr>
          <w:rFonts w:ascii="Arial" w:hAnsi="Arial" w:cs="Arial"/>
        </w:rPr>
      </w:pPr>
    </w:p>
    <w:p w14:paraId="356F3CA0" w14:textId="77777777" w:rsidR="00175E1F" w:rsidRPr="00314CC4" w:rsidRDefault="00175E1F" w:rsidP="00C910A6">
      <w:pPr>
        <w:widowControl w:val="0"/>
        <w:autoSpaceDE w:val="0"/>
        <w:autoSpaceDN w:val="0"/>
        <w:adjustRightInd w:val="0"/>
        <w:ind w:firstLine="709"/>
        <w:jc w:val="both"/>
        <w:rPr>
          <w:rFonts w:ascii="Arial" w:hAnsi="Arial" w:cs="Arial"/>
        </w:rPr>
      </w:pPr>
      <w:proofErr w:type="spellStart"/>
      <w:r w:rsidRPr="00314CC4">
        <w:rPr>
          <w:rFonts w:ascii="Arial" w:hAnsi="Arial" w:cs="Arial"/>
        </w:rPr>
        <w:t>СтЖ</w:t>
      </w:r>
      <w:proofErr w:type="spellEnd"/>
      <w:r w:rsidRPr="00314CC4">
        <w:rPr>
          <w:rFonts w:ascii="Arial" w:hAnsi="Arial" w:cs="Arial"/>
        </w:rPr>
        <w:t xml:space="preserve"> = Н x РЖ,</w:t>
      </w:r>
    </w:p>
    <w:p w14:paraId="07758EBC"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где:</w:t>
      </w:r>
    </w:p>
    <w:p w14:paraId="43F17626" w14:textId="77777777" w:rsidR="00175E1F" w:rsidRPr="00314CC4" w:rsidRDefault="00175E1F" w:rsidP="00C910A6">
      <w:pPr>
        <w:widowControl w:val="0"/>
        <w:autoSpaceDE w:val="0"/>
        <w:autoSpaceDN w:val="0"/>
        <w:adjustRightInd w:val="0"/>
        <w:ind w:firstLine="709"/>
        <w:jc w:val="both"/>
        <w:rPr>
          <w:rFonts w:ascii="Arial" w:hAnsi="Arial" w:cs="Arial"/>
        </w:rPr>
      </w:pPr>
      <w:proofErr w:type="spellStart"/>
      <w:r w:rsidRPr="00314CC4">
        <w:rPr>
          <w:rFonts w:ascii="Arial" w:hAnsi="Arial" w:cs="Arial"/>
        </w:rPr>
        <w:t>СтЖ</w:t>
      </w:r>
      <w:proofErr w:type="spellEnd"/>
      <w:r w:rsidR="00AA22C2" w:rsidRPr="00314CC4">
        <w:rPr>
          <w:rFonts w:ascii="Arial" w:hAnsi="Arial" w:cs="Arial"/>
        </w:rPr>
        <w:t>–</w:t>
      </w:r>
      <w:r w:rsidRPr="00314CC4">
        <w:rPr>
          <w:rFonts w:ascii="Arial" w:hAnsi="Arial" w:cs="Arial"/>
        </w:rPr>
        <w:t xml:space="preserve"> расчетная (средняя) стоимость жилья, используемая при расчете размера социальной выплаты;</w:t>
      </w:r>
    </w:p>
    <w:p w14:paraId="214E5DF5"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Н </w:t>
      </w:r>
      <w:r w:rsidR="00AA22C2" w:rsidRPr="00314CC4">
        <w:rPr>
          <w:rFonts w:ascii="Arial" w:hAnsi="Arial" w:cs="Arial"/>
        </w:rPr>
        <w:t>–</w:t>
      </w:r>
      <w:r w:rsidRPr="00314CC4">
        <w:rPr>
          <w:rFonts w:ascii="Arial" w:hAnsi="Arial" w:cs="Arial"/>
        </w:rPr>
        <w:t xml:space="preserve"> норматив стоимости 1 кв. м общей площади жилья по городу Бородино;</w:t>
      </w:r>
    </w:p>
    <w:p w14:paraId="567744C9"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РЖ </w:t>
      </w:r>
      <w:r w:rsidR="00AA22C2" w:rsidRPr="00314CC4">
        <w:rPr>
          <w:rFonts w:ascii="Arial" w:hAnsi="Arial" w:cs="Arial"/>
        </w:rPr>
        <w:t>–</w:t>
      </w:r>
      <w:r w:rsidRPr="00314CC4">
        <w:rPr>
          <w:rFonts w:ascii="Arial" w:hAnsi="Arial" w:cs="Arial"/>
        </w:rPr>
        <w:t xml:space="preserve"> размер общей площади жилого помещения, определяемый исходя из численного состава семьи.</w:t>
      </w:r>
    </w:p>
    <w:p w14:paraId="3896C97B"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5.</w:t>
      </w:r>
      <w:r w:rsidR="006D2F06" w:rsidRPr="00314CC4">
        <w:rPr>
          <w:rFonts w:ascii="Arial" w:hAnsi="Arial" w:cs="Arial"/>
        </w:rPr>
        <w:t> </w:t>
      </w:r>
      <w:r w:rsidRPr="00314CC4">
        <w:rPr>
          <w:rFonts w:ascii="Arial" w:hAnsi="Arial" w:cs="Arial"/>
        </w:rPr>
        <w:t>Размер социальной выплаты рассчитывается на дату утверждения министерством списков молодых семей – претендентов, указывается в свидетельстве и остается неизменным в течение всего срока его действия.</w:t>
      </w:r>
    </w:p>
    <w:p w14:paraId="0BBC5432" w14:textId="77777777" w:rsidR="00175E1F" w:rsidRPr="00314CC4" w:rsidRDefault="00175E1F" w:rsidP="00C910A6">
      <w:pPr>
        <w:autoSpaceDE w:val="0"/>
        <w:autoSpaceDN w:val="0"/>
        <w:adjustRightInd w:val="0"/>
        <w:ind w:firstLine="709"/>
        <w:jc w:val="both"/>
        <w:rPr>
          <w:rFonts w:ascii="Arial" w:hAnsi="Arial" w:cs="Arial"/>
        </w:rPr>
      </w:pPr>
      <w:bookmarkStart w:id="27" w:name="P6006"/>
      <w:bookmarkEnd w:id="27"/>
      <w:r w:rsidRPr="00314CC4">
        <w:rPr>
          <w:rFonts w:ascii="Arial" w:hAnsi="Arial" w:cs="Arial"/>
        </w:rPr>
        <w:t>6.</w:t>
      </w:r>
      <w:r w:rsidR="006D2F06" w:rsidRPr="00314CC4">
        <w:rPr>
          <w:rFonts w:ascii="Arial" w:hAnsi="Arial" w:cs="Arial"/>
        </w:rPr>
        <w:t> </w:t>
      </w:r>
      <w:r w:rsidRPr="00314CC4">
        <w:rPr>
          <w:rFonts w:ascii="Arial" w:hAnsi="Arial" w:cs="Arial"/>
        </w:rPr>
        <w:t xml:space="preserve">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w:t>
      </w:r>
      <w:hyperlink r:id="rId31" w:history="1">
        <w:r w:rsidRPr="00314CC4">
          <w:rPr>
            <w:rFonts w:ascii="Arial" w:hAnsi="Arial" w:cs="Arial"/>
          </w:rPr>
          <w:t>мероприятии 8</w:t>
        </w:r>
      </w:hyperlink>
      <w:r w:rsidRPr="00314CC4">
        <w:rPr>
          <w:rFonts w:ascii="Arial" w:hAnsi="Arial" w:cs="Arial"/>
        </w:rPr>
        <w:t xml:space="preserve"> на основании конкурсного отбора и обеспечившими уровень софинансирования за счет средств местного бюджета в размере не менее 7 процентов расчетной (средней) стоимости жилья, используемой при расчете размера социальной выплаты в предоставляемых молодым семьям социальных выплатах. Начиная с конкурсного отбора муниципальных образований на 2017 год, субсидия предоставляется при </w:t>
      </w:r>
      <w:r w:rsidRPr="00314CC4">
        <w:rPr>
          <w:rFonts w:ascii="Arial" w:hAnsi="Arial" w:cs="Arial"/>
        </w:rPr>
        <w:lastRenderedPageBreak/>
        <w:t>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14:paraId="52F6B3D7"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для муниципальных образований с уровнем РБО менее 1,2 </w:t>
      </w:r>
      <w:r w:rsidR="00AA22C2" w:rsidRPr="00314CC4">
        <w:rPr>
          <w:rFonts w:ascii="Arial" w:hAnsi="Arial" w:cs="Arial"/>
        </w:rPr>
        <w:t>–</w:t>
      </w:r>
      <w:r w:rsidRPr="00314CC4">
        <w:rPr>
          <w:rFonts w:ascii="Arial" w:hAnsi="Arial" w:cs="Arial"/>
        </w:rPr>
        <w:t xml:space="preserve"> не менее 7%;</w:t>
      </w:r>
    </w:p>
    <w:p w14:paraId="5D5E295A"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для муниципальных образований с уровнем РБО свыше 1,2 </w:t>
      </w:r>
      <w:r w:rsidR="00AA22C2" w:rsidRPr="00314CC4">
        <w:rPr>
          <w:rFonts w:ascii="Arial" w:hAnsi="Arial" w:cs="Arial"/>
        </w:rPr>
        <w:t>–</w:t>
      </w:r>
      <w:r w:rsidRPr="00314CC4">
        <w:rPr>
          <w:rFonts w:ascii="Arial" w:hAnsi="Arial" w:cs="Arial"/>
        </w:rPr>
        <w:t xml:space="preserve"> не менее 10%. 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14:paraId="00655145" w14:textId="77777777" w:rsidR="00175E1F" w:rsidRPr="00314CC4" w:rsidRDefault="00175E1F" w:rsidP="00C910A6">
      <w:pPr>
        <w:widowControl w:val="0"/>
        <w:autoSpaceDE w:val="0"/>
        <w:autoSpaceDN w:val="0"/>
        <w:adjustRightInd w:val="0"/>
        <w:ind w:firstLine="709"/>
        <w:jc w:val="both"/>
        <w:rPr>
          <w:rFonts w:ascii="Arial" w:hAnsi="Arial" w:cs="Arial"/>
        </w:rPr>
      </w:pPr>
    </w:p>
    <w:p w14:paraId="49EB62F0" w14:textId="77777777" w:rsidR="00175E1F" w:rsidRPr="00314CC4" w:rsidRDefault="00175E1F" w:rsidP="00A75940">
      <w:pPr>
        <w:widowControl w:val="0"/>
        <w:autoSpaceDE w:val="0"/>
        <w:autoSpaceDN w:val="0"/>
        <w:adjustRightInd w:val="0"/>
        <w:jc w:val="center"/>
        <w:outlineLvl w:val="5"/>
        <w:rPr>
          <w:rFonts w:ascii="Arial" w:hAnsi="Arial" w:cs="Arial"/>
          <w:b/>
        </w:rPr>
      </w:pPr>
      <w:r w:rsidRPr="00314CC4">
        <w:rPr>
          <w:rFonts w:ascii="Arial" w:hAnsi="Arial" w:cs="Arial"/>
          <w:b/>
        </w:rPr>
        <w:t>2.3.5. Правила выдачи и реализации свидетельств</w:t>
      </w:r>
      <w:r w:rsidR="00F76592" w:rsidRPr="00314CC4">
        <w:rPr>
          <w:rFonts w:ascii="Arial" w:hAnsi="Arial" w:cs="Arial"/>
          <w:b/>
        </w:rPr>
        <w:t xml:space="preserve"> </w:t>
      </w:r>
      <w:r w:rsidRPr="00314CC4">
        <w:rPr>
          <w:rFonts w:ascii="Arial" w:hAnsi="Arial" w:cs="Arial"/>
          <w:b/>
        </w:rPr>
        <w:t>на получение социальных выплат на приобретение жилья</w:t>
      </w:r>
      <w:r w:rsidR="00F76592" w:rsidRPr="00314CC4">
        <w:rPr>
          <w:rFonts w:ascii="Arial" w:hAnsi="Arial" w:cs="Arial"/>
          <w:b/>
        </w:rPr>
        <w:t xml:space="preserve"> </w:t>
      </w:r>
      <w:r w:rsidRPr="00314CC4">
        <w:rPr>
          <w:rFonts w:ascii="Arial" w:hAnsi="Arial" w:cs="Arial"/>
          <w:b/>
        </w:rPr>
        <w:t>или строительство индивидуального жилого дома</w:t>
      </w:r>
    </w:p>
    <w:p w14:paraId="663F64BB"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1.</w:t>
      </w:r>
      <w:r w:rsidR="006D2F06" w:rsidRPr="00314CC4">
        <w:rPr>
          <w:rFonts w:ascii="Arial" w:hAnsi="Arial" w:cs="Arial"/>
        </w:rPr>
        <w:t> </w:t>
      </w:r>
      <w:r w:rsidRPr="00314CC4">
        <w:rPr>
          <w:rFonts w:ascii="Arial" w:hAnsi="Arial" w:cs="Arial"/>
        </w:rPr>
        <w:t xml:space="preserve">Право молодой семьи участницы </w:t>
      </w:r>
      <w:hyperlink w:anchor="P8344" w:history="1">
        <w:r w:rsidRPr="00314CC4">
          <w:rPr>
            <w:rFonts w:ascii="Arial" w:hAnsi="Arial" w:cs="Arial"/>
          </w:rPr>
          <w:t>подпрограммы</w:t>
        </w:r>
      </w:hyperlink>
      <w:r w:rsidRPr="00314CC4">
        <w:rPr>
          <w:rFonts w:ascii="Arial" w:hAnsi="Arial" w:cs="Arial"/>
        </w:rPr>
        <w:t xml:space="preserve"> 2,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14:paraId="29085677"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Срок действия свидетельства составляет не более 7 месяцев с даты выдачи, указанной в свидетельстве.</w:t>
      </w:r>
    </w:p>
    <w:p w14:paraId="3FE9E8B9"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2.</w:t>
      </w:r>
      <w:r w:rsidR="006D2F06" w:rsidRPr="00314CC4">
        <w:rPr>
          <w:rFonts w:ascii="Arial" w:hAnsi="Arial" w:cs="Arial"/>
        </w:rPr>
        <w:t> </w:t>
      </w:r>
      <w:r w:rsidRPr="00314CC4">
        <w:rPr>
          <w:rFonts w:ascii="Arial" w:hAnsi="Arial" w:cs="Arial"/>
        </w:rPr>
        <w:t>Администрация города Бородино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14:paraId="0B91E4B7" w14:textId="77777777" w:rsidR="00175E1F" w:rsidRPr="00314CC4" w:rsidRDefault="00175E1F" w:rsidP="00C910A6">
      <w:pPr>
        <w:widowControl w:val="0"/>
        <w:autoSpaceDE w:val="0"/>
        <w:autoSpaceDN w:val="0"/>
        <w:adjustRightInd w:val="0"/>
        <w:ind w:firstLine="709"/>
        <w:jc w:val="both"/>
        <w:rPr>
          <w:rFonts w:ascii="Arial" w:hAnsi="Arial" w:cs="Arial"/>
        </w:rPr>
      </w:pPr>
      <w:bookmarkStart w:id="28" w:name="P6020"/>
      <w:bookmarkEnd w:id="28"/>
      <w:r w:rsidRPr="00314CC4">
        <w:rPr>
          <w:rFonts w:ascii="Arial" w:hAnsi="Arial" w:cs="Arial"/>
        </w:rPr>
        <w:t>3.</w:t>
      </w:r>
      <w:r w:rsidR="006D2F06" w:rsidRPr="00314CC4">
        <w:rPr>
          <w:rFonts w:ascii="Arial" w:hAnsi="Arial" w:cs="Arial"/>
        </w:rPr>
        <w:t> </w:t>
      </w:r>
      <w:r w:rsidRPr="00314CC4">
        <w:rPr>
          <w:rFonts w:ascii="Arial" w:hAnsi="Arial" w:cs="Arial"/>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5879" w:history="1">
        <w:r w:rsidRPr="00314CC4">
          <w:rPr>
            <w:rFonts w:ascii="Arial" w:hAnsi="Arial" w:cs="Arial"/>
          </w:rPr>
          <w:t>абзацами вторым</w:t>
        </w:r>
      </w:hyperlink>
      <w:r w:rsidRPr="00314CC4">
        <w:rPr>
          <w:rFonts w:ascii="Arial" w:hAnsi="Arial" w:cs="Arial"/>
        </w:rPr>
        <w:t xml:space="preserve"> – </w:t>
      </w:r>
      <w:hyperlink w:anchor="P5883" w:history="1">
        <w:r w:rsidRPr="00314CC4">
          <w:rPr>
            <w:rFonts w:ascii="Arial" w:hAnsi="Arial" w:cs="Arial"/>
          </w:rPr>
          <w:t>шестым, восьмым и девятым пункта 4 подраздела 2.3.1</w:t>
        </w:r>
      </w:hyperlink>
      <w:r w:rsidRPr="00314CC4">
        <w:rPr>
          <w:rFonts w:ascii="Arial" w:hAnsi="Arial" w:cs="Arial"/>
        </w:rPr>
        <w:t>. подпрограммы 2 направляет в администрацию города Бородино заявление о выдаче свидетельства (в произвольной форме) и следующие документы:</w:t>
      </w:r>
    </w:p>
    <w:p w14:paraId="76FFFC58" w14:textId="77777777" w:rsidR="00175E1F" w:rsidRPr="00314CC4" w:rsidRDefault="00175E1F" w:rsidP="00C910A6">
      <w:pPr>
        <w:widowControl w:val="0"/>
        <w:autoSpaceDE w:val="0"/>
        <w:autoSpaceDN w:val="0"/>
        <w:adjustRightInd w:val="0"/>
        <w:ind w:firstLine="709"/>
        <w:jc w:val="both"/>
        <w:rPr>
          <w:rFonts w:ascii="Arial" w:hAnsi="Arial" w:cs="Arial"/>
        </w:rPr>
      </w:pPr>
      <w:bookmarkStart w:id="29" w:name="P6021"/>
      <w:bookmarkEnd w:id="29"/>
      <w:r w:rsidRPr="00314CC4">
        <w:rPr>
          <w:rFonts w:ascii="Arial" w:hAnsi="Arial" w:cs="Arial"/>
        </w:rPr>
        <w:t>а) копии документов, удостоверяющих личность каждого члена семьи;</w:t>
      </w:r>
    </w:p>
    <w:p w14:paraId="5580C131" w14:textId="77777777" w:rsidR="00175E1F" w:rsidRPr="00314CC4" w:rsidRDefault="00175E1F" w:rsidP="00C910A6">
      <w:pPr>
        <w:widowControl w:val="0"/>
        <w:autoSpaceDE w:val="0"/>
        <w:autoSpaceDN w:val="0"/>
        <w:adjustRightInd w:val="0"/>
        <w:ind w:firstLine="709"/>
        <w:jc w:val="both"/>
        <w:rPr>
          <w:rFonts w:ascii="Arial" w:hAnsi="Arial" w:cs="Arial"/>
        </w:rPr>
      </w:pPr>
      <w:bookmarkStart w:id="30" w:name="P6022"/>
      <w:bookmarkEnd w:id="30"/>
      <w:r w:rsidRPr="00314CC4">
        <w:rPr>
          <w:rFonts w:ascii="Arial" w:hAnsi="Arial" w:cs="Arial"/>
        </w:rPr>
        <w:t>б)</w:t>
      </w:r>
      <w:r w:rsidR="006D2F06" w:rsidRPr="00314CC4">
        <w:rPr>
          <w:rFonts w:ascii="Arial" w:hAnsi="Arial" w:cs="Arial"/>
        </w:rPr>
        <w:t> </w:t>
      </w:r>
      <w:r w:rsidRPr="00314CC4">
        <w:rPr>
          <w:rFonts w:ascii="Arial" w:hAnsi="Arial" w:cs="Arial"/>
        </w:rPr>
        <w:t>копия свидетельства о заключении брака (на неполную семью не распространяется);</w:t>
      </w:r>
    </w:p>
    <w:p w14:paraId="47804D24" w14:textId="77777777" w:rsidR="00175E1F" w:rsidRPr="00314CC4" w:rsidRDefault="00175E1F" w:rsidP="00C910A6">
      <w:pPr>
        <w:widowControl w:val="0"/>
        <w:autoSpaceDE w:val="0"/>
        <w:autoSpaceDN w:val="0"/>
        <w:adjustRightInd w:val="0"/>
        <w:ind w:firstLine="709"/>
        <w:jc w:val="both"/>
        <w:rPr>
          <w:rFonts w:ascii="Arial" w:hAnsi="Arial" w:cs="Arial"/>
        </w:rPr>
      </w:pPr>
      <w:bookmarkStart w:id="31" w:name="P6023"/>
      <w:bookmarkEnd w:id="31"/>
      <w:r w:rsidRPr="00314CC4">
        <w:rPr>
          <w:rFonts w:ascii="Arial" w:hAnsi="Arial" w:cs="Arial"/>
        </w:rPr>
        <w:t>в)</w:t>
      </w:r>
      <w:r w:rsidR="006D2F06" w:rsidRPr="00314CC4">
        <w:rPr>
          <w:rFonts w:ascii="Arial" w:hAnsi="Arial" w:cs="Arial"/>
        </w:rPr>
        <w:t> </w:t>
      </w:r>
      <w:r w:rsidRPr="00314CC4">
        <w:rPr>
          <w:rFonts w:ascii="Arial" w:hAnsi="Arial" w:cs="Arial"/>
        </w:rPr>
        <w:t>документ, подтверждающий признание молодой семьи, нуждающейся в жилых помещениях;</w:t>
      </w:r>
    </w:p>
    <w:p w14:paraId="201C3DD7" w14:textId="77777777" w:rsidR="00175E1F" w:rsidRPr="00314CC4" w:rsidRDefault="00175E1F" w:rsidP="00C910A6">
      <w:pPr>
        <w:widowControl w:val="0"/>
        <w:autoSpaceDE w:val="0"/>
        <w:autoSpaceDN w:val="0"/>
        <w:adjustRightInd w:val="0"/>
        <w:ind w:firstLine="709"/>
        <w:jc w:val="both"/>
        <w:rPr>
          <w:rFonts w:ascii="Arial" w:hAnsi="Arial" w:cs="Arial"/>
        </w:rPr>
      </w:pPr>
      <w:bookmarkStart w:id="32" w:name="P6024"/>
      <w:bookmarkEnd w:id="32"/>
      <w:r w:rsidRPr="00314CC4">
        <w:rPr>
          <w:rFonts w:ascii="Arial" w:hAnsi="Arial" w:cs="Arial"/>
        </w:rPr>
        <w:t>г)</w:t>
      </w:r>
      <w:r w:rsidR="006D2F06" w:rsidRPr="00314CC4">
        <w:rPr>
          <w:rFonts w:ascii="Arial" w:hAnsi="Arial" w:cs="Arial"/>
        </w:rPr>
        <w:t> </w:t>
      </w:r>
      <w:r w:rsidRPr="00314CC4">
        <w:rPr>
          <w:rFonts w:ascii="Arial" w:hAnsi="Arial" w:cs="Arial"/>
        </w:rPr>
        <w:t xml:space="preserve">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32" w:history="1">
        <w:r w:rsidRPr="00314CC4">
          <w:rPr>
            <w:rFonts w:ascii="Arial" w:hAnsi="Arial" w:cs="Arial"/>
          </w:rPr>
          <w:t>Законом</w:t>
        </w:r>
      </w:hyperlink>
      <w:r w:rsidRPr="00314CC4">
        <w:rPr>
          <w:rFonts w:ascii="Arial" w:hAnsi="Arial" w:cs="Arial"/>
        </w:rPr>
        <w:t xml:space="preserve"> края N 13-6224.</w:t>
      </w:r>
    </w:p>
    <w:p w14:paraId="767D19D3" w14:textId="77777777" w:rsidR="00175E1F" w:rsidRPr="00314CC4" w:rsidRDefault="00175E1F" w:rsidP="00C910A6">
      <w:pPr>
        <w:widowControl w:val="0"/>
        <w:autoSpaceDE w:val="0"/>
        <w:autoSpaceDN w:val="0"/>
        <w:adjustRightInd w:val="0"/>
        <w:ind w:firstLine="709"/>
        <w:jc w:val="both"/>
        <w:rPr>
          <w:rFonts w:ascii="Arial" w:hAnsi="Arial" w:cs="Arial"/>
        </w:rPr>
      </w:pPr>
      <w:bookmarkStart w:id="33" w:name="P6029"/>
      <w:bookmarkEnd w:id="33"/>
      <w:r w:rsidRPr="00314CC4">
        <w:rPr>
          <w:rFonts w:ascii="Arial" w:hAnsi="Arial" w:cs="Arial"/>
        </w:rPr>
        <w:t>4.</w:t>
      </w:r>
      <w:r w:rsidR="006D2F06" w:rsidRPr="00314CC4">
        <w:rPr>
          <w:rFonts w:ascii="Arial" w:hAnsi="Arial" w:cs="Arial"/>
        </w:rPr>
        <w:t> </w:t>
      </w:r>
      <w:r w:rsidRPr="00314CC4">
        <w:rPr>
          <w:rFonts w:ascii="Arial" w:hAnsi="Arial" w:cs="Arial"/>
        </w:rPr>
        <w:t xml:space="preserve">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5884" w:history="1">
        <w:r w:rsidRPr="00314CC4">
          <w:rPr>
            <w:rFonts w:ascii="Arial" w:hAnsi="Arial" w:cs="Arial"/>
          </w:rPr>
          <w:t>абзацем седьмым и десятым пункта 4 подраздела 2.3.1</w:t>
        </w:r>
      </w:hyperlink>
      <w:r w:rsidRPr="00314CC4">
        <w:rPr>
          <w:rFonts w:ascii="Arial" w:hAnsi="Arial" w:cs="Arial"/>
        </w:rPr>
        <w:t xml:space="preserve">. программы направляет в администрацию города Бородино заявление о выдаче свидетельства (в </w:t>
      </w:r>
      <w:r w:rsidRPr="00314CC4">
        <w:rPr>
          <w:rFonts w:ascii="Arial" w:hAnsi="Arial" w:cs="Arial"/>
        </w:rPr>
        <w:lastRenderedPageBreak/>
        <w:t>произвольной форме) и следующие документы:</w:t>
      </w:r>
    </w:p>
    <w:p w14:paraId="3854A0C0" w14:textId="77777777" w:rsidR="00175E1F" w:rsidRPr="00314CC4" w:rsidRDefault="00175E1F" w:rsidP="00C910A6">
      <w:pPr>
        <w:widowControl w:val="0"/>
        <w:autoSpaceDE w:val="0"/>
        <w:autoSpaceDN w:val="0"/>
        <w:adjustRightInd w:val="0"/>
        <w:ind w:firstLine="709"/>
        <w:jc w:val="both"/>
        <w:rPr>
          <w:rFonts w:ascii="Arial" w:hAnsi="Arial" w:cs="Arial"/>
        </w:rPr>
      </w:pPr>
      <w:bookmarkStart w:id="34" w:name="P6030"/>
      <w:bookmarkEnd w:id="34"/>
      <w:r w:rsidRPr="00314CC4">
        <w:rPr>
          <w:rFonts w:ascii="Arial" w:hAnsi="Arial" w:cs="Arial"/>
        </w:rPr>
        <w:t>а)</w:t>
      </w:r>
      <w:r w:rsidR="006D2F06" w:rsidRPr="00314CC4">
        <w:t> </w:t>
      </w:r>
      <w:r w:rsidRPr="00314CC4">
        <w:rPr>
          <w:rFonts w:ascii="Arial" w:hAnsi="Arial" w:cs="Arial"/>
        </w:rPr>
        <w:t>копии документов, удостоверяющих личность каждого члена семьи;</w:t>
      </w:r>
    </w:p>
    <w:p w14:paraId="21A7AB36" w14:textId="77777777" w:rsidR="00175E1F" w:rsidRPr="00314CC4" w:rsidRDefault="00175E1F" w:rsidP="00C910A6">
      <w:pPr>
        <w:widowControl w:val="0"/>
        <w:autoSpaceDE w:val="0"/>
        <w:autoSpaceDN w:val="0"/>
        <w:adjustRightInd w:val="0"/>
        <w:ind w:firstLine="709"/>
        <w:jc w:val="both"/>
        <w:rPr>
          <w:rFonts w:ascii="Arial" w:hAnsi="Arial" w:cs="Arial"/>
        </w:rPr>
      </w:pPr>
      <w:bookmarkStart w:id="35" w:name="P6031"/>
      <w:bookmarkEnd w:id="35"/>
      <w:r w:rsidRPr="00314CC4">
        <w:rPr>
          <w:rFonts w:ascii="Arial" w:hAnsi="Arial" w:cs="Arial"/>
        </w:rPr>
        <w:t>б)</w:t>
      </w:r>
      <w:r w:rsidR="006D2F06" w:rsidRPr="00314CC4">
        <w:rPr>
          <w:rFonts w:ascii="Arial" w:hAnsi="Arial" w:cs="Arial"/>
        </w:rPr>
        <w:t> </w:t>
      </w:r>
      <w:r w:rsidRPr="00314CC4">
        <w:rPr>
          <w:rFonts w:ascii="Arial" w:hAnsi="Arial" w:cs="Arial"/>
        </w:rPr>
        <w:t>копия свидетельства о заключении брака (на неполную семью не распространяется);</w:t>
      </w:r>
    </w:p>
    <w:p w14:paraId="385FF8B4"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в)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абзацем седьмым пункта 4 подраздела 2.3.1. подпрограммы; </w:t>
      </w:r>
    </w:p>
    <w:p w14:paraId="54D4F32C"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г)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абзацем десятым пункта 4 подраздела 2.3.1. подпрограммы;</w:t>
      </w:r>
    </w:p>
    <w:p w14:paraId="0881BA67"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д) копия договора жилищного кредита;</w:t>
      </w:r>
    </w:p>
    <w:p w14:paraId="73D8A59B"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е)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5956213F"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з)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уплате процентов за пользование соответствующим кредитом;</w:t>
      </w:r>
    </w:p>
    <w:p w14:paraId="58464421" w14:textId="77777777" w:rsidR="00175E1F" w:rsidRPr="00314CC4" w:rsidRDefault="00175E1F" w:rsidP="00C910A6">
      <w:pPr>
        <w:widowControl w:val="0"/>
        <w:autoSpaceDE w:val="0"/>
        <w:autoSpaceDN w:val="0"/>
        <w:adjustRightInd w:val="0"/>
        <w:ind w:firstLine="709"/>
        <w:jc w:val="both"/>
        <w:rPr>
          <w:rFonts w:ascii="Arial" w:hAnsi="Arial" w:cs="Arial"/>
        </w:rPr>
      </w:pPr>
      <w:bookmarkStart w:id="36" w:name="P6032"/>
      <w:bookmarkEnd w:id="36"/>
      <w:r w:rsidRPr="00314CC4">
        <w:rPr>
          <w:rFonts w:ascii="Arial" w:hAnsi="Arial" w:cs="Arial"/>
        </w:rPr>
        <w:t>5.</w:t>
      </w:r>
      <w:r w:rsidR="006D2F06" w:rsidRPr="00314CC4">
        <w:rPr>
          <w:rFonts w:ascii="Arial" w:hAnsi="Arial" w:cs="Arial"/>
        </w:rPr>
        <w:t> </w:t>
      </w:r>
      <w:r w:rsidRPr="00314CC4">
        <w:rPr>
          <w:rFonts w:ascii="Arial" w:hAnsi="Arial" w:cs="Arial"/>
        </w:rPr>
        <w:t>В заявлении молодая семья дает письменное согласие на получение социальной выплаты в порядке и на условиях, которые указаны в уведомлении.</w:t>
      </w:r>
    </w:p>
    <w:p w14:paraId="1AB08274"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Копии документов, предъявляемые молодыми семьями в соответствии с </w:t>
      </w:r>
      <w:hyperlink w:anchor="P6020" w:history="1">
        <w:r w:rsidRPr="00314CC4">
          <w:rPr>
            <w:rFonts w:ascii="Arial" w:hAnsi="Arial" w:cs="Arial"/>
          </w:rPr>
          <w:t>пунктами 3</w:t>
        </w:r>
      </w:hyperlink>
      <w:r w:rsidRPr="00314CC4">
        <w:rPr>
          <w:rFonts w:ascii="Arial" w:hAnsi="Arial" w:cs="Arial"/>
        </w:rPr>
        <w:t xml:space="preserve">, </w:t>
      </w:r>
      <w:hyperlink w:anchor="P6029" w:history="1">
        <w:r w:rsidRPr="00314CC4">
          <w:rPr>
            <w:rFonts w:ascii="Arial" w:hAnsi="Arial" w:cs="Arial"/>
          </w:rPr>
          <w:t>4</w:t>
        </w:r>
      </w:hyperlink>
      <w:r w:rsidRPr="00314CC4">
        <w:rPr>
          <w:rFonts w:ascii="Arial" w:hAnsi="Arial" w:cs="Arial"/>
        </w:rPr>
        <w:t xml:space="preserve"> настоящего подраздела, заверяются должностным лицом Отдела при предъявлении оригиналов документов.</w:t>
      </w:r>
    </w:p>
    <w:p w14:paraId="0089552A"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От имени молодой семьи документы, предусмотренные </w:t>
      </w:r>
      <w:hyperlink w:anchor="P6020" w:history="1">
        <w:r w:rsidRPr="00314CC4">
          <w:rPr>
            <w:rFonts w:ascii="Arial" w:hAnsi="Arial" w:cs="Arial"/>
          </w:rPr>
          <w:t>пунктами 3</w:t>
        </w:r>
      </w:hyperlink>
      <w:r w:rsidRPr="00314CC4">
        <w:rPr>
          <w:rFonts w:ascii="Arial" w:hAnsi="Arial" w:cs="Arial"/>
        </w:rPr>
        <w:t xml:space="preserve">, </w:t>
      </w:r>
      <w:hyperlink w:anchor="P6029" w:history="1">
        <w:r w:rsidRPr="00314CC4">
          <w:rPr>
            <w:rFonts w:ascii="Arial" w:hAnsi="Arial" w:cs="Arial"/>
          </w:rPr>
          <w:t>4</w:t>
        </w:r>
      </w:hyperlink>
      <w:r w:rsidRPr="00314CC4">
        <w:rPr>
          <w:rFonts w:ascii="Arial" w:hAnsi="Arial" w:cs="Arial"/>
        </w:rPr>
        <w:t xml:space="preserve">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2F94E880"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6.</w:t>
      </w:r>
      <w:r w:rsidR="006D2F06" w:rsidRPr="00314CC4">
        <w:rPr>
          <w:rFonts w:ascii="Arial" w:hAnsi="Arial" w:cs="Arial"/>
        </w:rPr>
        <w:t> </w:t>
      </w:r>
      <w:r w:rsidRPr="00314CC4">
        <w:rPr>
          <w:rFonts w:ascii="Arial" w:hAnsi="Arial" w:cs="Arial"/>
        </w:rPr>
        <w:t>Отдел организует работу по проверке сведений, содержащихся в документах, предусмотренных пунктом 3 и 4 настоящего подраздела.</w:t>
      </w:r>
    </w:p>
    <w:p w14:paraId="7EA851D6"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7. Основаниями для отказа в выдаче свидетельства являются:</w:t>
      </w:r>
    </w:p>
    <w:p w14:paraId="1A587432"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непредставление необходимых документов для получения свидетельства в срок, установленный </w:t>
      </w:r>
      <w:hyperlink w:anchor="P6020" w:history="1">
        <w:r w:rsidRPr="00314CC4">
          <w:rPr>
            <w:rFonts w:ascii="Arial" w:hAnsi="Arial" w:cs="Arial"/>
          </w:rPr>
          <w:t>абзацем первым пункта 3</w:t>
        </w:r>
      </w:hyperlink>
      <w:r w:rsidRPr="00314CC4">
        <w:rPr>
          <w:rFonts w:ascii="Arial" w:hAnsi="Arial" w:cs="Arial"/>
        </w:rPr>
        <w:t xml:space="preserve"> настоящего подраздела или </w:t>
      </w:r>
      <w:hyperlink w:anchor="P6029" w:history="1">
        <w:r w:rsidRPr="00314CC4">
          <w:rPr>
            <w:rFonts w:ascii="Arial" w:hAnsi="Arial" w:cs="Arial"/>
          </w:rPr>
          <w:t>абзацем первым пункта 4</w:t>
        </w:r>
      </w:hyperlink>
      <w:r w:rsidRPr="00314CC4">
        <w:rPr>
          <w:rFonts w:ascii="Arial" w:hAnsi="Arial" w:cs="Arial"/>
        </w:rPr>
        <w:t xml:space="preserve"> настоящего подраздела;</w:t>
      </w:r>
    </w:p>
    <w:p w14:paraId="4E6E5E2E"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непредставление или представление не в полном объеме документов, установленных </w:t>
      </w:r>
      <w:hyperlink w:anchor="P6021" w:history="1">
        <w:r w:rsidRPr="00314CC4">
          <w:rPr>
            <w:rFonts w:ascii="Arial" w:hAnsi="Arial" w:cs="Arial"/>
          </w:rPr>
          <w:t>подпунктами "а"</w:t>
        </w:r>
      </w:hyperlink>
      <w:r w:rsidRPr="00314CC4">
        <w:rPr>
          <w:rFonts w:ascii="Arial" w:hAnsi="Arial" w:cs="Arial"/>
        </w:rPr>
        <w:t xml:space="preserve"> - </w:t>
      </w:r>
      <w:hyperlink w:anchor="P6024" w:history="1">
        <w:r w:rsidRPr="00314CC4">
          <w:rPr>
            <w:rFonts w:ascii="Arial" w:hAnsi="Arial" w:cs="Arial"/>
          </w:rPr>
          <w:t>"г" пункта 3</w:t>
        </w:r>
      </w:hyperlink>
      <w:r w:rsidRPr="00314CC4">
        <w:rPr>
          <w:rFonts w:ascii="Arial" w:hAnsi="Arial" w:cs="Arial"/>
        </w:rPr>
        <w:t xml:space="preserve"> или </w:t>
      </w:r>
      <w:hyperlink w:anchor="P6030" w:history="1">
        <w:r w:rsidRPr="00314CC4">
          <w:rPr>
            <w:rFonts w:ascii="Arial" w:hAnsi="Arial" w:cs="Arial"/>
          </w:rPr>
          <w:t>подпунктами "а"</w:t>
        </w:r>
      </w:hyperlink>
      <w:r w:rsidRPr="00314CC4">
        <w:rPr>
          <w:rFonts w:ascii="Arial" w:hAnsi="Arial" w:cs="Arial"/>
        </w:rPr>
        <w:t xml:space="preserve"> - </w:t>
      </w:r>
      <w:hyperlink w:anchor="P6035" w:history="1">
        <w:r w:rsidRPr="00314CC4">
          <w:rPr>
            <w:rFonts w:ascii="Arial" w:hAnsi="Arial" w:cs="Arial"/>
          </w:rPr>
          <w:t>"з" пункта 4</w:t>
        </w:r>
      </w:hyperlink>
      <w:r w:rsidRPr="00314CC4">
        <w:rPr>
          <w:rFonts w:ascii="Arial" w:hAnsi="Arial" w:cs="Arial"/>
        </w:rPr>
        <w:t xml:space="preserve"> настоящего подраздела;</w:t>
      </w:r>
    </w:p>
    <w:p w14:paraId="7B1FF781"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недостоверность сведений, содержащихся в представленных документах;</w:t>
      </w:r>
    </w:p>
    <w:p w14:paraId="1467062E"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несоответствие жилого помещения (жилого дома), приобретенного (построенного) с помощью заемных средств, требованиям </w:t>
      </w:r>
      <w:hyperlink w:anchor="P6068" w:history="1">
        <w:r w:rsidRPr="00314CC4">
          <w:rPr>
            <w:rFonts w:ascii="Arial" w:hAnsi="Arial" w:cs="Arial"/>
          </w:rPr>
          <w:t>пунктов 16</w:t>
        </w:r>
      </w:hyperlink>
      <w:r w:rsidRPr="00314CC4">
        <w:rPr>
          <w:rFonts w:ascii="Arial" w:hAnsi="Arial" w:cs="Arial"/>
        </w:rPr>
        <w:t xml:space="preserve">, </w:t>
      </w:r>
      <w:hyperlink w:anchor="P6069" w:history="1">
        <w:r w:rsidRPr="00314CC4">
          <w:rPr>
            <w:rFonts w:ascii="Arial" w:hAnsi="Arial" w:cs="Arial"/>
          </w:rPr>
          <w:t>17 подраздела 2.3.5</w:t>
        </w:r>
      </w:hyperlink>
      <w:r w:rsidRPr="00314CC4">
        <w:rPr>
          <w:rFonts w:ascii="Arial" w:hAnsi="Arial" w:cs="Arial"/>
        </w:rPr>
        <w:t>. подпрограммы 2.</w:t>
      </w:r>
    </w:p>
    <w:p w14:paraId="4F64BEFE" w14:textId="77777777" w:rsidR="00175E1F" w:rsidRPr="00314CC4" w:rsidRDefault="00175E1F" w:rsidP="00C910A6">
      <w:pPr>
        <w:widowControl w:val="0"/>
        <w:autoSpaceDE w:val="0"/>
        <w:autoSpaceDN w:val="0"/>
        <w:adjustRightInd w:val="0"/>
        <w:ind w:firstLine="709"/>
        <w:jc w:val="both"/>
        <w:rPr>
          <w:rFonts w:ascii="Arial" w:hAnsi="Arial" w:cs="Arial"/>
        </w:rPr>
      </w:pPr>
      <w:bookmarkStart w:id="37" w:name="P6049"/>
      <w:bookmarkEnd w:id="37"/>
      <w:r w:rsidRPr="00314CC4">
        <w:rPr>
          <w:rFonts w:ascii="Arial" w:hAnsi="Arial" w:cs="Arial"/>
        </w:rPr>
        <w:t xml:space="preserve">8.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администрация города Бородино производит оформление свидетельств о праве на получение социальной выплаты и выдачу их молодым </w:t>
      </w:r>
      <w:r w:rsidRPr="00314CC4">
        <w:rPr>
          <w:rFonts w:ascii="Arial" w:hAnsi="Arial" w:cs="Arial"/>
        </w:rPr>
        <w:lastRenderedPageBreak/>
        <w:t>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министерством.</w:t>
      </w:r>
    </w:p>
    <w:p w14:paraId="66FFFD86" w14:textId="77777777" w:rsidR="00175E1F" w:rsidRPr="00314CC4" w:rsidRDefault="00175E1F" w:rsidP="00C910A6">
      <w:pPr>
        <w:widowControl w:val="0"/>
        <w:autoSpaceDE w:val="0"/>
        <w:autoSpaceDN w:val="0"/>
        <w:adjustRightInd w:val="0"/>
        <w:ind w:firstLine="709"/>
        <w:jc w:val="both"/>
        <w:rPr>
          <w:rFonts w:ascii="Arial" w:hAnsi="Arial" w:cs="Arial"/>
        </w:rPr>
      </w:pPr>
      <w:bookmarkStart w:id="38" w:name="P6050"/>
      <w:bookmarkEnd w:id="38"/>
      <w:r w:rsidRPr="00314CC4">
        <w:rPr>
          <w:rFonts w:ascii="Arial" w:hAnsi="Arial" w:cs="Arial"/>
        </w:rPr>
        <w:t>9.</w:t>
      </w:r>
      <w:r w:rsidR="006D2F06" w:rsidRPr="00314CC4">
        <w:rPr>
          <w:rFonts w:ascii="Arial" w:hAnsi="Arial" w:cs="Arial"/>
        </w:rPr>
        <w:t> </w:t>
      </w:r>
      <w:r w:rsidRPr="00314CC4">
        <w:rPr>
          <w:rFonts w:ascii="Arial" w:hAnsi="Arial" w:cs="Arial"/>
        </w:rPr>
        <w:t>При возникновении у молодой семьи - претендента на получение социальной выплаты в текущем году обстоятельств, потребовавших замены выданного свидетельства, молодая семья представляет в администрацию города Бородино, заявление о его замене с указанием обстоятельств, потребовавших такой замены, и приложением документов, подтверждающих эти обстоятельства.</w:t>
      </w:r>
    </w:p>
    <w:p w14:paraId="05ADE310"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14:paraId="62F65738" w14:textId="77777777" w:rsidR="00744D08" w:rsidRPr="00314CC4" w:rsidRDefault="00744D08" w:rsidP="00C910A6">
      <w:pPr>
        <w:widowControl w:val="0"/>
        <w:autoSpaceDE w:val="0"/>
        <w:autoSpaceDN w:val="0"/>
        <w:adjustRightInd w:val="0"/>
        <w:ind w:firstLine="709"/>
        <w:jc w:val="both"/>
        <w:rPr>
          <w:rFonts w:ascii="Arial" w:hAnsi="Arial" w:cs="Arial"/>
        </w:rPr>
      </w:pPr>
      <w:r w:rsidRPr="00314CC4">
        <w:rPr>
          <w:rFonts w:ascii="Arial" w:hAnsi="Arial" w:cs="Arial"/>
        </w:rPr>
        <w:t>В течение 10 рабочих дней со дня получения заявления о замене свидетельства о праве на получение социальной выплаты администрация города Бородино выдает новое свидетельство о праве на получение социальной выплаты,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14:paraId="5F06A876" w14:textId="7ED24036"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городу Бородино,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14:paraId="1D799880"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10.</w:t>
      </w:r>
      <w:r w:rsidR="006D2F06" w:rsidRPr="00314CC4">
        <w:rPr>
          <w:rFonts w:ascii="Arial" w:hAnsi="Arial" w:cs="Arial"/>
        </w:rPr>
        <w:t> </w:t>
      </w:r>
      <w:r w:rsidRPr="00314CC4">
        <w:rPr>
          <w:rFonts w:ascii="Arial" w:hAnsi="Arial" w:cs="Arial"/>
        </w:rPr>
        <w:t xml:space="preserve">Полученное свидетельство молодая семья (далее </w:t>
      </w:r>
      <w:r w:rsidR="006D2F06" w:rsidRPr="00314CC4">
        <w:rPr>
          <w:rFonts w:ascii="Arial" w:hAnsi="Arial" w:cs="Arial"/>
        </w:rPr>
        <w:t>–</w:t>
      </w:r>
      <w:r w:rsidRPr="00314CC4">
        <w:rPr>
          <w:rFonts w:ascii="Arial" w:hAnsi="Arial" w:cs="Arial"/>
        </w:rPr>
        <w:t xml:space="preserve"> владелец свидетельства) сдает в течение месяца с даты его выдачи, в банк, отобранный для обслуживания средств, предусмотренных на предоставление социальных выплат (далее </w:t>
      </w:r>
      <w:r w:rsidR="006D2F06" w:rsidRPr="00314CC4">
        <w:rPr>
          <w:rFonts w:ascii="Arial" w:hAnsi="Arial" w:cs="Arial"/>
        </w:rPr>
        <w:t>–</w:t>
      </w:r>
      <w:r w:rsidRPr="00314CC4">
        <w:rPr>
          <w:rFonts w:ascii="Arial" w:hAnsi="Arial" w:cs="Arial"/>
        </w:rPr>
        <w:t xml:space="preserve"> банк), где на его имя открывается банковский счет, предназначенный для зачисления социальной выплаты. Отбор банков для участия в реализации </w:t>
      </w:r>
      <w:hyperlink w:anchor="P8344" w:history="1">
        <w:r w:rsidRPr="00314CC4">
          <w:rPr>
            <w:rFonts w:ascii="Arial" w:hAnsi="Arial" w:cs="Arial"/>
          </w:rPr>
          <w:t>подпрограммы</w:t>
        </w:r>
      </w:hyperlink>
      <w:r w:rsidRPr="00314CC4">
        <w:rPr>
          <w:rFonts w:ascii="Arial" w:hAnsi="Arial" w:cs="Arial"/>
        </w:rPr>
        <w:t xml:space="preserve"> 2 осуществляется комиссией, созданной в министерстве.</w:t>
      </w:r>
    </w:p>
    <w:p w14:paraId="5CDC33F9"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14:paraId="06C2D09F"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Свидетельство, сданное в банк, после заключения договора банковского счета его владельцу не возвращается.</w:t>
      </w:r>
    </w:p>
    <w:p w14:paraId="7ACA0C38"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11. 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w:anchor="P6050" w:history="1">
        <w:r w:rsidRPr="00314CC4">
          <w:rPr>
            <w:rFonts w:ascii="Arial" w:hAnsi="Arial" w:cs="Arial"/>
          </w:rPr>
          <w:t>пунктом 9</w:t>
        </w:r>
      </w:hyperlink>
      <w:r w:rsidRPr="00314CC4">
        <w:rPr>
          <w:rFonts w:ascii="Arial" w:hAnsi="Arial" w:cs="Arial"/>
        </w:rPr>
        <w:t xml:space="preserve"> настоящего подраздела, в администрацию города Бородино с заявлением о замене свидетельства.</w:t>
      </w:r>
    </w:p>
    <w:p w14:paraId="3443C3D8"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12.</w:t>
      </w:r>
      <w:r w:rsidR="006D2F06" w:rsidRPr="00314CC4">
        <w:rPr>
          <w:rFonts w:ascii="Arial" w:hAnsi="Arial" w:cs="Arial"/>
        </w:rPr>
        <w:t> </w:t>
      </w:r>
      <w:r w:rsidRPr="00314CC4">
        <w:rPr>
          <w:rFonts w:ascii="Arial" w:hAnsi="Arial" w:cs="Arial"/>
        </w:rPr>
        <w:t>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14:paraId="26BD06EB"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w:t>
      </w:r>
      <w:r w:rsidRPr="00314CC4">
        <w:rPr>
          <w:rFonts w:ascii="Arial" w:hAnsi="Arial" w:cs="Arial"/>
        </w:rPr>
        <w:lastRenderedPageBreak/>
        <w:t>средств, предоставленных в качестве социальной выплаты.</w:t>
      </w:r>
    </w:p>
    <w:p w14:paraId="3CBF29DB"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14:paraId="0CB59126"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14.</w:t>
      </w:r>
      <w:r w:rsidR="006D2F06" w:rsidRPr="00314CC4">
        <w:rPr>
          <w:rFonts w:ascii="Arial" w:hAnsi="Arial" w:cs="Arial"/>
        </w:rPr>
        <w:t> </w:t>
      </w:r>
      <w:r w:rsidRPr="00314CC4">
        <w:rPr>
          <w:rFonts w:ascii="Arial" w:hAnsi="Arial" w:cs="Arial"/>
        </w:rP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14:paraId="2C8E296F"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15. Банк ежемесячно до 10-го числа представляет в Отдел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14:paraId="64D85DDD" w14:textId="77777777" w:rsidR="00175E1F" w:rsidRPr="00314CC4" w:rsidRDefault="00175E1F" w:rsidP="00C910A6">
      <w:pPr>
        <w:widowControl w:val="0"/>
        <w:autoSpaceDE w:val="0"/>
        <w:autoSpaceDN w:val="0"/>
        <w:adjustRightInd w:val="0"/>
        <w:ind w:firstLine="709"/>
        <w:jc w:val="both"/>
        <w:rPr>
          <w:rFonts w:ascii="Arial" w:hAnsi="Arial" w:cs="Arial"/>
        </w:rPr>
      </w:pPr>
      <w:bookmarkStart w:id="39" w:name="P6068"/>
      <w:bookmarkEnd w:id="39"/>
      <w:r w:rsidRPr="00314CC4">
        <w:rPr>
          <w:rFonts w:ascii="Arial" w:hAnsi="Arial" w:cs="Arial"/>
        </w:rPr>
        <w:t>16. Распорядитель счета имеет право использовать социальную выплату для приобретения на территории Красноярского края у любых физических, за исключением указанных в пункте 5 подраздела 2.3.1. настоящей подпрограммы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14:paraId="5B95DF9E" w14:textId="77777777" w:rsidR="00175E1F" w:rsidRPr="00314CC4" w:rsidRDefault="00175E1F" w:rsidP="00C910A6">
      <w:pPr>
        <w:autoSpaceDE w:val="0"/>
        <w:autoSpaceDN w:val="0"/>
        <w:adjustRightInd w:val="0"/>
        <w:ind w:firstLine="709"/>
        <w:jc w:val="both"/>
        <w:rPr>
          <w:rFonts w:ascii="Arial" w:hAnsi="Arial" w:cs="Arial"/>
        </w:rPr>
      </w:pPr>
      <w:bookmarkStart w:id="40" w:name="P6069"/>
      <w:bookmarkEnd w:id="40"/>
      <w:r w:rsidRPr="00314CC4">
        <w:rPr>
          <w:rFonts w:ascii="Arial" w:hAnsi="Arial" w:cs="Arial"/>
        </w:rPr>
        <w:t>17.</w:t>
      </w:r>
      <w:r w:rsidR="006D2F06" w:rsidRPr="00314CC4">
        <w:rPr>
          <w:rFonts w:ascii="Arial" w:hAnsi="Arial" w:cs="Arial"/>
        </w:rPr>
        <w:t> </w:t>
      </w:r>
      <w:r w:rsidRPr="00314CC4">
        <w:rPr>
          <w:rFonts w:ascii="Arial" w:hAnsi="Arial" w:cs="Arial"/>
        </w:rPr>
        <w:t xml:space="preserve">В случае использования социальной выплаты в соответствии с </w:t>
      </w:r>
      <w:hyperlink w:anchor="Par8" w:history="1">
        <w:r w:rsidRPr="00314CC4">
          <w:rPr>
            <w:rFonts w:ascii="Arial" w:hAnsi="Arial" w:cs="Arial"/>
          </w:rPr>
          <w:t>абзацами вторым</w:t>
        </w:r>
      </w:hyperlink>
      <w:r w:rsidRPr="00314CC4">
        <w:rPr>
          <w:rFonts w:ascii="Arial" w:hAnsi="Arial" w:cs="Arial"/>
        </w:rPr>
        <w:t xml:space="preserve"> – </w:t>
      </w:r>
      <w:hyperlink w:anchor="Par12" w:history="1">
        <w:r w:rsidRPr="00314CC4">
          <w:rPr>
            <w:rFonts w:ascii="Arial" w:hAnsi="Arial" w:cs="Arial"/>
          </w:rPr>
          <w:t>шестым, восьмым и девятым пункта 4 подраздела 2.3.1</w:t>
        </w:r>
      </w:hyperlink>
      <w:r w:rsidRPr="00314CC4">
        <w:rPr>
          <w:rFonts w:ascii="Arial" w:hAnsi="Arial" w:cs="Arial"/>
        </w:rPr>
        <w:t>. подпрограммы 2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14:paraId="1FB0A5AA"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В случае использования социальной выплаты в соответствии с </w:t>
      </w:r>
      <w:hyperlink w:anchor="Par13" w:history="1">
        <w:r w:rsidRPr="00314CC4">
          <w:rPr>
            <w:rFonts w:ascii="Arial" w:hAnsi="Arial" w:cs="Arial"/>
          </w:rPr>
          <w:t>абзацем седьмым пункта 4 подраздела 2.3.1</w:t>
        </w:r>
      </w:hyperlink>
      <w:r w:rsidRPr="00314CC4">
        <w:rPr>
          <w:rFonts w:ascii="Arial" w:hAnsi="Arial" w:cs="Arial"/>
        </w:rPr>
        <w:t>. подпрограммы 2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56D0287F"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lastRenderedPageBreak/>
        <w:t xml:space="preserve">В случае использования социальной выплаты в соответствии с </w:t>
      </w:r>
      <w:hyperlink w:anchor="Par13" w:history="1">
        <w:r w:rsidRPr="00314CC4">
          <w:rPr>
            <w:rFonts w:ascii="Arial" w:hAnsi="Arial" w:cs="Arial"/>
          </w:rPr>
          <w:t>абзацем девятым, десятым пункта 4 подраздела 2.3.1</w:t>
        </w:r>
      </w:hyperlink>
      <w:r w:rsidRPr="00314CC4">
        <w:rPr>
          <w:rFonts w:ascii="Arial" w:hAnsi="Arial" w:cs="Arial"/>
        </w:rPr>
        <w:t>. подпрограммы 2 общая площадь приобретаемого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w:t>
      </w:r>
      <w:r w:rsidR="00440348" w:rsidRPr="00314CC4">
        <w:rPr>
          <w:rFonts w:ascii="Arial" w:hAnsi="Arial" w:cs="Arial"/>
        </w:rPr>
        <w:t xml:space="preserve"> </w:t>
      </w:r>
      <w:r w:rsidRPr="00314CC4">
        <w:rPr>
          <w:rFonts w:ascii="Arial" w:hAnsi="Arial" w:cs="Arial"/>
        </w:rPr>
        <w:t>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14:paraId="0AAE83C1"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18.</w:t>
      </w:r>
      <w:r w:rsidR="006D2F06" w:rsidRPr="00314CC4">
        <w:rPr>
          <w:rFonts w:ascii="Arial" w:hAnsi="Arial" w:cs="Arial"/>
        </w:rPr>
        <w:t> </w:t>
      </w:r>
      <w:r w:rsidRPr="00314CC4">
        <w:rPr>
          <w:rFonts w:ascii="Arial" w:hAnsi="Arial" w:cs="Arial"/>
        </w:rPr>
        <w:t>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 о праве на получение социальной выплаты.</w:t>
      </w:r>
    </w:p>
    <w:p w14:paraId="64014101"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19.</w:t>
      </w:r>
      <w:r w:rsidR="006D2F06" w:rsidRPr="00314CC4">
        <w:rPr>
          <w:rFonts w:ascii="Arial" w:hAnsi="Arial" w:cs="Arial"/>
        </w:rPr>
        <w:t> </w:t>
      </w:r>
      <w:r w:rsidRPr="00314CC4">
        <w:rPr>
          <w:rFonts w:ascii="Arial" w:hAnsi="Arial" w:cs="Arial"/>
        </w:rPr>
        <w:t xml:space="preserve">В случае использования средств социальной выплаты на цели, предусмотренные абзацем четвертым и седьмым пункта 4 подраздела 2.3.1. настоящей </w:t>
      </w:r>
      <w:r w:rsidR="00C108AD" w:rsidRPr="00314CC4">
        <w:rPr>
          <w:rFonts w:ascii="Arial" w:hAnsi="Arial" w:cs="Arial"/>
        </w:rPr>
        <w:t>подпрограммы допускается</w:t>
      </w:r>
      <w:r w:rsidRPr="00314CC4">
        <w:rPr>
          <w:rFonts w:ascii="Arial" w:hAnsi="Arial" w:cs="Arial"/>
        </w:rPr>
        <w:t xml:space="preserve">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w:t>
      </w:r>
      <w:r w:rsidR="00440348" w:rsidRPr="00314CC4">
        <w:rPr>
          <w:rFonts w:ascii="Arial" w:hAnsi="Arial" w:cs="Arial"/>
        </w:rPr>
        <w:t xml:space="preserve"> </w:t>
      </w:r>
      <w:r w:rsidRPr="00314CC4">
        <w:rPr>
          <w:rFonts w:ascii="Arial" w:hAnsi="Arial" w:cs="Arial"/>
        </w:rPr>
        <w:t>При этом лицо (лица), на чье имя оформлено право собственности на жилое помещение или жилой дом, представляет в администрацию города Бородино,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14:paraId="1F279E8E"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В случае использования средств социальной выплаты на цель, предусмотренную абзацем восьмым пункта 4 подраздела 2.3.1. настоящей 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r w:rsidR="00440348" w:rsidRPr="00314CC4">
        <w:rPr>
          <w:rFonts w:ascii="Arial" w:hAnsi="Arial" w:cs="Arial"/>
        </w:rPr>
        <w:t xml:space="preserve"> </w:t>
      </w:r>
      <w:r w:rsidRPr="00314CC4">
        <w:rPr>
          <w:rFonts w:ascii="Arial" w:hAnsi="Arial" w:cs="Arial"/>
        </w:rPr>
        <w:t>При этом лицо (лица), являющееся участником долевого строительства, представляет в администрацию города Бородино,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14:paraId="4DFA633C"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В случае использования средств социальной выплаты на цель, предусмотренную абзацем девятым и десятым пункта 4 подраздела 2.3.1. настоящей подпрограммы,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r w:rsidR="00440348" w:rsidRPr="00314CC4">
        <w:rPr>
          <w:rFonts w:ascii="Arial" w:hAnsi="Arial" w:cs="Arial"/>
        </w:rPr>
        <w:t xml:space="preserve"> </w:t>
      </w:r>
      <w:r w:rsidRPr="00314CC4">
        <w:rPr>
          <w:rFonts w:ascii="Arial" w:hAnsi="Arial" w:cs="Arial"/>
        </w:rPr>
        <w:t xml:space="preserve">При этом лицо (лица), являющееся участником долевого строительства, представляет в администрацию города Бородино,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w:t>
      </w:r>
      <w:r w:rsidRPr="00314CC4">
        <w:rPr>
          <w:rFonts w:ascii="Arial" w:hAnsi="Arial" w:cs="Arial"/>
        </w:rPr>
        <w:lastRenderedPageBreak/>
        <w:t>регистрации права прекращения обременения жилого помещения, являющегося объектом долевого строительства по договору участия в долевом строительстве.</w:t>
      </w:r>
    </w:p>
    <w:p w14:paraId="19BDD0BD"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  20. Молодые семьи - участники </w:t>
      </w:r>
      <w:hyperlink w:anchor="P8344" w:history="1">
        <w:r w:rsidRPr="00314CC4">
          <w:rPr>
            <w:rFonts w:ascii="Arial" w:hAnsi="Arial" w:cs="Arial"/>
          </w:rPr>
          <w:t>подпрограммы</w:t>
        </w:r>
      </w:hyperlink>
      <w:r w:rsidRPr="00314CC4">
        <w:rPr>
          <w:rFonts w:ascii="Arial" w:hAnsi="Arial" w:cs="Arial"/>
        </w:rPr>
        <w:t xml:space="preserve"> 2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w:t>
      </w:r>
      <w:bookmarkStart w:id="41" w:name="P6073"/>
      <w:bookmarkEnd w:id="41"/>
    </w:p>
    <w:p w14:paraId="65167D6C" w14:textId="77777777" w:rsidR="00744D08" w:rsidRPr="00314CC4" w:rsidRDefault="00175E1F" w:rsidP="00744D08">
      <w:pPr>
        <w:widowControl w:val="0"/>
        <w:autoSpaceDE w:val="0"/>
        <w:autoSpaceDN w:val="0"/>
        <w:adjustRightInd w:val="0"/>
        <w:ind w:firstLine="709"/>
        <w:jc w:val="both"/>
        <w:outlineLvl w:val="5"/>
        <w:rPr>
          <w:rFonts w:ascii="Arial" w:hAnsi="Arial" w:cs="Arial"/>
        </w:rPr>
      </w:pPr>
      <w:r w:rsidRPr="00314CC4">
        <w:rPr>
          <w:rFonts w:ascii="Arial" w:hAnsi="Arial" w:cs="Arial"/>
        </w:rPr>
        <w:t>21.</w:t>
      </w:r>
      <w:r w:rsidR="006D2F06" w:rsidRPr="00314CC4">
        <w:rPr>
          <w:rFonts w:ascii="Arial" w:hAnsi="Arial" w:cs="Arial"/>
        </w:rPr>
        <w:t> </w:t>
      </w:r>
      <w:r w:rsidR="00744D08" w:rsidRPr="00314CC4">
        <w:rPr>
          <w:rFonts w:ascii="Arial" w:hAnsi="Arial" w:cs="Arial"/>
        </w:rPr>
        <w:t>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14:paraId="2AD68867" w14:textId="77777777" w:rsidR="00744D08" w:rsidRPr="00314CC4" w:rsidRDefault="00744D08" w:rsidP="00744D08">
      <w:pPr>
        <w:autoSpaceDE w:val="0"/>
        <w:autoSpaceDN w:val="0"/>
        <w:adjustRightInd w:val="0"/>
        <w:ind w:firstLine="709"/>
        <w:jc w:val="both"/>
        <w:rPr>
          <w:rFonts w:ascii="Arial" w:hAnsi="Arial" w:cs="Arial"/>
        </w:rPr>
      </w:pPr>
      <w:r w:rsidRPr="00314CC4">
        <w:rPr>
          <w:rFonts w:ascii="Arial" w:hAnsi="Arial" w:cs="Arial"/>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14:paraId="17BAB6CC" w14:textId="23906836" w:rsidR="00175E1F" w:rsidRPr="00314CC4" w:rsidRDefault="00744D08" w:rsidP="00744D08">
      <w:pPr>
        <w:autoSpaceDE w:val="0"/>
        <w:autoSpaceDN w:val="0"/>
        <w:adjustRightInd w:val="0"/>
        <w:ind w:firstLine="709"/>
        <w:jc w:val="both"/>
        <w:rPr>
          <w:rFonts w:ascii="Arial" w:hAnsi="Arial" w:cs="Arial"/>
        </w:rPr>
      </w:pPr>
      <w:r w:rsidRPr="00314CC4">
        <w:rPr>
          <w:rFonts w:ascii="Arial" w:hAnsi="Arial" w:cs="Arial"/>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r w:rsidR="00175E1F" w:rsidRPr="00314CC4">
        <w:rPr>
          <w:rFonts w:ascii="Arial" w:hAnsi="Arial" w:cs="Arial"/>
        </w:rPr>
        <w:t>.</w:t>
      </w:r>
    </w:p>
    <w:p w14:paraId="71036275"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22.</w:t>
      </w:r>
      <w:r w:rsidR="006D2F06" w:rsidRPr="00314CC4">
        <w:rPr>
          <w:rFonts w:ascii="Arial" w:hAnsi="Arial" w:cs="Arial"/>
        </w:rPr>
        <w:t> </w:t>
      </w:r>
      <w:r w:rsidRPr="00314CC4">
        <w:rPr>
          <w:rFonts w:ascii="Arial" w:hAnsi="Arial" w:cs="Arial"/>
        </w:rPr>
        <w:t>В случае приобретения жилого помещения уполномоченной организацией, осуществляющей оказание услуг для молодых семей - участников подпрограммы 2, распорядитель счета представляет в банк договор банковского счета и договор с вышеуказанной организацией.</w:t>
      </w:r>
    </w:p>
    <w:p w14:paraId="29E5251B"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В договоре с уполномоченной организацией, осуществляющей оказание услуг для молодых семей - участников подпрограммы 2,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14:paraId="56CD475C"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23.</w:t>
      </w:r>
      <w:r w:rsidR="006D2F06" w:rsidRPr="00314CC4">
        <w:rPr>
          <w:rFonts w:ascii="Arial" w:hAnsi="Arial" w:cs="Arial"/>
        </w:rPr>
        <w:t> </w:t>
      </w:r>
      <w:r w:rsidRPr="00314CC4">
        <w:rPr>
          <w:rFonts w:ascii="Arial" w:hAnsi="Arial" w:cs="Arial"/>
        </w:rPr>
        <w:t>В случае использования социальной выплаты на цели, предусмотренные абзацами четвертым и девятым пункта 4 подраздела 2.3.1. настоящей подпрограммы, распорядитель счета представляет в банк:</w:t>
      </w:r>
    </w:p>
    <w:p w14:paraId="1C378A5D"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а) договор банковского счета;</w:t>
      </w:r>
    </w:p>
    <w:p w14:paraId="19C3C184"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б) договор жилищного кредита;</w:t>
      </w:r>
    </w:p>
    <w:p w14:paraId="05E3B37B"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lastRenderedPageBreak/>
        <w:t>в) в случае приобретения жилого помещения по договору купли-продажи - договор купли-продажи жилого помещения;</w:t>
      </w:r>
    </w:p>
    <w:p w14:paraId="0B6936F3"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г) в случае строительства жилого дома - договор строительного подряда;</w:t>
      </w:r>
    </w:p>
    <w:p w14:paraId="5E6DC3C5"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14:paraId="33FC3EF3"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24.</w:t>
      </w:r>
      <w:r w:rsidR="006D2F06" w:rsidRPr="00314CC4">
        <w:rPr>
          <w:rFonts w:ascii="Arial" w:hAnsi="Arial" w:cs="Arial"/>
        </w:rPr>
        <w:t> </w:t>
      </w:r>
      <w:r w:rsidRPr="00314CC4">
        <w:rPr>
          <w:rFonts w:ascii="Arial" w:hAnsi="Arial" w:cs="Arial"/>
        </w:rPr>
        <w:t>В случае использования социальной выплаты на цели, предусмотренные абзацами седьмым и десятым пункта 4 подраздела 2.3.1. настоящей подпрограммы, распорядитель счета представляет в банк следующие документы:</w:t>
      </w:r>
    </w:p>
    <w:p w14:paraId="6F07B6B5"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а) договор банковского счета;</w:t>
      </w:r>
    </w:p>
    <w:p w14:paraId="15F93412"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б) копия договора жилищного кредита;</w:t>
      </w:r>
    </w:p>
    <w:p w14:paraId="144F42D3"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3FC3598A"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абзацем седьмым пункта 4 подраздела 2.3.1. настоящей подпрограммы;</w:t>
      </w:r>
    </w:p>
    <w:p w14:paraId="444EE883"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3" w:history="1">
        <w:r w:rsidRPr="00314CC4">
          <w:rPr>
            <w:rFonts w:ascii="Arial" w:hAnsi="Arial" w:cs="Arial"/>
          </w:rPr>
          <w:t>пунктом 5 части 4 статьи 4</w:t>
        </w:r>
      </w:hyperlink>
      <w:r w:rsidRPr="00314CC4">
        <w:rPr>
          <w:rFonts w:ascii="Arial" w:hAnsi="Arial" w:cs="Arial"/>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абзацем десятым пункта 4 подраздела 2.3.1. настоящей подпрограммы,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14:paraId="223ABA37"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абзацем десятым пункта 4 подраздела 2.3.1. настоящей подпрограммы, если осуществлена государственная регистрация прав собственности членов молодой семьи на указанное жилое помещение;</w:t>
      </w:r>
    </w:p>
    <w:p w14:paraId="4206948A"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14:paraId="117D53B1"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25. В случае направления социальной выплаты на цель, предусмотренную абзацем три пункта 4 подраздела 2.3.1. настоящей подпрограммы, распорядитель счета представляет в банк:</w:t>
      </w:r>
    </w:p>
    <w:p w14:paraId="100073D0"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lastRenderedPageBreak/>
        <w:t>а)</w:t>
      </w:r>
      <w:r w:rsidR="006D2F06" w:rsidRPr="00314CC4">
        <w:rPr>
          <w:rFonts w:ascii="Arial" w:hAnsi="Arial" w:cs="Arial"/>
        </w:rPr>
        <w:t> </w:t>
      </w:r>
      <w:r w:rsidRPr="00314CC4">
        <w:rPr>
          <w:rFonts w:ascii="Arial" w:hAnsi="Arial" w:cs="Arial"/>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7C67A31D"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б) копию устава кооператива;</w:t>
      </w:r>
    </w:p>
    <w:p w14:paraId="2EE9845A"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в) выписку из реестра членов кооператива, подтверждающую его членство в кооперативе;</w:t>
      </w:r>
    </w:p>
    <w:p w14:paraId="4F872B10"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подпрограммы 2;</w:t>
      </w:r>
    </w:p>
    <w:p w14:paraId="0F8BF1C3"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д) копию решения о передаче жилого помещения в пользование члена кооператива.</w:t>
      </w:r>
    </w:p>
    <w:p w14:paraId="06C67D5E"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26. В случае направления социальной выплаты на цель, предусмотренную абзацем шесть пункта 4 подраздела 2.3.1. настоящей подпрограммы, распорядитель счета представляет в банк:</w:t>
      </w:r>
    </w:p>
    <w:p w14:paraId="07C4231E"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а)</w:t>
      </w:r>
      <w:r w:rsidR="006D2F06" w:rsidRPr="00314CC4">
        <w:rPr>
          <w:rFonts w:ascii="Arial" w:hAnsi="Arial" w:cs="Arial"/>
        </w:rPr>
        <w:t> </w:t>
      </w:r>
      <w:r w:rsidRPr="00314CC4">
        <w:rPr>
          <w:rFonts w:ascii="Arial" w:hAnsi="Arial" w:cs="Arial"/>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0A83F092"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14:paraId="02B0CD23"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14:paraId="53BA5EC0"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26.1.</w:t>
      </w:r>
      <w:r w:rsidR="006D2F06" w:rsidRPr="00314CC4">
        <w:rPr>
          <w:rFonts w:ascii="Arial" w:hAnsi="Arial" w:cs="Arial"/>
        </w:rPr>
        <w:t> </w:t>
      </w:r>
      <w:r w:rsidRPr="00314CC4">
        <w:rPr>
          <w:rFonts w:ascii="Arial" w:hAnsi="Arial" w:cs="Arial"/>
        </w:rPr>
        <w:t>В случае направления социальной выплаты на цель, предусмотренную абзацем восемь пункта 4 подраздела 2.3.1. настоящей подпрограммы,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14:paraId="2FD1DDF2"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14:paraId="213C5080"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27.</w:t>
      </w:r>
      <w:bookmarkStart w:id="42" w:name="P6108"/>
      <w:bookmarkEnd w:id="42"/>
      <w:r w:rsidR="006D2F06" w:rsidRPr="00314CC4">
        <w:rPr>
          <w:rFonts w:ascii="Arial" w:hAnsi="Arial" w:cs="Arial"/>
        </w:rPr>
        <w:t> </w:t>
      </w:r>
      <w:r w:rsidRPr="00314CC4">
        <w:rPr>
          <w:rFonts w:ascii="Arial" w:hAnsi="Arial" w:cs="Arial"/>
        </w:rPr>
        <w:t xml:space="preserve">Банк в течение 5 рабочих дней со дня получения документов, предусмотренных </w:t>
      </w:r>
      <w:hyperlink r:id="rId34" w:history="1">
        <w:r w:rsidRPr="00314CC4">
          <w:rPr>
            <w:rFonts w:ascii="Arial" w:hAnsi="Arial" w:cs="Arial"/>
          </w:rPr>
          <w:t>пунктами 21</w:t>
        </w:r>
      </w:hyperlink>
      <w:r w:rsidRPr="00314CC4">
        <w:rPr>
          <w:rFonts w:ascii="Arial" w:hAnsi="Arial" w:cs="Arial"/>
        </w:rPr>
        <w:t>-25, подпунктами "а" и "б" пункта 26 и пунктом 26.1 настоящего раздела, осуществляет проверку содержащихся в них сведений.</w:t>
      </w:r>
    </w:p>
    <w:p w14:paraId="21E91232"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28. 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23, 24, 25, подпунктами "а" и "б" пункта 26 и пунктом 26.1 настоящего 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056BDDE3"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lastRenderedPageBreak/>
        <w:t>Оригиналы договора купли-продажи жилого помещения, документов на строительство и документов, предусмотренных пунктами 23, 24, 25, подпунктами "а" и "б" пункта 26 и пунктом 26.1 настоящего 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14:paraId="162BF927"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29.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пунктами 23, 24, 25, подпунктами "а" и "б" пункта 26 и пунктом 26.1 настоящего раздела,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14:paraId="13C95069" w14:textId="77777777" w:rsidR="00744D08"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30. </w:t>
      </w:r>
      <w:r w:rsidR="00744D08" w:rsidRPr="00314CC4">
        <w:rPr>
          <w:rFonts w:ascii="Arial" w:hAnsi="Arial" w:cs="Arial"/>
        </w:rPr>
        <w:t>Отдел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настоящей подпрограммы.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настоящей подпрограммы перечисление указанных средств не производится, о чем Отдел в указанный срок письменно уведомляет банк.</w:t>
      </w:r>
    </w:p>
    <w:p w14:paraId="57473277" w14:textId="73FEDF4C"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31.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14:paraId="6167F338"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32. По соглашению сторон договор банковского счета может быть продлен, если:</w:t>
      </w:r>
    </w:p>
    <w:p w14:paraId="6BEA8C13"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а) до истечения срока действия договора банковского счета банк принял документы, предусмотренные пунктами 21- 25, подпунктами "а" и "б" пункта 26 и пунктом 26.1 настоящего раздела, но оплата не произведена;</w:t>
      </w:r>
    </w:p>
    <w:p w14:paraId="200CA1DA"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27 настоящей подпрограммы;</w:t>
      </w:r>
    </w:p>
    <w:p w14:paraId="1FA9DFDF"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w:t>
      </w:r>
      <w:r w:rsidRPr="00314CC4">
        <w:rPr>
          <w:rFonts w:ascii="Arial" w:hAnsi="Arial" w:cs="Arial"/>
        </w:rPr>
        <w:lastRenderedPageBreak/>
        <w:t>указанного органа, а принятие банком соответствующего договора для оплаты осуществляется в порядке, установленном пунктом 27 настоящей подпрограммы.</w:t>
      </w:r>
    </w:p>
    <w:p w14:paraId="52FE1FEA"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33.</w:t>
      </w:r>
      <w:r w:rsidR="006D2F06" w:rsidRPr="00314CC4">
        <w:rPr>
          <w:rFonts w:ascii="Arial" w:hAnsi="Arial" w:cs="Arial"/>
        </w:rPr>
        <w:t> </w:t>
      </w:r>
      <w:r w:rsidRPr="00314CC4">
        <w:rPr>
          <w:rFonts w:ascii="Arial" w:hAnsi="Arial" w:cs="Arial"/>
        </w:rPr>
        <w:t>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4 подраздела 2.3.1. настоящей подпрограммы.</w:t>
      </w:r>
    </w:p>
    <w:p w14:paraId="7A1B2CCB"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34.</w:t>
      </w:r>
      <w:r w:rsidR="006D2F06" w:rsidRPr="00314CC4">
        <w:rPr>
          <w:rFonts w:ascii="Arial" w:hAnsi="Arial" w:cs="Arial"/>
        </w:rPr>
        <w:t> </w:t>
      </w:r>
      <w:r w:rsidRPr="00314CC4">
        <w:rPr>
          <w:rFonts w:ascii="Arial" w:hAnsi="Arial" w:cs="Arial"/>
        </w:rPr>
        <w:t>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14:paraId="7F927150"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35.</w:t>
      </w:r>
      <w:r w:rsidR="006D2F06" w:rsidRPr="00314CC4">
        <w:rPr>
          <w:rFonts w:ascii="Arial" w:hAnsi="Arial" w:cs="Arial"/>
        </w:rPr>
        <w:t> </w:t>
      </w:r>
      <w:r w:rsidRPr="00314CC4">
        <w:rPr>
          <w:rFonts w:ascii="Arial" w:hAnsi="Arial" w:cs="Arial"/>
        </w:rP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города Бородино,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2 на общих основаниях.</w:t>
      </w:r>
    </w:p>
    <w:p w14:paraId="3011F6C9" w14:textId="77777777" w:rsidR="00175E1F" w:rsidRPr="00314CC4" w:rsidRDefault="00175E1F" w:rsidP="00C910A6">
      <w:pPr>
        <w:autoSpaceDE w:val="0"/>
        <w:autoSpaceDN w:val="0"/>
        <w:adjustRightInd w:val="0"/>
        <w:ind w:firstLine="709"/>
        <w:jc w:val="both"/>
        <w:rPr>
          <w:rFonts w:ascii="Arial" w:hAnsi="Arial" w:cs="Arial"/>
        </w:rPr>
      </w:pPr>
    </w:p>
    <w:p w14:paraId="3C354613" w14:textId="77777777" w:rsidR="00175E1F" w:rsidRPr="00314CC4" w:rsidRDefault="00175E1F" w:rsidP="00A75940">
      <w:pPr>
        <w:widowControl w:val="0"/>
        <w:autoSpaceDE w:val="0"/>
        <w:autoSpaceDN w:val="0"/>
        <w:adjustRightInd w:val="0"/>
        <w:jc w:val="center"/>
        <w:outlineLvl w:val="4"/>
        <w:rPr>
          <w:rFonts w:ascii="Arial" w:hAnsi="Arial" w:cs="Arial"/>
          <w:b/>
        </w:rPr>
      </w:pPr>
      <w:r w:rsidRPr="00314CC4">
        <w:rPr>
          <w:rFonts w:ascii="Arial" w:hAnsi="Arial" w:cs="Arial"/>
          <w:b/>
        </w:rPr>
        <w:t>2.4. Управление подпрограммой и контроль за ходом ее выполнения</w:t>
      </w:r>
    </w:p>
    <w:p w14:paraId="62CE2490"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1. Текущее управление реализацией подпрограммы осуществляется Отдел.</w:t>
      </w:r>
    </w:p>
    <w:p w14:paraId="195D841A"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2. Отдел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14:paraId="33A1A07A"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3. Отдел направляет отчет об исполнении подпрограммы в Министерство строительства Красноярского края в сроки и по формам, определенным в соглашении о реализации подпрограммы «Улучшение жилищных условий отдельных категорий граждан, проживающих на территории города Бородино». </w:t>
      </w:r>
    </w:p>
    <w:p w14:paraId="5A9649A7" w14:textId="391363C9"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4.</w:t>
      </w:r>
      <w:r w:rsidR="006D2F06" w:rsidRPr="00314CC4">
        <w:rPr>
          <w:rFonts w:ascii="Arial" w:hAnsi="Arial" w:cs="Arial"/>
        </w:rPr>
        <w:t> </w:t>
      </w:r>
      <w:r w:rsidRPr="00314CC4">
        <w:rPr>
          <w:rFonts w:ascii="Arial" w:hAnsi="Arial" w:cs="Arial"/>
        </w:rPr>
        <w:t>Отдел представляет до 1 марта очередного финансового года, следующего за отчетным, в отдел планирования</w:t>
      </w:r>
      <w:r w:rsidR="00A560E6" w:rsidRPr="00314CC4">
        <w:rPr>
          <w:rFonts w:ascii="Arial" w:hAnsi="Arial" w:cs="Arial"/>
        </w:rPr>
        <w:t xml:space="preserve"> и</w:t>
      </w:r>
      <w:r w:rsidRPr="00314CC4">
        <w:rPr>
          <w:rFonts w:ascii="Arial" w:hAnsi="Arial" w:cs="Arial"/>
        </w:rPr>
        <w:t xml:space="preserve"> экономического развития</w:t>
      </w:r>
      <w:r w:rsidR="00A560E6" w:rsidRPr="00314CC4">
        <w:rPr>
          <w:rFonts w:ascii="Arial" w:hAnsi="Arial" w:cs="Arial"/>
        </w:rPr>
        <w:t xml:space="preserve"> </w:t>
      </w:r>
      <w:r w:rsidR="00EE45E7" w:rsidRPr="00314CC4">
        <w:rPr>
          <w:rFonts w:ascii="Arial" w:hAnsi="Arial" w:cs="Arial"/>
        </w:rPr>
        <w:t>А</w:t>
      </w:r>
      <w:r w:rsidRPr="00314CC4">
        <w:rPr>
          <w:rFonts w:ascii="Arial" w:hAnsi="Arial" w:cs="Arial"/>
        </w:rPr>
        <w:t xml:space="preserve">дминистрации города Бородино отчет об исполнении подпрограммы по формам, утвержденным </w:t>
      </w:r>
      <w:hyperlink r:id="rId35" w:history="1">
        <w:r w:rsidRPr="00314CC4">
          <w:rPr>
            <w:rFonts w:ascii="Arial" w:hAnsi="Arial" w:cs="Arial"/>
          </w:rPr>
          <w:t>постановлением</w:t>
        </w:r>
      </w:hyperlink>
      <w:r w:rsidRPr="00314CC4">
        <w:rPr>
          <w:rFonts w:ascii="Arial" w:hAnsi="Arial" w:cs="Arial"/>
        </w:rPr>
        <w:t xml:space="preserve">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14:paraId="529463A2"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5. Контроль за целевым и эффективным расходованием средств бюджета осуществляет финансовое управление администрации города Бородино.</w:t>
      </w:r>
    </w:p>
    <w:p w14:paraId="21BF2122" w14:textId="77777777" w:rsidR="00175E1F" w:rsidRPr="00314CC4" w:rsidRDefault="00175E1F" w:rsidP="00C910A6">
      <w:pPr>
        <w:widowControl w:val="0"/>
        <w:autoSpaceDE w:val="0"/>
        <w:autoSpaceDN w:val="0"/>
        <w:adjustRightInd w:val="0"/>
        <w:ind w:firstLine="709"/>
        <w:jc w:val="both"/>
        <w:rPr>
          <w:rFonts w:ascii="Arial" w:hAnsi="Arial" w:cs="Arial"/>
        </w:rPr>
      </w:pPr>
    </w:p>
    <w:p w14:paraId="3C66E2AE" w14:textId="77777777" w:rsidR="00175E1F" w:rsidRPr="00314CC4" w:rsidRDefault="00175E1F" w:rsidP="00A75940">
      <w:pPr>
        <w:widowControl w:val="0"/>
        <w:autoSpaceDE w:val="0"/>
        <w:autoSpaceDN w:val="0"/>
        <w:adjustRightInd w:val="0"/>
        <w:jc w:val="center"/>
        <w:outlineLvl w:val="4"/>
        <w:rPr>
          <w:rFonts w:ascii="Arial" w:hAnsi="Arial" w:cs="Arial"/>
          <w:b/>
        </w:rPr>
      </w:pPr>
      <w:r w:rsidRPr="00314CC4">
        <w:rPr>
          <w:rFonts w:ascii="Arial" w:hAnsi="Arial" w:cs="Arial"/>
          <w:b/>
        </w:rPr>
        <w:t>2.5. Оценка социально-экономической эффективности</w:t>
      </w:r>
    </w:p>
    <w:p w14:paraId="5212F212"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По итогам реализации мероприятий подпрограммы будут достигнуты результаты:</w:t>
      </w:r>
    </w:p>
    <w:p w14:paraId="3BDD739B" w14:textId="54602555"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xml:space="preserve">количество семей, которым оказана социальная поддержка путем предоставления социальных выплат на улучшение жилищных условий, </w:t>
      </w:r>
      <w:r w:rsidR="00AA22C2" w:rsidRPr="00314CC4">
        <w:rPr>
          <w:rFonts w:ascii="Arial" w:hAnsi="Arial" w:cs="Arial"/>
        </w:rPr>
        <w:t>–</w:t>
      </w:r>
      <w:r w:rsidR="008144D1" w:rsidRPr="00314CC4">
        <w:rPr>
          <w:rFonts w:ascii="Arial" w:hAnsi="Arial" w:cs="Arial"/>
        </w:rPr>
        <w:t>1</w:t>
      </w:r>
      <w:r w:rsidR="00A560E6" w:rsidRPr="00314CC4">
        <w:rPr>
          <w:rFonts w:ascii="Arial" w:hAnsi="Arial" w:cs="Arial"/>
        </w:rPr>
        <w:t>9</w:t>
      </w:r>
      <w:r w:rsidR="00D027D8" w:rsidRPr="00314CC4">
        <w:rPr>
          <w:rFonts w:ascii="Arial" w:hAnsi="Arial" w:cs="Arial"/>
        </w:rPr>
        <w:t xml:space="preserve"> </w:t>
      </w:r>
      <w:r w:rsidRPr="00314CC4">
        <w:rPr>
          <w:rFonts w:ascii="Arial" w:hAnsi="Arial" w:cs="Arial"/>
        </w:rPr>
        <w:t>семей, в том числе:</w:t>
      </w:r>
    </w:p>
    <w:p w14:paraId="39A8DDB2" w14:textId="50B4D78C" w:rsidR="00175E1F" w:rsidRPr="00314CC4" w:rsidRDefault="008144D1" w:rsidP="00C910A6">
      <w:pPr>
        <w:widowControl w:val="0"/>
        <w:autoSpaceDE w:val="0"/>
        <w:autoSpaceDN w:val="0"/>
        <w:adjustRightInd w:val="0"/>
        <w:ind w:firstLine="709"/>
        <w:jc w:val="both"/>
        <w:rPr>
          <w:rFonts w:ascii="Arial" w:hAnsi="Arial" w:cs="Arial"/>
        </w:rPr>
      </w:pPr>
      <w:r w:rsidRPr="00314CC4">
        <w:rPr>
          <w:rFonts w:ascii="Arial" w:hAnsi="Arial" w:cs="Arial"/>
        </w:rPr>
        <w:t>2014 год – 2 семьи, 2015 год – 1 семья, 2016 год – 1 семья, 2017 год – 1 семья,</w:t>
      </w:r>
      <w:r w:rsidR="00440348" w:rsidRPr="00314CC4">
        <w:rPr>
          <w:rFonts w:ascii="Arial" w:hAnsi="Arial" w:cs="Arial"/>
        </w:rPr>
        <w:t xml:space="preserve"> </w:t>
      </w:r>
      <w:r w:rsidRPr="00314CC4">
        <w:rPr>
          <w:rFonts w:ascii="Arial" w:hAnsi="Arial" w:cs="Arial"/>
        </w:rPr>
        <w:t>2018 год – 1 семья,</w:t>
      </w:r>
      <w:r w:rsidR="00440348" w:rsidRPr="00314CC4">
        <w:rPr>
          <w:rFonts w:ascii="Arial" w:hAnsi="Arial" w:cs="Arial"/>
        </w:rPr>
        <w:t xml:space="preserve"> </w:t>
      </w:r>
      <w:r w:rsidRPr="00314CC4">
        <w:rPr>
          <w:rFonts w:ascii="Arial" w:hAnsi="Arial" w:cs="Arial"/>
        </w:rPr>
        <w:t>2019 год – 1 семья,</w:t>
      </w:r>
      <w:r w:rsidR="00440348" w:rsidRPr="00314CC4">
        <w:rPr>
          <w:rFonts w:ascii="Arial" w:hAnsi="Arial" w:cs="Arial"/>
        </w:rPr>
        <w:t xml:space="preserve"> </w:t>
      </w:r>
      <w:r w:rsidRPr="00314CC4">
        <w:rPr>
          <w:rFonts w:ascii="Arial" w:hAnsi="Arial" w:cs="Arial"/>
        </w:rPr>
        <w:t>2020 год – 2 семьи,</w:t>
      </w:r>
      <w:r w:rsidR="00440348" w:rsidRPr="00314CC4">
        <w:rPr>
          <w:rFonts w:ascii="Arial" w:hAnsi="Arial" w:cs="Arial"/>
        </w:rPr>
        <w:t xml:space="preserve"> </w:t>
      </w:r>
      <w:r w:rsidRPr="00314CC4">
        <w:rPr>
          <w:rFonts w:ascii="Arial" w:hAnsi="Arial" w:cs="Arial"/>
        </w:rPr>
        <w:t>2021 год – 1 семья,</w:t>
      </w:r>
      <w:r w:rsidR="00440348" w:rsidRPr="00314CC4">
        <w:rPr>
          <w:rFonts w:ascii="Arial" w:hAnsi="Arial" w:cs="Arial"/>
        </w:rPr>
        <w:t xml:space="preserve"> </w:t>
      </w:r>
      <w:r w:rsidR="00175E1F" w:rsidRPr="00314CC4">
        <w:rPr>
          <w:rFonts w:ascii="Arial" w:hAnsi="Arial" w:cs="Arial"/>
        </w:rPr>
        <w:t xml:space="preserve">2022 год – </w:t>
      </w:r>
      <w:r w:rsidR="00D027D8" w:rsidRPr="00314CC4">
        <w:rPr>
          <w:rFonts w:ascii="Arial" w:hAnsi="Arial" w:cs="Arial"/>
        </w:rPr>
        <w:t>1</w:t>
      </w:r>
      <w:r w:rsidR="00175E1F" w:rsidRPr="00314CC4">
        <w:rPr>
          <w:rFonts w:ascii="Arial" w:hAnsi="Arial" w:cs="Arial"/>
        </w:rPr>
        <w:t xml:space="preserve"> семь</w:t>
      </w:r>
      <w:r w:rsidR="00D027D8" w:rsidRPr="00314CC4">
        <w:rPr>
          <w:rFonts w:ascii="Arial" w:hAnsi="Arial" w:cs="Arial"/>
        </w:rPr>
        <w:t>я</w:t>
      </w:r>
      <w:r w:rsidR="00175E1F" w:rsidRPr="00314CC4">
        <w:rPr>
          <w:rFonts w:ascii="Arial" w:hAnsi="Arial" w:cs="Arial"/>
        </w:rPr>
        <w:t>, 2023 год – 2 семьи</w:t>
      </w:r>
      <w:r w:rsidR="00E64A62" w:rsidRPr="00314CC4">
        <w:rPr>
          <w:rFonts w:ascii="Arial" w:hAnsi="Arial" w:cs="Arial"/>
        </w:rPr>
        <w:t>, 2024 год – 2 семьи</w:t>
      </w:r>
      <w:r w:rsidR="00BF4CA3" w:rsidRPr="00314CC4">
        <w:rPr>
          <w:rFonts w:ascii="Arial" w:hAnsi="Arial" w:cs="Arial"/>
        </w:rPr>
        <w:t>, 2025 год – 2 семьи</w:t>
      </w:r>
      <w:r w:rsidR="00A560E6" w:rsidRPr="00314CC4">
        <w:rPr>
          <w:rFonts w:ascii="Arial" w:hAnsi="Arial" w:cs="Arial"/>
        </w:rPr>
        <w:t>, 2026 год – 2 семьи</w:t>
      </w:r>
      <w:r w:rsidR="00175E1F" w:rsidRPr="00314CC4">
        <w:rPr>
          <w:rFonts w:ascii="Arial" w:hAnsi="Arial" w:cs="Arial"/>
        </w:rPr>
        <w:t>.</w:t>
      </w:r>
    </w:p>
    <w:p w14:paraId="1E4DCE15" w14:textId="77777777" w:rsidR="00175E1F" w:rsidRPr="00314CC4" w:rsidRDefault="00175E1F" w:rsidP="00C910A6">
      <w:pPr>
        <w:widowControl w:val="0"/>
        <w:autoSpaceDE w:val="0"/>
        <w:autoSpaceDN w:val="0"/>
        <w:adjustRightInd w:val="0"/>
        <w:ind w:firstLine="720"/>
        <w:jc w:val="both"/>
        <w:rPr>
          <w:rFonts w:ascii="Arial" w:hAnsi="Arial" w:cs="Arial"/>
        </w:rPr>
      </w:pPr>
    </w:p>
    <w:p w14:paraId="29E7BBFE" w14:textId="77777777" w:rsidR="00175E1F" w:rsidRPr="00314CC4" w:rsidRDefault="00175E1F" w:rsidP="00A75940">
      <w:pPr>
        <w:widowControl w:val="0"/>
        <w:autoSpaceDE w:val="0"/>
        <w:autoSpaceDN w:val="0"/>
        <w:adjustRightInd w:val="0"/>
        <w:jc w:val="center"/>
        <w:outlineLvl w:val="4"/>
        <w:rPr>
          <w:rFonts w:ascii="Arial" w:hAnsi="Arial" w:cs="Arial"/>
          <w:b/>
        </w:rPr>
      </w:pPr>
      <w:r w:rsidRPr="00314CC4">
        <w:rPr>
          <w:rFonts w:ascii="Arial" w:hAnsi="Arial" w:cs="Arial"/>
          <w:b/>
        </w:rPr>
        <w:t>2.6. Мероприятия подпрограммы</w:t>
      </w:r>
    </w:p>
    <w:p w14:paraId="3A23DA3D" w14:textId="77777777" w:rsidR="00175E1F" w:rsidRPr="00314CC4" w:rsidRDefault="00D11398" w:rsidP="00C910A6">
      <w:pPr>
        <w:widowControl w:val="0"/>
        <w:autoSpaceDE w:val="0"/>
        <w:autoSpaceDN w:val="0"/>
        <w:adjustRightInd w:val="0"/>
        <w:ind w:firstLine="709"/>
        <w:jc w:val="both"/>
        <w:rPr>
          <w:rFonts w:ascii="Arial" w:hAnsi="Arial" w:cs="Arial"/>
        </w:rPr>
      </w:pPr>
      <w:hyperlink w:anchor="P8137" w:history="1">
        <w:r w:rsidR="00175E1F" w:rsidRPr="00314CC4">
          <w:rPr>
            <w:rFonts w:ascii="Arial" w:hAnsi="Arial" w:cs="Arial"/>
          </w:rPr>
          <w:t>Перечень</w:t>
        </w:r>
      </w:hyperlink>
      <w:r w:rsidR="00175E1F" w:rsidRPr="00314CC4">
        <w:rPr>
          <w:rFonts w:ascii="Arial" w:hAnsi="Arial" w:cs="Arial"/>
        </w:rPr>
        <w:t xml:space="preserve"> мероприятий подпрограммы изложен в приложении N 2 к </w:t>
      </w:r>
      <w:r w:rsidR="00175E1F" w:rsidRPr="00314CC4">
        <w:rPr>
          <w:rFonts w:ascii="Arial" w:hAnsi="Arial" w:cs="Arial"/>
        </w:rPr>
        <w:lastRenderedPageBreak/>
        <w:t>настоящей подпрограмме.</w:t>
      </w:r>
    </w:p>
    <w:p w14:paraId="0C781D45" w14:textId="77777777" w:rsidR="00A96ACF" w:rsidRPr="00314CC4" w:rsidRDefault="00A96ACF" w:rsidP="00C910A6">
      <w:pPr>
        <w:widowControl w:val="0"/>
        <w:autoSpaceDE w:val="0"/>
        <w:autoSpaceDN w:val="0"/>
        <w:adjustRightInd w:val="0"/>
        <w:ind w:firstLine="709"/>
        <w:jc w:val="both"/>
        <w:rPr>
          <w:rFonts w:ascii="Arial" w:hAnsi="Arial" w:cs="Arial"/>
        </w:rPr>
      </w:pPr>
    </w:p>
    <w:p w14:paraId="7707A200" w14:textId="77777777" w:rsidR="00175E1F" w:rsidRPr="00314CC4" w:rsidRDefault="00175E1F" w:rsidP="00A75940">
      <w:pPr>
        <w:widowControl w:val="0"/>
        <w:numPr>
          <w:ilvl w:val="1"/>
          <w:numId w:val="12"/>
        </w:numPr>
        <w:autoSpaceDE w:val="0"/>
        <w:autoSpaceDN w:val="0"/>
        <w:adjustRightInd w:val="0"/>
        <w:ind w:left="0" w:hanging="11"/>
        <w:jc w:val="center"/>
        <w:outlineLvl w:val="4"/>
        <w:rPr>
          <w:rFonts w:ascii="Arial" w:hAnsi="Arial" w:cs="Arial"/>
          <w:b/>
        </w:rPr>
      </w:pPr>
      <w:r w:rsidRPr="00314CC4">
        <w:rPr>
          <w:rFonts w:ascii="Arial" w:hAnsi="Arial" w:cs="Arial"/>
          <w:b/>
        </w:rPr>
        <w:t>Обоснование финансовых, материальных и трудовых затрат (ресурсное обеспечение подпрограммы) с указанием источников финансирования</w:t>
      </w:r>
    </w:p>
    <w:p w14:paraId="7ADED434" w14:textId="77777777" w:rsidR="008C372A" w:rsidRPr="00314CC4" w:rsidRDefault="008C372A" w:rsidP="008C372A">
      <w:pPr>
        <w:widowControl w:val="0"/>
        <w:shd w:val="clear" w:color="auto" w:fill="FFFFFF"/>
        <w:autoSpaceDE w:val="0"/>
        <w:autoSpaceDN w:val="0"/>
        <w:adjustRightInd w:val="0"/>
        <w:ind w:firstLine="709"/>
        <w:jc w:val="both"/>
        <w:rPr>
          <w:rFonts w:ascii="Arial" w:hAnsi="Arial" w:cs="Arial"/>
        </w:rPr>
      </w:pPr>
      <w:r w:rsidRPr="00314CC4">
        <w:rPr>
          <w:rFonts w:ascii="Arial" w:hAnsi="Arial" w:cs="Arial"/>
        </w:rPr>
        <w:t xml:space="preserve">Мероприятия подпрограммы реализуются за счет средств местного, краевого и федерального бюджетов. </w:t>
      </w:r>
    </w:p>
    <w:p w14:paraId="21BA7208" w14:textId="77777777" w:rsidR="00744D08" w:rsidRPr="00314CC4" w:rsidRDefault="00744D08" w:rsidP="00744D08">
      <w:pPr>
        <w:widowControl w:val="0"/>
        <w:shd w:val="clear" w:color="auto" w:fill="FFFFFF"/>
        <w:autoSpaceDE w:val="0"/>
        <w:autoSpaceDN w:val="0"/>
        <w:adjustRightInd w:val="0"/>
        <w:ind w:firstLine="709"/>
        <w:jc w:val="both"/>
        <w:rPr>
          <w:rFonts w:ascii="Arial" w:hAnsi="Arial" w:cs="Arial"/>
        </w:rPr>
      </w:pPr>
      <w:r w:rsidRPr="00314CC4">
        <w:rPr>
          <w:rFonts w:ascii="Arial" w:hAnsi="Arial" w:cs="Arial"/>
        </w:rPr>
        <w:t>Общий объем финансирования составит:</w:t>
      </w:r>
    </w:p>
    <w:p w14:paraId="32D8E33C" w14:textId="20909232" w:rsidR="00744D08" w:rsidRPr="00314CC4" w:rsidRDefault="00005736" w:rsidP="00744D08">
      <w:pPr>
        <w:shd w:val="clear" w:color="auto" w:fill="FFFFFF"/>
        <w:snapToGrid w:val="0"/>
        <w:ind w:firstLine="709"/>
        <w:rPr>
          <w:rFonts w:ascii="Arial" w:hAnsi="Arial" w:cs="Arial"/>
        </w:rPr>
      </w:pPr>
      <w:r>
        <w:rPr>
          <w:rFonts w:ascii="Arial" w:hAnsi="Arial" w:cs="Arial"/>
          <w:b/>
        </w:rPr>
        <w:t>825 552,00</w:t>
      </w:r>
      <w:r w:rsidR="00744D08" w:rsidRPr="00314CC4">
        <w:rPr>
          <w:rFonts w:ascii="Arial" w:hAnsi="Arial" w:cs="Arial"/>
          <w:b/>
        </w:rPr>
        <w:t xml:space="preserve"> рубл</w:t>
      </w:r>
      <w:r>
        <w:rPr>
          <w:rFonts w:ascii="Arial" w:hAnsi="Arial" w:cs="Arial"/>
          <w:b/>
        </w:rPr>
        <w:t>я</w:t>
      </w:r>
      <w:r w:rsidR="00C778C7" w:rsidRPr="00314CC4">
        <w:rPr>
          <w:rFonts w:ascii="Arial" w:hAnsi="Arial" w:cs="Arial"/>
          <w:b/>
        </w:rPr>
        <w:t xml:space="preserve">, </w:t>
      </w:r>
      <w:r w:rsidR="00744D08" w:rsidRPr="00314CC4">
        <w:rPr>
          <w:rFonts w:ascii="Arial" w:hAnsi="Arial" w:cs="Arial"/>
        </w:rPr>
        <w:t>в том числе по годам:</w:t>
      </w:r>
    </w:p>
    <w:p w14:paraId="5A9CB8CD" w14:textId="38970967" w:rsidR="00744D08" w:rsidRPr="00314CC4" w:rsidRDefault="00744D08" w:rsidP="00744D08">
      <w:pPr>
        <w:shd w:val="clear" w:color="auto" w:fill="FFFFFF"/>
        <w:snapToGrid w:val="0"/>
        <w:ind w:firstLine="709"/>
        <w:rPr>
          <w:rFonts w:ascii="Arial" w:hAnsi="Arial" w:cs="Arial"/>
          <w:b/>
        </w:rPr>
      </w:pPr>
      <w:r w:rsidRPr="00314CC4">
        <w:rPr>
          <w:rFonts w:ascii="Arial" w:hAnsi="Arial" w:cs="Arial"/>
          <w:b/>
        </w:rPr>
        <w:t>2024 год</w:t>
      </w:r>
      <w:r w:rsidRPr="00314CC4">
        <w:rPr>
          <w:rFonts w:ascii="Arial" w:hAnsi="Arial" w:cs="Arial"/>
        </w:rPr>
        <w:t xml:space="preserve"> – всего </w:t>
      </w:r>
      <w:r w:rsidR="00005736">
        <w:rPr>
          <w:rFonts w:ascii="Arial" w:hAnsi="Arial" w:cs="Arial"/>
          <w:b/>
        </w:rPr>
        <w:t>275 184,00</w:t>
      </w:r>
      <w:r w:rsidRPr="00314CC4">
        <w:rPr>
          <w:rFonts w:ascii="Arial" w:hAnsi="Arial" w:cs="Arial"/>
          <w:b/>
        </w:rPr>
        <w:t xml:space="preserve"> рубл</w:t>
      </w:r>
      <w:r w:rsidR="00005736">
        <w:rPr>
          <w:rFonts w:ascii="Arial" w:hAnsi="Arial" w:cs="Arial"/>
          <w:b/>
        </w:rPr>
        <w:t>я</w:t>
      </w:r>
    </w:p>
    <w:p w14:paraId="496A7C12" w14:textId="73917F69" w:rsidR="00744D08" w:rsidRPr="00314CC4" w:rsidRDefault="003E022B" w:rsidP="00744D08">
      <w:pPr>
        <w:shd w:val="clear" w:color="auto" w:fill="FFFFFF"/>
        <w:snapToGrid w:val="0"/>
        <w:ind w:firstLine="709"/>
        <w:rPr>
          <w:rFonts w:ascii="Arial" w:hAnsi="Arial" w:cs="Arial"/>
        </w:rPr>
      </w:pPr>
      <w:r>
        <w:rPr>
          <w:rFonts w:ascii="Arial" w:hAnsi="Arial" w:cs="Arial"/>
        </w:rPr>
        <w:t>0,00</w:t>
      </w:r>
      <w:r w:rsidR="00744D08" w:rsidRPr="00314CC4">
        <w:rPr>
          <w:rFonts w:ascii="Arial" w:hAnsi="Arial" w:cs="Arial"/>
        </w:rPr>
        <w:t xml:space="preserve"> рублей – средства федерального бюджета;</w:t>
      </w:r>
    </w:p>
    <w:p w14:paraId="15269216" w14:textId="4843C791" w:rsidR="00744D08" w:rsidRPr="00314CC4" w:rsidRDefault="003E022B" w:rsidP="00744D08">
      <w:pPr>
        <w:shd w:val="clear" w:color="auto" w:fill="FFFFFF"/>
        <w:snapToGrid w:val="0"/>
        <w:ind w:firstLine="709"/>
        <w:rPr>
          <w:rFonts w:ascii="Arial" w:hAnsi="Arial" w:cs="Arial"/>
        </w:rPr>
      </w:pPr>
      <w:r>
        <w:rPr>
          <w:rFonts w:ascii="Arial" w:hAnsi="Arial" w:cs="Arial"/>
        </w:rPr>
        <w:t>0,00</w:t>
      </w:r>
      <w:r w:rsidR="00744D08" w:rsidRPr="00314CC4">
        <w:rPr>
          <w:rFonts w:ascii="Arial" w:hAnsi="Arial" w:cs="Arial"/>
        </w:rPr>
        <w:t xml:space="preserve"> рублей – средства краевого бюджета;</w:t>
      </w:r>
    </w:p>
    <w:p w14:paraId="03BF1DC7" w14:textId="77777777" w:rsidR="00744D08" w:rsidRPr="00314CC4" w:rsidRDefault="00744D08" w:rsidP="00744D08">
      <w:pPr>
        <w:shd w:val="clear" w:color="auto" w:fill="FFFFFF"/>
        <w:snapToGrid w:val="0"/>
        <w:ind w:firstLine="709"/>
        <w:rPr>
          <w:rFonts w:ascii="Arial" w:hAnsi="Arial" w:cs="Arial"/>
        </w:rPr>
      </w:pPr>
      <w:r w:rsidRPr="00314CC4">
        <w:rPr>
          <w:rFonts w:ascii="Arial" w:hAnsi="Arial" w:cs="Arial"/>
        </w:rPr>
        <w:t>275 184,00 рубля – средства местного бюджета.</w:t>
      </w:r>
    </w:p>
    <w:p w14:paraId="55E60F38" w14:textId="28A47D03" w:rsidR="00744D08" w:rsidRPr="00314CC4" w:rsidRDefault="00744D08" w:rsidP="00744D08">
      <w:pPr>
        <w:shd w:val="clear" w:color="auto" w:fill="FFFFFF"/>
        <w:snapToGrid w:val="0"/>
        <w:ind w:firstLine="709"/>
        <w:rPr>
          <w:rFonts w:ascii="Arial" w:hAnsi="Arial" w:cs="Arial"/>
          <w:b/>
        </w:rPr>
      </w:pPr>
      <w:r w:rsidRPr="00314CC4">
        <w:rPr>
          <w:rFonts w:ascii="Arial" w:hAnsi="Arial" w:cs="Arial"/>
          <w:b/>
        </w:rPr>
        <w:t>2025 год</w:t>
      </w:r>
      <w:r w:rsidRPr="00314CC4">
        <w:rPr>
          <w:rFonts w:ascii="Arial" w:hAnsi="Arial" w:cs="Arial"/>
        </w:rPr>
        <w:t xml:space="preserve"> – всего </w:t>
      </w:r>
      <w:r w:rsidR="00005736">
        <w:rPr>
          <w:rFonts w:ascii="Arial" w:hAnsi="Arial" w:cs="Arial"/>
          <w:b/>
        </w:rPr>
        <w:t>275 184,00</w:t>
      </w:r>
      <w:r w:rsidR="00005736" w:rsidRPr="00314CC4">
        <w:rPr>
          <w:rFonts w:ascii="Arial" w:hAnsi="Arial" w:cs="Arial"/>
          <w:b/>
        </w:rPr>
        <w:t xml:space="preserve"> рубл</w:t>
      </w:r>
      <w:r w:rsidR="00005736">
        <w:rPr>
          <w:rFonts w:ascii="Arial" w:hAnsi="Arial" w:cs="Arial"/>
          <w:b/>
        </w:rPr>
        <w:t>я</w:t>
      </w:r>
    </w:p>
    <w:p w14:paraId="75E2AC76" w14:textId="3999A92B" w:rsidR="00744D08" w:rsidRPr="00314CC4" w:rsidRDefault="003E022B" w:rsidP="00744D08">
      <w:pPr>
        <w:shd w:val="clear" w:color="auto" w:fill="FFFFFF"/>
        <w:snapToGrid w:val="0"/>
        <w:ind w:firstLine="709"/>
        <w:rPr>
          <w:rFonts w:ascii="Arial" w:hAnsi="Arial" w:cs="Arial"/>
        </w:rPr>
      </w:pPr>
      <w:r>
        <w:rPr>
          <w:rFonts w:ascii="Arial" w:hAnsi="Arial" w:cs="Arial"/>
        </w:rPr>
        <w:t>0,00 рублей</w:t>
      </w:r>
      <w:r w:rsidR="00744D08" w:rsidRPr="00314CC4">
        <w:rPr>
          <w:rFonts w:ascii="Arial" w:hAnsi="Arial" w:cs="Arial"/>
        </w:rPr>
        <w:t xml:space="preserve"> – средства федерального бюджета;</w:t>
      </w:r>
    </w:p>
    <w:p w14:paraId="13FF11E6" w14:textId="34F9A8DE" w:rsidR="00744D08" w:rsidRPr="00314CC4" w:rsidRDefault="003E022B" w:rsidP="00744D08">
      <w:pPr>
        <w:shd w:val="clear" w:color="auto" w:fill="FFFFFF"/>
        <w:snapToGrid w:val="0"/>
        <w:ind w:firstLine="709"/>
        <w:rPr>
          <w:rFonts w:ascii="Arial" w:hAnsi="Arial" w:cs="Arial"/>
        </w:rPr>
      </w:pPr>
      <w:r>
        <w:rPr>
          <w:rFonts w:ascii="Arial" w:hAnsi="Arial" w:cs="Arial"/>
        </w:rPr>
        <w:t>0,00 рублей</w:t>
      </w:r>
      <w:r w:rsidR="00744D08" w:rsidRPr="00314CC4">
        <w:rPr>
          <w:rFonts w:ascii="Arial" w:hAnsi="Arial" w:cs="Arial"/>
        </w:rPr>
        <w:t xml:space="preserve"> – средства краевого бюджета;</w:t>
      </w:r>
    </w:p>
    <w:p w14:paraId="3B5E4EBD" w14:textId="77777777" w:rsidR="00744D08" w:rsidRPr="00314CC4" w:rsidRDefault="00744D08" w:rsidP="00744D08">
      <w:pPr>
        <w:ind w:firstLine="709"/>
        <w:rPr>
          <w:rFonts w:ascii="Arial" w:hAnsi="Arial" w:cs="Arial"/>
        </w:rPr>
      </w:pPr>
      <w:r w:rsidRPr="00314CC4">
        <w:rPr>
          <w:rFonts w:ascii="Arial" w:hAnsi="Arial" w:cs="Arial"/>
        </w:rPr>
        <w:t>275 184,00 рубля – средства местного бюджета.</w:t>
      </w:r>
    </w:p>
    <w:p w14:paraId="060B576B" w14:textId="00B16BB2" w:rsidR="005111AD" w:rsidRPr="00314CC4" w:rsidRDefault="005111AD" w:rsidP="005111AD">
      <w:pPr>
        <w:shd w:val="clear" w:color="auto" w:fill="FFFFFF"/>
        <w:snapToGrid w:val="0"/>
        <w:ind w:firstLine="709"/>
        <w:rPr>
          <w:rFonts w:ascii="Arial" w:hAnsi="Arial" w:cs="Arial"/>
        </w:rPr>
      </w:pPr>
      <w:r w:rsidRPr="00314CC4">
        <w:rPr>
          <w:rFonts w:ascii="Arial" w:hAnsi="Arial" w:cs="Arial"/>
          <w:b/>
        </w:rPr>
        <w:t>2026 год</w:t>
      </w:r>
      <w:r w:rsidRPr="00314CC4">
        <w:rPr>
          <w:rFonts w:ascii="Arial" w:hAnsi="Arial" w:cs="Arial"/>
        </w:rPr>
        <w:t xml:space="preserve"> – всего </w:t>
      </w:r>
      <w:r w:rsidR="00005736">
        <w:rPr>
          <w:rFonts w:ascii="Arial" w:hAnsi="Arial" w:cs="Arial"/>
          <w:b/>
        </w:rPr>
        <w:t>275 184,00</w:t>
      </w:r>
      <w:r w:rsidR="00005736" w:rsidRPr="00314CC4">
        <w:rPr>
          <w:rFonts w:ascii="Arial" w:hAnsi="Arial" w:cs="Arial"/>
          <w:b/>
        </w:rPr>
        <w:t xml:space="preserve"> рубл</w:t>
      </w:r>
      <w:r w:rsidR="00005736">
        <w:rPr>
          <w:rFonts w:ascii="Arial" w:hAnsi="Arial" w:cs="Arial"/>
          <w:b/>
        </w:rPr>
        <w:t>я</w:t>
      </w:r>
    </w:p>
    <w:p w14:paraId="7C25614F" w14:textId="75C0C9F5" w:rsidR="005111AD" w:rsidRPr="00314CC4" w:rsidRDefault="005111AD" w:rsidP="005111AD">
      <w:pPr>
        <w:shd w:val="clear" w:color="auto" w:fill="FFFFFF"/>
        <w:snapToGrid w:val="0"/>
        <w:ind w:firstLine="709"/>
        <w:rPr>
          <w:rFonts w:ascii="Arial" w:hAnsi="Arial" w:cs="Arial"/>
        </w:rPr>
      </w:pPr>
      <w:r w:rsidRPr="00314CC4">
        <w:rPr>
          <w:rFonts w:ascii="Arial" w:hAnsi="Arial" w:cs="Arial"/>
        </w:rPr>
        <w:t>0,00 рублей – средства федерального бюджета;</w:t>
      </w:r>
    </w:p>
    <w:p w14:paraId="411311CE" w14:textId="39E0F56B" w:rsidR="005111AD" w:rsidRPr="00314CC4" w:rsidRDefault="005111AD" w:rsidP="005111AD">
      <w:pPr>
        <w:shd w:val="clear" w:color="auto" w:fill="FFFFFF"/>
        <w:snapToGrid w:val="0"/>
        <w:ind w:firstLine="709"/>
        <w:rPr>
          <w:rFonts w:ascii="Arial" w:hAnsi="Arial" w:cs="Arial"/>
        </w:rPr>
      </w:pPr>
      <w:r w:rsidRPr="00314CC4">
        <w:rPr>
          <w:rFonts w:ascii="Arial" w:hAnsi="Arial" w:cs="Arial"/>
        </w:rPr>
        <w:t>0,00 рублей – средства краевого бюджета;</w:t>
      </w:r>
    </w:p>
    <w:p w14:paraId="4CDE121D" w14:textId="1365FAFE" w:rsidR="00BF4CA3" w:rsidRPr="00314CC4" w:rsidRDefault="00005736" w:rsidP="002F7CC3">
      <w:pPr>
        <w:shd w:val="clear" w:color="auto" w:fill="FFFFFF"/>
        <w:snapToGrid w:val="0"/>
        <w:ind w:firstLine="709"/>
        <w:rPr>
          <w:rFonts w:ascii="Arial" w:hAnsi="Arial" w:cs="Arial"/>
        </w:rPr>
      </w:pPr>
      <w:r w:rsidRPr="00314CC4">
        <w:rPr>
          <w:rFonts w:ascii="Arial" w:hAnsi="Arial" w:cs="Arial"/>
        </w:rPr>
        <w:t xml:space="preserve">275 184,00 </w:t>
      </w:r>
      <w:r w:rsidR="005111AD" w:rsidRPr="00314CC4">
        <w:rPr>
          <w:rFonts w:ascii="Arial" w:hAnsi="Arial" w:cs="Arial"/>
        </w:rPr>
        <w:t>рубл</w:t>
      </w:r>
      <w:r>
        <w:rPr>
          <w:rFonts w:ascii="Arial" w:hAnsi="Arial" w:cs="Arial"/>
        </w:rPr>
        <w:t>я</w:t>
      </w:r>
      <w:r w:rsidR="005111AD" w:rsidRPr="00314CC4">
        <w:rPr>
          <w:rFonts w:ascii="Arial" w:hAnsi="Arial" w:cs="Arial"/>
        </w:rPr>
        <w:t xml:space="preserve"> – средства местного бюджета.</w:t>
      </w:r>
    </w:p>
    <w:p w14:paraId="41BD479B" w14:textId="77777777" w:rsidR="00B12F2D" w:rsidRPr="00314CC4" w:rsidRDefault="00B12F2D" w:rsidP="00E655D2">
      <w:pPr>
        <w:shd w:val="clear" w:color="auto" w:fill="FFFFFF"/>
        <w:snapToGrid w:val="0"/>
        <w:ind w:firstLine="709"/>
        <w:jc w:val="both"/>
        <w:rPr>
          <w:rFonts w:ascii="Arial" w:hAnsi="Arial" w:cs="Arial"/>
        </w:rPr>
        <w:sectPr w:rsidR="00B12F2D" w:rsidRPr="00314CC4" w:rsidSect="00D173D0">
          <w:pgSz w:w="11905" w:h="16838"/>
          <w:pgMar w:top="1134" w:right="851" w:bottom="1134" w:left="1701" w:header="0" w:footer="0" w:gutter="0"/>
          <w:pgNumType w:start="1"/>
          <w:cols w:space="720"/>
          <w:titlePg/>
          <w:docGrid w:linePitch="326"/>
        </w:sectPr>
      </w:pPr>
    </w:p>
    <w:p w14:paraId="1570E5BF" w14:textId="77777777" w:rsidR="00175E1F" w:rsidRPr="00314CC4" w:rsidRDefault="00175E1F" w:rsidP="0065528D">
      <w:pPr>
        <w:ind w:left="10490"/>
        <w:jc w:val="both"/>
        <w:outlineLvl w:val="3"/>
        <w:rPr>
          <w:rFonts w:ascii="Arial" w:hAnsi="Arial" w:cs="Arial"/>
        </w:rPr>
      </w:pPr>
      <w:r w:rsidRPr="00314CC4">
        <w:rPr>
          <w:rFonts w:ascii="Arial" w:hAnsi="Arial" w:cs="Arial"/>
        </w:rPr>
        <w:lastRenderedPageBreak/>
        <w:t>Приложение 1</w:t>
      </w:r>
    </w:p>
    <w:p w14:paraId="272A7B19" w14:textId="77777777" w:rsidR="00175E1F" w:rsidRPr="00314CC4" w:rsidRDefault="00175E1F" w:rsidP="0065528D">
      <w:pPr>
        <w:ind w:left="10490"/>
        <w:jc w:val="both"/>
        <w:rPr>
          <w:rFonts w:ascii="Arial" w:hAnsi="Arial" w:cs="Arial"/>
        </w:rPr>
      </w:pPr>
      <w:r w:rsidRPr="00314CC4">
        <w:rPr>
          <w:rFonts w:ascii="Arial" w:hAnsi="Arial" w:cs="Arial"/>
        </w:rPr>
        <w:t>к подпрограмме «Улучшение жилищных условий отдельных категорий граждан, проживающих на территории города Бородино»</w:t>
      </w:r>
    </w:p>
    <w:p w14:paraId="23C13617" w14:textId="77777777" w:rsidR="00175E1F" w:rsidRPr="00314CC4" w:rsidRDefault="00175E1F" w:rsidP="00C910A6">
      <w:pPr>
        <w:ind w:left="10528"/>
        <w:jc w:val="both"/>
        <w:rPr>
          <w:rFonts w:ascii="Arial" w:hAnsi="Arial" w:cs="Arial"/>
        </w:rPr>
      </w:pPr>
    </w:p>
    <w:p w14:paraId="4644D930" w14:textId="48704893" w:rsidR="00175E1F" w:rsidRPr="00314CC4" w:rsidRDefault="00175E1F" w:rsidP="00C910A6">
      <w:pPr>
        <w:ind w:left="142"/>
        <w:jc w:val="center"/>
        <w:rPr>
          <w:rFonts w:ascii="Arial" w:hAnsi="Arial" w:cs="Arial"/>
        </w:rPr>
      </w:pPr>
      <w:r w:rsidRPr="00314CC4">
        <w:rPr>
          <w:rFonts w:ascii="Arial" w:hAnsi="Arial" w:cs="Arial"/>
        </w:rPr>
        <w:t xml:space="preserve">Перечень </w:t>
      </w:r>
      <w:r w:rsidR="009E7785" w:rsidRPr="00314CC4">
        <w:rPr>
          <w:rFonts w:ascii="Arial" w:hAnsi="Arial" w:cs="Arial"/>
        </w:rPr>
        <w:t xml:space="preserve">показателей результативности </w:t>
      </w:r>
      <w:r w:rsidRPr="00314CC4">
        <w:rPr>
          <w:rFonts w:ascii="Arial" w:hAnsi="Arial" w:cs="Arial"/>
        </w:rPr>
        <w:t xml:space="preserve">подпрограммы </w:t>
      </w:r>
    </w:p>
    <w:p w14:paraId="5A4CCF31" w14:textId="77777777" w:rsidR="00175E1F" w:rsidRPr="00314CC4" w:rsidRDefault="00175E1F" w:rsidP="00C910A6">
      <w:pPr>
        <w:ind w:left="142"/>
        <w:jc w:val="both"/>
        <w:rPr>
          <w:rFonts w:ascii="Arial" w:hAnsi="Arial" w:cs="Arial"/>
        </w:rPr>
      </w:pPr>
    </w:p>
    <w:tbl>
      <w:tblPr>
        <w:tblW w:w="154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308"/>
        <w:gridCol w:w="1247"/>
        <w:gridCol w:w="1701"/>
        <w:gridCol w:w="1737"/>
        <w:gridCol w:w="1665"/>
        <w:gridCol w:w="1701"/>
        <w:gridCol w:w="1559"/>
      </w:tblGrid>
      <w:tr w:rsidR="00A96ACF" w:rsidRPr="00314CC4" w14:paraId="225CE2F4" w14:textId="77777777" w:rsidTr="002172B2">
        <w:tc>
          <w:tcPr>
            <w:tcW w:w="533" w:type="dxa"/>
            <w:shd w:val="clear" w:color="auto" w:fill="auto"/>
            <w:vAlign w:val="center"/>
          </w:tcPr>
          <w:p w14:paraId="4FB572F3" w14:textId="77777777" w:rsidR="00A96ACF" w:rsidRPr="00314CC4" w:rsidRDefault="00A96ACF" w:rsidP="00C910A6">
            <w:pPr>
              <w:spacing w:after="60"/>
              <w:jc w:val="both"/>
              <w:rPr>
                <w:rFonts w:ascii="Arial" w:hAnsi="Arial" w:cs="Arial"/>
                <w:sz w:val="20"/>
                <w:szCs w:val="20"/>
              </w:rPr>
            </w:pPr>
            <w:r w:rsidRPr="00314CC4">
              <w:rPr>
                <w:rFonts w:ascii="Arial" w:hAnsi="Arial" w:cs="Arial"/>
                <w:sz w:val="20"/>
                <w:szCs w:val="20"/>
              </w:rPr>
              <w:t>№ п/п</w:t>
            </w:r>
          </w:p>
        </w:tc>
        <w:tc>
          <w:tcPr>
            <w:tcW w:w="5308" w:type="dxa"/>
            <w:shd w:val="clear" w:color="auto" w:fill="auto"/>
            <w:vAlign w:val="center"/>
          </w:tcPr>
          <w:p w14:paraId="7F07C08C" w14:textId="23950A81" w:rsidR="00A96ACF" w:rsidRPr="00314CC4" w:rsidRDefault="005F6895" w:rsidP="00C910A6">
            <w:pPr>
              <w:spacing w:after="60"/>
              <w:jc w:val="center"/>
              <w:rPr>
                <w:rFonts w:ascii="Arial" w:hAnsi="Arial" w:cs="Arial"/>
                <w:sz w:val="20"/>
                <w:szCs w:val="20"/>
              </w:rPr>
            </w:pPr>
            <w:r w:rsidRPr="00314CC4">
              <w:rPr>
                <w:rFonts w:ascii="Arial" w:hAnsi="Arial" w:cs="Arial"/>
                <w:sz w:val="20"/>
                <w:szCs w:val="20"/>
              </w:rPr>
              <w:t>Цел</w:t>
            </w:r>
            <w:r w:rsidR="005111AD" w:rsidRPr="00314CC4">
              <w:rPr>
                <w:rFonts w:ascii="Arial" w:hAnsi="Arial" w:cs="Arial"/>
                <w:sz w:val="20"/>
                <w:szCs w:val="20"/>
              </w:rPr>
              <w:t>ь</w:t>
            </w:r>
            <w:r w:rsidRPr="00314CC4">
              <w:rPr>
                <w:rFonts w:ascii="Arial" w:hAnsi="Arial" w:cs="Arial"/>
                <w:sz w:val="20"/>
                <w:szCs w:val="20"/>
              </w:rPr>
              <w:t xml:space="preserve">, </w:t>
            </w:r>
            <w:r w:rsidR="005111AD" w:rsidRPr="00314CC4">
              <w:rPr>
                <w:rFonts w:ascii="Arial" w:hAnsi="Arial" w:cs="Arial"/>
                <w:sz w:val="20"/>
                <w:szCs w:val="20"/>
              </w:rPr>
              <w:t xml:space="preserve">задача, </w:t>
            </w:r>
            <w:r w:rsidRPr="00314CC4">
              <w:rPr>
                <w:rFonts w:ascii="Arial" w:hAnsi="Arial" w:cs="Arial"/>
                <w:sz w:val="20"/>
                <w:szCs w:val="20"/>
              </w:rPr>
              <w:t>показатели результативности</w:t>
            </w:r>
          </w:p>
        </w:tc>
        <w:tc>
          <w:tcPr>
            <w:tcW w:w="1247" w:type="dxa"/>
            <w:shd w:val="clear" w:color="auto" w:fill="auto"/>
            <w:vAlign w:val="center"/>
          </w:tcPr>
          <w:p w14:paraId="6772A6C1" w14:textId="77777777" w:rsidR="00A96ACF" w:rsidRPr="00314CC4" w:rsidRDefault="00A96ACF" w:rsidP="00C910A6">
            <w:pPr>
              <w:spacing w:after="60"/>
              <w:jc w:val="center"/>
              <w:rPr>
                <w:rFonts w:ascii="Arial" w:hAnsi="Arial" w:cs="Arial"/>
                <w:sz w:val="20"/>
                <w:szCs w:val="20"/>
              </w:rPr>
            </w:pPr>
            <w:r w:rsidRPr="00314CC4">
              <w:rPr>
                <w:rFonts w:ascii="Arial" w:hAnsi="Arial" w:cs="Arial"/>
                <w:sz w:val="20"/>
                <w:szCs w:val="20"/>
              </w:rPr>
              <w:t>Единица измерения</w:t>
            </w:r>
          </w:p>
        </w:tc>
        <w:tc>
          <w:tcPr>
            <w:tcW w:w="1701" w:type="dxa"/>
            <w:shd w:val="clear" w:color="auto" w:fill="auto"/>
            <w:vAlign w:val="center"/>
          </w:tcPr>
          <w:p w14:paraId="34742988" w14:textId="77777777" w:rsidR="00A96ACF" w:rsidRPr="00314CC4" w:rsidRDefault="00A96ACF" w:rsidP="00C910A6">
            <w:pPr>
              <w:spacing w:after="60"/>
              <w:jc w:val="center"/>
              <w:rPr>
                <w:rFonts w:ascii="Arial" w:hAnsi="Arial" w:cs="Arial"/>
                <w:sz w:val="20"/>
                <w:szCs w:val="20"/>
              </w:rPr>
            </w:pPr>
            <w:r w:rsidRPr="00314CC4">
              <w:rPr>
                <w:rFonts w:ascii="Arial" w:hAnsi="Arial" w:cs="Arial"/>
                <w:sz w:val="20"/>
                <w:szCs w:val="20"/>
              </w:rPr>
              <w:t>Источник информации</w:t>
            </w:r>
          </w:p>
        </w:tc>
        <w:tc>
          <w:tcPr>
            <w:tcW w:w="1737" w:type="dxa"/>
            <w:vAlign w:val="center"/>
          </w:tcPr>
          <w:p w14:paraId="676A2411" w14:textId="47D3E914" w:rsidR="00A96ACF" w:rsidRPr="00314CC4" w:rsidRDefault="005111AD" w:rsidP="00C910A6">
            <w:pPr>
              <w:spacing w:after="60"/>
              <w:jc w:val="center"/>
              <w:rPr>
                <w:rFonts w:ascii="Arial" w:hAnsi="Arial" w:cs="Arial"/>
                <w:bCs/>
                <w:sz w:val="20"/>
                <w:szCs w:val="20"/>
              </w:rPr>
            </w:pPr>
            <w:r w:rsidRPr="00314CC4">
              <w:rPr>
                <w:rFonts w:ascii="Arial" w:hAnsi="Arial" w:cs="Arial"/>
                <w:bCs/>
                <w:sz w:val="20"/>
                <w:szCs w:val="20"/>
              </w:rPr>
              <w:t>2023</w:t>
            </w:r>
          </w:p>
        </w:tc>
        <w:tc>
          <w:tcPr>
            <w:tcW w:w="1665" w:type="dxa"/>
            <w:vAlign w:val="center"/>
          </w:tcPr>
          <w:p w14:paraId="6DF67BF6" w14:textId="4D4B9400" w:rsidR="00A96ACF" w:rsidRPr="00314CC4" w:rsidRDefault="00A96ACF" w:rsidP="00C910A6">
            <w:pPr>
              <w:spacing w:after="60"/>
              <w:ind w:right="-108"/>
              <w:jc w:val="center"/>
              <w:rPr>
                <w:rFonts w:ascii="Arial" w:hAnsi="Arial" w:cs="Arial"/>
                <w:bCs/>
                <w:sz w:val="20"/>
                <w:szCs w:val="20"/>
              </w:rPr>
            </w:pPr>
            <w:r w:rsidRPr="00314CC4">
              <w:rPr>
                <w:rFonts w:ascii="Arial" w:hAnsi="Arial" w:cs="Arial"/>
                <w:bCs/>
                <w:sz w:val="20"/>
                <w:szCs w:val="20"/>
              </w:rPr>
              <w:t>202</w:t>
            </w:r>
            <w:r w:rsidR="005111AD" w:rsidRPr="00314CC4">
              <w:rPr>
                <w:rFonts w:ascii="Arial" w:hAnsi="Arial" w:cs="Arial"/>
                <w:bCs/>
                <w:sz w:val="20"/>
                <w:szCs w:val="20"/>
              </w:rPr>
              <w:t>4</w:t>
            </w:r>
          </w:p>
        </w:tc>
        <w:tc>
          <w:tcPr>
            <w:tcW w:w="1701" w:type="dxa"/>
            <w:vAlign w:val="center"/>
          </w:tcPr>
          <w:p w14:paraId="23FE79C4" w14:textId="40FC4384" w:rsidR="00A96ACF" w:rsidRPr="00314CC4" w:rsidRDefault="00A96ACF" w:rsidP="00C910A6">
            <w:pPr>
              <w:spacing w:after="60"/>
              <w:jc w:val="center"/>
              <w:rPr>
                <w:rFonts w:ascii="Arial" w:hAnsi="Arial" w:cs="Arial"/>
                <w:bCs/>
                <w:sz w:val="20"/>
                <w:szCs w:val="20"/>
              </w:rPr>
            </w:pPr>
            <w:r w:rsidRPr="00314CC4">
              <w:rPr>
                <w:rFonts w:ascii="Arial" w:hAnsi="Arial" w:cs="Arial"/>
                <w:bCs/>
                <w:sz w:val="20"/>
                <w:szCs w:val="20"/>
              </w:rPr>
              <w:t>202</w:t>
            </w:r>
            <w:r w:rsidR="005111AD" w:rsidRPr="00314CC4">
              <w:rPr>
                <w:rFonts w:ascii="Arial" w:hAnsi="Arial" w:cs="Arial"/>
                <w:bCs/>
                <w:sz w:val="20"/>
                <w:szCs w:val="20"/>
              </w:rPr>
              <w:t>5</w:t>
            </w:r>
          </w:p>
        </w:tc>
        <w:tc>
          <w:tcPr>
            <w:tcW w:w="1559" w:type="dxa"/>
            <w:vAlign w:val="center"/>
          </w:tcPr>
          <w:p w14:paraId="74920F2B" w14:textId="103F40BB" w:rsidR="00A96ACF" w:rsidRPr="00314CC4" w:rsidRDefault="00A96ACF" w:rsidP="00B12F2D">
            <w:pPr>
              <w:spacing w:after="60"/>
              <w:jc w:val="center"/>
              <w:rPr>
                <w:rFonts w:ascii="Arial" w:hAnsi="Arial" w:cs="Arial"/>
                <w:bCs/>
                <w:sz w:val="20"/>
                <w:szCs w:val="20"/>
              </w:rPr>
            </w:pPr>
            <w:r w:rsidRPr="00314CC4">
              <w:rPr>
                <w:rFonts w:ascii="Arial" w:hAnsi="Arial" w:cs="Arial"/>
                <w:bCs/>
                <w:sz w:val="20"/>
                <w:szCs w:val="20"/>
              </w:rPr>
              <w:t>202</w:t>
            </w:r>
            <w:r w:rsidR="005111AD" w:rsidRPr="00314CC4">
              <w:rPr>
                <w:rFonts w:ascii="Arial" w:hAnsi="Arial" w:cs="Arial"/>
                <w:bCs/>
                <w:sz w:val="20"/>
                <w:szCs w:val="20"/>
              </w:rPr>
              <w:t>6</w:t>
            </w:r>
          </w:p>
        </w:tc>
      </w:tr>
      <w:tr w:rsidR="00B12F2D" w:rsidRPr="00314CC4" w14:paraId="79466603" w14:textId="77777777" w:rsidTr="00A96ACF">
        <w:tc>
          <w:tcPr>
            <w:tcW w:w="15451" w:type="dxa"/>
            <w:gridSpan w:val="8"/>
            <w:shd w:val="clear" w:color="auto" w:fill="auto"/>
          </w:tcPr>
          <w:p w14:paraId="607B67B5" w14:textId="77777777" w:rsidR="00B12F2D" w:rsidRPr="00314CC4" w:rsidRDefault="00B12F2D" w:rsidP="00B12F2D">
            <w:pPr>
              <w:spacing w:after="60"/>
              <w:ind w:left="-107" w:right="-108"/>
              <w:rPr>
                <w:rFonts w:ascii="Arial" w:hAnsi="Arial" w:cs="Arial"/>
                <w:sz w:val="20"/>
                <w:szCs w:val="20"/>
              </w:rPr>
            </w:pPr>
            <w:r w:rsidRPr="00314CC4">
              <w:rPr>
                <w:rFonts w:ascii="Arial" w:hAnsi="Arial" w:cs="Arial"/>
                <w:sz w:val="20"/>
                <w:szCs w:val="20"/>
              </w:rPr>
              <w:t xml:space="preserve">Цель: </w:t>
            </w:r>
            <w:r w:rsidRPr="00314CC4">
              <w:rPr>
                <w:rFonts w:ascii="Arial" w:hAnsi="Arial" w:cs="Arial"/>
                <w:bCs/>
                <w:sz w:val="18"/>
                <w:szCs w:val="18"/>
              </w:rPr>
              <w:t>«Предоставление государственной поддержки на приобретение жилья отдельным категориям граждан, проживающим на территории города Бородино»</w:t>
            </w:r>
          </w:p>
        </w:tc>
      </w:tr>
      <w:tr w:rsidR="00296071" w:rsidRPr="00314CC4" w14:paraId="3AFF9C37" w14:textId="77777777" w:rsidTr="00A96ACF">
        <w:tc>
          <w:tcPr>
            <w:tcW w:w="15451" w:type="dxa"/>
            <w:gridSpan w:val="8"/>
            <w:shd w:val="clear" w:color="auto" w:fill="auto"/>
          </w:tcPr>
          <w:p w14:paraId="1CC48A70" w14:textId="77777777" w:rsidR="00296071" w:rsidRPr="00314CC4" w:rsidRDefault="00296071" w:rsidP="00B12F2D">
            <w:pPr>
              <w:spacing w:after="60"/>
              <w:ind w:left="-107" w:right="-108"/>
              <w:rPr>
                <w:rFonts w:ascii="Arial" w:hAnsi="Arial" w:cs="Arial"/>
                <w:sz w:val="20"/>
                <w:szCs w:val="20"/>
              </w:rPr>
            </w:pPr>
            <w:r w:rsidRPr="00314CC4">
              <w:rPr>
                <w:rFonts w:ascii="Arial" w:hAnsi="Arial" w:cs="Arial"/>
                <w:sz w:val="20"/>
                <w:szCs w:val="20"/>
              </w:rPr>
              <w:t>Задача: Предоставление социальных выплат молодым семьям на приобретение (строительство) жилья</w:t>
            </w:r>
          </w:p>
        </w:tc>
      </w:tr>
      <w:tr w:rsidR="00B12F2D" w:rsidRPr="00314CC4" w14:paraId="007BFCB3" w14:textId="77777777" w:rsidTr="00A96ACF">
        <w:tc>
          <w:tcPr>
            <w:tcW w:w="15451" w:type="dxa"/>
            <w:gridSpan w:val="8"/>
            <w:shd w:val="clear" w:color="auto" w:fill="auto"/>
          </w:tcPr>
          <w:p w14:paraId="7B18C64A" w14:textId="77777777" w:rsidR="00B12F2D" w:rsidRPr="00314CC4" w:rsidRDefault="005F6895" w:rsidP="00B12F2D">
            <w:pPr>
              <w:spacing w:after="60"/>
              <w:ind w:left="-107" w:right="-108"/>
              <w:rPr>
                <w:rFonts w:ascii="Arial" w:hAnsi="Arial" w:cs="Arial"/>
                <w:sz w:val="20"/>
                <w:szCs w:val="20"/>
              </w:rPr>
            </w:pPr>
            <w:r w:rsidRPr="00314CC4">
              <w:rPr>
                <w:rFonts w:ascii="Arial" w:hAnsi="Arial" w:cs="Arial"/>
                <w:sz w:val="20"/>
                <w:szCs w:val="20"/>
              </w:rPr>
              <w:t>Показатель</w:t>
            </w:r>
            <w:r w:rsidR="00296071" w:rsidRPr="00314CC4">
              <w:rPr>
                <w:rFonts w:ascii="Arial" w:hAnsi="Arial" w:cs="Arial"/>
                <w:sz w:val="20"/>
                <w:szCs w:val="20"/>
              </w:rPr>
              <w:t xml:space="preserve"> результативности</w:t>
            </w:r>
          </w:p>
        </w:tc>
      </w:tr>
      <w:tr w:rsidR="00A96ACF" w:rsidRPr="00314CC4" w14:paraId="1A87E8F2" w14:textId="77777777" w:rsidTr="002172B2">
        <w:tc>
          <w:tcPr>
            <w:tcW w:w="533" w:type="dxa"/>
            <w:shd w:val="clear" w:color="auto" w:fill="auto"/>
          </w:tcPr>
          <w:p w14:paraId="2F99FD3A" w14:textId="77777777" w:rsidR="00A96ACF" w:rsidRPr="00314CC4" w:rsidRDefault="00A96ACF" w:rsidP="00C910A6">
            <w:pPr>
              <w:widowControl w:val="0"/>
              <w:autoSpaceDE w:val="0"/>
              <w:autoSpaceDN w:val="0"/>
              <w:adjustRightInd w:val="0"/>
              <w:spacing w:after="60"/>
              <w:jc w:val="both"/>
              <w:rPr>
                <w:rFonts w:ascii="Arial" w:hAnsi="Arial" w:cs="Arial"/>
                <w:sz w:val="20"/>
                <w:szCs w:val="20"/>
              </w:rPr>
            </w:pPr>
            <w:r w:rsidRPr="00314CC4">
              <w:rPr>
                <w:rFonts w:ascii="Arial" w:hAnsi="Arial" w:cs="Arial"/>
                <w:sz w:val="20"/>
                <w:szCs w:val="20"/>
              </w:rPr>
              <w:t>1</w:t>
            </w:r>
          </w:p>
        </w:tc>
        <w:tc>
          <w:tcPr>
            <w:tcW w:w="5308" w:type="dxa"/>
            <w:shd w:val="clear" w:color="auto" w:fill="auto"/>
          </w:tcPr>
          <w:p w14:paraId="41945544" w14:textId="77777777" w:rsidR="00A96ACF" w:rsidRPr="00314CC4" w:rsidRDefault="00A96ACF" w:rsidP="00C910A6">
            <w:pPr>
              <w:spacing w:after="60"/>
              <w:jc w:val="both"/>
              <w:rPr>
                <w:rFonts w:ascii="Arial" w:hAnsi="Arial" w:cs="Arial"/>
                <w:sz w:val="20"/>
                <w:szCs w:val="20"/>
              </w:rPr>
            </w:pPr>
            <w:r w:rsidRPr="00314CC4">
              <w:rPr>
                <w:rFonts w:ascii="Arial" w:hAnsi="Arial" w:cs="Arial"/>
                <w:sz w:val="20"/>
                <w:szCs w:val="20"/>
              </w:rPr>
              <w:t xml:space="preserve">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w:t>
            </w:r>
          </w:p>
        </w:tc>
        <w:tc>
          <w:tcPr>
            <w:tcW w:w="1247" w:type="dxa"/>
            <w:shd w:val="clear" w:color="auto" w:fill="auto"/>
          </w:tcPr>
          <w:p w14:paraId="7297E3B6" w14:textId="77777777" w:rsidR="00A96ACF" w:rsidRPr="00314CC4" w:rsidRDefault="00A96ACF" w:rsidP="00C910A6">
            <w:pPr>
              <w:widowControl w:val="0"/>
              <w:autoSpaceDE w:val="0"/>
              <w:autoSpaceDN w:val="0"/>
              <w:adjustRightInd w:val="0"/>
              <w:spacing w:after="60"/>
              <w:jc w:val="center"/>
              <w:rPr>
                <w:rFonts w:ascii="Arial" w:hAnsi="Arial" w:cs="Arial"/>
                <w:sz w:val="20"/>
                <w:szCs w:val="20"/>
              </w:rPr>
            </w:pPr>
          </w:p>
          <w:p w14:paraId="4807A2B8" w14:textId="77777777" w:rsidR="00A96ACF" w:rsidRPr="00314CC4" w:rsidRDefault="00A96ACF" w:rsidP="00C910A6">
            <w:pPr>
              <w:widowControl w:val="0"/>
              <w:autoSpaceDE w:val="0"/>
              <w:autoSpaceDN w:val="0"/>
              <w:adjustRightInd w:val="0"/>
              <w:spacing w:after="60"/>
              <w:jc w:val="center"/>
              <w:rPr>
                <w:rFonts w:ascii="Arial" w:hAnsi="Arial" w:cs="Arial"/>
                <w:sz w:val="20"/>
                <w:szCs w:val="20"/>
              </w:rPr>
            </w:pPr>
          </w:p>
          <w:p w14:paraId="67FA525F" w14:textId="77777777" w:rsidR="00A96ACF" w:rsidRPr="00314CC4" w:rsidRDefault="00A96ACF" w:rsidP="00C910A6">
            <w:pPr>
              <w:widowControl w:val="0"/>
              <w:autoSpaceDE w:val="0"/>
              <w:autoSpaceDN w:val="0"/>
              <w:adjustRightInd w:val="0"/>
              <w:spacing w:after="60"/>
              <w:jc w:val="center"/>
              <w:rPr>
                <w:rFonts w:ascii="Arial" w:hAnsi="Arial" w:cs="Arial"/>
                <w:sz w:val="20"/>
                <w:szCs w:val="20"/>
              </w:rPr>
            </w:pPr>
            <w:r w:rsidRPr="00314CC4">
              <w:rPr>
                <w:rFonts w:ascii="Arial" w:hAnsi="Arial" w:cs="Arial"/>
                <w:sz w:val="20"/>
                <w:szCs w:val="20"/>
              </w:rPr>
              <w:t>%</w:t>
            </w:r>
          </w:p>
        </w:tc>
        <w:tc>
          <w:tcPr>
            <w:tcW w:w="1701" w:type="dxa"/>
            <w:shd w:val="clear" w:color="auto" w:fill="auto"/>
            <w:vAlign w:val="center"/>
          </w:tcPr>
          <w:p w14:paraId="0936E513" w14:textId="77777777" w:rsidR="00A96ACF" w:rsidRPr="00314CC4" w:rsidRDefault="00A96ACF" w:rsidP="00C910A6">
            <w:pPr>
              <w:spacing w:after="60"/>
              <w:jc w:val="center"/>
              <w:rPr>
                <w:rFonts w:ascii="Arial" w:hAnsi="Arial" w:cs="Arial"/>
                <w:sz w:val="20"/>
                <w:szCs w:val="20"/>
              </w:rPr>
            </w:pPr>
            <w:r w:rsidRPr="00314CC4">
              <w:rPr>
                <w:rFonts w:ascii="Arial" w:hAnsi="Arial" w:cs="Arial"/>
                <w:sz w:val="20"/>
                <w:szCs w:val="20"/>
              </w:rPr>
              <w:t>Ведомственная отчетность</w:t>
            </w:r>
          </w:p>
        </w:tc>
        <w:tc>
          <w:tcPr>
            <w:tcW w:w="1737" w:type="dxa"/>
            <w:vAlign w:val="center"/>
          </w:tcPr>
          <w:p w14:paraId="19FEC639" w14:textId="518CC380" w:rsidR="00A96ACF" w:rsidRPr="00314CC4" w:rsidRDefault="000C4D92" w:rsidP="00C910A6">
            <w:pPr>
              <w:spacing w:after="60"/>
              <w:ind w:left="-107" w:right="-108"/>
              <w:jc w:val="center"/>
              <w:rPr>
                <w:rFonts w:ascii="Arial" w:hAnsi="Arial" w:cs="Arial"/>
                <w:sz w:val="20"/>
                <w:szCs w:val="20"/>
              </w:rPr>
            </w:pPr>
            <w:r w:rsidRPr="00314CC4">
              <w:rPr>
                <w:rFonts w:ascii="Arial" w:hAnsi="Arial" w:cs="Arial"/>
                <w:sz w:val="20"/>
                <w:szCs w:val="20"/>
              </w:rPr>
              <w:t>9,52</w:t>
            </w:r>
          </w:p>
        </w:tc>
        <w:tc>
          <w:tcPr>
            <w:tcW w:w="1665" w:type="dxa"/>
            <w:vAlign w:val="center"/>
          </w:tcPr>
          <w:p w14:paraId="5E0734A6" w14:textId="2F82401A" w:rsidR="00A96ACF" w:rsidRPr="00314CC4" w:rsidRDefault="000C4D92" w:rsidP="00C910A6">
            <w:pPr>
              <w:spacing w:after="60"/>
              <w:ind w:left="-107" w:right="-108"/>
              <w:jc w:val="center"/>
              <w:rPr>
                <w:rFonts w:ascii="Arial" w:hAnsi="Arial" w:cs="Arial"/>
                <w:sz w:val="20"/>
                <w:szCs w:val="20"/>
              </w:rPr>
            </w:pPr>
            <w:r w:rsidRPr="00314CC4">
              <w:rPr>
                <w:rFonts w:ascii="Arial" w:hAnsi="Arial" w:cs="Arial"/>
                <w:sz w:val="20"/>
                <w:szCs w:val="20"/>
              </w:rPr>
              <w:t>9,52</w:t>
            </w:r>
          </w:p>
        </w:tc>
        <w:tc>
          <w:tcPr>
            <w:tcW w:w="1701" w:type="dxa"/>
          </w:tcPr>
          <w:p w14:paraId="5F479A39" w14:textId="77777777" w:rsidR="00C4698D" w:rsidRPr="00314CC4" w:rsidRDefault="00C4698D" w:rsidP="00C910A6">
            <w:pPr>
              <w:spacing w:after="60"/>
              <w:ind w:left="-107" w:right="-108"/>
              <w:jc w:val="center"/>
              <w:rPr>
                <w:rFonts w:ascii="Arial" w:hAnsi="Arial" w:cs="Arial"/>
                <w:sz w:val="20"/>
                <w:szCs w:val="20"/>
              </w:rPr>
            </w:pPr>
          </w:p>
          <w:p w14:paraId="043AAE6D" w14:textId="7E082359" w:rsidR="00A96ACF" w:rsidRPr="00314CC4" w:rsidRDefault="000C4D92" w:rsidP="00C910A6">
            <w:pPr>
              <w:spacing w:after="60"/>
              <w:ind w:left="-107" w:right="-108"/>
              <w:jc w:val="center"/>
              <w:rPr>
                <w:rFonts w:ascii="Arial" w:hAnsi="Arial" w:cs="Arial"/>
                <w:sz w:val="20"/>
                <w:szCs w:val="20"/>
              </w:rPr>
            </w:pPr>
            <w:r w:rsidRPr="00314CC4">
              <w:rPr>
                <w:rFonts w:ascii="Arial" w:hAnsi="Arial" w:cs="Arial"/>
                <w:sz w:val="20"/>
                <w:szCs w:val="20"/>
              </w:rPr>
              <w:t>9,52</w:t>
            </w:r>
          </w:p>
        </w:tc>
        <w:tc>
          <w:tcPr>
            <w:tcW w:w="1559" w:type="dxa"/>
          </w:tcPr>
          <w:p w14:paraId="334F6C03" w14:textId="77777777" w:rsidR="00C4698D" w:rsidRPr="00314CC4" w:rsidRDefault="00C4698D" w:rsidP="0012022D">
            <w:pPr>
              <w:spacing w:after="60"/>
              <w:ind w:left="-107" w:right="-108"/>
              <w:jc w:val="center"/>
              <w:rPr>
                <w:rFonts w:ascii="Arial" w:hAnsi="Arial" w:cs="Arial"/>
                <w:sz w:val="20"/>
                <w:szCs w:val="20"/>
              </w:rPr>
            </w:pPr>
          </w:p>
          <w:p w14:paraId="39555AC4" w14:textId="6CA52779" w:rsidR="00A96ACF" w:rsidRPr="00314CC4" w:rsidRDefault="000C4D92" w:rsidP="0012022D">
            <w:pPr>
              <w:spacing w:after="60"/>
              <w:ind w:left="-107" w:right="-108"/>
              <w:jc w:val="center"/>
              <w:rPr>
                <w:rFonts w:ascii="Arial" w:hAnsi="Arial" w:cs="Arial"/>
                <w:sz w:val="20"/>
                <w:szCs w:val="20"/>
              </w:rPr>
            </w:pPr>
            <w:r w:rsidRPr="00314CC4">
              <w:rPr>
                <w:rFonts w:ascii="Arial" w:hAnsi="Arial" w:cs="Arial"/>
                <w:sz w:val="20"/>
                <w:szCs w:val="20"/>
              </w:rPr>
              <w:t>9,52</w:t>
            </w:r>
          </w:p>
        </w:tc>
      </w:tr>
      <w:tr w:rsidR="00A96ACF" w:rsidRPr="00314CC4" w14:paraId="214509AA" w14:textId="77777777" w:rsidTr="002172B2">
        <w:tc>
          <w:tcPr>
            <w:tcW w:w="533" w:type="dxa"/>
            <w:shd w:val="clear" w:color="auto" w:fill="auto"/>
          </w:tcPr>
          <w:p w14:paraId="6B005A49" w14:textId="77777777" w:rsidR="00A96ACF" w:rsidRPr="00314CC4" w:rsidRDefault="00A96ACF" w:rsidP="00C910A6">
            <w:pPr>
              <w:widowControl w:val="0"/>
              <w:autoSpaceDE w:val="0"/>
              <w:autoSpaceDN w:val="0"/>
              <w:adjustRightInd w:val="0"/>
              <w:spacing w:after="60"/>
              <w:jc w:val="both"/>
              <w:rPr>
                <w:rFonts w:ascii="Arial" w:hAnsi="Arial" w:cs="Arial"/>
                <w:sz w:val="20"/>
                <w:szCs w:val="20"/>
              </w:rPr>
            </w:pPr>
            <w:r w:rsidRPr="00314CC4">
              <w:rPr>
                <w:rFonts w:ascii="Arial" w:hAnsi="Arial" w:cs="Arial"/>
                <w:sz w:val="20"/>
                <w:szCs w:val="20"/>
              </w:rPr>
              <w:t>2</w:t>
            </w:r>
          </w:p>
        </w:tc>
        <w:tc>
          <w:tcPr>
            <w:tcW w:w="5308" w:type="dxa"/>
            <w:shd w:val="clear" w:color="auto" w:fill="auto"/>
          </w:tcPr>
          <w:p w14:paraId="0794A293" w14:textId="77777777" w:rsidR="00A96ACF" w:rsidRPr="00314CC4" w:rsidRDefault="00A96ACF" w:rsidP="00C910A6">
            <w:pPr>
              <w:spacing w:after="60"/>
              <w:jc w:val="both"/>
              <w:rPr>
                <w:rFonts w:ascii="Arial" w:hAnsi="Arial" w:cs="Arial"/>
                <w:sz w:val="20"/>
                <w:szCs w:val="20"/>
              </w:rPr>
            </w:pPr>
            <w:r w:rsidRPr="00314CC4">
              <w:rPr>
                <w:rFonts w:ascii="Arial" w:hAnsi="Arial" w:cs="Arial"/>
                <w:sz w:val="20"/>
                <w:szCs w:val="20"/>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w:t>
            </w:r>
          </w:p>
        </w:tc>
        <w:tc>
          <w:tcPr>
            <w:tcW w:w="1247" w:type="dxa"/>
            <w:shd w:val="clear" w:color="auto" w:fill="auto"/>
          </w:tcPr>
          <w:p w14:paraId="6C2DA536" w14:textId="77777777" w:rsidR="00A96ACF" w:rsidRPr="00314CC4" w:rsidRDefault="00A96ACF" w:rsidP="00C910A6">
            <w:pPr>
              <w:widowControl w:val="0"/>
              <w:autoSpaceDE w:val="0"/>
              <w:autoSpaceDN w:val="0"/>
              <w:adjustRightInd w:val="0"/>
              <w:spacing w:after="60"/>
              <w:jc w:val="center"/>
              <w:rPr>
                <w:rFonts w:ascii="Arial" w:hAnsi="Arial" w:cs="Arial"/>
                <w:sz w:val="20"/>
                <w:szCs w:val="20"/>
              </w:rPr>
            </w:pPr>
          </w:p>
          <w:p w14:paraId="2E27F138" w14:textId="77777777" w:rsidR="00A96ACF" w:rsidRPr="00314CC4" w:rsidRDefault="00A96ACF" w:rsidP="00C910A6">
            <w:pPr>
              <w:widowControl w:val="0"/>
              <w:autoSpaceDE w:val="0"/>
              <w:autoSpaceDN w:val="0"/>
              <w:adjustRightInd w:val="0"/>
              <w:spacing w:after="60"/>
              <w:jc w:val="center"/>
              <w:rPr>
                <w:rFonts w:ascii="Arial" w:hAnsi="Arial" w:cs="Arial"/>
                <w:sz w:val="20"/>
                <w:szCs w:val="20"/>
              </w:rPr>
            </w:pPr>
          </w:p>
          <w:p w14:paraId="4D5DBAB3" w14:textId="77777777" w:rsidR="00A96ACF" w:rsidRPr="00314CC4" w:rsidRDefault="00A96ACF" w:rsidP="00C910A6">
            <w:pPr>
              <w:widowControl w:val="0"/>
              <w:autoSpaceDE w:val="0"/>
              <w:autoSpaceDN w:val="0"/>
              <w:adjustRightInd w:val="0"/>
              <w:spacing w:after="60"/>
              <w:jc w:val="center"/>
              <w:rPr>
                <w:rFonts w:ascii="Arial" w:hAnsi="Arial" w:cs="Arial"/>
                <w:sz w:val="20"/>
                <w:szCs w:val="20"/>
              </w:rPr>
            </w:pPr>
          </w:p>
          <w:p w14:paraId="1FD03833" w14:textId="77777777" w:rsidR="00A96ACF" w:rsidRPr="00314CC4" w:rsidRDefault="00A96ACF" w:rsidP="00C910A6">
            <w:pPr>
              <w:widowControl w:val="0"/>
              <w:autoSpaceDE w:val="0"/>
              <w:autoSpaceDN w:val="0"/>
              <w:adjustRightInd w:val="0"/>
              <w:spacing w:after="60"/>
              <w:jc w:val="center"/>
              <w:rPr>
                <w:rFonts w:ascii="Arial" w:hAnsi="Arial" w:cs="Arial"/>
                <w:sz w:val="20"/>
                <w:szCs w:val="20"/>
              </w:rPr>
            </w:pPr>
          </w:p>
          <w:p w14:paraId="1208C7D5" w14:textId="77777777" w:rsidR="00A96ACF" w:rsidRPr="00314CC4" w:rsidRDefault="00A96ACF" w:rsidP="00C910A6">
            <w:pPr>
              <w:widowControl w:val="0"/>
              <w:autoSpaceDE w:val="0"/>
              <w:autoSpaceDN w:val="0"/>
              <w:adjustRightInd w:val="0"/>
              <w:spacing w:after="60"/>
              <w:jc w:val="center"/>
              <w:rPr>
                <w:rFonts w:ascii="Arial" w:hAnsi="Arial" w:cs="Arial"/>
                <w:sz w:val="20"/>
                <w:szCs w:val="20"/>
              </w:rPr>
            </w:pPr>
            <w:r w:rsidRPr="00314CC4">
              <w:rPr>
                <w:rFonts w:ascii="Arial" w:hAnsi="Arial" w:cs="Arial"/>
                <w:sz w:val="20"/>
                <w:szCs w:val="20"/>
              </w:rPr>
              <w:t>%</w:t>
            </w:r>
          </w:p>
        </w:tc>
        <w:tc>
          <w:tcPr>
            <w:tcW w:w="1701" w:type="dxa"/>
            <w:shd w:val="clear" w:color="auto" w:fill="auto"/>
            <w:vAlign w:val="center"/>
          </w:tcPr>
          <w:p w14:paraId="75E6FEE8" w14:textId="77777777" w:rsidR="00A96ACF" w:rsidRPr="00314CC4" w:rsidRDefault="00A96ACF" w:rsidP="00C910A6">
            <w:pPr>
              <w:spacing w:after="60"/>
              <w:jc w:val="center"/>
              <w:rPr>
                <w:rFonts w:ascii="Arial" w:hAnsi="Arial" w:cs="Arial"/>
                <w:sz w:val="20"/>
                <w:szCs w:val="20"/>
              </w:rPr>
            </w:pPr>
            <w:r w:rsidRPr="00314CC4">
              <w:rPr>
                <w:rFonts w:ascii="Arial" w:hAnsi="Arial" w:cs="Arial"/>
                <w:sz w:val="20"/>
                <w:szCs w:val="20"/>
              </w:rPr>
              <w:t>Ведомственная отчетность</w:t>
            </w:r>
          </w:p>
        </w:tc>
        <w:tc>
          <w:tcPr>
            <w:tcW w:w="1737" w:type="dxa"/>
            <w:vAlign w:val="center"/>
          </w:tcPr>
          <w:p w14:paraId="39CE03E4" w14:textId="0DAD9B9D" w:rsidR="00A96ACF" w:rsidRPr="00314CC4" w:rsidRDefault="006C3E88" w:rsidP="00C910A6">
            <w:pPr>
              <w:spacing w:after="60"/>
              <w:ind w:left="-107" w:right="-108"/>
              <w:jc w:val="center"/>
              <w:rPr>
                <w:rFonts w:ascii="Arial" w:hAnsi="Arial" w:cs="Arial"/>
                <w:sz w:val="20"/>
                <w:szCs w:val="20"/>
              </w:rPr>
            </w:pPr>
            <w:r w:rsidRPr="00314CC4">
              <w:rPr>
                <w:rFonts w:ascii="Arial" w:hAnsi="Arial" w:cs="Arial"/>
                <w:sz w:val="20"/>
                <w:szCs w:val="20"/>
              </w:rPr>
              <w:t>100</w:t>
            </w:r>
          </w:p>
        </w:tc>
        <w:tc>
          <w:tcPr>
            <w:tcW w:w="1665" w:type="dxa"/>
            <w:vAlign w:val="center"/>
          </w:tcPr>
          <w:p w14:paraId="2F78142D" w14:textId="77777777" w:rsidR="00A96ACF" w:rsidRPr="00314CC4" w:rsidRDefault="00A96ACF" w:rsidP="00C910A6">
            <w:pPr>
              <w:spacing w:after="60"/>
              <w:jc w:val="center"/>
              <w:rPr>
                <w:rFonts w:ascii="Arial" w:hAnsi="Arial" w:cs="Arial"/>
                <w:sz w:val="20"/>
                <w:szCs w:val="20"/>
              </w:rPr>
            </w:pPr>
            <w:r w:rsidRPr="00314CC4">
              <w:rPr>
                <w:rFonts w:ascii="Arial" w:hAnsi="Arial" w:cs="Arial"/>
                <w:sz w:val="20"/>
                <w:szCs w:val="20"/>
              </w:rPr>
              <w:t>100</w:t>
            </w:r>
          </w:p>
        </w:tc>
        <w:tc>
          <w:tcPr>
            <w:tcW w:w="1701" w:type="dxa"/>
            <w:vAlign w:val="center"/>
          </w:tcPr>
          <w:p w14:paraId="2CAACDBA" w14:textId="77777777" w:rsidR="00A96ACF" w:rsidRPr="00314CC4" w:rsidRDefault="00A96ACF" w:rsidP="00C910A6">
            <w:pPr>
              <w:spacing w:after="60"/>
              <w:ind w:left="-107" w:right="-108"/>
              <w:jc w:val="center"/>
              <w:rPr>
                <w:rFonts w:ascii="Arial" w:hAnsi="Arial" w:cs="Arial"/>
                <w:sz w:val="20"/>
                <w:szCs w:val="20"/>
              </w:rPr>
            </w:pPr>
            <w:r w:rsidRPr="00314CC4">
              <w:rPr>
                <w:rFonts w:ascii="Arial" w:hAnsi="Arial" w:cs="Arial"/>
                <w:sz w:val="20"/>
                <w:szCs w:val="20"/>
              </w:rPr>
              <w:t>100</w:t>
            </w:r>
          </w:p>
        </w:tc>
        <w:tc>
          <w:tcPr>
            <w:tcW w:w="1559" w:type="dxa"/>
            <w:vAlign w:val="center"/>
          </w:tcPr>
          <w:p w14:paraId="2FA32812" w14:textId="77777777" w:rsidR="00A96ACF" w:rsidRPr="00314CC4" w:rsidRDefault="00A96ACF" w:rsidP="0012022D">
            <w:pPr>
              <w:spacing w:after="60"/>
              <w:ind w:left="-107" w:right="-108"/>
              <w:jc w:val="center"/>
              <w:rPr>
                <w:rFonts w:ascii="Arial" w:hAnsi="Arial" w:cs="Arial"/>
                <w:sz w:val="20"/>
                <w:szCs w:val="20"/>
              </w:rPr>
            </w:pPr>
            <w:r w:rsidRPr="00314CC4">
              <w:rPr>
                <w:rFonts w:ascii="Arial" w:hAnsi="Arial" w:cs="Arial"/>
                <w:sz w:val="20"/>
                <w:szCs w:val="20"/>
              </w:rPr>
              <w:t>100</w:t>
            </w:r>
          </w:p>
        </w:tc>
      </w:tr>
      <w:tr w:rsidR="00A96ACF" w:rsidRPr="00314CC4" w14:paraId="704742A3" w14:textId="77777777" w:rsidTr="002172B2">
        <w:tc>
          <w:tcPr>
            <w:tcW w:w="533" w:type="dxa"/>
            <w:shd w:val="clear" w:color="auto" w:fill="auto"/>
          </w:tcPr>
          <w:p w14:paraId="70909167" w14:textId="77777777" w:rsidR="00A96ACF" w:rsidRPr="00314CC4" w:rsidRDefault="00A96ACF" w:rsidP="00C910A6">
            <w:pPr>
              <w:widowControl w:val="0"/>
              <w:autoSpaceDE w:val="0"/>
              <w:autoSpaceDN w:val="0"/>
              <w:adjustRightInd w:val="0"/>
              <w:spacing w:after="60"/>
              <w:jc w:val="both"/>
              <w:rPr>
                <w:rFonts w:ascii="Arial" w:hAnsi="Arial" w:cs="Arial"/>
                <w:sz w:val="20"/>
                <w:szCs w:val="20"/>
              </w:rPr>
            </w:pPr>
            <w:r w:rsidRPr="00314CC4">
              <w:rPr>
                <w:rFonts w:ascii="Arial" w:hAnsi="Arial" w:cs="Arial"/>
                <w:sz w:val="20"/>
                <w:szCs w:val="20"/>
              </w:rPr>
              <w:t>3</w:t>
            </w:r>
          </w:p>
        </w:tc>
        <w:tc>
          <w:tcPr>
            <w:tcW w:w="5308" w:type="dxa"/>
            <w:shd w:val="clear" w:color="auto" w:fill="auto"/>
          </w:tcPr>
          <w:p w14:paraId="752703AB" w14:textId="77777777" w:rsidR="00A96ACF" w:rsidRPr="00314CC4" w:rsidRDefault="00A96ACF" w:rsidP="00C910A6">
            <w:pPr>
              <w:spacing w:after="60"/>
              <w:jc w:val="both"/>
              <w:rPr>
                <w:rFonts w:ascii="Arial" w:hAnsi="Arial" w:cs="Arial"/>
                <w:sz w:val="20"/>
                <w:szCs w:val="20"/>
              </w:rPr>
            </w:pPr>
            <w:r w:rsidRPr="00314CC4">
              <w:rPr>
                <w:rFonts w:ascii="Arial" w:hAnsi="Arial" w:cs="Arial"/>
                <w:sz w:val="20"/>
                <w:szCs w:val="20"/>
              </w:rPr>
              <w:t>Обеспечение жильем молодых семей, нуждающихся в улучшении жилищных условий.</w:t>
            </w:r>
          </w:p>
        </w:tc>
        <w:tc>
          <w:tcPr>
            <w:tcW w:w="1247" w:type="dxa"/>
            <w:shd w:val="clear" w:color="auto" w:fill="auto"/>
          </w:tcPr>
          <w:p w14:paraId="74C49CA5" w14:textId="77777777" w:rsidR="00A96ACF" w:rsidRPr="00314CC4" w:rsidRDefault="00A96ACF" w:rsidP="00C910A6">
            <w:pPr>
              <w:widowControl w:val="0"/>
              <w:autoSpaceDE w:val="0"/>
              <w:autoSpaceDN w:val="0"/>
              <w:adjustRightInd w:val="0"/>
              <w:spacing w:after="60"/>
              <w:jc w:val="center"/>
              <w:rPr>
                <w:rFonts w:ascii="Arial" w:hAnsi="Arial" w:cs="Arial"/>
                <w:sz w:val="20"/>
                <w:szCs w:val="20"/>
              </w:rPr>
            </w:pPr>
            <w:r w:rsidRPr="00314CC4">
              <w:rPr>
                <w:rFonts w:ascii="Arial" w:hAnsi="Arial" w:cs="Arial"/>
                <w:sz w:val="20"/>
                <w:szCs w:val="20"/>
              </w:rPr>
              <w:t>кол-во</w:t>
            </w:r>
          </w:p>
        </w:tc>
        <w:tc>
          <w:tcPr>
            <w:tcW w:w="1701" w:type="dxa"/>
            <w:shd w:val="clear" w:color="auto" w:fill="auto"/>
            <w:vAlign w:val="center"/>
          </w:tcPr>
          <w:p w14:paraId="35BA6AF1" w14:textId="77777777" w:rsidR="00A96ACF" w:rsidRPr="00314CC4" w:rsidRDefault="00A96ACF" w:rsidP="00C910A6">
            <w:pPr>
              <w:spacing w:after="60"/>
              <w:jc w:val="center"/>
              <w:rPr>
                <w:rFonts w:ascii="Arial" w:hAnsi="Arial" w:cs="Arial"/>
                <w:sz w:val="20"/>
                <w:szCs w:val="20"/>
              </w:rPr>
            </w:pPr>
            <w:r w:rsidRPr="00314CC4">
              <w:rPr>
                <w:rFonts w:ascii="Arial" w:hAnsi="Arial" w:cs="Arial"/>
                <w:sz w:val="20"/>
                <w:szCs w:val="20"/>
              </w:rPr>
              <w:t>Ведомственная отчетность</w:t>
            </w:r>
          </w:p>
        </w:tc>
        <w:tc>
          <w:tcPr>
            <w:tcW w:w="1737" w:type="dxa"/>
            <w:vAlign w:val="center"/>
          </w:tcPr>
          <w:p w14:paraId="4BA562E9" w14:textId="4D3DB936" w:rsidR="00A96ACF" w:rsidRPr="00314CC4" w:rsidRDefault="005111AD" w:rsidP="00120722">
            <w:pPr>
              <w:spacing w:after="60"/>
              <w:jc w:val="center"/>
              <w:rPr>
                <w:rFonts w:ascii="Arial" w:hAnsi="Arial" w:cs="Arial"/>
                <w:sz w:val="20"/>
                <w:szCs w:val="20"/>
              </w:rPr>
            </w:pPr>
            <w:r w:rsidRPr="00314CC4">
              <w:rPr>
                <w:rFonts w:ascii="Arial" w:hAnsi="Arial" w:cs="Arial"/>
                <w:sz w:val="20"/>
                <w:szCs w:val="20"/>
              </w:rPr>
              <w:t>2</w:t>
            </w:r>
          </w:p>
        </w:tc>
        <w:tc>
          <w:tcPr>
            <w:tcW w:w="1665" w:type="dxa"/>
            <w:vAlign w:val="center"/>
          </w:tcPr>
          <w:p w14:paraId="22D069CD" w14:textId="4FACAB5E" w:rsidR="00A96ACF" w:rsidRPr="00314CC4" w:rsidRDefault="006C3E88" w:rsidP="00120722">
            <w:pPr>
              <w:spacing w:after="60"/>
              <w:jc w:val="center"/>
              <w:rPr>
                <w:rFonts w:ascii="Arial" w:hAnsi="Arial" w:cs="Arial"/>
                <w:sz w:val="20"/>
                <w:szCs w:val="20"/>
              </w:rPr>
            </w:pPr>
            <w:r w:rsidRPr="00314CC4">
              <w:rPr>
                <w:rFonts w:ascii="Arial" w:hAnsi="Arial" w:cs="Arial"/>
                <w:sz w:val="20"/>
                <w:szCs w:val="20"/>
              </w:rPr>
              <w:t>2</w:t>
            </w:r>
          </w:p>
        </w:tc>
        <w:tc>
          <w:tcPr>
            <w:tcW w:w="1701" w:type="dxa"/>
            <w:vAlign w:val="center"/>
          </w:tcPr>
          <w:p w14:paraId="30779931" w14:textId="77777777" w:rsidR="00A96ACF" w:rsidRPr="00314CC4" w:rsidRDefault="00A96ACF" w:rsidP="00120722">
            <w:pPr>
              <w:spacing w:after="60"/>
              <w:jc w:val="center"/>
              <w:rPr>
                <w:rFonts w:ascii="Arial" w:hAnsi="Arial" w:cs="Arial"/>
                <w:sz w:val="20"/>
                <w:szCs w:val="20"/>
              </w:rPr>
            </w:pPr>
            <w:r w:rsidRPr="00314CC4">
              <w:rPr>
                <w:rFonts w:ascii="Arial" w:hAnsi="Arial" w:cs="Arial"/>
                <w:sz w:val="20"/>
                <w:szCs w:val="20"/>
              </w:rPr>
              <w:t>2</w:t>
            </w:r>
          </w:p>
        </w:tc>
        <w:tc>
          <w:tcPr>
            <w:tcW w:w="1559" w:type="dxa"/>
            <w:vAlign w:val="center"/>
          </w:tcPr>
          <w:p w14:paraId="773CBDB8" w14:textId="77777777" w:rsidR="00A96ACF" w:rsidRPr="00314CC4" w:rsidRDefault="00A96ACF" w:rsidP="00120722">
            <w:pPr>
              <w:spacing w:after="60"/>
              <w:jc w:val="center"/>
              <w:rPr>
                <w:rFonts w:ascii="Arial" w:hAnsi="Arial" w:cs="Arial"/>
                <w:sz w:val="20"/>
                <w:szCs w:val="20"/>
              </w:rPr>
            </w:pPr>
            <w:r w:rsidRPr="00314CC4">
              <w:rPr>
                <w:rFonts w:ascii="Arial" w:hAnsi="Arial" w:cs="Arial"/>
                <w:sz w:val="20"/>
                <w:szCs w:val="20"/>
              </w:rPr>
              <w:t>2</w:t>
            </w:r>
          </w:p>
        </w:tc>
      </w:tr>
    </w:tbl>
    <w:p w14:paraId="78D45EB9" w14:textId="77777777" w:rsidR="00175E1F" w:rsidRPr="00314CC4" w:rsidRDefault="00175E1F" w:rsidP="00C910A6">
      <w:pPr>
        <w:widowControl w:val="0"/>
        <w:autoSpaceDE w:val="0"/>
        <w:autoSpaceDN w:val="0"/>
        <w:adjustRightInd w:val="0"/>
        <w:ind w:firstLine="720"/>
        <w:jc w:val="both"/>
        <w:rPr>
          <w:rFonts w:ascii="Arial" w:hAnsi="Arial" w:cs="Arial"/>
        </w:rPr>
        <w:sectPr w:rsidR="00175E1F" w:rsidRPr="00314CC4" w:rsidSect="00B12F2D">
          <w:pgSz w:w="16838" w:h="11905" w:orient="landscape"/>
          <w:pgMar w:top="567" w:right="1134" w:bottom="851" w:left="1134" w:header="0" w:footer="0" w:gutter="0"/>
          <w:cols w:space="720"/>
          <w:titlePg/>
          <w:docGrid w:linePitch="326"/>
        </w:sectPr>
      </w:pPr>
    </w:p>
    <w:p w14:paraId="0642D4A0" w14:textId="77777777" w:rsidR="00175E1F" w:rsidRPr="00314CC4" w:rsidRDefault="00175E1F" w:rsidP="00A75940">
      <w:pPr>
        <w:ind w:left="10529"/>
        <w:jc w:val="both"/>
        <w:outlineLvl w:val="3"/>
        <w:rPr>
          <w:rFonts w:ascii="Arial" w:hAnsi="Arial" w:cs="Arial"/>
        </w:rPr>
      </w:pPr>
      <w:r w:rsidRPr="00314CC4">
        <w:rPr>
          <w:rFonts w:ascii="Arial" w:hAnsi="Arial" w:cs="Arial"/>
        </w:rPr>
        <w:lastRenderedPageBreak/>
        <w:t>Приложение 2</w:t>
      </w:r>
    </w:p>
    <w:tbl>
      <w:tblPr>
        <w:tblpPr w:leftFromText="180" w:rightFromText="180" w:vertAnchor="text" w:horzAnchor="margin" w:tblpX="-351" w:tblpY="1865"/>
        <w:tblW w:w="16126" w:type="dxa"/>
        <w:shd w:val="clear" w:color="auto" w:fill="FFFFFF"/>
        <w:tblLayout w:type="fixed"/>
        <w:tblLook w:val="04A0" w:firstRow="1" w:lastRow="0" w:firstColumn="1" w:lastColumn="0" w:noHBand="0" w:noVBand="1"/>
      </w:tblPr>
      <w:tblGrid>
        <w:gridCol w:w="948"/>
        <w:gridCol w:w="753"/>
        <w:gridCol w:w="1560"/>
        <w:gridCol w:w="708"/>
        <w:gridCol w:w="567"/>
        <w:gridCol w:w="693"/>
        <w:gridCol w:w="867"/>
        <w:gridCol w:w="426"/>
        <w:gridCol w:w="1100"/>
        <w:gridCol w:w="175"/>
        <w:gridCol w:w="1417"/>
        <w:gridCol w:w="1418"/>
        <w:gridCol w:w="1417"/>
        <w:gridCol w:w="4077"/>
      </w:tblGrid>
      <w:tr w:rsidR="00DC19A2" w:rsidRPr="00314CC4" w14:paraId="68275629" w14:textId="77777777" w:rsidTr="00E75EA4">
        <w:trPr>
          <w:trHeight w:val="37"/>
        </w:trPr>
        <w:tc>
          <w:tcPr>
            <w:tcW w:w="948" w:type="dxa"/>
            <w:tcBorders>
              <w:top w:val="nil"/>
              <w:left w:val="nil"/>
              <w:bottom w:val="nil"/>
              <w:right w:val="nil"/>
            </w:tcBorders>
            <w:shd w:val="clear" w:color="auto" w:fill="FFFFFF"/>
            <w:vAlign w:val="center"/>
          </w:tcPr>
          <w:p w14:paraId="4CE3A384" w14:textId="77777777" w:rsidR="00DC19A2" w:rsidRPr="00314CC4" w:rsidRDefault="00DC19A2" w:rsidP="00E75EA4">
            <w:pPr>
              <w:shd w:val="clear" w:color="auto" w:fill="FFFFFF"/>
              <w:ind w:hanging="120"/>
              <w:jc w:val="center"/>
              <w:rPr>
                <w:rFonts w:ascii="Arial" w:hAnsi="Arial" w:cs="Arial"/>
                <w:sz w:val="18"/>
                <w:szCs w:val="18"/>
              </w:rPr>
            </w:pPr>
          </w:p>
        </w:tc>
        <w:tc>
          <w:tcPr>
            <w:tcW w:w="753" w:type="dxa"/>
            <w:tcBorders>
              <w:top w:val="nil"/>
              <w:left w:val="nil"/>
              <w:bottom w:val="nil"/>
              <w:right w:val="nil"/>
            </w:tcBorders>
            <w:shd w:val="clear" w:color="auto" w:fill="FFFFFF"/>
            <w:vAlign w:val="center"/>
          </w:tcPr>
          <w:p w14:paraId="5404CAEE" w14:textId="77777777" w:rsidR="00DC19A2" w:rsidRPr="00314CC4" w:rsidRDefault="00DC19A2" w:rsidP="00E75EA4">
            <w:pPr>
              <w:shd w:val="clear" w:color="auto" w:fill="FFFFFF"/>
              <w:ind w:left="-958" w:right="-2739" w:firstLine="708"/>
              <w:jc w:val="center"/>
              <w:rPr>
                <w:rFonts w:ascii="Arial" w:hAnsi="Arial" w:cs="Arial"/>
                <w:sz w:val="18"/>
                <w:szCs w:val="18"/>
              </w:rPr>
            </w:pPr>
          </w:p>
        </w:tc>
        <w:tc>
          <w:tcPr>
            <w:tcW w:w="2268" w:type="dxa"/>
            <w:gridSpan w:val="2"/>
            <w:tcBorders>
              <w:top w:val="nil"/>
              <w:left w:val="nil"/>
              <w:bottom w:val="nil"/>
              <w:right w:val="nil"/>
            </w:tcBorders>
            <w:shd w:val="clear" w:color="auto" w:fill="FFFFFF"/>
            <w:vAlign w:val="center"/>
          </w:tcPr>
          <w:p w14:paraId="56E9ED58" w14:textId="77777777" w:rsidR="00DC19A2" w:rsidRPr="00314CC4" w:rsidRDefault="00DC19A2" w:rsidP="00E75EA4">
            <w:pPr>
              <w:shd w:val="clear" w:color="auto" w:fill="FFFFFF"/>
              <w:ind w:hanging="120"/>
              <w:jc w:val="center"/>
              <w:rPr>
                <w:rFonts w:ascii="Arial" w:hAnsi="Arial" w:cs="Arial"/>
                <w:sz w:val="18"/>
                <w:szCs w:val="18"/>
              </w:rPr>
            </w:pPr>
          </w:p>
        </w:tc>
        <w:tc>
          <w:tcPr>
            <w:tcW w:w="5245" w:type="dxa"/>
            <w:gridSpan w:val="7"/>
            <w:tcBorders>
              <w:top w:val="nil"/>
              <w:left w:val="nil"/>
              <w:bottom w:val="nil"/>
              <w:right w:val="nil"/>
            </w:tcBorders>
            <w:shd w:val="clear" w:color="auto" w:fill="FFFFFF"/>
            <w:vAlign w:val="center"/>
          </w:tcPr>
          <w:p w14:paraId="67431D7C" w14:textId="77777777" w:rsidR="00DC19A2" w:rsidRPr="00314CC4" w:rsidRDefault="00DC19A2" w:rsidP="00E75EA4">
            <w:pPr>
              <w:shd w:val="clear" w:color="auto" w:fill="FFFFFF"/>
              <w:ind w:hanging="120"/>
              <w:jc w:val="center"/>
              <w:rPr>
                <w:rFonts w:ascii="Arial" w:hAnsi="Arial" w:cs="Arial"/>
                <w:sz w:val="18"/>
                <w:szCs w:val="18"/>
              </w:rPr>
            </w:pPr>
          </w:p>
        </w:tc>
        <w:tc>
          <w:tcPr>
            <w:tcW w:w="6912" w:type="dxa"/>
            <w:gridSpan w:val="3"/>
            <w:tcBorders>
              <w:top w:val="nil"/>
              <w:left w:val="nil"/>
              <w:bottom w:val="nil"/>
              <w:right w:val="nil"/>
            </w:tcBorders>
            <w:shd w:val="clear" w:color="auto" w:fill="FFFFFF"/>
            <w:vAlign w:val="center"/>
          </w:tcPr>
          <w:p w14:paraId="14CF1A0E" w14:textId="77777777" w:rsidR="00DC19A2" w:rsidRPr="00314CC4" w:rsidRDefault="00DC19A2" w:rsidP="00E75EA4">
            <w:pPr>
              <w:shd w:val="clear" w:color="auto" w:fill="FFFFFF"/>
              <w:ind w:hanging="120"/>
              <w:jc w:val="center"/>
              <w:rPr>
                <w:rFonts w:ascii="Arial" w:hAnsi="Arial" w:cs="Arial"/>
                <w:sz w:val="18"/>
                <w:szCs w:val="18"/>
              </w:rPr>
            </w:pPr>
          </w:p>
        </w:tc>
      </w:tr>
      <w:tr w:rsidR="00DC19A2" w:rsidRPr="00314CC4" w14:paraId="6DD594F6" w14:textId="77777777" w:rsidTr="00E75EA4">
        <w:trPr>
          <w:trHeight w:val="348"/>
        </w:trPr>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821633F" w14:textId="4F45CC9E" w:rsidR="00DC19A2" w:rsidRPr="00314CC4" w:rsidRDefault="00DC19A2" w:rsidP="00E75EA4">
            <w:pPr>
              <w:shd w:val="clear" w:color="auto" w:fill="FFFFFF"/>
              <w:spacing w:before="100" w:beforeAutospacing="1" w:after="100" w:afterAutospacing="1"/>
              <w:ind w:left="-57" w:right="-57"/>
              <w:jc w:val="center"/>
              <w:rPr>
                <w:rFonts w:ascii="Arial" w:hAnsi="Arial" w:cs="Arial"/>
                <w:sz w:val="18"/>
                <w:szCs w:val="18"/>
              </w:rPr>
            </w:pPr>
            <w:r w:rsidRPr="00314CC4">
              <w:rPr>
                <w:rFonts w:ascii="Arial" w:hAnsi="Arial" w:cs="Arial"/>
                <w:sz w:val="18"/>
                <w:szCs w:val="18"/>
              </w:rPr>
              <w:t>Наименование цели, задач и мероприятий подпрограммы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E9477F" w14:textId="77777777" w:rsidR="00DC19A2" w:rsidRPr="00314CC4" w:rsidRDefault="00DC19A2" w:rsidP="00E75EA4">
            <w:pPr>
              <w:shd w:val="clear" w:color="auto" w:fill="FFFFFF"/>
              <w:spacing w:before="100" w:beforeAutospacing="1" w:after="100" w:afterAutospacing="1"/>
              <w:ind w:left="-57" w:right="-57"/>
              <w:jc w:val="center"/>
              <w:rPr>
                <w:rFonts w:ascii="Arial" w:hAnsi="Arial" w:cs="Arial"/>
                <w:sz w:val="18"/>
                <w:szCs w:val="18"/>
              </w:rPr>
            </w:pPr>
            <w:r w:rsidRPr="00314CC4">
              <w:rPr>
                <w:rFonts w:ascii="Arial" w:hAnsi="Arial" w:cs="Arial"/>
                <w:sz w:val="18"/>
                <w:szCs w:val="18"/>
              </w:rPr>
              <w:t>ГРБС</w:t>
            </w:r>
          </w:p>
        </w:tc>
        <w:tc>
          <w:tcPr>
            <w:tcW w:w="3261" w:type="dxa"/>
            <w:gridSpan w:val="5"/>
            <w:tcBorders>
              <w:top w:val="single" w:sz="4" w:space="0" w:color="auto"/>
              <w:left w:val="nil"/>
              <w:bottom w:val="single" w:sz="4" w:space="0" w:color="auto"/>
              <w:right w:val="single" w:sz="4" w:space="0" w:color="000000"/>
            </w:tcBorders>
            <w:shd w:val="clear" w:color="auto" w:fill="FFFFFF"/>
            <w:vAlign w:val="center"/>
          </w:tcPr>
          <w:p w14:paraId="6768A448" w14:textId="77777777" w:rsidR="00DC19A2" w:rsidRPr="00314CC4" w:rsidRDefault="00DC19A2" w:rsidP="00E75EA4">
            <w:pPr>
              <w:shd w:val="clear" w:color="auto" w:fill="FFFFFF"/>
              <w:spacing w:before="100" w:beforeAutospacing="1" w:after="100" w:afterAutospacing="1"/>
              <w:ind w:left="-57" w:right="-57"/>
              <w:jc w:val="center"/>
              <w:rPr>
                <w:rFonts w:ascii="Arial" w:hAnsi="Arial" w:cs="Arial"/>
                <w:sz w:val="18"/>
                <w:szCs w:val="18"/>
              </w:rPr>
            </w:pPr>
            <w:r w:rsidRPr="00314CC4">
              <w:rPr>
                <w:rFonts w:ascii="Arial" w:hAnsi="Arial" w:cs="Arial"/>
                <w:sz w:val="18"/>
                <w:szCs w:val="18"/>
              </w:rPr>
              <w:t>Код бюджетной классификации</w:t>
            </w:r>
          </w:p>
        </w:tc>
        <w:tc>
          <w:tcPr>
            <w:tcW w:w="5527" w:type="dxa"/>
            <w:gridSpan w:val="5"/>
            <w:tcBorders>
              <w:top w:val="single" w:sz="4" w:space="0" w:color="auto"/>
              <w:left w:val="nil"/>
              <w:bottom w:val="single" w:sz="4" w:space="0" w:color="auto"/>
              <w:right w:val="single" w:sz="4" w:space="0" w:color="auto"/>
            </w:tcBorders>
            <w:shd w:val="clear" w:color="auto" w:fill="FFFFFF"/>
            <w:vAlign w:val="center"/>
          </w:tcPr>
          <w:p w14:paraId="3473537F" w14:textId="77777777" w:rsidR="00DC19A2" w:rsidRPr="00314CC4" w:rsidRDefault="00DC19A2" w:rsidP="00E75EA4">
            <w:pPr>
              <w:shd w:val="clear" w:color="auto" w:fill="FFFFFF"/>
              <w:spacing w:before="100" w:beforeAutospacing="1" w:after="100" w:afterAutospacing="1"/>
              <w:ind w:left="-57" w:right="-57"/>
              <w:jc w:val="center"/>
              <w:rPr>
                <w:rFonts w:ascii="Arial" w:hAnsi="Arial" w:cs="Arial"/>
                <w:sz w:val="18"/>
                <w:szCs w:val="18"/>
              </w:rPr>
            </w:pPr>
            <w:r w:rsidRPr="00314CC4">
              <w:rPr>
                <w:rFonts w:ascii="Arial" w:hAnsi="Arial" w:cs="Arial"/>
                <w:sz w:val="18"/>
                <w:szCs w:val="18"/>
              </w:rPr>
              <w:t>Расходы, (рублей), годы</w:t>
            </w:r>
          </w:p>
        </w:tc>
        <w:tc>
          <w:tcPr>
            <w:tcW w:w="4077" w:type="dxa"/>
            <w:vMerge w:val="restart"/>
            <w:tcBorders>
              <w:top w:val="single" w:sz="4" w:space="0" w:color="auto"/>
              <w:left w:val="single" w:sz="4" w:space="0" w:color="auto"/>
              <w:right w:val="single" w:sz="4" w:space="0" w:color="auto"/>
            </w:tcBorders>
            <w:shd w:val="clear" w:color="auto" w:fill="FFFFFF"/>
            <w:vAlign w:val="center"/>
          </w:tcPr>
          <w:p w14:paraId="4756F3D9" w14:textId="77777777" w:rsidR="00DC19A2" w:rsidRPr="00314CC4" w:rsidRDefault="00DC19A2" w:rsidP="00E75EA4">
            <w:pPr>
              <w:shd w:val="clear" w:color="auto" w:fill="FFFFFF"/>
              <w:spacing w:before="100" w:beforeAutospacing="1" w:after="100" w:afterAutospacing="1"/>
              <w:ind w:left="-57" w:right="-57"/>
              <w:jc w:val="center"/>
              <w:rPr>
                <w:rFonts w:ascii="Arial" w:hAnsi="Arial" w:cs="Arial"/>
                <w:sz w:val="18"/>
                <w:szCs w:val="18"/>
              </w:rPr>
            </w:pPr>
            <w:r w:rsidRPr="00314CC4">
              <w:rPr>
                <w:rFonts w:ascii="Arial" w:hAnsi="Arial" w:cs="Arial"/>
                <w:sz w:val="18"/>
                <w:szCs w:val="18"/>
              </w:rPr>
              <w:t>Ожидаемый результат от реализации подпрограммного мероприятия (в натуральном выражении)</w:t>
            </w:r>
          </w:p>
        </w:tc>
      </w:tr>
      <w:tr w:rsidR="00E934B3" w:rsidRPr="00314CC4" w14:paraId="12F86AC1" w14:textId="77777777" w:rsidTr="00E75EA4">
        <w:trPr>
          <w:trHeight w:val="597"/>
        </w:trPr>
        <w:tc>
          <w:tcPr>
            <w:tcW w:w="1701"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5C085FF" w14:textId="77777777" w:rsidR="00DC19A2" w:rsidRPr="00314CC4" w:rsidRDefault="00DC19A2" w:rsidP="00E75EA4">
            <w:pPr>
              <w:shd w:val="clear" w:color="auto" w:fill="FFFFFF"/>
              <w:spacing w:before="100" w:beforeAutospacing="1" w:after="100" w:afterAutospacing="1"/>
              <w:ind w:left="-57" w:right="-57"/>
              <w:jc w:val="center"/>
              <w:rPr>
                <w:rFonts w:ascii="Arial" w:hAnsi="Arial" w:cs="Arial"/>
                <w:sz w:val="18"/>
                <w:szCs w:val="18"/>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E15F61" w14:textId="77777777" w:rsidR="00DC19A2" w:rsidRPr="00314CC4" w:rsidRDefault="00DC19A2" w:rsidP="00E75EA4">
            <w:pPr>
              <w:shd w:val="clear" w:color="auto" w:fill="FFFFFF"/>
              <w:spacing w:before="100" w:beforeAutospacing="1" w:after="100" w:afterAutospacing="1"/>
              <w:ind w:left="-57" w:right="-57"/>
              <w:jc w:val="center"/>
              <w:rPr>
                <w:rFonts w:ascii="Arial" w:hAnsi="Arial" w:cs="Arial"/>
                <w:sz w:val="18"/>
                <w:szCs w:val="18"/>
              </w:rPr>
            </w:pPr>
          </w:p>
        </w:tc>
        <w:tc>
          <w:tcPr>
            <w:tcW w:w="708" w:type="dxa"/>
            <w:tcBorders>
              <w:top w:val="nil"/>
              <w:left w:val="single" w:sz="4" w:space="0" w:color="000000"/>
              <w:bottom w:val="single" w:sz="4" w:space="0" w:color="000000"/>
              <w:right w:val="nil"/>
            </w:tcBorders>
            <w:shd w:val="clear" w:color="auto" w:fill="FFFFFF"/>
            <w:vAlign w:val="center"/>
          </w:tcPr>
          <w:p w14:paraId="2214DA9E" w14:textId="77777777" w:rsidR="00DC19A2" w:rsidRPr="00314CC4" w:rsidRDefault="00DC19A2" w:rsidP="00E75EA4">
            <w:pPr>
              <w:shd w:val="clear" w:color="auto" w:fill="FFFFFF"/>
              <w:spacing w:before="100" w:beforeAutospacing="1" w:after="100" w:afterAutospacing="1"/>
              <w:ind w:left="-57" w:right="-57"/>
              <w:jc w:val="center"/>
              <w:rPr>
                <w:rFonts w:ascii="Arial" w:hAnsi="Arial" w:cs="Arial"/>
                <w:sz w:val="18"/>
                <w:szCs w:val="18"/>
              </w:rPr>
            </w:pPr>
            <w:r w:rsidRPr="00314CC4">
              <w:rPr>
                <w:rFonts w:ascii="Arial" w:hAnsi="Arial" w:cs="Arial"/>
                <w:sz w:val="18"/>
                <w:szCs w:val="18"/>
              </w:rPr>
              <w:t>ГРБС</w:t>
            </w:r>
          </w:p>
        </w:tc>
        <w:tc>
          <w:tcPr>
            <w:tcW w:w="567" w:type="dxa"/>
            <w:tcBorders>
              <w:top w:val="nil"/>
              <w:left w:val="single" w:sz="4" w:space="0" w:color="auto"/>
              <w:bottom w:val="single" w:sz="4" w:space="0" w:color="auto"/>
              <w:right w:val="single" w:sz="4" w:space="0" w:color="auto"/>
            </w:tcBorders>
            <w:shd w:val="clear" w:color="auto" w:fill="FFFFFF"/>
            <w:vAlign w:val="center"/>
          </w:tcPr>
          <w:p w14:paraId="151392BA" w14:textId="77777777" w:rsidR="00DC19A2" w:rsidRPr="00314CC4" w:rsidRDefault="00DC19A2" w:rsidP="00E75EA4">
            <w:pPr>
              <w:shd w:val="clear" w:color="auto" w:fill="FFFFFF"/>
              <w:spacing w:before="100" w:beforeAutospacing="1" w:after="100" w:afterAutospacing="1"/>
              <w:ind w:left="-57" w:right="-57"/>
              <w:jc w:val="center"/>
              <w:rPr>
                <w:rFonts w:ascii="Arial" w:hAnsi="Arial" w:cs="Arial"/>
                <w:sz w:val="18"/>
                <w:szCs w:val="18"/>
              </w:rPr>
            </w:pPr>
            <w:proofErr w:type="spellStart"/>
            <w:r w:rsidRPr="00314CC4">
              <w:rPr>
                <w:rFonts w:ascii="Arial" w:hAnsi="Arial" w:cs="Arial"/>
                <w:sz w:val="18"/>
                <w:szCs w:val="18"/>
              </w:rPr>
              <w:t>РзПр</w:t>
            </w:r>
            <w:proofErr w:type="spellEnd"/>
          </w:p>
        </w:tc>
        <w:tc>
          <w:tcPr>
            <w:tcW w:w="1560" w:type="dxa"/>
            <w:gridSpan w:val="2"/>
            <w:tcBorders>
              <w:top w:val="single" w:sz="4" w:space="0" w:color="auto"/>
              <w:left w:val="single" w:sz="4" w:space="0" w:color="auto"/>
              <w:bottom w:val="single" w:sz="4" w:space="0" w:color="000000"/>
              <w:right w:val="single" w:sz="4" w:space="0" w:color="000000"/>
            </w:tcBorders>
            <w:shd w:val="clear" w:color="auto" w:fill="FFFFFF"/>
            <w:vAlign w:val="center"/>
          </w:tcPr>
          <w:p w14:paraId="2AF0AD4F" w14:textId="77777777" w:rsidR="00DC19A2" w:rsidRPr="00314CC4" w:rsidRDefault="00DC19A2" w:rsidP="00E75EA4">
            <w:pPr>
              <w:shd w:val="clear" w:color="auto" w:fill="FFFFFF"/>
              <w:spacing w:before="100" w:beforeAutospacing="1" w:after="100" w:afterAutospacing="1"/>
              <w:ind w:left="-57" w:right="-57"/>
              <w:jc w:val="center"/>
              <w:rPr>
                <w:rFonts w:ascii="Arial" w:hAnsi="Arial" w:cs="Arial"/>
                <w:sz w:val="18"/>
                <w:szCs w:val="18"/>
              </w:rPr>
            </w:pPr>
            <w:r w:rsidRPr="00314CC4">
              <w:rPr>
                <w:rFonts w:ascii="Arial" w:hAnsi="Arial" w:cs="Arial"/>
                <w:sz w:val="18"/>
                <w:szCs w:val="18"/>
              </w:rPr>
              <w:t>ЦСР</w:t>
            </w:r>
          </w:p>
        </w:tc>
        <w:tc>
          <w:tcPr>
            <w:tcW w:w="426" w:type="dxa"/>
            <w:tcBorders>
              <w:top w:val="nil"/>
              <w:left w:val="single" w:sz="4" w:space="0" w:color="auto"/>
              <w:bottom w:val="single" w:sz="4" w:space="0" w:color="auto"/>
              <w:right w:val="single" w:sz="4" w:space="0" w:color="auto"/>
            </w:tcBorders>
            <w:shd w:val="clear" w:color="auto" w:fill="FFFFFF"/>
            <w:vAlign w:val="center"/>
          </w:tcPr>
          <w:p w14:paraId="6E356AF7" w14:textId="77777777" w:rsidR="00DC19A2" w:rsidRPr="00314CC4" w:rsidRDefault="00DC19A2" w:rsidP="00E75EA4">
            <w:pPr>
              <w:shd w:val="clear" w:color="auto" w:fill="FFFFFF"/>
              <w:spacing w:before="100" w:beforeAutospacing="1" w:after="100" w:afterAutospacing="1"/>
              <w:ind w:left="-57" w:right="-57"/>
              <w:jc w:val="center"/>
              <w:rPr>
                <w:rFonts w:ascii="Arial" w:hAnsi="Arial" w:cs="Arial"/>
                <w:sz w:val="18"/>
                <w:szCs w:val="18"/>
              </w:rPr>
            </w:pPr>
            <w:r w:rsidRPr="00314CC4">
              <w:rPr>
                <w:rFonts w:ascii="Arial" w:hAnsi="Arial" w:cs="Arial"/>
                <w:sz w:val="18"/>
                <w:szCs w:val="18"/>
              </w:rPr>
              <w:t>ВР</w:t>
            </w:r>
          </w:p>
        </w:tc>
        <w:tc>
          <w:tcPr>
            <w:tcW w:w="1100" w:type="dxa"/>
            <w:tcBorders>
              <w:top w:val="nil"/>
              <w:left w:val="single" w:sz="4" w:space="0" w:color="auto"/>
              <w:bottom w:val="single" w:sz="4" w:space="0" w:color="auto"/>
              <w:right w:val="single" w:sz="4" w:space="0" w:color="auto"/>
            </w:tcBorders>
            <w:shd w:val="clear" w:color="auto" w:fill="FFFFFF"/>
            <w:vAlign w:val="center"/>
          </w:tcPr>
          <w:p w14:paraId="7425A8FB" w14:textId="5EBE6658" w:rsidR="00DC19A2" w:rsidRPr="00314CC4" w:rsidRDefault="00DC19A2" w:rsidP="00E75EA4">
            <w:pPr>
              <w:shd w:val="clear" w:color="auto" w:fill="FFFFFF"/>
              <w:jc w:val="center"/>
              <w:rPr>
                <w:rFonts w:ascii="Arial" w:hAnsi="Arial" w:cs="Arial"/>
                <w:sz w:val="18"/>
                <w:szCs w:val="18"/>
              </w:rPr>
            </w:pPr>
            <w:r w:rsidRPr="00314CC4">
              <w:rPr>
                <w:rFonts w:ascii="Arial" w:hAnsi="Arial" w:cs="Arial"/>
                <w:sz w:val="18"/>
                <w:szCs w:val="18"/>
              </w:rPr>
              <w:t>202</w:t>
            </w:r>
            <w:r w:rsidR="005111AD" w:rsidRPr="00314CC4">
              <w:rPr>
                <w:rFonts w:ascii="Arial" w:hAnsi="Arial" w:cs="Arial"/>
                <w:sz w:val="18"/>
                <w:szCs w:val="18"/>
              </w:rPr>
              <w:t>4</w:t>
            </w:r>
          </w:p>
        </w:tc>
        <w:tc>
          <w:tcPr>
            <w:tcW w:w="1592" w:type="dxa"/>
            <w:gridSpan w:val="2"/>
            <w:tcBorders>
              <w:top w:val="nil"/>
              <w:left w:val="single" w:sz="4" w:space="0" w:color="auto"/>
              <w:bottom w:val="single" w:sz="4" w:space="0" w:color="auto"/>
              <w:right w:val="single" w:sz="4" w:space="0" w:color="auto"/>
            </w:tcBorders>
            <w:shd w:val="clear" w:color="auto" w:fill="FFFFFF"/>
            <w:vAlign w:val="center"/>
          </w:tcPr>
          <w:p w14:paraId="56D5B3BE" w14:textId="60500B88" w:rsidR="00DC19A2" w:rsidRPr="00314CC4" w:rsidRDefault="00DC19A2" w:rsidP="00E75EA4">
            <w:pPr>
              <w:shd w:val="clear" w:color="auto" w:fill="FFFFFF"/>
              <w:jc w:val="center"/>
              <w:rPr>
                <w:rFonts w:ascii="Arial" w:hAnsi="Arial" w:cs="Arial"/>
                <w:sz w:val="18"/>
                <w:szCs w:val="18"/>
              </w:rPr>
            </w:pPr>
            <w:r w:rsidRPr="00314CC4">
              <w:rPr>
                <w:rFonts w:ascii="Arial" w:hAnsi="Arial" w:cs="Arial"/>
                <w:sz w:val="18"/>
                <w:szCs w:val="18"/>
              </w:rPr>
              <w:t>202</w:t>
            </w:r>
            <w:r w:rsidR="005111AD" w:rsidRPr="00314CC4">
              <w:rPr>
                <w:rFonts w:ascii="Arial" w:hAnsi="Arial" w:cs="Arial"/>
                <w:sz w:val="18"/>
                <w:szCs w:val="18"/>
              </w:rPr>
              <w:t>5</w:t>
            </w:r>
          </w:p>
        </w:tc>
        <w:tc>
          <w:tcPr>
            <w:tcW w:w="1418" w:type="dxa"/>
            <w:tcBorders>
              <w:top w:val="nil"/>
              <w:left w:val="single" w:sz="4" w:space="0" w:color="auto"/>
              <w:bottom w:val="single" w:sz="4" w:space="0" w:color="auto"/>
              <w:right w:val="single" w:sz="4" w:space="0" w:color="auto"/>
            </w:tcBorders>
            <w:shd w:val="clear" w:color="auto" w:fill="FFFFFF"/>
            <w:vAlign w:val="center"/>
          </w:tcPr>
          <w:p w14:paraId="1C3BDA3A" w14:textId="550CC494" w:rsidR="00DC19A2" w:rsidRPr="00314CC4" w:rsidRDefault="00DC19A2" w:rsidP="00E75EA4">
            <w:pPr>
              <w:shd w:val="clear" w:color="auto" w:fill="FFFFFF"/>
              <w:jc w:val="center"/>
              <w:rPr>
                <w:rFonts w:ascii="Arial" w:hAnsi="Arial" w:cs="Arial"/>
                <w:sz w:val="18"/>
                <w:szCs w:val="18"/>
              </w:rPr>
            </w:pPr>
            <w:r w:rsidRPr="00314CC4">
              <w:rPr>
                <w:rFonts w:ascii="Arial" w:hAnsi="Arial" w:cs="Arial"/>
                <w:sz w:val="18"/>
                <w:szCs w:val="18"/>
              </w:rPr>
              <w:t>202</w:t>
            </w:r>
            <w:r w:rsidR="005111AD" w:rsidRPr="00314CC4">
              <w:rPr>
                <w:rFonts w:ascii="Arial" w:hAnsi="Arial" w:cs="Arial"/>
                <w:sz w:val="18"/>
                <w:szCs w:val="18"/>
              </w:rPr>
              <w:t>6</w:t>
            </w:r>
          </w:p>
        </w:tc>
        <w:tc>
          <w:tcPr>
            <w:tcW w:w="1417" w:type="dxa"/>
            <w:tcBorders>
              <w:top w:val="nil"/>
              <w:left w:val="single" w:sz="4" w:space="0" w:color="auto"/>
              <w:bottom w:val="single" w:sz="4" w:space="0" w:color="auto"/>
              <w:right w:val="single" w:sz="4" w:space="0" w:color="auto"/>
            </w:tcBorders>
            <w:shd w:val="clear" w:color="auto" w:fill="FFFFFF"/>
            <w:vAlign w:val="center"/>
          </w:tcPr>
          <w:p w14:paraId="3F2F9952" w14:textId="3DB46BD2" w:rsidR="00DC19A2" w:rsidRPr="00314CC4" w:rsidRDefault="00DC19A2" w:rsidP="00E75EA4">
            <w:pPr>
              <w:shd w:val="clear" w:color="auto" w:fill="FFFFFF"/>
              <w:spacing w:before="100" w:beforeAutospacing="1" w:after="100" w:afterAutospacing="1"/>
              <w:ind w:left="-57" w:right="-57"/>
              <w:jc w:val="center"/>
              <w:rPr>
                <w:rFonts w:ascii="Arial" w:hAnsi="Arial" w:cs="Arial"/>
                <w:sz w:val="18"/>
                <w:szCs w:val="18"/>
              </w:rPr>
            </w:pPr>
            <w:r w:rsidRPr="00314CC4">
              <w:rPr>
                <w:rFonts w:ascii="Arial" w:hAnsi="Arial" w:cs="Arial"/>
                <w:sz w:val="18"/>
                <w:szCs w:val="18"/>
              </w:rPr>
              <w:t>Итого на 202</w:t>
            </w:r>
            <w:r w:rsidR="005111AD" w:rsidRPr="00314CC4">
              <w:rPr>
                <w:rFonts w:ascii="Arial" w:hAnsi="Arial" w:cs="Arial"/>
                <w:sz w:val="18"/>
                <w:szCs w:val="18"/>
              </w:rPr>
              <w:t>4</w:t>
            </w:r>
            <w:r w:rsidRPr="00314CC4">
              <w:rPr>
                <w:rFonts w:ascii="Arial" w:hAnsi="Arial" w:cs="Arial"/>
                <w:sz w:val="18"/>
                <w:szCs w:val="18"/>
              </w:rPr>
              <w:t>-202</w:t>
            </w:r>
            <w:r w:rsidR="005111AD" w:rsidRPr="00314CC4">
              <w:rPr>
                <w:rFonts w:ascii="Arial" w:hAnsi="Arial" w:cs="Arial"/>
                <w:sz w:val="18"/>
                <w:szCs w:val="18"/>
              </w:rPr>
              <w:t>6</w:t>
            </w:r>
            <w:r w:rsidRPr="00314CC4">
              <w:rPr>
                <w:rFonts w:ascii="Arial" w:hAnsi="Arial" w:cs="Arial"/>
                <w:sz w:val="18"/>
                <w:szCs w:val="18"/>
              </w:rPr>
              <w:t xml:space="preserve"> годы</w:t>
            </w:r>
          </w:p>
        </w:tc>
        <w:tc>
          <w:tcPr>
            <w:tcW w:w="4077" w:type="dxa"/>
            <w:vMerge/>
            <w:tcBorders>
              <w:left w:val="single" w:sz="4" w:space="0" w:color="auto"/>
              <w:bottom w:val="single" w:sz="4" w:space="0" w:color="auto"/>
              <w:right w:val="single" w:sz="4" w:space="0" w:color="auto"/>
            </w:tcBorders>
            <w:shd w:val="clear" w:color="auto" w:fill="FFFFFF"/>
            <w:vAlign w:val="center"/>
          </w:tcPr>
          <w:p w14:paraId="2019A5C0" w14:textId="77777777" w:rsidR="00DC19A2" w:rsidRPr="00314CC4" w:rsidRDefault="00DC19A2" w:rsidP="00E75EA4">
            <w:pPr>
              <w:shd w:val="clear" w:color="auto" w:fill="FFFFFF"/>
              <w:spacing w:before="100" w:beforeAutospacing="1" w:after="100" w:afterAutospacing="1"/>
              <w:ind w:left="-57" w:right="-57"/>
              <w:jc w:val="center"/>
              <w:rPr>
                <w:rFonts w:ascii="Arial" w:hAnsi="Arial" w:cs="Arial"/>
                <w:sz w:val="18"/>
                <w:szCs w:val="18"/>
              </w:rPr>
            </w:pPr>
          </w:p>
        </w:tc>
      </w:tr>
      <w:tr w:rsidR="00DC19A2" w:rsidRPr="00314CC4" w14:paraId="087FABA7" w14:textId="77777777" w:rsidTr="00E75EA4">
        <w:trPr>
          <w:trHeight w:val="397"/>
        </w:trPr>
        <w:tc>
          <w:tcPr>
            <w:tcW w:w="16126" w:type="dxa"/>
            <w:gridSpan w:val="14"/>
            <w:tcBorders>
              <w:top w:val="nil"/>
              <w:left w:val="single" w:sz="4" w:space="0" w:color="auto"/>
              <w:bottom w:val="single" w:sz="4" w:space="0" w:color="auto"/>
              <w:right w:val="single" w:sz="4" w:space="0" w:color="auto"/>
            </w:tcBorders>
            <w:shd w:val="clear" w:color="auto" w:fill="FFFFFF"/>
            <w:vAlign w:val="center"/>
          </w:tcPr>
          <w:p w14:paraId="5F2423D6" w14:textId="77777777" w:rsidR="00DC19A2" w:rsidRPr="00314CC4" w:rsidRDefault="00DC19A2" w:rsidP="00E75EA4">
            <w:pPr>
              <w:shd w:val="clear" w:color="auto" w:fill="FFFFFF"/>
              <w:spacing w:before="100" w:beforeAutospacing="1" w:after="100" w:afterAutospacing="1"/>
              <w:ind w:right="-57"/>
              <w:rPr>
                <w:rFonts w:ascii="Arial" w:hAnsi="Arial" w:cs="Arial"/>
                <w:bCs/>
                <w:sz w:val="18"/>
                <w:szCs w:val="18"/>
              </w:rPr>
            </w:pPr>
            <w:r w:rsidRPr="00314CC4">
              <w:rPr>
                <w:rFonts w:ascii="Arial" w:hAnsi="Arial" w:cs="Arial"/>
                <w:bCs/>
                <w:sz w:val="18"/>
                <w:szCs w:val="18"/>
              </w:rPr>
              <w:t>Цель подпрограммы: «Предоставление государственной поддержки на приобретение жилья отдельным категориям граждан, проживающим на территории города Бородино»</w:t>
            </w:r>
          </w:p>
        </w:tc>
      </w:tr>
      <w:tr w:rsidR="00DC19A2" w:rsidRPr="00314CC4" w14:paraId="128641A3" w14:textId="77777777" w:rsidTr="00E75EA4">
        <w:trPr>
          <w:trHeight w:val="397"/>
        </w:trPr>
        <w:tc>
          <w:tcPr>
            <w:tcW w:w="16126" w:type="dxa"/>
            <w:gridSpan w:val="14"/>
            <w:tcBorders>
              <w:top w:val="nil"/>
              <w:left w:val="single" w:sz="4" w:space="0" w:color="auto"/>
              <w:bottom w:val="single" w:sz="4" w:space="0" w:color="auto"/>
              <w:right w:val="single" w:sz="4" w:space="0" w:color="auto"/>
            </w:tcBorders>
            <w:shd w:val="clear" w:color="auto" w:fill="FFFFFF"/>
            <w:vAlign w:val="center"/>
          </w:tcPr>
          <w:p w14:paraId="24E8D027" w14:textId="1DB9F3AA" w:rsidR="00DC19A2" w:rsidRPr="00314CC4" w:rsidRDefault="00DC19A2" w:rsidP="00E75EA4">
            <w:pPr>
              <w:shd w:val="clear" w:color="auto" w:fill="FFFFFF"/>
              <w:spacing w:before="100" w:beforeAutospacing="1" w:after="100" w:afterAutospacing="1"/>
              <w:ind w:left="-57" w:right="-57"/>
              <w:rPr>
                <w:rFonts w:ascii="Arial" w:hAnsi="Arial" w:cs="Arial"/>
                <w:bCs/>
                <w:sz w:val="18"/>
                <w:szCs w:val="18"/>
              </w:rPr>
            </w:pPr>
            <w:r w:rsidRPr="00314CC4">
              <w:rPr>
                <w:rFonts w:ascii="Arial" w:hAnsi="Arial" w:cs="Arial"/>
                <w:bCs/>
                <w:sz w:val="18"/>
                <w:szCs w:val="18"/>
              </w:rPr>
              <w:t>Задача «Предоставление социальных выплат молодым семьям на приобретение (строительство) жилья»</w:t>
            </w:r>
          </w:p>
        </w:tc>
      </w:tr>
      <w:tr w:rsidR="00E934B3" w:rsidRPr="00314CC4" w14:paraId="7F083BCA" w14:textId="77777777" w:rsidTr="00A0051D">
        <w:trPr>
          <w:trHeight w:val="1707"/>
        </w:trPr>
        <w:tc>
          <w:tcPr>
            <w:tcW w:w="170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E9F82F7" w14:textId="77777777" w:rsidR="000C4D92" w:rsidRPr="00314CC4" w:rsidRDefault="000C4D92" w:rsidP="00E75EA4">
            <w:pPr>
              <w:shd w:val="clear" w:color="auto" w:fill="FFFFFF"/>
              <w:spacing w:before="240"/>
              <w:ind w:left="-57" w:right="-57"/>
              <w:jc w:val="center"/>
              <w:rPr>
                <w:rFonts w:ascii="Arial" w:hAnsi="Arial" w:cs="Arial"/>
                <w:bCs/>
                <w:sz w:val="18"/>
                <w:szCs w:val="18"/>
              </w:rPr>
            </w:pPr>
            <w:r w:rsidRPr="00314CC4">
              <w:rPr>
                <w:rFonts w:ascii="Arial" w:hAnsi="Arial" w:cs="Arial"/>
                <w:bCs/>
                <w:sz w:val="18"/>
                <w:szCs w:val="18"/>
              </w:rPr>
              <w:t>Мероприятие:</w:t>
            </w:r>
          </w:p>
          <w:p w14:paraId="2217C8FE" w14:textId="3A7D93E5" w:rsidR="005111AD" w:rsidRPr="00314CC4" w:rsidRDefault="005111AD" w:rsidP="00E75EA4">
            <w:pPr>
              <w:shd w:val="clear" w:color="auto" w:fill="FFFFFF"/>
              <w:spacing w:before="240"/>
              <w:ind w:left="-57" w:right="-57"/>
              <w:jc w:val="center"/>
              <w:rPr>
                <w:rFonts w:ascii="Arial" w:hAnsi="Arial" w:cs="Arial"/>
                <w:sz w:val="18"/>
                <w:szCs w:val="18"/>
              </w:rPr>
            </w:pPr>
            <w:r w:rsidRPr="00314CC4">
              <w:rPr>
                <w:rFonts w:ascii="Arial" w:hAnsi="Arial" w:cs="Arial"/>
                <w:sz w:val="18"/>
                <w:szCs w:val="18"/>
              </w:rPr>
              <w:t>предоставление социальных выплат молодым семьям на приобретение (строительство) жилья</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058684A1" w14:textId="77777777" w:rsidR="005111AD" w:rsidRPr="00314CC4" w:rsidRDefault="005111AD" w:rsidP="00E75EA4">
            <w:pPr>
              <w:shd w:val="clear" w:color="auto" w:fill="FFFFFF"/>
              <w:spacing w:before="240"/>
              <w:ind w:left="-57" w:right="-57"/>
              <w:jc w:val="center"/>
              <w:rPr>
                <w:rFonts w:ascii="Arial" w:hAnsi="Arial" w:cs="Arial"/>
                <w:sz w:val="18"/>
                <w:szCs w:val="18"/>
              </w:rPr>
            </w:pPr>
            <w:r w:rsidRPr="00314CC4">
              <w:rPr>
                <w:rFonts w:ascii="Arial" w:hAnsi="Arial" w:cs="Arial"/>
                <w:sz w:val="18"/>
                <w:szCs w:val="18"/>
              </w:rPr>
              <w:t>Отдел по управлению муниципальным имуществом города Бородино</w:t>
            </w:r>
          </w:p>
        </w:tc>
        <w:tc>
          <w:tcPr>
            <w:tcW w:w="708" w:type="dxa"/>
            <w:tcBorders>
              <w:top w:val="single" w:sz="4" w:space="0" w:color="auto"/>
              <w:left w:val="nil"/>
              <w:bottom w:val="single" w:sz="4" w:space="0" w:color="auto"/>
              <w:right w:val="single" w:sz="4" w:space="0" w:color="auto"/>
            </w:tcBorders>
            <w:shd w:val="clear" w:color="auto" w:fill="FFFFFF"/>
            <w:noWrap/>
            <w:vAlign w:val="center"/>
          </w:tcPr>
          <w:p w14:paraId="149ACB7D" w14:textId="77777777" w:rsidR="005111AD" w:rsidRPr="00314CC4" w:rsidRDefault="005111AD" w:rsidP="00E75EA4">
            <w:pPr>
              <w:shd w:val="clear" w:color="auto" w:fill="FFFFFF"/>
              <w:spacing w:before="240"/>
              <w:ind w:left="-57" w:right="-57"/>
              <w:jc w:val="center"/>
              <w:rPr>
                <w:rFonts w:ascii="Arial" w:hAnsi="Arial" w:cs="Arial"/>
                <w:sz w:val="18"/>
                <w:szCs w:val="18"/>
              </w:rPr>
            </w:pPr>
          </w:p>
          <w:p w14:paraId="117D3A54" w14:textId="77777777" w:rsidR="005111AD" w:rsidRPr="00314CC4" w:rsidRDefault="005111AD" w:rsidP="00E75EA4">
            <w:pPr>
              <w:shd w:val="clear" w:color="auto" w:fill="FFFFFF"/>
              <w:spacing w:before="240"/>
              <w:ind w:left="-57" w:right="-57"/>
              <w:jc w:val="center"/>
              <w:rPr>
                <w:rFonts w:ascii="Arial" w:hAnsi="Arial" w:cs="Arial"/>
                <w:sz w:val="18"/>
                <w:szCs w:val="18"/>
              </w:rPr>
            </w:pPr>
            <w:r w:rsidRPr="00314CC4">
              <w:rPr>
                <w:rFonts w:ascii="Arial" w:hAnsi="Arial" w:cs="Arial"/>
                <w:sz w:val="18"/>
                <w:szCs w:val="18"/>
              </w:rPr>
              <w:t>117</w:t>
            </w:r>
          </w:p>
          <w:p w14:paraId="0C3359AC" w14:textId="77777777" w:rsidR="005111AD" w:rsidRPr="00314CC4" w:rsidRDefault="005111AD" w:rsidP="00E75EA4">
            <w:pPr>
              <w:shd w:val="clear" w:color="auto" w:fill="FFFFFF"/>
              <w:spacing w:before="240"/>
              <w:ind w:left="-57" w:right="-57"/>
              <w:jc w:val="center"/>
              <w:rPr>
                <w:rFonts w:ascii="Arial" w:hAnsi="Arial" w:cs="Arial"/>
                <w:sz w:val="18"/>
                <w:szCs w:val="18"/>
              </w:rPr>
            </w:pPr>
            <w:r w:rsidRPr="00314CC4">
              <w:rPr>
                <w:rFonts w:ascii="Arial" w:hAnsi="Arial" w:cs="Arial"/>
                <w:sz w:val="18"/>
                <w:szCs w:val="18"/>
              </w:rPr>
              <w:t>117</w:t>
            </w:r>
          </w:p>
          <w:p w14:paraId="2903D4F5" w14:textId="77777777" w:rsidR="005111AD" w:rsidRPr="00314CC4" w:rsidRDefault="005111AD" w:rsidP="00E75EA4">
            <w:pPr>
              <w:shd w:val="clear" w:color="auto" w:fill="FFFFFF"/>
              <w:spacing w:before="240"/>
              <w:ind w:left="-57" w:right="-57"/>
              <w:jc w:val="center"/>
              <w:rPr>
                <w:rFonts w:ascii="Arial" w:hAnsi="Arial" w:cs="Arial"/>
                <w:sz w:val="18"/>
                <w:szCs w:val="18"/>
              </w:rPr>
            </w:pPr>
            <w:r w:rsidRPr="00314CC4">
              <w:rPr>
                <w:rFonts w:ascii="Arial" w:hAnsi="Arial" w:cs="Arial"/>
                <w:sz w:val="18"/>
                <w:szCs w:val="18"/>
              </w:rPr>
              <w:t>117</w:t>
            </w:r>
          </w:p>
          <w:p w14:paraId="130D7AB2" w14:textId="77777777" w:rsidR="005111AD" w:rsidRPr="00314CC4" w:rsidRDefault="005111AD" w:rsidP="00E75EA4">
            <w:pPr>
              <w:shd w:val="clear" w:color="auto" w:fill="FFFFFF"/>
              <w:spacing w:before="240"/>
              <w:ind w:left="-57" w:right="-57"/>
              <w:jc w:val="cente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0728C147" w14:textId="77777777" w:rsidR="005111AD" w:rsidRPr="00314CC4" w:rsidRDefault="005111AD" w:rsidP="00E75EA4">
            <w:pPr>
              <w:shd w:val="clear" w:color="auto" w:fill="FFFFFF"/>
              <w:spacing w:before="240"/>
              <w:ind w:left="-57" w:right="-57"/>
              <w:jc w:val="center"/>
              <w:rPr>
                <w:rFonts w:ascii="Arial" w:hAnsi="Arial" w:cs="Arial"/>
                <w:sz w:val="18"/>
                <w:szCs w:val="18"/>
              </w:rPr>
            </w:pPr>
          </w:p>
          <w:p w14:paraId="418B86A0" w14:textId="77777777" w:rsidR="005111AD" w:rsidRPr="00314CC4" w:rsidRDefault="005111AD" w:rsidP="00E75EA4">
            <w:pPr>
              <w:shd w:val="clear" w:color="auto" w:fill="FFFFFF"/>
              <w:spacing w:before="240"/>
              <w:ind w:left="-57" w:right="-57"/>
              <w:jc w:val="center"/>
              <w:rPr>
                <w:rFonts w:ascii="Arial" w:hAnsi="Arial" w:cs="Arial"/>
                <w:sz w:val="18"/>
                <w:szCs w:val="18"/>
              </w:rPr>
            </w:pPr>
            <w:r w:rsidRPr="00314CC4">
              <w:rPr>
                <w:rFonts w:ascii="Arial" w:hAnsi="Arial" w:cs="Arial"/>
                <w:sz w:val="18"/>
                <w:szCs w:val="18"/>
              </w:rPr>
              <w:t>1003</w:t>
            </w:r>
          </w:p>
          <w:p w14:paraId="20B88D0E" w14:textId="77777777" w:rsidR="005111AD" w:rsidRPr="00314CC4" w:rsidRDefault="005111AD" w:rsidP="00E75EA4">
            <w:pPr>
              <w:shd w:val="clear" w:color="auto" w:fill="FFFFFF"/>
              <w:spacing w:before="240"/>
              <w:ind w:left="-57" w:right="-57"/>
              <w:jc w:val="center"/>
              <w:rPr>
                <w:rFonts w:ascii="Arial" w:hAnsi="Arial" w:cs="Arial"/>
                <w:sz w:val="18"/>
                <w:szCs w:val="18"/>
              </w:rPr>
            </w:pPr>
            <w:r w:rsidRPr="00314CC4">
              <w:rPr>
                <w:rFonts w:ascii="Arial" w:hAnsi="Arial" w:cs="Arial"/>
                <w:sz w:val="18"/>
                <w:szCs w:val="18"/>
              </w:rPr>
              <w:t>1003</w:t>
            </w:r>
          </w:p>
          <w:p w14:paraId="63081F43" w14:textId="77777777" w:rsidR="005111AD" w:rsidRPr="00314CC4" w:rsidRDefault="005111AD" w:rsidP="00E75EA4">
            <w:pPr>
              <w:shd w:val="clear" w:color="auto" w:fill="FFFFFF"/>
              <w:spacing w:before="240"/>
              <w:ind w:left="-57" w:right="-57"/>
              <w:jc w:val="center"/>
              <w:rPr>
                <w:rFonts w:ascii="Arial" w:hAnsi="Arial" w:cs="Arial"/>
                <w:sz w:val="18"/>
                <w:szCs w:val="18"/>
              </w:rPr>
            </w:pPr>
            <w:r w:rsidRPr="00314CC4">
              <w:rPr>
                <w:rFonts w:ascii="Arial" w:hAnsi="Arial" w:cs="Arial"/>
                <w:sz w:val="18"/>
                <w:szCs w:val="18"/>
              </w:rPr>
              <w:t>1003</w:t>
            </w:r>
          </w:p>
          <w:p w14:paraId="49A42AA0" w14:textId="77777777" w:rsidR="005111AD" w:rsidRPr="00314CC4" w:rsidRDefault="005111AD" w:rsidP="00E75EA4">
            <w:pPr>
              <w:shd w:val="clear" w:color="auto" w:fill="FFFFFF"/>
              <w:spacing w:before="240"/>
              <w:ind w:left="-57" w:right="-57"/>
              <w:jc w:val="center"/>
              <w:rPr>
                <w:rFonts w:ascii="Arial" w:hAnsi="Arial" w:cs="Arial"/>
                <w:sz w:val="18"/>
                <w:szCs w:val="18"/>
              </w:rPr>
            </w:pPr>
          </w:p>
        </w:tc>
        <w:tc>
          <w:tcPr>
            <w:tcW w:w="693" w:type="dxa"/>
            <w:tcBorders>
              <w:top w:val="single" w:sz="4" w:space="0" w:color="auto"/>
              <w:left w:val="nil"/>
              <w:bottom w:val="single" w:sz="4" w:space="0" w:color="auto"/>
              <w:right w:val="single" w:sz="4" w:space="0" w:color="auto"/>
            </w:tcBorders>
            <w:shd w:val="clear" w:color="auto" w:fill="FFFFFF"/>
            <w:noWrap/>
            <w:vAlign w:val="center"/>
          </w:tcPr>
          <w:p w14:paraId="3A041B6F" w14:textId="77777777" w:rsidR="005111AD" w:rsidRPr="00314CC4" w:rsidRDefault="005111AD" w:rsidP="00E75EA4">
            <w:pPr>
              <w:shd w:val="clear" w:color="auto" w:fill="FFFFFF"/>
              <w:spacing w:before="240"/>
              <w:ind w:left="-57" w:right="-57"/>
              <w:jc w:val="center"/>
              <w:rPr>
                <w:rFonts w:ascii="Arial" w:hAnsi="Arial" w:cs="Arial"/>
                <w:sz w:val="18"/>
                <w:szCs w:val="18"/>
              </w:rPr>
            </w:pPr>
          </w:p>
          <w:p w14:paraId="4A9D4CF6" w14:textId="77777777" w:rsidR="005111AD" w:rsidRPr="00314CC4" w:rsidRDefault="005111AD" w:rsidP="00E75EA4">
            <w:pPr>
              <w:shd w:val="clear" w:color="auto" w:fill="FFFFFF"/>
              <w:spacing w:before="240"/>
              <w:ind w:left="-57" w:right="-57"/>
              <w:jc w:val="center"/>
              <w:rPr>
                <w:rFonts w:ascii="Arial" w:hAnsi="Arial" w:cs="Arial"/>
                <w:sz w:val="18"/>
                <w:szCs w:val="18"/>
              </w:rPr>
            </w:pPr>
            <w:r w:rsidRPr="00314CC4">
              <w:rPr>
                <w:rFonts w:ascii="Arial" w:hAnsi="Arial" w:cs="Arial"/>
                <w:sz w:val="18"/>
                <w:szCs w:val="18"/>
              </w:rPr>
              <w:t>112</w:t>
            </w:r>
          </w:p>
          <w:p w14:paraId="0F9E58D4" w14:textId="77777777" w:rsidR="005111AD" w:rsidRPr="00314CC4" w:rsidRDefault="005111AD" w:rsidP="00E75EA4">
            <w:pPr>
              <w:shd w:val="clear" w:color="auto" w:fill="FFFFFF"/>
              <w:spacing w:before="240"/>
              <w:ind w:left="-57" w:right="-57"/>
              <w:jc w:val="center"/>
              <w:rPr>
                <w:rFonts w:ascii="Arial" w:hAnsi="Arial" w:cs="Arial"/>
                <w:sz w:val="18"/>
                <w:szCs w:val="18"/>
              </w:rPr>
            </w:pPr>
            <w:r w:rsidRPr="00314CC4">
              <w:rPr>
                <w:rFonts w:ascii="Arial" w:hAnsi="Arial" w:cs="Arial"/>
                <w:sz w:val="18"/>
                <w:szCs w:val="18"/>
              </w:rPr>
              <w:t>112</w:t>
            </w:r>
          </w:p>
          <w:p w14:paraId="48C2803A" w14:textId="77777777" w:rsidR="005111AD" w:rsidRPr="00314CC4" w:rsidRDefault="005111AD" w:rsidP="00E75EA4">
            <w:pPr>
              <w:shd w:val="clear" w:color="auto" w:fill="FFFFFF"/>
              <w:spacing w:before="240"/>
              <w:ind w:left="-57" w:right="-57"/>
              <w:jc w:val="center"/>
              <w:rPr>
                <w:rFonts w:ascii="Arial" w:hAnsi="Arial" w:cs="Arial"/>
                <w:sz w:val="18"/>
                <w:szCs w:val="18"/>
              </w:rPr>
            </w:pPr>
            <w:r w:rsidRPr="00314CC4">
              <w:rPr>
                <w:rFonts w:ascii="Arial" w:hAnsi="Arial" w:cs="Arial"/>
                <w:sz w:val="18"/>
                <w:szCs w:val="18"/>
              </w:rPr>
              <w:t>112</w:t>
            </w:r>
          </w:p>
          <w:p w14:paraId="68BE0849" w14:textId="77777777" w:rsidR="005111AD" w:rsidRPr="00314CC4" w:rsidRDefault="005111AD" w:rsidP="00E75EA4">
            <w:pPr>
              <w:shd w:val="clear" w:color="auto" w:fill="FFFFFF"/>
              <w:spacing w:before="240"/>
              <w:ind w:left="-57" w:right="-57"/>
              <w:jc w:val="center"/>
              <w:rPr>
                <w:rFonts w:ascii="Arial" w:hAnsi="Arial" w:cs="Arial"/>
                <w:sz w:val="18"/>
                <w:szCs w:val="18"/>
              </w:rPr>
            </w:pPr>
          </w:p>
        </w:tc>
        <w:tc>
          <w:tcPr>
            <w:tcW w:w="867" w:type="dxa"/>
            <w:tcBorders>
              <w:top w:val="single" w:sz="4" w:space="0" w:color="auto"/>
              <w:left w:val="nil"/>
              <w:bottom w:val="single" w:sz="4" w:space="0" w:color="auto"/>
              <w:right w:val="single" w:sz="4" w:space="0" w:color="auto"/>
            </w:tcBorders>
            <w:shd w:val="clear" w:color="auto" w:fill="FFFFFF"/>
            <w:noWrap/>
            <w:vAlign w:val="center"/>
          </w:tcPr>
          <w:p w14:paraId="5D50C2D7" w14:textId="77777777" w:rsidR="005111AD" w:rsidRPr="00314CC4" w:rsidRDefault="005111AD" w:rsidP="00E75EA4">
            <w:pPr>
              <w:shd w:val="clear" w:color="auto" w:fill="FFFFFF"/>
              <w:spacing w:before="240"/>
              <w:ind w:left="-57" w:right="-57"/>
              <w:jc w:val="center"/>
              <w:rPr>
                <w:rFonts w:ascii="Arial" w:hAnsi="Arial" w:cs="Arial"/>
                <w:sz w:val="18"/>
                <w:szCs w:val="18"/>
              </w:rPr>
            </w:pPr>
          </w:p>
          <w:p w14:paraId="7E4FA8A3" w14:textId="77777777" w:rsidR="005111AD" w:rsidRPr="00314CC4" w:rsidRDefault="005111AD" w:rsidP="00E75EA4">
            <w:pPr>
              <w:shd w:val="clear" w:color="auto" w:fill="FFFFFF"/>
              <w:spacing w:before="240"/>
              <w:ind w:left="-57" w:right="-57"/>
              <w:jc w:val="center"/>
              <w:rPr>
                <w:rFonts w:ascii="Arial" w:hAnsi="Arial" w:cs="Arial"/>
                <w:sz w:val="18"/>
                <w:szCs w:val="18"/>
              </w:rPr>
            </w:pPr>
            <w:r w:rsidRPr="00314CC4">
              <w:rPr>
                <w:rFonts w:ascii="Arial" w:hAnsi="Arial" w:cs="Arial"/>
                <w:sz w:val="18"/>
                <w:szCs w:val="18"/>
              </w:rPr>
              <w:t>00</w:t>
            </w:r>
            <w:r w:rsidRPr="00314CC4">
              <w:rPr>
                <w:rFonts w:ascii="Arial" w:hAnsi="Arial" w:cs="Arial"/>
                <w:sz w:val="18"/>
                <w:szCs w:val="18"/>
                <w:lang w:val="en-US"/>
              </w:rPr>
              <w:t>L</w:t>
            </w:r>
            <w:r w:rsidRPr="00314CC4">
              <w:rPr>
                <w:rFonts w:ascii="Arial" w:hAnsi="Arial" w:cs="Arial"/>
                <w:sz w:val="18"/>
                <w:szCs w:val="18"/>
              </w:rPr>
              <w:t>4970</w:t>
            </w:r>
          </w:p>
          <w:p w14:paraId="5105830E" w14:textId="77777777" w:rsidR="005111AD" w:rsidRPr="00314CC4" w:rsidRDefault="005111AD" w:rsidP="00E75EA4">
            <w:pPr>
              <w:shd w:val="clear" w:color="auto" w:fill="FFFFFF"/>
              <w:spacing w:before="240"/>
              <w:ind w:left="-57" w:right="-57"/>
              <w:jc w:val="center"/>
              <w:rPr>
                <w:rFonts w:ascii="Arial" w:hAnsi="Arial" w:cs="Arial"/>
                <w:sz w:val="18"/>
                <w:szCs w:val="18"/>
              </w:rPr>
            </w:pPr>
            <w:r w:rsidRPr="00314CC4">
              <w:rPr>
                <w:rFonts w:ascii="Arial" w:hAnsi="Arial" w:cs="Arial"/>
                <w:sz w:val="18"/>
                <w:szCs w:val="18"/>
              </w:rPr>
              <w:t>00</w:t>
            </w:r>
            <w:r w:rsidRPr="00314CC4">
              <w:rPr>
                <w:rFonts w:ascii="Arial" w:hAnsi="Arial" w:cs="Arial"/>
                <w:sz w:val="18"/>
                <w:szCs w:val="18"/>
                <w:lang w:val="en-US"/>
              </w:rPr>
              <w:t xml:space="preserve"> L</w:t>
            </w:r>
            <w:r w:rsidRPr="00314CC4">
              <w:rPr>
                <w:rFonts w:ascii="Arial" w:hAnsi="Arial" w:cs="Arial"/>
                <w:sz w:val="18"/>
                <w:szCs w:val="18"/>
              </w:rPr>
              <w:t>4970</w:t>
            </w:r>
          </w:p>
          <w:p w14:paraId="5B818414" w14:textId="77777777" w:rsidR="005111AD" w:rsidRPr="00314CC4" w:rsidRDefault="005111AD" w:rsidP="00E75EA4">
            <w:pPr>
              <w:shd w:val="clear" w:color="auto" w:fill="FFFFFF"/>
              <w:spacing w:before="240"/>
              <w:ind w:left="-57" w:right="-57"/>
              <w:jc w:val="center"/>
              <w:rPr>
                <w:rFonts w:ascii="Arial" w:hAnsi="Arial" w:cs="Arial"/>
                <w:sz w:val="18"/>
                <w:szCs w:val="18"/>
              </w:rPr>
            </w:pPr>
            <w:r w:rsidRPr="00314CC4">
              <w:rPr>
                <w:rFonts w:ascii="Arial" w:hAnsi="Arial" w:cs="Arial"/>
                <w:sz w:val="18"/>
                <w:szCs w:val="18"/>
              </w:rPr>
              <w:t>00</w:t>
            </w:r>
            <w:r w:rsidRPr="00314CC4">
              <w:rPr>
                <w:rFonts w:ascii="Arial" w:hAnsi="Arial" w:cs="Arial"/>
                <w:sz w:val="18"/>
                <w:szCs w:val="18"/>
                <w:lang w:val="en-US"/>
              </w:rPr>
              <w:t xml:space="preserve"> L</w:t>
            </w:r>
            <w:r w:rsidRPr="00314CC4">
              <w:rPr>
                <w:rFonts w:ascii="Arial" w:hAnsi="Arial" w:cs="Arial"/>
                <w:sz w:val="18"/>
                <w:szCs w:val="18"/>
              </w:rPr>
              <w:t>4970</w:t>
            </w:r>
          </w:p>
          <w:p w14:paraId="12B4E4DC" w14:textId="77777777" w:rsidR="005111AD" w:rsidRPr="00314CC4" w:rsidRDefault="005111AD" w:rsidP="00E75EA4">
            <w:pPr>
              <w:shd w:val="clear" w:color="auto" w:fill="FFFFFF"/>
              <w:spacing w:before="240"/>
              <w:ind w:left="-57" w:right="-57"/>
              <w:jc w:val="center"/>
              <w:rPr>
                <w:rFonts w:ascii="Arial" w:hAnsi="Arial" w:cs="Arial"/>
                <w:sz w:val="18"/>
                <w:szCs w:val="18"/>
              </w:rPr>
            </w:pPr>
          </w:p>
        </w:tc>
        <w:tc>
          <w:tcPr>
            <w:tcW w:w="426" w:type="dxa"/>
            <w:tcBorders>
              <w:top w:val="single" w:sz="4" w:space="0" w:color="auto"/>
              <w:left w:val="nil"/>
              <w:bottom w:val="single" w:sz="4" w:space="0" w:color="auto"/>
              <w:right w:val="single" w:sz="4" w:space="0" w:color="auto"/>
            </w:tcBorders>
            <w:shd w:val="clear" w:color="auto" w:fill="FFFFFF"/>
            <w:noWrap/>
          </w:tcPr>
          <w:p w14:paraId="40BC8D7C" w14:textId="77777777" w:rsidR="005111AD" w:rsidRPr="00314CC4" w:rsidRDefault="005111AD" w:rsidP="00E75EA4">
            <w:pPr>
              <w:shd w:val="clear" w:color="auto" w:fill="FFFFFF"/>
              <w:spacing w:before="240"/>
              <w:ind w:left="-57" w:right="-57"/>
              <w:jc w:val="center"/>
              <w:rPr>
                <w:rFonts w:ascii="Arial" w:hAnsi="Arial" w:cs="Arial"/>
                <w:sz w:val="18"/>
                <w:szCs w:val="18"/>
              </w:rPr>
            </w:pPr>
          </w:p>
          <w:p w14:paraId="1C8CA56A" w14:textId="77777777" w:rsidR="005111AD" w:rsidRPr="00314CC4" w:rsidRDefault="005111AD" w:rsidP="00E75EA4">
            <w:pPr>
              <w:shd w:val="clear" w:color="auto" w:fill="FFFFFF"/>
              <w:spacing w:before="240"/>
              <w:ind w:left="-57" w:right="-57"/>
              <w:jc w:val="center"/>
              <w:rPr>
                <w:rFonts w:ascii="Arial" w:hAnsi="Arial" w:cs="Arial"/>
                <w:sz w:val="18"/>
                <w:szCs w:val="18"/>
              </w:rPr>
            </w:pPr>
            <w:r w:rsidRPr="00314CC4">
              <w:rPr>
                <w:rFonts w:ascii="Arial" w:hAnsi="Arial" w:cs="Arial"/>
                <w:sz w:val="18"/>
                <w:szCs w:val="18"/>
              </w:rPr>
              <w:t>322</w:t>
            </w:r>
          </w:p>
          <w:p w14:paraId="5AB2A567" w14:textId="77777777" w:rsidR="005111AD" w:rsidRPr="00314CC4" w:rsidRDefault="005111AD" w:rsidP="00E75EA4">
            <w:pPr>
              <w:shd w:val="clear" w:color="auto" w:fill="FFFFFF"/>
              <w:spacing w:before="240"/>
              <w:ind w:left="-57" w:right="-57"/>
              <w:jc w:val="center"/>
              <w:rPr>
                <w:rFonts w:ascii="Arial" w:hAnsi="Arial" w:cs="Arial"/>
                <w:sz w:val="18"/>
                <w:szCs w:val="18"/>
              </w:rPr>
            </w:pPr>
            <w:r w:rsidRPr="00314CC4">
              <w:rPr>
                <w:rFonts w:ascii="Arial" w:hAnsi="Arial" w:cs="Arial"/>
                <w:sz w:val="18"/>
                <w:szCs w:val="18"/>
              </w:rPr>
              <w:t>322</w:t>
            </w:r>
          </w:p>
          <w:p w14:paraId="12804EB7" w14:textId="77777777" w:rsidR="005111AD" w:rsidRPr="00314CC4" w:rsidRDefault="005111AD" w:rsidP="00E75EA4">
            <w:pPr>
              <w:shd w:val="clear" w:color="auto" w:fill="FFFFFF"/>
              <w:spacing w:before="240"/>
              <w:ind w:left="-57" w:right="-57"/>
              <w:jc w:val="center"/>
              <w:rPr>
                <w:rFonts w:ascii="Arial" w:hAnsi="Arial" w:cs="Arial"/>
                <w:sz w:val="18"/>
                <w:szCs w:val="18"/>
              </w:rPr>
            </w:pPr>
            <w:r w:rsidRPr="00314CC4">
              <w:rPr>
                <w:rFonts w:ascii="Arial" w:hAnsi="Arial" w:cs="Arial"/>
                <w:sz w:val="18"/>
                <w:szCs w:val="18"/>
              </w:rPr>
              <w:t>322</w:t>
            </w:r>
          </w:p>
        </w:tc>
        <w:tc>
          <w:tcPr>
            <w:tcW w:w="1275" w:type="dxa"/>
            <w:gridSpan w:val="2"/>
            <w:tcBorders>
              <w:top w:val="single" w:sz="4" w:space="0" w:color="auto"/>
              <w:left w:val="nil"/>
              <w:bottom w:val="single" w:sz="4" w:space="0" w:color="auto"/>
              <w:right w:val="single" w:sz="4" w:space="0" w:color="auto"/>
            </w:tcBorders>
            <w:shd w:val="clear" w:color="auto" w:fill="FFFFFF"/>
            <w:noWrap/>
          </w:tcPr>
          <w:p w14:paraId="22785BD7" w14:textId="77777777" w:rsidR="005111AD" w:rsidRPr="00314CC4" w:rsidRDefault="005111AD" w:rsidP="00E75EA4">
            <w:pPr>
              <w:shd w:val="clear" w:color="auto" w:fill="FFFFFF"/>
              <w:spacing w:before="240"/>
              <w:ind w:right="-110"/>
              <w:jc w:val="center"/>
              <w:rPr>
                <w:rFonts w:ascii="Arial" w:hAnsi="Arial" w:cs="Arial"/>
                <w:sz w:val="18"/>
                <w:szCs w:val="18"/>
              </w:rPr>
            </w:pPr>
          </w:p>
          <w:p w14:paraId="7E680332" w14:textId="3544CA28" w:rsidR="005111AD" w:rsidRPr="00314CC4" w:rsidRDefault="00005736" w:rsidP="00E75EA4">
            <w:pPr>
              <w:shd w:val="clear" w:color="auto" w:fill="FFFFFF"/>
              <w:spacing w:before="240"/>
              <w:jc w:val="center"/>
              <w:rPr>
                <w:rFonts w:ascii="Arial" w:hAnsi="Arial" w:cs="Arial"/>
                <w:sz w:val="18"/>
                <w:szCs w:val="18"/>
              </w:rPr>
            </w:pPr>
            <w:r>
              <w:rPr>
                <w:rFonts w:ascii="Arial" w:hAnsi="Arial" w:cs="Arial"/>
                <w:sz w:val="18"/>
                <w:szCs w:val="18"/>
              </w:rPr>
              <w:t>0,00</w:t>
            </w:r>
          </w:p>
          <w:p w14:paraId="774F88ED" w14:textId="06426DB8" w:rsidR="005111AD" w:rsidRPr="00314CC4" w:rsidRDefault="00005736" w:rsidP="00E75EA4">
            <w:pPr>
              <w:shd w:val="clear" w:color="auto" w:fill="FFFFFF"/>
              <w:spacing w:before="240"/>
              <w:jc w:val="center"/>
              <w:rPr>
                <w:rFonts w:ascii="Arial" w:hAnsi="Arial" w:cs="Arial"/>
                <w:sz w:val="18"/>
                <w:szCs w:val="18"/>
              </w:rPr>
            </w:pPr>
            <w:r>
              <w:rPr>
                <w:rFonts w:ascii="Arial" w:hAnsi="Arial" w:cs="Arial"/>
                <w:sz w:val="18"/>
                <w:szCs w:val="18"/>
              </w:rPr>
              <w:t>0,00</w:t>
            </w:r>
          </w:p>
          <w:p w14:paraId="38C3B591" w14:textId="4144DE5D" w:rsidR="005111AD" w:rsidRPr="00314CC4" w:rsidRDefault="005111AD" w:rsidP="00E75EA4">
            <w:pPr>
              <w:shd w:val="clear" w:color="auto" w:fill="FFFFFF"/>
              <w:spacing w:before="240"/>
              <w:jc w:val="center"/>
              <w:rPr>
                <w:rFonts w:ascii="Arial" w:hAnsi="Arial" w:cs="Arial"/>
                <w:sz w:val="18"/>
                <w:szCs w:val="18"/>
              </w:rPr>
            </w:pPr>
            <w:r w:rsidRPr="00314CC4">
              <w:rPr>
                <w:rFonts w:ascii="Arial" w:hAnsi="Arial" w:cs="Arial"/>
                <w:sz w:val="18"/>
                <w:szCs w:val="18"/>
              </w:rPr>
              <w:t>275 184,00</w:t>
            </w:r>
          </w:p>
        </w:tc>
        <w:tc>
          <w:tcPr>
            <w:tcW w:w="1417" w:type="dxa"/>
            <w:tcBorders>
              <w:top w:val="single" w:sz="4" w:space="0" w:color="auto"/>
              <w:left w:val="nil"/>
              <w:bottom w:val="single" w:sz="4" w:space="0" w:color="auto"/>
              <w:right w:val="single" w:sz="4" w:space="0" w:color="auto"/>
            </w:tcBorders>
            <w:shd w:val="clear" w:color="auto" w:fill="FFFFFF"/>
            <w:noWrap/>
          </w:tcPr>
          <w:p w14:paraId="0A136FC7" w14:textId="77777777" w:rsidR="005111AD" w:rsidRPr="00314CC4" w:rsidRDefault="005111AD" w:rsidP="00E75EA4">
            <w:pPr>
              <w:shd w:val="clear" w:color="auto" w:fill="FFFFFF"/>
              <w:spacing w:before="240"/>
              <w:jc w:val="center"/>
              <w:rPr>
                <w:rFonts w:ascii="Arial" w:hAnsi="Arial" w:cs="Arial"/>
                <w:sz w:val="18"/>
                <w:szCs w:val="18"/>
              </w:rPr>
            </w:pPr>
          </w:p>
          <w:p w14:paraId="272F917E" w14:textId="77777777" w:rsidR="00005736" w:rsidRPr="00314CC4" w:rsidRDefault="00005736" w:rsidP="00005736">
            <w:pPr>
              <w:shd w:val="clear" w:color="auto" w:fill="FFFFFF"/>
              <w:spacing w:before="240"/>
              <w:jc w:val="center"/>
              <w:rPr>
                <w:rFonts w:ascii="Arial" w:hAnsi="Arial" w:cs="Arial"/>
                <w:sz w:val="18"/>
                <w:szCs w:val="18"/>
              </w:rPr>
            </w:pPr>
            <w:r>
              <w:rPr>
                <w:rFonts w:ascii="Arial" w:hAnsi="Arial" w:cs="Arial"/>
                <w:sz w:val="18"/>
                <w:szCs w:val="18"/>
              </w:rPr>
              <w:t>0,00</w:t>
            </w:r>
          </w:p>
          <w:p w14:paraId="66ED6550" w14:textId="77777777" w:rsidR="00005736" w:rsidRPr="00314CC4" w:rsidRDefault="00005736" w:rsidP="00005736">
            <w:pPr>
              <w:shd w:val="clear" w:color="auto" w:fill="FFFFFF"/>
              <w:spacing w:before="240"/>
              <w:jc w:val="center"/>
              <w:rPr>
                <w:rFonts w:ascii="Arial" w:hAnsi="Arial" w:cs="Arial"/>
                <w:sz w:val="18"/>
                <w:szCs w:val="18"/>
              </w:rPr>
            </w:pPr>
            <w:r>
              <w:rPr>
                <w:rFonts w:ascii="Arial" w:hAnsi="Arial" w:cs="Arial"/>
                <w:sz w:val="18"/>
                <w:szCs w:val="18"/>
              </w:rPr>
              <w:t>0,00</w:t>
            </w:r>
          </w:p>
          <w:p w14:paraId="40DC26C7" w14:textId="3F3C0A22" w:rsidR="005111AD" w:rsidRPr="00314CC4" w:rsidRDefault="005111AD" w:rsidP="00E75EA4">
            <w:pPr>
              <w:shd w:val="clear" w:color="auto" w:fill="FFFFFF"/>
              <w:spacing w:before="240"/>
              <w:ind w:right="-110"/>
              <w:jc w:val="center"/>
              <w:rPr>
                <w:rFonts w:ascii="Arial" w:hAnsi="Arial" w:cs="Arial"/>
                <w:sz w:val="18"/>
                <w:szCs w:val="18"/>
              </w:rPr>
            </w:pPr>
            <w:r w:rsidRPr="00314CC4">
              <w:rPr>
                <w:rFonts w:ascii="Arial" w:hAnsi="Arial" w:cs="Arial"/>
                <w:sz w:val="18"/>
                <w:szCs w:val="18"/>
              </w:rPr>
              <w:t>275 184,00</w:t>
            </w:r>
          </w:p>
        </w:tc>
        <w:tc>
          <w:tcPr>
            <w:tcW w:w="1418" w:type="dxa"/>
            <w:tcBorders>
              <w:top w:val="single" w:sz="4" w:space="0" w:color="auto"/>
              <w:left w:val="nil"/>
              <w:bottom w:val="single" w:sz="4" w:space="0" w:color="auto"/>
              <w:right w:val="single" w:sz="4" w:space="0" w:color="auto"/>
            </w:tcBorders>
            <w:shd w:val="clear" w:color="auto" w:fill="FFFFFF"/>
            <w:noWrap/>
          </w:tcPr>
          <w:p w14:paraId="6C01C8C7" w14:textId="77777777" w:rsidR="00005736" w:rsidRDefault="00005736" w:rsidP="00005736">
            <w:pPr>
              <w:shd w:val="clear" w:color="auto" w:fill="FFFFFF"/>
              <w:spacing w:before="240"/>
              <w:jc w:val="center"/>
              <w:rPr>
                <w:rFonts w:ascii="Arial" w:hAnsi="Arial" w:cs="Arial"/>
                <w:sz w:val="18"/>
                <w:szCs w:val="18"/>
              </w:rPr>
            </w:pPr>
          </w:p>
          <w:p w14:paraId="3C54A666" w14:textId="061B9A79" w:rsidR="00005736" w:rsidRPr="00314CC4" w:rsidRDefault="00005736" w:rsidP="00005736">
            <w:pPr>
              <w:shd w:val="clear" w:color="auto" w:fill="FFFFFF"/>
              <w:spacing w:before="240"/>
              <w:jc w:val="center"/>
              <w:rPr>
                <w:rFonts w:ascii="Arial" w:hAnsi="Arial" w:cs="Arial"/>
                <w:sz w:val="18"/>
                <w:szCs w:val="18"/>
              </w:rPr>
            </w:pPr>
            <w:r>
              <w:rPr>
                <w:rFonts w:ascii="Arial" w:hAnsi="Arial" w:cs="Arial"/>
                <w:sz w:val="18"/>
                <w:szCs w:val="18"/>
              </w:rPr>
              <w:t>0,00</w:t>
            </w:r>
          </w:p>
          <w:p w14:paraId="168065F5" w14:textId="77777777" w:rsidR="00005736" w:rsidRPr="00314CC4" w:rsidRDefault="00005736" w:rsidP="00005736">
            <w:pPr>
              <w:shd w:val="clear" w:color="auto" w:fill="FFFFFF"/>
              <w:spacing w:before="240"/>
              <w:jc w:val="center"/>
              <w:rPr>
                <w:rFonts w:ascii="Arial" w:hAnsi="Arial" w:cs="Arial"/>
                <w:sz w:val="18"/>
                <w:szCs w:val="18"/>
              </w:rPr>
            </w:pPr>
            <w:r>
              <w:rPr>
                <w:rFonts w:ascii="Arial" w:hAnsi="Arial" w:cs="Arial"/>
                <w:sz w:val="18"/>
                <w:szCs w:val="18"/>
              </w:rPr>
              <w:t>0,00</w:t>
            </w:r>
          </w:p>
          <w:p w14:paraId="4D34DBA5" w14:textId="09B4EDF7" w:rsidR="005111AD" w:rsidRPr="00314CC4" w:rsidRDefault="00005736" w:rsidP="00E75EA4">
            <w:pPr>
              <w:shd w:val="clear" w:color="auto" w:fill="FFFFFF"/>
              <w:spacing w:before="240"/>
              <w:ind w:right="-110"/>
              <w:jc w:val="center"/>
              <w:rPr>
                <w:rFonts w:ascii="Arial" w:hAnsi="Arial" w:cs="Arial"/>
                <w:sz w:val="18"/>
                <w:szCs w:val="18"/>
              </w:rPr>
            </w:pPr>
            <w:r w:rsidRPr="00314CC4">
              <w:rPr>
                <w:rFonts w:ascii="Arial" w:hAnsi="Arial" w:cs="Arial"/>
                <w:sz w:val="18"/>
                <w:szCs w:val="18"/>
              </w:rPr>
              <w:t>275 184,00</w:t>
            </w:r>
          </w:p>
        </w:tc>
        <w:tc>
          <w:tcPr>
            <w:tcW w:w="1417" w:type="dxa"/>
            <w:tcBorders>
              <w:top w:val="single" w:sz="4" w:space="0" w:color="auto"/>
              <w:left w:val="nil"/>
              <w:bottom w:val="single" w:sz="4" w:space="0" w:color="auto"/>
              <w:right w:val="single" w:sz="4" w:space="0" w:color="auto"/>
            </w:tcBorders>
            <w:shd w:val="clear" w:color="auto" w:fill="FFFFFF"/>
            <w:noWrap/>
          </w:tcPr>
          <w:p w14:paraId="2B3B880F" w14:textId="77777777" w:rsidR="00005736" w:rsidRDefault="00005736" w:rsidP="00005736">
            <w:pPr>
              <w:shd w:val="clear" w:color="auto" w:fill="FFFFFF"/>
              <w:spacing w:before="240"/>
              <w:jc w:val="center"/>
              <w:rPr>
                <w:rFonts w:ascii="Arial" w:hAnsi="Arial" w:cs="Arial"/>
                <w:sz w:val="18"/>
                <w:szCs w:val="18"/>
              </w:rPr>
            </w:pPr>
          </w:p>
          <w:p w14:paraId="56D425BE" w14:textId="1B807CAC" w:rsidR="00005736" w:rsidRPr="00314CC4" w:rsidRDefault="00005736" w:rsidP="00005736">
            <w:pPr>
              <w:shd w:val="clear" w:color="auto" w:fill="FFFFFF"/>
              <w:spacing w:before="240"/>
              <w:jc w:val="center"/>
              <w:rPr>
                <w:rFonts w:ascii="Arial" w:hAnsi="Arial" w:cs="Arial"/>
                <w:sz w:val="18"/>
                <w:szCs w:val="18"/>
              </w:rPr>
            </w:pPr>
            <w:r>
              <w:rPr>
                <w:rFonts w:ascii="Arial" w:hAnsi="Arial" w:cs="Arial"/>
                <w:sz w:val="18"/>
                <w:szCs w:val="18"/>
              </w:rPr>
              <w:t>0,00</w:t>
            </w:r>
          </w:p>
          <w:p w14:paraId="23B8DDA4" w14:textId="77777777" w:rsidR="00005736" w:rsidRPr="00314CC4" w:rsidRDefault="00005736" w:rsidP="00005736">
            <w:pPr>
              <w:shd w:val="clear" w:color="auto" w:fill="FFFFFF"/>
              <w:spacing w:before="240"/>
              <w:jc w:val="center"/>
              <w:rPr>
                <w:rFonts w:ascii="Arial" w:hAnsi="Arial" w:cs="Arial"/>
                <w:sz w:val="18"/>
                <w:szCs w:val="18"/>
              </w:rPr>
            </w:pPr>
            <w:r>
              <w:rPr>
                <w:rFonts w:ascii="Arial" w:hAnsi="Arial" w:cs="Arial"/>
                <w:sz w:val="18"/>
                <w:szCs w:val="18"/>
              </w:rPr>
              <w:t>0,00</w:t>
            </w:r>
          </w:p>
          <w:p w14:paraId="26DE29D5" w14:textId="7760D2B9" w:rsidR="005111AD" w:rsidRPr="00314CC4" w:rsidRDefault="00005736" w:rsidP="00E75EA4">
            <w:pPr>
              <w:shd w:val="clear" w:color="auto" w:fill="FFFFFF"/>
              <w:spacing w:before="240"/>
              <w:ind w:right="-110"/>
              <w:jc w:val="center"/>
              <w:rPr>
                <w:rFonts w:ascii="Arial" w:hAnsi="Arial" w:cs="Arial"/>
                <w:sz w:val="18"/>
                <w:szCs w:val="18"/>
              </w:rPr>
            </w:pPr>
            <w:r>
              <w:rPr>
                <w:rFonts w:ascii="Arial" w:hAnsi="Arial" w:cs="Arial"/>
                <w:sz w:val="18"/>
                <w:szCs w:val="18"/>
              </w:rPr>
              <w:t>825 552,00</w:t>
            </w:r>
          </w:p>
          <w:p w14:paraId="46F18277" w14:textId="77777777" w:rsidR="005111AD" w:rsidRPr="00314CC4" w:rsidRDefault="005111AD" w:rsidP="00E75EA4">
            <w:pPr>
              <w:shd w:val="clear" w:color="auto" w:fill="FFFFFF"/>
              <w:spacing w:before="240"/>
              <w:ind w:right="-110"/>
              <w:jc w:val="center"/>
              <w:rPr>
                <w:rFonts w:ascii="Arial" w:hAnsi="Arial" w:cs="Arial"/>
                <w:sz w:val="18"/>
                <w:szCs w:val="18"/>
              </w:rPr>
            </w:pPr>
          </w:p>
        </w:tc>
        <w:tc>
          <w:tcPr>
            <w:tcW w:w="4077" w:type="dxa"/>
            <w:vMerge w:val="restart"/>
            <w:tcBorders>
              <w:top w:val="single" w:sz="4" w:space="0" w:color="auto"/>
              <w:left w:val="single" w:sz="4" w:space="0" w:color="auto"/>
              <w:right w:val="single" w:sz="4" w:space="0" w:color="auto"/>
            </w:tcBorders>
            <w:shd w:val="clear" w:color="auto" w:fill="FFFFFF"/>
            <w:vAlign w:val="center"/>
          </w:tcPr>
          <w:p w14:paraId="3A26EA1F" w14:textId="188723F1" w:rsidR="005111AD" w:rsidRPr="00314CC4" w:rsidRDefault="005111AD" w:rsidP="00E75EA4">
            <w:pPr>
              <w:shd w:val="clear" w:color="auto" w:fill="FFFFFF"/>
              <w:tabs>
                <w:tab w:val="left" w:pos="4144"/>
              </w:tabs>
              <w:ind w:left="-57"/>
              <w:jc w:val="center"/>
              <w:rPr>
                <w:rFonts w:ascii="Arial" w:hAnsi="Arial" w:cs="Arial"/>
                <w:sz w:val="16"/>
                <w:szCs w:val="16"/>
              </w:rPr>
            </w:pPr>
            <w:r w:rsidRPr="00314CC4">
              <w:rPr>
                <w:rFonts w:ascii="Arial" w:hAnsi="Arial" w:cs="Arial"/>
                <w:sz w:val="16"/>
                <w:szCs w:val="16"/>
              </w:rPr>
              <w:t>Обеспечение жильем молодых семей, нуждающихся в улучшении жилищных условий – 6 семей, в том числе по годам: в 2024 -2 молодая семья, в 2025 – 2 молодые семьи; в 2026 – 2 молодые семьи.</w:t>
            </w:r>
          </w:p>
          <w:p w14:paraId="01F06768" w14:textId="12C90847" w:rsidR="005111AD" w:rsidRPr="00314CC4" w:rsidRDefault="005111AD" w:rsidP="00E75EA4">
            <w:pPr>
              <w:shd w:val="clear" w:color="auto" w:fill="FFFFFF"/>
              <w:tabs>
                <w:tab w:val="left" w:pos="4144"/>
              </w:tabs>
              <w:ind w:left="-57"/>
              <w:jc w:val="center"/>
              <w:rPr>
                <w:rFonts w:ascii="Arial" w:hAnsi="Arial" w:cs="Arial"/>
                <w:sz w:val="16"/>
                <w:szCs w:val="16"/>
              </w:rPr>
            </w:pPr>
            <w:r w:rsidRPr="00314CC4">
              <w:rPr>
                <w:rFonts w:ascii="Arial" w:hAnsi="Arial" w:cs="Arial"/>
                <w:sz w:val="16"/>
                <w:szCs w:val="16"/>
              </w:rPr>
              <w:t xml:space="preserve">Количество 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 (увеличение до </w:t>
            </w:r>
            <w:r w:rsidR="005A413F" w:rsidRPr="00314CC4">
              <w:rPr>
                <w:rFonts w:ascii="Arial" w:hAnsi="Arial" w:cs="Arial"/>
                <w:sz w:val="16"/>
                <w:szCs w:val="16"/>
              </w:rPr>
              <w:t>9,52</w:t>
            </w:r>
            <w:r w:rsidRPr="00314CC4">
              <w:rPr>
                <w:rFonts w:ascii="Arial" w:hAnsi="Arial" w:cs="Arial"/>
                <w:sz w:val="16"/>
                <w:szCs w:val="16"/>
              </w:rPr>
              <w:t>% в 2026 году);</w:t>
            </w:r>
          </w:p>
          <w:p w14:paraId="7EBBA079" w14:textId="77777777" w:rsidR="005111AD" w:rsidRPr="00314CC4" w:rsidRDefault="005111AD" w:rsidP="00E75EA4">
            <w:pPr>
              <w:shd w:val="clear" w:color="auto" w:fill="FFFFFF"/>
              <w:tabs>
                <w:tab w:val="left" w:pos="4144"/>
              </w:tabs>
              <w:ind w:left="-57"/>
              <w:jc w:val="center"/>
              <w:rPr>
                <w:rFonts w:ascii="Arial" w:hAnsi="Arial" w:cs="Arial"/>
                <w:sz w:val="16"/>
                <w:szCs w:val="16"/>
              </w:rPr>
            </w:pPr>
            <w:r w:rsidRPr="00314CC4">
              <w:rPr>
                <w:rFonts w:ascii="Arial" w:hAnsi="Arial" w:cs="Arial"/>
                <w:sz w:val="16"/>
                <w:szCs w:val="16"/>
              </w:rPr>
              <w:t>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претендентов на получение социальной выплаты.</w:t>
            </w:r>
          </w:p>
        </w:tc>
      </w:tr>
      <w:tr w:rsidR="00E934B3" w:rsidRPr="00314CC4" w14:paraId="165B72F2" w14:textId="77777777" w:rsidTr="00A0051D">
        <w:trPr>
          <w:trHeight w:val="1596"/>
        </w:trPr>
        <w:tc>
          <w:tcPr>
            <w:tcW w:w="170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9EAB2A2" w14:textId="77777777" w:rsidR="005111AD" w:rsidRPr="00314CC4" w:rsidRDefault="005111AD" w:rsidP="00E75EA4">
            <w:pPr>
              <w:shd w:val="clear" w:color="auto" w:fill="FFFFFF"/>
              <w:spacing w:before="100" w:beforeAutospacing="1" w:after="100" w:afterAutospacing="1"/>
              <w:ind w:left="-57" w:right="-57"/>
              <w:jc w:val="center"/>
              <w:rPr>
                <w:rFonts w:ascii="Arial" w:hAnsi="Arial" w:cs="Arial"/>
                <w:sz w:val="18"/>
                <w:szCs w:val="18"/>
              </w:rPr>
            </w:pPr>
            <w:r w:rsidRPr="00314CC4">
              <w:rPr>
                <w:rFonts w:ascii="Arial" w:hAnsi="Arial" w:cs="Arial"/>
                <w:bCs/>
                <w:sz w:val="18"/>
                <w:szCs w:val="18"/>
              </w:rPr>
              <w:t>Итого по подпрограмме 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BD3F39A" w14:textId="77777777" w:rsidR="005111AD" w:rsidRPr="00314CC4" w:rsidRDefault="005111AD" w:rsidP="00E75EA4">
            <w:pPr>
              <w:shd w:val="clear" w:color="auto" w:fill="FFFFFF"/>
              <w:spacing w:before="100" w:beforeAutospacing="1" w:after="100" w:afterAutospacing="1"/>
              <w:ind w:left="-57" w:right="-57"/>
              <w:jc w:val="center"/>
              <w:rPr>
                <w:rFonts w:ascii="Arial" w:hAnsi="Arial" w:cs="Arial"/>
                <w:sz w:val="18"/>
                <w:szCs w:val="18"/>
              </w:rPr>
            </w:pPr>
            <w:r w:rsidRPr="00314CC4">
              <w:rPr>
                <w:rFonts w:ascii="Arial" w:hAnsi="Arial" w:cs="Arial"/>
                <w:sz w:val="18"/>
                <w:szCs w:val="18"/>
              </w:rPr>
              <w:t>Отдел по управлению муниципальным имуществом города Бородино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D35336F" w14:textId="77777777" w:rsidR="005111AD" w:rsidRPr="00314CC4" w:rsidRDefault="005111AD" w:rsidP="00E75EA4">
            <w:pPr>
              <w:shd w:val="clear" w:color="auto" w:fill="FFFFFF"/>
              <w:spacing w:before="100" w:beforeAutospacing="1" w:after="100" w:afterAutospacing="1"/>
              <w:ind w:right="-57"/>
              <w:jc w:val="center"/>
              <w:rPr>
                <w:rFonts w:ascii="Arial" w:hAnsi="Arial" w:cs="Arial"/>
                <w:sz w:val="18"/>
                <w:szCs w:val="18"/>
              </w:rPr>
            </w:pPr>
            <w:r w:rsidRPr="00314CC4">
              <w:rPr>
                <w:rFonts w:ascii="Arial" w:hAnsi="Arial" w:cs="Arial"/>
                <w:sz w:val="18"/>
                <w:szCs w:val="18"/>
              </w:rPr>
              <w:t>Х</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0D031706" w14:textId="77777777" w:rsidR="005111AD" w:rsidRPr="00314CC4" w:rsidRDefault="005111AD" w:rsidP="00E75EA4">
            <w:pPr>
              <w:shd w:val="clear" w:color="auto" w:fill="FFFFFF"/>
              <w:jc w:val="center"/>
              <w:rPr>
                <w:rFonts w:ascii="Arial" w:hAnsi="Arial" w:cs="Arial"/>
                <w:sz w:val="18"/>
                <w:szCs w:val="18"/>
              </w:rPr>
            </w:pPr>
            <w:r w:rsidRPr="00314CC4">
              <w:rPr>
                <w:rFonts w:ascii="Arial" w:hAnsi="Arial" w:cs="Arial"/>
                <w:sz w:val="18"/>
                <w:szCs w:val="18"/>
              </w:rPr>
              <w:t>Х</w:t>
            </w:r>
          </w:p>
        </w:tc>
        <w:tc>
          <w:tcPr>
            <w:tcW w:w="693" w:type="dxa"/>
            <w:tcBorders>
              <w:top w:val="single" w:sz="4" w:space="0" w:color="auto"/>
              <w:left w:val="nil"/>
              <w:bottom w:val="single" w:sz="4" w:space="0" w:color="auto"/>
              <w:right w:val="single" w:sz="4" w:space="0" w:color="auto"/>
            </w:tcBorders>
            <w:shd w:val="clear" w:color="auto" w:fill="FFFFFF"/>
            <w:noWrap/>
            <w:vAlign w:val="center"/>
          </w:tcPr>
          <w:p w14:paraId="4A96F1A8" w14:textId="77777777" w:rsidR="005111AD" w:rsidRPr="00314CC4" w:rsidRDefault="005111AD" w:rsidP="00E75EA4">
            <w:pPr>
              <w:shd w:val="clear" w:color="auto" w:fill="FFFFFF"/>
              <w:jc w:val="center"/>
              <w:rPr>
                <w:rFonts w:ascii="Arial" w:hAnsi="Arial" w:cs="Arial"/>
                <w:sz w:val="18"/>
                <w:szCs w:val="18"/>
              </w:rPr>
            </w:pPr>
            <w:r w:rsidRPr="00314CC4">
              <w:rPr>
                <w:rFonts w:ascii="Arial" w:hAnsi="Arial" w:cs="Arial"/>
                <w:sz w:val="18"/>
                <w:szCs w:val="18"/>
              </w:rPr>
              <w:t>Х</w:t>
            </w:r>
          </w:p>
        </w:tc>
        <w:tc>
          <w:tcPr>
            <w:tcW w:w="867" w:type="dxa"/>
            <w:tcBorders>
              <w:top w:val="single" w:sz="4" w:space="0" w:color="auto"/>
              <w:left w:val="nil"/>
              <w:bottom w:val="single" w:sz="4" w:space="0" w:color="auto"/>
              <w:right w:val="single" w:sz="4" w:space="0" w:color="auto"/>
            </w:tcBorders>
            <w:shd w:val="clear" w:color="auto" w:fill="FFFFFF"/>
            <w:noWrap/>
            <w:vAlign w:val="center"/>
          </w:tcPr>
          <w:p w14:paraId="1BC1A7E1" w14:textId="77777777" w:rsidR="005111AD" w:rsidRPr="00314CC4" w:rsidRDefault="005111AD" w:rsidP="00E75EA4">
            <w:pPr>
              <w:shd w:val="clear" w:color="auto" w:fill="FFFFFF"/>
              <w:jc w:val="center"/>
              <w:rPr>
                <w:rFonts w:ascii="Arial" w:hAnsi="Arial" w:cs="Arial"/>
                <w:sz w:val="18"/>
                <w:szCs w:val="18"/>
              </w:rPr>
            </w:pPr>
            <w:r w:rsidRPr="00314CC4">
              <w:rPr>
                <w:rFonts w:ascii="Arial" w:hAnsi="Arial" w:cs="Arial"/>
                <w:sz w:val="18"/>
                <w:szCs w:val="18"/>
              </w:rPr>
              <w:t>Х</w:t>
            </w:r>
          </w:p>
        </w:tc>
        <w:tc>
          <w:tcPr>
            <w:tcW w:w="426" w:type="dxa"/>
            <w:tcBorders>
              <w:top w:val="single" w:sz="4" w:space="0" w:color="auto"/>
              <w:left w:val="nil"/>
              <w:bottom w:val="single" w:sz="4" w:space="0" w:color="auto"/>
              <w:right w:val="single" w:sz="4" w:space="0" w:color="auto"/>
            </w:tcBorders>
            <w:shd w:val="clear" w:color="auto" w:fill="FFFFFF"/>
            <w:noWrap/>
            <w:vAlign w:val="center"/>
          </w:tcPr>
          <w:p w14:paraId="6F522127" w14:textId="77777777" w:rsidR="005111AD" w:rsidRPr="00314CC4" w:rsidRDefault="005111AD" w:rsidP="00E75EA4">
            <w:pPr>
              <w:shd w:val="clear" w:color="auto" w:fill="FFFFFF"/>
              <w:jc w:val="center"/>
              <w:rPr>
                <w:rFonts w:ascii="Arial" w:hAnsi="Arial" w:cs="Arial"/>
                <w:sz w:val="18"/>
                <w:szCs w:val="18"/>
              </w:rPr>
            </w:pPr>
            <w:r w:rsidRPr="00314CC4">
              <w:rPr>
                <w:rFonts w:ascii="Arial" w:hAnsi="Arial" w:cs="Arial"/>
                <w:sz w:val="18"/>
                <w:szCs w:val="18"/>
              </w:rPr>
              <w:t>Х</w:t>
            </w:r>
          </w:p>
        </w:tc>
        <w:tc>
          <w:tcPr>
            <w:tcW w:w="1275" w:type="dxa"/>
            <w:gridSpan w:val="2"/>
            <w:tcBorders>
              <w:top w:val="single" w:sz="4" w:space="0" w:color="auto"/>
              <w:left w:val="nil"/>
              <w:bottom w:val="single" w:sz="4" w:space="0" w:color="auto"/>
              <w:right w:val="single" w:sz="4" w:space="0" w:color="auto"/>
            </w:tcBorders>
            <w:shd w:val="clear" w:color="auto" w:fill="FFFFFF"/>
            <w:noWrap/>
            <w:vAlign w:val="center"/>
          </w:tcPr>
          <w:p w14:paraId="2CDC8DD9" w14:textId="75348DE0" w:rsidR="005111AD" w:rsidRPr="00314CC4" w:rsidRDefault="00005736" w:rsidP="00E75EA4">
            <w:pPr>
              <w:shd w:val="clear" w:color="auto" w:fill="FFFFFF"/>
              <w:spacing w:before="240"/>
              <w:jc w:val="center"/>
              <w:rPr>
                <w:rFonts w:ascii="Arial" w:hAnsi="Arial" w:cs="Arial"/>
                <w:sz w:val="18"/>
                <w:szCs w:val="18"/>
              </w:rPr>
            </w:pPr>
            <w:r>
              <w:rPr>
                <w:rFonts w:ascii="Arial" w:hAnsi="Arial" w:cs="Arial"/>
                <w:sz w:val="18"/>
                <w:szCs w:val="18"/>
              </w:rPr>
              <w:t>275 184,00</w:t>
            </w:r>
          </w:p>
          <w:p w14:paraId="61DFFD18" w14:textId="77777777" w:rsidR="005111AD" w:rsidRPr="00314CC4" w:rsidRDefault="005111AD" w:rsidP="00E75EA4">
            <w:pPr>
              <w:shd w:val="clear" w:color="auto" w:fill="FFFFFF"/>
              <w:jc w:val="center"/>
              <w:rPr>
                <w:rFonts w:ascii="Arial" w:hAnsi="Arial" w:cs="Arial"/>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FFFFFF"/>
            <w:noWrap/>
            <w:vAlign w:val="center"/>
          </w:tcPr>
          <w:p w14:paraId="243A84A4" w14:textId="3811578A" w:rsidR="005111AD" w:rsidRPr="00314CC4" w:rsidRDefault="00005736" w:rsidP="00E75EA4">
            <w:pPr>
              <w:shd w:val="clear" w:color="auto" w:fill="FFFFFF"/>
              <w:spacing w:before="240"/>
              <w:jc w:val="center"/>
              <w:rPr>
                <w:rFonts w:ascii="Arial" w:hAnsi="Arial" w:cs="Arial"/>
                <w:sz w:val="18"/>
                <w:szCs w:val="18"/>
              </w:rPr>
            </w:pPr>
            <w:r>
              <w:rPr>
                <w:rFonts w:ascii="Arial" w:hAnsi="Arial" w:cs="Arial"/>
                <w:sz w:val="18"/>
                <w:szCs w:val="18"/>
              </w:rPr>
              <w:t>275 184,00</w:t>
            </w:r>
          </w:p>
          <w:p w14:paraId="5B636679" w14:textId="77777777" w:rsidR="005111AD" w:rsidRPr="00314CC4" w:rsidRDefault="005111AD" w:rsidP="00E75EA4">
            <w:pPr>
              <w:shd w:val="clear" w:color="auto" w:fill="FFFFFF"/>
              <w:jc w:val="center"/>
              <w:rPr>
                <w:rFonts w:ascii="Arial" w:hAnsi="Arial" w:cs="Arial"/>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14:paraId="4D4C7A2B" w14:textId="69211351" w:rsidR="005111AD" w:rsidRPr="00314CC4" w:rsidRDefault="00005736" w:rsidP="00E75EA4">
            <w:pPr>
              <w:shd w:val="clear" w:color="auto" w:fill="FFFFFF"/>
              <w:jc w:val="center"/>
              <w:rPr>
                <w:rFonts w:ascii="Arial" w:hAnsi="Arial" w:cs="Arial"/>
                <w:color w:val="000000"/>
                <w:sz w:val="18"/>
                <w:szCs w:val="18"/>
              </w:rPr>
            </w:pPr>
            <w:r>
              <w:rPr>
                <w:rFonts w:ascii="Arial" w:hAnsi="Arial" w:cs="Arial"/>
                <w:color w:val="000000"/>
                <w:sz w:val="18"/>
                <w:szCs w:val="18"/>
              </w:rPr>
              <w:t>275 184,00</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14:paraId="09F797B2" w14:textId="3DCF31AB" w:rsidR="005111AD" w:rsidRPr="00314CC4" w:rsidRDefault="00005736" w:rsidP="00E75EA4">
            <w:pPr>
              <w:shd w:val="clear" w:color="auto" w:fill="FFFFFF"/>
              <w:ind w:left="-109" w:right="-76"/>
              <w:jc w:val="center"/>
              <w:rPr>
                <w:rFonts w:ascii="Arial" w:hAnsi="Arial" w:cs="Arial"/>
                <w:color w:val="000000"/>
                <w:sz w:val="18"/>
                <w:szCs w:val="18"/>
              </w:rPr>
            </w:pPr>
            <w:r>
              <w:rPr>
                <w:rFonts w:ascii="Arial" w:hAnsi="Arial" w:cs="Arial"/>
                <w:color w:val="000000"/>
                <w:sz w:val="18"/>
                <w:szCs w:val="18"/>
              </w:rPr>
              <w:t>825 552,00</w:t>
            </w:r>
          </w:p>
        </w:tc>
        <w:tc>
          <w:tcPr>
            <w:tcW w:w="4077" w:type="dxa"/>
            <w:vMerge/>
            <w:tcBorders>
              <w:left w:val="single" w:sz="4" w:space="0" w:color="auto"/>
              <w:right w:val="single" w:sz="4" w:space="0" w:color="auto"/>
            </w:tcBorders>
            <w:shd w:val="clear" w:color="auto" w:fill="FFFFFF"/>
            <w:vAlign w:val="center"/>
          </w:tcPr>
          <w:p w14:paraId="7A83337E" w14:textId="77777777" w:rsidR="005111AD" w:rsidRPr="00314CC4" w:rsidRDefault="005111AD" w:rsidP="00E75EA4">
            <w:pPr>
              <w:shd w:val="clear" w:color="auto" w:fill="FFFFFF"/>
              <w:spacing w:before="100" w:beforeAutospacing="1" w:after="100" w:afterAutospacing="1"/>
              <w:ind w:left="-57" w:right="-57"/>
              <w:jc w:val="center"/>
              <w:rPr>
                <w:rFonts w:ascii="Arial" w:hAnsi="Arial" w:cs="Arial"/>
                <w:sz w:val="18"/>
                <w:szCs w:val="18"/>
              </w:rPr>
            </w:pPr>
          </w:p>
        </w:tc>
      </w:tr>
      <w:tr w:rsidR="000C4D92" w:rsidRPr="00314CC4" w14:paraId="7963D281" w14:textId="77777777" w:rsidTr="00A0051D">
        <w:trPr>
          <w:trHeight w:val="655"/>
        </w:trPr>
        <w:tc>
          <w:tcPr>
            <w:tcW w:w="170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C4B12A3" w14:textId="3D3DEB36" w:rsidR="000C4D92" w:rsidRPr="00314CC4" w:rsidRDefault="000C4D92" w:rsidP="000C4D92">
            <w:pPr>
              <w:shd w:val="clear" w:color="auto" w:fill="FFFFFF"/>
              <w:spacing w:before="100" w:beforeAutospacing="1" w:after="100" w:afterAutospacing="1"/>
              <w:ind w:left="-57" w:right="-57"/>
              <w:jc w:val="center"/>
              <w:rPr>
                <w:rFonts w:ascii="Arial" w:hAnsi="Arial" w:cs="Arial"/>
                <w:bCs/>
                <w:sz w:val="18"/>
                <w:szCs w:val="18"/>
              </w:rPr>
            </w:pPr>
            <w:r w:rsidRPr="00314CC4">
              <w:rPr>
                <w:rFonts w:ascii="Arial" w:hAnsi="Arial" w:cs="Arial"/>
                <w:bCs/>
                <w:sz w:val="18"/>
                <w:szCs w:val="18"/>
              </w:rPr>
              <w:t>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716C942" w14:textId="77777777" w:rsidR="000C4D92" w:rsidRPr="00314CC4" w:rsidRDefault="000C4D92" w:rsidP="000C4D92">
            <w:pPr>
              <w:shd w:val="clear" w:color="auto" w:fill="FFFFFF"/>
              <w:spacing w:before="100" w:beforeAutospacing="1" w:after="100" w:afterAutospacing="1"/>
              <w:ind w:left="-57" w:right="-57"/>
              <w:jc w:val="center"/>
              <w:rPr>
                <w:rFonts w:ascii="Arial" w:hAnsi="Arial" w:cs="Arial"/>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033E535" w14:textId="7AD61D83" w:rsidR="000C4D92" w:rsidRPr="00314CC4" w:rsidRDefault="000C4D92" w:rsidP="000C4D92">
            <w:pPr>
              <w:shd w:val="clear" w:color="auto" w:fill="FFFFFF"/>
              <w:spacing w:before="100" w:beforeAutospacing="1" w:after="100" w:afterAutospacing="1"/>
              <w:ind w:right="-57"/>
              <w:jc w:val="center"/>
              <w:rPr>
                <w:rFonts w:ascii="Arial" w:hAnsi="Arial" w:cs="Arial"/>
                <w:sz w:val="18"/>
                <w:szCs w:val="18"/>
              </w:rPr>
            </w:pPr>
            <w:r w:rsidRPr="00314CC4">
              <w:rPr>
                <w:rFonts w:ascii="Arial" w:hAnsi="Arial" w:cs="Arial"/>
                <w:sz w:val="18"/>
                <w:szCs w:val="18"/>
              </w:rPr>
              <w:t>Х</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1ED0264" w14:textId="0337368F" w:rsidR="000C4D92" w:rsidRPr="00314CC4" w:rsidRDefault="000C4D92" w:rsidP="000C4D92">
            <w:pPr>
              <w:shd w:val="clear" w:color="auto" w:fill="FFFFFF"/>
              <w:jc w:val="center"/>
              <w:rPr>
                <w:rFonts w:ascii="Arial" w:hAnsi="Arial" w:cs="Arial"/>
                <w:sz w:val="18"/>
                <w:szCs w:val="18"/>
              </w:rPr>
            </w:pPr>
            <w:r w:rsidRPr="00314CC4">
              <w:rPr>
                <w:rFonts w:ascii="Arial" w:hAnsi="Arial" w:cs="Arial"/>
                <w:sz w:val="18"/>
                <w:szCs w:val="18"/>
              </w:rPr>
              <w:t>Х</w:t>
            </w:r>
          </w:p>
        </w:tc>
        <w:tc>
          <w:tcPr>
            <w:tcW w:w="693" w:type="dxa"/>
            <w:tcBorders>
              <w:top w:val="single" w:sz="4" w:space="0" w:color="auto"/>
              <w:left w:val="nil"/>
              <w:bottom w:val="single" w:sz="4" w:space="0" w:color="auto"/>
              <w:right w:val="single" w:sz="4" w:space="0" w:color="auto"/>
            </w:tcBorders>
            <w:shd w:val="clear" w:color="auto" w:fill="FFFFFF"/>
            <w:noWrap/>
            <w:vAlign w:val="center"/>
          </w:tcPr>
          <w:p w14:paraId="1C816B88" w14:textId="7834CB1C" w:rsidR="000C4D92" w:rsidRPr="00314CC4" w:rsidRDefault="000C4D92" w:rsidP="000C4D92">
            <w:pPr>
              <w:shd w:val="clear" w:color="auto" w:fill="FFFFFF"/>
              <w:jc w:val="center"/>
              <w:rPr>
                <w:rFonts w:ascii="Arial" w:hAnsi="Arial" w:cs="Arial"/>
                <w:sz w:val="18"/>
                <w:szCs w:val="18"/>
              </w:rPr>
            </w:pPr>
            <w:r w:rsidRPr="00314CC4">
              <w:rPr>
                <w:rFonts w:ascii="Arial" w:hAnsi="Arial" w:cs="Arial"/>
                <w:sz w:val="18"/>
                <w:szCs w:val="18"/>
              </w:rPr>
              <w:t>Х</w:t>
            </w:r>
          </w:p>
        </w:tc>
        <w:tc>
          <w:tcPr>
            <w:tcW w:w="867" w:type="dxa"/>
            <w:tcBorders>
              <w:top w:val="single" w:sz="4" w:space="0" w:color="auto"/>
              <w:left w:val="nil"/>
              <w:bottom w:val="single" w:sz="4" w:space="0" w:color="auto"/>
              <w:right w:val="single" w:sz="4" w:space="0" w:color="auto"/>
            </w:tcBorders>
            <w:shd w:val="clear" w:color="auto" w:fill="FFFFFF"/>
            <w:noWrap/>
            <w:vAlign w:val="center"/>
          </w:tcPr>
          <w:p w14:paraId="2C06F289" w14:textId="1C60F619" w:rsidR="000C4D92" w:rsidRPr="00314CC4" w:rsidRDefault="000C4D92" w:rsidP="000C4D92">
            <w:pPr>
              <w:shd w:val="clear" w:color="auto" w:fill="FFFFFF"/>
              <w:jc w:val="center"/>
              <w:rPr>
                <w:rFonts w:ascii="Arial" w:hAnsi="Arial" w:cs="Arial"/>
                <w:sz w:val="18"/>
                <w:szCs w:val="18"/>
              </w:rPr>
            </w:pPr>
            <w:r w:rsidRPr="00314CC4">
              <w:rPr>
                <w:rFonts w:ascii="Arial" w:hAnsi="Arial" w:cs="Arial"/>
                <w:sz w:val="18"/>
                <w:szCs w:val="18"/>
              </w:rPr>
              <w:t>Х</w:t>
            </w:r>
          </w:p>
        </w:tc>
        <w:tc>
          <w:tcPr>
            <w:tcW w:w="426" w:type="dxa"/>
            <w:tcBorders>
              <w:top w:val="single" w:sz="4" w:space="0" w:color="auto"/>
              <w:left w:val="nil"/>
              <w:bottom w:val="single" w:sz="4" w:space="0" w:color="auto"/>
              <w:right w:val="single" w:sz="4" w:space="0" w:color="auto"/>
            </w:tcBorders>
            <w:shd w:val="clear" w:color="auto" w:fill="FFFFFF"/>
            <w:noWrap/>
            <w:vAlign w:val="center"/>
          </w:tcPr>
          <w:p w14:paraId="2193391A" w14:textId="4ECDF07A" w:rsidR="000C4D92" w:rsidRPr="00314CC4" w:rsidRDefault="000C4D92" w:rsidP="000C4D92">
            <w:pPr>
              <w:shd w:val="clear" w:color="auto" w:fill="FFFFFF"/>
              <w:jc w:val="center"/>
              <w:rPr>
                <w:rFonts w:ascii="Arial" w:hAnsi="Arial" w:cs="Arial"/>
                <w:sz w:val="18"/>
                <w:szCs w:val="18"/>
              </w:rPr>
            </w:pPr>
            <w:r w:rsidRPr="00314CC4">
              <w:rPr>
                <w:rFonts w:ascii="Arial" w:hAnsi="Arial" w:cs="Arial"/>
                <w:sz w:val="18"/>
                <w:szCs w:val="18"/>
              </w:rPr>
              <w:t>Х</w:t>
            </w:r>
          </w:p>
        </w:tc>
        <w:tc>
          <w:tcPr>
            <w:tcW w:w="1275" w:type="dxa"/>
            <w:gridSpan w:val="2"/>
            <w:tcBorders>
              <w:top w:val="single" w:sz="4" w:space="0" w:color="auto"/>
              <w:left w:val="nil"/>
              <w:bottom w:val="single" w:sz="4" w:space="0" w:color="auto"/>
              <w:right w:val="single" w:sz="4" w:space="0" w:color="auto"/>
            </w:tcBorders>
            <w:shd w:val="clear" w:color="auto" w:fill="FFFFFF"/>
            <w:noWrap/>
            <w:vAlign w:val="center"/>
          </w:tcPr>
          <w:p w14:paraId="2802714A" w14:textId="77777777" w:rsidR="000C4D92" w:rsidRPr="00314CC4" w:rsidRDefault="000C4D92" w:rsidP="000C4D92">
            <w:pPr>
              <w:shd w:val="clear" w:color="auto" w:fill="FFFFFF"/>
              <w:spacing w:before="240"/>
              <w:jc w:val="center"/>
              <w:rPr>
                <w:rFonts w:ascii="Arial" w:hAnsi="Arial" w:cs="Arial"/>
                <w:sz w:val="18"/>
                <w:szCs w:val="18"/>
              </w:rPr>
            </w:pPr>
          </w:p>
        </w:tc>
        <w:tc>
          <w:tcPr>
            <w:tcW w:w="1417" w:type="dxa"/>
            <w:tcBorders>
              <w:top w:val="single" w:sz="4" w:space="0" w:color="auto"/>
              <w:left w:val="nil"/>
              <w:bottom w:val="single" w:sz="4" w:space="0" w:color="auto"/>
              <w:right w:val="single" w:sz="4" w:space="0" w:color="auto"/>
            </w:tcBorders>
            <w:shd w:val="clear" w:color="auto" w:fill="FFFFFF"/>
            <w:noWrap/>
            <w:vAlign w:val="center"/>
          </w:tcPr>
          <w:p w14:paraId="00C0EB5E" w14:textId="77777777" w:rsidR="000C4D92" w:rsidRPr="00314CC4" w:rsidRDefault="000C4D92" w:rsidP="000C4D92">
            <w:pPr>
              <w:shd w:val="clear" w:color="auto" w:fill="FFFFFF"/>
              <w:spacing w:before="240"/>
              <w:jc w:val="center"/>
              <w:rPr>
                <w:rFonts w:ascii="Arial" w:hAnsi="Arial" w:cs="Arial"/>
                <w:sz w:val="18"/>
                <w:szCs w:val="18"/>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14:paraId="04123391" w14:textId="77777777" w:rsidR="000C4D92" w:rsidRPr="00314CC4" w:rsidRDefault="000C4D92" w:rsidP="000C4D92">
            <w:pPr>
              <w:shd w:val="clear" w:color="auto" w:fill="FFFFFF"/>
              <w:jc w:val="center"/>
              <w:rPr>
                <w:rFonts w:ascii="Arial" w:hAnsi="Arial" w:cs="Arial"/>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FFFFFF"/>
            <w:noWrap/>
            <w:vAlign w:val="center"/>
          </w:tcPr>
          <w:p w14:paraId="495100EB" w14:textId="77777777" w:rsidR="000C4D92" w:rsidRPr="00314CC4" w:rsidRDefault="000C4D92" w:rsidP="000C4D92">
            <w:pPr>
              <w:shd w:val="clear" w:color="auto" w:fill="FFFFFF"/>
              <w:ind w:left="-109" w:right="-76"/>
              <w:jc w:val="center"/>
              <w:rPr>
                <w:rFonts w:ascii="Arial" w:hAnsi="Arial" w:cs="Arial"/>
                <w:color w:val="000000"/>
                <w:sz w:val="18"/>
                <w:szCs w:val="18"/>
              </w:rPr>
            </w:pPr>
          </w:p>
        </w:tc>
        <w:tc>
          <w:tcPr>
            <w:tcW w:w="4077" w:type="dxa"/>
            <w:tcBorders>
              <w:left w:val="single" w:sz="4" w:space="0" w:color="auto"/>
              <w:right w:val="single" w:sz="4" w:space="0" w:color="auto"/>
            </w:tcBorders>
            <w:shd w:val="clear" w:color="auto" w:fill="FFFFFF"/>
            <w:vAlign w:val="center"/>
          </w:tcPr>
          <w:p w14:paraId="439D0208" w14:textId="77777777" w:rsidR="000C4D92" w:rsidRPr="00314CC4" w:rsidRDefault="000C4D92" w:rsidP="000C4D92">
            <w:pPr>
              <w:shd w:val="clear" w:color="auto" w:fill="FFFFFF"/>
              <w:spacing w:before="100" w:beforeAutospacing="1" w:after="100" w:afterAutospacing="1"/>
              <w:ind w:left="-57" w:right="-57"/>
              <w:jc w:val="center"/>
              <w:rPr>
                <w:rFonts w:ascii="Arial" w:hAnsi="Arial" w:cs="Arial"/>
                <w:sz w:val="18"/>
                <w:szCs w:val="18"/>
              </w:rPr>
            </w:pPr>
          </w:p>
        </w:tc>
      </w:tr>
      <w:tr w:rsidR="000C4D92" w:rsidRPr="00314CC4" w14:paraId="0F54E16C" w14:textId="77777777" w:rsidTr="00E75EA4">
        <w:trPr>
          <w:trHeight w:val="655"/>
        </w:trPr>
        <w:tc>
          <w:tcPr>
            <w:tcW w:w="170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2AD15B7C" w14:textId="5BE7DDAA" w:rsidR="000C4D92" w:rsidRPr="00314CC4" w:rsidRDefault="000C4D92" w:rsidP="000C4D92">
            <w:pPr>
              <w:shd w:val="clear" w:color="auto" w:fill="FFFFFF"/>
              <w:spacing w:before="100" w:beforeAutospacing="1" w:after="100" w:afterAutospacing="1"/>
              <w:ind w:left="-57" w:right="-57"/>
              <w:jc w:val="center"/>
              <w:rPr>
                <w:rFonts w:ascii="Arial" w:hAnsi="Arial" w:cs="Arial"/>
                <w:bCs/>
                <w:sz w:val="18"/>
                <w:szCs w:val="18"/>
              </w:rPr>
            </w:pPr>
            <w:r w:rsidRPr="00314CC4">
              <w:rPr>
                <w:rFonts w:ascii="Arial" w:hAnsi="Arial" w:cs="Arial"/>
                <w:bCs/>
                <w:sz w:val="18"/>
                <w:szCs w:val="18"/>
              </w:rPr>
              <w:t>ГРБС</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CAF5D25" w14:textId="6599C898" w:rsidR="000C4D92" w:rsidRPr="00314CC4" w:rsidRDefault="000C4D92" w:rsidP="000C4D92">
            <w:pPr>
              <w:shd w:val="clear" w:color="auto" w:fill="FFFFFF"/>
              <w:spacing w:before="100" w:beforeAutospacing="1" w:after="100" w:afterAutospacing="1"/>
              <w:ind w:left="-57" w:right="-57"/>
              <w:jc w:val="center"/>
              <w:rPr>
                <w:rFonts w:ascii="Arial" w:hAnsi="Arial" w:cs="Arial"/>
                <w:sz w:val="18"/>
                <w:szCs w:val="18"/>
              </w:rPr>
            </w:pPr>
            <w:r w:rsidRPr="00314CC4">
              <w:rPr>
                <w:rFonts w:ascii="Arial" w:hAnsi="Arial" w:cs="Arial"/>
                <w:sz w:val="18"/>
                <w:szCs w:val="18"/>
              </w:rPr>
              <w:t>Отдел по управлению муниципальным имуществом города Бородино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E9517A7" w14:textId="4D8F5887" w:rsidR="000C4D92" w:rsidRPr="00314CC4" w:rsidRDefault="000C4D92" w:rsidP="000C4D92">
            <w:pPr>
              <w:shd w:val="clear" w:color="auto" w:fill="FFFFFF"/>
              <w:spacing w:before="100" w:beforeAutospacing="1" w:after="100" w:afterAutospacing="1"/>
              <w:ind w:right="-57"/>
              <w:jc w:val="center"/>
              <w:rPr>
                <w:rFonts w:ascii="Arial" w:hAnsi="Arial" w:cs="Arial"/>
                <w:sz w:val="18"/>
                <w:szCs w:val="18"/>
              </w:rPr>
            </w:pPr>
            <w:r w:rsidRPr="00314CC4">
              <w:rPr>
                <w:rFonts w:ascii="Arial" w:hAnsi="Arial" w:cs="Arial"/>
                <w:sz w:val="18"/>
                <w:szCs w:val="18"/>
              </w:rPr>
              <w:t>Х</w:t>
            </w:r>
          </w:p>
        </w:tc>
        <w:tc>
          <w:tcPr>
            <w:tcW w:w="567" w:type="dxa"/>
            <w:tcBorders>
              <w:top w:val="single" w:sz="4" w:space="0" w:color="auto"/>
              <w:left w:val="nil"/>
              <w:bottom w:val="single" w:sz="4" w:space="0" w:color="auto"/>
              <w:right w:val="single" w:sz="4" w:space="0" w:color="auto"/>
            </w:tcBorders>
            <w:shd w:val="clear" w:color="auto" w:fill="FFFFFF"/>
            <w:noWrap/>
            <w:vAlign w:val="center"/>
          </w:tcPr>
          <w:p w14:paraId="28B938E3" w14:textId="0F441594" w:rsidR="000C4D92" w:rsidRPr="00314CC4" w:rsidRDefault="000C4D92" w:rsidP="000C4D92">
            <w:pPr>
              <w:shd w:val="clear" w:color="auto" w:fill="FFFFFF"/>
              <w:jc w:val="center"/>
              <w:rPr>
                <w:rFonts w:ascii="Arial" w:hAnsi="Arial" w:cs="Arial"/>
                <w:sz w:val="18"/>
                <w:szCs w:val="18"/>
              </w:rPr>
            </w:pPr>
            <w:r w:rsidRPr="00314CC4">
              <w:rPr>
                <w:rFonts w:ascii="Arial" w:hAnsi="Arial" w:cs="Arial"/>
                <w:sz w:val="18"/>
                <w:szCs w:val="18"/>
              </w:rPr>
              <w:t>Х</w:t>
            </w:r>
          </w:p>
        </w:tc>
        <w:tc>
          <w:tcPr>
            <w:tcW w:w="693" w:type="dxa"/>
            <w:tcBorders>
              <w:top w:val="single" w:sz="4" w:space="0" w:color="auto"/>
              <w:left w:val="nil"/>
              <w:bottom w:val="single" w:sz="4" w:space="0" w:color="auto"/>
              <w:right w:val="single" w:sz="4" w:space="0" w:color="auto"/>
            </w:tcBorders>
            <w:shd w:val="clear" w:color="auto" w:fill="FFFFFF"/>
            <w:noWrap/>
            <w:vAlign w:val="center"/>
          </w:tcPr>
          <w:p w14:paraId="64C8206C" w14:textId="41FC7CC6" w:rsidR="000C4D92" w:rsidRPr="00314CC4" w:rsidRDefault="000C4D92" w:rsidP="000C4D92">
            <w:pPr>
              <w:shd w:val="clear" w:color="auto" w:fill="FFFFFF"/>
              <w:jc w:val="center"/>
              <w:rPr>
                <w:rFonts w:ascii="Arial" w:hAnsi="Arial" w:cs="Arial"/>
                <w:sz w:val="18"/>
                <w:szCs w:val="18"/>
              </w:rPr>
            </w:pPr>
            <w:r w:rsidRPr="00314CC4">
              <w:rPr>
                <w:rFonts w:ascii="Arial" w:hAnsi="Arial" w:cs="Arial"/>
                <w:sz w:val="18"/>
                <w:szCs w:val="18"/>
              </w:rPr>
              <w:t>Х</w:t>
            </w:r>
          </w:p>
        </w:tc>
        <w:tc>
          <w:tcPr>
            <w:tcW w:w="867" w:type="dxa"/>
            <w:tcBorders>
              <w:top w:val="single" w:sz="4" w:space="0" w:color="auto"/>
              <w:left w:val="nil"/>
              <w:bottom w:val="single" w:sz="4" w:space="0" w:color="auto"/>
              <w:right w:val="single" w:sz="4" w:space="0" w:color="auto"/>
            </w:tcBorders>
            <w:shd w:val="clear" w:color="auto" w:fill="FFFFFF"/>
            <w:noWrap/>
            <w:vAlign w:val="center"/>
          </w:tcPr>
          <w:p w14:paraId="6C90C5C5" w14:textId="0E4B7FA4" w:rsidR="000C4D92" w:rsidRPr="00314CC4" w:rsidRDefault="000C4D92" w:rsidP="000C4D92">
            <w:pPr>
              <w:shd w:val="clear" w:color="auto" w:fill="FFFFFF"/>
              <w:jc w:val="center"/>
              <w:rPr>
                <w:rFonts w:ascii="Arial" w:hAnsi="Arial" w:cs="Arial"/>
                <w:sz w:val="18"/>
                <w:szCs w:val="18"/>
              </w:rPr>
            </w:pPr>
            <w:r w:rsidRPr="00314CC4">
              <w:rPr>
                <w:rFonts w:ascii="Arial" w:hAnsi="Arial" w:cs="Arial"/>
                <w:sz w:val="18"/>
                <w:szCs w:val="18"/>
              </w:rPr>
              <w:t>Х</w:t>
            </w:r>
          </w:p>
        </w:tc>
        <w:tc>
          <w:tcPr>
            <w:tcW w:w="426" w:type="dxa"/>
            <w:tcBorders>
              <w:top w:val="single" w:sz="4" w:space="0" w:color="auto"/>
              <w:left w:val="nil"/>
              <w:bottom w:val="single" w:sz="4" w:space="0" w:color="auto"/>
              <w:right w:val="single" w:sz="4" w:space="0" w:color="auto"/>
            </w:tcBorders>
            <w:shd w:val="clear" w:color="auto" w:fill="FFFFFF"/>
            <w:noWrap/>
            <w:vAlign w:val="center"/>
          </w:tcPr>
          <w:p w14:paraId="08FFFE0C" w14:textId="016C638A" w:rsidR="000C4D92" w:rsidRPr="00314CC4" w:rsidRDefault="000C4D92" w:rsidP="000C4D92">
            <w:pPr>
              <w:shd w:val="clear" w:color="auto" w:fill="FFFFFF"/>
              <w:jc w:val="center"/>
              <w:rPr>
                <w:rFonts w:ascii="Arial" w:hAnsi="Arial" w:cs="Arial"/>
                <w:sz w:val="18"/>
                <w:szCs w:val="18"/>
              </w:rPr>
            </w:pPr>
            <w:r w:rsidRPr="00314CC4">
              <w:rPr>
                <w:rFonts w:ascii="Arial" w:hAnsi="Arial" w:cs="Arial"/>
                <w:sz w:val="18"/>
                <w:szCs w:val="18"/>
              </w:rPr>
              <w:t>Х</w:t>
            </w:r>
          </w:p>
        </w:tc>
        <w:tc>
          <w:tcPr>
            <w:tcW w:w="1275" w:type="dxa"/>
            <w:gridSpan w:val="2"/>
            <w:tcBorders>
              <w:top w:val="single" w:sz="4" w:space="0" w:color="auto"/>
              <w:left w:val="nil"/>
              <w:bottom w:val="single" w:sz="4" w:space="0" w:color="auto"/>
              <w:right w:val="single" w:sz="4" w:space="0" w:color="auto"/>
            </w:tcBorders>
            <w:shd w:val="clear" w:color="auto" w:fill="FFFFFF"/>
            <w:noWrap/>
            <w:vAlign w:val="center"/>
          </w:tcPr>
          <w:p w14:paraId="5FC1BFFD" w14:textId="77777777" w:rsidR="000C4D92" w:rsidRPr="00314CC4" w:rsidRDefault="000C4D92" w:rsidP="000C4D92">
            <w:pPr>
              <w:shd w:val="clear" w:color="auto" w:fill="FFFFFF"/>
              <w:spacing w:before="240"/>
              <w:jc w:val="center"/>
              <w:rPr>
                <w:rFonts w:ascii="Arial" w:hAnsi="Arial" w:cs="Arial"/>
                <w:sz w:val="18"/>
                <w:szCs w:val="18"/>
              </w:rPr>
            </w:pPr>
          </w:p>
        </w:tc>
        <w:tc>
          <w:tcPr>
            <w:tcW w:w="1417" w:type="dxa"/>
            <w:tcBorders>
              <w:top w:val="single" w:sz="4" w:space="0" w:color="auto"/>
              <w:left w:val="nil"/>
              <w:bottom w:val="single" w:sz="4" w:space="0" w:color="auto"/>
              <w:right w:val="single" w:sz="4" w:space="0" w:color="auto"/>
            </w:tcBorders>
            <w:shd w:val="clear" w:color="auto" w:fill="FFFFFF"/>
            <w:noWrap/>
            <w:vAlign w:val="center"/>
          </w:tcPr>
          <w:p w14:paraId="26EF3E81" w14:textId="77777777" w:rsidR="000C4D92" w:rsidRPr="00314CC4" w:rsidRDefault="000C4D92" w:rsidP="000C4D92">
            <w:pPr>
              <w:shd w:val="clear" w:color="auto" w:fill="FFFFFF"/>
              <w:spacing w:before="240"/>
              <w:jc w:val="center"/>
              <w:rPr>
                <w:rFonts w:ascii="Arial" w:hAnsi="Arial" w:cs="Arial"/>
                <w:sz w:val="18"/>
                <w:szCs w:val="18"/>
              </w:rPr>
            </w:pPr>
          </w:p>
        </w:tc>
        <w:tc>
          <w:tcPr>
            <w:tcW w:w="1418" w:type="dxa"/>
            <w:tcBorders>
              <w:top w:val="single" w:sz="4" w:space="0" w:color="auto"/>
              <w:left w:val="nil"/>
              <w:bottom w:val="single" w:sz="4" w:space="0" w:color="auto"/>
              <w:right w:val="single" w:sz="4" w:space="0" w:color="auto"/>
            </w:tcBorders>
            <w:shd w:val="clear" w:color="auto" w:fill="FFFFFF"/>
            <w:noWrap/>
            <w:vAlign w:val="center"/>
          </w:tcPr>
          <w:p w14:paraId="433D9C6D" w14:textId="77777777" w:rsidR="000C4D92" w:rsidRPr="00314CC4" w:rsidRDefault="000C4D92" w:rsidP="000C4D92">
            <w:pPr>
              <w:shd w:val="clear" w:color="auto" w:fill="FFFFFF"/>
              <w:jc w:val="center"/>
              <w:rPr>
                <w:rFonts w:ascii="Arial" w:hAnsi="Arial" w:cs="Arial"/>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FFFFFF"/>
            <w:noWrap/>
            <w:vAlign w:val="center"/>
          </w:tcPr>
          <w:p w14:paraId="2DA6D8F7" w14:textId="77777777" w:rsidR="000C4D92" w:rsidRPr="00314CC4" w:rsidRDefault="000C4D92" w:rsidP="000C4D92">
            <w:pPr>
              <w:shd w:val="clear" w:color="auto" w:fill="FFFFFF"/>
              <w:ind w:left="-109" w:right="-76"/>
              <w:jc w:val="center"/>
              <w:rPr>
                <w:rFonts w:ascii="Arial" w:hAnsi="Arial" w:cs="Arial"/>
                <w:color w:val="000000"/>
                <w:sz w:val="18"/>
                <w:szCs w:val="18"/>
              </w:rPr>
            </w:pPr>
          </w:p>
        </w:tc>
        <w:tc>
          <w:tcPr>
            <w:tcW w:w="4077" w:type="dxa"/>
            <w:tcBorders>
              <w:left w:val="single" w:sz="4" w:space="0" w:color="auto"/>
              <w:bottom w:val="single" w:sz="4" w:space="0" w:color="auto"/>
              <w:right w:val="single" w:sz="4" w:space="0" w:color="auto"/>
            </w:tcBorders>
            <w:shd w:val="clear" w:color="auto" w:fill="FFFFFF"/>
            <w:vAlign w:val="center"/>
          </w:tcPr>
          <w:p w14:paraId="74DE4DA0" w14:textId="77777777" w:rsidR="000C4D92" w:rsidRPr="00314CC4" w:rsidRDefault="000C4D92" w:rsidP="000C4D92">
            <w:pPr>
              <w:shd w:val="clear" w:color="auto" w:fill="FFFFFF"/>
              <w:spacing w:before="100" w:beforeAutospacing="1" w:after="100" w:afterAutospacing="1"/>
              <w:ind w:left="-57" w:right="-57"/>
              <w:jc w:val="center"/>
              <w:rPr>
                <w:rFonts w:ascii="Arial" w:hAnsi="Arial" w:cs="Arial"/>
                <w:sz w:val="18"/>
                <w:szCs w:val="18"/>
              </w:rPr>
            </w:pPr>
          </w:p>
        </w:tc>
      </w:tr>
    </w:tbl>
    <w:p w14:paraId="4D555F4B" w14:textId="77777777" w:rsidR="00175E1F" w:rsidRPr="00314CC4" w:rsidRDefault="00175E1F" w:rsidP="00C910A6">
      <w:pPr>
        <w:ind w:left="10528"/>
        <w:jc w:val="both"/>
        <w:rPr>
          <w:rFonts w:ascii="Arial" w:hAnsi="Arial" w:cs="Arial"/>
        </w:rPr>
      </w:pPr>
      <w:r w:rsidRPr="00314CC4">
        <w:rPr>
          <w:rFonts w:ascii="Arial" w:hAnsi="Arial" w:cs="Arial"/>
        </w:rPr>
        <w:t>к подпрограмме «Улучшение жилищных условий отдельных категорий граждан, проживающих на территории города Бородино»</w:t>
      </w:r>
    </w:p>
    <w:p w14:paraId="5F358E9F" w14:textId="77777777" w:rsidR="00175E1F" w:rsidRPr="00314CC4" w:rsidRDefault="00175E1F" w:rsidP="00C910A6">
      <w:pPr>
        <w:jc w:val="both"/>
        <w:rPr>
          <w:rFonts w:ascii="Arial" w:hAnsi="Arial" w:cs="Arial"/>
        </w:rPr>
      </w:pPr>
    </w:p>
    <w:p w14:paraId="24AD4374" w14:textId="77777777" w:rsidR="00175E1F" w:rsidRPr="00314CC4" w:rsidRDefault="00175E1F" w:rsidP="00C910A6">
      <w:pPr>
        <w:jc w:val="center"/>
        <w:rPr>
          <w:rFonts w:ascii="Arial" w:hAnsi="Arial" w:cs="Arial"/>
        </w:rPr>
      </w:pPr>
      <w:r w:rsidRPr="00314CC4">
        <w:rPr>
          <w:rFonts w:ascii="Arial" w:hAnsi="Arial" w:cs="Arial"/>
        </w:rPr>
        <w:t>Перечень мероприятий подпрограммы с указанием объема средств на их реализацию и ожидаемых результатов</w:t>
      </w:r>
    </w:p>
    <w:p w14:paraId="26017CE1" w14:textId="77777777" w:rsidR="00175E1F" w:rsidRPr="00314CC4" w:rsidRDefault="00175E1F" w:rsidP="00C910A6">
      <w:pPr>
        <w:jc w:val="both"/>
        <w:rPr>
          <w:rFonts w:ascii="Arial" w:hAnsi="Arial" w:cs="Arial"/>
          <w:vanish/>
        </w:rPr>
      </w:pPr>
    </w:p>
    <w:p w14:paraId="22207F02" w14:textId="77777777" w:rsidR="00175E1F" w:rsidRPr="00314CC4" w:rsidRDefault="00175E1F" w:rsidP="00C910A6">
      <w:pPr>
        <w:tabs>
          <w:tab w:val="left" w:pos="1590"/>
        </w:tabs>
        <w:jc w:val="both"/>
        <w:rPr>
          <w:rFonts w:ascii="Arial" w:hAnsi="Arial" w:cs="Arial"/>
        </w:rPr>
      </w:pPr>
      <w:r w:rsidRPr="00314CC4">
        <w:rPr>
          <w:rFonts w:ascii="Arial" w:hAnsi="Arial" w:cs="Arial"/>
        </w:rPr>
        <w:tab/>
      </w:r>
    </w:p>
    <w:p w14:paraId="53B53D34" w14:textId="77777777" w:rsidR="00175E1F" w:rsidRPr="00314CC4" w:rsidRDefault="00175E1F" w:rsidP="00C910A6">
      <w:pPr>
        <w:framePr w:w="87" w:h="87" w:hRule="exact" w:wrap="auto" w:vAnchor="page" w:hAnchor="page" w:x="16701" w:y="2580"/>
        <w:widowControl w:val="0"/>
        <w:autoSpaceDE w:val="0"/>
        <w:autoSpaceDN w:val="0"/>
        <w:adjustRightInd w:val="0"/>
        <w:ind w:firstLine="540"/>
        <w:jc w:val="both"/>
        <w:rPr>
          <w:rFonts w:ascii="Arial" w:hAnsi="Arial" w:cs="Arial"/>
        </w:rPr>
      </w:pPr>
    </w:p>
    <w:p w14:paraId="6AF9C6AF" w14:textId="77777777" w:rsidR="00175E1F" w:rsidRPr="00314CC4" w:rsidRDefault="00175E1F" w:rsidP="00C910A6">
      <w:pPr>
        <w:framePr w:w="87" w:h="87" w:hRule="exact" w:wrap="auto" w:vAnchor="page" w:hAnchor="page" w:x="16701" w:y="2580"/>
        <w:widowControl w:val="0"/>
        <w:autoSpaceDE w:val="0"/>
        <w:autoSpaceDN w:val="0"/>
        <w:adjustRightInd w:val="0"/>
        <w:ind w:firstLine="540"/>
        <w:jc w:val="both"/>
        <w:rPr>
          <w:rFonts w:ascii="Arial" w:hAnsi="Arial" w:cs="Arial"/>
        </w:rPr>
        <w:sectPr w:rsidR="00175E1F" w:rsidRPr="00314CC4" w:rsidSect="00D173D0">
          <w:pgSz w:w="16838" w:h="11906" w:orient="landscape"/>
          <w:pgMar w:top="720" w:right="720" w:bottom="720" w:left="720" w:header="720" w:footer="720" w:gutter="0"/>
          <w:cols w:space="720"/>
          <w:titlePg/>
          <w:docGrid w:linePitch="326"/>
        </w:sectPr>
      </w:pPr>
    </w:p>
    <w:p w14:paraId="0B481CC4" w14:textId="77777777" w:rsidR="00175E1F" w:rsidRPr="00314CC4" w:rsidRDefault="00175E1F" w:rsidP="00C910A6">
      <w:pPr>
        <w:widowControl w:val="0"/>
        <w:autoSpaceDE w:val="0"/>
        <w:autoSpaceDN w:val="0"/>
        <w:adjustRightInd w:val="0"/>
        <w:ind w:left="-993" w:right="565" w:hanging="708"/>
        <w:jc w:val="both"/>
        <w:rPr>
          <w:rFonts w:ascii="Arial" w:hAnsi="Arial" w:cs="Arial"/>
        </w:rPr>
      </w:pPr>
    </w:p>
    <w:p w14:paraId="688441F9" w14:textId="77777777" w:rsidR="00175E1F" w:rsidRPr="00314CC4" w:rsidRDefault="00175E1F" w:rsidP="00A75940">
      <w:pPr>
        <w:widowControl w:val="0"/>
        <w:autoSpaceDE w:val="0"/>
        <w:autoSpaceDN w:val="0"/>
        <w:adjustRightInd w:val="0"/>
        <w:ind w:left="5528"/>
        <w:jc w:val="both"/>
        <w:outlineLvl w:val="3"/>
        <w:rPr>
          <w:rFonts w:ascii="Arial" w:hAnsi="Arial" w:cs="Arial"/>
        </w:rPr>
      </w:pPr>
      <w:r w:rsidRPr="00314CC4">
        <w:rPr>
          <w:rFonts w:ascii="Arial" w:hAnsi="Arial" w:cs="Arial"/>
        </w:rPr>
        <w:t xml:space="preserve">Приложение 3 </w:t>
      </w:r>
    </w:p>
    <w:p w14:paraId="34E3E532" w14:textId="77777777" w:rsidR="00175E1F" w:rsidRPr="00314CC4" w:rsidRDefault="00175E1F" w:rsidP="00C910A6">
      <w:pPr>
        <w:widowControl w:val="0"/>
        <w:autoSpaceDE w:val="0"/>
        <w:autoSpaceDN w:val="0"/>
        <w:adjustRightInd w:val="0"/>
        <w:ind w:left="5529"/>
        <w:jc w:val="both"/>
        <w:rPr>
          <w:rFonts w:ascii="Arial" w:hAnsi="Arial" w:cs="Arial"/>
        </w:rPr>
      </w:pPr>
      <w:r w:rsidRPr="00314CC4">
        <w:rPr>
          <w:rFonts w:ascii="Arial" w:hAnsi="Arial" w:cs="Arial"/>
        </w:rPr>
        <w:t>к подпрограмме «Улучшение жилищных условий отдельных категорий граждан, проживающих на территории города Бородино»</w:t>
      </w:r>
    </w:p>
    <w:p w14:paraId="25DC6CAF" w14:textId="77777777" w:rsidR="00175E1F" w:rsidRPr="00314CC4" w:rsidRDefault="00175E1F" w:rsidP="00C910A6">
      <w:pPr>
        <w:widowControl w:val="0"/>
        <w:suppressAutoHyphens/>
        <w:spacing w:line="100" w:lineRule="atLeast"/>
        <w:jc w:val="center"/>
        <w:rPr>
          <w:rFonts w:ascii="Arial" w:eastAsia="SimSun" w:hAnsi="Arial" w:cs="Arial"/>
          <w:kern w:val="2"/>
          <w:lang w:eastAsia="ar-SA"/>
        </w:rPr>
      </w:pPr>
      <w:r w:rsidRPr="00314CC4">
        <w:rPr>
          <w:rFonts w:ascii="Arial" w:eastAsia="SimSun" w:hAnsi="Arial" w:cs="Arial"/>
          <w:kern w:val="2"/>
          <w:lang w:eastAsia="ar-SA"/>
        </w:rPr>
        <w:t>___________________________________________________________</w:t>
      </w:r>
    </w:p>
    <w:p w14:paraId="14422DEC" w14:textId="77777777" w:rsidR="00175E1F" w:rsidRPr="00314CC4" w:rsidRDefault="00175E1F" w:rsidP="00C910A6">
      <w:pPr>
        <w:widowControl w:val="0"/>
        <w:suppressAutoHyphens/>
        <w:spacing w:line="100" w:lineRule="atLeast"/>
        <w:jc w:val="center"/>
        <w:rPr>
          <w:rFonts w:ascii="Arial" w:eastAsia="SimSun" w:hAnsi="Arial" w:cs="Arial"/>
          <w:kern w:val="2"/>
          <w:lang w:eastAsia="ar-SA"/>
        </w:rPr>
      </w:pPr>
      <w:r w:rsidRPr="00314CC4">
        <w:rPr>
          <w:rFonts w:ascii="Arial" w:eastAsia="SimSun" w:hAnsi="Arial" w:cs="Arial"/>
          <w:kern w:val="2"/>
          <w:lang w:eastAsia="ar-SA"/>
        </w:rPr>
        <w:t>(орган местного самоуправления)</w:t>
      </w:r>
    </w:p>
    <w:p w14:paraId="49E880FD" w14:textId="77777777" w:rsidR="00175E1F" w:rsidRPr="00314CC4" w:rsidRDefault="00175E1F" w:rsidP="00C910A6">
      <w:pPr>
        <w:widowControl w:val="0"/>
        <w:suppressAutoHyphens/>
        <w:spacing w:line="100" w:lineRule="atLeast"/>
        <w:jc w:val="center"/>
        <w:rPr>
          <w:rFonts w:ascii="Arial" w:eastAsia="SimSun" w:hAnsi="Arial" w:cs="Arial"/>
          <w:kern w:val="2"/>
          <w:lang w:eastAsia="ar-SA"/>
        </w:rPr>
      </w:pPr>
      <w:bookmarkStart w:id="43" w:name="P7790"/>
      <w:bookmarkEnd w:id="43"/>
      <w:r w:rsidRPr="00314CC4">
        <w:rPr>
          <w:rFonts w:ascii="Arial" w:eastAsia="SimSun" w:hAnsi="Arial" w:cs="Arial"/>
          <w:kern w:val="2"/>
          <w:lang w:eastAsia="ar-SA"/>
        </w:rPr>
        <w:t>Заявление</w:t>
      </w:r>
    </w:p>
    <w:p w14:paraId="77A943F9" w14:textId="77777777" w:rsidR="00175E1F" w:rsidRPr="00314CC4" w:rsidRDefault="00175E1F" w:rsidP="00C910A6">
      <w:pPr>
        <w:widowControl w:val="0"/>
        <w:suppressAutoHyphens/>
        <w:spacing w:line="100" w:lineRule="atLeast"/>
        <w:ind w:firstLine="708"/>
        <w:jc w:val="both"/>
        <w:rPr>
          <w:rFonts w:ascii="Arial" w:eastAsia="SimSun" w:hAnsi="Arial" w:cs="Arial"/>
          <w:kern w:val="2"/>
          <w:lang w:eastAsia="ar-SA"/>
        </w:rPr>
      </w:pPr>
      <w:r w:rsidRPr="00314CC4">
        <w:rPr>
          <w:rFonts w:ascii="Arial" w:eastAsia="SimSun" w:hAnsi="Arial" w:cs="Arial"/>
          <w:kern w:val="2"/>
          <w:lang w:eastAsia="ar-SA"/>
        </w:rPr>
        <w:t>Прошу признать нашу молодую семью участником подпрограммы 2 «Улучшение жилищных условий отдельным категориям граждан, проживающих на территории города Бородино» в составе:</w:t>
      </w:r>
    </w:p>
    <w:p w14:paraId="33A18E09"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супруг _____________________________________________________________,</w:t>
      </w:r>
    </w:p>
    <w:p w14:paraId="57D2BC5F"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(ФИО, дата рождения)</w:t>
      </w:r>
    </w:p>
    <w:p w14:paraId="4A915ED4"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паспорт: серия ________ N ________, выданный ____________________________</w:t>
      </w:r>
    </w:p>
    <w:p w14:paraId="45EFCE72"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______________________________________________________ "__" _________ г.,</w:t>
      </w:r>
    </w:p>
    <w:p w14:paraId="1BCFC6AE"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проживает по адресу (с указанием индекса) ________________________________</w:t>
      </w:r>
    </w:p>
    <w:p w14:paraId="0D05BDD5"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_____________________________________________________________________;</w:t>
      </w:r>
    </w:p>
    <w:p w14:paraId="305045D5"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супруга ____________________________________________________________,</w:t>
      </w:r>
    </w:p>
    <w:p w14:paraId="1293D1BA"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(ФИО, дата рождения)</w:t>
      </w:r>
    </w:p>
    <w:p w14:paraId="4BE17BC6"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паспорт: серия ________ N ________, выданный ____________________________</w:t>
      </w:r>
    </w:p>
    <w:p w14:paraId="24564568"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__________________________________________________ "__" _____________ г.,</w:t>
      </w:r>
    </w:p>
    <w:p w14:paraId="1CB15E88"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проживает по адресу ___________________________________________________</w:t>
      </w:r>
    </w:p>
    <w:p w14:paraId="5B844047"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_____________________________________________________________________;</w:t>
      </w:r>
    </w:p>
    <w:p w14:paraId="7BA2B875"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дети: _____________________________________________________________________,</w:t>
      </w:r>
    </w:p>
    <w:p w14:paraId="2C8B6A73"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(ФИО, дата рождения, свидетельство о рождении (паспорт для ребенка, достигшего 14 лет) (нужное подчеркнуть)</w:t>
      </w:r>
    </w:p>
    <w:p w14:paraId="7B7F80AF"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серия _________ N _________, выданное (</w:t>
      </w:r>
      <w:proofErr w:type="spellStart"/>
      <w:r w:rsidRPr="00314CC4">
        <w:rPr>
          <w:rFonts w:ascii="Arial" w:eastAsia="SimSun" w:hAnsi="Arial" w:cs="Arial"/>
          <w:kern w:val="2"/>
          <w:lang w:eastAsia="ar-SA"/>
        </w:rPr>
        <w:t>ый</w:t>
      </w:r>
      <w:proofErr w:type="spellEnd"/>
      <w:r w:rsidRPr="00314CC4">
        <w:rPr>
          <w:rFonts w:ascii="Arial" w:eastAsia="SimSun" w:hAnsi="Arial" w:cs="Arial"/>
          <w:kern w:val="2"/>
          <w:lang w:eastAsia="ar-SA"/>
        </w:rPr>
        <w:t>)__________________ _________________________________________________ "__" __________ ____ г.,</w:t>
      </w:r>
    </w:p>
    <w:p w14:paraId="6578C1A4"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проживает по адресу ___________________________________________________,</w:t>
      </w:r>
    </w:p>
    <w:p w14:paraId="64A9AB62"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_____________________________________________________________________,</w:t>
      </w:r>
    </w:p>
    <w:p w14:paraId="5C20C3A3"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(ФИО, дата рождения, свидетельство о рождении (паспорт для ребенка, достигшего 14 лет) (нужное подчеркнуть)</w:t>
      </w:r>
    </w:p>
    <w:p w14:paraId="6FFE39C6"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серия _________ N _________, выданное (</w:t>
      </w:r>
      <w:proofErr w:type="spellStart"/>
      <w:r w:rsidRPr="00314CC4">
        <w:rPr>
          <w:rFonts w:ascii="Arial" w:eastAsia="SimSun" w:hAnsi="Arial" w:cs="Arial"/>
          <w:kern w:val="2"/>
          <w:lang w:eastAsia="ar-SA"/>
        </w:rPr>
        <w:t>ый</w:t>
      </w:r>
      <w:proofErr w:type="spellEnd"/>
      <w:r w:rsidRPr="00314CC4">
        <w:rPr>
          <w:rFonts w:ascii="Arial" w:eastAsia="SimSun" w:hAnsi="Arial" w:cs="Arial"/>
          <w:kern w:val="2"/>
          <w:lang w:eastAsia="ar-SA"/>
        </w:rPr>
        <w:t>) ______________________________</w:t>
      </w:r>
    </w:p>
    <w:p w14:paraId="06FB60E9"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_________________________________________________ "__" __________ ____ г.,</w:t>
      </w:r>
    </w:p>
    <w:p w14:paraId="74C18769"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проживает по адресу _______________________________________________ Молодая семья состоит на учете по улучшению жилищных условий в администрации города Бородино с "__" __________ ____ года.</w:t>
      </w:r>
    </w:p>
    <w:p w14:paraId="3F74ACE6"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Подтверждаю, что не имею (ем) жилья, принадлежащего на праве</w:t>
      </w:r>
    </w:p>
    <w:p w14:paraId="7A19C0CD"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собственности, ранее не получал (и) безвозмездную помощь за счет средств</w:t>
      </w:r>
    </w:p>
    <w:p w14:paraId="49068317"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федерального, краевого или местного бюджетов:</w:t>
      </w:r>
    </w:p>
    <w:p w14:paraId="19DFE4B2"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1) _________________________________________________ __________ ___;</w:t>
      </w:r>
    </w:p>
    <w:p w14:paraId="3D554440"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(ФИО совершеннолетнего члена семьи) (подпись) (дата)</w:t>
      </w:r>
    </w:p>
    <w:p w14:paraId="0B281EF3"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2) ___________________________________________ __________ __________;</w:t>
      </w:r>
    </w:p>
    <w:p w14:paraId="1D37FFA2"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(ФИО совершеннолетнего члена семьи) (подпись) (дата)</w:t>
      </w:r>
    </w:p>
    <w:p w14:paraId="0856BBE7"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3) _________________________________________________ __________ ___</w:t>
      </w:r>
    </w:p>
    <w:p w14:paraId="02733C6D"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(ФИО совершеннолетнего члена семьи) (подпись) (дата)</w:t>
      </w:r>
    </w:p>
    <w:p w14:paraId="19E1DB38"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Я подтверждаю, что сведения, сообщенные мной в настоящем заявлении, достоверны: _____________________________________________</w:t>
      </w:r>
    </w:p>
    <w:p w14:paraId="08A3C0FA"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(подпись) (фамилия, инициалы)</w:t>
      </w:r>
    </w:p>
    <w:p w14:paraId="0D2EE1D5"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С условиями участия в подпрограмме 2 «Улучшение жилищных условий </w:t>
      </w:r>
      <w:r w:rsidRPr="00314CC4">
        <w:rPr>
          <w:rFonts w:ascii="Arial" w:eastAsia="SimSun" w:hAnsi="Arial" w:cs="Arial"/>
          <w:kern w:val="2"/>
          <w:lang w:eastAsia="ar-SA"/>
        </w:rPr>
        <w:lastRenderedPageBreak/>
        <w:t>отдельным категориям граждан, проживающих на территории города Бородино», в том числе о необходимости ежегодной подачи заявления на включение в список молодых семей - участников, изъявивших желание получить социальную выплату в планируемом году, ознакомлен (ы) и обязуюсь (емся) их выполнять:</w:t>
      </w:r>
    </w:p>
    <w:p w14:paraId="5A9A65E5"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1) __________________________________________ __________ __________;</w:t>
      </w:r>
    </w:p>
    <w:p w14:paraId="7043E0E6"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(ФИО совершеннолетнего члена семьи) (подпись) (дата)</w:t>
      </w:r>
    </w:p>
    <w:p w14:paraId="7717C82B"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2) __________________________________________ __________ __________;</w:t>
      </w:r>
    </w:p>
    <w:p w14:paraId="66671A1F"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(ФИО совершеннолетнего члена семьи) (подпись) (дата)</w:t>
      </w:r>
    </w:p>
    <w:p w14:paraId="1C6204E2"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3) _________________________________________ __________ ___________</w:t>
      </w:r>
    </w:p>
    <w:p w14:paraId="776221F9"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(ФИО совершеннолетнего члена семьи) (подпись) (дата)</w:t>
      </w:r>
    </w:p>
    <w:p w14:paraId="0ABE3F6D"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Даю(ем) согласие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составе на едином краевом портале "Красноярский край" в информационно-телекоммуникационной сети Интернет:</w:t>
      </w:r>
    </w:p>
    <w:p w14:paraId="3F93F6B7"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1) ______________________________________________ __________ __________;</w:t>
      </w:r>
    </w:p>
    <w:p w14:paraId="2A6C9436"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(ФИО совершеннолетнего члена семьи) (подпись) (дата)</w:t>
      </w:r>
    </w:p>
    <w:p w14:paraId="227EAB45"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2) ______________________________________________ __________ __________;</w:t>
      </w:r>
    </w:p>
    <w:p w14:paraId="707D2CC3"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(ФИО совершеннолетнего члена семьи) (подпись) (дата)</w:t>
      </w:r>
    </w:p>
    <w:p w14:paraId="0D2B259C"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3) _____________________________________________ __________ ___________</w:t>
      </w:r>
    </w:p>
    <w:p w14:paraId="4B4E9362"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(ФИО совершеннолетнего члена семьи) (подпись) (дата)</w:t>
      </w:r>
    </w:p>
    <w:p w14:paraId="2078FBE8"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К заявлению прилагаются следующие документы:</w:t>
      </w:r>
    </w:p>
    <w:p w14:paraId="5C64BCEF"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1) ___________________________________________________________________;</w:t>
      </w:r>
    </w:p>
    <w:p w14:paraId="1FB10BDF"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(наименование и номер документа, кем и когда выдан)</w:t>
      </w:r>
    </w:p>
    <w:p w14:paraId="662124D4"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2) ___________________________________________________________________;</w:t>
      </w:r>
    </w:p>
    <w:p w14:paraId="208EC969"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(наименование и номер документа, кем и когда выдан)</w:t>
      </w:r>
    </w:p>
    <w:p w14:paraId="20D1864E"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3) ___________________________________________________________________;</w:t>
      </w:r>
    </w:p>
    <w:p w14:paraId="211A2AEA"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(наименование и номер документа, кем и когда выдан)</w:t>
      </w:r>
    </w:p>
    <w:p w14:paraId="03ED1EEA"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4) ___________________________________________________________________;</w:t>
      </w:r>
    </w:p>
    <w:p w14:paraId="3AC7AA8F"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(наименование и номер документа, кем и когда выдан)</w:t>
      </w:r>
    </w:p>
    <w:p w14:paraId="18E70898"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5) ___________________________________________________________________;</w:t>
      </w:r>
    </w:p>
    <w:p w14:paraId="72415E1F"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(наименование и номер документа, кем и когда выдан)</w:t>
      </w:r>
    </w:p>
    <w:p w14:paraId="50C4C039"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6) ___________________________________________________________________;</w:t>
      </w:r>
    </w:p>
    <w:p w14:paraId="270F3961"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(наименование и номер документа, кем и когда выдан)</w:t>
      </w:r>
    </w:p>
    <w:p w14:paraId="0E18FC95"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p>
    <w:p w14:paraId="6F9E9866"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Телефоны: домашний ________, сотовый _____________, служебный _____</w:t>
      </w:r>
    </w:p>
    <w:p w14:paraId="32496AB4"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p>
    <w:p w14:paraId="458F59BA"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Заявление и прилагаемые к нему документы приняты "__" __________ 20__ г.</w:t>
      </w:r>
    </w:p>
    <w:p w14:paraId="27720259"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_____________________________________________ ____________________</w:t>
      </w:r>
    </w:p>
    <w:p w14:paraId="5BD0D8A3"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(должность лица, принявшего заявление) (подпись, дата) (ФИО)</w:t>
      </w:r>
    </w:p>
    <w:p w14:paraId="7613C9EA"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p>
    <w:p w14:paraId="70361B01"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М.П.</w:t>
      </w:r>
    </w:p>
    <w:p w14:paraId="66B6DF16" w14:textId="77777777" w:rsidR="00175E1F" w:rsidRPr="00314CC4" w:rsidRDefault="00175E1F" w:rsidP="00C910A6">
      <w:pPr>
        <w:framePr w:w="15449" w:wrap="auto" w:hAnchor="text"/>
        <w:jc w:val="both"/>
        <w:rPr>
          <w:rFonts w:ascii="Arial" w:hAnsi="Arial" w:cs="Arial"/>
        </w:rPr>
      </w:pPr>
    </w:p>
    <w:p w14:paraId="10993439" w14:textId="77777777" w:rsidR="00175E1F" w:rsidRPr="00314CC4" w:rsidRDefault="00175E1F" w:rsidP="00C910A6">
      <w:pPr>
        <w:framePr w:w="15449" w:wrap="auto" w:hAnchor="text"/>
        <w:jc w:val="both"/>
        <w:rPr>
          <w:rFonts w:ascii="Arial" w:hAnsi="Arial" w:cs="Arial"/>
        </w:rPr>
        <w:sectPr w:rsidR="00175E1F" w:rsidRPr="00314CC4" w:rsidSect="00D173D0">
          <w:pgSz w:w="11905" w:h="16838"/>
          <w:pgMar w:top="1134" w:right="851" w:bottom="1134" w:left="1701" w:header="0" w:footer="0" w:gutter="0"/>
          <w:pgNumType w:start="1"/>
          <w:cols w:space="720"/>
          <w:titlePg/>
          <w:docGrid w:linePitch="326"/>
        </w:sectPr>
      </w:pPr>
    </w:p>
    <w:p w14:paraId="60753164" w14:textId="77777777" w:rsidR="00175E1F" w:rsidRPr="00314CC4" w:rsidRDefault="00175E1F" w:rsidP="00A75940">
      <w:pPr>
        <w:widowControl w:val="0"/>
        <w:autoSpaceDE w:val="0"/>
        <w:autoSpaceDN w:val="0"/>
        <w:adjustRightInd w:val="0"/>
        <w:ind w:left="10348" w:right="-28"/>
        <w:jc w:val="both"/>
        <w:outlineLvl w:val="3"/>
        <w:rPr>
          <w:rFonts w:ascii="Arial" w:hAnsi="Arial" w:cs="Arial"/>
        </w:rPr>
      </w:pPr>
      <w:r w:rsidRPr="00314CC4">
        <w:rPr>
          <w:rFonts w:ascii="Arial" w:hAnsi="Arial" w:cs="Arial"/>
        </w:rPr>
        <w:lastRenderedPageBreak/>
        <w:t>Приложение 4 к подпрограмме</w:t>
      </w:r>
    </w:p>
    <w:p w14:paraId="0AF4BC7F" w14:textId="77777777" w:rsidR="00175E1F" w:rsidRPr="00314CC4" w:rsidRDefault="00175E1F" w:rsidP="00C910A6">
      <w:pPr>
        <w:widowControl w:val="0"/>
        <w:autoSpaceDE w:val="0"/>
        <w:autoSpaceDN w:val="0"/>
        <w:adjustRightInd w:val="0"/>
        <w:ind w:left="10348" w:right="-29"/>
        <w:jc w:val="both"/>
        <w:rPr>
          <w:rFonts w:ascii="Arial" w:hAnsi="Arial" w:cs="Arial"/>
        </w:rPr>
      </w:pPr>
      <w:r w:rsidRPr="00314CC4">
        <w:rPr>
          <w:rFonts w:ascii="Arial" w:hAnsi="Arial" w:cs="Arial"/>
        </w:rPr>
        <w:t>«Улучшение жилищных условий отдельных категорий граждан, проживающих на территории города Бородино»</w:t>
      </w:r>
    </w:p>
    <w:p w14:paraId="69F00E94" w14:textId="77777777" w:rsidR="00175E1F" w:rsidRPr="00314CC4" w:rsidRDefault="00175E1F" w:rsidP="00C910A6">
      <w:pPr>
        <w:widowControl w:val="0"/>
        <w:autoSpaceDE w:val="0"/>
        <w:autoSpaceDN w:val="0"/>
        <w:adjustRightInd w:val="0"/>
        <w:ind w:firstLine="720"/>
        <w:jc w:val="center"/>
        <w:rPr>
          <w:rFonts w:ascii="Arial" w:hAnsi="Arial" w:cs="Arial"/>
        </w:rPr>
      </w:pPr>
      <w:bookmarkStart w:id="44" w:name="P7901"/>
      <w:bookmarkEnd w:id="44"/>
      <w:r w:rsidRPr="00314CC4">
        <w:rPr>
          <w:rFonts w:ascii="Arial" w:hAnsi="Arial" w:cs="Arial"/>
        </w:rPr>
        <w:t>Список</w:t>
      </w:r>
    </w:p>
    <w:p w14:paraId="396C37AE" w14:textId="77777777" w:rsidR="00175E1F" w:rsidRPr="00314CC4" w:rsidRDefault="00175E1F" w:rsidP="00C910A6">
      <w:pPr>
        <w:widowControl w:val="0"/>
        <w:autoSpaceDE w:val="0"/>
        <w:autoSpaceDN w:val="0"/>
        <w:adjustRightInd w:val="0"/>
        <w:ind w:firstLine="720"/>
        <w:jc w:val="center"/>
        <w:rPr>
          <w:rFonts w:ascii="Arial" w:hAnsi="Arial" w:cs="Arial"/>
        </w:rPr>
      </w:pPr>
      <w:r w:rsidRPr="00314CC4">
        <w:rPr>
          <w:rFonts w:ascii="Arial" w:hAnsi="Arial" w:cs="Arial"/>
        </w:rPr>
        <w:t>молодых семей - участников подпрограммы "Улучшение жилищных условий отдельных категорий граждан,</w:t>
      </w:r>
    </w:p>
    <w:p w14:paraId="07A0E7FB" w14:textId="77777777" w:rsidR="00175E1F" w:rsidRPr="00314CC4" w:rsidRDefault="00175E1F" w:rsidP="00C910A6">
      <w:pPr>
        <w:widowControl w:val="0"/>
        <w:autoSpaceDE w:val="0"/>
        <w:autoSpaceDN w:val="0"/>
        <w:adjustRightInd w:val="0"/>
        <w:ind w:firstLine="720"/>
        <w:jc w:val="center"/>
        <w:rPr>
          <w:rFonts w:ascii="Arial" w:hAnsi="Arial" w:cs="Arial"/>
        </w:rPr>
      </w:pPr>
      <w:r w:rsidRPr="00314CC4">
        <w:rPr>
          <w:rFonts w:ascii="Arial" w:hAnsi="Arial" w:cs="Arial"/>
        </w:rPr>
        <w:t>проживающих на территории города Бородино", изъявивших желание получить социальную выплату</w:t>
      </w:r>
    </w:p>
    <w:p w14:paraId="42F02C86" w14:textId="0A41AE82" w:rsidR="00175E1F" w:rsidRPr="00314CC4" w:rsidRDefault="00175E1F" w:rsidP="00C910A6">
      <w:pPr>
        <w:widowControl w:val="0"/>
        <w:autoSpaceDE w:val="0"/>
        <w:autoSpaceDN w:val="0"/>
        <w:adjustRightInd w:val="0"/>
        <w:ind w:firstLine="720"/>
        <w:jc w:val="center"/>
        <w:rPr>
          <w:rFonts w:ascii="Arial" w:hAnsi="Arial" w:cs="Arial"/>
          <w:u w:val="single"/>
        </w:rPr>
      </w:pPr>
      <w:r w:rsidRPr="00314CC4">
        <w:rPr>
          <w:rFonts w:ascii="Arial" w:hAnsi="Arial" w:cs="Arial"/>
        </w:rPr>
        <w:t xml:space="preserve">в 20__ году, </w:t>
      </w:r>
      <w:r w:rsidRPr="00314CC4">
        <w:rPr>
          <w:rFonts w:ascii="Arial" w:hAnsi="Arial" w:cs="Arial"/>
          <w:u w:val="single"/>
        </w:rPr>
        <w:t>по городу Бородино</w:t>
      </w:r>
    </w:p>
    <w:p w14:paraId="14D0623C" w14:textId="77777777" w:rsidR="000F1748" w:rsidRPr="00314CC4" w:rsidRDefault="000F1748" w:rsidP="00C910A6">
      <w:pPr>
        <w:widowControl w:val="0"/>
        <w:autoSpaceDE w:val="0"/>
        <w:autoSpaceDN w:val="0"/>
        <w:adjustRightInd w:val="0"/>
        <w:ind w:firstLine="720"/>
        <w:jc w:val="center"/>
        <w:rPr>
          <w:rFonts w:ascii="Arial" w:hAnsi="Arial" w:cs="Arial"/>
        </w:rPr>
      </w:pPr>
    </w:p>
    <w:tbl>
      <w:tblPr>
        <w:tblW w:w="156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34"/>
        <w:gridCol w:w="794"/>
        <w:gridCol w:w="766"/>
        <w:gridCol w:w="907"/>
        <w:gridCol w:w="794"/>
        <w:gridCol w:w="1163"/>
        <w:gridCol w:w="822"/>
        <w:gridCol w:w="992"/>
        <w:gridCol w:w="1275"/>
        <w:gridCol w:w="1418"/>
        <w:gridCol w:w="1984"/>
        <w:gridCol w:w="1020"/>
        <w:gridCol w:w="1106"/>
        <w:gridCol w:w="878"/>
      </w:tblGrid>
      <w:tr w:rsidR="00175E1F" w:rsidRPr="00314CC4" w14:paraId="252FC6CE" w14:textId="77777777" w:rsidTr="000F1748">
        <w:trPr>
          <w:trHeight w:val="257"/>
        </w:trPr>
        <w:tc>
          <w:tcPr>
            <w:tcW w:w="567" w:type="dxa"/>
            <w:vMerge w:val="restart"/>
            <w:vAlign w:val="center"/>
          </w:tcPr>
          <w:p w14:paraId="12E8EE31" w14:textId="77777777" w:rsidR="00175E1F" w:rsidRPr="00314CC4" w:rsidRDefault="00175E1F" w:rsidP="003E41E1">
            <w:pPr>
              <w:widowControl w:val="0"/>
              <w:autoSpaceDE w:val="0"/>
              <w:autoSpaceDN w:val="0"/>
              <w:adjustRightInd w:val="0"/>
              <w:ind w:firstLine="720"/>
              <w:jc w:val="center"/>
              <w:rPr>
                <w:rFonts w:ascii="Arial" w:hAnsi="Arial" w:cs="Arial"/>
                <w:sz w:val="20"/>
                <w:szCs w:val="20"/>
              </w:rPr>
            </w:pPr>
            <w:r w:rsidRPr="00314CC4">
              <w:rPr>
                <w:rFonts w:ascii="Arial" w:hAnsi="Arial" w:cs="Arial"/>
                <w:sz w:val="20"/>
                <w:szCs w:val="20"/>
              </w:rPr>
              <w:t>N п/п</w:t>
            </w:r>
          </w:p>
        </w:tc>
        <w:tc>
          <w:tcPr>
            <w:tcW w:w="7372" w:type="dxa"/>
            <w:gridSpan w:val="8"/>
            <w:vAlign w:val="center"/>
          </w:tcPr>
          <w:p w14:paraId="0D069BA8" w14:textId="77777777" w:rsidR="00175E1F" w:rsidRPr="00314CC4" w:rsidRDefault="00175E1F" w:rsidP="003E41E1">
            <w:pPr>
              <w:widowControl w:val="0"/>
              <w:autoSpaceDE w:val="0"/>
              <w:autoSpaceDN w:val="0"/>
              <w:adjustRightInd w:val="0"/>
              <w:ind w:firstLine="720"/>
              <w:jc w:val="center"/>
              <w:rPr>
                <w:rFonts w:ascii="Arial" w:hAnsi="Arial" w:cs="Arial"/>
                <w:sz w:val="20"/>
                <w:szCs w:val="20"/>
              </w:rPr>
            </w:pPr>
            <w:r w:rsidRPr="00314CC4">
              <w:rPr>
                <w:rFonts w:ascii="Arial" w:hAnsi="Arial" w:cs="Arial"/>
                <w:sz w:val="20"/>
                <w:szCs w:val="20"/>
              </w:rPr>
              <w:t>Данные о членах молодой семьи</w:t>
            </w:r>
          </w:p>
        </w:tc>
        <w:tc>
          <w:tcPr>
            <w:tcW w:w="1275" w:type="dxa"/>
            <w:vMerge w:val="restart"/>
            <w:vAlign w:val="center"/>
          </w:tcPr>
          <w:p w14:paraId="518E24F1" w14:textId="77777777" w:rsidR="00175E1F" w:rsidRPr="00314CC4" w:rsidRDefault="00175E1F" w:rsidP="003E41E1">
            <w:pPr>
              <w:widowControl w:val="0"/>
              <w:autoSpaceDE w:val="0"/>
              <w:autoSpaceDN w:val="0"/>
              <w:adjustRightInd w:val="0"/>
              <w:ind w:hanging="63"/>
              <w:jc w:val="center"/>
              <w:rPr>
                <w:rFonts w:ascii="Arial" w:hAnsi="Arial" w:cs="Arial"/>
                <w:sz w:val="20"/>
                <w:szCs w:val="20"/>
              </w:rPr>
            </w:pPr>
            <w:r w:rsidRPr="00314CC4">
              <w:rPr>
                <w:rFonts w:ascii="Arial" w:hAnsi="Arial" w:cs="Arial"/>
                <w:sz w:val="20"/>
                <w:szCs w:val="20"/>
              </w:rPr>
              <w:t>Дата признания молодой семьи участником подпрограммы</w:t>
            </w:r>
          </w:p>
        </w:tc>
        <w:tc>
          <w:tcPr>
            <w:tcW w:w="1418" w:type="dxa"/>
            <w:vMerge w:val="restart"/>
            <w:vAlign w:val="center"/>
          </w:tcPr>
          <w:p w14:paraId="552C1222" w14:textId="77777777" w:rsidR="00175E1F" w:rsidRPr="00314CC4" w:rsidRDefault="00175E1F" w:rsidP="003E41E1">
            <w:pPr>
              <w:widowControl w:val="0"/>
              <w:autoSpaceDE w:val="0"/>
              <w:autoSpaceDN w:val="0"/>
              <w:adjustRightInd w:val="0"/>
              <w:ind w:hanging="63"/>
              <w:jc w:val="center"/>
              <w:rPr>
                <w:rFonts w:ascii="Arial" w:hAnsi="Arial" w:cs="Arial"/>
                <w:sz w:val="20"/>
                <w:szCs w:val="20"/>
              </w:rPr>
            </w:pPr>
            <w:r w:rsidRPr="00314CC4">
              <w:rPr>
                <w:rFonts w:ascii="Arial" w:hAnsi="Arial" w:cs="Arial"/>
                <w:sz w:val="20"/>
                <w:szCs w:val="20"/>
              </w:rPr>
              <w:t>Дата принятия молодой семьи на учет в качестве нуждающейся в улучшении жилищных условий</w:t>
            </w:r>
          </w:p>
        </w:tc>
        <w:tc>
          <w:tcPr>
            <w:tcW w:w="1984" w:type="dxa"/>
            <w:vMerge w:val="restart"/>
            <w:vAlign w:val="center"/>
          </w:tcPr>
          <w:p w14:paraId="16C0815D" w14:textId="77777777" w:rsidR="00175E1F" w:rsidRPr="00314CC4" w:rsidRDefault="00175E1F" w:rsidP="003E41E1">
            <w:pPr>
              <w:widowControl w:val="0"/>
              <w:autoSpaceDE w:val="0"/>
              <w:autoSpaceDN w:val="0"/>
              <w:adjustRightInd w:val="0"/>
              <w:ind w:firstLine="24"/>
              <w:jc w:val="center"/>
              <w:rPr>
                <w:rFonts w:ascii="Arial" w:hAnsi="Arial" w:cs="Arial"/>
                <w:sz w:val="20"/>
                <w:szCs w:val="20"/>
              </w:rPr>
            </w:pPr>
            <w:r w:rsidRPr="00314CC4">
              <w:rPr>
                <w:rFonts w:ascii="Arial" w:hAnsi="Arial" w:cs="Arial"/>
                <w:sz w:val="20"/>
                <w:szCs w:val="20"/>
              </w:rPr>
              <w:t>Орган местного самоуправления, на основании решения, которого молодая семья включена в список участников мероприятия</w:t>
            </w:r>
          </w:p>
        </w:tc>
        <w:tc>
          <w:tcPr>
            <w:tcW w:w="3004" w:type="dxa"/>
            <w:gridSpan w:val="3"/>
            <w:vAlign w:val="center"/>
          </w:tcPr>
          <w:p w14:paraId="722F8C8C" w14:textId="77777777" w:rsidR="00175E1F" w:rsidRPr="00314CC4" w:rsidRDefault="00175E1F" w:rsidP="003E41E1">
            <w:pPr>
              <w:widowControl w:val="0"/>
              <w:autoSpaceDE w:val="0"/>
              <w:autoSpaceDN w:val="0"/>
              <w:adjustRightInd w:val="0"/>
              <w:ind w:firstLine="720"/>
              <w:jc w:val="center"/>
              <w:rPr>
                <w:rFonts w:ascii="Arial" w:hAnsi="Arial" w:cs="Arial"/>
                <w:sz w:val="20"/>
                <w:szCs w:val="20"/>
              </w:rPr>
            </w:pPr>
            <w:r w:rsidRPr="00314CC4">
              <w:rPr>
                <w:rFonts w:ascii="Arial" w:hAnsi="Arial" w:cs="Arial"/>
                <w:sz w:val="20"/>
                <w:szCs w:val="20"/>
              </w:rPr>
              <w:t>Расчетная стоимость жилья</w:t>
            </w:r>
          </w:p>
        </w:tc>
      </w:tr>
      <w:tr w:rsidR="00175E1F" w:rsidRPr="00314CC4" w14:paraId="7187F655" w14:textId="77777777" w:rsidTr="000F1748">
        <w:trPr>
          <w:trHeight w:val="1657"/>
        </w:trPr>
        <w:tc>
          <w:tcPr>
            <w:tcW w:w="567" w:type="dxa"/>
            <w:vMerge/>
            <w:vAlign w:val="center"/>
          </w:tcPr>
          <w:p w14:paraId="34EA8EB3" w14:textId="77777777" w:rsidR="00175E1F" w:rsidRPr="00314CC4" w:rsidRDefault="00175E1F" w:rsidP="003E41E1">
            <w:pPr>
              <w:jc w:val="center"/>
              <w:rPr>
                <w:rFonts w:ascii="Arial" w:hAnsi="Arial" w:cs="Arial"/>
                <w:sz w:val="20"/>
                <w:szCs w:val="20"/>
              </w:rPr>
            </w:pPr>
          </w:p>
        </w:tc>
        <w:tc>
          <w:tcPr>
            <w:tcW w:w="1134" w:type="dxa"/>
            <w:vAlign w:val="center"/>
          </w:tcPr>
          <w:p w14:paraId="257135E8" w14:textId="77777777" w:rsidR="00175E1F" w:rsidRPr="00314CC4" w:rsidRDefault="00175E1F" w:rsidP="003E41E1">
            <w:pPr>
              <w:widowControl w:val="0"/>
              <w:autoSpaceDE w:val="0"/>
              <w:autoSpaceDN w:val="0"/>
              <w:adjustRightInd w:val="0"/>
              <w:jc w:val="center"/>
              <w:rPr>
                <w:rFonts w:ascii="Arial" w:hAnsi="Arial" w:cs="Arial"/>
                <w:sz w:val="20"/>
                <w:szCs w:val="20"/>
              </w:rPr>
            </w:pPr>
            <w:r w:rsidRPr="00314CC4">
              <w:rPr>
                <w:rFonts w:ascii="Arial" w:hAnsi="Arial" w:cs="Arial"/>
                <w:sz w:val="20"/>
                <w:szCs w:val="20"/>
              </w:rPr>
              <w:t>количество членов семьи (человек)</w:t>
            </w:r>
          </w:p>
        </w:tc>
        <w:tc>
          <w:tcPr>
            <w:tcW w:w="794" w:type="dxa"/>
            <w:vAlign w:val="center"/>
          </w:tcPr>
          <w:p w14:paraId="032DC6B3" w14:textId="77777777" w:rsidR="00175E1F" w:rsidRPr="00314CC4" w:rsidRDefault="00175E1F" w:rsidP="003E41E1">
            <w:pPr>
              <w:widowControl w:val="0"/>
              <w:autoSpaceDE w:val="0"/>
              <w:autoSpaceDN w:val="0"/>
              <w:adjustRightInd w:val="0"/>
              <w:jc w:val="center"/>
              <w:rPr>
                <w:rFonts w:ascii="Arial" w:hAnsi="Arial" w:cs="Arial"/>
                <w:sz w:val="20"/>
                <w:szCs w:val="20"/>
              </w:rPr>
            </w:pPr>
            <w:r w:rsidRPr="00314CC4">
              <w:rPr>
                <w:rFonts w:ascii="Arial" w:hAnsi="Arial" w:cs="Arial"/>
                <w:sz w:val="20"/>
                <w:szCs w:val="20"/>
              </w:rPr>
              <w:t>ФИО</w:t>
            </w:r>
          </w:p>
        </w:tc>
        <w:tc>
          <w:tcPr>
            <w:tcW w:w="766" w:type="dxa"/>
            <w:vAlign w:val="center"/>
          </w:tcPr>
          <w:p w14:paraId="0E2C6419" w14:textId="77777777" w:rsidR="00175E1F" w:rsidRPr="00314CC4" w:rsidRDefault="00175E1F" w:rsidP="003E41E1">
            <w:pPr>
              <w:widowControl w:val="0"/>
              <w:autoSpaceDE w:val="0"/>
              <w:autoSpaceDN w:val="0"/>
              <w:adjustRightInd w:val="0"/>
              <w:ind w:right="-62"/>
              <w:jc w:val="center"/>
              <w:rPr>
                <w:rFonts w:ascii="Arial" w:hAnsi="Arial" w:cs="Arial"/>
                <w:sz w:val="20"/>
                <w:szCs w:val="20"/>
              </w:rPr>
            </w:pPr>
            <w:r w:rsidRPr="00314CC4">
              <w:rPr>
                <w:rFonts w:ascii="Arial" w:hAnsi="Arial" w:cs="Arial"/>
                <w:sz w:val="20"/>
                <w:szCs w:val="20"/>
              </w:rPr>
              <w:t>родственные отношения</w:t>
            </w:r>
          </w:p>
        </w:tc>
        <w:tc>
          <w:tcPr>
            <w:tcW w:w="1701" w:type="dxa"/>
            <w:gridSpan w:val="2"/>
            <w:vAlign w:val="center"/>
          </w:tcPr>
          <w:p w14:paraId="5808C6DC" w14:textId="77777777" w:rsidR="00175E1F" w:rsidRPr="00314CC4" w:rsidRDefault="00175E1F" w:rsidP="003E41E1">
            <w:pPr>
              <w:widowControl w:val="0"/>
              <w:autoSpaceDE w:val="0"/>
              <w:autoSpaceDN w:val="0"/>
              <w:adjustRightInd w:val="0"/>
              <w:jc w:val="center"/>
              <w:rPr>
                <w:rFonts w:ascii="Arial" w:hAnsi="Arial" w:cs="Arial"/>
                <w:sz w:val="20"/>
                <w:szCs w:val="20"/>
              </w:rPr>
            </w:pPr>
            <w:r w:rsidRPr="00314CC4">
              <w:rPr>
                <w:rFonts w:ascii="Arial" w:hAnsi="Arial" w:cs="Arial"/>
                <w:sz w:val="20"/>
                <w:szCs w:val="20"/>
              </w:rPr>
              <w:t>паспорт гражданина Российской Федерации или свидетельство о рождении</w:t>
            </w:r>
          </w:p>
        </w:tc>
        <w:tc>
          <w:tcPr>
            <w:tcW w:w="1163" w:type="dxa"/>
            <w:vMerge w:val="restart"/>
            <w:vAlign w:val="center"/>
          </w:tcPr>
          <w:p w14:paraId="63C1C41B" w14:textId="77777777" w:rsidR="00175E1F" w:rsidRPr="00314CC4" w:rsidRDefault="00175E1F" w:rsidP="003E41E1">
            <w:pPr>
              <w:widowControl w:val="0"/>
              <w:autoSpaceDE w:val="0"/>
              <w:autoSpaceDN w:val="0"/>
              <w:adjustRightInd w:val="0"/>
              <w:jc w:val="center"/>
              <w:rPr>
                <w:rFonts w:ascii="Arial" w:hAnsi="Arial" w:cs="Arial"/>
                <w:sz w:val="20"/>
                <w:szCs w:val="20"/>
              </w:rPr>
            </w:pPr>
            <w:r w:rsidRPr="00314CC4">
              <w:rPr>
                <w:rFonts w:ascii="Arial" w:hAnsi="Arial" w:cs="Arial"/>
                <w:sz w:val="20"/>
                <w:szCs w:val="20"/>
              </w:rPr>
              <w:t>число, месяц, год рождения</w:t>
            </w:r>
          </w:p>
        </w:tc>
        <w:tc>
          <w:tcPr>
            <w:tcW w:w="1814" w:type="dxa"/>
            <w:gridSpan w:val="2"/>
            <w:vAlign w:val="center"/>
          </w:tcPr>
          <w:p w14:paraId="1B8D2603" w14:textId="77777777" w:rsidR="00175E1F" w:rsidRPr="00314CC4" w:rsidRDefault="00175E1F" w:rsidP="003E41E1">
            <w:pPr>
              <w:widowControl w:val="0"/>
              <w:autoSpaceDE w:val="0"/>
              <w:autoSpaceDN w:val="0"/>
              <w:adjustRightInd w:val="0"/>
              <w:jc w:val="center"/>
              <w:rPr>
                <w:rFonts w:ascii="Arial" w:hAnsi="Arial" w:cs="Arial"/>
                <w:sz w:val="20"/>
                <w:szCs w:val="20"/>
              </w:rPr>
            </w:pPr>
            <w:r w:rsidRPr="00314CC4">
              <w:rPr>
                <w:rFonts w:ascii="Arial" w:hAnsi="Arial" w:cs="Arial"/>
                <w:sz w:val="20"/>
                <w:szCs w:val="20"/>
              </w:rPr>
              <w:t>свидетельство о браке</w:t>
            </w:r>
          </w:p>
        </w:tc>
        <w:tc>
          <w:tcPr>
            <w:tcW w:w="1275" w:type="dxa"/>
            <w:vMerge/>
            <w:vAlign w:val="center"/>
          </w:tcPr>
          <w:p w14:paraId="10F811A4" w14:textId="77777777" w:rsidR="00175E1F" w:rsidRPr="00314CC4" w:rsidRDefault="00175E1F" w:rsidP="003E41E1">
            <w:pPr>
              <w:jc w:val="center"/>
              <w:rPr>
                <w:rFonts w:ascii="Arial" w:hAnsi="Arial" w:cs="Arial"/>
                <w:sz w:val="20"/>
                <w:szCs w:val="20"/>
              </w:rPr>
            </w:pPr>
          </w:p>
        </w:tc>
        <w:tc>
          <w:tcPr>
            <w:tcW w:w="1418" w:type="dxa"/>
            <w:vMerge/>
            <w:vAlign w:val="center"/>
          </w:tcPr>
          <w:p w14:paraId="17C97E2C" w14:textId="77777777" w:rsidR="00175E1F" w:rsidRPr="00314CC4" w:rsidRDefault="00175E1F" w:rsidP="003E41E1">
            <w:pPr>
              <w:jc w:val="center"/>
              <w:rPr>
                <w:rFonts w:ascii="Arial" w:hAnsi="Arial" w:cs="Arial"/>
                <w:sz w:val="20"/>
                <w:szCs w:val="20"/>
              </w:rPr>
            </w:pPr>
          </w:p>
        </w:tc>
        <w:tc>
          <w:tcPr>
            <w:tcW w:w="1984" w:type="dxa"/>
            <w:vMerge/>
            <w:vAlign w:val="center"/>
          </w:tcPr>
          <w:p w14:paraId="27FA1D4D" w14:textId="77777777" w:rsidR="00175E1F" w:rsidRPr="00314CC4" w:rsidRDefault="00175E1F" w:rsidP="003E41E1">
            <w:pPr>
              <w:jc w:val="center"/>
              <w:rPr>
                <w:rFonts w:ascii="Arial" w:hAnsi="Arial" w:cs="Arial"/>
                <w:sz w:val="20"/>
                <w:szCs w:val="20"/>
              </w:rPr>
            </w:pPr>
          </w:p>
        </w:tc>
        <w:tc>
          <w:tcPr>
            <w:tcW w:w="1020" w:type="dxa"/>
            <w:vAlign w:val="center"/>
          </w:tcPr>
          <w:p w14:paraId="4142D91B" w14:textId="77777777" w:rsidR="00175E1F" w:rsidRPr="00314CC4" w:rsidRDefault="00175E1F" w:rsidP="003E41E1">
            <w:pPr>
              <w:widowControl w:val="0"/>
              <w:autoSpaceDE w:val="0"/>
              <w:autoSpaceDN w:val="0"/>
              <w:adjustRightInd w:val="0"/>
              <w:jc w:val="center"/>
              <w:rPr>
                <w:rFonts w:ascii="Arial" w:hAnsi="Arial" w:cs="Arial"/>
                <w:sz w:val="20"/>
                <w:szCs w:val="20"/>
              </w:rPr>
            </w:pPr>
            <w:r w:rsidRPr="00314CC4">
              <w:rPr>
                <w:rFonts w:ascii="Arial" w:hAnsi="Arial" w:cs="Arial"/>
                <w:sz w:val="20"/>
                <w:szCs w:val="20"/>
              </w:rPr>
              <w:t>стоимость 1 кв. м (тыс. рублей)</w:t>
            </w:r>
          </w:p>
        </w:tc>
        <w:tc>
          <w:tcPr>
            <w:tcW w:w="1106" w:type="dxa"/>
            <w:vAlign w:val="center"/>
          </w:tcPr>
          <w:p w14:paraId="3C8FBB3F" w14:textId="77777777" w:rsidR="00175E1F" w:rsidRPr="00314CC4" w:rsidRDefault="00175E1F" w:rsidP="003E41E1">
            <w:pPr>
              <w:widowControl w:val="0"/>
              <w:autoSpaceDE w:val="0"/>
              <w:autoSpaceDN w:val="0"/>
              <w:adjustRightInd w:val="0"/>
              <w:jc w:val="center"/>
              <w:rPr>
                <w:rFonts w:ascii="Arial" w:hAnsi="Arial" w:cs="Arial"/>
                <w:sz w:val="20"/>
                <w:szCs w:val="20"/>
              </w:rPr>
            </w:pPr>
            <w:r w:rsidRPr="00314CC4">
              <w:rPr>
                <w:rFonts w:ascii="Arial" w:hAnsi="Arial" w:cs="Arial"/>
                <w:sz w:val="20"/>
                <w:szCs w:val="20"/>
              </w:rPr>
              <w:t>размер общей площади жилого помещения на семью (кв. м)</w:t>
            </w:r>
          </w:p>
        </w:tc>
        <w:tc>
          <w:tcPr>
            <w:tcW w:w="878" w:type="dxa"/>
            <w:vAlign w:val="center"/>
          </w:tcPr>
          <w:p w14:paraId="710F42F0" w14:textId="77777777" w:rsidR="00175E1F" w:rsidRPr="00314CC4" w:rsidRDefault="00175E1F" w:rsidP="003E41E1">
            <w:pPr>
              <w:widowControl w:val="0"/>
              <w:autoSpaceDE w:val="0"/>
              <w:autoSpaceDN w:val="0"/>
              <w:adjustRightInd w:val="0"/>
              <w:jc w:val="center"/>
              <w:rPr>
                <w:rFonts w:ascii="Arial" w:hAnsi="Arial" w:cs="Arial"/>
                <w:sz w:val="20"/>
                <w:szCs w:val="20"/>
              </w:rPr>
            </w:pPr>
            <w:r w:rsidRPr="00314CC4">
              <w:rPr>
                <w:rFonts w:ascii="Arial" w:hAnsi="Arial" w:cs="Arial"/>
                <w:sz w:val="20"/>
                <w:szCs w:val="20"/>
              </w:rPr>
              <w:t>всего (графа 13 x графа 14)</w:t>
            </w:r>
          </w:p>
        </w:tc>
      </w:tr>
      <w:tr w:rsidR="00175E1F" w:rsidRPr="00314CC4" w14:paraId="01745AF8" w14:textId="77777777" w:rsidTr="000F1748">
        <w:trPr>
          <w:trHeight w:val="513"/>
        </w:trPr>
        <w:tc>
          <w:tcPr>
            <w:tcW w:w="567" w:type="dxa"/>
            <w:vMerge/>
            <w:vAlign w:val="center"/>
          </w:tcPr>
          <w:p w14:paraId="0802128B" w14:textId="77777777" w:rsidR="00175E1F" w:rsidRPr="00314CC4" w:rsidRDefault="00175E1F" w:rsidP="003E41E1">
            <w:pPr>
              <w:jc w:val="center"/>
              <w:rPr>
                <w:rFonts w:ascii="Arial" w:hAnsi="Arial" w:cs="Arial"/>
                <w:sz w:val="20"/>
                <w:szCs w:val="20"/>
              </w:rPr>
            </w:pPr>
          </w:p>
        </w:tc>
        <w:tc>
          <w:tcPr>
            <w:tcW w:w="1134" w:type="dxa"/>
            <w:vAlign w:val="center"/>
          </w:tcPr>
          <w:p w14:paraId="528E151E" w14:textId="77777777" w:rsidR="00175E1F" w:rsidRPr="00314CC4" w:rsidRDefault="00175E1F" w:rsidP="003E41E1">
            <w:pPr>
              <w:widowControl w:val="0"/>
              <w:autoSpaceDE w:val="0"/>
              <w:autoSpaceDN w:val="0"/>
              <w:adjustRightInd w:val="0"/>
              <w:ind w:firstLine="720"/>
              <w:jc w:val="center"/>
              <w:rPr>
                <w:rFonts w:ascii="Arial" w:hAnsi="Arial" w:cs="Arial"/>
                <w:sz w:val="20"/>
                <w:szCs w:val="20"/>
              </w:rPr>
            </w:pPr>
          </w:p>
        </w:tc>
        <w:tc>
          <w:tcPr>
            <w:tcW w:w="794" w:type="dxa"/>
            <w:vAlign w:val="center"/>
          </w:tcPr>
          <w:p w14:paraId="2FCD09B3" w14:textId="77777777" w:rsidR="00175E1F" w:rsidRPr="00314CC4" w:rsidRDefault="00175E1F" w:rsidP="003E41E1">
            <w:pPr>
              <w:widowControl w:val="0"/>
              <w:autoSpaceDE w:val="0"/>
              <w:autoSpaceDN w:val="0"/>
              <w:adjustRightInd w:val="0"/>
              <w:ind w:firstLine="720"/>
              <w:jc w:val="center"/>
              <w:rPr>
                <w:rFonts w:ascii="Arial" w:hAnsi="Arial" w:cs="Arial"/>
                <w:sz w:val="20"/>
                <w:szCs w:val="20"/>
              </w:rPr>
            </w:pPr>
          </w:p>
        </w:tc>
        <w:tc>
          <w:tcPr>
            <w:tcW w:w="766" w:type="dxa"/>
            <w:vAlign w:val="center"/>
          </w:tcPr>
          <w:p w14:paraId="67F9DDC9" w14:textId="77777777" w:rsidR="00175E1F" w:rsidRPr="00314CC4" w:rsidRDefault="00175E1F" w:rsidP="003E41E1">
            <w:pPr>
              <w:widowControl w:val="0"/>
              <w:autoSpaceDE w:val="0"/>
              <w:autoSpaceDN w:val="0"/>
              <w:adjustRightInd w:val="0"/>
              <w:ind w:firstLine="720"/>
              <w:jc w:val="center"/>
              <w:rPr>
                <w:rFonts w:ascii="Arial" w:hAnsi="Arial" w:cs="Arial"/>
                <w:sz w:val="20"/>
                <w:szCs w:val="20"/>
              </w:rPr>
            </w:pPr>
          </w:p>
        </w:tc>
        <w:tc>
          <w:tcPr>
            <w:tcW w:w="907" w:type="dxa"/>
            <w:vAlign w:val="center"/>
          </w:tcPr>
          <w:p w14:paraId="77BE45FA" w14:textId="77777777" w:rsidR="00175E1F" w:rsidRPr="00314CC4" w:rsidRDefault="00175E1F" w:rsidP="003E41E1">
            <w:pPr>
              <w:widowControl w:val="0"/>
              <w:autoSpaceDE w:val="0"/>
              <w:autoSpaceDN w:val="0"/>
              <w:adjustRightInd w:val="0"/>
              <w:jc w:val="center"/>
              <w:rPr>
                <w:rFonts w:ascii="Arial" w:hAnsi="Arial" w:cs="Arial"/>
                <w:sz w:val="20"/>
                <w:szCs w:val="20"/>
              </w:rPr>
            </w:pPr>
            <w:r w:rsidRPr="00314CC4">
              <w:rPr>
                <w:rFonts w:ascii="Arial" w:hAnsi="Arial" w:cs="Arial"/>
                <w:sz w:val="20"/>
                <w:szCs w:val="20"/>
              </w:rPr>
              <w:t>серия, номер</w:t>
            </w:r>
          </w:p>
        </w:tc>
        <w:tc>
          <w:tcPr>
            <w:tcW w:w="794" w:type="dxa"/>
            <w:vAlign w:val="center"/>
          </w:tcPr>
          <w:p w14:paraId="598F7F7B" w14:textId="77777777" w:rsidR="00175E1F" w:rsidRPr="00314CC4" w:rsidRDefault="00175E1F" w:rsidP="003E41E1">
            <w:pPr>
              <w:widowControl w:val="0"/>
              <w:autoSpaceDE w:val="0"/>
              <w:autoSpaceDN w:val="0"/>
              <w:adjustRightInd w:val="0"/>
              <w:jc w:val="center"/>
              <w:rPr>
                <w:rFonts w:ascii="Arial" w:hAnsi="Arial" w:cs="Arial"/>
                <w:sz w:val="20"/>
                <w:szCs w:val="20"/>
              </w:rPr>
            </w:pPr>
            <w:r w:rsidRPr="00314CC4">
              <w:rPr>
                <w:rFonts w:ascii="Arial" w:hAnsi="Arial" w:cs="Arial"/>
                <w:sz w:val="20"/>
                <w:szCs w:val="20"/>
              </w:rPr>
              <w:t>кем, когда выдан</w:t>
            </w:r>
          </w:p>
        </w:tc>
        <w:tc>
          <w:tcPr>
            <w:tcW w:w="1163" w:type="dxa"/>
            <w:vMerge/>
            <w:vAlign w:val="center"/>
          </w:tcPr>
          <w:p w14:paraId="711A6EAB" w14:textId="77777777" w:rsidR="00175E1F" w:rsidRPr="00314CC4" w:rsidRDefault="00175E1F" w:rsidP="003E41E1">
            <w:pPr>
              <w:jc w:val="center"/>
              <w:rPr>
                <w:rFonts w:ascii="Arial" w:hAnsi="Arial" w:cs="Arial"/>
                <w:sz w:val="20"/>
                <w:szCs w:val="20"/>
              </w:rPr>
            </w:pPr>
          </w:p>
        </w:tc>
        <w:tc>
          <w:tcPr>
            <w:tcW w:w="822" w:type="dxa"/>
            <w:vAlign w:val="center"/>
          </w:tcPr>
          <w:p w14:paraId="1E147FEC" w14:textId="77777777" w:rsidR="00175E1F" w:rsidRPr="00314CC4" w:rsidRDefault="00175E1F" w:rsidP="003E41E1">
            <w:pPr>
              <w:widowControl w:val="0"/>
              <w:autoSpaceDE w:val="0"/>
              <w:autoSpaceDN w:val="0"/>
              <w:adjustRightInd w:val="0"/>
              <w:jc w:val="center"/>
              <w:rPr>
                <w:rFonts w:ascii="Arial" w:hAnsi="Arial" w:cs="Arial"/>
                <w:sz w:val="20"/>
                <w:szCs w:val="20"/>
              </w:rPr>
            </w:pPr>
            <w:r w:rsidRPr="00314CC4">
              <w:rPr>
                <w:rFonts w:ascii="Arial" w:hAnsi="Arial" w:cs="Arial"/>
                <w:sz w:val="20"/>
                <w:szCs w:val="20"/>
              </w:rPr>
              <w:t>серия, номер</w:t>
            </w:r>
          </w:p>
        </w:tc>
        <w:tc>
          <w:tcPr>
            <w:tcW w:w="992" w:type="dxa"/>
            <w:vAlign w:val="center"/>
          </w:tcPr>
          <w:p w14:paraId="137C467F" w14:textId="77777777" w:rsidR="00175E1F" w:rsidRPr="00314CC4" w:rsidRDefault="00175E1F" w:rsidP="003E41E1">
            <w:pPr>
              <w:widowControl w:val="0"/>
              <w:autoSpaceDE w:val="0"/>
              <w:autoSpaceDN w:val="0"/>
              <w:adjustRightInd w:val="0"/>
              <w:jc w:val="center"/>
              <w:rPr>
                <w:rFonts w:ascii="Arial" w:hAnsi="Arial" w:cs="Arial"/>
                <w:sz w:val="20"/>
                <w:szCs w:val="20"/>
              </w:rPr>
            </w:pPr>
            <w:r w:rsidRPr="00314CC4">
              <w:rPr>
                <w:rFonts w:ascii="Arial" w:hAnsi="Arial" w:cs="Arial"/>
                <w:sz w:val="20"/>
                <w:szCs w:val="20"/>
              </w:rPr>
              <w:t>кем, когда выдано</w:t>
            </w:r>
          </w:p>
        </w:tc>
        <w:tc>
          <w:tcPr>
            <w:tcW w:w="1275" w:type="dxa"/>
            <w:vAlign w:val="center"/>
          </w:tcPr>
          <w:p w14:paraId="21A92DBC" w14:textId="77777777" w:rsidR="00175E1F" w:rsidRPr="00314CC4" w:rsidRDefault="00175E1F" w:rsidP="003E41E1">
            <w:pPr>
              <w:widowControl w:val="0"/>
              <w:autoSpaceDE w:val="0"/>
              <w:autoSpaceDN w:val="0"/>
              <w:adjustRightInd w:val="0"/>
              <w:ind w:firstLine="720"/>
              <w:jc w:val="center"/>
              <w:rPr>
                <w:rFonts w:ascii="Arial" w:hAnsi="Arial" w:cs="Arial"/>
                <w:sz w:val="20"/>
                <w:szCs w:val="20"/>
              </w:rPr>
            </w:pPr>
          </w:p>
        </w:tc>
        <w:tc>
          <w:tcPr>
            <w:tcW w:w="1418" w:type="dxa"/>
            <w:vAlign w:val="center"/>
          </w:tcPr>
          <w:p w14:paraId="724C5697" w14:textId="77777777" w:rsidR="00175E1F" w:rsidRPr="00314CC4" w:rsidRDefault="00175E1F" w:rsidP="003E41E1">
            <w:pPr>
              <w:widowControl w:val="0"/>
              <w:autoSpaceDE w:val="0"/>
              <w:autoSpaceDN w:val="0"/>
              <w:adjustRightInd w:val="0"/>
              <w:ind w:firstLine="720"/>
              <w:jc w:val="center"/>
              <w:rPr>
                <w:rFonts w:ascii="Arial" w:hAnsi="Arial" w:cs="Arial"/>
                <w:sz w:val="20"/>
                <w:szCs w:val="20"/>
              </w:rPr>
            </w:pPr>
          </w:p>
        </w:tc>
        <w:tc>
          <w:tcPr>
            <w:tcW w:w="1984" w:type="dxa"/>
            <w:vAlign w:val="center"/>
          </w:tcPr>
          <w:p w14:paraId="75A2E220" w14:textId="77777777" w:rsidR="00175E1F" w:rsidRPr="00314CC4" w:rsidRDefault="00175E1F" w:rsidP="003E41E1">
            <w:pPr>
              <w:widowControl w:val="0"/>
              <w:autoSpaceDE w:val="0"/>
              <w:autoSpaceDN w:val="0"/>
              <w:adjustRightInd w:val="0"/>
              <w:ind w:firstLine="720"/>
              <w:jc w:val="center"/>
              <w:rPr>
                <w:rFonts w:ascii="Arial" w:hAnsi="Arial" w:cs="Arial"/>
                <w:sz w:val="20"/>
                <w:szCs w:val="20"/>
              </w:rPr>
            </w:pPr>
          </w:p>
        </w:tc>
        <w:tc>
          <w:tcPr>
            <w:tcW w:w="1020" w:type="dxa"/>
            <w:vAlign w:val="center"/>
          </w:tcPr>
          <w:p w14:paraId="04C9EED3" w14:textId="77777777" w:rsidR="00175E1F" w:rsidRPr="00314CC4" w:rsidRDefault="00175E1F" w:rsidP="003E41E1">
            <w:pPr>
              <w:widowControl w:val="0"/>
              <w:autoSpaceDE w:val="0"/>
              <w:autoSpaceDN w:val="0"/>
              <w:adjustRightInd w:val="0"/>
              <w:ind w:firstLine="720"/>
              <w:jc w:val="center"/>
              <w:rPr>
                <w:rFonts w:ascii="Arial" w:hAnsi="Arial" w:cs="Arial"/>
                <w:sz w:val="20"/>
                <w:szCs w:val="20"/>
              </w:rPr>
            </w:pPr>
          </w:p>
        </w:tc>
        <w:tc>
          <w:tcPr>
            <w:tcW w:w="1106" w:type="dxa"/>
            <w:vAlign w:val="center"/>
          </w:tcPr>
          <w:p w14:paraId="51DBB83E" w14:textId="77777777" w:rsidR="00175E1F" w:rsidRPr="00314CC4" w:rsidRDefault="00175E1F" w:rsidP="003E41E1">
            <w:pPr>
              <w:widowControl w:val="0"/>
              <w:autoSpaceDE w:val="0"/>
              <w:autoSpaceDN w:val="0"/>
              <w:adjustRightInd w:val="0"/>
              <w:ind w:firstLine="720"/>
              <w:jc w:val="center"/>
              <w:rPr>
                <w:rFonts w:ascii="Arial" w:hAnsi="Arial" w:cs="Arial"/>
                <w:sz w:val="20"/>
                <w:szCs w:val="20"/>
              </w:rPr>
            </w:pPr>
          </w:p>
        </w:tc>
        <w:tc>
          <w:tcPr>
            <w:tcW w:w="878" w:type="dxa"/>
            <w:vAlign w:val="center"/>
          </w:tcPr>
          <w:p w14:paraId="75380713" w14:textId="77777777" w:rsidR="00175E1F" w:rsidRPr="00314CC4" w:rsidRDefault="00175E1F" w:rsidP="003E41E1">
            <w:pPr>
              <w:widowControl w:val="0"/>
              <w:autoSpaceDE w:val="0"/>
              <w:autoSpaceDN w:val="0"/>
              <w:adjustRightInd w:val="0"/>
              <w:ind w:firstLine="720"/>
              <w:jc w:val="center"/>
              <w:rPr>
                <w:rFonts w:ascii="Arial" w:hAnsi="Arial" w:cs="Arial"/>
                <w:sz w:val="20"/>
                <w:szCs w:val="20"/>
              </w:rPr>
            </w:pPr>
          </w:p>
        </w:tc>
      </w:tr>
      <w:tr w:rsidR="00175E1F" w:rsidRPr="00314CC4" w14:paraId="717611F9" w14:textId="77777777" w:rsidTr="0028423D">
        <w:trPr>
          <w:trHeight w:val="247"/>
        </w:trPr>
        <w:tc>
          <w:tcPr>
            <w:tcW w:w="567" w:type="dxa"/>
            <w:vAlign w:val="center"/>
          </w:tcPr>
          <w:p w14:paraId="67D28155" w14:textId="77777777" w:rsidR="00175E1F" w:rsidRPr="00314CC4" w:rsidRDefault="00175E1F" w:rsidP="003E41E1">
            <w:pPr>
              <w:widowControl w:val="0"/>
              <w:autoSpaceDE w:val="0"/>
              <w:autoSpaceDN w:val="0"/>
              <w:adjustRightInd w:val="0"/>
              <w:ind w:left="-693" w:firstLine="720"/>
              <w:jc w:val="center"/>
              <w:rPr>
                <w:rFonts w:ascii="Arial" w:hAnsi="Arial" w:cs="Arial"/>
                <w:sz w:val="20"/>
                <w:szCs w:val="20"/>
              </w:rPr>
            </w:pPr>
            <w:r w:rsidRPr="00314CC4">
              <w:rPr>
                <w:rFonts w:ascii="Arial" w:hAnsi="Arial" w:cs="Arial"/>
                <w:sz w:val="20"/>
                <w:szCs w:val="20"/>
              </w:rPr>
              <w:t>1</w:t>
            </w:r>
          </w:p>
        </w:tc>
        <w:tc>
          <w:tcPr>
            <w:tcW w:w="1134" w:type="dxa"/>
            <w:vAlign w:val="center"/>
          </w:tcPr>
          <w:p w14:paraId="11B87E4A" w14:textId="77777777" w:rsidR="00175E1F" w:rsidRPr="00314CC4" w:rsidRDefault="00175E1F" w:rsidP="003E41E1">
            <w:pPr>
              <w:widowControl w:val="0"/>
              <w:autoSpaceDE w:val="0"/>
              <w:autoSpaceDN w:val="0"/>
              <w:adjustRightInd w:val="0"/>
              <w:ind w:left="-693" w:firstLine="720"/>
              <w:jc w:val="center"/>
              <w:rPr>
                <w:rFonts w:ascii="Arial" w:hAnsi="Arial" w:cs="Arial"/>
                <w:sz w:val="20"/>
                <w:szCs w:val="20"/>
              </w:rPr>
            </w:pPr>
            <w:r w:rsidRPr="00314CC4">
              <w:rPr>
                <w:rFonts w:ascii="Arial" w:hAnsi="Arial" w:cs="Arial"/>
                <w:sz w:val="20"/>
                <w:szCs w:val="20"/>
              </w:rPr>
              <w:t>2</w:t>
            </w:r>
          </w:p>
        </w:tc>
        <w:tc>
          <w:tcPr>
            <w:tcW w:w="794" w:type="dxa"/>
            <w:vAlign w:val="center"/>
          </w:tcPr>
          <w:p w14:paraId="6DD184BE" w14:textId="77777777" w:rsidR="00175E1F" w:rsidRPr="00314CC4" w:rsidRDefault="00175E1F" w:rsidP="003E41E1">
            <w:pPr>
              <w:widowControl w:val="0"/>
              <w:autoSpaceDE w:val="0"/>
              <w:autoSpaceDN w:val="0"/>
              <w:adjustRightInd w:val="0"/>
              <w:ind w:left="-693" w:firstLine="720"/>
              <w:jc w:val="center"/>
              <w:rPr>
                <w:rFonts w:ascii="Arial" w:hAnsi="Arial" w:cs="Arial"/>
                <w:sz w:val="20"/>
                <w:szCs w:val="20"/>
              </w:rPr>
            </w:pPr>
            <w:r w:rsidRPr="00314CC4">
              <w:rPr>
                <w:rFonts w:ascii="Arial" w:hAnsi="Arial" w:cs="Arial"/>
                <w:sz w:val="20"/>
                <w:szCs w:val="20"/>
              </w:rPr>
              <w:t>3</w:t>
            </w:r>
          </w:p>
        </w:tc>
        <w:tc>
          <w:tcPr>
            <w:tcW w:w="766" w:type="dxa"/>
            <w:vAlign w:val="center"/>
          </w:tcPr>
          <w:p w14:paraId="19DE5F24" w14:textId="77777777" w:rsidR="00175E1F" w:rsidRPr="00314CC4" w:rsidRDefault="00175E1F" w:rsidP="003E41E1">
            <w:pPr>
              <w:widowControl w:val="0"/>
              <w:autoSpaceDE w:val="0"/>
              <w:autoSpaceDN w:val="0"/>
              <w:adjustRightInd w:val="0"/>
              <w:ind w:left="-693" w:firstLine="720"/>
              <w:jc w:val="center"/>
              <w:rPr>
                <w:rFonts w:ascii="Arial" w:hAnsi="Arial" w:cs="Arial"/>
                <w:sz w:val="20"/>
                <w:szCs w:val="20"/>
              </w:rPr>
            </w:pPr>
            <w:r w:rsidRPr="00314CC4">
              <w:rPr>
                <w:rFonts w:ascii="Arial" w:hAnsi="Arial" w:cs="Arial"/>
                <w:sz w:val="20"/>
                <w:szCs w:val="20"/>
              </w:rPr>
              <w:t>4</w:t>
            </w:r>
          </w:p>
        </w:tc>
        <w:tc>
          <w:tcPr>
            <w:tcW w:w="907" w:type="dxa"/>
            <w:vAlign w:val="center"/>
          </w:tcPr>
          <w:p w14:paraId="02F4B422" w14:textId="77777777" w:rsidR="00175E1F" w:rsidRPr="00314CC4" w:rsidRDefault="00175E1F" w:rsidP="003E41E1">
            <w:pPr>
              <w:widowControl w:val="0"/>
              <w:autoSpaceDE w:val="0"/>
              <w:autoSpaceDN w:val="0"/>
              <w:adjustRightInd w:val="0"/>
              <w:ind w:left="-693" w:firstLine="720"/>
              <w:jc w:val="center"/>
              <w:rPr>
                <w:rFonts w:ascii="Arial" w:hAnsi="Arial" w:cs="Arial"/>
                <w:sz w:val="20"/>
                <w:szCs w:val="20"/>
              </w:rPr>
            </w:pPr>
            <w:r w:rsidRPr="00314CC4">
              <w:rPr>
                <w:rFonts w:ascii="Arial" w:hAnsi="Arial" w:cs="Arial"/>
                <w:sz w:val="20"/>
                <w:szCs w:val="20"/>
              </w:rPr>
              <w:t>5</w:t>
            </w:r>
          </w:p>
        </w:tc>
        <w:tc>
          <w:tcPr>
            <w:tcW w:w="794" w:type="dxa"/>
            <w:vAlign w:val="center"/>
          </w:tcPr>
          <w:p w14:paraId="00AF3DD8" w14:textId="77777777" w:rsidR="00175E1F" w:rsidRPr="00314CC4" w:rsidRDefault="00175E1F" w:rsidP="003E41E1">
            <w:pPr>
              <w:widowControl w:val="0"/>
              <w:autoSpaceDE w:val="0"/>
              <w:autoSpaceDN w:val="0"/>
              <w:adjustRightInd w:val="0"/>
              <w:ind w:left="-693" w:firstLine="720"/>
              <w:jc w:val="center"/>
              <w:rPr>
                <w:rFonts w:ascii="Arial" w:hAnsi="Arial" w:cs="Arial"/>
                <w:sz w:val="20"/>
                <w:szCs w:val="20"/>
              </w:rPr>
            </w:pPr>
            <w:r w:rsidRPr="00314CC4">
              <w:rPr>
                <w:rFonts w:ascii="Arial" w:hAnsi="Arial" w:cs="Arial"/>
                <w:sz w:val="20"/>
                <w:szCs w:val="20"/>
              </w:rPr>
              <w:t>6</w:t>
            </w:r>
          </w:p>
        </w:tc>
        <w:tc>
          <w:tcPr>
            <w:tcW w:w="1163" w:type="dxa"/>
            <w:vAlign w:val="center"/>
          </w:tcPr>
          <w:p w14:paraId="5DE43181" w14:textId="77777777" w:rsidR="00175E1F" w:rsidRPr="00314CC4" w:rsidRDefault="00175E1F" w:rsidP="003E41E1">
            <w:pPr>
              <w:widowControl w:val="0"/>
              <w:autoSpaceDE w:val="0"/>
              <w:autoSpaceDN w:val="0"/>
              <w:adjustRightInd w:val="0"/>
              <w:ind w:left="-693" w:firstLine="720"/>
              <w:jc w:val="center"/>
              <w:rPr>
                <w:rFonts w:ascii="Arial" w:hAnsi="Arial" w:cs="Arial"/>
                <w:sz w:val="20"/>
                <w:szCs w:val="20"/>
              </w:rPr>
            </w:pPr>
            <w:r w:rsidRPr="00314CC4">
              <w:rPr>
                <w:rFonts w:ascii="Arial" w:hAnsi="Arial" w:cs="Arial"/>
                <w:sz w:val="20"/>
                <w:szCs w:val="20"/>
              </w:rPr>
              <w:t>7</w:t>
            </w:r>
          </w:p>
        </w:tc>
        <w:tc>
          <w:tcPr>
            <w:tcW w:w="822" w:type="dxa"/>
            <w:vAlign w:val="center"/>
          </w:tcPr>
          <w:p w14:paraId="164C0EE2" w14:textId="77777777" w:rsidR="00175E1F" w:rsidRPr="00314CC4" w:rsidRDefault="00175E1F" w:rsidP="003E41E1">
            <w:pPr>
              <w:widowControl w:val="0"/>
              <w:autoSpaceDE w:val="0"/>
              <w:autoSpaceDN w:val="0"/>
              <w:adjustRightInd w:val="0"/>
              <w:ind w:left="-693" w:firstLine="720"/>
              <w:jc w:val="center"/>
              <w:rPr>
                <w:rFonts w:ascii="Arial" w:hAnsi="Arial" w:cs="Arial"/>
                <w:sz w:val="20"/>
                <w:szCs w:val="20"/>
              </w:rPr>
            </w:pPr>
            <w:r w:rsidRPr="00314CC4">
              <w:rPr>
                <w:rFonts w:ascii="Arial" w:hAnsi="Arial" w:cs="Arial"/>
                <w:sz w:val="20"/>
                <w:szCs w:val="20"/>
              </w:rPr>
              <w:t>8</w:t>
            </w:r>
          </w:p>
        </w:tc>
        <w:tc>
          <w:tcPr>
            <w:tcW w:w="992" w:type="dxa"/>
            <w:vAlign w:val="center"/>
          </w:tcPr>
          <w:p w14:paraId="7EE39F7B" w14:textId="77777777" w:rsidR="00175E1F" w:rsidRPr="00314CC4" w:rsidRDefault="00175E1F" w:rsidP="003E41E1">
            <w:pPr>
              <w:widowControl w:val="0"/>
              <w:autoSpaceDE w:val="0"/>
              <w:autoSpaceDN w:val="0"/>
              <w:adjustRightInd w:val="0"/>
              <w:ind w:left="-693" w:firstLine="720"/>
              <w:jc w:val="center"/>
              <w:rPr>
                <w:rFonts w:ascii="Arial" w:hAnsi="Arial" w:cs="Arial"/>
                <w:sz w:val="20"/>
                <w:szCs w:val="20"/>
              </w:rPr>
            </w:pPr>
            <w:r w:rsidRPr="00314CC4">
              <w:rPr>
                <w:rFonts w:ascii="Arial" w:hAnsi="Arial" w:cs="Arial"/>
                <w:sz w:val="20"/>
                <w:szCs w:val="20"/>
              </w:rPr>
              <w:t>9</w:t>
            </w:r>
          </w:p>
        </w:tc>
        <w:tc>
          <w:tcPr>
            <w:tcW w:w="1275" w:type="dxa"/>
            <w:vAlign w:val="center"/>
          </w:tcPr>
          <w:p w14:paraId="7D6A3867" w14:textId="77777777" w:rsidR="00175E1F" w:rsidRPr="00314CC4" w:rsidRDefault="00175E1F" w:rsidP="003E41E1">
            <w:pPr>
              <w:widowControl w:val="0"/>
              <w:autoSpaceDE w:val="0"/>
              <w:autoSpaceDN w:val="0"/>
              <w:adjustRightInd w:val="0"/>
              <w:ind w:left="-693" w:firstLine="720"/>
              <w:jc w:val="center"/>
              <w:rPr>
                <w:rFonts w:ascii="Arial" w:hAnsi="Arial" w:cs="Arial"/>
                <w:sz w:val="20"/>
                <w:szCs w:val="20"/>
              </w:rPr>
            </w:pPr>
            <w:r w:rsidRPr="00314CC4">
              <w:rPr>
                <w:rFonts w:ascii="Arial" w:hAnsi="Arial" w:cs="Arial"/>
                <w:sz w:val="20"/>
                <w:szCs w:val="20"/>
              </w:rPr>
              <w:t>10</w:t>
            </w:r>
          </w:p>
        </w:tc>
        <w:tc>
          <w:tcPr>
            <w:tcW w:w="1418" w:type="dxa"/>
            <w:vAlign w:val="center"/>
          </w:tcPr>
          <w:p w14:paraId="6F02B808" w14:textId="77777777" w:rsidR="00175E1F" w:rsidRPr="00314CC4" w:rsidRDefault="00175E1F" w:rsidP="003E41E1">
            <w:pPr>
              <w:widowControl w:val="0"/>
              <w:autoSpaceDE w:val="0"/>
              <w:autoSpaceDN w:val="0"/>
              <w:adjustRightInd w:val="0"/>
              <w:ind w:left="-693" w:firstLine="720"/>
              <w:jc w:val="center"/>
              <w:rPr>
                <w:rFonts w:ascii="Arial" w:hAnsi="Arial" w:cs="Arial"/>
                <w:sz w:val="20"/>
                <w:szCs w:val="20"/>
              </w:rPr>
            </w:pPr>
            <w:r w:rsidRPr="00314CC4">
              <w:rPr>
                <w:rFonts w:ascii="Arial" w:hAnsi="Arial" w:cs="Arial"/>
                <w:sz w:val="20"/>
                <w:szCs w:val="20"/>
              </w:rPr>
              <w:t>11</w:t>
            </w:r>
          </w:p>
        </w:tc>
        <w:tc>
          <w:tcPr>
            <w:tcW w:w="1984" w:type="dxa"/>
            <w:vAlign w:val="center"/>
          </w:tcPr>
          <w:p w14:paraId="565B0B68" w14:textId="77777777" w:rsidR="00175E1F" w:rsidRPr="00314CC4" w:rsidRDefault="00175E1F" w:rsidP="003E41E1">
            <w:pPr>
              <w:widowControl w:val="0"/>
              <w:autoSpaceDE w:val="0"/>
              <w:autoSpaceDN w:val="0"/>
              <w:adjustRightInd w:val="0"/>
              <w:ind w:left="-693" w:firstLine="720"/>
              <w:jc w:val="center"/>
              <w:rPr>
                <w:rFonts w:ascii="Arial" w:hAnsi="Arial" w:cs="Arial"/>
                <w:sz w:val="20"/>
                <w:szCs w:val="20"/>
              </w:rPr>
            </w:pPr>
            <w:r w:rsidRPr="00314CC4">
              <w:rPr>
                <w:rFonts w:ascii="Arial" w:hAnsi="Arial" w:cs="Arial"/>
                <w:sz w:val="20"/>
                <w:szCs w:val="20"/>
              </w:rPr>
              <w:t>12</w:t>
            </w:r>
          </w:p>
        </w:tc>
        <w:tc>
          <w:tcPr>
            <w:tcW w:w="1020" w:type="dxa"/>
            <w:vAlign w:val="center"/>
          </w:tcPr>
          <w:p w14:paraId="7DD18266" w14:textId="77777777" w:rsidR="00175E1F" w:rsidRPr="00314CC4" w:rsidRDefault="00175E1F" w:rsidP="003E41E1">
            <w:pPr>
              <w:widowControl w:val="0"/>
              <w:autoSpaceDE w:val="0"/>
              <w:autoSpaceDN w:val="0"/>
              <w:adjustRightInd w:val="0"/>
              <w:ind w:left="-693" w:firstLine="720"/>
              <w:jc w:val="center"/>
              <w:rPr>
                <w:rFonts w:ascii="Arial" w:hAnsi="Arial" w:cs="Arial"/>
                <w:sz w:val="20"/>
                <w:szCs w:val="20"/>
              </w:rPr>
            </w:pPr>
            <w:r w:rsidRPr="00314CC4">
              <w:rPr>
                <w:rFonts w:ascii="Arial" w:hAnsi="Arial" w:cs="Arial"/>
                <w:sz w:val="20"/>
                <w:szCs w:val="20"/>
              </w:rPr>
              <w:t>13</w:t>
            </w:r>
          </w:p>
        </w:tc>
        <w:tc>
          <w:tcPr>
            <w:tcW w:w="1106" w:type="dxa"/>
            <w:vAlign w:val="center"/>
          </w:tcPr>
          <w:p w14:paraId="6984794A" w14:textId="77777777" w:rsidR="00175E1F" w:rsidRPr="00314CC4" w:rsidRDefault="00175E1F" w:rsidP="003E41E1">
            <w:pPr>
              <w:widowControl w:val="0"/>
              <w:autoSpaceDE w:val="0"/>
              <w:autoSpaceDN w:val="0"/>
              <w:adjustRightInd w:val="0"/>
              <w:ind w:left="-693" w:firstLine="720"/>
              <w:jc w:val="center"/>
              <w:rPr>
                <w:rFonts w:ascii="Arial" w:hAnsi="Arial" w:cs="Arial"/>
                <w:sz w:val="20"/>
                <w:szCs w:val="20"/>
              </w:rPr>
            </w:pPr>
            <w:r w:rsidRPr="00314CC4">
              <w:rPr>
                <w:rFonts w:ascii="Arial" w:hAnsi="Arial" w:cs="Arial"/>
                <w:sz w:val="20"/>
                <w:szCs w:val="20"/>
              </w:rPr>
              <w:t>14</w:t>
            </w:r>
          </w:p>
        </w:tc>
        <w:tc>
          <w:tcPr>
            <w:tcW w:w="878" w:type="dxa"/>
            <w:vAlign w:val="center"/>
          </w:tcPr>
          <w:p w14:paraId="1A2DFE00" w14:textId="77777777" w:rsidR="00175E1F" w:rsidRPr="00314CC4" w:rsidRDefault="00175E1F" w:rsidP="003E41E1">
            <w:pPr>
              <w:widowControl w:val="0"/>
              <w:autoSpaceDE w:val="0"/>
              <w:autoSpaceDN w:val="0"/>
              <w:adjustRightInd w:val="0"/>
              <w:ind w:left="-693" w:firstLine="720"/>
              <w:jc w:val="center"/>
              <w:rPr>
                <w:rFonts w:ascii="Arial" w:hAnsi="Arial" w:cs="Arial"/>
                <w:sz w:val="20"/>
                <w:szCs w:val="20"/>
              </w:rPr>
            </w:pPr>
            <w:r w:rsidRPr="00314CC4">
              <w:rPr>
                <w:rFonts w:ascii="Arial" w:hAnsi="Arial" w:cs="Arial"/>
                <w:sz w:val="20"/>
                <w:szCs w:val="20"/>
              </w:rPr>
              <w:t>15</w:t>
            </w:r>
          </w:p>
        </w:tc>
      </w:tr>
      <w:tr w:rsidR="00175E1F" w:rsidRPr="00314CC4" w14:paraId="466DBD28" w14:textId="77777777" w:rsidTr="00E20ADA">
        <w:trPr>
          <w:trHeight w:val="190"/>
        </w:trPr>
        <w:tc>
          <w:tcPr>
            <w:tcW w:w="14742" w:type="dxa"/>
            <w:gridSpan w:val="14"/>
          </w:tcPr>
          <w:p w14:paraId="599C84B4" w14:textId="77777777" w:rsidR="00175E1F" w:rsidRPr="00314CC4" w:rsidRDefault="00175E1F" w:rsidP="00C910A6">
            <w:pPr>
              <w:widowControl w:val="0"/>
              <w:autoSpaceDE w:val="0"/>
              <w:autoSpaceDN w:val="0"/>
              <w:adjustRightInd w:val="0"/>
              <w:ind w:firstLine="720"/>
              <w:jc w:val="both"/>
              <w:rPr>
                <w:rFonts w:ascii="Arial" w:hAnsi="Arial" w:cs="Arial"/>
                <w:sz w:val="20"/>
                <w:szCs w:val="20"/>
              </w:rPr>
            </w:pPr>
            <w:r w:rsidRPr="00314CC4">
              <w:rPr>
                <w:rFonts w:ascii="Arial" w:hAnsi="Arial" w:cs="Arial"/>
                <w:sz w:val="20"/>
                <w:szCs w:val="20"/>
              </w:rPr>
              <w:t>Итого</w:t>
            </w:r>
          </w:p>
        </w:tc>
        <w:tc>
          <w:tcPr>
            <w:tcW w:w="878" w:type="dxa"/>
          </w:tcPr>
          <w:p w14:paraId="649BC1FC" w14:textId="77777777" w:rsidR="00175E1F" w:rsidRPr="00314CC4" w:rsidRDefault="00175E1F" w:rsidP="00C910A6">
            <w:pPr>
              <w:widowControl w:val="0"/>
              <w:autoSpaceDE w:val="0"/>
              <w:autoSpaceDN w:val="0"/>
              <w:adjustRightInd w:val="0"/>
              <w:ind w:firstLine="720"/>
              <w:jc w:val="both"/>
              <w:rPr>
                <w:rFonts w:ascii="Arial" w:hAnsi="Arial" w:cs="Arial"/>
                <w:sz w:val="20"/>
                <w:szCs w:val="20"/>
              </w:rPr>
            </w:pPr>
          </w:p>
        </w:tc>
      </w:tr>
    </w:tbl>
    <w:p w14:paraId="7AFE94D9" w14:textId="77777777" w:rsidR="00175E1F" w:rsidRPr="00314CC4" w:rsidRDefault="00175E1F" w:rsidP="00C910A6">
      <w:pPr>
        <w:widowControl w:val="0"/>
        <w:suppressAutoHyphens/>
        <w:spacing w:line="100" w:lineRule="atLeast"/>
        <w:jc w:val="both"/>
        <w:rPr>
          <w:rFonts w:ascii="Arial" w:eastAsia="SimSun" w:hAnsi="Arial" w:cs="Arial"/>
          <w:kern w:val="2"/>
          <w:sz w:val="22"/>
          <w:szCs w:val="22"/>
          <w:lang w:eastAsia="ar-SA"/>
        </w:rPr>
      </w:pPr>
      <w:r w:rsidRPr="00314CC4">
        <w:rPr>
          <w:rFonts w:ascii="Arial" w:eastAsia="SimSun" w:hAnsi="Arial" w:cs="Arial"/>
          <w:kern w:val="2"/>
          <w:sz w:val="22"/>
          <w:szCs w:val="22"/>
          <w:lang w:eastAsia="ar-SA"/>
        </w:rPr>
        <w:t>Глава города Бородино ________________ _______________________</w:t>
      </w:r>
    </w:p>
    <w:p w14:paraId="13A14990" w14:textId="77777777" w:rsidR="00175E1F" w:rsidRPr="00314CC4" w:rsidRDefault="00175E1F" w:rsidP="00C910A6">
      <w:pPr>
        <w:widowControl w:val="0"/>
        <w:suppressAutoHyphens/>
        <w:spacing w:line="100" w:lineRule="atLeast"/>
        <w:jc w:val="both"/>
        <w:rPr>
          <w:rFonts w:ascii="Arial" w:eastAsia="SimSun" w:hAnsi="Arial" w:cs="Arial"/>
          <w:kern w:val="2"/>
          <w:sz w:val="22"/>
          <w:szCs w:val="22"/>
          <w:lang w:eastAsia="ar-SA"/>
        </w:rPr>
      </w:pPr>
      <w:r w:rsidRPr="00314CC4">
        <w:rPr>
          <w:rFonts w:ascii="Arial" w:eastAsia="SimSun" w:hAnsi="Arial" w:cs="Arial"/>
          <w:kern w:val="2"/>
          <w:sz w:val="22"/>
          <w:szCs w:val="22"/>
          <w:lang w:eastAsia="ar-SA"/>
        </w:rPr>
        <w:t xml:space="preserve"> (подпись) (ФИО)</w:t>
      </w:r>
    </w:p>
    <w:p w14:paraId="2D8FCF30" w14:textId="77777777" w:rsidR="00175E1F" w:rsidRPr="00314CC4" w:rsidRDefault="00175E1F" w:rsidP="00C910A6">
      <w:pPr>
        <w:widowControl w:val="0"/>
        <w:suppressAutoHyphens/>
        <w:spacing w:line="100" w:lineRule="atLeast"/>
        <w:jc w:val="both"/>
        <w:rPr>
          <w:rFonts w:ascii="Arial" w:eastAsia="SimSun" w:hAnsi="Arial" w:cs="Arial"/>
          <w:kern w:val="2"/>
          <w:sz w:val="22"/>
          <w:szCs w:val="22"/>
          <w:lang w:eastAsia="ar-SA"/>
        </w:rPr>
      </w:pPr>
      <w:r w:rsidRPr="00314CC4">
        <w:rPr>
          <w:rFonts w:ascii="Arial" w:eastAsia="SimSun" w:hAnsi="Arial" w:cs="Arial"/>
          <w:kern w:val="2"/>
          <w:sz w:val="22"/>
          <w:szCs w:val="22"/>
          <w:lang w:eastAsia="ar-SA"/>
        </w:rPr>
        <w:t>М.П.</w:t>
      </w:r>
    </w:p>
    <w:p w14:paraId="010C2EEC" w14:textId="77777777" w:rsidR="00175E1F" w:rsidRPr="00314CC4" w:rsidRDefault="00175E1F" w:rsidP="00C910A6">
      <w:pPr>
        <w:widowControl w:val="0"/>
        <w:suppressAutoHyphens/>
        <w:spacing w:line="100" w:lineRule="atLeast"/>
        <w:jc w:val="both"/>
        <w:rPr>
          <w:rFonts w:ascii="Arial" w:eastAsia="SimSun" w:hAnsi="Arial" w:cs="Arial"/>
          <w:kern w:val="2"/>
          <w:sz w:val="22"/>
          <w:szCs w:val="22"/>
          <w:lang w:eastAsia="ar-SA"/>
        </w:rPr>
      </w:pPr>
      <w:r w:rsidRPr="00314CC4">
        <w:rPr>
          <w:rFonts w:ascii="Arial" w:eastAsia="SimSun" w:hAnsi="Arial" w:cs="Arial"/>
          <w:kern w:val="2"/>
          <w:sz w:val="22"/>
          <w:szCs w:val="22"/>
          <w:lang w:eastAsia="ar-SA"/>
        </w:rPr>
        <w:t>Дата</w:t>
      </w:r>
    </w:p>
    <w:p w14:paraId="4B70B5FA" w14:textId="77777777" w:rsidR="00175E1F" w:rsidRPr="00314CC4" w:rsidRDefault="00175E1F" w:rsidP="00C910A6">
      <w:pPr>
        <w:widowControl w:val="0"/>
        <w:suppressAutoHyphens/>
        <w:spacing w:line="100" w:lineRule="atLeast"/>
        <w:jc w:val="both"/>
        <w:rPr>
          <w:rFonts w:ascii="Arial" w:eastAsia="SimSun" w:hAnsi="Arial" w:cs="Arial"/>
          <w:kern w:val="2"/>
          <w:sz w:val="22"/>
          <w:szCs w:val="22"/>
          <w:lang w:eastAsia="ar-SA"/>
        </w:rPr>
      </w:pPr>
      <w:r w:rsidRPr="00314CC4">
        <w:rPr>
          <w:rFonts w:ascii="Arial" w:eastAsia="SimSun" w:hAnsi="Arial" w:cs="Arial"/>
          <w:kern w:val="2"/>
          <w:sz w:val="22"/>
          <w:szCs w:val="22"/>
          <w:lang w:eastAsia="ar-SA"/>
        </w:rPr>
        <w:t>Исполнитель</w:t>
      </w:r>
    </w:p>
    <w:p w14:paraId="3E021209" w14:textId="77777777" w:rsidR="00175E1F" w:rsidRPr="00314CC4" w:rsidRDefault="00175E1F" w:rsidP="00C910A6">
      <w:pPr>
        <w:widowControl w:val="0"/>
        <w:suppressAutoHyphens/>
        <w:spacing w:line="100" w:lineRule="atLeast"/>
        <w:jc w:val="both"/>
        <w:rPr>
          <w:rFonts w:ascii="Arial" w:eastAsia="SimSun" w:hAnsi="Arial" w:cs="Arial"/>
          <w:kern w:val="2"/>
          <w:sz w:val="22"/>
          <w:szCs w:val="22"/>
          <w:lang w:eastAsia="ar-SA"/>
        </w:rPr>
      </w:pPr>
      <w:r w:rsidRPr="00314CC4">
        <w:rPr>
          <w:rFonts w:ascii="Arial" w:eastAsia="SimSun" w:hAnsi="Arial" w:cs="Arial"/>
          <w:kern w:val="2"/>
          <w:sz w:val="22"/>
          <w:szCs w:val="22"/>
          <w:lang w:eastAsia="ar-SA"/>
        </w:rPr>
        <w:t>Должность</w:t>
      </w:r>
    </w:p>
    <w:p w14:paraId="707ABCE2" w14:textId="77777777" w:rsidR="00175E1F" w:rsidRPr="00314CC4" w:rsidRDefault="00175E1F" w:rsidP="00C910A6">
      <w:pPr>
        <w:widowControl w:val="0"/>
        <w:suppressAutoHyphens/>
        <w:spacing w:line="100" w:lineRule="atLeast"/>
        <w:jc w:val="both"/>
        <w:rPr>
          <w:rFonts w:ascii="Arial" w:eastAsia="SimSun" w:hAnsi="Arial" w:cs="Arial"/>
          <w:kern w:val="2"/>
          <w:sz w:val="22"/>
          <w:szCs w:val="22"/>
          <w:lang w:eastAsia="ar-SA"/>
        </w:rPr>
      </w:pPr>
      <w:r w:rsidRPr="00314CC4">
        <w:rPr>
          <w:rFonts w:ascii="Arial" w:eastAsia="SimSun" w:hAnsi="Arial" w:cs="Arial"/>
          <w:kern w:val="2"/>
          <w:sz w:val="22"/>
          <w:szCs w:val="22"/>
          <w:lang w:eastAsia="ar-SA"/>
        </w:rPr>
        <w:t>Телефон</w:t>
      </w:r>
    </w:p>
    <w:p w14:paraId="2FAD0D3C" w14:textId="77777777" w:rsidR="00175E1F" w:rsidRPr="00314CC4" w:rsidRDefault="00175E1F" w:rsidP="00C910A6">
      <w:pPr>
        <w:jc w:val="both"/>
        <w:rPr>
          <w:rFonts w:ascii="Arial" w:hAnsi="Arial" w:cs="Arial"/>
        </w:rPr>
        <w:sectPr w:rsidR="00175E1F" w:rsidRPr="00314CC4" w:rsidSect="00656AA8">
          <w:pgSz w:w="16840" w:h="11907" w:orient="landscape"/>
          <w:pgMar w:top="1701" w:right="1134" w:bottom="851" w:left="1134" w:header="0" w:footer="0" w:gutter="0"/>
          <w:cols w:space="720"/>
          <w:titlePg/>
          <w:docGrid w:linePitch="326"/>
        </w:sectPr>
      </w:pPr>
    </w:p>
    <w:p w14:paraId="1CE17643" w14:textId="77777777" w:rsidR="00175E1F" w:rsidRPr="00314CC4" w:rsidRDefault="00175E1F" w:rsidP="00A75940">
      <w:pPr>
        <w:widowControl w:val="0"/>
        <w:autoSpaceDE w:val="0"/>
        <w:autoSpaceDN w:val="0"/>
        <w:adjustRightInd w:val="0"/>
        <w:ind w:left="5528"/>
        <w:jc w:val="both"/>
        <w:outlineLvl w:val="3"/>
        <w:rPr>
          <w:rFonts w:ascii="Arial" w:hAnsi="Arial" w:cs="Arial"/>
        </w:rPr>
      </w:pPr>
      <w:r w:rsidRPr="00314CC4">
        <w:rPr>
          <w:rFonts w:ascii="Arial" w:hAnsi="Arial" w:cs="Arial"/>
        </w:rPr>
        <w:lastRenderedPageBreak/>
        <w:t>Приложение 5 к подпрограмме</w:t>
      </w:r>
    </w:p>
    <w:p w14:paraId="1082BC6A" w14:textId="77777777" w:rsidR="00175E1F" w:rsidRPr="00314CC4" w:rsidRDefault="00175E1F" w:rsidP="00C910A6">
      <w:pPr>
        <w:widowControl w:val="0"/>
        <w:autoSpaceDE w:val="0"/>
        <w:autoSpaceDN w:val="0"/>
        <w:adjustRightInd w:val="0"/>
        <w:ind w:left="5529" w:right="-2"/>
        <w:jc w:val="both"/>
        <w:rPr>
          <w:rFonts w:ascii="Arial" w:hAnsi="Arial" w:cs="Arial"/>
        </w:rPr>
      </w:pPr>
      <w:r w:rsidRPr="00314CC4">
        <w:rPr>
          <w:rFonts w:ascii="Arial" w:hAnsi="Arial" w:cs="Arial"/>
        </w:rPr>
        <w:t>«Улучшение жилищных условий отдельных категорий граждан, проживающих на территории города Бородино»</w:t>
      </w:r>
    </w:p>
    <w:p w14:paraId="0282DA58"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bookmarkStart w:id="45" w:name="P7977"/>
      <w:bookmarkEnd w:id="45"/>
    </w:p>
    <w:p w14:paraId="70FF1F68" w14:textId="77777777" w:rsidR="00175E1F" w:rsidRPr="00314CC4" w:rsidRDefault="00175E1F" w:rsidP="00C910A6">
      <w:pPr>
        <w:widowControl w:val="0"/>
        <w:suppressAutoHyphens/>
        <w:spacing w:line="100" w:lineRule="atLeast"/>
        <w:jc w:val="center"/>
        <w:rPr>
          <w:rFonts w:ascii="Arial" w:eastAsia="SimSun" w:hAnsi="Arial" w:cs="Arial"/>
          <w:kern w:val="2"/>
          <w:lang w:eastAsia="ar-SA"/>
        </w:rPr>
      </w:pPr>
      <w:r w:rsidRPr="00314CC4">
        <w:rPr>
          <w:rFonts w:ascii="Arial" w:eastAsia="SimSun" w:hAnsi="Arial" w:cs="Arial"/>
          <w:kern w:val="2"/>
          <w:lang w:eastAsia="ar-SA"/>
        </w:rPr>
        <w:t>Заявление</w:t>
      </w:r>
    </w:p>
    <w:p w14:paraId="0664D6E4" w14:textId="77777777" w:rsidR="00175E1F" w:rsidRPr="00314CC4" w:rsidRDefault="00175E1F" w:rsidP="00C910A6">
      <w:pPr>
        <w:widowControl w:val="0"/>
        <w:suppressAutoHyphens/>
        <w:spacing w:line="100" w:lineRule="atLeast"/>
        <w:ind w:firstLine="708"/>
        <w:jc w:val="both"/>
        <w:rPr>
          <w:rFonts w:ascii="Arial" w:eastAsia="SimSun" w:hAnsi="Arial" w:cs="Arial"/>
          <w:kern w:val="2"/>
          <w:lang w:eastAsia="ar-SA"/>
        </w:rPr>
      </w:pPr>
      <w:r w:rsidRPr="00314CC4">
        <w:rPr>
          <w:rFonts w:ascii="Arial" w:eastAsia="SimSun" w:hAnsi="Arial" w:cs="Arial"/>
          <w:kern w:val="2"/>
          <w:lang w:eastAsia="ar-SA"/>
        </w:rPr>
        <w:t>Прошу включить в список молодых семей - участников подпрограммы 2 «Улучшение жилищных условий отдельным категориям граждан, проживающих на территории города Бородино» на 2015, 2016, 2017, 2018, 2019, 2020, 2021 и т.д. (нужное подчеркнуть) год нашу молодую семью в составе:</w:t>
      </w:r>
    </w:p>
    <w:p w14:paraId="6594A7D7"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супруг _____________________________________________________________,</w:t>
      </w:r>
    </w:p>
    <w:p w14:paraId="12F7DA18"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(ФИО, дата рождения)</w:t>
      </w:r>
    </w:p>
    <w:p w14:paraId="49768F47"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паспорт: серия ________ N ________, выданный ____________________________</w:t>
      </w:r>
    </w:p>
    <w:p w14:paraId="64637859"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_________________________________________________ "__" __________ ____ г.,</w:t>
      </w:r>
    </w:p>
    <w:p w14:paraId="570CDB34"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проживает по адресу (с указанием индекса) ________________________________ _____________________________________________________________________;</w:t>
      </w:r>
    </w:p>
    <w:p w14:paraId="234230CF"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супруга _____________________________________________________________________,</w:t>
      </w:r>
    </w:p>
    <w:p w14:paraId="3D5743A6"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(ФИО, дата рождения)</w:t>
      </w:r>
    </w:p>
    <w:p w14:paraId="57CB17F6"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паспорт: серия ________ N ________, выданный ____________________________</w:t>
      </w:r>
    </w:p>
    <w:p w14:paraId="25631E59"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_________________________________________________ "__" __________ ____ г.,</w:t>
      </w:r>
    </w:p>
    <w:p w14:paraId="668FF7F9"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проживает по адресу ________________________________________________ _____________________________________________________________________;</w:t>
      </w:r>
    </w:p>
    <w:p w14:paraId="3C28FBC6"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дети: _____________________________________________________________________,</w:t>
      </w:r>
    </w:p>
    <w:p w14:paraId="0B4FBF7D"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(ФИО, дата рождения, свидетельство о рождении (паспорт для ребенка, достигшего 14 лет) (нужное подчеркнуть)</w:t>
      </w:r>
    </w:p>
    <w:p w14:paraId="0D71C8C0"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серия _________ N _________, выданное (</w:t>
      </w:r>
      <w:proofErr w:type="spellStart"/>
      <w:r w:rsidRPr="00314CC4">
        <w:rPr>
          <w:rFonts w:ascii="Arial" w:eastAsia="SimSun" w:hAnsi="Arial" w:cs="Arial"/>
          <w:kern w:val="2"/>
          <w:lang w:eastAsia="ar-SA"/>
        </w:rPr>
        <w:t>ый</w:t>
      </w:r>
      <w:proofErr w:type="spellEnd"/>
      <w:r w:rsidRPr="00314CC4">
        <w:rPr>
          <w:rFonts w:ascii="Arial" w:eastAsia="SimSun" w:hAnsi="Arial" w:cs="Arial"/>
          <w:kern w:val="2"/>
          <w:lang w:eastAsia="ar-SA"/>
        </w:rPr>
        <w:t>) __________________________</w:t>
      </w:r>
    </w:p>
    <w:p w14:paraId="612F12EA"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____________________________________________ "__" __________ ____ г.,</w:t>
      </w:r>
    </w:p>
    <w:p w14:paraId="65F57871"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проживает по адресу ________________________________________________ _____________________________________________________________________,</w:t>
      </w:r>
    </w:p>
    <w:p w14:paraId="151A744D"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_____________________________________________________________________,</w:t>
      </w:r>
    </w:p>
    <w:p w14:paraId="32EC5B01"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(ФИО, дата рождения, свидетельство о рождении (паспорт для ребенка, достигшего 14 лет) (нужное подчеркнуть)</w:t>
      </w:r>
    </w:p>
    <w:p w14:paraId="306C1593"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серия _________ N _________, выданное (</w:t>
      </w:r>
      <w:proofErr w:type="spellStart"/>
      <w:r w:rsidRPr="00314CC4">
        <w:rPr>
          <w:rFonts w:ascii="Arial" w:eastAsia="SimSun" w:hAnsi="Arial" w:cs="Arial"/>
          <w:kern w:val="2"/>
          <w:lang w:eastAsia="ar-SA"/>
        </w:rPr>
        <w:t>ый</w:t>
      </w:r>
      <w:proofErr w:type="spellEnd"/>
      <w:r w:rsidRPr="00314CC4">
        <w:rPr>
          <w:rFonts w:ascii="Arial" w:eastAsia="SimSun" w:hAnsi="Arial" w:cs="Arial"/>
          <w:kern w:val="2"/>
          <w:lang w:eastAsia="ar-SA"/>
        </w:rPr>
        <w:t>) ______________________________</w:t>
      </w:r>
    </w:p>
    <w:p w14:paraId="3D846492"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_________________________________________________ "__" __________ ____ г.,</w:t>
      </w:r>
    </w:p>
    <w:p w14:paraId="1B130969"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проживает по адресу ________________________________________________ _____________________________________________________________________</w:t>
      </w:r>
    </w:p>
    <w:p w14:paraId="445CC8DA"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Подтверждаю, что не имею (ем) жилья, принадлежащего на праве</w:t>
      </w:r>
    </w:p>
    <w:p w14:paraId="36922684"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собственности, ранее не получал (и) безвозмездную помощь за счет средств</w:t>
      </w:r>
    </w:p>
    <w:p w14:paraId="1FDC6F32"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федерального, краевого или местного бюджетов:</w:t>
      </w:r>
    </w:p>
    <w:p w14:paraId="66A29173"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1) ______________________________________________ __________ __________;</w:t>
      </w:r>
    </w:p>
    <w:p w14:paraId="05B2E324"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(ФИО совершеннолетнего члена семьи) (подпись) (дата)</w:t>
      </w:r>
    </w:p>
    <w:p w14:paraId="3AC080F2"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2) ______________________________________________ __________ __________;</w:t>
      </w:r>
    </w:p>
    <w:p w14:paraId="061F857B"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(ФИО совершеннолетнего члена семьи) (подпись) (дата)</w:t>
      </w:r>
    </w:p>
    <w:p w14:paraId="025070B1"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3) _____________________________________________ __________ ___________</w:t>
      </w:r>
    </w:p>
    <w:p w14:paraId="62FFE1D5"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(ФИО совершеннолетнего члена семьи) (подпись) (дата)</w:t>
      </w:r>
    </w:p>
    <w:p w14:paraId="0D8796AE"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Я подтверждаю, что сведения, сообщенные мной в настоящем заявлении, достоверны:</w:t>
      </w:r>
    </w:p>
    <w:p w14:paraId="25AC43B7"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_____________________________________________________________________</w:t>
      </w:r>
    </w:p>
    <w:p w14:paraId="5CAE874A"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(подпись, фамилия, инициалы)</w:t>
      </w:r>
    </w:p>
    <w:p w14:paraId="2E890A7C"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lastRenderedPageBreak/>
        <w:t>С условиями участия в подпрограмме 2 «Улучшение жилищных условий отдельным категориям граждан, проживающих на территории города Бородино», в том числе о необходимости ежегодной подачи заявления на включение в список молодых семей - участников мероприятия, изъявивших желание получить социальную выплату в планируемом году, ознакомлен (ы) и обязуюсь (емся) их выполнять:</w:t>
      </w:r>
    </w:p>
    <w:p w14:paraId="5A640066"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1) ______________________________________________ __________ __________;</w:t>
      </w:r>
    </w:p>
    <w:p w14:paraId="49704297"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(ФИО совершеннолетнего члена семьи) (подпись) (дата)</w:t>
      </w:r>
    </w:p>
    <w:p w14:paraId="72B76628"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2) ______________________________________________ __________ __________;</w:t>
      </w:r>
    </w:p>
    <w:p w14:paraId="00D6FB6E"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(ФИО совершеннолетнего члена семьи) (подпись) (дата)</w:t>
      </w:r>
    </w:p>
    <w:p w14:paraId="527857D8"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3) _____________________________________________ __________ ___________</w:t>
      </w:r>
    </w:p>
    <w:p w14:paraId="6DCECBBD"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(ФИО совершеннолетнего члена семьи) (подпись) (дата)</w:t>
      </w:r>
    </w:p>
    <w:p w14:paraId="316B07E6"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Даю (ем) согласие на обработку органами местного самоуправления,</w:t>
      </w:r>
    </w:p>
    <w:p w14:paraId="721ACE4E"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органами исполнительной власти субъекта Российской Федерации, федеральными органами исполнительной власти персональных данных о членах молодой семьи, размещение данных о фамилии, имени, отчестве членов молодой семьи и ее составе на едином краевом портале "Красноярский край" в информационно-телекоммуникационной сети Интернет:</w:t>
      </w:r>
    </w:p>
    <w:p w14:paraId="096978AE"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1) _______________________________________________ __________ _________;</w:t>
      </w:r>
    </w:p>
    <w:p w14:paraId="2E4765E2"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(ФИО совершеннолетнего члена семьи) (подпись) (дата)</w:t>
      </w:r>
    </w:p>
    <w:p w14:paraId="041C4B33"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2) ______________________________________________ __________ __________;</w:t>
      </w:r>
    </w:p>
    <w:p w14:paraId="4C7D8A91"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(ФИО совершеннолетнего члена семьи) (подпись) (дата)</w:t>
      </w:r>
    </w:p>
    <w:p w14:paraId="0739A882"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3) ______________________________________________ __________ __________</w:t>
      </w:r>
    </w:p>
    <w:p w14:paraId="4A022FCF"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(ФИО совершеннолетнего члена семьи) (подпись) (дата)</w:t>
      </w:r>
    </w:p>
    <w:p w14:paraId="50F0F4F6"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К заявлению прилагаются следующие документы:</w:t>
      </w:r>
    </w:p>
    <w:p w14:paraId="46F25643"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1) _____________________________________________________________________;</w:t>
      </w:r>
    </w:p>
    <w:p w14:paraId="59E41A76"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(наименование и номер документа, кем и когда выдан)</w:t>
      </w:r>
    </w:p>
    <w:p w14:paraId="1ED7FDB5"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2) ___________________________________________________________________;</w:t>
      </w:r>
    </w:p>
    <w:p w14:paraId="5F2CBE40"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(наименование и номер документа, кем и когда выдан)</w:t>
      </w:r>
    </w:p>
    <w:p w14:paraId="528B919D"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3) ___________________________________________________________________;</w:t>
      </w:r>
    </w:p>
    <w:p w14:paraId="4F5E113F"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(наименование и номер документа, кем и когда выдан)</w:t>
      </w:r>
    </w:p>
    <w:p w14:paraId="66C8763A"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4) ___________________________________________________________________</w:t>
      </w:r>
    </w:p>
    <w:p w14:paraId="336C6ED4"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 xml:space="preserve"> (наименование и номер документа, кем и когда выдан)</w:t>
      </w:r>
    </w:p>
    <w:p w14:paraId="61E49A19"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p>
    <w:p w14:paraId="19F89E2E"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Телефоны: домашний __________, сотовый ___________, служебный ______</w:t>
      </w:r>
    </w:p>
    <w:p w14:paraId="71D9102B"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Заявление и прилагаемые к нему документы приняты "__" __________ 20__ г.</w:t>
      </w:r>
    </w:p>
    <w:p w14:paraId="2F4E2A13"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________________________________________________________________________________________________________________________ ________ ___________</w:t>
      </w:r>
    </w:p>
    <w:p w14:paraId="64B0D678"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(должность лица, принявшего заявление) (подпись, дата) (ФИО)</w:t>
      </w:r>
    </w:p>
    <w:p w14:paraId="6F20A2F1" w14:textId="77777777" w:rsidR="00175E1F" w:rsidRPr="00314CC4" w:rsidRDefault="00175E1F" w:rsidP="00C910A6">
      <w:pPr>
        <w:widowControl w:val="0"/>
        <w:suppressAutoHyphens/>
        <w:spacing w:line="100" w:lineRule="atLeast"/>
        <w:jc w:val="both"/>
        <w:rPr>
          <w:rFonts w:ascii="Arial" w:eastAsia="SimSun" w:hAnsi="Arial" w:cs="Arial"/>
          <w:kern w:val="2"/>
          <w:lang w:eastAsia="ar-SA"/>
        </w:rPr>
      </w:pPr>
      <w:r w:rsidRPr="00314CC4">
        <w:rPr>
          <w:rFonts w:ascii="Arial" w:eastAsia="SimSun" w:hAnsi="Arial" w:cs="Arial"/>
          <w:kern w:val="2"/>
          <w:lang w:eastAsia="ar-SA"/>
        </w:rPr>
        <w:t>М.П.</w:t>
      </w:r>
    </w:p>
    <w:p w14:paraId="5217E03A" w14:textId="77777777" w:rsidR="00175E1F" w:rsidRPr="00314CC4" w:rsidRDefault="00175E1F" w:rsidP="00C910A6">
      <w:pPr>
        <w:widowControl w:val="0"/>
        <w:autoSpaceDE w:val="0"/>
        <w:autoSpaceDN w:val="0"/>
        <w:adjustRightInd w:val="0"/>
        <w:ind w:left="5670" w:right="140"/>
        <w:jc w:val="both"/>
        <w:rPr>
          <w:rFonts w:ascii="Arial" w:hAnsi="Arial" w:cs="Arial"/>
        </w:rPr>
        <w:sectPr w:rsidR="00175E1F" w:rsidRPr="00314CC4" w:rsidSect="00656AA8">
          <w:pgSz w:w="11906" w:h="16838"/>
          <w:pgMar w:top="1134" w:right="851" w:bottom="1134" w:left="1701" w:header="720" w:footer="720" w:gutter="0"/>
          <w:pgNumType w:start="1"/>
          <w:cols w:space="720"/>
          <w:titlePg/>
          <w:docGrid w:linePitch="326"/>
        </w:sectPr>
      </w:pPr>
    </w:p>
    <w:p w14:paraId="7901E177" w14:textId="77777777" w:rsidR="00175E1F" w:rsidRPr="00314CC4" w:rsidRDefault="00175E1F" w:rsidP="00A75940">
      <w:pPr>
        <w:ind w:left="5954"/>
        <w:jc w:val="both"/>
        <w:outlineLvl w:val="1"/>
        <w:rPr>
          <w:rFonts w:ascii="Arial" w:hAnsi="Arial" w:cs="Arial"/>
        </w:rPr>
      </w:pPr>
      <w:r w:rsidRPr="00314CC4">
        <w:rPr>
          <w:rFonts w:ascii="Arial" w:hAnsi="Arial" w:cs="Arial"/>
        </w:rPr>
        <w:lastRenderedPageBreak/>
        <w:t>Приложение 5</w:t>
      </w:r>
    </w:p>
    <w:p w14:paraId="58338E9C" w14:textId="77777777" w:rsidR="00175E1F" w:rsidRPr="00314CC4" w:rsidRDefault="00175E1F" w:rsidP="00C910A6">
      <w:pPr>
        <w:tabs>
          <w:tab w:val="left" w:pos="5387"/>
          <w:tab w:val="left" w:pos="5529"/>
        </w:tabs>
        <w:ind w:left="5954" w:right="-2"/>
        <w:jc w:val="both"/>
        <w:rPr>
          <w:rFonts w:ascii="Arial" w:hAnsi="Arial" w:cs="Arial"/>
        </w:rPr>
      </w:pPr>
      <w:r w:rsidRPr="00314CC4">
        <w:rPr>
          <w:rFonts w:ascii="Arial" w:hAnsi="Arial" w:cs="Arial"/>
        </w:rPr>
        <w:t>к муниципальной программе «</w:t>
      </w:r>
      <w:r w:rsidRPr="00314CC4">
        <w:rPr>
          <w:rFonts w:ascii="Arial" w:hAnsi="Arial" w:cs="Arial"/>
          <w:bCs/>
        </w:rPr>
        <w:t>Создание условий для обеспечения доступным и комфортным жильем граждан города Бородино»</w:t>
      </w:r>
    </w:p>
    <w:p w14:paraId="4CF2E497" w14:textId="77777777" w:rsidR="00175E1F" w:rsidRPr="00314CC4" w:rsidRDefault="00175E1F" w:rsidP="00C910A6">
      <w:pPr>
        <w:widowControl w:val="0"/>
        <w:autoSpaceDE w:val="0"/>
        <w:autoSpaceDN w:val="0"/>
        <w:adjustRightInd w:val="0"/>
        <w:ind w:left="5670" w:right="140"/>
        <w:jc w:val="both"/>
        <w:rPr>
          <w:rFonts w:ascii="Arial" w:hAnsi="Arial" w:cs="Arial"/>
        </w:rPr>
      </w:pPr>
    </w:p>
    <w:p w14:paraId="1D38609B" w14:textId="77777777" w:rsidR="00175E1F" w:rsidRPr="00314CC4" w:rsidRDefault="00175E1F" w:rsidP="00A75940">
      <w:pPr>
        <w:jc w:val="center"/>
        <w:outlineLvl w:val="2"/>
        <w:rPr>
          <w:rFonts w:ascii="Arial" w:hAnsi="Arial" w:cs="Arial"/>
          <w:b/>
          <w:kern w:val="32"/>
        </w:rPr>
      </w:pPr>
      <w:r w:rsidRPr="00314CC4">
        <w:rPr>
          <w:rFonts w:ascii="Arial" w:hAnsi="Arial" w:cs="Arial"/>
          <w:b/>
          <w:kern w:val="32"/>
        </w:rPr>
        <w:t>Подпрограмма 3 «Господдержка детей-сирот»</w:t>
      </w:r>
    </w:p>
    <w:p w14:paraId="16DED56E" w14:textId="77777777" w:rsidR="00175E1F" w:rsidRPr="00314CC4" w:rsidRDefault="00175E1F" w:rsidP="00C910A6">
      <w:pPr>
        <w:jc w:val="center"/>
        <w:rPr>
          <w:rFonts w:ascii="Arial" w:hAnsi="Arial" w:cs="Arial"/>
          <w:b/>
          <w:kern w:val="32"/>
        </w:rPr>
      </w:pPr>
    </w:p>
    <w:p w14:paraId="7DAE9C7F" w14:textId="77777777" w:rsidR="00175E1F" w:rsidRPr="00314CC4" w:rsidRDefault="00175E1F" w:rsidP="00A75940">
      <w:pPr>
        <w:numPr>
          <w:ilvl w:val="0"/>
          <w:numId w:val="20"/>
        </w:numPr>
        <w:ind w:left="714" w:hanging="357"/>
        <w:jc w:val="center"/>
        <w:outlineLvl w:val="3"/>
        <w:rPr>
          <w:rFonts w:ascii="Arial" w:hAnsi="Arial" w:cs="Arial"/>
          <w:b/>
          <w:kern w:val="32"/>
        </w:rPr>
      </w:pPr>
      <w:r w:rsidRPr="00314CC4">
        <w:rPr>
          <w:rFonts w:ascii="Arial" w:hAnsi="Arial" w:cs="Arial"/>
          <w:b/>
          <w:kern w:val="32"/>
        </w:rPr>
        <w:t>Паспорт</w:t>
      </w:r>
    </w:p>
    <w:p w14:paraId="2EB6B58A" w14:textId="77777777" w:rsidR="00175E1F" w:rsidRPr="00314CC4" w:rsidRDefault="00175E1F" w:rsidP="00C910A6">
      <w:pPr>
        <w:ind w:left="720"/>
        <w:rPr>
          <w:rFonts w:ascii="Arial" w:hAnsi="Arial" w:cs="Arial"/>
          <w:b/>
          <w:kern w:val="32"/>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703"/>
      </w:tblGrid>
      <w:tr w:rsidR="00175E1F" w:rsidRPr="00314CC4" w14:paraId="5763266F" w14:textId="77777777" w:rsidTr="00204940">
        <w:tc>
          <w:tcPr>
            <w:tcW w:w="3652" w:type="dxa"/>
            <w:shd w:val="clear" w:color="auto" w:fill="auto"/>
          </w:tcPr>
          <w:p w14:paraId="325F3D49" w14:textId="77777777" w:rsidR="00175E1F" w:rsidRPr="00314CC4" w:rsidRDefault="00175E1F" w:rsidP="00C910A6">
            <w:pPr>
              <w:spacing w:after="60"/>
              <w:jc w:val="both"/>
              <w:rPr>
                <w:rFonts w:ascii="Arial" w:hAnsi="Arial" w:cs="Arial"/>
                <w:lang w:eastAsia="ar-SA"/>
              </w:rPr>
            </w:pPr>
            <w:r w:rsidRPr="00314CC4">
              <w:rPr>
                <w:rFonts w:ascii="Arial" w:hAnsi="Arial" w:cs="Arial"/>
              </w:rPr>
              <w:t>Наименование подпрограммы</w:t>
            </w:r>
          </w:p>
        </w:tc>
        <w:tc>
          <w:tcPr>
            <w:tcW w:w="5703" w:type="dxa"/>
            <w:shd w:val="clear" w:color="auto" w:fill="auto"/>
          </w:tcPr>
          <w:p w14:paraId="0ABEDE4F" w14:textId="77777777" w:rsidR="00175E1F" w:rsidRPr="00314CC4" w:rsidRDefault="00175E1F" w:rsidP="00C910A6">
            <w:pPr>
              <w:spacing w:after="60"/>
              <w:jc w:val="both"/>
              <w:rPr>
                <w:rFonts w:ascii="Arial" w:hAnsi="Arial" w:cs="Arial"/>
                <w:b/>
                <w:kern w:val="32"/>
              </w:rPr>
            </w:pPr>
            <w:r w:rsidRPr="00314CC4">
              <w:rPr>
                <w:rFonts w:ascii="Arial" w:hAnsi="Arial" w:cs="Arial"/>
                <w:kern w:val="32"/>
              </w:rPr>
              <w:t>«Господдержка детей-сирот»</w:t>
            </w:r>
          </w:p>
        </w:tc>
      </w:tr>
      <w:tr w:rsidR="00175E1F" w:rsidRPr="00314CC4" w14:paraId="2D169A1F" w14:textId="77777777" w:rsidTr="00204940">
        <w:tc>
          <w:tcPr>
            <w:tcW w:w="3652" w:type="dxa"/>
            <w:shd w:val="clear" w:color="auto" w:fill="auto"/>
          </w:tcPr>
          <w:p w14:paraId="11C650D6" w14:textId="77777777" w:rsidR="00175E1F" w:rsidRPr="00314CC4" w:rsidRDefault="00175E1F" w:rsidP="00C910A6">
            <w:pPr>
              <w:spacing w:after="60"/>
              <w:jc w:val="both"/>
              <w:rPr>
                <w:rFonts w:ascii="Arial" w:hAnsi="Arial" w:cs="Arial"/>
                <w:b/>
                <w:kern w:val="32"/>
              </w:rPr>
            </w:pPr>
            <w:r w:rsidRPr="00314CC4">
              <w:rPr>
                <w:rFonts w:ascii="Arial" w:hAnsi="Arial" w:cs="Arial"/>
              </w:rPr>
              <w:t>Наименование муниципальной программы, в рамках которой реализуется подпрограмма</w:t>
            </w:r>
          </w:p>
        </w:tc>
        <w:tc>
          <w:tcPr>
            <w:tcW w:w="5703" w:type="dxa"/>
            <w:shd w:val="clear" w:color="auto" w:fill="auto"/>
          </w:tcPr>
          <w:p w14:paraId="0017D36D" w14:textId="77777777" w:rsidR="00175E1F" w:rsidRPr="00314CC4" w:rsidRDefault="00175E1F" w:rsidP="00C910A6">
            <w:pPr>
              <w:tabs>
                <w:tab w:val="left" w:pos="514"/>
              </w:tabs>
              <w:spacing w:after="60"/>
              <w:jc w:val="both"/>
              <w:rPr>
                <w:rFonts w:ascii="Arial" w:hAnsi="Arial" w:cs="Arial"/>
                <w:b/>
                <w:kern w:val="32"/>
              </w:rPr>
            </w:pPr>
            <w:r w:rsidRPr="00314CC4">
              <w:rPr>
                <w:rFonts w:ascii="Arial" w:hAnsi="Arial" w:cs="Arial"/>
                <w:bCs/>
              </w:rPr>
              <w:t>«Создание условий для обеспечения доступным и комфортным жильем граждан города Бородино»</w:t>
            </w:r>
          </w:p>
        </w:tc>
      </w:tr>
      <w:tr w:rsidR="00175E1F" w:rsidRPr="00314CC4" w14:paraId="348A7C33" w14:textId="77777777" w:rsidTr="00204940">
        <w:tc>
          <w:tcPr>
            <w:tcW w:w="3652" w:type="dxa"/>
            <w:shd w:val="clear" w:color="auto" w:fill="auto"/>
          </w:tcPr>
          <w:p w14:paraId="57236078" w14:textId="77777777" w:rsidR="00175E1F" w:rsidRPr="00314CC4" w:rsidRDefault="00175E1F" w:rsidP="00C910A6">
            <w:pPr>
              <w:spacing w:after="60"/>
              <w:jc w:val="both"/>
              <w:rPr>
                <w:rFonts w:ascii="Arial" w:hAnsi="Arial" w:cs="Arial"/>
              </w:rPr>
            </w:pPr>
            <w:r w:rsidRPr="00314CC4">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5703" w:type="dxa"/>
            <w:shd w:val="clear" w:color="auto" w:fill="auto"/>
          </w:tcPr>
          <w:p w14:paraId="0338AE78" w14:textId="77777777" w:rsidR="00175E1F" w:rsidRPr="00314CC4" w:rsidRDefault="00175E1F" w:rsidP="00C910A6">
            <w:pPr>
              <w:keepNext/>
              <w:suppressAutoHyphens/>
              <w:spacing w:after="60"/>
              <w:ind w:left="34"/>
              <w:jc w:val="both"/>
              <w:rPr>
                <w:rFonts w:ascii="Arial" w:hAnsi="Arial" w:cs="Arial"/>
                <w:bCs/>
                <w:lang w:eastAsia="ar-SA"/>
              </w:rPr>
            </w:pPr>
            <w:r w:rsidRPr="00314CC4">
              <w:rPr>
                <w:rFonts w:ascii="Arial" w:hAnsi="Arial" w:cs="Arial"/>
                <w:bCs/>
                <w:lang w:eastAsia="ar-SA"/>
              </w:rPr>
              <w:t>Администрация города Бородино,</w:t>
            </w:r>
          </w:p>
          <w:p w14:paraId="3089E106" w14:textId="77777777" w:rsidR="00175E1F" w:rsidRPr="00314CC4" w:rsidRDefault="00175E1F" w:rsidP="00C910A6">
            <w:pPr>
              <w:keepNext/>
              <w:suppressAutoHyphens/>
              <w:spacing w:after="60"/>
              <w:ind w:left="34"/>
              <w:jc w:val="both"/>
              <w:rPr>
                <w:rFonts w:ascii="Arial" w:hAnsi="Arial" w:cs="Arial"/>
                <w:bCs/>
                <w:lang w:eastAsia="ar-SA"/>
              </w:rPr>
            </w:pPr>
            <w:r w:rsidRPr="00314CC4">
              <w:rPr>
                <w:rFonts w:ascii="Arial" w:hAnsi="Arial" w:cs="Arial"/>
                <w:bCs/>
                <w:lang w:eastAsia="ar-SA"/>
              </w:rPr>
              <w:t>Отдел по управлению муниципальным имуществом города Бородино (далее Отдел)</w:t>
            </w:r>
          </w:p>
        </w:tc>
      </w:tr>
      <w:tr w:rsidR="00175E1F" w:rsidRPr="00314CC4" w14:paraId="6FD61EE6" w14:textId="77777777" w:rsidTr="00204940">
        <w:tc>
          <w:tcPr>
            <w:tcW w:w="3652" w:type="dxa"/>
            <w:shd w:val="clear" w:color="auto" w:fill="auto"/>
          </w:tcPr>
          <w:p w14:paraId="3FCB72EA" w14:textId="77777777" w:rsidR="00175E1F" w:rsidRPr="00314CC4" w:rsidRDefault="00175E1F" w:rsidP="00C910A6">
            <w:pPr>
              <w:spacing w:after="60"/>
              <w:jc w:val="both"/>
              <w:rPr>
                <w:rFonts w:ascii="Arial" w:hAnsi="Arial" w:cs="Arial"/>
                <w:lang w:eastAsia="ar-SA"/>
              </w:rPr>
            </w:pPr>
            <w:r w:rsidRPr="00314CC4">
              <w:rPr>
                <w:rFonts w:ascii="Arial" w:hAnsi="Arial" w:cs="Arial"/>
              </w:rPr>
              <w:t xml:space="preserve">Исполнители мероприятий </w:t>
            </w:r>
            <w:r w:rsidR="00A96ACF" w:rsidRPr="00314CC4">
              <w:rPr>
                <w:rFonts w:ascii="Arial" w:hAnsi="Arial" w:cs="Arial"/>
              </w:rPr>
              <w:t>подпрограммы</w:t>
            </w:r>
            <w:r w:rsidRPr="00314CC4">
              <w:rPr>
                <w:rFonts w:ascii="Arial" w:hAnsi="Arial" w:cs="Arial"/>
              </w:rPr>
              <w:t xml:space="preserve"> (главные распорядители бюджетных средств)</w:t>
            </w:r>
          </w:p>
        </w:tc>
        <w:tc>
          <w:tcPr>
            <w:tcW w:w="5703" w:type="dxa"/>
            <w:shd w:val="clear" w:color="auto" w:fill="auto"/>
          </w:tcPr>
          <w:p w14:paraId="7B04524C" w14:textId="77777777" w:rsidR="00175E1F" w:rsidRPr="00314CC4" w:rsidRDefault="00175E1F" w:rsidP="00C910A6">
            <w:pPr>
              <w:keepNext/>
              <w:suppressAutoHyphens/>
              <w:spacing w:after="60"/>
              <w:ind w:left="34"/>
              <w:jc w:val="both"/>
              <w:rPr>
                <w:rFonts w:ascii="Arial" w:hAnsi="Arial" w:cs="Arial"/>
                <w:bCs/>
                <w:lang w:eastAsia="ar-SA"/>
              </w:rPr>
            </w:pPr>
            <w:r w:rsidRPr="00314CC4">
              <w:rPr>
                <w:rFonts w:ascii="Arial" w:hAnsi="Arial" w:cs="Arial"/>
                <w:bCs/>
                <w:lang w:eastAsia="ar-SA"/>
              </w:rPr>
              <w:t>Отдел по управлению муниципальным имуществом города Бородино (далее Отдел)</w:t>
            </w:r>
          </w:p>
        </w:tc>
      </w:tr>
      <w:tr w:rsidR="00175E1F" w:rsidRPr="00314CC4" w14:paraId="5F776C63" w14:textId="77777777" w:rsidTr="00204940">
        <w:tc>
          <w:tcPr>
            <w:tcW w:w="3652" w:type="dxa"/>
            <w:shd w:val="clear" w:color="auto" w:fill="auto"/>
          </w:tcPr>
          <w:p w14:paraId="046C4FF9" w14:textId="77777777" w:rsidR="00175E1F" w:rsidRPr="00314CC4" w:rsidRDefault="00175E1F" w:rsidP="00C910A6">
            <w:pPr>
              <w:spacing w:after="60"/>
              <w:jc w:val="both"/>
              <w:rPr>
                <w:rFonts w:ascii="Arial" w:hAnsi="Arial" w:cs="Arial"/>
                <w:lang w:eastAsia="ar-SA"/>
              </w:rPr>
            </w:pPr>
            <w:r w:rsidRPr="00314CC4">
              <w:rPr>
                <w:rFonts w:ascii="Arial" w:hAnsi="Arial" w:cs="Arial"/>
              </w:rPr>
              <w:t>Цель и задачи подпрограммы</w:t>
            </w:r>
            <w:r w:rsidR="00A96ACF" w:rsidRPr="00314CC4">
              <w:rPr>
                <w:rFonts w:ascii="Arial" w:hAnsi="Arial" w:cs="Arial"/>
              </w:rPr>
              <w:t xml:space="preserve"> (цель подпрограммы направлена на достижение одной из задач муниципальной программы)</w:t>
            </w:r>
          </w:p>
          <w:p w14:paraId="4A44C505" w14:textId="77777777" w:rsidR="00175E1F" w:rsidRPr="00314CC4" w:rsidRDefault="00175E1F" w:rsidP="00C910A6">
            <w:pPr>
              <w:suppressAutoHyphens/>
              <w:spacing w:after="60"/>
              <w:jc w:val="both"/>
              <w:rPr>
                <w:rFonts w:ascii="Arial" w:hAnsi="Arial" w:cs="Arial"/>
                <w:lang w:eastAsia="ar-SA"/>
              </w:rPr>
            </w:pPr>
          </w:p>
        </w:tc>
        <w:tc>
          <w:tcPr>
            <w:tcW w:w="5703" w:type="dxa"/>
            <w:shd w:val="clear" w:color="auto" w:fill="auto"/>
          </w:tcPr>
          <w:p w14:paraId="4B47282F" w14:textId="77777777" w:rsidR="00175E1F" w:rsidRPr="00314CC4" w:rsidRDefault="00175E1F" w:rsidP="00C910A6">
            <w:pPr>
              <w:spacing w:after="60"/>
              <w:jc w:val="both"/>
              <w:rPr>
                <w:rFonts w:ascii="Arial" w:hAnsi="Arial" w:cs="Arial"/>
                <w:lang w:eastAsia="ar-SA"/>
              </w:rPr>
            </w:pPr>
            <w:r w:rsidRPr="00314CC4">
              <w:rPr>
                <w:rFonts w:ascii="Arial" w:hAnsi="Arial" w:cs="Arial"/>
              </w:rPr>
              <w:t>Цель: государственная поддержка детей-сирот, детей, оставшихся без попечения родителей, а также лиц из их числа.</w:t>
            </w:r>
          </w:p>
          <w:p w14:paraId="03DD64FA" w14:textId="77777777" w:rsidR="00175E1F" w:rsidRPr="00314CC4" w:rsidRDefault="00175E1F" w:rsidP="00C910A6">
            <w:pPr>
              <w:spacing w:after="60"/>
              <w:jc w:val="both"/>
              <w:rPr>
                <w:rFonts w:ascii="Arial" w:hAnsi="Arial" w:cs="Arial"/>
                <w:lang w:eastAsia="ar-SA"/>
              </w:rPr>
            </w:pPr>
            <w:r w:rsidRPr="00314CC4">
              <w:rPr>
                <w:rFonts w:ascii="Arial" w:hAnsi="Arial" w:cs="Arial"/>
              </w:rPr>
              <w:t>Задача: обеспечить детей-сирот, детей, оставшихся без попечения родителей, и лиц из их числа жилыми помещениями.</w:t>
            </w:r>
          </w:p>
        </w:tc>
      </w:tr>
      <w:tr w:rsidR="00175E1F" w:rsidRPr="00314CC4" w14:paraId="229332A0" w14:textId="77777777" w:rsidTr="00204940">
        <w:tc>
          <w:tcPr>
            <w:tcW w:w="3652" w:type="dxa"/>
            <w:shd w:val="clear" w:color="auto" w:fill="auto"/>
          </w:tcPr>
          <w:p w14:paraId="0385FA32" w14:textId="61C3F04B" w:rsidR="00175E1F" w:rsidRPr="00314CC4" w:rsidRDefault="000C4D92" w:rsidP="00C910A6">
            <w:pPr>
              <w:suppressAutoHyphens/>
              <w:spacing w:after="60"/>
              <w:jc w:val="both"/>
              <w:rPr>
                <w:rFonts w:ascii="Arial" w:hAnsi="Arial" w:cs="Arial"/>
                <w:lang w:eastAsia="ar-SA"/>
              </w:rPr>
            </w:pPr>
            <w:r w:rsidRPr="00314CC4">
              <w:rPr>
                <w:rFonts w:ascii="Arial" w:hAnsi="Arial" w:cs="Arial"/>
              </w:rPr>
              <w:t>Показатели результативности с указанием динамики их изменений</w:t>
            </w:r>
          </w:p>
        </w:tc>
        <w:tc>
          <w:tcPr>
            <w:tcW w:w="5703" w:type="dxa"/>
            <w:shd w:val="clear" w:color="auto" w:fill="auto"/>
          </w:tcPr>
          <w:p w14:paraId="45DBF6AD" w14:textId="4B7B394B" w:rsidR="00175E1F" w:rsidRPr="00314CC4" w:rsidRDefault="00B404CC" w:rsidP="00C910A6">
            <w:pPr>
              <w:spacing w:after="60"/>
              <w:jc w:val="both"/>
              <w:rPr>
                <w:rFonts w:ascii="Arial" w:hAnsi="Arial" w:cs="Arial"/>
                <w:lang w:eastAsia="ar-SA"/>
              </w:rPr>
            </w:pPr>
            <w:r w:rsidRPr="00314CC4">
              <w:rPr>
                <w:rFonts w:ascii="Arial" w:hAnsi="Arial" w:cs="Arial"/>
              </w:rPr>
              <w:t>П</w:t>
            </w:r>
            <w:r w:rsidR="00175E1F" w:rsidRPr="00314CC4">
              <w:rPr>
                <w:rFonts w:ascii="Arial" w:hAnsi="Arial" w:cs="Arial"/>
              </w:rPr>
              <w:t xml:space="preserve">оказатели </w:t>
            </w:r>
            <w:r w:rsidRPr="00314CC4">
              <w:rPr>
                <w:rFonts w:ascii="Arial" w:hAnsi="Arial" w:cs="Arial"/>
              </w:rPr>
              <w:t xml:space="preserve">результативности </w:t>
            </w:r>
            <w:r w:rsidR="00175E1F" w:rsidRPr="00314CC4">
              <w:rPr>
                <w:rFonts w:ascii="Arial" w:hAnsi="Arial" w:cs="Arial"/>
              </w:rPr>
              <w:t>подпрограммы представлены в приложении 1 к подпрограмме</w:t>
            </w:r>
          </w:p>
        </w:tc>
      </w:tr>
      <w:tr w:rsidR="00175E1F" w:rsidRPr="00314CC4" w14:paraId="5388C5CD" w14:textId="77777777" w:rsidTr="00204940">
        <w:tc>
          <w:tcPr>
            <w:tcW w:w="3652" w:type="dxa"/>
            <w:shd w:val="clear" w:color="auto" w:fill="auto"/>
          </w:tcPr>
          <w:p w14:paraId="0409ED8F" w14:textId="77777777" w:rsidR="00175E1F" w:rsidRPr="00314CC4" w:rsidRDefault="00175E1F" w:rsidP="00C910A6">
            <w:pPr>
              <w:spacing w:after="60"/>
              <w:jc w:val="both"/>
              <w:rPr>
                <w:rFonts w:ascii="Arial" w:hAnsi="Arial" w:cs="Arial"/>
                <w:b/>
                <w:kern w:val="32"/>
              </w:rPr>
            </w:pPr>
            <w:r w:rsidRPr="00314CC4">
              <w:rPr>
                <w:rFonts w:ascii="Arial" w:hAnsi="Arial" w:cs="Arial"/>
              </w:rPr>
              <w:t>Сроки реализации подпрограммы</w:t>
            </w:r>
          </w:p>
        </w:tc>
        <w:tc>
          <w:tcPr>
            <w:tcW w:w="5703" w:type="dxa"/>
            <w:shd w:val="clear" w:color="auto" w:fill="auto"/>
          </w:tcPr>
          <w:p w14:paraId="0BEB3ABA" w14:textId="31A71F48" w:rsidR="00175E1F" w:rsidRPr="00314CC4" w:rsidRDefault="00175E1F" w:rsidP="00C910A6">
            <w:pPr>
              <w:spacing w:after="60"/>
              <w:jc w:val="both"/>
              <w:rPr>
                <w:rFonts w:ascii="Arial" w:hAnsi="Arial" w:cs="Arial"/>
                <w:bCs/>
              </w:rPr>
            </w:pPr>
            <w:r w:rsidRPr="00314CC4">
              <w:rPr>
                <w:rFonts w:ascii="Arial" w:hAnsi="Arial" w:cs="Arial"/>
                <w:bCs/>
              </w:rPr>
              <w:t>2017-202</w:t>
            </w:r>
            <w:r w:rsidR="00934CE4" w:rsidRPr="00314CC4">
              <w:rPr>
                <w:rFonts w:ascii="Arial" w:hAnsi="Arial" w:cs="Arial"/>
                <w:bCs/>
              </w:rPr>
              <w:t>6</w:t>
            </w:r>
            <w:r w:rsidRPr="00314CC4">
              <w:rPr>
                <w:rFonts w:ascii="Arial" w:hAnsi="Arial" w:cs="Arial"/>
                <w:bCs/>
              </w:rPr>
              <w:t xml:space="preserve"> годы.</w:t>
            </w:r>
          </w:p>
          <w:p w14:paraId="5A38B8C0" w14:textId="77777777" w:rsidR="00175E1F" w:rsidRPr="00314CC4" w:rsidRDefault="00175E1F" w:rsidP="00C910A6">
            <w:pPr>
              <w:spacing w:after="60"/>
              <w:jc w:val="both"/>
              <w:rPr>
                <w:rFonts w:ascii="Arial" w:hAnsi="Arial" w:cs="Arial"/>
                <w:bCs/>
              </w:rPr>
            </w:pPr>
            <w:r w:rsidRPr="00314CC4">
              <w:rPr>
                <w:rFonts w:ascii="Arial" w:hAnsi="Arial" w:cs="Arial"/>
                <w:bCs/>
                <w:lang w:val="en-US"/>
              </w:rPr>
              <w:t>I</w:t>
            </w:r>
            <w:r w:rsidRPr="00314CC4">
              <w:rPr>
                <w:rFonts w:ascii="Arial" w:hAnsi="Arial" w:cs="Arial"/>
                <w:bCs/>
              </w:rPr>
              <w:t xml:space="preserve"> этап – 2017 год</w:t>
            </w:r>
          </w:p>
          <w:p w14:paraId="4D148D05" w14:textId="77777777" w:rsidR="00175E1F" w:rsidRPr="00314CC4" w:rsidRDefault="00175E1F" w:rsidP="00C910A6">
            <w:pPr>
              <w:spacing w:after="60"/>
              <w:jc w:val="both"/>
              <w:rPr>
                <w:rFonts w:ascii="Arial" w:hAnsi="Arial" w:cs="Arial"/>
                <w:bCs/>
              </w:rPr>
            </w:pPr>
            <w:r w:rsidRPr="00314CC4">
              <w:rPr>
                <w:rFonts w:ascii="Arial" w:hAnsi="Arial" w:cs="Arial"/>
                <w:bCs/>
                <w:lang w:val="en-US"/>
              </w:rPr>
              <w:t>II</w:t>
            </w:r>
            <w:r w:rsidRPr="00314CC4">
              <w:rPr>
                <w:rFonts w:ascii="Arial" w:hAnsi="Arial" w:cs="Arial"/>
                <w:bCs/>
              </w:rPr>
              <w:t xml:space="preserve"> этап – 2018 год</w:t>
            </w:r>
          </w:p>
          <w:p w14:paraId="2872C88B" w14:textId="77777777" w:rsidR="00175E1F" w:rsidRPr="00314CC4" w:rsidRDefault="00175E1F" w:rsidP="00C910A6">
            <w:pPr>
              <w:spacing w:after="60"/>
              <w:jc w:val="both"/>
              <w:rPr>
                <w:rFonts w:ascii="Arial" w:hAnsi="Arial" w:cs="Arial"/>
                <w:bCs/>
              </w:rPr>
            </w:pPr>
            <w:r w:rsidRPr="00314CC4">
              <w:rPr>
                <w:rFonts w:ascii="Arial" w:hAnsi="Arial" w:cs="Arial"/>
                <w:bCs/>
                <w:lang w:val="en-US"/>
              </w:rPr>
              <w:t>III</w:t>
            </w:r>
            <w:r w:rsidRPr="00314CC4">
              <w:rPr>
                <w:rFonts w:ascii="Arial" w:hAnsi="Arial" w:cs="Arial"/>
                <w:bCs/>
              </w:rPr>
              <w:t xml:space="preserve"> этап – 2019 год</w:t>
            </w:r>
          </w:p>
          <w:p w14:paraId="56843A29" w14:textId="77777777" w:rsidR="00175E1F" w:rsidRPr="00314CC4" w:rsidRDefault="00175E1F" w:rsidP="00C910A6">
            <w:pPr>
              <w:spacing w:after="60"/>
              <w:jc w:val="both"/>
              <w:rPr>
                <w:rFonts w:ascii="Arial" w:hAnsi="Arial" w:cs="Arial"/>
                <w:bCs/>
              </w:rPr>
            </w:pPr>
            <w:r w:rsidRPr="00314CC4">
              <w:rPr>
                <w:rFonts w:ascii="Arial" w:hAnsi="Arial" w:cs="Arial"/>
                <w:bCs/>
                <w:lang w:val="en-US"/>
              </w:rPr>
              <w:t>IV</w:t>
            </w:r>
            <w:r w:rsidRPr="00314CC4">
              <w:rPr>
                <w:rFonts w:ascii="Arial" w:hAnsi="Arial" w:cs="Arial"/>
                <w:bCs/>
              </w:rPr>
              <w:t xml:space="preserve"> этап – 2020 год</w:t>
            </w:r>
          </w:p>
          <w:p w14:paraId="29B8238B" w14:textId="7367CDAB" w:rsidR="00175E1F" w:rsidRPr="00314CC4" w:rsidRDefault="00175E1F" w:rsidP="00C910A6">
            <w:pPr>
              <w:spacing w:after="60"/>
              <w:jc w:val="both"/>
              <w:rPr>
                <w:rFonts w:ascii="Arial" w:hAnsi="Arial" w:cs="Arial"/>
                <w:bCs/>
                <w:lang w:eastAsia="ar-SA"/>
              </w:rPr>
            </w:pPr>
            <w:r w:rsidRPr="00314CC4">
              <w:rPr>
                <w:rFonts w:ascii="Arial" w:hAnsi="Arial" w:cs="Arial"/>
                <w:bCs/>
                <w:lang w:val="en-US" w:eastAsia="ar-SA"/>
              </w:rPr>
              <w:t>V</w:t>
            </w:r>
            <w:r w:rsidR="00C4698D" w:rsidRPr="00314CC4">
              <w:rPr>
                <w:rFonts w:ascii="Arial" w:hAnsi="Arial" w:cs="Arial"/>
                <w:bCs/>
                <w:lang w:eastAsia="ar-SA"/>
              </w:rPr>
              <w:t xml:space="preserve"> </w:t>
            </w:r>
            <w:r w:rsidRPr="00314CC4">
              <w:rPr>
                <w:rFonts w:ascii="Arial" w:hAnsi="Arial" w:cs="Arial"/>
                <w:bCs/>
                <w:lang w:eastAsia="ar-SA"/>
              </w:rPr>
              <w:t>этап – 2021 год</w:t>
            </w:r>
          </w:p>
          <w:p w14:paraId="18384D83" w14:textId="704A0205" w:rsidR="00175E1F" w:rsidRPr="00314CC4" w:rsidRDefault="00175E1F" w:rsidP="00C910A6">
            <w:pPr>
              <w:spacing w:after="60"/>
              <w:jc w:val="both"/>
              <w:rPr>
                <w:rFonts w:ascii="Arial" w:hAnsi="Arial" w:cs="Arial"/>
                <w:bCs/>
                <w:lang w:eastAsia="ar-SA"/>
              </w:rPr>
            </w:pPr>
            <w:r w:rsidRPr="00314CC4">
              <w:rPr>
                <w:rFonts w:ascii="Arial" w:hAnsi="Arial" w:cs="Arial"/>
                <w:bCs/>
                <w:lang w:val="en-US" w:eastAsia="ar-SA"/>
              </w:rPr>
              <w:t>VI</w:t>
            </w:r>
            <w:r w:rsidR="00C4698D" w:rsidRPr="00314CC4">
              <w:rPr>
                <w:rFonts w:ascii="Arial" w:hAnsi="Arial" w:cs="Arial"/>
                <w:bCs/>
                <w:lang w:eastAsia="ar-SA"/>
              </w:rPr>
              <w:t xml:space="preserve"> </w:t>
            </w:r>
            <w:r w:rsidRPr="00314CC4">
              <w:rPr>
                <w:rFonts w:ascii="Arial" w:hAnsi="Arial" w:cs="Arial"/>
                <w:bCs/>
                <w:lang w:eastAsia="ar-SA"/>
              </w:rPr>
              <w:t>этап – 2022 год</w:t>
            </w:r>
          </w:p>
          <w:p w14:paraId="43024F0A" w14:textId="4C313F59" w:rsidR="00175E1F" w:rsidRPr="00314CC4" w:rsidRDefault="00175E1F" w:rsidP="00C910A6">
            <w:pPr>
              <w:spacing w:after="60"/>
              <w:jc w:val="both"/>
              <w:rPr>
                <w:rFonts w:ascii="Arial" w:hAnsi="Arial" w:cs="Arial"/>
                <w:bCs/>
                <w:lang w:eastAsia="ar-SA"/>
              </w:rPr>
            </w:pPr>
            <w:r w:rsidRPr="00314CC4">
              <w:rPr>
                <w:rFonts w:ascii="Arial" w:hAnsi="Arial" w:cs="Arial"/>
                <w:bCs/>
                <w:lang w:val="en-US" w:eastAsia="ar-SA"/>
              </w:rPr>
              <w:t>VII</w:t>
            </w:r>
            <w:r w:rsidR="00C4698D" w:rsidRPr="00314CC4">
              <w:rPr>
                <w:rFonts w:ascii="Arial" w:hAnsi="Arial" w:cs="Arial"/>
                <w:bCs/>
                <w:lang w:eastAsia="ar-SA"/>
              </w:rPr>
              <w:t xml:space="preserve"> </w:t>
            </w:r>
            <w:r w:rsidRPr="00314CC4">
              <w:rPr>
                <w:rFonts w:ascii="Arial" w:hAnsi="Arial" w:cs="Arial"/>
                <w:bCs/>
                <w:lang w:eastAsia="ar-SA"/>
              </w:rPr>
              <w:t>этап – 2023 год</w:t>
            </w:r>
          </w:p>
          <w:p w14:paraId="7AB00E08" w14:textId="15D91624" w:rsidR="00934CE4" w:rsidRPr="00314CC4" w:rsidRDefault="00934CE4" w:rsidP="00FB5937">
            <w:pPr>
              <w:spacing w:after="60"/>
              <w:jc w:val="both"/>
              <w:rPr>
                <w:rFonts w:ascii="Arial" w:hAnsi="Arial" w:cs="Arial"/>
                <w:bCs/>
                <w:lang w:eastAsia="ar-SA"/>
              </w:rPr>
            </w:pPr>
            <w:r w:rsidRPr="00314CC4">
              <w:rPr>
                <w:rFonts w:ascii="Arial" w:hAnsi="Arial" w:cs="Arial"/>
                <w:bCs/>
                <w:lang w:val="en-US" w:eastAsia="ar-SA"/>
              </w:rPr>
              <w:t>VIII</w:t>
            </w:r>
            <w:r w:rsidRPr="00314CC4">
              <w:rPr>
                <w:rFonts w:ascii="Arial" w:hAnsi="Arial" w:cs="Arial"/>
                <w:bCs/>
                <w:lang w:eastAsia="ar-SA"/>
              </w:rPr>
              <w:t xml:space="preserve"> этап – 2024 год</w:t>
            </w:r>
          </w:p>
          <w:p w14:paraId="49A57C4C" w14:textId="79EBF51D" w:rsidR="00FB5937" w:rsidRPr="00314CC4" w:rsidRDefault="00FB5937" w:rsidP="00FB5937">
            <w:pPr>
              <w:spacing w:after="60"/>
              <w:jc w:val="both"/>
              <w:rPr>
                <w:rFonts w:ascii="Arial" w:hAnsi="Arial" w:cs="Arial"/>
                <w:bCs/>
                <w:lang w:eastAsia="ar-SA"/>
              </w:rPr>
            </w:pPr>
            <w:r w:rsidRPr="00314CC4">
              <w:rPr>
                <w:rFonts w:ascii="Arial" w:hAnsi="Arial" w:cs="Arial"/>
                <w:bCs/>
                <w:lang w:val="en-US" w:eastAsia="ar-SA"/>
              </w:rPr>
              <w:t>IX</w:t>
            </w:r>
            <w:r w:rsidR="00C4698D" w:rsidRPr="00314CC4">
              <w:rPr>
                <w:rFonts w:ascii="Arial" w:hAnsi="Arial" w:cs="Arial"/>
                <w:bCs/>
                <w:lang w:eastAsia="ar-SA"/>
              </w:rPr>
              <w:t xml:space="preserve"> </w:t>
            </w:r>
            <w:r w:rsidRPr="00314CC4">
              <w:rPr>
                <w:rFonts w:ascii="Arial" w:hAnsi="Arial" w:cs="Arial"/>
                <w:bCs/>
                <w:lang w:eastAsia="ar-SA"/>
              </w:rPr>
              <w:t>этап – 202</w:t>
            </w:r>
            <w:r w:rsidR="00934CE4" w:rsidRPr="00314CC4">
              <w:rPr>
                <w:rFonts w:ascii="Arial" w:hAnsi="Arial" w:cs="Arial"/>
                <w:bCs/>
                <w:lang w:eastAsia="ar-SA"/>
              </w:rPr>
              <w:t>5</w:t>
            </w:r>
            <w:r w:rsidRPr="00314CC4">
              <w:rPr>
                <w:rFonts w:ascii="Arial" w:hAnsi="Arial" w:cs="Arial"/>
                <w:bCs/>
                <w:lang w:eastAsia="ar-SA"/>
              </w:rPr>
              <w:t xml:space="preserve"> год</w:t>
            </w:r>
          </w:p>
          <w:p w14:paraId="4A9F122B" w14:textId="1ABDD3FE" w:rsidR="006C3E88" w:rsidRPr="00314CC4" w:rsidRDefault="006C3E88" w:rsidP="006C3E88">
            <w:pPr>
              <w:spacing w:after="60"/>
              <w:jc w:val="both"/>
              <w:rPr>
                <w:rFonts w:ascii="Arial" w:hAnsi="Arial" w:cs="Arial"/>
                <w:bCs/>
                <w:lang w:eastAsia="ar-SA"/>
              </w:rPr>
            </w:pPr>
            <w:r w:rsidRPr="00314CC4">
              <w:rPr>
                <w:rFonts w:ascii="Arial" w:hAnsi="Arial" w:cs="Arial"/>
                <w:bCs/>
                <w:lang w:val="en-US" w:eastAsia="ar-SA"/>
              </w:rPr>
              <w:t>X</w:t>
            </w:r>
            <w:r w:rsidR="00934CE4" w:rsidRPr="00314CC4">
              <w:rPr>
                <w:rFonts w:ascii="Arial" w:hAnsi="Arial" w:cs="Arial"/>
                <w:bCs/>
                <w:lang w:eastAsia="ar-SA"/>
              </w:rPr>
              <w:t xml:space="preserve"> </w:t>
            </w:r>
            <w:r w:rsidRPr="00314CC4">
              <w:rPr>
                <w:rFonts w:ascii="Arial" w:hAnsi="Arial" w:cs="Arial"/>
                <w:bCs/>
                <w:lang w:eastAsia="ar-SA"/>
              </w:rPr>
              <w:t>этап – 202</w:t>
            </w:r>
            <w:r w:rsidR="00934CE4" w:rsidRPr="00314CC4">
              <w:rPr>
                <w:rFonts w:ascii="Arial" w:hAnsi="Arial" w:cs="Arial"/>
                <w:bCs/>
                <w:lang w:eastAsia="ar-SA"/>
              </w:rPr>
              <w:t>6</w:t>
            </w:r>
            <w:r w:rsidRPr="00314CC4">
              <w:rPr>
                <w:rFonts w:ascii="Arial" w:hAnsi="Arial" w:cs="Arial"/>
                <w:bCs/>
                <w:lang w:eastAsia="ar-SA"/>
              </w:rPr>
              <w:t xml:space="preserve"> год</w:t>
            </w:r>
          </w:p>
        </w:tc>
      </w:tr>
      <w:tr w:rsidR="00175E1F" w:rsidRPr="00314CC4" w14:paraId="5F851122" w14:textId="77777777" w:rsidTr="00204940">
        <w:tc>
          <w:tcPr>
            <w:tcW w:w="3652" w:type="dxa"/>
            <w:shd w:val="clear" w:color="auto" w:fill="auto"/>
          </w:tcPr>
          <w:p w14:paraId="41191C92" w14:textId="77777777" w:rsidR="00175E1F" w:rsidRPr="00314CC4" w:rsidRDefault="00175E1F" w:rsidP="00C910A6">
            <w:pPr>
              <w:suppressAutoHyphens/>
              <w:spacing w:after="60"/>
              <w:jc w:val="both"/>
              <w:rPr>
                <w:rFonts w:ascii="Arial" w:hAnsi="Arial" w:cs="Arial"/>
                <w:lang w:eastAsia="ar-SA"/>
              </w:rPr>
            </w:pPr>
            <w:r w:rsidRPr="00314CC4">
              <w:rPr>
                <w:rFonts w:ascii="Arial" w:hAnsi="Arial" w:cs="Arial"/>
                <w:iCs/>
              </w:rPr>
              <w:t>Объемы и источники финансирования подпрограммы</w:t>
            </w:r>
            <w:r w:rsidR="00A96ACF" w:rsidRPr="00314CC4">
              <w:rPr>
                <w:rFonts w:ascii="Arial" w:hAnsi="Arial" w:cs="Arial"/>
                <w:iCs/>
              </w:rPr>
              <w:t xml:space="preserve">, в том числе в </w:t>
            </w:r>
            <w:r w:rsidR="00A96ACF" w:rsidRPr="00314CC4">
              <w:rPr>
                <w:rFonts w:ascii="Arial" w:hAnsi="Arial" w:cs="Arial"/>
                <w:iCs/>
              </w:rPr>
              <w:lastRenderedPageBreak/>
              <w:t>разбивке по всем источникам финансирования на очередной финансовый год и плановый период</w:t>
            </w:r>
          </w:p>
        </w:tc>
        <w:tc>
          <w:tcPr>
            <w:tcW w:w="5703" w:type="dxa"/>
            <w:shd w:val="clear" w:color="auto" w:fill="auto"/>
          </w:tcPr>
          <w:p w14:paraId="50D89260" w14:textId="77777777" w:rsidR="009B0B6A" w:rsidRPr="00314CC4" w:rsidRDefault="009B0B6A" w:rsidP="009B0B6A">
            <w:pPr>
              <w:spacing w:after="60"/>
              <w:jc w:val="both"/>
              <w:rPr>
                <w:rFonts w:ascii="Arial" w:hAnsi="Arial" w:cs="Arial"/>
              </w:rPr>
            </w:pPr>
            <w:r w:rsidRPr="00314CC4">
              <w:rPr>
                <w:rFonts w:ascii="Arial" w:hAnsi="Arial" w:cs="Arial"/>
              </w:rPr>
              <w:lastRenderedPageBreak/>
              <w:t>Подпрограммы финансируется за счет средств федерального и краевого бюджетов</w:t>
            </w:r>
          </w:p>
          <w:p w14:paraId="1F744525" w14:textId="1D9A3035" w:rsidR="009B0B6A" w:rsidRPr="00314CC4" w:rsidRDefault="009B0B6A" w:rsidP="009B0B6A">
            <w:pPr>
              <w:spacing w:after="60"/>
              <w:jc w:val="both"/>
              <w:rPr>
                <w:rFonts w:ascii="Arial" w:hAnsi="Arial" w:cs="Arial"/>
              </w:rPr>
            </w:pPr>
            <w:r w:rsidRPr="00314CC4">
              <w:rPr>
                <w:rFonts w:ascii="Arial" w:hAnsi="Arial" w:cs="Arial"/>
              </w:rPr>
              <w:t xml:space="preserve">Объем финансирования подпрограммы </w:t>
            </w:r>
            <w:r w:rsidRPr="00314CC4">
              <w:rPr>
                <w:rFonts w:ascii="Arial" w:hAnsi="Arial" w:cs="Arial"/>
              </w:rPr>
              <w:lastRenderedPageBreak/>
              <w:t xml:space="preserve">составит </w:t>
            </w:r>
            <w:r w:rsidR="00005736">
              <w:rPr>
                <w:rFonts w:ascii="Arial" w:hAnsi="Arial" w:cs="Arial"/>
                <w:b/>
              </w:rPr>
              <w:t>8 343 100,00</w:t>
            </w:r>
            <w:r w:rsidRPr="00314CC4">
              <w:rPr>
                <w:rFonts w:ascii="Arial" w:hAnsi="Arial" w:cs="Arial"/>
              </w:rPr>
              <w:t xml:space="preserve"> рублей, в том числе:</w:t>
            </w:r>
          </w:p>
          <w:p w14:paraId="65E40059" w14:textId="2D88F937" w:rsidR="009B0B6A" w:rsidRPr="00314CC4" w:rsidRDefault="009B0B6A" w:rsidP="009B0B6A">
            <w:pPr>
              <w:spacing w:after="60"/>
              <w:jc w:val="both"/>
              <w:rPr>
                <w:rFonts w:ascii="Arial" w:hAnsi="Arial" w:cs="Arial"/>
                <w:b/>
              </w:rPr>
            </w:pPr>
            <w:r w:rsidRPr="00314CC4">
              <w:rPr>
                <w:rFonts w:ascii="Arial" w:hAnsi="Arial" w:cs="Arial"/>
                <w:b/>
              </w:rPr>
              <w:t xml:space="preserve">2024 год – </w:t>
            </w:r>
            <w:r w:rsidR="00005736">
              <w:rPr>
                <w:rFonts w:ascii="Arial" w:hAnsi="Arial" w:cs="Arial"/>
                <w:b/>
              </w:rPr>
              <w:t>4 211 500,00</w:t>
            </w:r>
            <w:r w:rsidRPr="00314CC4">
              <w:rPr>
                <w:rFonts w:ascii="Arial" w:hAnsi="Arial" w:cs="Arial"/>
                <w:b/>
              </w:rPr>
              <w:t xml:space="preserve"> рублей:</w:t>
            </w:r>
          </w:p>
          <w:p w14:paraId="76EE5362" w14:textId="77777777" w:rsidR="009B0B6A" w:rsidRPr="00314CC4" w:rsidRDefault="009B0B6A" w:rsidP="009B0B6A">
            <w:pPr>
              <w:spacing w:after="60"/>
              <w:jc w:val="both"/>
              <w:rPr>
                <w:rFonts w:ascii="Arial" w:hAnsi="Arial" w:cs="Arial"/>
              </w:rPr>
            </w:pPr>
            <w:r w:rsidRPr="00314CC4">
              <w:rPr>
                <w:rFonts w:ascii="Arial" w:hAnsi="Arial" w:cs="Arial"/>
              </w:rPr>
              <w:t>0,00 рублей - средства федерального бюджета</w:t>
            </w:r>
          </w:p>
          <w:p w14:paraId="3001DCE0" w14:textId="18A9612E" w:rsidR="009B0B6A" w:rsidRPr="00314CC4" w:rsidRDefault="00005736" w:rsidP="009B0B6A">
            <w:pPr>
              <w:autoSpaceDE w:val="0"/>
              <w:autoSpaceDN w:val="0"/>
              <w:adjustRightInd w:val="0"/>
              <w:rPr>
                <w:rFonts w:ascii="Arial" w:hAnsi="Arial" w:cs="Arial"/>
              </w:rPr>
            </w:pPr>
            <w:r>
              <w:rPr>
                <w:rFonts w:ascii="Arial" w:hAnsi="Arial" w:cs="Arial"/>
              </w:rPr>
              <w:t>4 211 500,</w:t>
            </w:r>
            <w:r w:rsidR="009B0B6A" w:rsidRPr="00314CC4">
              <w:rPr>
                <w:rFonts w:ascii="Arial" w:hAnsi="Arial" w:cs="Arial"/>
              </w:rPr>
              <w:t>00 рублей - средства краевого бюджета.</w:t>
            </w:r>
          </w:p>
          <w:p w14:paraId="52834408" w14:textId="5227FD1E" w:rsidR="009B0B6A" w:rsidRPr="00314CC4" w:rsidRDefault="009B0B6A" w:rsidP="009B0B6A">
            <w:pPr>
              <w:spacing w:after="60"/>
              <w:jc w:val="both"/>
              <w:rPr>
                <w:rFonts w:ascii="Arial" w:hAnsi="Arial" w:cs="Arial"/>
                <w:b/>
              </w:rPr>
            </w:pPr>
            <w:r w:rsidRPr="00314CC4">
              <w:rPr>
                <w:rFonts w:ascii="Arial" w:hAnsi="Arial" w:cs="Arial"/>
                <w:b/>
              </w:rPr>
              <w:t xml:space="preserve">2025 год – </w:t>
            </w:r>
            <w:r w:rsidR="00005736">
              <w:rPr>
                <w:rFonts w:ascii="Arial" w:hAnsi="Arial" w:cs="Arial"/>
                <w:b/>
              </w:rPr>
              <w:t>2 797 300</w:t>
            </w:r>
            <w:r w:rsidRPr="00314CC4">
              <w:rPr>
                <w:rFonts w:ascii="Arial" w:hAnsi="Arial" w:cs="Arial"/>
                <w:b/>
              </w:rPr>
              <w:t>,00 рублей:</w:t>
            </w:r>
          </w:p>
          <w:p w14:paraId="10D5CBC3" w14:textId="77777777" w:rsidR="009B0B6A" w:rsidRPr="00314CC4" w:rsidRDefault="009B0B6A" w:rsidP="009B0B6A">
            <w:pPr>
              <w:spacing w:after="60"/>
              <w:jc w:val="both"/>
              <w:rPr>
                <w:rFonts w:ascii="Arial" w:hAnsi="Arial" w:cs="Arial"/>
              </w:rPr>
            </w:pPr>
            <w:r w:rsidRPr="00314CC4">
              <w:rPr>
                <w:rFonts w:ascii="Arial" w:hAnsi="Arial" w:cs="Arial"/>
              </w:rPr>
              <w:t>0,00 рублей - средства федерального бюджета</w:t>
            </w:r>
          </w:p>
          <w:p w14:paraId="70B4DBFA" w14:textId="15D7C499" w:rsidR="006C3E88" w:rsidRPr="00314CC4" w:rsidRDefault="00005736" w:rsidP="009B0B6A">
            <w:pPr>
              <w:autoSpaceDE w:val="0"/>
              <w:autoSpaceDN w:val="0"/>
              <w:adjustRightInd w:val="0"/>
              <w:rPr>
                <w:rFonts w:ascii="Arial" w:hAnsi="Arial" w:cs="Arial"/>
              </w:rPr>
            </w:pPr>
            <w:r>
              <w:rPr>
                <w:rFonts w:ascii="Arial" w:hAnsi="Arial" w:cs="Arial"/>
              </w:rPr>
              <w:t>2 797 300</w:t>
            </w:r>
            <w:r w:rsidR="009B0B6A" w:rsidRPr="00314CC4">
              <w:rPr>
                <w:rFonts w:ascii="Arial" w:hAnsi="Arial" w:cs="Arial"/>
              </w:rPr>
              <w:t>,00 рублей - средства краевого бюджета.</w:t>
            </w:r>
          </w:p>
          <w:p w14:paraId="656805B9" w14:textId="44051902" w:rsidR="00934CE4" w:rsidRPr="00314CC4" w:rsidRDefault="00934CE4" w:rsidP="00934CE4">
            <w:pPr>
              <w:spacing w:after="60"/>
              <w:jc w:val="both"/>
              <w:rPr>
                <w:rFonts w:ascii="Arial" w:hAnsi="Arial" w:cs="Arial"/>
                <w:b/>
              </w:rPr>
            </w:pPr>
            <w:r w:rsidRPr="00314CC4">
              <w:rPr>
                <w:rFonts w:ascii="Arial" w:hAnsi="Arial" w:cs="Arial"/>
                <w:b/>
              </w:rPr>
              <w:t xml:space="preserve">2026 год – </w:t>
            </w:r>
            <w:r w:rsidR="00005736">
              <w:rPr>
                <w:rFonts w:ascii="Arial" w:hAnsi="Arial" w:cs="Arial"/>
                <w:b/>
              </w:rPr>
              <w:t>1 334 300,00</w:t>
            </w:r>
            <w:r w:rsidRPr="00314CC4">
              <w:rPr>
                <w:rFonts w:ascii="Arial" w:hAnsi="Arial" w:cs="Arial"/>
                <w:b/>
              </w:rPr>
              <w:t xml:space="preserve"> рублей:</w:t>
            </w:r>
          </w:p>
          <w:p w14:paraId="62B06671" w14:textId="34D12110" w:rsidR="00934CE4" w:rsidRPr="00314CC4" w:rsidRDefault="00934CE4" w:rsidP="00934CE4">
            <w:pPr>
              <w:spacing w:after="60"/>
              <w:jc w:val="both"/>
              <w:rPr>
                <w:rFonts w:ascii="Arial" w:hAnsi="Arial" w:cs="Arial"/>
              </w:rPr>
            </w:pPr>
            <w:r w:rsidRPr="00314CC4">
              <w:rPr>
                <w:rFonts w:ascii="Arial" w:hAnsi="Arial" w:cs="Arial"/>
              </w:rPr>
              <w:t>0,00 рублей - средства федерального бюджета</w:t>
            </w:r>
          </w:p>
          <w:p w14:paraId="09C82D78" w14:textId="41D99241" w:rsidR="00934CE4" w:rsidRPr="00314CC4" w:rsidRDefault="00005736" w:rsidP="00934CE4">
            <w:pPr>
              <w:autoSpaceDE w:val="0"/>
              <w:autoSpaceDN w:val="0"/>
              <w:adjustRightInd w:val="0"/>
              <w:rPr>
                <w:rFonts w:ascii="Arial" w:hAnsi="Arial" w:cs="Arial"/>
                <w:b/>
                <w:lang w:val="en-US" w:eastAsia="ar-SA"/>
              </w:rPr>
            </w:pPr>
            <w:r>
              <w:rPr>
                <w:rFonts w:ascii="Arial" w:hAnsi="Arial" w:cs="Arial"/>
              </w:rPr>
              <w:t>1 334 300,00</w:t>
            </w:r>
            <w:r w:rsidR="00934CE4" w:rsidRPr="00314CC4">
              <w:rPr>
                <w:rFonts w:ascii="Arial" w:hAnsi="Arial" w:cs="Arial"/>
              </w:rPr>
              <w:t xml:space="preserve"> рублей - средства краевого бюджета.</w:t>
            </w:r>
          </w:p>
        </w:tc>
      </w:tr>
      <w:tr w:rsidR="00175E1F" w:rsidRPr="00314CC4" w14:paraId="7F74EF0A" w14:textId="77777777" w:rsidTr="00204940">
        <w:tc>
          <w:tcPr>
            <w:tcW w:w="3652" w:type="dxa"/>
            <w:shd w:val="clear" w:color="auto" w:fill="auto"/>
          </w:tcPr>
          <w:p w14:paraId="0EEF3C91" w14:textId="77777777" w:rsidR="00175E1F" w:rsidRPr="00314CC4" w:rsidRDefault="00175E1F" w:rsidP="00C910A6">
            <w:pPr>
              <w:suppressAutoHyphens/>
              <w:spacing w:after="60"/>
              <w:jc w:val="both"/>
              <w:rPr>
                <w:rFonts w:ascii="Arial" w:hAnsi="Arial" w:cs="Arial"/>
                <w:iCs/>
                <w:lang w:eastAsia="ar-SA"/>
              </w:rPr>
            </w:pPr>
            <w:r w:rsidRPr="00314CC4">
              <w:rPr>
                <w:rFonts w:ascii="Arial" w:hAnsi="Arial" w:cs="Arial"/>
                <w:iCs/>
              </w:rPr>
              <w:lastRenderedPageBreak/>
              <w:t>Система организации контроля за исполнением подпрограммы</w:t>
            </w:r>
          </w:p>
        </w:tc>
        <w:tc>
          <w:tcPr>
            <w:tcW w:w="5703" w:type="dxa"/>
            <w:shd w:val="clear" w:color="auto" w:fill="auto"/>
          </w:tcPr>
          <w:p w14:paraId="0AF339C8" w14:textId="79D1BEBC" w:rsidR="00175E1F" w:rsidRPr="00314CC4" w:rsidRDefault="00175E1F" w:rsidP="00C910A6">
            <w:pPr>
              <w:spacing w:after="60"/>
              <w:jc w:val="both"/>
              <w:rPr>
                <w:rFonts w:ascii="Arial" w:hAnsi="Arial" w:cs="Arial"/>
              </w:rPr>
            </w:pPr>
            <w:r w:rsidRPr="00314CC4">
              <w:rPr>
                <w:rFonts w:ascii="Arial" w:hAnsi="Arial" w:cs="Arial"/>
              </w:rPr>
              <w:t xml:space="preserve">Контроль за ходом реализации программы осуществляют: </w:t>
            </w:r>
            <w:r w:rsidR="00934CE4" w:rsidRPr="00314CC4">
              <w:rPr>
                <w:rFonts w:ascii="Arial" w:hAnsi="Arial" w:cs="Arial"/>
              </w:rPr>
              <w:t>А</w:t>
            </w:r>
            <w:r w:rsidRPr="00314CC4">
              <w:rPr>
                <w:rFonts w:ascii="Arial" w:hAnsi="Arial" w:cs="Arial"/>
              </w:rPr>
              <w:t>дминистрация города Бородино, Отдел.</w:t>
            </w:r>
          </w:p>
          <w:p w14:paraId="2FFC5C7D" w14:textId="77777777" w:rsidR="00175E1F" w:rsidRPr="00314CC4" w:rsidRDefault="00175E1F" w:rsidP="00C910A6">
            <w:pPr>
              <w:spacing w:after="60"/>
              <w:jc w:val="both"/>
              <w:rPr>
                <w:rFonts w:ascii="Arial" w:hAnsi="Arial" w:cs="Arial"/>
                <w:lang w:eastAsia="ar-SA"/>
              </w:rPr>
            </w:pPr>
            <w:r w:rsidRPr="00314CC4">
              <w:rPr>
                <w:rFonts w:ascii="Arial" w:hAnsi="Arial" w:cs="Arial"/>
              </w:rPr>
              <w:t>Контроль за целевым использованием средств федерального и краевого бюджетов осуществляет финансовое управление администрации города Бородино.</w:t>
            </w:r>
          </w:p>
        </w:tc>
      </w:tr>
    </w:tbl>
    <w:p w14:paraId="44034559" w14:textId="77777777" w:rsidR="00175E1F" w:rsidRPr="00314CC4" w:rsidRDefault="00175E1F" w:rsidP="00C910A6">
      <w:pPr>
        <w:jc w:val="center"/>
        <w:rPr>
          <w:rFonts w:ascii="Arial" w:hAnsi="Arial" w:cs="Arial"/>
          <w:b/>
          <w:kern w:val="32"/>
        </w:rPr>
      </w:pPr>
    </w:p>
    <w:p w14:paraId="4C8844C4" w14:textId="77777777" w:rsidR="00175E1F" w:rsidRPr="00314CC4" w:rsidRDefault="00175E1F" w:rsidP="00A75940">
      <w:pPr>
        <w:jc w:val="center"/>
        <w:outlineLvl w:val="3"/>
        <w:rPr>
          <w:rFonts w:ascii="Arial" w:hAnsi="Arial" w:cs="Arial"/>
          <w:b/>
        </w:rPr>
      </w:pPr>
      <w:r w:rsidRPr="00314CC4">
        <w:rPr>
          <w:rFonts w:ascii="Arial" w:hAnsi="Arial" w:cs="Arial"/>
          <w:b/>
        </w:rPr>
        <w:t>2. Основные разделы подпрограммы</w:t>
      </w:r>
    </w:p>
    <w:p w14:paraId="22C30073" w14:textId="77777777" w:rsidR="00175E1F" w:rsidRPr="00314CC4" w:rsidRDefault="00175E1F" w:rsidP="00C910A6">
      <w:pPr>
        <w:jc w:val="center"/>
        <w:rPr>
          <w:rFonts w:ascii="Arial" w:hAnsi="Arial" w:cs="Arial"/>
          <w:b/>
        </w:rPr>
      </w:pPr>
    </w:p>
    <w:p w14:paraId="2DF50F2D" w14:textId="77777777" w:rsidR="00175E1F" w:rsidRPr="00314CC4" w:rsidRDefault="00175E1F" w:rsidP="00A75940">
      <w:pPr>
        <w:jc w:val="center"/>
        <w:outlineLvl w:val="4"/>
        <w:rPr>
          <w:rFonts w:ascii="Arial" w:hAnsi="Arial" w:cs="Arial"/>
          <w:b/>
        </w:rPr>
      </w:pPr>
      <w:r w:rsidRPr="00314CC4">
        <w:rPr>
          <w:rFonts w:ascii="Arial" w:hAnsi="Arial" w:cs="Arial"/>
          <w:b/>
        </w:rPr>
        <w:t>2.1. Постановка общегородской проблемы</w:t>
      </w:r>
    </w:p>
    <w:p w14:paraId="2D53EB32" w14:textId="77777777" w:rsidR="00175E1F" w:rsidRPr="00314CC4" w:rsidRDefault="00175E1F" w:rsidP="00C910A6">
      <w:pPr>
        <w:jc w:val="center"/>
        <w:rPr>
          <w:rFonts w:ascii="Arial" w:hAnsi="Arial" w:cs="Arial"/>
          <w:b/>
        </w:rPr>
      </w:pPr>
      <w:r w:rsidRPr="00314CC4">
        <w:rPr>
          <w:rFonts w:ascii="Arial" w:hAnsi="Arial" w:cs="Arial"/>
          <w:b/>
        </w:rPr>
        <w:t>и обоснование необходимости разработки подпрограммы</w:t>
      </w:r>
    </w:p>
    <w:p w14:paraId="07729956" w14:textId="790760C3" w:rsidR="00175E1F" w:rsidRPr="00314CC4" w:rsidRDefault="00175E1F" w:rsidP="008A58FB">
      <w:pPr>
        <w:ind w:firstLine="709"/>
        <w:jc w:val="both"/>
        <w:rPr>
          <w:rFonts w:ascii="Arial" w:hAnsi="Arial" w:cs="Arial"/>
        </w:rPr>
      </w:pPr>
      <w:r w:rsidRPr="00314CC4">
        <w:rPr>
          <w:rFonts w:ascii="Arial" w:hAnsi="Arial" w:cs="Arial"/>
        </w:rPr>
        <w:t xml:space="preserve">В 2014 году в городе Бородино проживало 134 ребенка-сироты и детей, оставшихся без попечения родителей, в 2015 году – 154, в 2016 году – 155, в 2017 году – 136, в 2018 году – 131, в 2019 году – 130, в 2020 году </w:t>
      </w:r>
      <w:r w:rsidR="00AA22C2" w:rsidRPr="00314CC4">
        <w:rPr>
          <w:rFonts w:ascii="Arial" w:hAnsi="Arial" w:cs="Arial"/>
        </w:rPr>
        <w:t>–</w:t>
      </w:r>
      <w:r w:rsidRPr="00314CC4">
        <w:rPr>
          <w:rFonts w:ascii="Arial" w:hAnsi="Arial" w:cs="Arial"/>
        </w:rPr>
        <w:t xml:space="preserve"> 124</w:t>
      </w:r>
      <w:r w:rsidR="00DD39E6" w:rsidRPr="00314CC4">
        <w:rPr>
          <w:rFonts w:ascii="Arial" w:hAnsi="Arial" w:cs="Arial"/>
        </w:rPr>
        <w:t xml:space="preserve">, в 2021 году </w:t>
      </w:r>
      <w:r w:rsidR="008A58FB" w:rsidRPr="00314CC4">
        <w:rPr>
          <w:rFonts w:ascii="Arial" w:hAnsi="Arial" w:cs="Arial"/>
        </w:rPr>
        <w:t>–</w:t>
      </w:r>
      <w:r w:rsidR="00DD39E6" w:rsidRPr="00314CC4">
        <w:rPr>
          <w:rFonts w:ascii="Arial" w:hAnsi="Arial" w:cs="Arial"/>
        </w:rPr>
        <w:t xml:space="preserve"> 110</w:t>
      </w:r>
      <w:r w:rsidR="008A58FB" w:rsidRPr="00314CC4">
        <w:rPr>
          <w:rFonts w:ascii="Arial" w:hAnsi="Arial" w:cs="Arial"/>
        </w:rPr>
        <w:t xml:space="preserve">, </w:t>
      </w:r>
      <w:r w:rsidR="00744623" w:rsidRPr="00314CC4">
        <w:rPr>
          <w:rFonts w:ascii="Arial" w:hAnsi="Arial" w:cs="Arial"/>
        </w:rPr>
        <w:t xml:space="preserve">в </w:t>
      </w:r>
      <w:r w:rsidR="008A58FB" w:rsidRPr="00314CC4">
        <w:rPr>
          <w:rFonts w:ascii="Arial" w:hAnsi="Arial" w:cs="Arial"/>
        </w:rPr>
        <w:t>2022 год</w:t>
      </w:r>
      <w:r w:rsidR="00744623" w:rsidRPr="00314CC4">
        <w:rPr>
          <w:rFonts w:ascii="Arial" w:hAnsi="Arial" w:cs="Arial"/>
        </w:rPr>
        <w:t>у</w:t>
      </w:r>
      <w:r w:rsidR="008A58FB" w:rsidRPr="00314CC4">
        <w:rPr>
          <w:rFonts w:ascii="Arial" w:hAnsi="Arial" w:cs="Arial"/>
        </w:rPr>
        <w:t xml:space="preserve"> – 109</w:t>
      </w:r>
      <w:r w:rsidR="00744623" w:rsidRPr="00314CC4">
        <w:rPr>
          <w:rFonts w:ascii="Arial" w:hAnsi="Arial" w:cs="Arial"/>
        </w:rPr>
        <w:t>, на 01.10.2023 год – 117.</w:t>
      </w:r>
      <w:r w:rsidR="008A58FB" w:rsidRPr="00314CC4">
        <w:rPr>
          <w:rFonts w:ascii="Arial" w:hAnsi="Arial" w:cs="Arial"/>
        </w:rPr>
        <w:t xml:space="preserve"> </w:t>
      </w:r>
      <w:r w:rsidRPr="00314CC4">
        <w:rPr>
          <w:rFonts w:ascii="Arial" w:hAnsi="Arial" w:cs="Arial"/>
        </w:rPr>
        <w:t xml:space="preserve">Из них находились под опекой и в приёмных семьях: в 2014 году </w:t>
      </w:r>
      <w:r w:rsidR="00AA22C2" w:rsidRPr="00314CC4">
        <w:rPr>
          <w:rFonts w:ascii="Arial" w:hAnsi="Arial" w:cs="Arial"/>
        </w:rPr>
        <w:t>–</w:t>
      </w:r>
      <w:r w:rsidRPr="00314CC4">
        <w:rPr>
          <w:rFonts w:ascii="Arial" w:hAnsi="Arial" w:cs="Arial"/>
        </w:rPr>
        <w:t xml:space="preserve"> 108, в 2015 году – 123, в 2016 году – 122, в 2017 году – 116, в 2018 году – 110, в 2019 году – 103, в 2020 году </w:t>
      </w:r>
      <w:r w:rsidR="00AA22C2" w:rsidRPr="00314CC4">
        <w:rPr>
          <w:rFonts w:ascii="Arial" w:hAnsi="Arial" w:cs="Arial"/>
        </w:rPr>
        <w:t>–</w:t>
      </w:r>
      <w:r w:rsidRPr="00314CC4">
        <w:rPr>
          <w:rFonts w:ascii="Arial" w:hAnsi="Arial" w:cs="Arial"/>
        </w:rPr>
        <w:t xml:space="preserve"> 104</w:t>
      </w:r>
      <w:r w:rsidR="00DD39E6" w:rsidRPr="00314CC4">
        <w:rPr>
          <w:rFonts w:ascii="Arial" w:hAnsi="Arial" w:cs="Arial"/>
        </w:rPr>
        <w:t xml:space="preserve">, в 2021 году </w:t>
      </w:r>
      <w:r w:rsidR="008A58FB" w:rsidRPr="00314CC4">
        <w:rPr>
          <w:rFonts w:ascii="Arial" w:hAnsi="Arial" w:cs="Arial"/>
        </w:rPr>
        <w:t>–</w:t>
      </w:r>
      <w:r w:rsidR="00DD39E6" w:rsidRPr="00314CC4">
        <w:rPr>
          <w:rFonts w:ascii="Arial" w:hAnsi="Arial" w:cs="Arial"/>
        </w:rPr>
        <w:t xml:space="preserve"> 94</w:t>
      </w:r>
      <w:r w:rsidR="008A58FB" w:rsidRPr="00314CC4">
        <w:rPr>
          <w:rFonts w:ascii="Arial" w:hAnsi="Arial" w:cs="Arial"/>
        </w:rPr>
        <w:t xml:space="preserve">, </w:t>
      </w:r>
      <w:r w:rsidR="00744623" w:rsidRPr="00314CC4">
        <w:rPr>
          <w:rFonts w:ascii="Arial" w:hAnsi="Arial" w:cs="Arial"/>
        </w:rPr>
        <w:t xml:space="preserve">в </w:t>
      </w:r>
      <w:r w:rsidR="008A58FB" w:rsidRPr="00314CC4">
        <w:rPr>
          <w:rFonts w:ascii="Arial" w:hAnsi="Arial" w:cs="Arial"/>
        </w:rPr>
        <w:t>2022 год</w:t>
      </w:r>
      <w:r w:rsidR="00744623" w:rsidRPr="00314CC4">
        <w:rPr>
          <w:rFonts w:ascii="Arial" w:hAnsi="Arial" w:cs="Arial"/>
        </w:rPr>
        <w:t>у</w:t>
      </w:r>
      <w:r w:rsidR="008A58FB" w:rsidRPr="00314CC4">
        <w:rPr>
          <w:rFonts w:ascii="Arial" w:hAnsi="Arial" w:cs="Arial"/>
        </w:rPr>
        <w:t xml:space="preserve"> – 92</w:t>
      </w:r>
      <w:r w:rsidR="00744623" w:rsidRPr="00314CC4">
        <w:rPr>
          <w:rFonts w:ascii="Arial" w:hAnsi="Arial" w:cs="Arial"/>
        </w:rPr>
        <w:t xml:space="preserve">, на 01.10.2023 – 94. </w:t>
      </w:r>
      <w:r w:rsidRPr="00314CC4">
        <w:rPr>
          <w:rFonts w:ascii="Arial" w:hAnsi="Arial" w:cs="Arial"/>
        </w:rPr>
        <w:t xml:space="preserve">В детском доме на территории города Бородино 26 детей в 2014 году, в 2015 </w:t>
      </w:r>
      <w:r w:rsidR="00AA22C2" w:rsidRPr="00314CC4">
        <w:rPr>
          <w:rFonts w:ascii="Arial" w:hAnsi="Arial" w:cs="Arial"/>
        </w:rPr>
        <w:t>–</w:t>
      </w:r>
      <w:r w:rsidRPr="00314CC4">
        <w:rPr>
          <w:rFonts w:ascii="Arial" w:hAnsi="Arial" w:cs="Arial"/>
        </w:rPr>
        <w:t xml:space="preserve"> 31 ребенок, в 2016 – 33 ребенка, в 2017 – 22 ребенка, в 2018 – 24 ребенка, в 2019 – 24 ребенка, в 2020 – 20 детей</w:t>
      </w:r>
      <w:r w:rsidR="00DD39E6" w:rsidRPr="00314CC4">
        <w:rPr>
          <w:rFonts w:ascii="Arial" w:hAnsi="Arial" w:cs="Arial"/>
        </w:rPr>
        <w:t>, в 2021 – 16 детей</w:t>
      </w:r>
      <w:r w:rsidR="008A58FB" w:rsidRPr="00314CC4">
        <w:rPr>
          <w:rFonts w:ascii="Arial" w:hAnsi="Arial" w:cs="Arial"/>
        </w:rPr>
        <w:t xml:space="preserve">, </w:t>
      </w:r>
      <w:r w:rsidR="002F7CC3" w:rsidRPr="00314CC4">
        <w:rPr>
          <w:rFonts w:ascii="Arial" w:hAnsi="Arial" w:cs="Arial"/>
        </w:rPr>
        <w:t xml:space="preserve">в </w:t>
      </w:r>
      <w:r w:rsidR="008A58FB" w:rsidRPr="00314CC4">
        <w:rPr>
          <w:rFonts w:ascii="Arial" w:hAnsi="Arial" w:cs="Arial"/>
        </w:rPr>
        <w:t>2022 – 17</w:t>
      </w:r>
      <w:r w:rsidR="002F7CC3" w:rsidRPr="00314CC4">
        <w:rPr>
          <w:rFonts w:ascii="Arial" w:hAnsi="Arial" w:cs="Arial"/>
        </w:rPr>
        <w:t xml:space="preserve">, на 01.10.2023 </w:t>
      </w:r>
      <w:r w:rsidR="00744623" w:rsidRPr="00314CC4">
        <w:rPr>
          <w:rFonts w:ascii="Arial" w:hAnsi="Arial" w:cs="Arial"/>
        </w:rPr>
        <w:t xml:space="preserve">– 23. </w:t>
      </w:r>
      <w:r w:rsidR="008A58FB" w:rsidRPr="00314CC4">
        <w:rPr>
          <w:rFonts w:ascii="Arial" w:hAnsi="Arial" w:cs="Arial"/>
        </w:rPr>
        <w:t xml:space="preserve"> </w:t>
      </w:r>
    </w:p>
    <w:p w14:paraId="5271263F" w14:textId="77777777" w:rsidR="00175E1F" w:rsidRPr="00314CC4" w:rsidRDefault="00175E1F" w:rsidP="00C910A6">
      <w:pPr>
        <w:ind w:firstLine="709"/>
        <w:jc w:val="both"/>
        <w:rPr>
          <w:rFonts w:ascii="Arial" w:hAnsi="Arial" w:cs="Arial"/>
        </w:rPr>
      </w:pPr>
      <w:r w:rsidRPr="00314CC4">
        <w:rPr>
          <w:rFonts w:ascii="Arial" w:hAnsi="Arial" w:cs="Arial"/>
        </w:rPr>
        <w:t xml:space="preserve">В последние годы отмечается тенденция </w:t>
      </w:r>
      <w:r w:rsidR="00DD39E6" w:rsidRPr="00314CC4">
        <w:rPr>
          <w:rFonts w:ascii="Arial" w:hAnsi="Arial" w:cs="Arial"/>
        </w:rPr>
        <w:t>уменьшения</w:t>
      </w:r>
      <w:r w:rsidRPr="00314CC4">
        <w:rPr>
          <w:rFonts w:ascii="Arial" w:hAnsi="Arial" w:cs="Arial"/>
        </w:rPr>
        <w:t xml:space="preserve"> числа детей, оставшихся без попечения родителей, выявленных в течение года. </w:t>
      </w:r>
    </w:p>
    <w:p w14:paraId="59D52CF5" w14:textId="49864241" w:rsidR="00175E1F" w:rsidRPr="00314CC4" w:rsidRDefault="00175E1F" w:rsidP="00C910A6">
      <w:pPr>
        <w:ind w:firstLine="709"/>
        <w:jc w:val="both"/>
        <w:rPr>
          <w:rFonts w:ascii="Arial" w:hAnsi="Arial" w:cs="Arial"/>
        </w:rPr>
      </w:pPr>
      <w:r w:rsidRPr="00314CC4">
        <w:rPr>
          <w:rFonts w:ascii="Arial" w:hAnsi="Arial" w:cs="Arial"/>
        </w:rPr>
        <w:t>Так, в 2013 году было выявлено и учтено 12 детей, оставшихся без попечения родителей, нуждающихся в особой защите государства, в течение 2014 года – 24 ребенка, в 2015 году – 13 детей, в 2016 году – 11 детей, в 2017 году – 6 детей, в 2018 году – 3 ребенка, в 2019 году – 3 ребенка, в 2020 году – 7 детей</w:t>
      </w:r>
      <w:r w:rsidR="009D29EF" w:rsidRPr="00314CC4">
        <w:rPr>
          <w:rFonts w:ascii="Arial" w:hAnsi="Arial" w:cs="Arial"/>
        </w:rPr>
        <w:t xml:space="preserve">, в 2021 году – </w:t>
      </w:r>
      <w:r w:rsidR="00440348" w:rsidRPr="00314CC4">
        <w:rPr>
          <w:rFonts w:ascii="Arial" w:hAnsi="Arial" w:cs="Arial"/>
        </w:rPr>
        <w:t>6</w:t>
      </w:r>
      <w:r w:rsidR="009D29EF" w:rsidRPr="00314CC4">
        <w:rPr>
          <w:rFonts w:ascii="Arial" w:hAnsi="Arial" w:cs="Arial"/>
        </w:rPr>
        <w:t xml:space="preserve"> детей</w:t>
      </w:r>
      <w:r w:rsidR="008A58FB" w:rsidRPr="00314CC4">
        <w:rPr>
          <w:rFonts w:ascii="Arial" w:hAnsi="Arial" w:cs="Arial"/>
        </w:rPr>
        <w:t xml:space="preserve">, </w:t>
      </w:r>
      <w:r w:rsidR="002F7CC3" w:rsidRPr="00314CC4">
        <w:rPr>
          <w:rFonts w:ascii="Arial" w:hAnsi="Arial" w:cs="Arial"/>
        </w:rPr>
        <w:t xml:space="preserve">в </w:t>
      </w:r>
      <w:r w:rsidR="008A58FB" w:rsidRPr="00314CC4">
        <w:rPr>
          <w:rFonts w:ascii="Arial" w:hAnsi="Arial" w:cs="Arial"/>
        </w:rPr>
        <w:t>2022 год</w:t>
      </w:r>
      <w:r w:rsidR="002F7CC3" w:rsidRPr="00314CC4">
        <w:rPr>
          <w:rFonts w:ascii="Arial" w:hAnsi="Arial" w:cs="Arial"/>
        </w:rPr>
        <w:t>у</w:t>
      </w:r>
      <w:r w:rsidR="008A58FB" w:rsidRPr="00314CC4">
        <w:rPr>
          <w:rFonts w:ascii="Arial" w:hAnsi="Arial" w:cs="Arial"/>
        </w:rPr>
        <w:t xml:space="preserve"> – </w:t>
      </w:r>
      <w:r w:rsidR="00744623" w:rsidRPr="00314CC4">
        <w:rPr>
          <w:rFonts w:ascii="Arial" w:hAnsi="Arial" w:cs="Arial"/>
        </w:rPr>
        <w:t xml:space="preserve">8 детей, </w:t>
      </w:r>
      <w:r w:rsidR="002F7CC3" w:rsidRPr="00314CC4">
        <w:rPr>
          <w:rFonts w:ascii="Arial" w:hAnsi="Arial" w:cs="Arial"/>
        </w:rPr>
        <w:t xml:space="preserve">на 01.10.2023 </w:t>
      </w:r>
      <w:r w:rsidR="00744623" w:rsidRPr="00314CC4">
        <w:rPr>
          <w:rFonts w:ascii="Arial" w:hAnsi="Arial" w:cs="Arial"/>
        </w:rPr>
        <w:t>– 8 детей</w:t>
      </w:r>
      <w:r w:rsidRPr="00314CC4">
        <w:rPr>
          <w:rFonts w:ascii="Arial" w:hAnsi="Arial" w:cs="Arial"/>
        </w:rPr>
        <w:t>.</w:t>
      </w:r>
    </w:p>
    <w:p w14:paraId="146FF765" w14:textId="77777777" w:rsidR="00175E1F" w:rsidRPr="00314CC4" w:rsidRDefault="00175E1F" w:rsidP="00C910A6">
      <w:pPr>
        <w:ind w:firstLine="709"/>
        <w:jc w:val="both"/>
        <w:rPr>
          <w:rFonts w:ascii="Arial" w:hAnsi="Arial" w:cs="Arial"/>
        </w:rPr>
      </w:pPr>
      <w:r w:rsidRPr="00314CC4">
        <w:rPr>
          <w:rFonts w:ascii="Arial" w:hAnsi="Arial" w:cs="Arial"/>
        </w:rPr>
        <w:t>В основном в семьи граждан, не являющихся родственниками детей, принимаются дети дошкольного или младшего школьного возраста, не имеющие значительных отклонений в здоровье.</w:t>
      </w:r>
    </w:p>
    <w:p w14:paraId="26729DFB" w14:textId="77777777" w:rsidR="00175E1F" w:rsidRPr="00314CC4" w:rsidRDefault="00175E1F" w:rsidP="00C910A6">
      <w:pPr>
        <w:ind w:firstLine="709"/>
        <w:jc w:val="both"/>
        <w:rPr>
          <w:rFonts w:ascii="Arial" w:hAnsi="Arial" w:cs="Arial"/>
        </w:rPr>
      </w:pPr>
      <w:r w:rsidRPr="00314CC4">
        <w:rPr>
          <w:rFonts w:ascii="Arial" w:hAnsi="Arial" w:cs="Arial"/>
        </w:rPr>
        <w:t xml:space="preserve">Проблемным моментом является недостаточное </w:t>
      </w:r>
      <w:proofErr w:type="spellStart"/>
      <w:r w:rsidRPr="00314CC4">
        <w:rPr>
          <w:rFonts w:ascii="Arial" w:hAnsi="Arial" w:cs="Arial"/>
        </w:rPr>
        <w:t>постинтернатное</w:t>
      </w:r>
      <w:proofErr w:type="spellEnd"/>
      <w:r w:rsidRPr="00314CC4">
        <w:rPr>
          <w:rFonts w:ascii="Arial" w:hAnsi="Arial" w:cs="Arial"/>
        </w:rPr>
        <w:t xml:space="preserve"> сопровождение детей-сирот и детей, оставшихся без попечения родителей, в том числе в части обеспечения их жилыми помещениями.</w:t>
      </w:r>
    </w:p>
    <w:p w14:paraId="16237A2E" w14:textId="1CA678BF" w:rsidR="00175E1F" w:rsidRPr="00314CC4" w:rsidRDefault="00175E1F" w:rsidP="00C910A6">
      <w:pPr>
        <w:ind w:firstLine="709"/>
        <w:jc w:val="both"/>
        <w:rPr>
          <w:rFonts w:ascii="Arial" w:hAnsi="Arial" w:cs="Arial"/>
        </w:rPr>
      </w:pPr>
      <w:r w:rsidRPr="00314CC4">
        <w:rPr>
          <w:rFonts w:ascii="Arial" w:hAnsi="Arial" w:cs="Arial"/>
        </w:rPr>
        <w:lastRenderedPageBreak/>
        <w:t>В городе Бородино на 01.01.2014 года численность детей, оставшихся без попечения родителей, и лиц из их числа, состоящих на учёте в министерстве образования Красноярского края на получение жилого помещения, включая лиц в возрасте от 23 лет и старше, составила 8 человек, на 01.01.2015 года – 8 человек, на 01.01.2016 года – 33 человека, на 01.01.2017 года – 43 человека, на 01.01.2018 года – 50 человек, на 01.01.2019 – 49 человек, на 01.01.2020 – 51 человек</w:t>
      </w:r>
      <w:r w:rsidR="009D29EF" w:rsidRPr="00314CC4">
        <w:rPr>
          <w:rFonts w:ascii="Arial" w:hAnsi="Arial" w:cs="Arial"/>
        </w:rPr>
        <w:t>, на 01.01.2021 – 49 человека</w:t>
      </w:r>
      <w:r w:rsidR="00693A69" w:rsidRPr="00314CC4">
        <w:rPr>
          <w:rFonts w:ascii="Arial" w:hAnsi="Arial" w:cs="Arial"/>
        </w:rPr>
        <w:t>, на 01.01.2022 – 4</w:t>
      </w:r>
      <w:r w:rsidR="008A58FB" w:rsidRPr="00314CC4">
        <w:rPr>
          <w:rFonts w:ascii="Arial" w:hAnsi="Arial" w:cs="Arial"/>
        </w:rPr>
        <w:t>3</w:t>
      </w:r>
      <w:r w:rsidR="00693A69" w:rsidRPr="00314CC4">
        <w:rPr>
          <w:rFonts w:ascii="Arial" w:hAnsi="Arial" w:cs="Arial"/>
        </w:rPr>
        <w:t xml:space="preserve"> человек</w:t>
      </w:r>
      <w:r w:rsidR="008A58FB" w:rsidRPr="00314CC4">
        <w:rPr>
          <w:rFonts w:ascii="Arial" w:hAnsi="Arial" w:cs="Arial"/>
        </w:rPr>
        <w:t xml:space="preserve">а, на </w:t>
      </w:r>
      <w:r w:rsidR="00744623" w:rsidRPr="00314CC4">
        <w:rPr>
          <w:rFonts w:ascii="Arial" w:hAnsi="Arial" w:cs="Arial"/>
        </w:rPr>
        <w:t>01.01.2023</w:t>
      </w:r>
      <w:r w:rsidR="008A58FB" w:rsidRPr="00314CC4">
        <w:rPr>
          <w:rFonts w:ascii="Arial" w:hAnsi="Arial" w:cs="Arial"/>
        </w:rPr>
        <w:t xml:space="preserve"> – 48 человек</w:t>
      </w:r>
      <w:r w:rsidR="00744623" w:rsidRPr="00314CC4">
        <w:rPr>
          <w:rFonts w:ascii="Arial" w:hAnsi="Arial" w:cs="Arial"/>
        </w:rPr>
        <w:t>, на 01.10.2023 – 48 человек</w:t>
      </w:r>
      <w:r w:rsidRPr="00314CC4">
        <w:rPr>
          <w:rFonts w:ascii="Arial" w:hAnsi="Arial" w:cs="Arial"/>
        </w:rPr>
        <w:t xml:space="preserve">. Из них в течение 2014 года жилым помещением обеспечены 4 человека, в течение 2015 года – 5 человек, в 2016 году – 2 человека, в 2017 году – 4 человека, в 2018 году – 3 человека, в 2019 году – 11 человек в 2020 году – 7 человек, в 2021 году – </w:t>
      </w:r>
      <w:r w:rsidR="00C108AD" w:rsidRPr="00314CC4">
        <w:rPr>
          <w:rFonts w:ascii="Arial" w:hAnsi="Arial" w:cs="Arial"/>
        </w:rPr>
        <w:t>6 человек</w:t>
      </w:r>
      <w:r w:rsidR="00693A69" w:rsidRPr="00314CC4">
        <w:rPr>
          <w:rFonts w:ascii="Arial" w:hAnsi="Arial" w:cs="Arial"/>
        </w:rPr>
        <w:t xml:space="preserve">, в 2022 году – </w:t>
      </w:r>
      <w:r w:rsidR="00744623" w:rsidRPr="00314CC4">
        <w:rPr>
          <w:rFonts w:ascii="Arial" w:hAnsi="Arial" w:cs="Arial"/>
        </w:rPr>
        <w:t>2</w:t>
      </w:r>
      <w:r w:rsidR="00693A69" w:rsidRPr="00314CC4">
        <w:rPr>
          <w:rFonts w:ascii="Arial" w:hAnsi="Arial" w:cs="Arial"/>
        </w:rPr>
        <w:t xml:space="preserve"> человек</w:t>
      </w:r>
      <w:r w:rsidR="00744623" w:rsidRPr="00314CC4">
        <w:rPr>
          <w:rFonts w:ascii="Arial" w:hAnsi="Arial" w:cs="Arial"/>
        </w:rPr>
        <w:t>а</w:t>
      </w:r>
      <w:r w:rsidR="0072431A" w:rsidRPr="00314CC4">
        <w:rPr>
          <w:rFonts w:ascii="Arial" w:hAnsi="Arial" w:cs="Arial"/>
        </w:rPr>
        <w:t xml:space="preserve"> (обеспечен</w:t>
      </w:r>
      <w:r w:rsidR="00744623" w:rsidRPr="00314CC4">
        <w:rPr>
          <w:rFonts w:ascii="Arial" w:hAnsi="Arial" w:cs="Arial"/>
        </w:rPr>
        <w:t>ы</w:t>
      </w:r>
      <w:r w:rsidR="0072431A" w:rsidRPr="00314CC4">
        <w:rPr>
          <w:rFonts w:ascii="Arial" w:hAnsi="Arial" w:cs="Arial"/>
        </w:rPr>
        <w:t xml:space="preserve"> из освободившегося жилого помещения)</w:t>
      </w:r>
      <w:r w:rsidR="002F7CC3" w:rsidRPr="00314CC4">
        <w:rPr>
          <w:rFonts w:ascii="Arial" w:hAnsi="Arial" w:cs="Arial"/>
        </w:rPr>
        <w:t>, на 01.10.2023 года – 2 человека</w:t>
      </w:r>
      <w:r w:rsidR="00234D7A" w:rsidRPr="00314CC4">
        <w:rPr>
          <w:rFonts w:ascii="Arial" w:hAnsi="Arial" w:cs="Arial"/>
        </w:rPr>
        <w:t>, до конца года планируется обеспечить еще 3 человека</w:t>
      </w:r>
      <w:r w:rsidRPr="00314CC4">
        <w:rPr>
          <w:rFonts w:ascii="Arial" w:hAnsi="Arial" w:cs="Arial"/>
        </w:rPr>
        <w:t>.</w:t>
      </w:r>
    </w:p>
    <w:p w14:paraId="763E3C1C" w14:textId="77777777" w:rsidR="00175E1F" w:rsidRPr="00314CC4" w:rsidRDefault="00175E1F" w:rsidP="00C910A6">
      <w:pPr>
        <w:ind w:firstLine="709"/>
        <w:jc w:val="both"/>
        <w:rPr>
          <w:rFonts w:ascii="Arial" w:hAnsi="Arial" w:cs="Arial"/>
        </w:rPr>
      </w:pPr>
      <w:r w:rsidRPr="00314CC4">
        <w:rPr>
          <w:rFonts w:ascii="Arial" w:hAnsi="Arial" w:cs="Arial"/>
        </w:rPr>
        <w:t>Разработка данной подпрограммы обусловлена необходимостью соблюдения мер социальной поддержки детей-сирот и детей, оставшихся без попечения родителей.</w:t>
      </w:r>
    </w:p>
    <w:p w14:paraId="4C94FBE7" w14:textId="77777777" w:rsidR="00175E1F" w:rsidRPr="00314CC4" w:rsidRDefault="00175E1F" w:rsidP="00C910A6">
      <w:pPr>
        <w:jc w:val="both"/>
        <w:rPr>
          <w:rFonts w:ascii="Arial" w:hAnsi="Arial" w:cs="Arial"/>
        </w:rPr>
      </w:pPr>
    </w:p>
    <w:p w14:paraId="0A909EF8" w14:textId="77777777" w:rsidR="00175E1F" w:rsidRPr="00314CC4" w:rsidRDefault="00175E1F" w:rsidP="00A75940">
      <w:pPr>
        <w:jc w:val="center"/>
        <w:outlineLvl w:val="4"/>
        <w:rPr>
          <w:rFonts w:ascii="Arial" w:hAnsi="Arial" w:cs="Arial"/>
          <w:b/>
        </w:rPr>
      </w:pPr>
      <w:r w:rsidRPr="00314CC4">
        <w:rPr>
          <w:rFonts w:ascii="Arial" w:hAnsi="Arial" w:cs="Arial"/>
          <w:b/>
        </w:rPr>
        <w:t>2.2. Основная цель, задача и сроки выполнения подпрограммы,</w:t>
      </w:r>
    </w:p>
    <w:p w14:paraId="692F3F99" w14:textId="120BE18A" w:rsidR="00175E1F" w:rsidRPr="00314CC4" w:rsidRDefault="001704D6" w:rsidP="00C910A6">
      <w:pPr>
        <w:jc w:val="center"/>
        <w:rPr>
          <w:rFonts w:ascii="Arial" w:hAnsi="Arial" w:cs="Arial"/>
          <w:b/>
        </w:rPr>
      </w:pPr>
      <w:r w:rsidRPr="00314CC4">
        <w:rPr>
          <w:rFonts w:ascii="Arial" w:hAnsi="Arial" w:cs="Arial"/>
          <w:b/>
        </w:rPr>
        <w:t>показатели результативности</w:t>
      </w:r>
    </w:p>
    <w:p w14:paraId="54A7B090" w14:textId="77777777" w:rsidR="00175E1F" w:rsidRPr="00314CC4" w:rsidRDefault="00175E1F" w:rsidP="00C910A6">
      <w:pPr>
        <w:ind w:firstLine="709"/>
        <w:jc w:val="both"/>
        <w:rPr>
          <w:rFonts w:ascii="Arial" w:hAnsi="Arial" w:cs="Arial"/>
        </w:rPr>
      </w:pPr>
      <w:r w:rsidRPr="00314CC4">
        <w:rPr>
          <w:rFonts w:ascii="Arial" w:hAnsi="Arial" w:cs="Arial"/>
        </w:rPr>
        <w:t>Целью подпрограммы является государственная поддержка детей-сирот и детей, оставшихся без попечения родителей, а также лиц из их числа.</w:t>
      </w:r>
    </w:p>
    <w:p w14:paraId="402D784D" w14:textId="77777777" w:rsidR="00175E1F" w:rsidRPr="00314CC4" w:rsidRDefault="00175E1F" w:rsidP="00C910A6">
      <w:pPr>
        <w:ind w:firstLine="709"/>
        <w:jc w:val="both"/>
        <w:rPr>
          <w:rFonts w:ascii="Arial" w:hAnsi="Arial" w:cs="Arial"/>
        </w:rPr>
      </w:pPr>
      <w:r w:rsidRPr="00314CC4">
        <w:rPr>
          <w:rFonts w:ascii="Arial" w:hAnsi="Arial" w:cs="Arial"/>
        </w:rPr>
        <w:t>Задача подпрограммы: обеспечить детей-сирот, детей, оставшихся без попечения родителей, и лиц из их числа жилыми помещениями.</w:t>
      </w:r>
    </w:p>
    <w:p w14:paraId="2B6D02B5" w14:textId="24E82DE0" w:rsidR="00175E1F" w:rsidRPr="00314CC4" w:rsidRDefault="00175E1F" w:rsidP="00C910A6">
      <w:pPr>
        <w:ind w:firstLine="709"/>
        <w:jc w:val="both"/>
        <w:rPr>
          <w:rFonts w:ascii="Arial" w:hAnsi="Arial" w:cs="Arial"/>
        </w:rPr>
      </w:pPr>
      <w:r w:rsidRPr="00314CC4">
        <w:rPr>
          <w:rFonts w:ascii="Arial" w:hAnsi="Arial" w:cs="Arial"/>
        </w:rPr>
        <w:t>Срок выполнения программы: 2017-202</w:t>
      </w:r>
      <w:r w:rsidR="00234D7A" w:rsidRPr="00314CC4">
        <w:rPr>
          <w:rFonts w:ascii="Arial" w:hAnsi="Arial" w:cs="Arial"/>
        </w:rPr>
        <w:t>6</w:t>
      </w:r>
      <w:r w:rsidRPr="00314CC4">
        <w:rPr>
          <w:rFonts w:ascii="Arial" w:hAnsi="Arial" w:cs="Arial"/>
        </w:rPr>
        <w:t xml:space="preserve"> годы.</w:t>
      </w:r>
    </w:p>
    <w:p w14:paraId="100DA057" w14:textId="19F5C293" w:rsidR="00175E1F" w:rsidRPr="00314CC4" w:rsidRDefault="00175E1F" w:rsidP="00C910A6">
      <w:pPr>
        <w:ind w:firstLine="709"/>
        <w:jc w:val="both"/>
        <w:rPr>
          <w:rFonts w:ascii="Arial" w:hAnsi="Arial" w:cs="Arial"/>
        </w:rPr>
      </w:pPr>
      <w:r w:rsidRPr="00314CC4">
        <w:rPr>
          <w:rFonts w:ascii="Arial" w:hAnsi="Arial" w:cs="Arial"/>
        </w:rPr>
        <w:t xml:space="preserve">Перечень </w:t>
      </w:r>
      <w:r w:rsidR="0016306D" w:rsidRPr="00314CC4">
        <w:rPr>
          <w:rFonts w:ascii="Arial" w:hAnsi="Arial" w:cs="Arial"/>
        </w:rPr>
        <w:t>показателей результативности</w:t>
      </w:r>
      <w:r w:rsidRPr="00314CC4">
        <w:rPr>
          <w:rFonts w:ascii="Arial" w:hAnsi="Arial" w:cs="Arial"/>
        </w:rPr>
        <w:t xml:space="preserve"> подпрограммы представлен в приложении № 1 к подпрограмме 3 «Господдержка детей-сирот».</w:t>
      </w:r>
    </w:p>
    <w:p w14:paraId="75CCE120" w14:textId="77777777" w:rsidR="00175E1F" w:rsidRPr="00314CC4" w:rsidRDefault="00175E1F" w:rsidP="00C910A6">
      <w:pPr>
        <w:ind w:firstLine="567"/>
        <w:jc w:val="both"/>
        <w:rPr>
          <w:rFonts w:ascii="Arial" w:hAnsi="Arial" w:cs="Arial"/>
        </w:rPr>
      </w:pPr>
    </w:p>
    <w:p w14:paraId="4FE57951" w14:textId="77777777" w:rsidR="00175E1F" w:rsidRPr="00314CC4" w:rsidRDefault="00175E1F" w:rsidP="00A75940">
      <w:pPr>
        <w:ind w:firstLine="567"/>
        <w:jc w:val="center"/>
        <w:outlineLvl w:val="4"/>
        <w:rPr>
          <w:rFonts w:ascii="Arial" w:hAnsi="Arial" w:cs="Arial"/>
          <w:b/>
        </w:rPr>
      </w:pPr>
      <w:r w:rsidRPr="00314CC4">
        <w:rPr>
          <w:rFonts w:ascii="Arial" w:hAnsi="Arial" w:cs="Arial"/>
          <w:b/>
        </w:rPr>
        <w:t>2.3. Механизмы реализации подпрограммы</w:t>
      </w:r>
    </w:p>
    <w:p w14:paraId="316BF976" w14:textId="77777777" w:rsidR="00175E1F" w:rsidRPr="00314CC4" w:rsidRDefault="00175E1F" w:rsidP="00C910A6">
      <w:pPr>
        <w:ind w:firstLine="709"/>
        <w:jc w:val="both"/>
        <w:rPr>
          <w:rFonts w:ascii="Arial" w:hAnsi="Arial" w:cs="Arial"/>
        </w:rPr>
      </w:pPr>
      <w:r w:rsidRPr="00314CC4">
        <w:rPr>
          <w:rFonts w:ascii="Arial" w:hAnsi="Arial" w:cs="Arial"/>
        </w:rPr>
        <w:t>Реализация подпрограммы осуществляется в соответствии с:</w:t>
      </w:r>
    </w:p>
    <w:p w14:paraId="164DDFF6"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Федеральным законом от 24.04.2008 N 48-ФЗ «Об опеке и попечительстве»;</w:t>
      </w:r>
    </w:p>
    <w:p w14:paraId="4495ADC5"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Федеральным законом от 21.12.1996 N 159-ФЗ «О дополнительных гарантиях по социальной поддержке детей-сирот и детей, оставшихся без попечения родителей»;</w:t>
      </w:r>
    </w:p>
    <w:p w14:paraId="3D382A65" w14:textId="77777777" w:rsidR="00175E1F" w:rsidRPr="00314CC4" w:rsidRDefault="00175E1F" w:rsidP="00C910A6">
      <w:pPr>
        <w:widowControl w:val="0"/>
        <w:autoSpaceDE w:val="0"/>
        <w:autoSpaceDN w:val="0"/>
        <w:adjustRightInd w:val="0"/>
        <w:ind w:firstLine="709"/>
        <w:jc w:val="both"/>
        <w:rPr>
          <w:rFonts w:ascii="Arial" w:hAnsi="Arial" w:cs="Arial"/>
        </w:rPr>
      </w:pPr>
      <w:r w:rsidRPr="00314CC4">
        <w:rPr>
          <w:rFonts w:ascii="Arial" w:hAnsi="Arial" w:cs="Arial"/>
        </w:rPr>
        <w:t>- Законом Красноярского края от 02.11.2000 N 12-961 «О защите прав ребенка»;</w:t>
      </w:r>
    </w:p>
    <w:p w14:paraId="2EBF37A3" w14:textId="467F2D84" w:rsidR="00175E1F" w:rsidRPr="00314CC4" w:rsidRDefault="00175E1F" w:rsidP="00C910A6">
      <w:pPr>
        <w:ind w:firstLine="709"/>
        <w:jc w:val="both"/>
        <w:rPr>
          <w:rFonts w:ascii="Arial" w:hAnsi="Arial" w:cs="Arial"/>
        </w:rPr>
      </w:pPr>
      <w:r w:rsidRPr="00314CC4">
        <w:rPr>
          <w:rFonts w:ascii="Arial" w:hAnsi="Arial" w:cs="Arial"/>
        </w:rPr>
        <w:t>- Законом Красноярского края от 20.12.2007 № 4-1089 «О наделении органов местного самоуправления муниципальных районов</w:t>
      </w:r>
      <w:r w:rsidR="0072431A" w:rsidRPr="00314CC4">
        <w:rPr>
          <w:rFonts w:ascii="Arial" w:hAnsi="Arial" w:cs="Arial"/>
        </w:rPr>
        <w:t>, муниципальных</w:t>
      </w:r>
      <w:r w:rsidRPr="00314CC4">
        <w:rPr>
          <w:rFonts w:ascii="Arial" w:hAnsi="Arial" w:cs="Arial"/>
        </w:rPr>
        <w:t xml:space="preserve"> округов</w:t>
      </w:r>
      <w:r w:rsidR="0072431A" w:rsidRPr="00314CC4">
        <w:rPr>
          <w:rFonts w:ascii="Arial" w:hAnsi="Arial" w:cs="Arial"/>
        </w:rPr>
        <w:t xml:space="preserve"> и городских округов</w:t>
      </w:r>
      <w:r w:rsidRPr="00314CC4">
        <w:rPr>
          <w:rFonts w:ascii="Arial" w:hAnsi="Arial" w:cs="Arial"/>
        </w:rPr>
        <w:t xml:space="preserve"> края государственными полномочиями по организации и осуществлению деятельности по опеке и попечительству»;</w:t>
      </w:r>
    </w:p>
    <w:p w14:paraId="78C644F9" w14:textId="77777777" w:rsidR="00175E1F" w:rsidRPr="00314CC4" w:rsidRDefault="00175E1F" w:rsidP="00C910A6">
      <w:pPr>
        <w:ind w:firstLine="709"/>
        <w:jc w:val="both"/>
        <w:rPr>
          <w:rFonts w:ascii="Arial" w:hAnsi="Arial" w:cs="Arial"/>
        </w:rPr>
      </w:pPr>
      <w:r w:rsidRPr="00314CC4">
        <w:rPr>
          <w:rFonts w:ascii="Arial" w:hAnsi="Arial" w:cs="Arial"/>
        </w:rPr>
        <w:t xml:space="preserve">- Законом Красноярского края от 24.12.2009 №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w:t>
      </w:r>
    </w:p>
    <w:p w14:paraId="6950FFB6" w14:textId="77777777" w:rsidR="00175E1F" w:rsidRPr="00314CC4" w:rsidRDefault="00175E1F" w:rsidP="00C910A6">
      <w:pPr>
        <w:ind w:firstLine="709"/>
        <w:jc w:val="both"/>
        <w:rPr>
          <w:rFonts w:ascii="Arial" w:hAnsi="Arial" w:cs="Arial"/>
        </w:rPr>
      </w:pPr>
      <w:r w:rsidRPr="00314CC4">
        <w:rPr>
          <w:rFonts w:ascii="Arial" w:hAnsi="Arial" w:cs="Arial"/>
        </w:rPr>
        <w:t>- Федеральным законом от 5 апреля 2013 № 44-ФЗ «О контрактной системе в сфере закупок товаров, работ, услуг для обеспечения государственных и муниципальных нужд»;</w:t>
      </w:r>
    </w:p>
    <w:p w14:paraId="636EE1AD" w14:textId="77777777" w:rsidR="00175E1F" w:rsidRPr="00314CC4" w:rsidRDefault="00175E1F" w:rsidP="00C910A6">
      <w:pPr>
        <w:ind w:firstLine="709"/>
        <w:jc w:val="both"/>
        <w:rPr>
          <w:rFonts w:ascii="Arial" w:hAnsi="Arial" w:cs="Arial"/>
        </w:rPr>
      </w:pPr>
      <w:r w:rsidRPr="00314CC4">
        <w:rPr>
          <w:rFonts w:ascii="Arial" w:hAnsi="Arial" w:cs="Arial"/>
        </w:rPr>
        <w:t>- Постановлением администрации города Бородино от 30.12.2016 № 1018 «Об утверждении Положения о комиссии по решению жилищных вопросов детей-</w:t>
      </w:r>
      <w:r w:rsidRPr="00314CC4">
        <w:rPr>
          <w:rFonts w:ascii="Arial" w:hAnsi="Arial" w:cs="Arial"/>
        </w:rPr>
        <w:lastRenderedPageBreak/>
        <w:t>сирот и детей, оставшихся без попечения родителей и лиц из их числа в муниципальном образовании город Бородино Красноярского края»;</w:t>
      </w:r>
    </w:p>
    <w:p w14:paraId="64864BB0" w14:textId="77777777" w:rsidR="009B0B6A" w:rsidRPr="00314CC4" w:rsidRDefault="00175E1F" w:rsidP="00C910A6">
      <w:pPr>
        <w:ind w:firstLine="709"/>
        <w:jc w:val="both"/>
        <w:rPr>
          <w:rFonts w:ascii="Arial" w:hAnsi="Arial" w:cs="Arial"/>
        </w:rPr>
      </w:pPr>
      <w:r w:rsidRPr="00314CC4">
        <w:rPr>
          <w:rFonts w:ascii="Arial" w:hAnsi="Arial" w:cs="Arial"/>
        </w:rPr>
        <w:t xml:space="preserve">- Постановлением администрации города Бородино от </w:t>
      </w:r>
      <w:r w:rsidR="009D29EF" w:rsidRPr="00314CC4">
        <w:rPr>
          <w:rFonts w:ascii="Arial" w:hAnsi="Arial" w:cs="Arial"/>
        </w:rPr>
        <w:t>25.08.2021</w:t>
      </w:r>
      <w:r w:rsidRPr="00314CC4">
        <w:rPr>
          <w:rFonts w:ascii="Arial" w:hAnsi="Arial" w:cs="Arial"/>
        </w:rPr>
        <w:t xml:space="preserve"> № </w:t>
      </w:r>
      <w:r w:rsidR="009D29EF" w:rsidRPr="00314CC4">
        <w:rPr>
          <w:rFonts w:ascii="Arial" w:hAnsi="Arial" w:cs="Arial"/>
        </w:rPr>
        <w:t>489</w:t>
      </w:r>
      <w:r w:rsidRPr="00314CC4">
        <w:rPr>
          <w:rFonts w:ascii="Arial" w:hAnsi="Arial" w:cs="Arial"/>
        </w:rPr>
        <w:t xml:space="preserve"> «Об утверждении Порядка взаимодействия структурных подразделений </w:t>
      </w:r>
      <w:r w:rsidR="009D29EF" w:rsidRPr="00314CC4">
        <w:rPr>
          <w:rFonts w:ascii="Arial" w:hAnsi="Arial" w:cs="Arial"/>
        </w:rPr>
        <w:t>А</w:t>
      </w:r>
      <w:r w:rsidRPr="00314CC4">
        <w:rPr>
          <w:rFonts w:ascii="Arial" w:hAnsi="Arial" w:cs="Arial"/>
        </w:rPr>
        <w:t>дминистрации города Бородино Красноярского края п</w:t>
      </w:r>
      <w:r w:rsidR="009D29EF" w:rsidRPr="00314CC4">
        <w:rPr>
          <w:rFonts w:ascii="Arial" w:hAnsi="Arial" w:cs="Arial"/>
        </w:rPr>
        <w:t>ри</w:t>
      </w:r>
      <w:r w:rsidR="0027153D" w:rsidRPr="00314CC4">
        <w:rPr>
          <w:rFonts w:ascii="Arial" w:hAnsi="Arial" w:cs="Arial"/>
        </w:rPr>
        <w:t xml:space="preserve"> </w:t>
      </w:r>
      <w:r w:rsidRPr="00314CC4">
        <w:rPr>
          <w:rFonts w:ascii="Arial" w:hAnsi="Arial" w:cs="Arial"/>
        </w:rPr>
        <w:t>осуществлени</w:t>
      </w:r>
      <w:r w:rsidR="009D29EF" w:rsidRPr="00314CC4">
        <w:rPr>
          <w:rFonts w:ascii="Arial" w:hAnsi="Arial" w:cs="Arial"/>
        </w:rPr>
        <w:t>и</w:t>
      </w:r>
      <w:r w:rsidR="0027153D" w:rsidRPr="00314CC4">
        <w:rPr>
          <w:rFonts w:ascii="Arial" w:hAnsi="Arial" w:cs="Arial"/>
        </w:rPr>
        <w:t xml:space="preserve"> </w:t>
      </w:r>
      <w:r w:rsidR="009D29EF" w:rsidRPr="00314CC4">
        <w:rPr>
          <w:rFonts w:ascii="Arial" w:hAnsi="Arial" w:cs="Arial"/>
        </w:rPr>
        <w:t>переданных</w:t>
      </w:r>
      <w:r w:rsidR="0027153D" w:rsidRPr="00314CC4">
        <w:rPr>
          <w:rFonts w:ascii="Arial" w:hAnsi="Arial" w:cs="Arial"/>
        </w:rPr>
        <w:t xml:space="preserve"> </w:t>
      </w:r>
      <w:r w:rsidRPr="00314CC4">
        <w:rPr>
          <w:rFonts w:ascii="Arial" w:hAnsi="Arial" w:cs="Arial"/>
        </w:rPr>
        <w:t xml:space="preserve">государственных полномочий по обеспечению </w:t>
      </w:r>
      <w:r w:rsidR="009D29EF" w:rsidRPr="00314CC4">
        <w:rPr>
          <w:rFonts w:ascii="Arial" w:hAnsi="Arial" w:cs="Arial"/>
        </w:rPr>
        <w:t xml:space="preserve">жилыми помещениями </w:t>
      </w:r>
      <w:r w:rsidRPr="00314CC4">
        <w:rPr>
          <w:rFonts w:ascii="Arial" w:hAnsi="Arial" w:cs="Arial"/>
        </w:rPr>
        <w:t>детей-сирот и детей, оставшихся без попечения родителей, лиц из числа детей-сирот и детей, оставшихся без попечения родителей»</w:t>
      </w:r>
      <w:r w:rsidR="009B0B6A" w:rsidRPr="00314CC4">
        <w:rPr>
          <w:rFonts w:ascii="Arial" w:hAnsi="Arial" w:cs="Arial"/>
        </w:rPr>
        <w:t>;</w:t>
      </w:r>
    </w:p>
    <w:p w14:paraId="0F1296C0" w14:textId="77777777" w:rsidR="009B0B6A" w:rsidRPr="00314CC4" w:rsidRDefault="009B0B6A" w:rsidP="009B0B6A">
      <w:pPr>
        <w:ind w:firstLine="709"/>
        <w:jc w:val="both"/>
        <w:rPr>
          <w:rFonts w:ascii="Arial" w:hAnsi="Arial" w:cs="Arial"/>
        </w:rPr>
      </w:pPr>
      <w:r w:rsidRPr="00314CC4">
        <w:rPr>
          <w:rFonts w:ascii="Arial" w:hAnsi="Arial" w:cs="Arial"/>
        </w:rPr>
        <w:t>- Постановление Администрации города Бородино от 16.02.2023 № 64 «Об осуществлении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084B176A" w14:textId="77777777" w:rsidR="00175E1F" w:rsidRPr="00314CC4" w:rsidRDefault="00175E1F" w:rsidP="00C910A6">
      <w:pPr>
        <w:suppressAutoHyphens/>
        <w:ind w:firstLine="709"/>
        <w:jc w:val="both"/>
        <w:rPr>
          <w:rFonts w:ascii="Arial" w:eastAsia="SimSun" w:hAnsi="Arial" w:cs="Arial"/>
          <w:kern w:val="2"/>
          <w:lang w:eastAsia="ar-SA"/>
        </w:rPr>
      </w:pPr>
      <w:r w:rsidRPr="00314CC4">
        <w:rPr>
          <w:rFonts w:ascii="Arial" w:eastAsia="SimSun" w:hAnsi="Arial" w:cs="Arial"/>
          <w:kern w:val="2"/>
          <w:lang w:eastAsia="ar-SA"/>
        </w:rPr>
        <w:t>Механизм реализации подпрограммы включает:</w:t>
      </w:r>
    </w:p>
    <w:p w14:paraId="43CDE585" w14:textId="77777777" w:rsidR="00175E1F" w:rsidRPr="00314CC4" w:rsidRDefault="00175E1F" w:rsidP="00C910A6">
      <w:pPr>
        <w:suppressAutoHyphens/>
        <w:ind w:firstLine="709"/>
        <w:jc w:val="both"/>
        <w:rPr>
          <w:rFonts w:ascii="Arial" w:eastAsia="SimSun" w:hAnsi="Arial" w:cs="Arial"/>
          <w:kern w:val="2"/>
          <w:lang w:eastAsia="ar-SA"/>
        </w:rPr>
      </w:pPr>
      <w:r w:rsidRPr="00314CC4">
        <w:rPr>
          <w:rFonts w:ascii="Arial" w:eastAsia="SimSun" w:hAnsi="Arial" w:cs="Arial"/>
          <w:kern w:val="2"/>
          <w:lang w:eastAsia="ar-SA"/>
        </w:rPr>
        <w:t>выполнение подпрограммных мероприятий;</w:t>
      </w:r>
    </w:p>
    <w:p w14:paraId="4CEAF901" w14:textId="77777777" w:rsidR="00175E1F" w:rsidRPr="00314CC4" w:rsidRDefault="00175E1F" w:rsidP="00C910A6">
      <w:pPr>
        <w:suppressAutoHyphens/>
        <w:ind w:firstLine="709"/>
        <w:jc w:val="both"/>
        <w:rPr>
          <w:rFonts w:ascii="Arial" w:eastAsia="SimSun" w:hAnsi="Arial" w:cs="Arial"/>
          <w:kern w:val="2"/>
          <w:lang w:eastAsia="ar-SA"/>
        </w:rPr>
      </w:pPr>
      <w:r w:rsidRPr="00314CC4">
        <w:rPr>
          <w:rFonts w:ascii="Arial" w:eastAsia="SimSun" w:hAnsi="Arial" w:cs="Arial"/>
          <w:kern w:val="2"/>
          <w:lang w:eastAsia="ar-SA"/>
        </w:rPr>
        <w:t>подготовку отчетов о реализации подпрограммы и обсуждение достигнутых результатов;</w:t>
      </w:r>
    </w:p>
    <w:p w14:paraId="6D5F8576" w14:textId="77777777" w:rsidR="00175E1F" w:rsidRPr="00314CC4" w:rsidRDefault="00175E1F" w:rsidP="00C910A6">
      <w:pPr>
        <w:suppressAutoHyphens/>
        <w:ind w:firstLine="709"/>
        <w:jc w:val="both"/>
        <w:rPr>
          <w:rFonts w:ascii="Arial" w:eastAsia="SimSun" w:hAnsi="Arial" w:cs="Arial"/>
          <w:kern w:val="2"/>
          <w:lang w:eastAsia="ar-SA"/>
        </w:rPr>
      </w:pPr>
      <w:r w:rsidRPr="00314CC4">
        <w:rPr>
          <w:rFonts w:ascii="Arial" w:eastAsia="SimSun" w:hAnsi="Arial" w:cs="Arial"/>
          <w:kern w:val="2"/>
          <w:lang w:eastAsia="ar-SA"/>
        </w:rPr>
        <w:t>корректировку подпрограммы;</w:t>
      </w:r>
    </w:p>
    <w:p w14:paraId="048FE181" w14:textId="77777777" w:rsidR="00175E1F" w:rsidRPr="00314CC4" w:rsidRDefault="00175E1F" w:rsidP="00C910A6">
      <w:pPr>
        <w:suppressAutoHyphens/>
        <w:ind w:firstLine="709"/>
        <w:jc w:val="both"/>
        <w:rPr>
          <w:rFonts w:ascii="Arial" w:eastAsia="SimSun" w:hAnsi="Arial" w:cs="Arial"/>
          <w:kern w:val="2"/>
          <w:lang w:eastAsia="ar-SA"/>
        </w:rPr>
      </w:pPr>
      <w:r w:rsidRPr="00314CC4">
        <w:rPr>
          <w:rFonts w:ascii="Arial" w:eastAsia="SimSun" w:hAnsi="Arial" w:cs="Arial"/>
          <w:kern w:val="2"/>
          <w:lang w:eastAsia="ar-SA"/>
        </w:rPr>
        <w:t>уточнение объемов финансирования программы.</w:t>
      </w:r>
    </w:p>
    <w:p w14:paraId="1ECAB90E" w14:textId="563E0175" w:rsidR="00175E1F" w:rsidRPr="00314CC4" w:rsidRDefault="00175E1F" w:rsidP="00C910A6">
      <w:pPr>
        <w:suppressAutoHyphens/>
        <w:ind w:firstLine="709"/>
        <w:jc w:val="both"/>
        <w:rPr>
          <w:rFonts w:ascii="Arial" w:eastAsia="SimSun" w:hAnsi="Arial" w:cs="Arial"/>
          <w:kern w:val="2"/>
          <w:lang w:eastAsia="ar-SA"/>
        </w:rPr>
      </w:pPr>
      <w:r w:rsidRPr="00314CC4">
        <w:rPr>
          <w:rFonts w:ascii="Arial" w:eastAsia="SimSun" w:hAnsi="Arial" w:cs="Arial"/>
          <w:kern w:val="2"/>
          <w:lang w:eastAsia="ar-SA"/>
        </w:rPr>
        <w:t xml:space="preserve">Оценка эффективности деятельности по реализации подпрограммных мероприятий позволит в течение трех лет обеспечить жилыми помещениями </w:t>
      </w:r>
      <w:r w:rsidR="00744623" w:rsidRPr="00314CC4">
        <w:rPr>
          <w:rFonts w:ascii="Arial" w:eastAsia="SimSun" w:hAnsi="Arial" w:cs="Arial"/>
          <w:kern w:val="2"/>
          <w:lang w:eastAsia="ar-SA"/>
        </w:rPr>
        <w:t xml:space="preserve">9 </w:t>
      </w:r>
      <w:r w:rsidRPr="00314CC4">
        <w:rPr>
          <w:rFonts w:ascii="Arial" w:eastAsia="SimSun" w:hAnsi="Arial" w:cs="Arial"/>
          <w:kern w:val="2"/>
          <w:lang w:eastAsia="ar-SA"/>
        </w:rPr>
        <w:t xml:space="preserve">детей-сирот. </w:t>
      </w:r>
    </w:p>
    <w:p w14:paraId="622A017C" w14:textId="77777777" w:rsidR="00175E1F" w:rsidRPr="00314CC4" w:rsidRDefault="00175E1F" w:rsidP="00C910A6">
      <w:pPr>
        <w:suppressAutoHyphens/>
        <w:ind w:firstLine="567"/>
        <w:jc w:val="both"/>
        <w:rPr>
          <w:rFonts w:ascii="Arial" w:eastAsia="SimSun" w:hAnsi="Arial" w:cs="Arial"/>
          <w:kern w:val="2"/>
          <w:lang w:eastAsia="ar-SA"/>
        </w:rPr>
      </w:pPr>
    </w:p>
    <w:p w14:paraId="0087E31E" w14:textId="77777777" w:rsidR="00175E1F" w:rsidRPr="00314CC4" w:rsidRDefault="00175E1F" w:rsidP="00A75940">
      <w:pPr>
        <w:suppressAutoHyphens/>
        <w:jc w:val="center"/>
        <w:outlineLvl w:val="4"/>
        <w:rPr>
          <w:rFonts w:ascii="Arial" w:eastAsia="SimSun" w:hAnsi="Arial" w:cs="Arial"/>
          <w:b/>
          <w:kern w:val="2"/>
          <w:lang w:eastAsia="ar-SA"/>
        </w:rPr>
      </w:pPr>
      <w:r w:rsidRPr="00314CC4">
        <w:rPr>
          <w:rFonts w:ascii="Arial" w:eastAsia="SimSun" w:hAnsi="Arial" w:cs="Arial"/>
          <w:b/>
          <w:kern w:val="2"/>
          <w:lang w:eastAsia="ar-SA"/>
        </w:rPr>
        <w:t>2.4. Управление подпрограммой и контроль за ходом ее выполнения</w:t>
      </w:r>
    </w:p>
    <w:p w14:paraId="7820AD0B" w14:textId="77777777" w:rsidR="00175E1F" w:rsidRPr="00314CC4" w:rsidRDefault="00175E1F" w:rsidP="00C910A6">
      <w:pPr>
        <w:ind w:firstLine="709"/>
        <w:jc w:val="both"/>
        <w:rPr>
          <w:rFonts w:ascii="Arial" w:eastAsia="Calibri" w:hAnsi="Arial" w:cs="Arial"/>
          <w:lang w:eastAsia="en-US"/>
        </w:rPr>
      </w:pPr>
      <w:r w:rsidRPr="00314CC4">
        <w:rPr>
          <w:rFonts w:ascii="Arial" w:eastAsia="Calibri" w:hAnsi="Arial" w:cs="Arial"/>
          <w:lang w:eastAsia="en-US"/>
        </w:rPr>
        <w:t xml:space="preserve">Управление реализацией подпрограммы осуществляет Отдел. Финансирование мероприятий подпрограммы осуществляется за счет средств краевого и федерального бюджетов. </w:t>
      </w:r>
    </w:p>
    <w:p w14:paraId="189B7337" w14:textId="77777777" w:rsidR="00175E1F" w:rsidRPr="00314CC4" w:rsidRDefault="00175E1F" w:rsidP="00C910A6">
      <w:pPr>
        <w:ind w:firstLine="709"/>
        <w:jc w:val="both"/>
        <w:rPr>
          <w:rFonts w:ascii="Arial" w:hAnsi="Arial" w:cs="Arial"/>
        </w:rPr>
      </w:pPr>
      <w:r w:rsidRPr="00314CC4">
        <w:rPr>
          <w:rFonts w:ascii="Arial" w:hAnsi="Arial" w:cs="Arial"/>
        </w:rPr>
        <w:t>Контроль за ходом реализации подпрограммы осуществляет Отдел. Контроль за целевым использованием средств осуществляет финансовое управление администрации города Бородино.</w:t>
      </w:r>
    </w:p>
    <w:p w14:paraId="1E9FB982"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eastAsia="Calibri" w:hAnsi="Arial" w:cs="Arial"/>
          <w:lang w:eastAsia="en-US"/>
        </w:rPr>
        <w:t>Информацию о ходе реализации подпрограммы, целевом и эффективном использовании средств федерального и краевого бюджетов представляет Отдел</w:t>
      </w:r>
      <w:r w:rsidRPr="00314CC4">
        <w:rPr>
          <w:rFonts w:ascii="Arial" w:hAnsi="Arial" w:cs="Arial"/>
        </w:rPr>
        <w:t xml:space="preserve"> в финансовое управление администрации города Бородино и в отдел планирования, экономического развития, кадрового обеспечения и охраны труда администрации города Бородино.</w:t>
      </w:r>
    </w:p>
    <w:p w14:paraId="709C705D" w14:textId="77777777" w:rsidR="00175E1F" w:rsidRPr="00314CC4" w:rsidRDefault="00175E1F" w:rsidP="00C910A6">
      <w:pPr>
        <w:ind w:firstLine="709"/>
        <w:jc w:val="both"/>
        <w:rPr>
          <w:rFonts w:ascii="Arial" w:hAnsi="Arial" w:cs="Arial"/>
        </w:rPr>
      </w:pPr>
      <w:r w:rsidRPr="00314CC4">
        <w:rPr>
          <w:rFonts w:ascii="Arial" w:hAnsi="Arial" w:cs="Arial"/>
        </w:rPr>
        <w:t>Отдел:</w:t>
      </w:r>
    </w:p>
    <w:p w14:paraId="3C8F8C35" w14:textId="77777777" w:rsidR="00175E1F" w:rsidRPr="00314CC4" w:rsidRDefault="00175E1F" w:rsidP="00C910A6">
      <w:pPr>
        <w:ind w:firstLine="709"/>
        <w:jc w:val="both"/>
        <w:rPr>
          <w:rFonts w:ascii="Arial" w:hAnsi="Arial" w:cs="Arial"/>
        </w:rPr>
      </w:pPr>
      <w:r w:rsidRPr="00314CC4">
        <w:rPr>
          <w:rFonts w:ascii="Arial" w:hAnsi="Arial" w:cs="Arial"/>
        </w:rPr>
        <w:t>анализирует ход выполнения подпрограммных мероприятий, вносит предложения по их корректировке;</w:t>
      </w:r>
    </w:p>
    <w:p w14:paraId="6A02A0CC" w14:textId="77777777" w:rsidR="00175E1F" w:rsidRPr="00314CC4" w:rsidRDefault="00175E1F" w:rsidP="00C910A6">
      <w:pPr>
        <w:ind w:firstLine="709"/>
        <w:jc w:val="both"/>
        <w:rPr>
          <w:rFonts w:ascii="Arial" w:hAnsi="Arial" w:cs="Arial"/>
        </w:rPr>
      </w:pPr>
      <w:r w:rsidRPr="00314CC4">
        <w:rPr>
          <w:rFonts w:ascii="Arial" w:hAnsi="Arial" w:cs="Arial"/>
        </w:rPr>
        <w:t>осуществляет финансовое, организационное, информационное и методическое обеспечение;</w:t>
      </w:r>
    </w:p>
    <w:p w14:paraId="01DFA042" w14:textId="77777777" w:rsidR="00175E1F" w:rsidRPr="00314CC4" w:rsidRDefault="00175E1F" w:rsidP="00C910A6">
      <w:pPr>
        <w:ind w:firstLine="709"/>
        <w:jc w:val="both"/>
        <w:rPr>
          <w:rFonts w:ascii="Arial" w:hAnsi="Arial" w:cs="Arial"/>
        </w:rPr>
      </w:pPr>
      <w:r w:rsidRPr="00314CC4">
        <w:rPr>
          <w:rFonts w:ascii="Arial" w:hAnsi="Arial" w:cs="Arial"/>
        </w:rPr>
        <w:t xml:space="preserve">координирует взаимодействие заинтересованных лиц и ведомств, общественных организаций; </w:t>
      </w:r>
    </w:p>
    <w:p w14:paraId="7B13B7E6" w14:textId="30755440" w:rsidR="00175E1F" w:rsidRPr="00314CC4" w:rsidRDefault="00175E1F" w:rsidP="00C910A6">
      <w:pPr>
        <w:ind w:firstLine="709"/>
        <w:jc w:val="both"/>
        <w:rPr>
          <w:rFonts w:ascii="Arial" w:hAnsi="Arial" w:cs="Arial"/>
        </w:rPr>
      </w:pPr>
      <w:r w:rsidRPr="00314CC4">
        <w:rPr>
          <w:rFonts w:ascii="Arial" w:hAnsi="Arial" w:cs="Arial"/>
        </w:rPr>
        <w:t>до 1 марта очередного финансового года, следующего за отчетным, направляет в отдел планирования</w:t>
      </w:r>
      <w:r w:rsidR="00934CE4" w:rsidRPr="00314CC4">
        <w:rPr>
          <w:rFonts w:ascii="Arial" w:hAnsi="Arial" w:cs="Arial"/>
        </w:rPr>
        <w:t xml:space="preserve"> и</w:t>
      </w:r>
      <w:r w:rsidRPr="00314CC4">
        <w:rPr>
          <w:rFonts w:ascii="Arial" w:hAnsi="Arial" w:cs="Arial"/>
        </w:rPr>
        <w:t xml:space="preserve"> экономического развития </w:t>
      </w:r>
      <w:r w:rsidR="00EE45E7" w:rsidRPr="00314CC4">
        <w:rPr>
          <w:rFonts w:ascii="Arial" w:hAnsi="Arial" w:cs="Arial"/>
        </w:rPr>
        <w:t>А</w:t>
      </w:r>
      <w:r w:rsidRPr="00314CC4">
        <w:rPr>
          <w:rFonts w:ascii="Arial" w:hAnsi="Arial" w:cs="Arial"/>
        </w:rPr>
        <w:t>дминистрации города Бородино отчет об исполнении подпрограммы, согласно утвержденной форме;</w:t>
      </w:r>
    </w:p>
    <w:p w14:paraId="3E82EE0A" w14:textId="77777777" w:rsidR="00175E1F" w:rsidRPr="00314CC4" w:rsidRDefault="00175E1F" w:rsidP="00C910A6">
      <w:pPr>
        <w:ind w:firstLine="709"/>
        <w:jc w:val="both"/>
        <w:rPr>
          <w:rFonts w:ascii="Arial" w:hAnsi="Arial" w:cs="Arial"/>
        </w:rPr>
      </w:pPr>
      <w:r w:rsidRPr="00314CC4">
        <w:rPr>
          <w:rFonts w:ascii="Arial" w:hAnsi="Arial" w:cs="Arial"/>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14:paraId="3FF2CD60" w14:textId="77777777" w:rsidR="00175E1F" w:rsidRPr="00314CC4" w:rsidRDefault="00175E1F" w:rsidP="00C910A6">
      <w:pPr>
        <w:ind w:firstLine="709"/>
        <w:jc w:val="both"/>
        <w:rPr>
          <w:rFonts w:ascii="Arial" w:hAnsi="Arial" w:cs="Arial"/>
        </w:rPr>
      </w:pPr>
      <w:r w:rsidRPr="00314CC4">
        <w:rPr>
          <w:rFonts w:ascii="Arial" w:hAnsi="Arial" w:cs="Arial"/>
        </w:rPr>
        <w:lastRenderedPageBreak/>
        <w:t>Отдел несет ответственность за реализацию подпрограммы, достижение конечного результата, целевое и эффективное исполнение финансовых средств, выделяемых на выполнение подпрограммы.</w:t>
      </w:r>
    </w:p>
    <w:p w14:paraId="60BDAA40" w14:textId="77777777" w:rsidR="00175E1F" w:rsidRPr="00314CC4" w:rsidRDefault="00175E1F" w:rsidP="00C910A6">
      <w:pPr>
        <w:ind w:firstLine="567"/>
        <w:jc w:val="both"/>
        <w:rPr>
          <w:rFonts w:ascii="Arial" w:hAnsi="Arial" w:cs="Arial"/>
        </w:rPr>
      </w:pPr>
    </w:p>
    <w:p w14:paraId="673932F0" w14:textId="77777777" w:rsidR="00175E1F" w:rsidRPr="00314CC4" w:rsidRDefault="00175E1F" w:rsidP="00A75940">
      <w:pPr>
        <w:jc w:val="center"/>
        <w:outlineLvl w:val="4"/>
        <w:rPr>
          <w:rFonts w:ascii="Arial" w:hAnsi="Arial" w:cs="Arial"/>
          <w:b/>
        </w:rPr>
      </w:pPr>
      <w:r w:rsidRPr="00314CC4">
        <w:rPr>
          <w:rFonts w:ascii="Arial" w:hAnsi="Arial" w:cs="Arial"/>
          <w:b/>
        </w:rPr>
        <w:t>2.5. Оценка социально-экономической эффективности</w:t>
      </w:r>
    </w:p>
    <w:p w14:paraId="18640B4A" w14:textId="77777777" w:rsidR="00175E1F" w:rsidRPr="00314CC4" w:rsidRDefault="00175E1F" w:rsidP="00C910A6">
      <w:pPr>
        <w:ind w:firstLine="709"/>
        <w:jc w:val="both"/>
        <w:rPr>
          <w:rFonts w:ascii="Arial" w:hAnsi="Arial" w:cs="Arial"/>
        </w:rPr>
      </w:pPr>
      <w:r w:rsidRPr="00314CC4">
        <w:rPr>
          <w:rFonts w:ascii="Arial" w:hAnsi="Arial" w:cs="Arial"/>
        </w:rPr>
        <w:t>Оценка социально-экономической эффективности проводится Отделом, отделом планирования, экономического развития, кадрового обеспечения и охраны труда администрации города Бородино, финансовым управлением администрации города Бородино.</w:t>
      </w:r>
    </w:p>
    <w:p w14:paraId="5111D126" w14:textId="794C8787" w:rsidR="00175E1F" w:rsidRPr="00314CC4" w:rsidRDefault="00175E1F" w:rsidP="00C910A6">
      <w:pPr>
        <w:ind w:firstLine="709"/>
        <w:jc w:val="both"/>
        <w:rPr>
          <w:rFonts w:ascii="Arial" w:eastAsia="Calibri" w:hAnsi="Arial" w:cs="Arial"/>
          <w:lang w:eastAsia="en-US"/>
        </w:rPr>
      </w:pPr>
      <w:r w:rsidRPr="00314CC4">
        <w:rPr>
          <w:rFonts w:ascii="Arial" w:hAnsi="Arial" w:cs="Arial"/>
        </w:rPr>
        <w:t xml:space="preserve">Обязательным условием эффективности подпрограммы является успешное выполнение </w:t>
      </w:r>
      <w:r w:rsidRPr="00314CC4">
        <w:rPr>
          <w:rFonts w:ascii="Arial" w:eastAsia="Calibri" w:hAnsi="Arial" w:cs="Arial"/>
          <w:lang w:eastAsia="en-US"/>
        </w:rPr>
        <w:t xml:space="preserve">показателей </w:t>
      </w:r>
      <w:r w:rsidR="00314A1B" w:rsidRPr="00314CC4">
        <w:rPr>
          <w:rFonts w:ascii="Arial" w:eastAsia="Calibri" w:hAnsi="Arial" w:cs="Arial"/>
          <w:lang w:eastAsia="en-US"/>
        </w:rPr>
        <w:t xml:space="preserve">результативности </w:t>
      </w:r>
      <w:r w:rsidRPr="00314CC4">
        <w:rPr>
          <w:rFonts w:ascii="Arial" w:eastAsia="Calibri" w:hAnsi="Arial" w:cs="Arial"/>
          <w:lang w:eastAsia="en-US"/>
        </w:rPr>
        <w:t>подпрограммы, а также мероприятий в установленные сроки.</w:t>
      </w:r>
    </w:p>
    <w:p w14:paraId="339192A5" w14:textId="77777777" w:rsidR="00175E1F" w:rsidRPr="00314CC4" w:rsidRDefault="00175E1F" w:rsidP="00C910A6">
      <w:pPr>
        <w:ind w:firstLine="709"/>
        <w:jc w:val="both"/>
        <w:rPr>
          <w:rFonts w:ascii="Arial" w:hAnsi="Arial" w:cs="Arial"/>
        </w:rPr>
      </w:pPr>
      <w:r w:rsidRPr="00314CC4">
        <w:rPr>
          <w:rFonts w:ascii="Arial" w:hAnsi="Arial" w:cs="Arial"/>
        </w:rPr>
        <w:t>Целевыми индикаторами и показателями результативности подпрограммы, характеризующими эффективность реализации подпрограммы, являются:</w:t>
      </w:r>
    </w:p>
    <w:p w14:paraId="72B396BC" w14:textId="77777777" w:rsidR="00175E1F" w:rsidRPr="00314CC4" w:rsidRDefault="00175E1F" w:rsidP="00C910A6">
      <w:pPr>
        <w:ind w:firstLine="709"/>
        <w:jc w:val="both"/>
        <w:rPr>
          <w:rFonts w:ascii="Arial" w:hAnsi="Arial" w:cs="Arial"/>
        </w:rPr>
      </w:pPr>
      <w:r w:rsidRPr="00314CC4">
        <w:rPr>
          <w:rFonts w:ascii="Arial" w:hAnsi="Arial" w:cs="Arial"/>
        </w:rPr>
        <w:t>- численность детей-сирот, обеспеченных благоустроенными жилыми помещениями специализированного жилищного фонда по договорам найма специализированных жилых помещений;</w:t>
      </w:r>
    </w:p>
    <w:p w14:paraId="6EAA9F7B" w14:textId="77777777" w:rsidR="00175E1F" w:rsidRPr="00314CC4" w:rsidRDefault="00175E1F" w:rsidP="00C910A6">
      <w:pPr>
        <w:ind w:firstLine="709"/>
        <w:jc w:val="both"/>
        <w:rPr>
          <w:rFonts w:ascii="Arial" w:hAnsi="Arial" w:cs="Arial"/>
        </w:rPr>
      </w:pPr>
      <w:r w:rsidRPr="00314CC4">
        <w:rPr>
          <w:rFonts w:ascii="Arial" w:hAnsi="Arial" w:cs="Arial"/>
        </w:rPr>
        <w:t>- численность детей-сирот, право на обеспечение жилыми помещениями которых возникло и не реализовано на конец года;</w:t>
      </w:r>
    </w:p>
    <w:p w14:paraId="22B5352F" w14:textId="77777777" w:rsidR="00175E1F" w:rsidRPr="00314CC4" w:rsidRDefault="00175E1F" w:rsidP="00C910A6">
      <w:pPr>
        <w:ind w:firstLine="709"/>
        <w:jc w:val="both"/>
        <w:rPr>
          <w:rFonts w:ascii="Arial" w:hAnsi="Arial" w:cs="Arial"/>
        </w:rPr>
      </w:pPr>
      <w:r w:rsidRPr="00314CC4">
        <w:rPr>
          <w:rFonts w:ascii="Arial" w:hAnsi="Arial" w:cs="Arial"/>
        </w:rPr>
        <w:t>- показатель результативности реализации субсидии из федерального и краевого бюджета.</w:t>
      </w:r>
    </w:p>
    <w:p w14:paraId="1CC61D86" w14:textId="2A1BD0E2" w:rsidR="00175E1F" w:rsidRPr="00314CC4" w:rsidRDefault="00175E1F" w:rsidP="00C910A6">
      <w:pPr>
        <w:ind w:firstLine="709"/>
        <w:jc w:val="both"/>
        <w:rPr>
          <w:rFonts w:ascii="Arial" w:hAnsi="Arial" w:cs="Arial"/>
        </w:rPr>
      </w:pPr>
      <w:r w:rsidRPr="00314CC4">
        <w:rPr>
          <w:rFonts w:ascii="Arial" w:hAnsi="Arial" w:cs="Arial"/>
        </w:rPr>
        <w:t>Прогнозируемые значения показателей результативности подпрограммы в целом и за период реализации подпрограммы по годам:</w:t>
      </w:r>
    </w:p>
    <w:p w14:paraId="77676229" w14:textId="77777777" w:rsidR="00175E1F" w:rsidRPr="00314CC4" w:rsidRDefault="00175E1F" w:rsidP="00C910A6">
      <w:pPr>
        <w:ind w:firstLine="709"/>
        <w:jc w:val="both"/>
        <w:rPr>
          <w:rFonts w:ascii="Arial" w:hAnsi="Arial" w:cs="Arial"/>
        </w:rPr>
      </w:pPr>
    </w:p>
    <w:tbl>
      <w:tblPr>
        <w:tblW w:w="1108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418"/>
        <w:gridCol w:w="850"/>
        <w:gridCol w:w="709"/>
        <w:gridCol w:w="709"/>
        <w:gridCol w:w="709"/>
        <w:gridCol w:w="708"/>
        <w:gridCol w:w="708"/>
        <w:gridCol w:w="709"/>
        <w:gridCol w:w="709"/>
        <w:gridCol w:w="709"/>
        <w:gridCol w:w="709"/>
      </w:tblGrid>
      <w:tr w:rsidR="00234D7A" w:rsidRPr="00314CC4" w14:paraId="68E5D3D8" w14:textId="578AB344" w:rsidTr="00234D7A">
        <w:trPr>
          <w:trHeight w:val="271"/>
        </w:trPr>
        <w:tc>
          <w:tcPr>
            <w:tcW w:w="2439" w:type="dxa"/>
            <w:shd w:val="clear" w:color="auto" w:fill="auto"/>
            <w:vAlign w:val="center"/>
          </w:tcPr>
          <w:p w14:paraId="542DBFD8"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Целевые показатели</w:t>
            </w:r>
          </w:p>
        </w:tc>
        <w:tc>
          <w:tcPr>
            <w:tcW w:w="1418" w:type="dxa"/>
            <w:shd w:val="clear" w:color="auto" w:fill="auto"/>
            <w:vAlign w:val="center"/>
          </w:tcPr>
          <w:p w14:paraId="7A25B288"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Единица измерения</w:t>
            </w:r>
          </w:p>
        </w:tc>
        <w:tc>
          <w:tcPr>
            <w:tcW w:w="850" w:type="dxa"/>
          </w:tcPr>
          <w:p w14:paraId="133F0F48"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2017 год</w:t>
            </w:r>
          </w:p>
        </w:tc>
        <w:tc>
          <w:tcPr>
            <w:tcW w:w="709" w:type="dxa"/>
          </w:tcPr>
          <w:p w14:paraId="753A0B01"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2018 год</w:t>
            </w:r>
          </w:p>
        </w:tc>
        <w:tc>
          <w:tcPr>
            <w:tcW w:w="709" w:type="dxa"/>
          </w:tcPr>
          <w:p w14:paraId="4EC51B00"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2019 год</w:t>
            </w:r>
          </w:p>
        </w:tc>
        <w:tc>
          <w:tcPr>
            <w:tcW w:w="709" w:type="dxa"/>
          </w:tcPr>
          <w:p w14:paraId="7AA9AFBB"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2020 год</w:t>
            </w:r>
          </w:p>
        </w:tc>
        <w:tc>
          <w:tcPr>
            <w:tcW w:w="708" w:type="dxa"/>
            <w:vAlign w:val="center"/>
          </w:tcPr>
          <w:p w14:paraId="5AC785E1"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2021 год</w:t>
            </w:r>
          </w:p>
        </w:tc>
        <w:tc>
          <w:tcPr>
            <w:tcW w:w="708" w:type="dxa"/>
            <w:vAlign w:val="center"/>
          </w:tcPr>
          <w:p w14:paraId="3367E6C6"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2022 год</w:t>
            </w:r>
          </w:p>
        </w:tc>
        <w:tc>
          <w:tcPr>
            <w:tcW w:w="709" w:type="dxa"/>
            <w:vAlign w:val="center"/>
          </w:tcPr>
          <w:p w14:paraId="340D1232"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2023 год</w:t>
            </w:r>
          </w:p>
        </w:tc>
        <w:tc>
          <w:tcPr>
            <w:tcW w:w="709" w:type="dxa"/>
            <w:vAlign w:val="center"/>
          </w:tcPr>
          <w:p w14:paraId="747FE0F4"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202</w:t>
            </w:r>
            <w:r w:rsidRPr="00314CC4">
              <w:rPr>
                <w:rFonts w:ascii="Arial" w:hAnsi="Arial" w:cs="Arial"/>
                <w:sz w:val="22"/>
                <w:szCs w:val="22"/>
                <w:lang w:val="en-US"/>
              </w:rPr>
              <w:t>4</w:t>
            </w:r>
            <w:r w:rsidRPr="00314CC4">
              <w:rPr>
                <w:rFonts w:ascii="Arial" w:hAnsi="Arial" w:cs="Arial"/>
                <w:sz w:val="22"/>
                <w:szCs w:val="22"/>
              </w:rPr>
              <w:t xml:space="preserve"> год</w:t>
            </w:r>
          </w:p>
        </w:tc>
        <w:tc>
          <w:tcPr>
            <w:tcW w:w="709" w:type="dxa"/>
          </w:tcPr>
          <w:p w14:paraId="0160DE86" w14:textId="0F8E5A79"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2025 год</w:t>
            </w:r>
          </w:p>
        </w:tc>
        <w:tc>
          <w:tcPr>
            <w:tcW w:w="709" w:type="dxa"/>
          </w:tcPr>
          <w:p w14:paraId="7BBBDC97" w14:textId="77067D69"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2026 год</w:t>
            </w:r>
          </w:p>
        </w:tc>
      </w:tr>
      <w:tr w:rsidR="00234D7A" w:rsidRPr="00314CC4" w14:paraId="7C9DC57C" w14:textId="0D742E63" w:rsidTr="00234D7A">
        <w:trPr>
          <w:trHeight w:val="271"/>
        </w:trPr>
        <w:tc>
          <w:tcPr>
            <w:tcW w:w="2439" w:type="dxa"/>
            <w:shd w:val="clear" w:color="auto" w:fill="auto"/>
            <w:vAlign w:val="center"/>
          </w:tcPr>
          <w:p w14:paraId="53FCF230"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Численность детей-сирот, обеспеченных благоустроенными жилыми помещениями специализированного жилищного фонда по договорам найма специализированных жилых помещений</w:t>
            </w:r>
          </w:p>
        </w:tc>
        <w:tc>
          <w:tcPr>
            <w:tcW w:w="1418" w:type="dxa"/>
            <w:shd w:val="clear" w:color="auto" w:fill="auto"/>
            <w:vAlign w:val="center"/>
          </w:tcPr>
          <w:p w14:paraId="29E40AC8"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человек</w:t>
            </w:r>
          </w:p>
        </w:tc>
        <w:tc>
          <w:tcPr>
            <w:tcW w:w="850" w:type="dxa"/>
            <w:vAlign w:val="center"/>
          </w:tcPr>
          <w:p w14:paraId="2C7E715A"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4</w:t>
            </w:r>
          </w:p>
        </w:tc>
        <w:tc>
          <w:tcPr>
            <w:tcW w:w="709" w:type="dxa"/>
            <w:vAlign w:val="center"/>
          </w:tcPr>
          <w:p w14:paraId="09CF433E"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3</w:t>
            </w:r>
          </w:p>
        </w:tc>
        <w:tc>
          <w:tcPr>
            <w:tcW w:w="709" w:type="dxa"/>
            <w:vAlign w:val="center"/>
          </w:tcPr>
          <w:p w14:paraId="6F53682E"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11</w:t>
            </w:r>
          </w:p>
        </w:tc>
        <w:tc>
          <w:tcPr>
            <w:tcW w:w="709" w:type="dxa"/>
            <w:vAlign w:val="center"/>
          </w:tcPr>
          <w:p w14:paraId="6DD09190"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7</w:t>
            </w:r>
          </w:p>
        </w:tc>
        <w:tc>
          <w:tcPr>
            <w:tcW w:w="708" w:type="dxa"/>
            <w:vAlign w:val="center"/>
          </w:tcPr>
          <w:p w14:paraId="756D2E08"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6</w:t>
            </w:r>
          </w:p>
        </w:tc>
        <w:tc>
          <w:tcPr>
            <w:tcW w:w="708" w:type="dxa"/>
            <w:vAlign w:val="center"/>
          </w:tcPr>
          <w:p w14:paraId="788BD852" w14:textId="34634169" w:rsidR="00234D7A" w:rsidRPr="00314CC4" w:rsidRDefault="00744623" w:rsidP="00234D7A">
            <w:pPr>
              <w:spacing w:after="60"/>
              <w:jc w:val="center"/>
              <w:rPr>
                <w:rFonts w:ascii="Arial" w:hAnsi="Arial" w:cs="Arial"/>
                <w:sz w:val="22"/>
                <w:szCs w:val="22"/>
              </w:rPr>
            </w:pPr>
            <w:r w:rsidRPr="00314CC4">
              <w:rPr>
                <w:rFonts w:ascii="Arial" w:hAnsi="Arial" w:cs="Arial"/>
                <w:sz w:val="22"/>
                <w:szCs w:val="22"/>
              </w:rPr>
              <w:t>2</w:t>
            </w:r>
          </w:p>
        </w:tc>
        <w:tc>
          <w:tcPr>
            <w:tcW w:w="709" w:type="dxa"/>
            <w:vAlign w:val="center"/>
          </w:tcPr>
          <w:p w14:paraId="27F6C5E4" w14:textId="783F4F41" w:rsidR="00234D7A" w:rsidRPr="00314CC4" w:rsidRDefault="00031C46" w:rsidP="00234D7A">
            <w:pPr>
              <w:spacing w:after="60"/>
              <w:jc w:val="center"/>
              <w:rPr>
                <w:rFonts w:ascii="Arial" w:hAnsi="Arial" w:cs="Arial"/>
                <w:sz w:val="22"/>
                <w:szCs w:val="22"/>
              </w:rPr>
            </w:pPr>
            <w:r w:rsidRPr="00314CC4">
              <w:rPr>
                <w:rFonts w:ascii="Arial" w:hAnsi="Arial" w:cs="Arial"/>
                <w:sz w:val="22"/>
                <w:szCs w:val="22"/>
              </w:rPr>
              <w:t>3</w:t>
            </w:r>
          </w:p>
        </w:tc>
        <w:tc>
          <w:tcPr>
            <w:tcW w:w="709" w:type="dxa"/>
            <w:vAlign w:val="center"/>
          </w:tcPr>
          <w:p w14:paraId="4112784C" w14:textId="67136819"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3</w:t>
            </w:r>
          </w:p>
        </w:tc>
        <w:tc>
          <w:tcPr>
            <w:tcW w:w="709" w:type="dxa"/>
            <w:vAlign w:val="center"/>
          </w:tcPr>
          <w:p w14:paraId="0C4FA0D9" w14:textId="6E8D735A"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3</w:t>
            </w:r>
          </w:p>
        </w:tc>
        <w:tc>
          <w:tcPr>
            <w:tcW w:w="709" w:type="dxa"/>
            <w:vAlign w:val="center"/>
          </w:tcPr>
          <w:p w14:paraId="3DA9E092" w14:textId="2B4274CE"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3</w:t>
            </w:r>
          </w:p>
        </w:tc>
      </w:tr>
      <w:tr w:rsidR="00234D7A" w:rsidRPr="00314CC4" w14:paraId="080F6FB0" w14:textId="32B9A2B0" w:rsidTr="00234D7A">
        <w:trPr>
          <w:trHeight w:val="256"/>
        </w:trPr>
        <w:tc>
          <w:tcPr>
            <w:tcW w:w="2439" w:type="dxa"/>
            <w:shd w:val="clear" w:color="auto" w:fill="auto"/>
            <w:vAlign w:val="center"/>
          </w:tcPr>
          <w:p w14:paraId="4BAE29FF"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Численность детей-сирот, право на обеспечение жилыми помещениями которых возникло и не реализовано на конец года</w:t>
            </w:r>
          </w:p>
        </w:tc>
        <w:tc>
          <w:tcPr>
            <w:tcW w:w="1418" w:type="dxa"/>
            <w:shd w:val="clear" w:color="auto" w:fill="auto"/>
            <w:vAlign w:val="center"/>
          </w:tcPr>
          <w:p w14:paraId="738DF087"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человек</w:t>
            </w:r>
          </w:p>
        </w:tc>
        <w:tc>
          <w:tcPr>
            <w:tcW w:w="850" w:type="dxa"/>
            <w:vAlign w:val="center"/>
          </w:tcPr>
          <w:p w14:paraId="27516388"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26</w:t>
            </w:r>
          </w:p>
        </w:tc>
        <w:tc>
          <w:tcPr>
            <w:tcW w:w="709" w:type="dxa"/>
            <w:vAlign w:val="center"/>
          </w:tcPr>
          <w:p w14:paraId="78640EE0"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25</w:t>
            </w:r>
          </w:p>
        </w:tc>
        <w:tc>
          <w:tcPr>
            <w:tcW w:w="709" w:type="dxa"/>
            <w:vAlign w:val="center"/>
          </w:tcPr>
          <w:p w14:paraId="319BA99A"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28</w:t>
            </w:r>
          </w:p>
        </w:tc>
        <w:tc>
          <w:tcPr>
            <w:tcW w:w="709" w:type="dxa"/>
            <w:vAlign w:val="center"/>
          </w:tcPr>
          <w:p w14:paraId="3BC64719"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30</w:t>
            </w:r>
          </w:p>
        </w:tc>
        <w:tc>
          <w:tcPr>
            <w:tcW w:w="708" w:type="dxa"/>
            <w:vAlign w:val="center"/>
          </w:tcPr>
          <w:p w14:paraId="40A24EDE"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24</w:t>
            </w:r>
          </w:p>
        </w:tc>
        <w:tc>
          <w:tcPr>
            <w:tcW w:w="708" w:type="dxa"/>
            <w:vAlign w:val="center"/>
          </w:tcPr>
          <w:p w14:paraId="2DB86AC0" w14:textId="68184A79"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27</w:t>
            </w:r>
          </w:p>
        </w:tc>
        <w:tc>
          <w:tcPr>
            <w:tcW w:w="709" w:type="dxa"/>
            <w:vAlign w:val="center"/>
          </w:tcPr>
          <w:p w14:paraId="16E401E6" w14:textId="73D5FBB3" w:rsidR="00234D7A" w:rsidRPr="00314CC4" w:rsidRDefault="00744623" w:rsidP="00234D7A">
            <w:pPr>
              <w:spacing w:after="60"/>
              <w:jc w:val="center"/>
              <w:rPr>
                <w:rFonts w:ascii="Arial" w:hAnsi="Arial" w:cs="Arial"/>
                <w:sz w:val="22"/>
                <w:szCs w:val="22"/>
              </w:rPr>
            </w:pPr>
            <w:r w:rsidRPr="00314CC4">
              <w:rPr>
                <w:rFonts w:ascii="Arial" w:hAnsi="Arial" w:cs="Arial"/>
                <w:sz w:val="22"/>
                <w:szCs w:val="22"/>
              </w:rPr>
              <w:t>16</w:t>
            </w:r>
          </w:p>
        </w:tc>
        <w:tc>
          <w:tcPr>
            <w:tcW w:w="709" w:type="dxa"/>
            <w:vAlign w:val="center"/>
          </w:tcPr>
          <w:p w14:paraId="4429863B" w14:textId="44F948D8" w:rsidR="00234D7A" w:rsidRPr="00314CC4" w:rsidRDefault="00744623" w:rsidP="00234D7A">
            <w:pPr>
              <w:spacing w:after="60"/>
              <w:jc w:val="center"/>
              <w:rPr>
                <w:rFonts w:ascii="Arial" w:hAnsi="Arial" w:cs="Arial"/>
                <w:sz w:val="22"/>
                <w:szCs w:val="22"/>
              </w:rPr>
            </w:pPr>
            <w:r w:rsidRPr="00314CC4">
              <w:rPr>
                <w:rFonts w:ascii="Arial" w:hAnsi="Arial" w:cs="Arial"/>
                <w:sz w:val="22"/>
                <w:szCs w:val="22"/>
              </w:rPr>
              <w:t>20</w:t>
            </w:r>
          </w:p>
        </w:tc>
        <w:tc>
          <w:tcPr>
            <w:tcW w:w="709" w:type="dxa"/>
            <w:vAlign w:val="center"/>
          </w:tcPr>
          <w:p w14:paraId="06E1C4B3" w14:textId="1CC87094" w:rsidR="00234D7A" w:rsidRPr="00314CC4" w:rsidRDefault="00744623" w:rsidP="00234D7A">
            <w:pPr>
              <w:spacing w:after="60"/>
              <w:jc w:val="center"/>
              <w:rPr>
                <w:rFonts w:ascii="Arial" w:hAnsi="Arial" w:cs="Arial"/>
                <w:sz w:val="22"/>
                <w:szCs w:val="22"/>
              </w:rPr>
            </w:pPr>
            <w:r w:rsidRPr="00314CC4">
              <w:rPr>
                <w:rFonts w:ascii="Arial" w:hAnsi="Arial" w:cs="Arial"/>
                <w:sz w:val="22"/>
                <w:szCs w:val="22"/>
              </w:rPr>
              <w:t>20</w:t>
            </w:r>
          </w:p>
        </w:tc>
        <w:tc>
          <w:tcPr>
            <w:tcW w:w="709" w:type="dxa"/>
            <w:vAlign w:val="center"/>
          </w:tcPr>
          <w:p w14:paraId="14DDE7C1" w14:textId="489D38ED" w:rsidR="00234D7A" w:rsidRPr="00314CC4" w:rsidRDefault="00744623" w:rsidP="00234D7A">
            <w:pPr>
              <w:spacing w:after="60"/>
              <w:jc w:val="center"/>
              <w:rPr>
                <w:rFonts w:ascii="Arial" w:hAnsi="Arial" w:cs="Arial"/>
                <w:sz w:val="22"/>
                <w:szCs w:val="22"/>
              </w:rPr>
            </w:pPr>
            <w:r w:rsidRPr="00314CC4">
              <w:rPr>
                <w:rFonts w:ascii="Arial" w:hAnsi="Arial" w:cs="Arial"/>
                <w:sz w:val="22"/>
                <w:szCs w:val="22"/>
              </w:rPr>
              <w:t>20</w:t>
            </w:r>
          </w:p>
        </w:tc>
      </w:tr>
      <w:tr w:rsidR="00234D7A" w:rsidRPr="00314CC4" w14:paraId="6C08BAF3" w14:textId="09F8426F" w:rsidTr="00234D7A">
        <w:trPr>
          <w:trHeight w:val="1447"/>
        </w:trPr>
        <w:tc>
          <w:tcPr>
            <w:tcW w:w="2439" w:type="dxa"/>
            <w:shd w:val="clear" w:color="auto" w:fill="auto"/>
            <w:vAlign w:val="center"/>
          </w:tcPr>
          <w:p w14:paraId="533C55C7"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Показатель результативности реализации субсидии из федерального и краевого бюджета</w:t>
            </w:r>
          </w:p>
        </w:tc>
        <w:tc>
          <w:tcPr>
            <w:tcW w:w="1418" w:type="dxa"/>
            <w:shd w:val="clear" w:color="auto" w:fill="auto"/>
            <w:vAlign w:val="center"/>
          </w:tcPr>
          <w:p w14:paraId="4CB39EE4"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w:t>
            </w:r>
          </w:p>
        </w:tc>
        <w:tc>
          <w:tcPr>
            <w:tcW w:w="850" w:type="dxa"/>
            <w:vAlign w:val="center"/>
          </w:tcPr>
          <w:p w14:paraId="21E36460"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100</w:t>
            </w:r>
          </w:p>
        </w:tc>
        <w:tc>
          <w:tcPr>
            <w:tcW w:w="709" w:type="dxa"/>
            <w:vAlign w:val="center"/>
          </w:tcPr>
          <w:p w14:paraId="2B8E7EA8"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100</w:t>
            </w:r>
          </w:p>
        </w:tc>
        <w:tc>
          <w:tcPr>
            <w:tcW w:w="709" w:type="dxa"/>
            <w:vAlign w:val="center"/>
          </w:tcPr>
          <w:p w14:paraId="149DCD53"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100</w:t>
            </w:r>
          </w:p>
        </w:tc>
        <w:tc>
          <w:tcPr>
            <w:tcW w:w="709" w:type="dxa"/>
            <w:vAlign w:val="center"/>
          </w:tcPr>
          <w:p w14:paraId="04DA97E9"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100</w:t>
            </w:r>
          </w:p>
        </w:tc>
        <w:tc>
          <w:tcPr>
            <w:tcW w:w="708" w:type="dxa"/>
            <w:vAlign w:val="center"/>
          </w:tcPr>
          <w:p w14:paraId="5102864F"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100</w:t>
            </w:r>
          </w:p>
        </w:tc>
        <w:tc>
          <w:tcPr>
            <w:tcW w:w="708" w:type="dxa"/>
            <w:vAlign w:val="center"/>
          </w:tcPr>
          <w:p w14:paraId="68E7552C" w14:textId="7E6490C5"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0</w:t>
            </w:r>
          </w:p>
        </w:tc>
        <w:tc>
          <w:tcPr>
            <w:tcW w:w="709" w:type="dxa"/>
            <w:vAlign w:val="center"/>
          </w:tcPr>
          <w:p w14:paraId="0DBB55F9"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100</w:t>
            </w:r>
          </w:p>
        </w:tc>
        <w:tc>
          <w:tcPr>
            <w:tcW w:w="709" w:type="dxa"/>
            <w:vAlign w:val="center"/>
          </w:tcPr>
          <w:p w14:paraId="66DDF4E4" w14:textId="4AA23A72"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100</w:t>
            </w:r>
          </w:p>
        </w:tc>
        <w:tc>
          <w:tcPr>
            <w:tcW w:w="709" w:type="dxa"/>
            <w:vAlign w:val="center"/>
          </w:tcPr>
          <w:p w14:paraId="2756B889" w14:textId="4CA8F171"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100</w:t>
            </w:r>
          </w:p>
        </w:tc>
        <w:tc>
          <w:tcPr>
            <w:tcW w:w="709" w:type="dxa"/>
            <w:vAlign w:val="center"/>
          </w:tcPr>
          <w:p w14:paraId="396D28D1" w14:textId="056CA119"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100</w:t>
            </w:r>
          </w:p>
        </w:tc>
      </w:tr>
    </w:tbl>
    <w:p w14:paraId="25F8DA3D" w14:textId="5B956390" w:rsidR="00175E1F" w:rsidRPr="00314CC4" w:rsidRDefault="00175E1F" w:rsidP="00C910A6">
      <w:pPr>
        <w:ind w:firstLine="567"/>
        <w:jc w:val="both"/>
        <w:rPr>
          <w:rFonts w:ascii="Arial" w:hAnsi="Arial" w:cs="Arial"/>
        </w:rPr>
      </w:pPr>
    </w:p>
    <w:p w14:paraId="0D196CDF" w14:textId="77777777" w:rsidR="008D38C5" w:rsidRPr="00314CC4" w:rsidRDefault="008D38C5" w:rsidP="00C910A6">
      <w:pPr>
        <w:ind w:firstLine="567"/>
        <w:jc w:val="both"/>
        <w:rPr>
          <w:rFonts w:ascii="Arial" w:hAnsi="Arial" w:cs="Arial"/>
        </w:rPr>
      </w:pPr>
    </w:p>
    <w:p w14:paraId="56D9279B" w14:textId="77777777" w:rsidR="00175E1F" w:rsidRPr="00314CC4" w:rsidRDefault="00175E1F" w:rsidP="00A75940">
      <w:pPr>
        <w:jc w:val="center"/>
        <w:outlineLvl w:val="4"/>
        <w:rPr>
          <w:rFonts w:ascii="Arial" w:hAnsi="Arial" w:cs="Arial"/>
          <w:b/>
        </w:rPr>
      </w:pPr>
      <w:r w:rsidRPr="00314CC4">
        <w:rPr>
          <w:rFonts w:ascii="Arial" w:hAnsi="Arial" w:cs="Arial"/>
          <w:b/>
        </w:rPr>
        <w:lastRenderedPageBreak/>
        <w:t>2.6. Мероприятия подпрограммы</w:t>
      </w:r>
    </w:p>
    <w:p w14:paraId="63D15028" w14:textId="77777777" w:rsidR="00175E1F" w:rsidRPr="00314CC4" w:rsidRDefault="00175E1F" w:rsidP="00C910A6">
      <w:pPr>
        <w:ind w:firstLine="709"/>
        <w:jc w:val="both"/>
        <w:rPr>
          <w:rFonts w:ascii="Arial" w:hAnsi="Arial" w:cs="Arial"/>
        </w:rPr>
      </w:pPr>
      <w:r w:rsidRPr="00314CC4">
        <w:rPr>
          <w:rFonts w:ascii="Arial" w:hAnsi="Arial" w:cs="Arial"/>
        </w:rPr>
        <w:t>Мероприятия подпрограммы представлены в приложении 2 к подпрограмме 3 «Господдержка детей-сирот».</w:t>
      </w:r>
    </w:p>
    <w:p w14:paraId="6FFCE91E" w14:textId="77777777" w:rsidR="00175E1F" w:rsidRPr="00314CC4" w:rsidRDefault="00175E1F" w:rsidP="00A75940">
      <w:pPr>
        <w:jc w:val="center"/>
        <w:outlineLvl w:val="4"/>
        <w:rPr>
          <w:rFonts w:ascii="Arial" w:hAnsi="Arial" w:cs="Arial"/>
          <w:b/>
        </w:rPr>
      </w:pPr>
      <w:r w:rsidRPr="00314CC4">
        <w:rPr>
          <w:rFonts w:ascii="Arial" w:hAnsi="Arial" w:cs="Arial"/>
          <w:b/>
        </w:rPr>
        <w:t>2.7. Обоснование финансовых, материальных и трудовых затрат (ресурсное обеспечение подпрограммы) с указанием источников финансирования</w:t>
      </w:r>
    </w:p>
    <w:p w14:paraId="59891C15" w14:textId="77777777" w:rsidR="009B0B6A" w:rsidRPr="00314CC4" w:rsidRDefault="009B0B6A" w:rsidP="009B0B6A">
      <w:pPr>
        <w:autoSpaceDE w:val="0"/>
        <w:autoSpaceDN w:val="0"/>
        <w:adjustRightInd w:val="0"/>
        <w:ind w:firstLine="709"/>
        <w:jc w:val="both"/>
        <w:rPr>
          <w:rFonts w:ascii="Arial" w:eastAsia="Calibri" w:hAnsi="Arial" w:cs="Arial"/>
          <w:lang w:eastAsia="en-US"/>
        </w:rPr>
      </w:pPr>
      <w:r w:rsidRPr="00314CC4">
        <w:rPr>
          <w:rFonts w:ascii="Arial" w:eastAsia="Calibri" w:hAnsi="Arial" w:cs="Arial"/>
          <w:lang w:eastAsia="en-US"/>
        </w:rPr>
        <w:t>Финансовое обеспечение реализации подпрограммы осуществляется за счет средств федерального и краевого бюджетов.</w:t>
      </w:r>
    </w:p>
    <w:p w14:paraId="7C072ADD" w14:textId="60666E24" w:rsidR="009B0B6A" w:rsidRPr="00314CC4" w:rsidRDefault="009B0B6A" w:rsidP="009B0B6A">
      <w:pPr>
        <w:spacing w:after="60"/>
        <w:ind w:firstLine="709"/>
        <w:jc w:val="both"/>
        <w:rPr>
          <w:rFonts w:ascii="Arial" w:hAnsi="Arial" w:cs="Arial"/>
        </w:rPr>
      </w:pPr>
      <w:r w:rsidRPr="00314CC4">
        <w:rPr>
          <w:rFonts w:ascii="Arial" w:hAnsi="Arial" w:cs="Arial"/>
        </w:rPr>
        <w:t xml:space="preserve">Объем финансирования подпрограммы составит </w:t>
      </w:r>
      <w:r w:rsidR="00005736">
        <w:rPr>
          <w:rFonts w:ascii="Arial" w:hAnsi="Arial" w:cs="Arial"/>
          <w:b/>
        </w:rPr>
        <w:t>8 343 100,00</w:t>
      </w:r>
      <w:r w:rsidRPr="00314CC4">
        <w:rPr>
          <w:rFonts w:ascii="Arial" w:hAnsi="Arial" w:cs="Arial"/>
        </w:rPr>
        <w:t xml:space="preserve"> рублей, в том числе по годам реализации:</w:t>
      </w:r>
    </w:p>
    <w:p w14:paraId="57322C7F" w14:textId="058A09E4" w:rsidR="009B0B6A" w:rsidRPr="00314CC4" w:rsidRDefault="009B0B6A" w:rsidP="009B0B6A">
      <w:pPr>
        <w:spacing w:after="60"/>
        <w:ind w:firstLine="709"/>
        <w:jc w:val="both"/>
        <w:rPr>
          <w:rFonts w:ascii="Arial" w:hAnsi="Arial" w:cs="Arial"/>
          <w:b/>
        </w:rPr>
      </w:pPr>
      <w:r w:rsidRPr="00314CC4">
        <w:rPr>
          <w:rFonts w:ascii="Arial" w:hAnsi="Arial" w:cs="Arial"/>
          <w:b/>
        </w:rPr>
        <w:t xml:space="preserve">2024 год – </w:t>
      </w:r>
      <w:r w:rsidR="00DC6204">
        <w:rPr>
          <w:rFonts w:ascii="Arial" w:hAnsi="Arial" w:cs="Arial"/>
          <w:b/>
        </w:rPr>
        <w:t>4 211 500</w:t>
      </w:r>
      <w:r w:rsidRPr="00314CC4">
        <w:rPr>
          <w:rFonts w:ascii="Arial" w:hAnsi="Arial" w:cs="Arial"/>
          <w:b/>
        </w:rPr>
        <w:t>,00 рублей:</w:t>
      </w:r>
    </w:p>
    <w:p w14:paraId="3AE1DC41" w14:textId="77777777" w:rsidR="009B0B6A" w:rsidRPr="00314CC4" w:rsidRDefault="009B0B6A" w:rsidP="009B0B6A">
      <w:pPr>
        <w:spacing w:after="60"/>
        <w:ind w:firstLine="709"/>
        <w:jc w:val="both"/>
        <w:rPr>
          <w:rFonts w:ascii="Arial" w:hAnsi="Arial" w:cs="Arial"/>
        </w:rPr>
      </w:pPr>
      <w:r w:rsidRPr="00314CC4">
        <w:rPr>
          <w:rFonts w:ascii="Arial" w:hAnsi="Arial" w:cs="Arial"/>
        </w:rPr>
        <w:t>0,00 рублей - средства федерального бюджета</w:t>
      </w:r>
    </w:p>
    <w:p w14:paraId="05CB7478" w14:textId="7423C25E" w:rsidR="009B0B6A" w:rsidRPr="00314CC4" w:rsidRDefault="00DC6204" w:rsidP="009B0B6A">
      <w:pPr>
        <w:autoSpaceDE w:val="0"/>
        <w:autoSpaceDN w:val="0"/>
        <w:adjustRightInd w:val="0"/>
        <w:ind w:firstLine="709"/>
        <w:rPr>
          <w:rFonts w:ascii="Arial" w:hAnsi="Arial" w:cs="Arial"/>
        </w:rPr>
      </w:pPr>
      <w:r w:rsidRPr="00DC6204">
        <w:rPr>
          <w:rFonts w:ascii="Arial" w:hAnsi="Arial" w:cs="Arial"/>
        </w:rPr>
        <w:t>4 211 500,00</w:t>
      </w:r>
      <w:r w:rsidRPr="00314CC4">
        <w:rPr>
          <w:rFonts w:ascii="Arial" w:hAnsi="Arial" w:cs="Arial"/>
          <w:b/>
        </w:rPr>
        <w:t xml:space="preserve"> </w:t>
      </w:r>
      <w:r w:rsidR="009B0B6A" w:rsidRPr="00314CC4">
        <w:rPr>
          <w:rFonts w:ascii="Arial" w:hAnsi="Arial" w:cs="Arial"/>
        </w:rPr>
        <w:t>рублей - средства краевого бюджета.</w:t>
      </w:r>
    </w:p>
    <w:p w14:paraId="693FE4AD" w14:textId="400756CB" w:rsidR="009B0B6A" w:rsidRPr="00314CC4" w:rsidRDefault="009B0B6A" w:rsidP="009B0B6A">
      <w:pPr>
        <w:spacing w:after="60"/>
        <w:ind w:firstLine="709"/>
        <w:jc w:val="both"/>
        <w:rPr>
          <w:rFonts w:ascii="Arial" w:hAnsi="Arial" w:cs="Arial"/>
          <w:b/>
        </w:rPr>
      </w:pPr>
      <w:r w:rsidRPr="00314CC4">
        <w:rPr>
          <w:rFonts w:ascii="Arial" w:hAnsi="Arial" w:cs="Arial"/>
          <w:b/>
        </w:rPr>
        <w:t xml:space="preserve">2025 год – </w:t>
      </w:r>
      <w:r w:rsidR="00DC6204">
        <w:rPr>
          <w:rFonts w:ascii="Arial" w:hAnsi="Arial" w:cs="Arial"/>
          <w:b/>
        </w:rPr>
        <w:t>2 797 300</w:t>
      </w:r>
      <w:r w:rsidRPr="00314CC4">
        <w:rPr>
          <w:rFonts w:ascii="Arial" w:hAnsi="Arial" w:cs="Arial"/>
          <w:b/>
        </w:rPr>
        <w:t>,00 рублей:</w:t>
      </w:r>
    </w:p>
    <w:p w14:paraId="5334ACD2" w14:textId="77777777" w:rsidR="009B0B6A" w:rsidRPr="00314CC4" w:rsidRDefault="009B0B6A" w:rsidP="009B0B6A">
      <w:pPr>
        <w:spacing w:after="60"/>
        <w:ind w:firstLine="709"/>
        <w:jc w:val="both"/>
        <w:rPr>
          <w:rFonts w:ascii="Arial" w:hAnsi="Arial" w:cs="Arial"/>
        </w:rPr>
      </w:pPr>
      <w:r w:rsidRPr="00314CC4">
        <w:rPr>
          <w:rFonts w:ascii="Arial" w:hAnsi="Arial" w:cs="Arial"/>
        </w:rPr>
        <w:t>0,00 рублей - средства федерального бюджета</w:t>
      </w:r>
    </w:p>
    <w:p w14:paraId="26D6C450" w14:textId="4A929C0A" w:rsidR="009B0B6A" w:rsidRPr="00314CC4" w:rsidRDefault="00DC6204" w:rsidP="009B0B6A">
      <w:pPr>
        <w:autoSpaceDE w:val="0"/>
        <w:autoSpaceDN w:val="0"/>
        <w:adjustRightInd w:val="0"/>
        <w:ind w:firstLine="709"/>
        <w:rPr>
          <w:rFonts w:ascii="Arial" w:hAnsi="Arial" w:cs="Arial"/>
        </w:rPr>
      </w:pPr>
      <w:r w:rsidRPr="00DC6204">
        <w:rPr>
          <w:rFonts w:ascii="Arial" w:hAnsi="Arial" w:cs="Arial"/>
        </w:rPr>
        <w:t>2 797 300,00</w:t>
      </w:r>
      <w:r w:rsidRPr="00314CC4">
        <w:rPr>
          <w:rFonts w:ascii="Arial" w:hAnsi="Arial" w:cs="Arial"/>
          <w:b/>
        </w:rPr>
        <w:t xml:space="preserve"> </w:t>
      </w:r>
      <w:r w:rsidR="009B0B6A" w:rsidRPr="00314CC4">
        <w:rPr>
          <w:rFonts w:ascii="Arial" w:hAnsi="Arial" w:cs="Arial"/>
        </w:rPr>
        <w:t>рублей - средства краевого бюджета.</w:t>
      </w:r>
    </w:p>
    <w:p w14:paraId="119096F8" w14:textId="056A3D80" w:rsidR="00934CE4" w:rsidRPr="00314CC4" w:rsidRDefault="00934CE4" w:rsidP="00934CE4">
      <w:pPr>
        <w:spacing w:after="60"/>
        <w:ind w:firstLine="709"/>
        <w:jc w:val="both"/>
        <w:rPr>
          <w:rFonts w:ascii="Arial" w:hAnsi="Arial" w:cs="Arial"/>
          <w:b/>
        </w:rPr>
      </w:pPr>
      <w:r w:rsidRPr="00314CC4">
        <w:rPr>
          <w:rFonts w:ascii="Arial" w:hAnsi="Arial" w:cs="Arial"/>
          <w:b/>
        </w:rPr>
        <w:t xml:space="preserve">2026 год – </w:t>
      </w:r>
      <w:r w:rsidR="00DC6204">
        <w:rPr>
          <w:rFonts w:ascii="Arial" w:hAnsi="Arial" w:cs="Arial"/>
          <w:b/>
        </w:rPr>
        <w:t>1 334 300</w:t>
      </w:r>
      <w:r w:rsidRPr="00314CC4">
        <w:rPr>
          <w:rFonts w:ascii="Arial" w:hAnsi="Arial" w:cs="Arial"/>
          <w:b/>
        </w:rPr>
        <w:t>,00 рублей:</w:t>
      </w:r>
    </w:p>
    <w:p w14:paraId="72FC6A67" w14:textId="22C39724" w:rsidR="00934CE4" w:rsidRPr="00314CC4" w:rsidRDefault="00934CE4" w:rsidP="00934CE4">
      <w:pPr>
        <w:spacing w:after="60"/>
        <w:ind w:firstLine="709"/>
        <w:jc w:val="both"/>
        <w:rPr>
          <w:rFonts w:ascii="Arial" w:hAnsi="Arial" w:cs="Arial"/>
        </w:rPr>
      </w:pPr>
      <w:r w:rsidRPr="00314CC4">
        <w:rPr>
          <w:rFonts w:ascii="Arial" w:hAnsi="Arial" w:cs="Arial"/>
        </w:rPr>
        <w:t>0,00 рублей - средства федерального бюджета</w:t>
      </w:r>
    </w:p>
    <w:p w14:paraId="588AE81A" w14:textId="5A24D75F" w:rsidR="00934CE4" w:rsidRPr="00314CC4" w:rsidRDefault="00DC6204" w:rsidP="00934CE4">
      <w:pPr>
        <w:autoSpaceDE w:val="0"/>
        <w:autoSpaceDN w:val="0"/>
        <w:adjustRightInd w:val="0"/>
        <w:ind w:firstLine="709"/>
        <w:rPr>
          <w:rFonts w:ascii="Arial" w:hAnsi="Arial" w:cs="Arial"/>
        </w:rPr>
      </w:pPr>
      <w:r>
        <w:rPr>
          <w:rFonts w:ascii="Arial" w:hAnsi="Arial" w:cs="Arial"/>
        </w:rPr>
        <w:t>1 334 300,00</w:t>
      </w:r>
      <w:r w:rsidR="00934CE4" w:rsidRPr="00314CC4">
        <w:rPr>
          <w:rFonts w:ascii="Arial" w:hAnsi="Arial" w:cs="Arial"/>
        </w:rPr>
        <w:t xml:space="preserve"> рублей - средства краевого бюджета.</w:t>
      </w:r>
    </w:p>
    <w:p w14:paraId="5E3261E1" w14:textId="77777777" w:rsidR="006C3E88" w:rsidRPr="00314CC4" w:rsidRDefault="006C3E88" w:rsidP="006C3E88">
      <w:pPr>
        <w:autoSpaceDE w:val="0"/>
        <w:autoSpaceDN w:val="0"/>
        <w:adjustRightInd w:val="0"/>
        <w:ind w:firstLine="709"/>
        <w:rPr>
          <w:rFonts w:ascii="Arial" w:hAnsi="Arial" w:cs="Arial"/>
        </w:rPr>
      </w:pPr>
    </w:p>
    <w:p w14:paraId="32773341" w14:textId="4540B37B" w:rsidR="006C3E88" w:rsidRPr="00314CC4" w:rsidRDefault="006C3E88" w:rsidP="006C3E88">
      <w:pPr>
        <w:autoSpaceDE w:val="0"/>
        <w:autoSpaceDN w:val="0"/>
        <w:adjustRightInd w:val="0"/>
        <w:ind w:firstLine="426"/>
        <w:rPr>
          <w:rFonts w:ascii="Arial" w:hAnsi="Arial" w:cs="Arial"/>
        </w:rPr>
        <w:sectPr w:rsidR="006C3E88" w:rsidRPr="00314CC4" w:rsidSect="00656AA8">
          <w:pgSz w:w="11906" w:h="16838"/>
          <w:pgMar w:top="1134" w:right="851" w:bottom="1134" w:left="1701" w:header="720" w:footer="720" w:gutter="0"/>
          <w:pgNumType w:start="1"/>
          <w:cols w:space="720"/>
          <w:titlePg/>
          <w:docGrid w:linePitch="326"/>
        </w:sectPr>
      </w:pPr>
    </w:p>
    <w:p w14:paraId="21F61DB5" w14:textId="77777777" w:rsidR="0065528D" w:rsidRPr="00314CC4" w:rsidRDefault="0065528D" w:rsidP="0065528D">
      <w:pPr>
        <w:autoSpaceDE w:val="0"/>
        <w:autoSpaceDN w:val="0"/>
        <w:adjustRightInd w:val="0"/>
        <w:ind w:left="10490" w:right="-2722"/>
        <w:jc w:val="both"/>
        <w:outlineLvl w:val="3"/>
        <w:rPr>
          <w:rFonts w:ascii="Arial" w:hAnsi="Arial" w:cs="Arial"/>
        </w:rPr>
      </w:pPr>
      <w:r w:rsidRPr="00314CC4">
        <w:rPr>
          <w:rFonts w:ascii="Arial" w:hAnsi="Arial" w:cs="Arial"/>
        </w:rPr>
        <w:lastRenderedPageBreak/>
        <w:t xml:space="preserve">Приложение 1 </w:t>
      </w:r>
    </w:p>
    <w:p w14:paraId="79DE5B1A" w14:textId="77777777" w:rsidR="0065528D" w:rsidRPr="00314CC4" w:rsidRDefault="0065528D" w:rsidP="0065528D">
      <w:pPr>
        <w:autoSpaceDE w:val="0"/>
        <w:autoSpaceDN w:val="0"/>
        <w:adjustRightInd w:val="0"/>
        <w:ind w:left="10490" w:right="-2723"/>
        <w:jc w:val="both"/>
        <w:rPr>
          <w:rFonts w:ascii="Arial" w:hAnsi="Arial" w:cs="Arial"/>
        </w:rPr>
      </w:pPr>
      <w:r w:rsidRPr="00314CC4">
        <w:rPr>
          <w:rFonts w:ascii="Arial" w:hAnsi="Arial" w:cs="Arial"/>
        </w:rPr>
        <w:t xml:space="preserve">к подпрограмме 3 </w:t>
      </w:r>
    </w:p>
    <w:p w14:paraId="6259F70B" w14:textId="77777777" w:rsidR="0065528D" w:rsidRPr="00314CC4" w:rsidRDefault="0065528D" w:rsidP="0065528D">
      <w:pPr>
        <w:autoSpaceDE w:val="0"/>
        <w:autoSpaceDN w:val="0"/>
        <w:adjustRightInd w:val="0"/>
        <w:ind w:left="10490" w:right="-2723"/>
        <w:jc w:val="both"/>
        <w:rPr>
          <w:rFonts w:ascii="Arial" w:hAnsi="Arial" w:cs="Arial"/>
        </w:rPr>
      </w:pPr>
      <w:r w:rsidRPr="00314CC4">
        <w:rPr>
          <w:rFonts w:ascii="Arial" w:hAnsi="Arial" w:cs="Arial"/>
        </w:rPr>
        <w:t>«Господдержка детей-сирот»</w:t>
      </w:r>
    </w:p>
    <w:tbl>
      <w:tblPr>
        <w:tblW w:w="1488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40"/>
        <w:gridCol w:w="5272"/>
        <w:gridCol w:w="1417"/>
        <w:gridCol w:w="1985"/>
        <w:gridCol w:w="1416"/>
        <w:gridCol w:w="1418"/>
        <w:gridCol w:w="1417"/>
        <w:gridCol w:w="1418"/>
      </w:tblGrid>
      <w:tr w:rsidR="00FB5937" w:rsidRPr="00314CC4" w14:paraId="73DDB6A9" w14:textId="77777777" w:rsidTr="001E58A8">
        <w:trPr>
          <w:trHeight w:val="300"/>
        </w:trPr>
        <w:tc>
          <w:tcPr>
            <w:tcW w:w="13465" w:type="dxa"/>
            <w:gridSpan w:val="7"/>
            <w:tcBorders>
              <w:top w:val="nil"/>
              <w:left w:val="nil"/>
              <w:bottom w:val="single" w:sz="4" w:space="0" w:color="auto"/>
              <w:right w:val="nil"/>
            </w:tcBorders>
          </w:tcPr>
          <w:p w14:paraId="06BE4D96" w14:textId="0DD5F179" w:rsidR="00FB5937" w:rsidRPr="00314CC4" w:rsidRDefault="00FB5937" w:rsidP="00C910A6">
            <w:pPr>
              <w:autoSpaceDE w:val="0"/>
              <w:autoSpaceDN w:val="0"/>
              <w:adjustRightInd w:val="0"/>
              <w:jc w:val="both"/>
              <w:rPr>
                <w:rFonts w:ascii="Arial" w:hAnsi="Arial" w:cs="Arial"/>
                <w:b/>
                <w:bCs/>
              </w:rPr>
            </w:pPr>
          </w:p>
          <w:p w14:paraId="6C5B103B" w14:textId="60F26CD3" w:rsidR="00FB5937" w:rsidRPr="00314CC4" w:rsidRDefault="00FB5937" w:rsidP="0028423D">
            <w:pPr>
              <w:autoSpaceDE w:val="0"/>
              <w:autoSpaceDN w:val="0"/>
              <w:adjustRightInd w:val="0"/>
              <w:jc w:val="center"/>
              <w:rPr>
                <w:rFonts w:ascii="Arial" w:hAnsi="Arial" w:cs="Arial"/>
                <w:bCs/>
              </w:rPr>
            </w:pPr>
            <w:r w:rsidRPr="00314CC4">
              <w:rPr>
                <w:rFonts w:ascii="Arial" w:hAnsi="Arial" w:cs="Arial"/>
                <w:bCs/>
              </w:rPr>
              <w:t xml:space="preserve">Перечень </w:t>
            </w:r>
            <w:r w:rsidR="009E131E" w:rsidRPr="00314CC4">
              <w:rPr>
                <w:rFonts w:ascii="Arial" w:hAnsi="Arial" w:cs="Arial"/>
                <w:bCs/>
              </w:rPr>
              <w:t xml:space="preserve">показателей </w:t>
            </w:r>
            <w:r w:rsidR="009E7785" w:rsidRPr="00314CC4">
              <w:rPr>
                <w:rFonts w:ascii="Arial" w:hAnsi="Arial" w:cs="Arial"/>
                <w:bCs/>
              </w:rPr>
              <w:t xml:space="preserve">результативности </w:t>
            </w:r>
            <w:r w:rsidRPr="00314CC4">
              <w:rPr>
                <w:rFonts w:ascii="Arial" w:hAnsi="Arial" w:cs="Arial"/>
                <w:bCs/>
              </w:rPr>
              <w:t xml:space="preserve">подпрограммы </w:t>
            </w:r>
          </w:p>
          <w:p w14:paraId="7C8A8F0E" w14:textId="77777777" w:rsidR="00FB5937" w:rsidRPr="00314CC4" w:rsidRDefault="00FB5937" w:rsidP="00C910A6">
            <w:pPr>
              <w:autoSpaceDE w:val="0"/>
              <w:autoSpaceDN w:val="0"/>
              <w:adjustRightInd w:val="0"/>
              <w:jc w:val="both"/>
              <w:rPr>
                <w:rFonts w:ascii="Arial" w:hAnsi="Arial" w:cs="Arial"/>
                <w:b/>
                <w:bCs/>
              </w:rPr>
            </w:pPr>
          </w:p>
        </w:tc>
        <w:tc>
          <w:tcPr>
            <w:tcW w:w="1418" w:type="dxa"/>
            <w:tcBorders>
              <w:top w:val="nil"/>
              <w:left w:val="nil"/>
              <w:bottom w:val="single" w:sz="4" w:space="0" w:color="auto"/>
              <w:right w:val="nil"/>
            </w:tcBorders>
          </w:tcPr>
          <w:p w14:paraId="6A9F1461" w14:textId="77777777" w:rsidR="00FB5937" w:rsidRPr="00314CC4" w:rsidRDefault="00FB5937" w:rsidP="00C910A6">
            <w:pPr>
              <w:autoSpaceDE w:val="0"/>
              <w:autoSpaceDN w:val="0"/>
              <w:adjustRightInd w:val="0"/>
              <w:jc w:val="both"/>
              <w:rPr>
                <w:rFonts w:ascii="Arial" w:hAnsi="Arial" w:cs="Arial"/>
                <w:b/>
                <w:bCs/>
              </w:rPr>
            </w:pPr>
          </w:p>
        </w:tc>
      </w:tr>
      <w:tr w:rsidR="001E58A8" w:rsidRPr="00314CC4" w14:paraId="061E462D" w14:textId="77777777" w:rsidTr="0028423D">
        <w:trPr>
          <w:trHeight w:val="743"/>
        </w:trPr>
        <w:tc>
          <w:tcPr>
            <w:tcW w:w="540" w:type="dxa"/>
            <w:tcBorders>
              <w:top w:val="single" w:sz="4" w:space="0" w:color="auto"/>
            </w:tcBorders>
            <w:shd w:val="solid" w:color="FFFFFF" w:fill="auto"/>
            <w:vAlign w:val="center"/>
          </w:tcPr>
          <w:p w14:paraId="1BB5610A" w14:textId="77777777" w:rsidR="001E58A8" w:rsidRPr="00314CC4" w:rsidRDefault="001E58A8" w:rsidP="00435924">
            <w:pPr>
              <w:autoSpaceDE w:val="0"/>
              <w:autoSpaceDN w:val="0"/>
              <w:adjustRightInd w:val="0"/>
              <w:jc w:val="center"/>
              <w:rPr>
                <w:rFonts w:ascii="Arial" w:hAnsi="Arial" w:cs="Arial"/>
              </w:rPr>
            </w:pPr>
            <w:r w:rsidRPr="00314CC4">
              <w:rPr>
                <w:rFonts w:ascii="Arial" w:hAnsi="Arial" w:cs="Arial"/>
              </w:rPr>
              <w:t>№ п/п</w:t>
            </w:r>
          </w:p>
        </w:tc>
        <w:tc>
          <w:tcPr>
            <w:tcW w:w="5272" w:type="dxa"/>
            <w:tcBorders>
              <w:top w:val="single" w:sz="4" w:space="0" w:color="auto"/>
            </w:tcBorders>
            <w:shd w:val="solid" w:color="FFFFFF" w:fill="auto"/>
            <w:vAlign w:val="center"/>
          </w:tcPr>
          <w:p w14:paraId="185888FD" w14:textId="5CCBB983" w:rsidR="001E58A8" w:rsidRPr="00314CC4" w:rsidRDefault="001E58A8" w:rsidP="00435924">
            <w:pPr>
              <w:autoSpaceDE w:val="0"/>
              <w:autoSpaceDN w:val="0"/>
              <w:adjustRightInd w:val="0"/>
              <w:jc w:val="center"/>
              <w:rPr>
                <w:rFonts w:ascii="Arial" w:hAnsi="Arial" w:cs="Arial"/>
                <w:sz w:val="22"/>
              </w:rPr>
            </w:pPr>
            <w:r w:rsidRPr="00314CC4">
              <w:rPr>
                <w:rFonts w:ascii="Arial" w:hAnsi="Arial" w:cs="Arial"/>
                <w:sz w:val="22"/>
              </w:rPr>
              <w:t xml:space="preserve">Цель, </w:t>
            </w:r>
            <w:r w:rsidR="00B66FB5" w:rsidRPr="00314CC4">
              <w:rPr>
                <w:rFonts w:ascii="Arial" w:hAnsi="Arial" w:cs="Arial"/>
                <w:sz w:val="22"/>
              </w:rPr>
              <w:t xml:space="preserve">задача, </w:t>
            </w:r>
            <w:r w:rsidR="00435924" w:rsidRPr="00314CC4">
              <w:rPr>
                <w:rFonts w:ascii="Arial" w:hAnsi="Arial" w:cs="Arial"/>
                <w:sz w:val="22"/>
              </w:rPr>
              <w:t>показатели результативности</w:t>
            </w:r>
          </w:p>
        </w:tc>
        <w:tc>
          <w:tcPr>
            <w:tcW w:w="1417" w:type="dxa"/>
            <w:tcBorders>
              <w:top w:val="single" w:sz="4" w:space="0" w:color="auto"/>
            </w:tcBorders>
            <w:shd w:val="solid" w:color="FFFFFF" w:fill="auto"/>
            <w:vAlign w:val="center"/>
          </w:tcPr>
          <w:p w14:paraId="178C08E9" w14:textId="77777777" w:rsidR="001E58A8" w:rsidRPr="00314CC4" w:rsidRDefault="001E58A8" w:rsidP="00435924">
            <w:pPr>
              <w:autoSpaceDE w:val="0"/>
              <w:autoSpaceDN w:val="0"/>
              <w:adjustRightInd w:val="0"/>
              <w:jc w:val="center"/>
              <w:rPr>
                <w:rFonts w:ascii="Arial" w:hAnsi="Arial" w:cs="Arial"/>
                <w:sz w:val="22"/>
              </w:rPr>
            </w:pPr>
            <w:r w:rsidRPr="00314CC4">
              <w:rPr>
                <w:rFonts w:ascii="Arial" w:hAnsi="Arial" w:cs="Arial"/>
                <w:sz w:val="22"/>
              </w:rPr>
              <w:t>Единица измерения</w:t>
            </w:r>
          </w:p>
        </w:tc>
        <w:tc>
          <w:tcPr>
            <w:tcW w:w="1985" w:type="dxa"/>
            <w:tcBorders>
              <w:top w:val="single" w:sz="4" w:space="0" w:color="auto"/>
            </w:tcBorders>
            <w:shd w:val="solid" w:color="FFFFFF" w:fill="auto"/>
            <w:vAlign w:val="center"/>
          </w:tcPr>
          <w:p w14:paraId="723E928E" w14:textId="77777777" w:rsidR="001E58A8" w:rsidRPr="00314CC4" w:rsidRDefault="001E58A8" w:rsidP="00435924">
            <w:pPr>
              <w:autoSpaceDE w:val="0"/>
              <w:autoSpaceDN w:val="0"/>
              <w:adjustRightInd w:val="0"/>
              <w:jc w:val="center"/>
              <w:rPr>
                <w:rFonts w:ascii="Arial" w:hAnsi="Arial" w:cs="Arial"/>
                <w:sz w:val="22"/>
              </w:rPr>
            </w:pPr>
            <w:r w:rsidRPr="00314CC4">
              <w:rPr>
                <w:rFonts w:ascii="Arial" w:hAnsi="Arial" w:cs="Arial"/>
                <w:sz w:val="22"/>
              </w:rPr>
              <w:t>Источник информации</w:t>
            </w:r>
          </w:p>
        </w:tc>
        <w:tc>
          <w:tcPr>
            <w:tcW w:w="1416" w:type="dxa"/>
            <w:tcBorders>
              <w:top w:val="single" w:sz="4" w:space="0" w:color="auto"/>
            </w:tcBorders>
            <w:shd w:val="solid" w:color="FFFFFF" w:fill="auto"/>
            <w:vAlign w:val="center"/>
          </w:tcPr>
          <w:p w14:paraId="65894F77" w14:textId="037129B6" w:rsidR="001E58A8" w:rsidRPr="00314CC4" w:rsidRDefault="001E58A8" w:rsidP="00435924">
            <w:pPr>
              <w:autoSpaceDE w:val="0"/>
              <w:autoSpaceDN w:val="0"/>
              <w:adjustRightInd w:val="0"/>
              <w:jc w:val="center"/>
              <w:rPr>
                <w:rFonts w:ascii="Arial" w:hAnsi="Arial" w:cs="Arial"/>
                <w:sz w:val="22"/>
              </w:rPr>
            </w:pPr>
            <w:r w:rsidRPr="00314CC4">
              <w:rPr>
                <w:rFonts w:ascii="Arial" w:hAnsi="Arial" w:cs="Arial"/>
                <w:sz w:val="22"/>
              </w:rPr>
              <w:t>202</w:t>
            </w:r>
            <w:r w:rsidR="00234D7A" w:rsidRPr="00314CC4">
              <w:rPr>
                <w:rFonts w:ascii="Arial" w:hAnsi="Arial" w:cs="Arial"/>
                <w:sz w:val="22"/>
              </w:rPr>
              <w:t>3</w:t>
            </w:r>
            <w:r w:rsidRPr="00314CC4">
              <w:rPr>
                <w:rFonts w:ascii="Arial" w:hAnsi="Arial" w:cs="Arial"/>
                <w:sz w:val="22"/>
              </w:rPr>
              <w:t xml:space="preserve"> год</w:t>
            </w:r>
          </w:p>
        </w:tc>
        <w:tc>
          <w:tcPr>
            <w:tcW w:w="1418" w:type="dxa"/>
            <w:tcBorders>
              <w:top w:val="single" w:sz="4" w:space="0" w:color="auto"/>
            </w:tcBorders>
            <w:shd w:val="solid" w:color="FFFFFF" w:fill="auto"/>
            <w:vAlign w:val="center"/>
          </w:tcPr>
          <w:p w14:paraId="5FBA6810" w14:textId="3F414D6F" w:rsidR="001E58A8" w:rsidRPr="00314CC4" w:rsidRDefault="001E58A8" w:rsidP="00435924">
            <w:pPr>
              <w:autoSpaceDE w:val="0"/>
              <w:autoSpaceDN w:val="0"/>
              <w:adjustRightInd w:val="0"/>
              <w:jc w:val="center"/>
              <w:rPr>
                <w:rFonts w:ascii="Arial" w:hAnsi="Arial" w:cs="Arial"/>
                <w:sz w:val="22"/>
              </w:rPr>
            </w:pPr>
            <w:r w:rsidRPr="00314CC4">
              <w:rPr>
                <w:rFonts w:ascii="Arial" w:hAnsi="Arial" w:cs="Arial"/>
                <w:sz w:val="22"/>
              </w:rPr>
              <w:t>202</w:t>
            </w:r>
            <w:r w:rsidR="00234D7A" w:rsidRPr="00314CC4">
              <w:rPr>
                <w:rFonts w:ascii="Arial" w:hAnsi="Arial" w:cs="Arial"/>
                <w:sz w:val="22"/>
              </w:rPr>
              <w:t>4</w:t>
            </w:r>
            <w:r w:rsidRPr="00314CC4">
              <w:rPr>
                <w:rFonts w:ascii="Arial" w:hAnsi="Arial" w:cs="Arial"/>
                <w:sz w:val="22"/>
              </w:rPr>
              <w:t xml:space="preserve"> год</w:t>
            </w:r>
          </w:p>
        </w:tc>
        <w:tc>
          <w:tcPr>
            <w:tcW w:w="1417" w:type="dxa"/>
            <w:tcBorders>
              <w:top w:val="single" w:sz="4" w:space="0" w:color="auto"/>
            </w:tcBorders>
            <w:shd w:val="solid" w:color="FFFFFF" w:fill="auto"/>
            <w:vAlign w:val="center"/>
          </w:tcPr>
          <w:p w14:paraId="0D3713DE" w14:textId="255B9FF2" w:rsidR="001E58A8" w:rsidRPr="00314CC4" w:rsidRDefault="001E58A8" w:rsidP="00435924">
            <w:pPr>
              <w:autoSpaceDE w:val="0"/>
              <w:autoSpaceDN w:val="0"/>
              <w:adjustRightInd w:val="0"/>
              <w:jc w:val="center"/>
              <w:rPr>
                <w:rFonts w:ascii="Arial" w:hAnsi="Arial" w:cs="Arial"/>
                <w:sz w:val="22"/>
              </w:rPr>
            </w:pPr>
            <w:r w:rsidRPr="00314CC4">
              <w:rPr>
                <w:rFonts w:ascii="Arial" w:hAnsi="Arial" w:cs="Arial"/>
                <w:sz w:val="22"/>
              </w:rPr>
              <w:t>202</w:t>
            </w:r>
            <w:r w:rsidR="00234D7A" w:rsidRPr="00314CC4">
              <w:rPr>
                <w:rFonts w:ascii="Arial" w:hAnsi="Arial" w:cs="Arial"/>
                <w:sz w:val="22"/>
              </w:rPr>
              <w:t>5</w:t>
            </w:r>
            <w:r w:rsidRPr="00314CC4">
              <w:rPr>
                <w:rFonts w:ascii="Arial" w:hAnsi="Arial" w:cs="Arial"/>
                <w:sz w:val="22"/>
              </w:rPr>
              <w:t xml:space="preserve"> год</w:t>
            </w:r>
          </w:p>
        </w:tc>
        <w:tc>
          <w:tcPr>
            <w:tcW w:w="1418" w:type="dxa"/>
            <w:tcBorders>
              <w:top w:val="single" w:sz="4" w:space="0" w:color="auto"/>
            </w:tcBorders>
            <w:shd w:val="solid" w:color="FFFFFF" w:fill="auto"/>
            <w:vAlign w:val="center"/>
          </w:tcPr>
          <w:p w14:paraId="1501EE43" w14:textId="54E15C3A" w:rsidR="001E58A8" w:rsidRPr="00314CC4" w:rsidRDefault="001E58A8" w:rsidP="00435924">
            <w:pPr>
              <w:autoSpaceDE w:val="0"/>
              <w:autoSpaceDN w:val="0"/>
              <w:adjustRightInd w:val="0"/>
              <w:jc w:val="center"/>
              <w:rPr>
                <w:rFonts w:ascii="Arial" w:hAnsi="Arial" w:cs="Arial"/>
                <w:sz w:val="22"/>
              </w:rPr>
            </w:pPr>
            <w:r w:rsidRPr="00314CC4">
              <w:rPr>
                <w:rFonts w:ascii="Arial" w:hAnsi="Arial" w:cs="Arial"/>
                <w:sz w:val="22"/>
              </w:rPr>
              <w:t>202</w:t>
            </w:r>
            <w:r w:rsidR="00234D7A" w:rsidRPr="00314CC4">
              <w:rPr>
                <w:rFonts w:ascii="Arial" w:hAnsi="Arial" w:cs="Arial"/>
                <w:sz w:val="22"/>
              </w:rPr>
              <w:t>6</w:t>
            </w:r>
            <w:r w:rsidRPr="00314CC4">
              <w:rPr>
                <w:rFonts w:ascii="Arial" w:hAnsi="Arial" w:cs="Arial"/>
                <w:sz w:val="22"/>
              </w:rPr>
              <w:t xml:space="preserve"> год</w:t>
            </w:r>
          </w:p>
        </w:tc>
      </w:tr>
      <w:tr w:rsidR="001E58A8" w:rsidRPr="00314CC4" w14:paraId="368B485C" w14:textId="77777777" w:rsidTr="0028423D">
        <w:trPr>
          <w:trHeight w:val="427"/>
        </w:trPr>
        <w:tc>
          <w:tcPr>
            <w:tcW w:w="14883" w:type="dxa"/>
            <w:gridSpan w:val="8"/>
            <w:shd w:val="solid" w:color="FFFFFF" w:fill="auto"/>
            <w:vAlign w:val="center"/>
          </w:tcPr>
          <w:p w14:paraId="371EE02F" w14:textId="7E234405" w:rsidR="001E58A8" w:rsidRPr="00314CC4" w:rsidRDefault="001E58A8" w:rsidP="003E41E1">
            <w:pPr>
              <w:autoSpaceDE w:val="0"/>
              <w:autoSpaceDN w:val="0"/>
              <w:adjustRightInd w:val="0"/>
              <w:rPr>
                <w:rFonts w:ascii="Arial" w:hAnsi="Arial" w:cs="Arial"/>
                <w:sz w:val="22"/>
              </w:rPr>
            </w:pPr>
            <w:r w:rsidRPr="00314CC4">
              <w:rPr>
                <w:rFonts w:ascii="Arial" w:hAnsi="Arial" w:cs="Arial"/>
                <w:sz w:val="22"/>
              </w:rPr>
              <w:t>Цель: государственная поддержка детей-сирот, детей, оставшихся без попечения родителей, а также лиц из их числа</w:t>
            </w:r>
          </w:p>
        </w:tc>
      </w:tr>
      <w:tr w:rsidR="001E58A8" w:rsidRPr="00314CC4" w14:paraId="484B7192" w14:textId="77777777" w:rsidTr="003E41E1">
        <w:trPr>
          <w:trHeight w:val="435"/>
        </w:trPr>
        <w:tc>
          <w:tcPr>
            <w:tcW w:w="14883" w:type="dxa"/>
            <w:gridSpan w:val="8"/>
            <w:shd w:val="solid" w:color="FFFFFF" w:fill="auto"/>
            <w:vAlign w:val="center"/>
          </w:tcPr>
          <w:p w14:paraId="1863D0BC" w14:textId="77777777" w:rsidR="001E58A8" w:rsidRPr="00314CC4" w:rsidRDefault="001E58A8" w:rsidP="003E41E1">
            <w:pPr>
              <w:autoSpaceDE w:val="0"/>
              <w:autoSpaceDN w:val="0"/>
              <w:adjustRightInd w:val="0"/>
              <w:rPr>
                <w:rFonts w:ascii="Arial" w:hAnsi="Arial" w:cs="Arial"/>
                <w:sz w:val="22"/>
              </w:rPr>
            </w:pPr>
            <w:r w:rsidRPr="00314CC4">
              <w:rPr>
                <w:rFonts w:ascii="Arial" w:hAnsi="Arial" w:cs="Arial"/>
                <w:sz w:val="22"/>
              </w:rPr>
              <w:t>Задача: обеспечить детей-сирот, детей, оставшихся без попечения родителей, и лиц из их числа жилыми помещениями.</w:t>
            </w:r>
          </w:p>
        </w:tc>
      </w:tr>
      <w:tr w:rsidR="001E58A8" w:rsidRPr="00314CC4" w14:paraId="63E86AB5" w14:textId="77777777" w:rsidTr="003E41E1">
        <w:trPr>
          <w:trHeight w:val="435"/>
        </w:trPr>
        <w:tc>
          <w:tcPr>
            <w:tcW w:w="14883" w:type="dxa"/>
            <w:gridSpan w:val="8"/>
            <w:shd w:val="solid" w:color="FFFFFF" w:fill="auto"/>
            <w:vAlign w:val="center"/>
          </w:tcPr>
          <w:p w14:paraId="1150CD80" w14:textId="77777777" w:rsidR="001E58A8" w:rsidRPr="00314CC4" w:rsidRDefault="001E58A8" w:rsidP="003E41E1">
            <w:pPr>
              <w:autoSpaceDE w:val="0"/>
              <w:autoSpaceDN w:val="0"/>
              <w:adjustRightInd w:val="0"/>
              <w:rPr>
                <w:rFonts w:ascii="Arial" w:hAnsi="Arial" w:cs="Arial"/>
                <w:sz w:val="22"/>
              </w:rPr>
            </w:pPr>
            <w:r w:rsidRPr="00314CC4">
              <w:rPr>
                <w:rFonts w:ascii="Arial" w:hAnsi="Arial" w:cs="Arial"/>
                <w:sz w:val="22"/>
              </w:rPr>
              <w:t>Показате</w:t>
            </w:r>
            <w:r w:rsidR="00435924" w:rsidRPr="00314CC4">
              <w:rPr>
                <w:rFonts w:ascii="Arial" w:hAnsi="Arial" w:cs="Arial"/>
                <w:sz w:val="22"/>
              </w:rPr>
              <w:t>ль</w:t>
            </w:r>
            <w:r w:rsidRPr="00314CC4">
              <w:rPr>
                <w:rFonts w:ascii="Arial" w:hAnsi="Arial" w:cs="Arial"/>
                <w:sz w:val="22"/>
              </w:rPr>
              <w:t xml:space="preserve"> результативности</w:t>
            </w:r>
          </w:p>
        </w:tc>
      </w:tr>
      <w:tr w:rsidR="00234D7A" w:rsidRPr="00314CC4" w14:paraId="3260D4BF" w14:textId="77777777" w:rsidTr="00435924">
        <w:trPr>
          <w:trHeight w:val="1872"/>
        </w:trPr>
        <w:tc>
          <w:tcPr>
            <w:tcW w:w="540" w:type="dxa"/>
            <w:shd w:val="solid" w:color="FFFFFF" w:fill="auto"/>
            <w:vAlign w:val="center"/>
          </w:tcPr>
          <w:p w14:paraId="66529F55" w14:textId="77777777" w:rsidR="00234D7A" w:rsidRPr="00314CC4" w:rsidRDefault="00234D7A" w:rsidP="00234D7A">
            <w:pPr>
              <w:autoSpaceDE w:val="0"/>
              <w:autoSpaceDN w:val="0"/>
              <w:adjustRightInd w:val="0"/>
              <w:jc w:val="center"/>
              <w:rPr>
                <w:rFonts w:ascii="Arial" w:hAnsi="Arial" w:cs="Arial"/>
              </w:rPr>
            </w:pPr>
            <w:r w:rsidRPr="00314CC4">
              <w:rPr>
                <w:rFonts w:ascii="Arial" w:hAnsi="Arial" w:cs="Arial"/>
              </w:rPr>
              <w:t>1.1.</w:t>
            </w:r>
          </w:p>
        </w:tc>
        <w:tc>
          <w:tcPr>
            <w:tcW w:w="5272" w:type="dxa"/>
            <w:shd w:val="solid" w:color="FFFFFF" w:fill="auto"/>
            <w:vAlign w:val="center"/>
          </w:tcPr>
          <w:p w14:paraId="0AB76A35" w14:textId="77777777" w:rsidR="00234D7A" w:rsidRPr="00314CC4" w:rsidRDefault="00234D7A" w:rsidP="00234D7A">
            <w:pPr>
              <w:autoSpaceDE w:val="0"/>
              <w:autoSpaceDN w:val="0"/>
              <w:adjustRightInd w:val="0"/>
              <w:ind w:right="112"/>
              <w:jc w:val="center"/>
              <w:rPr>
                <w:rFonts w:ascii="Arial" w:hAnsi="Arial" w:cs="Arial"/>
                <w:sz w:val="22"/>
              </w:rPr>
            </w:pPr>
            <w:r w:rsidRPr="00314CC4">
              <w:rPr>
                <w:rFonts w:ascii="Arial" w:hAnsi="Arial" w:cs="Arial"/>
                <w:sz w:val="22"/>
              </w:rPr>
              <w:t>Количество детей-сирот, детей, оставшихся без попечения родителей, а также лиц из их числа, которым приобретены жилые помещения в соответствии с соглашением о предоставлении субвенции из федерального бюджета и краевого бюджета бюджету города Бородино</w:t>
            </w:r>
          </w:p>
        </w:tc>
        <w:tc>
          <w:tcPr>
            <w:tcW w:w="1417" w:type="dxa"/>
            <w:shd w:val="solid" w:color="FFFFFF" w:fill="auto"/>
            <w:vAlign w:val="center"/>
          </w:tcPr>
          <w:p w14:paraId="39721D11" w14:textId="77777777" w:rsidR="00234D7A" w:rsidRPr="00314CC4" w:rsidRDefault="00234D7A" w:rsidP="00234D7A">
            <w:pPr>
              <w:autoSpaceDE w:val="0"/>
              <w:autoSpaceDN w:val="0"/>
              <w:adjustRightInd w:val="0"/>
              <w:ind w:left="536" w:hanging="536"/>
              <w:jc w:val="center"/>
              <w:rPr>
                <w:rFonts w:ascii="Arial" w:hAnsi="Arial" w:cs="Arial"/>
                <w:sz w:val="22"/>
              </w:rPr>
            </w:pPr>
            <w:r w:rsidRPr="00314CC4">
              <w:rPr>
                <w:rFonts w:ascii="Arial" w:hAnsi="Arial" w:cs="Arial"/>
                <w:sz w:val="22"/>
              </w:rPr>
              <w:t>чел.</w:t>
            </w:r>
          </w:p>
        </w:tc>
        <w:tc>
          <w:tcPr>
            <w:tcW w:w="1985" w:type="dxa"/>
            <w:shd w:val="solid" w:color="FFFFFF" w:fill="auto"/>
            <w:vAlign w:val="center"/>
          </w:tcPr>
          <w:p w14:paraId="69D1D649" w14:textId="77777777" w:rsidR="00234D7A" w:rsidRPr="00314CC4" w:rsidRDefault="00234D7A" w:rsidP="00234D7A">
            <w:pPr>
              <w:autoSpaceDE w:val="0"/>
              <w:autoSpaceDN w:val="0"/>
              <w:adjustRightInd w:val="0"/>
              <w:jc w:val="center"/>
              <w:rPr>
                <w:rFonts w:ascii="Arial" w:hAnsi="Arial" w:cs="Arial"/>
                <w:sz w:val="22"/>
              </w:rPr>
            </w:pPr>
            <w:r w:rsidRPr="00314CC4">
              <w:rPr>
                <w:rFonts w:ascii="Arial" w:hAnsi="Arial" w:cs="Arial"/>
                <w:sz w:val="22"/>
              </w:rPr>
              <w:t>Ведомственная отчётность</w:t>
            </w:r>
          </w:p>
        </w:tc>
        <w:tc>
          <w:tcPr>
            <w:tcW w:w="1416" w:type="dxa"/>
            <w:shd w:val="solid" w:color="FFFFFF" w:fill="auto"/>
            <w:vAlign w:val="center"/>
          </w:tcPr>
          <w:p w14:paraId="6D47C82E" w14:textId="77777777" w:rsidR="00234D7A" w:rsidRPr="00314CC4" w:rsidRDefault="00234D7A" w:rsidP="00234D7A">
            <w:pPr>
              <w:autoSpaceDE w:val="0"/>
              <w:autoSpaceDN w:val="0"/>
              <w:adjustRightInd w:val="0"/>
              <w:rPr>
                <w:rFonts w:ascii="Arial" w:hAnsi="Arial" w:cs="Arial"/>
                <w:sz w:val="22"/>
              </w:rPr>
            </w:pPr>
          </w:p>
          <w:p w14:paraId="2A56AB19" w14:textId="6715FEE0" w:rsidR="00234D7A" w:rsidRPr="00314CC4" w:rsidRDefault="000C4D92" w:rsidP="00234D7A">
            <w:pPr>
              <w:autoSpaceDE w:val="0"/>
              <w:autoSpaceDN w:val="0"/>
              <w:adjustRightInd w:val="0"/>
              <w:jc w:val="center"/>
              <w:rPr>
                <w:rFonts w:ascii="Arial" w:hAnsi="Arial" w:cs="Arial"/>
                <w:sz w:val="22"/>
              </w:rPr>
            </w:pPr>
            <w:r w:rsidRPr="00314CC4">
              <w:rPr>
                <w:rFonts w:ascii="Arial" w:hAnsi="Arial" w:cs="Arial"/>
                <w:sz w:val="22"/>
              </w:rPr>
              <w:t>3</w:t>
            </w:r>
          </w:p>
        </w:tc>
        <w:tc>
          <w:tcPr>
            <w:tcW w:w="1418" w:type="dxa"/>
            <w:shd w:val="solid" w:color="FFFFFF" w:fill="auto"/>
            <w:vAlign w:val="center"/>
          </w:tcPr>
          <w:p w14:paraId="646916D3" w14:textId="77777777" w:rsidR="00234D7A" w:rsidRPr="00314CC4" w:rsidRDefault="00234D7A" w:rsidP="00234D7A">
            <w:pPr>
              <w:rPr>
                <w:rFonts w:ascii="Arial" w:hAnsi="Arial" w:cs="Arial"/>
                <w:sz w:val="22"/>
              </w:rPr>
            </w:pPr>
          </w:p>
          <w:p w14:paraId="330D6D32" w14:textId="2E9D97C3" w:rsidR="00234D7A" w:rsidRPr="00314CC4" w:rsidRDefault="00234D7A" w:rsidP="00234D7A">
            <w:pPr>
              <w:autoSpaceDE w:val="0"/>
              <w:autoSpaceDN w:val="0"/>
              <w:adjustRightInd w:val="0"/>
              <w:jc w:val="center"/>
              <w:rPr>
                <w:rFonts w:ascii="Arial" w:hAnsi="Arial" w:cs="Arial"/>
                <w:sz w:val="22"/>
              </w:rPr>
            </w:pPr>
            <w:r w:rsidRPr="00314CC4">
              <w:rPr>
                <w:rFonts w:ascii="Arial" w:hAnsi="Arial" w:cs="Arial"/>
                <w:sz w:val="22"/>
              </w:rPr>
              <w:t>3</w:t>
            </w:r>
          </w:p>
        </w:tc>
        <w:tc>
          <w:tcPr>
            <w:tcW w:w="1417" w:type="dxa"/>
            <w:shd w:val="solid" w:color="FFFFFF" w:fill="auto"/>
            <w:vAlign w:val="center"/>
          </w:tcPr>
          <w:p w14:paraId="1F916370" w14:textId="77777777" w:rsidR="00234D7A" w:rsidRPr="00314CC4" w:rsidRDefault="00234D7A" w:rsidP="00234D7A">
            <w:pPr>
              <w:autoSpaceDE w:val="0"/>
              <w:autoSpaceDN w:val="0"/>
              <w:adjustRightInd w:val="0"/>
              <w:jc w:val="center"/>
              <w:rPr>
                <w:rFonts w:ascii="Arial" w:hAnsi="Arial" w:cs="Arial"/>
                <w:sz w:val="22"/>
              </w:rPr>
            </w:pPr>
          </w:p>
          <w:p w14:paraId="47DAECAA" w14:textId="185F6AD0" w:rsidR="00234D7A" w:rsidRPr="00314CC4" w:rsidRDefault="00234D7A" w:rsidP="00234D7A">
            <w:pPr>
              <w:autoSpaceDE w:val="0"/>
              <w:autoSpaceDN w:val="0"/>
              <w:adjustRightInd w:val="0"/>
              <w:jc w:val="center"/>
              <w:rPr>
                <w:rFonts w:ascii="Arial" w:hAnsi="Arial" w:cs="Arial"/>
                <w:sz w:val="22"/>
              </w:rPr>
            </w:pPr>
            <w:r w:rsidRPr="00314CC4">
              <w:rPr>
                <w:rFonts w:ascii="Arial" w:hAnsi="Arial" w:cs="Arial"/>
                <w:sz w:val="22"/>
              </w:rPr>
              <w:t>3</w:t>
            </w:r>
          </w:p>
        </w:tc>
        <w:tc>
          <w:tcPr>
            <w:tcW w:w="1418" w:type="dxa"/>
            <w:shd w:val="solid" w:color="FFFFFF" w:fill="auto"/>
            <w:vAlign w:val="center"/>
          </w:tcPr>
          <w:p w14:paraId="10D7578A" w14:textId="77777777" w:rsidR="000C4D92" w:rsidRPr="00314CC4" w:rsidRDefault="000C4D92" w:rsidP="00234D7A">
            <w:pPr>
              <w:jc w:val="center"/>
              <w:rPr>
                <w:rFonts w:ascii="Arial" w:hAnsi="Arial" w:cs="Arial"/>
                <w:sz w:val="22"/>
              </w:rPr>
            </w:pPr>
          </w:p>
          <w:p w14:paraId="49613CA8" w14:textId="51DFC6B8" w:rsidR="00234D7A" w:rsidRPr="00314CC4" w:rsidRDefault="00744623" w:rsidP="00234D7A">
            <w:pPr>
              <w:jc w:val="center"/>
              <w:rPr>
                <w:rFonts w:ascii="Arial" w:hAnsi="Arial" w:cs="Arial"/>
                <w:sz w:val="22"/>
              </w:rPr>
            </w:pPr>
            <w:r w:rsidRPr="00314CC4">
              <w:rPr>
                <w:rFonts w:ascii="Arial" w:hAnsi="Arial" w:cs="Arial"/>
                <w:sz w:val="22"/>
              </w:rPr>
              <w:t>3</w:t>
            </w:r>
          </w:p>
        </w:tc>
      </w:tr>
      <w:tr w:rsidR="00234D7A" w:rsidRPr="00314CC4" w14:paraId="22E5AB73" w14:textId="77777777" w:rsidTr="00435924">
        <w:trPr>
          <w:trHeight w:val="765"/>
        </w:trPr>
        <w:tc>
          <w:tcPr>
            <w:tcW w:w="540" w:type="dxa"/>
            <w:shd w:val="solid" w:color="FFFFFF" w:fill="auto"/>
            <w:vAlign w:val="center"/>
          </w:tcPr>
          <w:p w14:paraId="47CE6373" w14:textId="77777777" w:rsidR="00234D7A" w:rsidRPr="00314CC4" w:rsidRDefault="00234D7A" w:rsidP="00234D7A">
            <w:pPr>
              <w:autoSpaceDE w:val="0"/>
              <w:autoSpaceDN w:val="0"/>
              <w:adjustRightInd w:val="0"/>
              <w:jc w:val="center"/>
              <w:rPr>
                <w:rFonts w:ascii="Arial" w:hAnsi="Arial" w:cs="Arial"/>
              </w:rPr>
            </w:pPr>
            <w:r w:rsidRPr="00314CC4">
              <w:rPr>
                <w:rFonts w:ascii="Arial" w:hAnsi="Arial" w:cs="Arial"/>
              </w:rPr>
              <w:t>1.2.</w:t>
            </w:r>
          </w:p>
        </w:tc>
        <w:tc>
          <w:tcPr>
            <w:tcW w:w="5272" w:type="dxa"/>
            <w:shd w:val="solid" w:color="FFFFFF" w:fill="auto"/>
            <w:vAlign w:val="center"/>
          </w:tcPr>
          <w:p w14:paraId="53CA183B"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Численность детей-сирот, право на обеспечение жилыми помещениями которых возникло и не реализовано на конец года</w:t>
            </w:r>
          </w:p>
        </w:tc>
        <w:tc>
          <w:tcPr>
            <w:tcW w:w="1417" w:type="dxa"/>
            <w:shd w:val="solid" w:color="FFFFFF" w:fill="auto"/>
            <w:vAlign w:val="center"/>
          </w:tcPr>
          <w:p w14:paraId="0B106707" w14:textId="77777777" w:rsidR="00234D7A" w:rsidRPr="00314CC4" w:rsidRDefault="00234D7A" w:rsidP="00234D7A">
            <w:pPr>
              <w:autoSpaceDE w:val="0"/>
              <w:autoSpaceDN w:val="0"/>
              <w:adjustRightInd w:val="0"/>
              <w:ind w:left="536" w:hanging="536"/>
              <w:jc w:val="center"/>
              <w:rPr>
                <w:rFonts w:ascii="Arial" w:hAnsi="Arial" w:cs="Arial"/>
                <w:sz w:val="22"/>
              </w:rPr>
            </w:pPr>
            <w:r w:rsidRPr="00314CC4">
              <w:rPr>
                <w:rFonts w:ascii="Arial" w:hAnsi="Arial" w:cs="Arial"/>
                <w:sz w:val="22"/>
              </w:rPr>
              <w:t>чел.</w:t>
            </w:r>
          </w:p>
        </w:tc>
        <w:tc>
          <w:tcPr>
            <w:tcW w:w="1985" w:type="dxa"/>
            <w:shd w:val="solid" w:color="FFFFFF" w:fill="auto"/>
            <w:vAlign w:val="center"/>
          </w:tcPr>
          <w:p w14:paraId="0F4D37FC" w14:textId="77777777" w:rsidR="00234D7A" w:rsidRPr="00314CC4" w:rsidRDefault="00234D7A" w:rsidP="00234D7A">
            <w:pPr>
              <w:autoSpaceDE w:val="0"/>
              <w:autoSpaceDN w:val="0"/>
              <w:adjustRightInd w:val="0"/>
              <w:jc w:val="center"/>
              <w:rPr>
                <w:rFonts w:ascii="Arial" w:hAnsi="Arial" w:cs="Arial"/>
                <w:sz w:val="22"/>
              </w:rPr>
            </w:pPr>
            <w:r w:rsidRPr="00314CC4">
              <w:rPr>
                <w:rFonts w:ascii="Arial" w:hAnsi="Arial" w:cs="Arial"/>
                <w:sz w:val="22"/>
              </w:rPr>
              <w:t>Ведомственная отчётность</w:t>
            </w:r>
          </w:p>
        </w:tc>
        <w:tc>
          <w:tcPr>
            <w:tcW w:w="1416" w:type="dxa"/>
            <w:shd w:val="solid" w:color="FFFFFF" w:fill="auto"/>
            <w:vAlign w:val="center"/>
          </w:tcPr>
          <w:p w14:paraId="20697A1E" w14:textId="669FDF51" w:rsidR="00234D7A" w:rsidRPr="00314CC4" w:rsidRDefault="000C4D92" w:rsidP="00234D7A">
            <w:pPr>
              <w:spacing w:after="60"/>
              <w:jc w:val="center"/>
              <w:rPr>
                <w:rFonts w:ascii="Arial" w:hAnsi="Arial" w:cs="Arial"/>
                <w:sz w:val="22"/>
                <w:szCs w:val="22"/>
              </w:rPr>
            </w:pPr>
            <w:r w:rsidRPr="00314CC4">
              <w:rPr>
                <w:rFonts w:ascii="Arial" w:hAnsi="Arial" w:cs="Arial"/>
                <w:sz w:val="22"/>
                <w:szCs w:val="22"/>
              </w:rPr>
              <w:t>16</w:t>
            </w:r>
          </w:p>
        </w:tc>
        <w:tc>
          <w:tcPr>
            <w:tcW w:w="1418" w:type="dxa"/>
            <w:shd w:val="solid" w:color="FFFFFF" w:fill="auto"/>
            <w:vAlign w:val="center"/>
          </w:tcPr>
          <w:p w14:paraId="097E93E3" w14:textId="2CE92025" w:rsidR="00234D7A" w:rsidRPr="00314CC4" w:rsidRDefault="000C4D92" w:rsidP="00234D7A">
            <w:pPr>
              <w:spacing w:after="60"/>
              <w:jc w:val="center"/>
              <w:rPr>
                <w:rFonts w:ascii="Arial" w:hAnsi="Arial" w:cs="Arial"/>
                <w:sz w:val="22"/>
                <w:szCs w:val="22"/>
              </w:rPr>
            </w:pPr>
            <w:r w:rsidRPr="00314CC4">
              <w:rPr>
                <w:rFonts w:ascii="Arial" w:hAnsi="Arial" w:cs="Arial"/>
                <w:sz w:val="22"/>
                <w:szCs w:val="22"/>
              </w:rPr>
              <w:t>20</w:t>
            </w:r>
          </w:p>
        </w:tc>
        <w:tc>
          <w:tcPr>
            <w:tcW w:w="1417" w:type="dxa"/>
            <w:shd w:val="solid" w:color="FFFFFF" w:fill="auto"/>
            <w:vAlign w:val="center"/>
          </w:tcPr>
          <w:p w14:paraId="57FC2DC6" w14:textId="18422939" w:rsidR="00234D7A" w:rsidRPr="00314CC4" w:rsidRDefault="00BD0140" w:rsidP="00234D7A">
            <w:pPr>
              <w:spacing w:after="60"/>
              <w:jc w:val="center"/>
              <w:rPr>
                <w:rFonts w:ascii="Arial" w:hAnsi="Arial" w:cs="Arial"/>
                <w:sz w:val="22"/>
                <w:szCs w:val="22"/>
              </w:rPr>
            </w:pPr>
            <w:r w:rsidRPr="00314CC4">
              <w:rPr>
                <w:rFonts w:ascii="Arial" w:hAnsi="Arial" w:cs="Arial"/>
                <w:sz w:val="22"/>
                <w:szCs w:val="22"/>
              </w:rPr>
              <w:t>20</w:t>
            </w:r>
          </w:p>
        </w:tc>
        <w:tc>
          <w:tcPr>
            <w:tcW w:w="1418" w:type="dxa"/>
            <w:shd w:val="solid" w:color="FFFFFF" w:fill="auto"/>
            <w:vAlign w:val="center"/>
          </w:tcPr>
          <w:p w14:paraId="0074FB9F" w14:textId="14EE8B79" w:rsidR="00234D7A" w:rsidRPr="00314CC4" w:rsidRDefault="00BD0140" w:rsidP="00234D7A">
            <w:pPr>
              <w:spacing w:after="60"/>
              <w:jc w:val="center"/>
              <w:rPr>
                <w:rFonts w:ascii="Arial" w:hAnsi="Arial" w:cs="Arial"/>
                <w:sz w:val="22"/>
                <w:szCs w:val="22"/>
              </w:rPr>
            </w:pPr>
            <w:r w:rsidRPr="00314CC4">
              <w:rPr>
                <w:rFonts w:ascii="Arial" w:hAnsi="Arial" w:cs="Arial"/>
                <w:sz w:val="22"/>
                <w:szCs w:val="22"/>
              </w:rPr>
              <w:t>20</w:t>
            </w:r>
          </w:p>
        </w:tc>
      </w:tr>
      <w:tr w:rsidR="00234D7A" w:rsidRPr="00314CC4" w14:paraId="75EF892A" w14:textId="77777777" w:rsidTr="00435924">
        <w:trPr>
          <w:trHeight w:val="650"/>
        </w:trPr>
        <w:tc>
          <w:tcPr>
            <w:tcW w:w="540" w:type="dxa"/>
            <w:shd w:val="solid" w:color="FFFFFF" w:fill="auto"/>
            <w:vAlign w:val="center"/>
          </w:tcPr>
          <w:p w14:paraId="5FEF2674" w14:textId="77777777" w:rsidR="00234D7A" w:rsidRPr="00314CC4" w:rsidRDefault="00234D7A" w:rsidP="00234D7A">
            <w:pPr>
              <w:autoSpaceDE w:val="0"/>
              <w:autoSpaceDN w:val="0"/>
              <w:adjustRightInd w:val="0"/>
              <w:jc w:val="center"/>
              <w:rPr>
                <w:rFonts w:ascii="Arial" w:hAnsi="Arial" w:cs="Arial"/>
              </w:rPr>
            </w:pPr>
            <w:r w:rsidRPr="00314CC4">
              <w:rPr>
                <w:rFonts w:ascii="Arial" w:hAnsi="Arial" w:cs="Arial"/>
              </w:rPr>
              <w:t>1.3</w:t>
            </w:r>
          </w:p>
        </w:tc>
        <w:tc>
          <w:tcPr>
            <w:tcW w:w="5272" w:type="dxa"/>
            <w:shd w:val="solid" w:color="FFFFFF" w:fill="auto"/>
            <w:vAlign w:val="center"/>
          </w:tcPr>
          <w:p w14:paraId="74A32703" w14:textId="77777777" w:rsidR="00234D7A" w:rsidRPr="00314CC4" w:rsidRDefault="00234D7A" w:rsidP="00234D7A">
            <w:pPr>
              <w:spacing w:after="60"/>
              <w:jc w:val="center"/>
              <w:rPr>
                <w:rFonts w:ascii="Arial" w:hAnsi="Arial" w:cs="Arial"/>
                <w:sz w:val="22"/>
                <w:szCs w:val="22"/>
              </w:rPr>
            </w:pPr>
            <w:r w:rsidRPr="00314CC4">
              <w:rPr>
                <w:rFonts w:ascii="Arial" w:hAnsi="Arial" w:cs="Arial"/>
                <w:sz w:val="22"/>
                <w:szCs w:val="22"/>
              </w:rPr>
              <w:t>Показатель результативности реализации субсидии из федерального и краевого бюджета</w:t>
            </w:r>
          </w:p>
        </w:tc>
        <w:tc>
          <w:tcPr>
            <w:tcW w:w="1417" w:type="dxa"/>
            <w:shd w:val="solid" w:color="FFFFFF" w:fill="auto"/>
            <w:vAlign w:val="center"/>
          </w:tcPr>
          <w:p w14:paraId="321C91C8" w14:textId="77777777" w:rsidR="00234D7A" w:rsidRPr="00314CC4" w:rsidRDefault="00234D7A" w:rsidP="00234D7A">
            <w:pPr>
              <w:autoSpaceDE w:val="0"/>
              <w:autoSpaceDN w:val="0"/>
              <w:adjustRightInd w:val="0"/>
              <w:ind w:left="536" w:hanging="536"/>
              <w:jc w:val="center"/>
              <w:rPr>
                <w:rFonts w:ascii="Arial" w:hAnsi="Arial" w:cs="Arial"/>
                <w:sz w:val="22"/>
              </w:rPr>
            </w:pPr>
            <w:r w:rsidRPr="00314CC4">
              <w:rPr>
                <w:rFonts w:ascii="Arial" w:hAnsi="Arial" w:cs="Arial"/>
                <w:sz w:val="22"/>
              </w:rPr>
              <w:t>%</w:t>
            </w:r>
          </w:p>
        </w:tc>
        <w:tc>
          <w:tcPr>
            <w:tcW w:w="1985" w:type="dxa"/>
            <w:shd w:val="solid" w:color="FFFFFF" w:fill="auto"/>
            <w:vAlign w:val="center"/>
          </w:tcPr>
          <w:p w14:paraId="0D116A85" w14:textId="77777777" w:rsidR="00234D7A" w:rsidRPr="00314CC4" w:rsidRDefault="00234D7A" w:rsidP="00234D7A">
            <w:pPr>
              <w:autoSpaceDE w:val="0"/>
              <w:autoSpaceDN w:val="0"/>
              <w:adjustRightInd w:val="0"/>
              <w:jc w:val="center"/>
              <w:rPr>
                <w:rFonts w:ascii="Arial" w:hAnsi="Arial" w:cs="Arial"/>
                <w:sz w:val="22"/>
              </w:rPr>
            </w:pPr>
            <w:r w:rsidRPr="00314CC4">
              <w:rPr>
                <w:rFonts w:ascii="Arial" w:hAnsi="Arial" w:cs="Arial"/>
                <w:sz w:val="22"/>
              </w:rPr>
              <w:t>Ведомственная отчётность</w:t>
            </w:r>
          </w:p>
        </w:tc>
        <w:tc>
          <w:tcPr>
            <w:tcW w:w="1416" w:type="dxa"/>
            <w:shd w:val="solid" w:color="FFFFFF" w:fill="auto"/>
            <w:vAlign w:val="center"/>
          </w:tcPr>
          <w:p w14:paraId="70302104" w14:textId="2F6DA401" w:rsidR="00234D7A" w:rsidRPr="00314CC4" w:rsidRDefault="00234D7A" w:rsidP="00234D7A">
            <w:pPr>
              <w:autoSpaceDE w:val="0"/>
              <w:autoSpaceDN w:val="0"/>
              <w:adjustRightInd w:val="0"/>
              <w:jc w:val="center"/>
              <w:rPr>
                <w:rFonts w:ascii="Arial" w:hAnsi="Arial" w:cs="Arial"/>
                <w:sz w:val="22"/>
              </w:rPr>
            </w:pPr>
            <w:r w:rsidRPr="00314CC4">
              <w:rPr>
                <w:rFonts w:ascii="Arial" w:hAnsi="Arial" w:cs="Arial"/>
                <w:sz w:val="22"/>
              </w:rPr>
              <w:t>100</w:t>
            </w:r>
          </w:p>
        </w:tc>
        <w:tc>
          <w:tcPr>
            <w:tcW w:w="1418" w:type="dxa"/>
            <w:shd w:val="solid" w:color="FFFFFF" w:fill="auto"/>
            <w:vAlign w:val="center"/>
          </w:tcPr>
          <w:p w14:paraId="016F9935" w14:textId="1C398F56" w:rsidR="00234D7A" w:rsidRPr="00314CC4" w:rsidRDefault="00234D7A" w:rsidP="00234D7A">
            <w:pPr>
              <w:autoSpaceDE w:val="0"/>
              <w:autoSpaceDN w:val="0"/>
              <w:adjustRightInd w:val="0"/>
              <w:jc w:val="center"/>
              <w:rPr>
                <w:rFonts w:ascii="Arial" w:hAnsi="Arial" w:cs="Arial"/>
                <w:sz w:val="22"/>
              </w:rPr>
            </w:pPr>
            <w:r w:rsidRPr="00314CC4">
              <w:rPr>
                <w:rFonts w:ascii="Arial" w:hAnsi="Arial" w:cs="Arial"/>
                <w:sz w:val="22"/>
              </w:rPr>
              <w:t>100</w:t>
            </w:r>
          </w:p>
        </w:tc>
        <w:tc>
          <w:tcPr>
            <w:tcW w:w="1417" w:type="dxa"/>
            <w:shd w:val="solid" w:color="FFFFFF" w:fill="auto"/>
            <w:vAlign w:val="center"/>
          </w:tcPr>
          <w:p w14:paraId="31553862" w14:textId="673C88F7" w:rsidR="00234D7A" w:rsidRPr="00314CC4" w:rsidRDefault="00234D7A" w:rsidP="00234D7A">
            <w:pPr>
              <w:autoSpaceDE w:val="0"/>
              <w:autoSpaceDN w:val="0"/>
              <w:adjustRightInd w:val="0"/>
              <w:jc w:val="center"/>
              <w:rPr>
                <w:rFonts w:ascii="Arial" w:hAnsi="Arial" w:cs="Arial"/>
                <w:sz w:val="22"/>
              </w:rPr>
            </w:pPr>
            <w:r w:rsidRPr="00314CC4">
              <w:rPr>
                <w:rFonts w:ascii="Arial" w:hAnsi="Arial" w:cs="Arial"/>
                <w:sz w:val="22"/>
              </w:rPr>
              <w:t>100</w:t>
            </w:r>
          </w:p>
        </w:tc>
        <w:tc>
          <w:tcPr>
            <w:tcW w:w="1418" w:type="dxa"/>
            <w:shd w:val="solid" w:color="FFFFFF" w:fill="auto"/>
            <w:vAlign w:val="center"/>
          </w:tcPr>
          <w:p w14:paraId="2D60CEF0" w14:textId="1FA2C8B0" w:rsidR="00234D7A" w:rsidRPr="00314CC4" w:rsidRDefault="00BD0140" w:rsidP="00234D7A">
            <w:pPr>
              <w:autoSpaceDE w:val="0"/>
              <w:autoSpaceDN w:val="0"/>
              <w:adjustRightInd w:val="0"/>
              <w:jc w:val="center"/>
              <w:rPr>
                <w:rFonts w:ascii="Arial" w:hAnsi="Arial" w:cs="Arial"/>
                <w:sz w:val="22"/>
              </w:rPr>
            </w:pPr>
            <w:r w:rsidRPr="00314CC4">
              <w:rPr>
                <w:rFonts w:ascii="Arial" w:hAnsi="Arial" w:cs="Arial"/>
                <w:sz w:val="22"/>
              </w:rPr>
              <w:t>100</w:t>
            </w:r>
          </w:p>
        </w:tc>
      </w:tr>
    </w:tbl>
    <w:p w14:paraId="016E0CC1" w14:textId="77777777" w:rsidR="00175E1F" w:rsidRPr="00314CC4" w:rsidRDefault="00175E1F" w:rsidP="00C910A6">
      <w:pPr>
        <w:autoSpaceDE w:val="0"/>
        <w:autoSpaceDN w:val="0"/>
        <w:adjustRightInd w:val="0"/>
        <w:ind w:firstLine="567"/>
        <w:jc w:val="both"/>
        <w:rPr>
          <w:rFonts w:ascii="Arial" w:hAnsi="Arial" w:cs="Arial"/>
        </w:rPr>
        <w:sectPr w:rsidR="00175E1F" w:rsidRPr="00314CC4" w:rsidSect="00656AA8">
          <w:headerReference w:type="default" r:id="rId36"/>
          <w:pgSz w:w="16838" w:h="11906" w:orient="landscape"/>
          <w:pgMar w:top="720" w:right="720" w:bottom="720" w:left="720" w:header="720" w:footer="720" w:gutter="0"/>
          <w:pgNumType w:start="1"/>
          <w:cols w:space="720"/>
          <w:titlePg/>
          <w:docGrid w:linePitch="326"/>
        </w:sectPr>
      </w:pPr>
    </w:p>
    <w:p w14:paraId="75EC06FA" w14:textId="77777777" w:rsidR="00175E1F" w:rsidRPr="00314CC4" w:rsidRDefault="00175E1F" w:rsidP="0065528D">
      <w:pPr>
        <w:autoSpaceDE w:val="0"/>
        <w:autoSpaceDN w:val="0"/>
        <w:adjustRightInd w:val="0"/>
        <w:ind w:left="11907"/>
        <w:jc w:val="both"/>
        <w:outlineLvl w:val="3"/>
        <w:rPr>
          <w:rFonts w:ascii="Arial" w:hAnsi="Arial" w:cs="Arial"/>
        </w:rPr>
      </w:pPr>
      <w:r w:rsidRPr="00314CC4">
        <w:rPr>
          <w:rFonts w:ascii="Arial" w:hAnsi="Arial" w:cs="Arial"/>
        </w:rPr>
        <w:lastRenderedPageBreak/>
        <w:t xml:space="preserve">Приложение 2 </w:t>
      </w:r>
    </w:p>
    <w:p w14:paraId="7AD48DDE" w14:textId="77777777" w:rsidR="00175E1F" w:rsidRPr="00314CC4" w:rsidRDefault="00175E1F" w:rsidP="00C910A6">
      <w:pPr>
        <w:autoSpaceDE w:val="0"/>
        <w:autoSpaceDN w:val="0"/>
        <w:adjustRightInd w:val="0"/>
        <w:ind w:left="11907"/>
        <w:jc w:val="both"/>
        <w:rPr>
          <w:rFonts w:ascii="Arial" w:hAnsi="Arial" w:cs="Arial"/>
        </w:rPr>
      </w:pPr>
      <w:r w:rsidRPr="00314CC4">
        <w:rPr>
          <w:rFonts w:ascii="Arial" w:hAnsi="Arial" w:cs="Arial"/>
        </w:rPr>
        <w:t xml:space="preserve">к подпрограмме 3 </w:t>
      </w:r>
    </w:p>
    <w:p w14:paraId="47537C5A" w14:textId="77777777" w:rsidR="00175E1F" w:rsidRPr="00314CC4" w:rsidRDefault="00175E1F" w:rsidP="00C910A6">
      <w:pPr>
        <w:autoSpaceDE w:val="0"/>
        <w:autoSpaceDN w:val="0"/>
        <w:adjustRightInd w:val="0"/>
        <w:ind w:left="11907"/>
        <w:jc w:val="both"/>
        <w:rPr>
          <w:rFonts w:ascii="Arial" w:hAnsi="Arial" w:cs="Arial"/>
        </w:rPr>
      </w:pPr>
      <w:r w:rsidRPr="00314CC4">
        <w:rPr>
          <w:rFonts w:ascii="Arial" w:hAnsi="Arial" w:cs="Arial"/>
        </w:rPr>
        <w:t>«Господдержка детей-сирот»</w:t>
      </w:r>
    </w:p>
    <w:p w14:paraId="68D66887" w14:textId="77777777" w:rsidR="00175E1F" w:rsidRPr="00314CC4" w:rsidRDefault="00175E1F" w:rsidP="00C910A6">
      <w:pPr>
        <w:autoSpaceDE w:val="0"/>
        <w:autoSpaceDN w:val="0"/>
        <w:adjustRightInd w:val="0"/>
        <w:ind w:left="10348"/>
        <w:jc w:val="both"/>
        <w:rPr>
          <w:rFonts w:ascii="Arial" w:hAnsi="Arial" w:cs="Arial"/>
        </w:rPr>
      </w:pPr>
    </w:p>
    <w:p w14:paraId="0474E919" w14:textId="24054393" w:rsidR="00175E1F" w:rsidRPr="00314CC4" w:rsidRDefault="00175E1F" w:rsidP="00C910A6">
      <w:pPr>
        <w:autoSpaceDE w:val="0"/>
        <w:autoSpaceDN w:val="0"/>
        <w:adjustRightInd w:val="0"/>
        <w:jc w:val="center"/>
        <w:rPr>
          <w:rFonts w:ascii="Arial" w:hAnsi="Arial" w:cs="Arial"/>
          <w:bCs/>
        </w:rPr>
      </w:pPr>
      <w:r w:rsidRPr="00314CC4">
        <w:rPr>
          <w:rFonts w:ascii="Arial" w:hAnsi="Arial" w:cs="Arial"/>
          <w:bCs/>
        </w:rPr>
        <w:t>Перечень мероприятий подпрограммы с указанием объема средств на их реализацию и ожидаемых результатов</w:t>
      </w:r>
    </w:p>
    <w:tbl>
      <w:tblPr>
        <w:tblW w:w="16332" w:type="dxa"/>
        <w:tblInd w:w="-426" w:type="dxa"/>
        <w:tblLayout w:type="fixed"/>
        <w:tblCellMar>
          <w:left w:w="30" w:type="dxa"/>
          <w:right w:w="30" w:type="dxa"/>
        </w:tblCellMar>
        <w:tblLook w:val="0000" w:firstRow="0" w:lastRow="0" w:firstColumn="0" w:lastColumn="0" w:noHBand="0" w:noVBand="0"/>
      </w:tblPr>
      <w:tblGrid>
        <w:gridCol w:w="16332"/>
      </w:tblGrid>
      <w:tr w:rsidR="00175E1F" w:rsidRPr="00314CC4" w14:paraId="6BBFD0C7" w14:textId="77777777" w:rsidTr="00B66FB5">
        <w:trPr>
          <w:trHeight w:val="7429"/>
        </w:trPr>
        <w:tc>
          <w:tcPr>
            <w:tcW w:w="16332" w:type="dxa"/>
            <w:tcBorders>
              <w:top w:val="nil"/>
              <w:left w:val="nil"/>
              <w:bottom w:val="single" w:sz="6" w:space="0" w:color="auto"/>
              <w:right w:val="nil"/>
            </w:tcBorders>
          </w:tcPr>
          <w:tbl>
            <w:tblPr>
              <w:tblpPr w:leftFromText="180" w:rightFromText="180" w:vertAnchor="text" w:horzAnchor="page" w:tblpX="-1845" w:tblpY="-463"/>
              <w:tblOverlap w:val="never"/>
              <w:tblW w:w="16178" w:type="dxa"/>
              <w:tblLayout w:type="fixed"/>
              <w:tblLook w:val="04A0" w:firstRow="1" w:lastRow="0" w:firstColumn="1" w:lastColumn="0" w:noHBand="0" w:noVBand="1"/>
            </w:tblPr>
            <w:tblGrid>
              <w:gridCol w:w="392"/>
              <w:gridCol w:w="3436"/>
              <w:gridCol w:w="850"/>
              <w:gridCol w:w="761"/>
              <w:gridCol w:w="13"/>
              <w:gridCol w:w="6"/>
              <w:gridCol w:w="627"/>
              <w:gridCol w:w="13"/>
              <w:gridCol w:w="564"/>
              <w:gridCol w:w="13"/>
              <w:gridCol w:w="980"/>
              <w:gridCol w:w="227"/>
              <w:gridCol w:w="353"/>
              <w:gridCol w:w="13"/>
              <w:gridCol w:w="1390"/>
              <w:gridCol w:w="13"/>
              <w:gridCol w:w="1405"/>
              <w:gridCol w:w="13"/>
              <w:gridCol w:w="1404"/>
              <w:gridCol w:w="13"/>
              <w:gridCol w:w="1548"/>
              <w:gridCol w:w="2125"/>
              <w:gridCol w:w="13"/>
              <w:gridCol w:w="6"/>
            </w:tblGrid>
            <w:tr w:rsidR="00175E1F" w:rsidRPr="00314CC4" w14:paraId="6C7B0421" w14:textId="77777777" w:rsidTr="00020D87">
              <w:trPr>
                <w:gridAfter w:val="12"/>
                <w:wAfter w:w="8296" w:type="dxa"/>
                <w:trHeight w:val="27"/>
              </w:trPr>
              <w:tc>
                <w:tcPr>
                  <w:tcW w:w="392" w:type="dxa"/>
                  <w:tcBorders>
                    <w:top w:val="nil"/>
                    <w:left w:val="nil"/>
                    <w:bottom w:val="nil"/>
                    <w:right w:val="nil"/>
                  </w:tcBorders>
                  <w:shd w:val="clear" w:color="000000" w:fill="FFFFFF"/>
                </w:tcPr>
                <w:p w14:paraId="141F26B2" w14:textId="77777777" w:rsidR="00175E1F" w:rsidRPr="00314CC4" w:rsidRDefault="00175E1F" w:rsidP="00C910A6">
                  <w:pPr>
                    <w:ind w:hanging="120"/>
                    <w:jc w:val="both"/>
                    <w:rPr>
                      <w:rFonts w:ascii="Arial" w:hAnsi="Arial" w:cs="Arial"/>
                      <w:sz w:val="20"/>
                      <w:szCs w:val="20"/>
                    </w:rPr>
                  </w:pPr>
                </w:p>
              </w:tc>
              <w:tc>
                <w:tcPr>
                  <w:tcW w:w="3436" w:type="dxa"/>
                  <w:tcBorders>
                    <w:top w:val="nil"/>
                    <w:left w:val="nil"/>
                    <w:bottom w:val="nil"/>
                    <w:right w:val="nil"/>
                  </w:tcBorders>
                  <w:shd w:val="clear" w:color="000000" w:fill="FFFFFF"/>
                </w:tcPr>
                <w:p w14:paraId="0A1C4080" w14:textId="77777777" w:rsidR="00175E1F" w:rsidRPr="00314CC4" w:rsidRDefault="00175E1F" w:rsidP="00C910A6">
                  <w:pPr>
                    <w:ind w:left="-958" w:right="-2739" w:firstLine="708"/>
                    <w:jc w:val="both"/>
                    <w:rPr>
                      <w:rFonts w:ascii="Arial" w:hAnsi="Arial" w:cs="Arial"/>
                      <w:sz w:val="20"/>
                      <w:szCs w:val="20"/>
                    </w:rPr>
                  </w:pPr>
                </w:p>
              </w:tc>
              <w:tc>
                <w:tcPr>
                  <w:tcW w:w="1630" w:type="dxa"/>
                  <w:gridSpan w:val="4"/>
                  <w:tcBorders>
                    <w:top w:val="nil"/>
                    <w:left w:val="nil"/>
                    <w:bottom w:val="nil"/>
                    <w:right w:val="nil"/>
                  </w:tcBorders>
                  <w:shd w:val="clear" w:color="000000" w:fill="FFFFFF"/>
                </w:tcPr>
                <w:p w14:paraId="78E32D10" w14:textId="77777777" w:rsidR="00175E1F" w:rsidRPr="00314CC4" w:rsidRDefault="00175E1F" w:rsidP="00C910A6">
                  <w:pPr>
                    <w:ind w:hanging="120"/>
                    <w:jc w:val="both"/>
                    <w:rPr>
                      <w:rFonts w:ascii="Arial" w:hAnsi="Arial" w:cs="Arial"/>
                      <w:sz w:val="20"/>
                      <w:szCs w:val="20"/>
                    </w:rPr>
                  </w:pPr>
                </w:p>
              </w:tc>
              <w:tc>
                <w:tcPr>
                  <w:tcW w:w="2424" w:type="dxa"/>
                  <w:gridSpan w:val="6"/>
                  <w:tcBorders>
                    <w:top w:val="nil"/>
                    <w:left w:val="nil"/>
                    <w:bottom w:val="nil"/>
                    <w:right w:val="nil"/>
                  </w:tcBorders>
                  <w:shd w:val="clear" w:color="000000" w:fill="FFFFFF"/>
                </w:tcPr>
                <w:p w14:paraId="3E44B25A" w14:textId="77777777" w:rsidR="00175E1F" w:rsidRPr="00314CC4" w:rsidRDefault="00175E1F" w:rsidP="00C910A6">
                  <w:pPr>
                    <w:ind w:hanging="120"/>
                    <w:jc w:val="both"/>
                    <w:rPr>
                      <w:rFonts w:ascii="Arial" w:hAnsi="Arial" w:cs="Arial"/>
                      <w:sz w:val="20"/>
                      <w:szCs w:val="20"/>
                    </w:rPr>
                  </w:pPr>
                </w:p>
              </w:tc>
            </w:tr>
            <w:tr w:rsidR="00175E1F" w:rsidRPr="00314CC4" w14:paraId="48981BC7" w14:textId="77777777" w:rsidTr="004A30D6">
              <w:trPr>
                <w:gridAfter w:val="2"/>
                <w:wAfter w:w="19" w:type="dxa"/>
                <w:trHeight w:val="614"/>
              </w:trPr>
              <w:tc>
                <w:tcPr>
                  <w:tcW w:w="38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5A533C" w14:textId="0E98C3FD" w:rsidR="00175E1F" w:rsidRPr="00314CC4" w:rsidRDefault="00175E1F" w:rsidP="003E41E1">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Наименование цели, задач и мероприятий подпрограммы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14:paraId="1237F858" w14:textId="77777777" w:rsidR="00175E1F" w:rsidRPr="00314CC4" w:rsidRDefault="00175E1F" w:rsidP="003E41E1">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ГРБС</w:t>
                  </w:r>
                </w:p>
              </w:tc>
              <w:tc>
                <w:tcPr>
                  <w:tcW w:w="3557" w:type="dxa"/>
                  <w:gridSpan w:val="10"/>
                  <w:tcBorders>
                    <w:top w:val="single" w:sz="4" w:space="0" w:color="auto"/>
                    <w:left w:val="nil"/>
                    <w:bottom w:val="single" w:sz="4" w:space="0" w:color="auto"/>
                    <w:right w:val="single" w:sz="4" w:space="0" w:color="000000"/>
                  </w:tcBorders>
                  <w:shd w:val="clear" w:color="000000" w:fill="FFFFFF"/>
                  <w:vAlign w:val="center"/>
                </w:tcPr>
                <w:p w14:paraId="083F0FC1" w14:textId="77777777" w:rsidR="00175E1F" w:rsidRPr="00314CC4" w:rsidRDefault="00175E1F" w:rsidP="003E41E1">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Код бюджетной классификации</w:t>
                  </w:r>
                </w:p>
              </w:tc>
              <w:tc>
                <w:tcPr>
                  <w:tcW w:w="5799" w:type="dxa"/>
                  <w:gridSpan w:val="8"/>
                  <w:tcBorders>
                    <w:top w:val="single" w:sz="4" w:space="0" w:color="auto"/>
                    <w:left w:val="nil"/>
                    <w:bottom w:val="single" w:sz="4" w:space="0" w:color="auto"/>
                    <w:right w:val="single" w:sz="4" w:space="0" w:color="auto"/>
                  </w:tcBorders>
                  <w:shd w:val="clear" w:color="000000" w:fill="FFFFFF"/>
                  <w:vAlign w:val="center"/>
                </w:tcPr>
                <w:p w14:paraId="764C1309" w14:textId="77777777" w:rsidR="00175E1F" w:rsidRPr="00314CC4" w:rsidRDefault="00175E1F" w:rsidP="003E41E1">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Расходы, (рублей), годы</w:t>
                  </w:r>
                </w:p>
              </w:tc>
              <w:tc>
                <w:tcPr>
                  <w:tcW w:w="2125" w:type="dxa"/>
                  <w:vMerge w:val="restart"/>
                  <w:tcBorders>
                    <w:top w:val="single" w:sz="4" w:space="0" w:color="auto"/>
                    <w:left w:val="single" w:sz="4" w:space="0" w:color="auto"/>
                    <w:right w:val="single" w:sz="4" w:space="0" w:color="auto"/>
                  </w:tcBorders>
                  <w:shd w:val="clear" w:color="000000" w:fill="FFFFFF"/>
                  <w:vAlign w:val="center"/>
                </w:tcPr>
                <w:p w14:paraId="5F833BC0" w14:textId="77777777" w:rsidR="00175E1F" w:rsidRPr="00314CC4" w:rsidRDefault="00175E1F" w:rsidP="003E41E1">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Ожидаемый результат от реализации подпрограммного мероприятия (в натуральном выражении)</w:t>
                  </w:r>
                </w:p>
              </w:tc>
            </w:tr>
            <w:tr w:rsidR="00175E1F" w:rsidRPr="00314CC4" w14:paraId="7F1F89BD" w14:textId="77777777" w:rsidTr="0028423D">
              <w:trPr>
                <w:gridAfter w:val="2"/>
                <w:wAfter w:w="19" w:type="dxa"/>
                <w:trHeight w:val="977"/>
              </w:trPr>
              <w:tc>
                <w:tcPr>
                  <w:tcW w:w="3828" w:type="dxa"/>
                  <w:gridSpan w:val="2"/>
                  <w:vMerge/>
                  <w:tcBorders>
                    <w:top w:val="single" w:sz="4" w:space="0" w:color="auto"/>
                    <w:left w:val="single" w:sz="4" w:space="0" w:color="auto"/>
                    <w:bottom w:val="single" w:sz="4" w:space="0" w:color="auto"/>
                    <w:right w:val="single" w:sz="4" w:space="0" w:color="auto"/>
                  </w:tcBorders>
                  <w:vAlign w:val="center"/>
                </w:tcPr>
                <w:p w14:paraId="0E6E71C5" w14:textId="77777777" w:rsidR="00175E1F" w:rsidRPr="00314CC4" w:rsidRDefault="00175E1F" w:rsidP="003E41E1">
                  <w:pPr>
                    <w:spacing w:before="100" w:beforeAutospacing="1" w:after="100" w:afterAutospacing="1"/>
                    <w:ind w:left="-57" w:right="-57"/>
                    <w:jc w:val="center"/>
                    <w:rPr>
                      <w:rFonts w:ascii="Arial" w:hAnsi="Arial" w:cs="Arial"/>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14:paraId="3E0F4931" w14:textId="77777777" w:rsidR="00175E1F" w:rsidRPr="00314CC4" w:rsidRDefault="00175E1F" w:rsidP="003E41E1">
                  <w:pPr>
                    <w:spacing w:before="100" w:beforeAutospacing="1" w:after="100" w:afterAutospacing="1"/>
                    <w:ind w:left="-57" w:right="-57"/>
                    <w:jc w:val="center"/>
                    <w:rPr>
                      <w:rFonts w:ascii="Arial" w:hAnsi="Arial" w:cs="Arial"/>
                      <w:sz w:val="20"/>
                      <w:szCs w:val="20"/>
                    </w:rPr>
                  </w:pPr>
                </w:p>
              </w:tc>
              <w:tc>
                <w:tcPr>
                  <w:tcW w:w="761" w:type="dxa"/>
                  <w:tcBorders>
                    <w:top w:val="nil"/>
                    <w:left w:val="single" w:sz="4" w:space="0" w:color="000000"/>
                    <w:bottom w:val="single" w:sz="4" w:space="0" w:color="000000"/>
                    <w:right w:val="nil"/>
                  </w:tcBorders>
                  <w:shd w:val="clear" w:color="000000" w:fill="FFFFFF"/>
                  <w:vAlign w:val="center"/>
                </w:tcPr>
                <w:p w14:paraId="6B77A03C" w14:textId="77777777" w:rsidR="00175E1F" w:rsidRPr="00314CC4" w:rsidRDefault="00175E1F" w:rsidP="003E41E1">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ГРБС</w:t>
                  </w:r>
                </w:p>
              </w:tc>
              <w:tc>
                <w:tcPr>
                  <w:tcW w:w="646" w:type="dxa"/>
                  <w:gridSpan w:val="3"/>
                  <w:tcBorders>
                    <w:top w:val="nil"/>
                    <w:left w:val="single" w:sz="4" w:space="0" w:color="auto"/>
                    <w:bottom w:val="single" w:sz="4" w:space="0" w:color="auto"/>
                    <w:right w:val="single" w:sz="4" w:space="0" w:color="auto"/>
                  </w:tcBorders>
                  <w:shd w:val="clear" w:color="000000" w:fill="FFFFFF"/>
                  <w:vAlign w:val="center"/>
                </w:tcPr>
                <w:p w14:paraId="674B09EB" w14:textId="77777777" w:rsidR="00175E1F" w:rsidRPr="00314CC4" w:rsidRDefault="00175E1F" w:rsidP="003E41E1">
                  <w:pPr>
                    <w:spacing w:before="100" w:beforeAutospacing="1" w:after="100" w:afterAutospacing="1"/>
                    <w:ind w:left="-57" w:right="-57"/>
                    <w:jc w:val="center"/>
                    <w:rPr>
                      <w:rFonts w:ascii="Arial" w:hAnsi="Arial" w:cs="Arial"/>
                      <w:sz w:val="20"/>
                      <w:szCs w:val="20"/>
                    </w:rPr>
                  </w:pPr>
                  <w:proofErr w:type="spellStart"/>
                  <w:r w:rsidRPr="00314CC4">
                    <w:rPr>
                      <w:rFonts w:ascii="Arial" w:hAnsi="Arial" w:cs="Arial"/>
                      <w:sz w:val="20"/>
                      <w:szCs w:val="20"/>
                    </w:rPr>
                    <w:t>РзПр</w:t>
                  </w:r>
                  <w:proofErr w:type="spellEnd"/>
                </w:p>
              </w:tc>
              <w:tc>
                <w:tcPr>
                  <w:tcW w:w="1570" w:type="dxa"/>
                  <w:gridSpan w:val="4"/>
                  <w:tcBorders>
                    <w:top w:val="single" w:sz="4" w:space="0" w:color="auto"/>
                    <w:left w:val="single" w:sz="4" w:space="0" w:color="auto"/>
                    <w:bottom w:val="single" w:sz="4" w:space="0" w:color="000000"/>
                    <w:right w:val="single" w:sz="4" w:space="0" w:color="000000"/>
                  </w:tcBorders>
                  <w:shd w:val="clear" w:color="000000" w:fill="FFFFFF"/>
                  <w:vAlign w:val="center"/>
                </w:tcPr>
                <w:p w14:paraId="44C85A68" w14:textId="77777777" w:rsidR="00175E1F" w:rsidRPr="00314CC4" w:rsidRDefault="00175E1F" w:rsidP="003E41E1">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ЦСР</w:t>
                  </w:r>
                </w:p>
              </w:tc>
              <w:tc>
                <w:tcPr>
                  <w:tcW w:w="580" w:type="dxa"/>
                  <w:gridSpan w:val="2"/>
                  <w:tcBorders>
                    <w:top w:val="nil"/>
                    <w:left w:val="single" w:sz="4" w:space="0" w:color="auto"/>
                    <w:bottom w:val="single" w:sz="4" w:space="0" w:color="auto"/>
                    <w:right w:val="single" w:sz="4" w:space="0" w:color="auto"/>
                  </w:tcBorders>
                  <w:shd w:val="clear" w:color="000000" w:fill="FFFFFF"/>
                  <w:vAlign w:val="center"/>
                </w:tcPr>
                <w:p w14:paraId="5541200C" w14:textId="77777777" w:rsidR="00175E1F" w:rsidRPr="00314CC4" w:rsidRDefault="00175E1F" w:rsidP="003E41E1">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ВР</w:t>
                  </w:r>
                </w:p>
              </w:tc>
              <w:tc>
                <w:tcPr>
                  <w:tcW w:w="1403" w:type="dxa"/>
                  <w:gridSpan w:val="2"/>
                  <w:tcBorders>
                    <w:top w:val="nil"/>
                    <w:left w:val="single" w:sz="4" w:space="0" w:color="auto"/>
                    <w:bottom w:val="single" w:sz="4" w:space="0" w:color="auto"/>
                    <w:right w:val="single" w:sz="4" w:space="0" w:color="auto"/>
                  </w:tcBorders>
                  <w:shd w:val="clear" w:color="000000" w:fill="FFFFFF"/>
                  <w:vAlign w:val="center"/>
                </w:tcPr>
                <w:p w14:paraId="3E774526" w14:textId="3282315F" w:rsidR="00175E1F" w:rsidRPr="00314CC4" w:rsidRDefault="00175E1F" w:rsidP="003E41E1">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202</w:t>
                  </w:r>
                  <w:r w:rsidR="00234D7A" w:rsidRPr="00314CC4">
                    <w:rPr>
                      <w:rFonts w:ascii="Arial" w:hAnsi="Arial" w:cs="Arial"/>
                      <w:sz w:val="20"/>
                      <w:szCs w:val="20"/>
                    </w:rPr>
                    <w:t>4</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tcPr>
                <w:p w14:paraId="00A4A604" w14:textId="4E8C6603" w:rsidR="00175E1F" w:rsidRPr="00314CC4" w:rsidRDefault="00175E1F" w:rsidP="003E41E1">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202</w:t>
                  </w:r>
                  <w:r w:rsidR="00234D7A" w:rsidRPr="00314CC4">
                    <w:rPr>
                      <w:rFonts w:ascii="Arial" w:hAnsi="Arial" w:cs="Arial"/>
                      <w:sz w:val="20"/>
                      <w:szCs w:val="20"/>
                    </w:rPr>
                    <w:t>5</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14:paraId="47818773" w14:textId="58DC6B58" w:rsidR="00175E1F" w:rsidRPr="00314CC4" w:rsidRDefault="00175E1F" w:rsidP="003E41E1">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202</w:t>
                  </w:r>
                  <w:r w:rsidR="00234D7A" w:rsidRPr="00314CC4">
                    <w:rPr>
                      <w:rFonts w:ascii="Arial" w:hAnsi="Arial" w:cs="Arial"/>
                      <w:sz w:val="20"/>
                      <w:szCs w:val="20"/>
                    </w:rPr>
                    <w:t>6</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4F360FC2" w14:textId="4EC4D6C4" w:rsidR="00175E1F" w:rsidRPr="00314CC4" w:rsidRDefault="00175E1F" w:rsidP="003E41E1">
                  <w:pPr>
                    <w:jc w:val="center"/>
                    <w:rPr>
                      <w:rFonts w:ascii="Arial" w:hAnsi="Arial" w:cs="Arial"/>
                      <w:sz w:val="20"/>
                      <w:szCs w:val="20"/>
                    </w:rPr>
                  </w:pPr>
                  <w:r w:rsidRPr="00314CC4">
                    <w:rPr>
                      <w:rFonts w:ascii="Arial" w:hAnsi="Arial" w:cs="Arial"/>
                      <w:sz w:val="20"/>
                      <w:szCs w:val="20"/>
                    </w:rPr>
                    <w:t>Итого на 202</w:t>
                  </w:r>
                  <w:r w:rsidR="00234D7A" w:rsidRPr="00314CC4">
                    <w:rPr>
                      <w:rFonts w:ascii="Arial" w:hAnsi="Arial" w:cs="Arial"/>
                      <w:sz w:val="20"/>
                      <w:szCs w:val="20"/>
                    </w:rPr>
                    <w:t>4</w:t>
                  </w:r>
                  <w:r w:rsidRPr="00314CC4">
                    <w:rPr>
                      <w:rFonts w:ascii="Arial" w:hAnsi="Arial" w:cs="Arial"/>
                      <w:sz w:val="20"/>
                      <w:szCs w:val="20"/>
                    </w:rPr>
                    <w:t>-202</w:t>
                  </w:r>
                  <w:r w:rsidR="00234D7A" w:rsidRPr="00314CC4">
                    <w:rPr>
                      <w:rFonts w:ascii="Arial" w:hAnsi="Arial" w:cs="Arial"/>
                      <w:sz w:val="20"/>
                      <w:szCs w:val="20"/>
                    </w:rPr>
                    <w:t xml:space="preserve">6 </w:t>
                  </w:r>
                  <w:r w:rsidRPr="00314CC4">
                    <w:rPr>
                      <w:rFonts w:ascii="Arial" w:hAnsi="Arial" w:cs="Arial"/>
                      <w:sz w:val="20"/>
                      <w:szCs w:val="20"/>
                    </w:rPr>
                    <w:t>годы</w:t>
                  </w:r>
                </w:p>
              </w:tc>
              <w:tc>
                <w:tcPr>
                  <w:tcW w:w="2125" w:type="dxa"/>
                  <w:vMerge/>
                  <w:tcBorders>
                    <w:left w:val="single" w:sz="4" w:space="0" w:color="auto"/>
                    <w:bottom w:val="single" w:sz="4" w:space="0" w:color="auto"/>
                    <w:right w:val="single" w:sz="4" w:space="0" w:color="auto"/>
                  </w:tcBorders>
                  <w:vAlign w:val="center"/>
                </w:tcPr>
                <w:p w14:paraId="680767A1" w14:textId="77777777" w:rsidR="00175E1F" w:rsidRPr="00314CC4" w:rsidRDefault="00175E1F" w:rsidP="003E41E1">
                  <w:pPr>
                    <w:jc w:val="center"/>
                    <w:rPr>
                      <w:rFonts w:ascii="Arial" w:hAnsi="Arial" w:cs="Arial"/>
                      <w:sz w:val="20"/>
                      <w:szCs w:val="20"/>
                    </w:rPr>
                  </w:pPr>
                </w:p>
              </w:tc>
            </w:tr>
            <w:tr w:rsidR="00175E1F" w:rsidRPr="00314CC4" w14:paraId="6AA326B0" w14:textId="77777777" w:rsidTr="00775CDA">
              <w:trPr>
                <w:trHeight w:val="436"/>
              </w:trPr>
              <w:tc>
                <w:tcPr>
                  <w:tcW w:w="16178" w:type="dxa"/>
                  <w:gridSpan w:val="24"/>
                  <w:tcBorders>
                    <w:top w:val="single" w:sz="4" w:space="0" w:color="auto"/>
                    <w:left w:val="single" w:sz="4" w:space="0" w:color="auto"/>
                    <w:bottom w:val="single" w:sz="4" w:space="0" w:color="auto"/>
                    <w:right w:val="single" w:sz="4" w:space="0" w:color="auto"/>
                  </w:tcBorders>
                  <w:vAlign w:val="center"/>
                </w:tcPr>
                <w:p w14:paraId="77F41A55" w14:textId="77777777" w:rsidR="00175E1F" w:rsidRPr="00314CC4" w:rsidRDefault="00175E1F" w:rsidP="00775CDA">
                  <w:pPr>
                    <w:rPr>
                      <w:rFonts w:ascii="Arial" w:hAnsi="Arial" w:cs="Arial"/>
                      <w:sz w:val="20"/>
                      <w:szCs w:val="20"/>
                    </w:rPr>
                  </w:pPr>
                  <w:r w:rsidRPr="00314CC4">
                    <w:rPr>
                      <w:rFonts w:ascii="Arial" w:hAnsi="Arial" w:cs="Arial"/>
                      <w:sz w:val="20"/>
                      <w:szCs w:val="20"/>
                    </w:rPr>
                    <w:t>Цель подпрограммы: государственная поддержка детей-сирот, детей, оставшихся без попечения родителей, а также лиц из их числа</w:t>
                  </w:r>
                </w:p>
              </w:tc>
            </w:tr>
            <w:tr w:rsidR="00175E1F" w:rsidRPr="00314CC4" w14:paraId="5496917A" w14:textId="77777777" w:rsidTr="00775CDA">
              <w:trPr>
                <w:trHeight w:val="436"/>
              </w:trPr>
              <w:tc>
                <w:tcPr>
                  <w:tcW w:w="16178" w:type="dxa"/>
                  <w:gridSpan w:val="24"/>
                  <w:tcBorders>
                    <w:top w:val="single" w:sz="4" w:space="0" w:color="auto"/>
                    <w:left w:val="single" w:sz="4" w:space="0" w:color="auto"/>
                    <w:bottom w:val="single" w:sz="4" w:space="0" w:color="auto"/>
                    <w:right w:val="single" w:sz="4" w:space="0" w:color="auto"/>
                  </w:tcBorders>
                  <w:vAlign w:val="center"/>
                </w:tcPr>
                <w:p w14:paraId="101018DD" w14:textId="77777777" w:rsidR="00175E1F" w:rsidRPr="00314CC4" w:rsidRDefault="00175E1F" w:rsidP="00775CDA">
                  <w:pPr>
                    <w:rPr>
                      <w:rFonts w:ascii="Arial" w:hAnsi="Arial" w:cs="Arial"/>
                      <w:sz w:val="20"/>
                      <w:szCs w:val="20"/>
                    </w:rPr>
                  </w:pPr>
                  <w:r w:rsidRPr="00314CC4">
                    <w:rPr>
                      <w:rFonts w:ascii="Arial" w:hAnsi="Arial" w:cs="Arial"/>
                      <w:sz w:val="20"/>
                      <w:szCs w:val="20"/>
                    </w:rPr>
                    <w:t>Задача подпрограммы: обеспечить детей-сирот, детей, оставшихся без попечения родителей, и лиц из их числа жилыми помещениями</w:t>
                  </w:r>
                </w:p>
              </w:tc>
            </w:tr>
            <w:tr w:rsidR="00005736" w:rsidRPr="00314CC4" w14:paraId="24C79ED4" w14:textId="77777777" w:rsidTr="0028423D">
              <w:trPr>
                <w:gridAfter w:val="2"/>
                <w:wAfter w:w="19" w:type="dxa"/>
                <w:cantSplit/>
                <w:trHeight w:val="2496"/>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8D48B7" w14:textId="080D42F3" w:rsidR="00005736" w:rsidRPr="00314CC4" w:rsidRDefault="00005736" w:rsidP="00005736">
                  <w:pPr>
                    <w:ind w:left="-57" w:right="-57"/>
                    <w:jc w:val="center"/>
                    <w:rPr>
                      <w:rFonts w:ascii="Arial" w:hAnsi="Arial" w:cs="Arial"/>
                      <w:sz w:val="20"/>
                      <w:szCs w:val="20"/>
                    </w:rPr>
                  </w:pPr>
                  <w:r w:rsidRPr="00314CC4">
                    <w:rPr>
                      <w:rFonts w:ascii="Arial" w:hAnsi="Arial" w:cs="Arial"/>
                      <w:sz w:val="20"/>
                      <w:szCs w:val="20"/>
                    </w:rPr>
                    <w:t>Субвенции бюджетам муниципальных образований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1C2B894C" w14:textId="5088DA3D" w:rsidR="00005736" w:rsidRPr="00314CC4" w:rsidRDefault="00005736" w:rsidP="00005736">
                  <w:pPr>
                    <w:spacing w:before="100" w:beforeAutospacing="1" w:after="100" w:afterAutospacing="1"/>
                    <w:ind w:left="-57" w:right="-57"/>
                    <w:jc w:val="center"/>
                    <w:rPr>
                      <w:rFonts w:ascii="Arial" w:hAnsi="Arial" w:cs="Arial"/>
                      <w:sz w:val="18"/>
                      <w:szCs w:val="18"/>
                    </w:rPr>
                  </w:pPr>
                  <w:r w:rsidRPr="00314CC4">
                    <w:rPr>
                      <w:rFonts w:ascii="Arial" w:hAnsi="Arial" w:cs="Arial"/>
                      <w:sz w:val="18"/>
                      <w:szCs w:val="18"/>
                    </w:rPr>
                    <w:t>Отдел по управлению муниципальным имуществом города Бородино</w:t>
                  </w:r>
                </w:p>
              </w:tc>
              <w:tc>
                <w:tcPr>
                  <w:tcW w:w="761" w:type="dxa"/>
                  <w:tcBorders>
                    <w:top w:val="single" w:sz="4" w:space="0" w:color="auto"/>
                    <w:left w:val="nil"/>
                    <w:bottom w:val="single" w:sz="4" w:space="0" w:color="auto"/>
                    <w:right w:val="single" w:sz="4" w:space="0" w:color="auto"/>
                  </w:tcBorders>
                  <w:shd w:val="clear" w:color="auto" w:fill="auto"/>
                  <w:noWrap/>
                  <w:vAlign w:val="center"/>
                </w:tcPr>
                <w:p w14:paraId="4D3EE2E7" w14:textId="77777777" w:rsidR="00005736" w:rsidRPr="00314CC4" w:rsidRDefault="00005736" w:rsidP="00005736">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117</w:t>
                  </w:r>
                </w:p>
              </w:tc>
              <w:tc>
                <w:tcPr>
                  <w:tcW w:w="646" w:type="dxa"/>
                  <w:gridSpan w:val="3"/>
                  <w:tcBorders>
                    <w:top w:val="single" w:sz="4" w:space="0" w:color="auto"/>
                    <w:left w:val="nil"/>
                    <w:bottom w:val="single" w:sz="4" w:space="0" w:color="auto"/>
                    <w:right w:val="single" w:sz="4" w:space="0" w:color="auto"/>
                  </w:tcBorders>
                  <w:shd w:val="clear" w:color="000000" w:fill="FFFFFF"/>
                  <w:noWrap/>
                  <w:vAlign w:val="center"/>
                </w:tcPr>
                <w:p w14:paraId="00939DE6" w14:textId="38BB4F91" w:rsidR="00005736" w:rsidRPr="00314CC4" w:rsidRDefault="00005736" w:rsidP="00005736">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1003</w:t>
                  </w:r>
                </w:p>
              </w:tc>
              <w:tc>
                <w:tcPr>
                  <w:tcW w:w="577" w:type="dxa"/>
                  <w:gridSpan w:val="2"/>
                  <w:tcBorders>
                    <w:top w:val="single" w:sz="4" w:space="0" w:color="auto"/>
                    <w:left w:val="nil"/>
                    <w:bottom w:val="single" w:sz="4" w:space="0" w:color="auto"/>
                    <w:right w:val="single" w:sz="4" w:space="0" w:color="auto"/>
                  </w:tcBorders>
                  <w:shd w:val="clear" w:color="auto" w:fill="auto"/>
                  <w:noWrap/>
                  <w:vAlign w:val="center"/>
                </w:tcPr>
                <w:p w14:paraId="3A1D3C33" w14:textId="77777777" w:rsidR="00005736" w:rsidRPr="00314CC4" w:rsidRDefault="00005736" w:rsidP="00005736">
                  <w:pPr>
                    <w:spacing w:before="100" w:beforeAutospacing="1" w:after="100" w:afterAutospacing="1"/>
                    <w:ind w:left="-57" w:right="-108"/>
                    <w:jc w:val="center"/>
                    <w:rPr>
                      <w:rFonts w:ascii="Arial" w:hAnsi="Arial" w:cs="Arial"/>
                      <w:sz w:val="20"/>
                      <w:szCs w:val="20"/>
                    </w:rPr>
                  </w:pPr>
                  <w:r w:rsidRPr="00314CC4">
                    <w:rPr>
                      <w:rFonts w:ascii="Arial" w:hAnsi="Arial" w:cs="Arial"/>
                      <w:sz w:val="20"/>
                      <w:szCs w:val="20"/>
                    </w:rPr>
                    <w:t>113</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0E9B3A7C" w14:textId="5B1866A3" w:rsidR="00005736" w:rsidRPr="00314CC4" w:rsidRDefault="00005736" w:rsidP="00005736">
                  <w:pPr>
                    <w:spacing w:before="100" w:beforeAutospacing="1" w:after="100" w:afterAutospacing="1"/>
                    <w:ind w:left="-108" w:right="-108"/>
                    <w:jc w:val="center"/>
                    <w:rPr>
                      <w:rFonts w:ascii="Arial" w:hAnsi="Arial" w:cs="Arial"/>
                      <w:sz w:val="20"/>
                      <w:szCs w:val="20"/>
                    </w:rPr>
                  </w:pPr>
                  <w:r w:rsidRPr="00314CC4">
                    <w:rPr>
                      <w:rFonts w:ascii="Arial" w:hAnsi="Arial" w:cs="Arial"/>
                      <w:sz w:val="20"/>
                      <w:szCs w:val="20"/>
                    </w:rPr>
                    <w:t>00</w:t>
                  </w:r>
                  <w:r w:rsidRPr="00314CC4">
                    <w:rPr>
                      <w:rFonts w:ascii="Arial" w:hAnsi="Arial" w:cs="Arial"/>
                      <w:sz w:val="20"/>
                      <w:szCs w:val="20"/>
                      <w:lang w:val="en-US"/>
                    </w:rPr>
                    <w:t>L</w:t>
                  </w:r>
                  <w:r w:rsidRPr="00314CC4">
                    <w:rPr>
                      <w:rFonts w:ascii="Arial" w:hAnsi="Arial" w:cs="Arial"/>
                      <w:sz w:val="20"/>
                      <w:szCs w:val="20"/>
                    </w:rPr>
                    <w:t>0820</w:t>
                  </w:r>
                </w:p>
              </w:tc>
              <w:tc>
                <w:tcPr>
                  <w:tcW w:w="580" w:type="dxa"/>
                  <w:gridSpan w:val="2"/>
                  <w:tcBorders>
                    <w:top w:val="single" w:sz="4" w:space="0" w:color="auto"/>
                    <w:left w:val="nil"/>
                    <w:bottom w:val="single" w:sz="4" w:space="0" w:color="auto"/>
                    <w:right w:val="single" w:sz="4" w:space="0" w:color="auto"/>
                  </w:tcBorders>
                  <w:shd w:val="clear" w:color="auto" w:fill="auto"/>
                  <w:noWrap/>
                  <w:vAlign w:val="center"/>
                </w:tcPr>
                <w:p w14:paraId="741F70B3" w14:textId="77777777" w:rsidR="00005736" w:rsidRPr="00314CC4" w:rsidRDefault="00005736" w:rsidP="00005736">
                  <w:pPr>
                    <w:spacing w:before="100" w:beforeAutospacing="1" w:after="100" w:afterAutospacing="1"/>
                    <w:ind w:left="-108" w:right="-122"/>
                    <w:jc w:val="center"/>
                    <w:rPr>
                      <w:rFonts w:ascii="Arial" w:hAnsi="Arial" w:cs="Arial"/>
                      <w:sz w:val="20"/>
                      <w:szCs w:val="20"/>
                    </w:rPr>
                  </w:pPr>
                  <w:r w:rsidRPr="00314CC4">
                    <w:rPr>
                      <w:rFonts w:ascii="Arial" w:hAnsi="Arial" w:cs="Arial"/>
                      <w:sz w:val="20"/>
                      <w:szCs w:val="20"/>
                    </w:rPr>
                    <w:t>412</w:t>
                  </w:r>
                </w:p>
              </w:tc>
              <w:tc>
                <w:tcPr>
                  <w:tcW w:w="1403" w:type="dxa"/>
                  <w:gridSpan w:val="2"/>
                  <w:tcBorders>
                    <w:top w:val="single" w:sz="4" w:space="0" w:color="auto"/>
                    <w:left w:val="nil"/>
                    <w:bottom w:val="single" w:sz="4" w:space="0" w:color="auto"/>
                    <w:right w:val="single" w:sz="4" w:space="0" w:color="auto"/>
                  </w:tcBorders>
                  <w:shd w:val="clear" w:color="auto" w:fill="auto"/>
                  <w:noWrap/>
                  <w:vAlign w:val="center"/>
                </w:tcPr>
                <w:p w14:paraId="75337211" w14:textId="44E4C91D" w:rsidR="00005736" w:rsidRPr="00314CC4" w:rsidRDefault="00005736" w:rsidP="00005736">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51ABFDDF" w14:textId="180447CA" w:rsidR="00005736" w:rsidRPr="00314CC4" w:rsidRDefault="00005736" w:rsidP="00005736">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0,00</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tcPr>
                <w:p w14:paraId="4E372C0D" w14:textId="62491B75" w:rsidR="00005736" w:rsidRPr="00314CC4" w:rsidRDefault="00005736" w:rsidP="00005736">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0,00</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35A1D8F9" w14:textId="29AF5024" w:rsidR="00005736" w:rsidRPr="00314CC4" w:rsidRDefault="00005736" w:rsidP="00005736">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0,00</w:t>
                  </w:r>
                </w:p>
              </w:tc>
              <w:tc>
                <w:tcPr>
                  <w:tcW w:w="2125" w:type="dxa"/>
                  <w:vMerge w:val="restart"/>
                  <w:tcBorders>
                    <w:top w:val="single" w:sz="4" w:space="0" w:color="auto"/>
                    <w:left w:val="single" w:sz="4" w:space="0" w:color="auto"/>
                    <w:right w:val="single" w:sz="4" w:space="0" w:color="auto"/>
                  </w:tcBorders>
                  <w:vAlign w:val="center"/>
                </w:tcPr>
                <w:p w14:paraId="1D0D91AA" w14:textId="76C8C65E" w:rsidR="00005736" w:rsidRPr="00314CC4" w:rsidRDefault="00005736" w:rsidP="00005736">
                  <w:pPr>
                    <w:jc w:val="center"/>
                    <w:rPr>
                      <w:rFonts w:ascii="Arial" w:hAnsi="Arial" w:cs="Arial"/>
                      <w:sz w:val="20"/>
                      <w:szCs w:val="20"/>
                    </w:rPr>
                  </w:pPr>
                  <w:r w:rsidRPr="00314CC4">
                    <w:rPr>
                      <w:rFonts w:ascii="Arial" w:hAnsi="Arial" w:cs="Arial"/>
                      <w:sz w:val="20"/>
                      <w:szCs w:val="20"/>
                    </w:rPr>
                    <w:t>Обеспечение жильём нуждающихся лиц из числа детей-сирот и детей, оставшихся без попечения родителей – 9 человек, в том числе по годам:</w:t>
                  </w:r>
                </w:p>
                <w:p w14:paraId="2C99EBFE" w14:textId="122035C6" w:rsidR="00005736" w:rsidRPr="00314CC4" w:rsidRDefault="00005736" w:rsidP="00005736">
                  <w:pPr>
                    <w:jc w:val="center"/>
                    <w:rPr>
                      <w:rFonts w:ascii="Arial" w:hAnsi="Arial" w:cs="Arial"/>
                      <w:sz w:val="20"/>
                      <w:szCs w:val="20"/>
                    </w:rPr>
                  </w:pPr>
                  <w:r w:rsidRPr="00314CC4">
                    <w:rPr>
                      <w:rFonts w:ascii="Arial" w:hAnsi="Arial" w:cs="Arial"/>
                      <w:sz w:val="20"/>
                      <w:szCs w:val="20"/>
                    </w:rPr>
                    <w:t>2024 – 3 человека,</w:t>
                  </w:r>
                </w:p>
                <w:p w14:paraId="27FF42D2" w14:textId="544CE1B0" w:rsidR="00005736" w:rsidRPr="00314CC4" w:rsidRDefault="00005736" w:rsidP="00005736">
                  <w:pPr>
                    <w:jc w:val="center"/>
                    <w:rPr>
                      <w:rFonts w:ascii="Arial" w:hAnsi="Arial" w:cs="Arial"/>
                      <w:sz w:val="20"/>
                      <w:szCs w:val="20"/>
                    </w:rPr>
                  </w:pPr>
                  <w:r w:rsidRPr="00314CC4">
                    <w:rPr>
                      <w:rFonts w:ascii="Arial" w:hAnsi="Arial" w:cs="Arial"/>
                      <w:sz w:val="20"/>
                      <w:szCs w:val="20"/>
                    </w:rPr>
                    <w:t>2025 – 3 человека,</w:t>
                  </w:r>
                </w:p>
                <w:p w14:paraId="06B33A13" w14:textId="1FF1D895" w:rsidR="00005736" w:rsidRPr="00314CC4" w:rsidRDefault="00005736" w:rsidP="00005736">
                  <w:pPr>
                    <w:jc w:val="center"/>
                    <w:rPr>
                      <w:rFonts w:ascii="Arial" w:hAnsi="Arial" w:cs="Arial"/>
                      <w:sz w:val="20"/>
                      <w:szCs w:val="20"/>
                    </w:rPr>
                  </w:pPr>
                  <w:r w:rsidRPr="00314CC4">
                    <w:rPr>
                      <w:rFonts w:ascii="Arial" w:hAnsi="Arial" w:cs="Arial"/>
                      <w:sz w:val="20"/>
                      <w:szCs w:val="20"/>
                    </w:rPr>
                    <w:t>2026 – 3 человека.</w:t>
                  </w:r>
                </w:p>
              </w:tc>
            </w:tr>
            <w:tr w:rsidR="00005736" w:rsidRPr="00314CC4" w14:paraId="30C029B4" w14:textId="77777777" w:rsidTr="0028423D">
              <w:trPr>
                <w:gridAfter w:val="2"/>
                <w:wAfter w:w="19" w:type="dxa"/>
                <w:cantSplit/>
                <w:trHeight w:val="422"/>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250023" w14:textId="77777777" w:rsidR="00005736" w:rsidRPr="00314CC4" w:rsidRDefault="00005736" w:rsidP="00005736">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3B82FF61" w14:textId="77777777" w:rsidR="00005736" w:rsidRPr="00314CC4" w:rsidRDefault="00005736" w:rsidP="00005736">
                  <w:pPr>
                    <w:spacing w:before="100" w:beforeAutospacing="1" w:after="100" w:afterAutospacing="1"/>
                    <w:ind w:left="-57" w:right="-57"/>
                    <w:jc w:val="center"/>
                    <w:rPr>
                      <w:rFonts w:ascii="Arial" w:hAnsi="Arial" w:cs="Arial"/>
                      <w:sz w:val="18"/>
                      <w:szCs w:val="18"/>
                    </w:rPr>
                  </w:pPr>
                  <w:r w:rsidRPr="00314CC4">
                    <w:rPr>
                      <w:rFonts w:ascii="Arial" w:hAnsi="Arial" w:cs="Arial"/>
                      <w:sz w:val="18"/>
                      <w:szCs w:val="18"/>
                    </w:rPr>
                    <w:t>Отдел по управлению муниципальным имуществом города Бородино</w:t>
                  </w:r>
                </w:p>
              </w:tc>
              <w:tc>
                <w:tcPr>
                  <w:tcW w:w="761" w:type="dxa"/>
                  <w:tcBorders>
                    <w:top w:val="single" w:sz="4" w:space="0" w:color="auto"/>
                    <w:left w:val="nil"/>
                    <w:bottom w:val="single" w:sz="4" w:space="0" w:color="auto"/>
                    <w:right w:val="single" w:sz="4" w:space="0" w:color="auto"/>
                  </w:tcBorders>
                  <w:shd w:val="clear" w:color="auto" w:fill="auto"/>
                  <w:noWrap/>
                  <w:vAlign w:val="center"/>
                </w:tcPr>
                <w:p w14:paraId="2B8BFCB6" w14:textId="77777777" w:rsidR="00005736" w:rsidRPr="00314CC4" w:rsidRDefault="00005736" w:rsidP="00005736">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117</w:t>
                  </w:r>
                </w:p>
              </w:tc>
              <w:tc>
                <w:tcPr>
                  <w:tcW w:w="646" w:type="dxa"/>
                  <w:gridSpan w:val="3"/>
                  <w:tcBorders>
                    <w:top w:val="single" w:sz="4" w:space="0" w:color="auto"/>
                    <w:left w:val="nil"/>
                    <w:bottom w:val="single" w:sz="4" w:space="0" w:color="auto"/>
                    <w:right w:val="single" w:sz="4" w:space="0" w:color="auto"/>
                  </w:tcBorders>
                  <w:shd w:val="clear" w:color="000000" w:fill="FFFFFF"/>
                  <w:noWrap/>
                  <w:vAlign w:val="center"/>
                </w:tcPr>
                <w:p w14:paraId="346AAF1B" w14:textId="5567967B" w:rsidR="00005736" w:rsidRPr="00314CC4" w:rsidRDefault="00005736" w:rsidP="00005736">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1003</w:t>
                  </w:r>
                </w:p>
              </w:tc>
              <w:tc>
                <w:tcPr>
                  <w:tcW w:w="577" w:type="dxa"/>
                  <w:gridSpan w:val="2"/>
                  <w:tcBorders>
                    <w:top w:val="single" w:sz="4" w:space="0" w:color="auto"/>
                    <w:left w:val="nil"/>
                    <w:bottom w:val="single" w:sz="4" w:space="0" w:color="auto"/>
                    <w:right w:val="single" w:sz="4" w:space="0" w:color="auto"/>
                  </w:tcBorders>
                  <w:shd w:val="clear" w:color="auto" w:fill="auto"/>
                  <w:noWrap/>
                  <w:vAlign w:val="center"/>
                </w:tcPr>
                <w:p w14:paraId="7BCC623E" w14:textId="77777777" w:rsidR="00005736" w:rsidRPr="00314CC4" w:rsidRDefault="00005736" w:rsidP="00005736">
                  <w:pPr>
                    <w:spacing w:before="100" w:beforeAutospacing="1" w:after="100" w:afterAutospacing="1"/>
                    <w:ind w:left="-57" w:right="-108"/>
                    <w:jc w:val="center"/>
                    <w:rPr>
                      <w:rFonts w:ascii="Arial" w:hAnsi="Arial" w:cs="Arial"/>
                      <w:sz w:val="20"/>
                      <w:szCs w:val="20"/>
                    </w:rPr>
                  </w:pPr>
                  <w:r w:rsidRPr="00314CC4">
                    <w:rPr>
                      <w:rFonts w:ascii="Arial" w:hAnsi="Arial" w:cs="Arial"/>
                      <w:sz w:val="20"/>
                      <w:szCs w:val="20"/>
                    </w:rPr>
                    <w:t>113</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6AE1D0A5" w14:textId="24FB5BDA" w:rsidR="00005736" w:rsidRPr="00314CC4" w:rsidRDefault="00005736" w:rsidP="00005736">
                  <w:pPr>
                    <w:spacing w:before="100" w:beforeAutospacing="1" w:after="100" w:afterAutospacing="1"/>
                    <w:ind w:left="-57" w:right="-122"/>
                    <w:jc w:val="center"/>
                    <w:rPr>
                      <w:rFonts w:ascii="Arial" w:hAnsi="Arial" w:cs="Arial"/>
                      <w:sz w:val="20"/>
                      <w:szCs w:val="20"/>
                    </w:rPr>
                  </w:pPr>
                  <w:r w:rsidRPr="00314CC4">
                    <w:rPr>
                      <w:rFonts w:ascii="Arial" w:hAnsi="Arial" w:cs="Arial"/>
                      <w:sz w:val="20"/>
                      <w:szCs w:val="20"/>
                    </w:rPr>
                    <w:t>00</w:t>
                  </w:r>
                  <w:r w:rsidRPr="00314CC4">
                    <w:rPr>
                      <w:rFonts w:ascii="Arial" w:hAnsi="Arial" w:cs="Arial"/>
                      <w:sz w:val="20"/>
                      <w:szCs w:val="20"/>
                      <w:lang w:val="en-US"/>
                    </w:rPr>
                    <w:t>L</w:t>
                  </w:r>
                  <w:r w:rsidRPr="00314CC4">
                    <w:rPr>
                      <w:rFonts w:ascii="Arial" w:hAnsi="Arial" w:cs="Arial"/>
                      <w:sz w:val="20"/>
                      <w:szCs w:val="20"/>
                    </w:rPr>
                    <w:t>0820</w:t>
                  </w:r>
                </w:p>
              </w:tc>
              <w:tc>
                <w:tcPr>
                  <w:tcW w:w="580" w:type="dxa"/>
                  <w:gridSpan w:val="2"/>
                  <w:tcBorders>
                    <w:top w:val="single" w:sz="4" w:space="0" w:color="auto"/>
                    <w:left w:val="nil"/>
                    <w:bottom w:val="single" w:sz="4" w:space="0" w:color="auto"/>
                    <w:right w:val="single" w:sz="4" w:space="0" w:color="auto"/>
                  </w:tcBorders>
                  <w:shd w:val="clear" w:color="auto" w:fill="auto"/>
                  <w:noWrap/>
                  <w:vAlign w:val="center"/>
                </w:tcPr>
                <w:p w14:paraId="740E27F9" w14:textId="77777777" w:rsidR="00005736" w:rsidRPr="00314CC4" w:rsidRDefault="00005736" w:rsidP="00005736">
                  <w:pPr>
                    <w:spacing w:before="100" w:beforeAutospacing="1" w:after="100" w:afterAutospacing="1"/>
                    <w:ind w:left="-108" w:right="-122"/>
                    <w:jc w:val="center"/>
                    <w:rPr>
                      <w:rFonts w:ascii="Arial" w:hAnsi="Arial" w:cs="Arial"/>
                      <w:sz w:val="20"/>
                      <w:szCs w:val="20"/>
                    </w:rPr>
                  </w:pPr>
                  <w:r w:rsidRPr="00314CC4">
                    <w:rPr>
                      <w:rFonts w:ascii="Arial" w:hAnsi="Arial" w:cs="Arial"/>
                      <w:sz w:val="20"/>
                      <w:szCs w:val="20"/>
                    </w:rPr>
                    <w:t>412</w:t>
                  </w:r>
                </w:p>
              </w:tc>
              <w:tc>
                <w:tcPr>
                  <w:tcW w:w="1403" w:type="dxa"/>
                  <w:gridSpan w:val="2"/>
                  <w:tcBorders>
                    <w:top w:val="single" w:sz="4" w:space="0" w:color="auto"/>
                    <w:left w:val="nil"/>
                    <w:bottom w:val="single" w:sz="4" w:space="0" w:color="auto"/>
                    <w:right w:val="single" w:sz="4" w:space="0" w:color="auto"/>
                  </w:tcBorders>
                  <w:shd w:val="clear" w:color="auto" w:fill="auto"/>
                  <w:noWrap/>
                  <w:vAlign w:val="center"/>
                </w:tcPr>
                <w:p w14:paraId="5E207A29" w14:textId="7742BEAF" w:rsidR="00005736" w:rsidRPr="00314CC4" w:rsidRDefault="00005736" w:rsidP="00005736">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1EFB56BB" w14:textId="569A4984" w:rsidR="00005736" w:rsidRPr="00314CC4" w:rsidRDefault="00005736" w:rsidP="00005736">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0,00</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tcPr>
                <w:p w14:paraId="2B3B03A0" w14:textId="3AC98DE4" w:rsidR="00005736" w:rsidRPr="00314CC4" w:rsidRDefault="00005736" w:rsidP="00005736">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0,00</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1206D3BD" w14:textId="61554336" w:rsidR="00005736" w:rsidRPr="00314CC4" w:rsidRDefault="00005736" w:rsidP="00005736">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0,00</w:t>
                  </w:r>
                </w:p>
              </w:tc>
              <w:tc>
                <w:tcPr>
                  <w:tcW w:w="2125" w:type="dxa"/>
                  <w:vMerge/>
                  <w:tcBorders>
                    <w:left w:val="single" w:sz="4" w:space="0" w:color="auto"/>
                    <w:right w:val="single" w:sz="4" w:space="0" w:color="auto"/>
                  </w:tcBorders>
                </w:tcPr>
                <w:p w14:paraId="2AF5BF7F" w14:textId="77777777" w:rsidR="00005736" w:rsidRPr="00314CC4" w:rsidRDefault="00005736" w:rsidP="00005736">
                  <w:pPr>
                    <w:ind w:right="-110"/>
                    <w:jc w:val="both"/>
                    <w:rPr>
                      <w:rFonts w:ascii="Arial" w:hAnsi="Arial" w:cs="Arial"/>
                      <w:sz w:val="20"/>
                      <w:szCs w:val="20"/>
                    </w:rPr>
                  </w:pPr>
                </w:p>
              </w:tc>
            </w:tr>
            <w:tr w:rsidR="00DC6204" w:rsidRPr="00314CC4" w14:paraId="0F8A9599" w14:textId="77777777" w:rsidTr="0028423D">
              <w:trPr>
                <w:gridAfter w:val="2"/>
                <w:wAfter w:w="19" w:type="dxa"/>
                <w:cantSplit/>
                <w:trHeight w:val="1134"/>
              </w:trPr>
              <w:tc>
                <w:tcPr>
                  <w:tcW w:w="3828" w:type="dxa"/>
                  <w:gridSpan w:val="2"/>
                  <w:vMerge w:val="restart"/>
                  <w:tcBorders>
                    <w:top w:val="single" w:sz="4" w:space="0" w:color="auto"/>
                    <w:left w:val="single" w:sz="4" w:space="0" w:color="auto"/>
                    <w:right w:val="single" w:sz="4" w:space="0" w:color="auto"/>
                  </w:tcBorders>
                  <w:shd w:val="clear" w:color="auto" w:fill="auto"/>
                  <w:noWrap/>
                  <w:vAlign w:val="center"/>
                </w:tcPr>
                <w:p w14:paraId="570CAB91" w14:textId="77777777" w:rsidR="00DC6204" w:rsidRPr="00314CC4" w:rsidRDefault="00DC6204" w:rsidP="00DC6204">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lastRenderedPageBreak/>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краевого бюджета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850" w:type="dxa"/>
                  <w:vMerge w:val="restart"/>
                  <w:tcBorders>
                    <w:top w:val="single" w:sz="4" w:space="0" w:color="auto"/>
                    <w:left w:val="nil"/>
                    <w:right w:val="single" w:sz="4" w:space="0" w:color="auto"/>
                  </w:tcBorders>
                  <w:shd w:val="clear" w:color="auto" w:fill="auto"/>
                  <w:textDirection w:val="btLr"/>
                  <w:vAlign w:val="center"/>
                </w:tcPr>
                <w:p w14:paraId="1C1EB6F7" w14:textId="77777777" w:rsidR="00DC6204" w:rsidRPr="00314CC4" w:rsidRDefault="00DC6204" w:rsidP="00DC6204">
                  <w:pPr>
                    <w:spacing w:before="100" w:beforeAutospacing="1" w:after="100" w:afterAutospacing="1"/>
                    <w:ind w:left="-57" w:right="-57"/>
                    <w:jc w:val="center"/>
                    <w:rPr>
                      <w:rFonts w:ascii="Arial" w:hAnsi="Arial" w:cs="Arial"/>
                      <w:sz w:val="18"/>
                      <w:szCs w:val="18"/>
                    </w:rPr>
                  </w:pPr>
                  <w:r w:rsidRPr="00314CC4">
                    <w:rPr>
                      <w:rFonts w:ascii="Arial" w:hAnsi="Arial" w:cs="Arial"/>
                      <w:sz w:val="18"/>
                      <w:szCs w:val="18"/>
                    </w:rPr>
                    <w:t>Отдел по управлению муниципальным имуществом города Бородино</w:t>
                  </w:r>
                </w:p>
              </w:tc>
              <w:tc>
                <w:tcPr>
                  <w:tcW w:w="761" w:type="dxa"/>
                  <w:tcBorders>
                    <w:top w:val="single" w:sz="4" w:space="0" w:color="auto"/>
                    <w:left w:val="nil"/>
                    <w:bottom w:val="single" w:sz="4" w:space="0" w:color="auto"/>
                    <w:right w:val="single" w:sz="4" w:space="0" w:color="auto"/>
                  </w:tcBorders>
                  <w:shd w:val="clear" w:color="auto" w:fill="auto"/>
                  <w:noWrap/>
                  <w:vAlign w:val="center"/>
                </w:tcPr>
                <w:p w14:paraId="615DDAAD" w14:textId="77777777" w:rsidR="00DC6204" w:rsidRPr="00314CC4" w:rsidRDefault="00DC6204" w:rsidP="00DC6204">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117</w:t>
                  </w:r>
                </w:p>
              </w:tc>
              <w:tc>
                <w:tcPr>
                  <w:tcW w:w="646" w:type="dxa"/>
                  <w:gridSpan w:val="3"/>
                  <w:tcBorders>
                    <w:top w:val="single" w:sz="4" w:space="0" w:color="auto"/>
                    <w:left w:val="nil"/>
                    <w:bottom w:val="single" w:sz="4" w:space="0" w:color="auto"/>
                    <w:right w:val="single" w:sz="4" w:space="0" w:color="auto"/>
                  </w:tcBorders>
                  <w:shd w:val="clear" w:color="000000" w:fill="FFFFFF"/>
                  <w:noWrap/>
                  <w:vAlign w:val="center"/>
                </w:tcPr>
                <w:p w14:paraId="689AFA7C" w14:textId="70EEC5C4" w:rsidR="00DC6204" w:rsidRPr="00314CC4" w:rsidRDefault="00DC6204" w:rsidP="00DC6204">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1003</w:t>
                  </w:r>
                </w:p>
              </w:tc>
              <w:tc>
                <w:tcPr>
                  <w:tcW w:w="577" w:type="dxa"/>
                  <w:gridSpan w:val="2"/>
                  <w:tcBorders>
                    <w:top w:val="single" w:sz="4" w:space="0" w:color="auto"/>
                    <w:left w:val="nil"/>
                    <w:bottom w:val="single" w:sz="4" w:space="0" w:color="auto"/>
                    <w:right w:val="single" w:sz="4" w:space="0" w:color="auto"/>
                  </w:tcBorders>
                  <w:shd w:val="clear" w:color="auto" w:fill="auto"/>
                  <w:noWrap/>
                  <w:vAlign w:val="center"/>
                </w:tcPr>
                <w:p w14:paraId="1C884682" w14:textId="77777777" w:rsidR="00DC6204" w:rsidRPr="00314CC4" w:rsidRDefault="00DC6204" w:rsidP="00DC6204">
                  <w:pPr>
                    <w:spacing w:before="100" w:beforeAutospacing="1" w:after="100" w:afterAutospacing="1"/>
                    <w:ind w:left="-57" w:right="-108"/>
                    <w:jc w:val="center"/>
                    <w:rPr>
                      <w:rFonts w:ascii="Arial" w:hAnsi="Arial" w:cs="Arial"/>
                      <w:sz w:val="20"/>
                      <w:szCs w:val="20"/>
                    </w:rPr>
                  </w:pPr>
                  <w:r w:rsidRPr="00314CC4">
                    <w:rPr>
                      <w:rFonts w:ascii="Arial" w:hAnsi="Arial" w:cs="Arial"/>
                      <w:sz w:val="20"/>
                      <w:szCs w:val="20"/>
                    </w:rPr>
                    <w:t>113</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3305AC70" w14:textId="77777777" w:rsidR="00DC6204" w:rsidRPr="00314CC4" w:rsidRDefault="00DC6204" w:rsidP="00DC6204">
                  <w:pPr>
                    <w:spacing w:before="100" w:beforeAutospacing="1" w:after="100" w:afterAutospacing="1"/>
                    <w:ind w:left="-57" w:right="-122"/>
                    <w:jc w:val="center"/>
                    <w:rPr>
                      <w:rFonts w:ascii="Arial" w:hAnsi="Arial" w:cs="Arial"/>
                      <w:sz w:val="20"/>
                      <w:szCs w:val="20"/>
                    </w:rPr>
                  </w:pPr>
                  <w:r w:rsidRPr="00314CC4">
                    <w:rPr>
                      <w:rFonts w:ascii="Arial" w:hAnsi="Arial" w:cs="Arial"/>
                      <w:sz w:val="20"/>
                      <w:szCs w:val="20"/>
                    </w:rPr>
                    <w:t>0075870</w:t>
                  </w:r>
                </w:p>
              </w:tc>
              <w:tc>
                <w:tcPr>
                  <w:tcW w:w="580" w:type="dxa"/>
                  <w:gridSpan w:val="2"/>
                  <w:tcBorders>
                    <w:top w:val="single" w:sz="4" w:space="0" w:color="auto"/>
                    <w:left w:val="nil"/>
                    <w:bottom w:val="single" w:sz="4" w:space="0" w:color="auto"/>
                    <w:right w:val="single" w:sz="4" w:space="0" w:color="auto"/>
                  </w:tcBorders>
                  <w:shd w:val="clear" w:color="auto" w:fill="auto"/>
                  <w:noWrap/>
                  <w:vAlign w:val="center"/>
                </w:tcPr>
                <w:p w14:paraId="7BB51BE7" w14:textId="77777777" w:rsidR="00DC6204" w:rsidRPr="00314CC4" w:rsidRDefault="00DC6204" w:rsidP="00DC6204">
                  <w:pPr>
                    <w:spacing w:before="100" w:beforeAutospacing="1" w:after="100" w:afterAutospacing="1"/>
                    <w:ind w:left="-108" w:right="-122"/>
                    <w:jc w:val="center"/>
                    <w:rPr>
                      <w:rFonts w:ascii="Arial" w:hAnsi="Arial" w:cs="Arial"/>
                      <w:sz w:val="20"/>
                      <w:szCs w:val="20"/>
                    </w:rPr>
                  </w:pPr>
                  <w:r w:rsidRPr="00314CC4">
                    <w:rPr>
                      <w:rFonts w:ascii="Arial" w:hAnsi="Arial" w:cs="Arial"/>
                      <w:sz w:val="20"/>
                      <w:szCs w:val="20"/>
                    </w:rPr>
                    <w:t>412</w:t>
                  </w:r>
                </w:p>
              </w:tc>
              <w:tc>
                <w:tcPr>
                  <w:tcW w:w="1403" w:type="dxa"/>
                  <w:gridSpan w:val="2"/>
                  <w:tcBorders>
                    <w:top w:val="single" w:sz="4" w:space="0" w:color="auto"/>
                    <w:left w:val="nil"/>
                    <w:bottom w:val="single" w:sz="4" w:space="0" w:color="auto"/>
                    <w:right w:val="single" w:sz="4" w:space="0" w:color="auto"/>
                  </w:tcBorders>
                  <w:shd w:val="clear" w:color="auto" w:fill="auto"/>
                  <w:noWrap/>
                  <w:vAlign w:val="center"/>
                </w:tcPr>
                <w:p w14:paraId="6DFC573D" w14:textId="47DBE0F8" w:rsidR="00DC6204" w:rsidRPr="00314CC4" w:rsidRDefault="00DC6204" w:rsidP="00DC6204">
                  <w:pPr>
                    <w:jc w:val="center"/>
                    <w:rPr>
                      <w:rFonts w:ascii="Arial" w:hAnsi="Arial" w:cs="Arial"/>
                      <w:sz w:val="20"/>
                      <w:szCs w:val="20"/>
                    </w:rPr>
                  </w:pPr>
                  <w:r>
                    <w:rPr>
                      <w:rFonts w:ascii="Arial" w:hAnsi="Arial" w:cs="Arial"/>
                      <w:sz w:val="20"/>
                      <w:szCs w:val="20"/>
                    </w:rPr>
                    <w:t>4 069 500,00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04ABB5C7" w14:textId="0E6E6FA9" w:rsidR="00DC6204" w:rsidRPr="00314CC4" w:rsidRDefault="00DC6204" w:rsidP="00DC6204">
                  <w:pPr>
                    <w:jc w:val="center"/>
                    <w:rPr>
                      <w:rFonts w:ascii="Arial" w:hAnsi="Arial" w:cs="Arial"/>
                      <w:sz w:val="20"/>
                      <w:szCs w:val="20"/>
                    </w:rPr>
                  </w:pPr>
                  <w:r>
                    <w:rPr>
                      <w:rFonts w:ascii="Arial" w:hAnsi="Arial" w:cs="Arial"/>
                      <w:sz w:val="20"/>
                      <w:szCs w:val="20"/>
                    </w:rPr>
                    <w:t>2 702 700,00</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tcPr>
                <w:p w14:paraId="4A693516" w14:textId="74DD8E43" w:rsidR="00DC6204" w:rsidRPr="00314CC4" w:rsidRDefault="00DC6204" w:rsidP="00DC6204">
                  <w:pPr>
                    <w:jc w:val="center"/>
                    <w:rPr>
                      <w:rFonts w:ascii="Arial" w:hAnsi="Arial" w:cs="Arial"/>
                      <w:sz w:val="20"/>
                      <w:szCs w:val="20"/>
                    </w:rPr>
                  </w:pPr>
                  <w:r>
                    <w:rPr>
                      <w:rFonts w:ascii="Arial" w:hAnsi="Arial" w:cs="Arial"/>
                      <w:sz w:val="20"/>
                      <w:szCs w:val="20"/>
                    </w:rPr>
                    <w:t>1 287 000,00</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412663C2" w14:textId="7F3AEA20" w:rsidR="00DC6204" w:rsidRPr="00314CC4" w:rsidRDefault="00DC6204" w:rsidP="00DC6204">
                  <w:pPr>
                    <w:ind w:left="-107" w:right="-110"/>
                    <w:jc w:val="center"/>
                    <w:rPr>
                      <w:rFonts w:ascii="Arial" w:hAnsi="Arial" w:cs="Arial"/>
                      <w:sz w:val="20"/>
                      <w:szCs w:val="20"/>
                    </w:rPr>
                  </w:pPr>
                  <w:r>
                    <w:rPr>
                      <w:rFonts w:ascii="Arial" w:hAnsi="Arial" w:cs="Arial"/>
                      <w:sz w:val="20"/>
                      <w:szCs w:val="20"/>
                    </w:rPr>
                    <w:t>8 059 200,00</w:t>
                  </w:r>
                </w:p>
              </w:tc>
              <w:tc>
                <w:tcPr>
                  <w:tcW w:w="2125" w:type="dxa"/>
                  <w:tcBorders>
                    <w:left w:val="single" w:sz="4" w:space="0" w:color="auto"/>
                    <w:right w:val="single" w:sz="4" w:space="0" w:color="auto"/>
                  </w:tcBorders>
                </w:tcPr>
                <w:p w14:paraId="78CDF05A" w14:textId="77777777" w:rsidR="00DC6204" w:rsidRPr="00314CC4" w:rsidRDefault="00DC6204" w:rsidP="00DC6204">
                  <w:pPr>
                    <w:ind w:right="-110"/>
                    <w:jc w:val="both"/>
                    <w:rPr>
                      <w:rFonts w:ascii="Arial" w:hAnsi="Arial" w:cs="Arial"/>
                      <w:sz w:val="20"/>
                      <w:szCs w:val="20"/>
                    </w:rPr>
                  </w:pPr>
                </w:p>
              </w:tc>
            </w:tr>
            <w:tr w:rsidR="00234D7A" w:rsidRPr="00314CC4" w14:paraId="4E8E1AD9" w14:textId="77777777" w:rsidTr="0028423D">
              <w:trPr>
                <w:gridAfter w:val="2"/>
                <w:wAfter w:w="19" w:type="dxa"/>
                <w:cantSplit/>
                <w:trHeight w:val="798"/>
              </w:trPr>
              <w:tc>
                <w:tcPr>
                  <w:tcW w:w="3828" w:type="dxa"/>
                  <w:gridSpan w:val="2"/>
                  <w:vMerge/>
                  <w:tcBorders>
                    <w:left w:val="single" w:sz="4" w:space="0" w:color="auto"/>
                    <w:right w:val="single" w:sz="4" w:space="0" w:color="auto"/>
                  </w:tcBorders>
                  <w:shd w:val="clear" w:color="auto" w:fill="auto"/>
                  <w:noWrap/>
                  <w:vAlign w:val="center"/>
                </w:tcPr>
                <w:p w14:paraId="34B0A860" w14:textId="77777777" w:rsidR="00234D7A" w:rsidRPr="00314CC4" w:rsidRDefault="00234D7A" w:rsidP="00234D7A">
                  <w:pPr>
                    <w:spacing w:before="100" w:beforeAutospacing="1" w:after="100" w:afterAutospacing="1"/>
                    <w:ind w:left="-57" w:right="-57"/>
                    <w:jc w:val="center"/>
                    <w:rPr>
                      <w:rFonts w:ascii="Arial" w:hAnsi="Arial" w:cs="Arial"/>
                      <w:sz w:val="20"/>
                      <w:szCs w:val="20"/>
                    </w:rPr>
                  </w:pPr>
                </w:p>
              </w:tc>
              <w:tc>
                <w:tcPr>
                  <w:tcW w:w="850" w:type="dxa"/>
                  <w:vMerge/>
                  <w:tcBorders>
                    <w:left w:val="nil"/>
                    <w:right w:val="single" w:sz="4" w:space="0" w:color="auto"/>
                  </w:tcBorders>
                  <w:shd w:val="clear" w:color="auto" w:fill="auto"/>
                  <w:textDirection w:val="btLr"/>
                  <w:vAlign w:val="center"/>
                </w:tcPr>
                <w:p w14:paraId="78384C34" w14:textId="77777777" w:rsidR="00234D7A" w:rsidRPr="00314CC4" w:rsidRDefault="00234D7A" w:rsidP="00234D7A">
                  <w:pPr>
                    <w:spacing w:before="100" w:beforeAutospacing="1" w:after="100" w:afterAutospacing="1"/>
                    <w:ind w:left="-57" w:right="-57"/>
                    <w:jc w:val="center"/>
                    <w:rPr>
                      <w:rFonts w:ascii="Arial" w:hAnsi="Arial" w:cs="Arial"/>
                      <w:sz w:val="18"/>
                      <w:szCs w:val="18"/>
                    </w:rPr>
                  </w:pPr>
                </w:p>
              </w:tc>
              <w:tc>
                <w:tcPr>
                  <w:tcW w:w="761" w:type="dxa"/>
                  <w:tcBorders>
                    <w:top w:val="single" w:sz="4" w:space="0" w:color="auto"/>
                    <w:left w:val="nil"/>
                    <w:bottom w:val="single" w:sz="4" w:space="0" w:color="auto"/>
                    <w:right w:val="single" w:sz="4" w:space="0" w:color="auto"/>
                  </w:tcBorders>
                  <w:shd w:val="clear" w:color="auto" w:fill="auto"/>
                  <w:noWrap/>
                  <w:vAlign w:val="center"/>
                </w:tcPr>
                <w:p w14:paraId="22D06539" w14:textId="31E1784E" w:rsidR="00234D7A" w:rsidRPr="00314CC4" w:rsidRDefault="00234D7A" w:rsidP="00234D7A">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117</w:t>
                  </w:r>
                </w:p>
              </w:tc>
              <w:tc>
                <w:tcPr>
                  <w:tcW w:w="646" w:type="dxa"/>
                  <w:gridSpan w:val="3"/>
                  <w:tcBorders>
                    <w:top w:val="single" w:sz="4" w:space="0" w:color="auto"/>
                    <w:left w:val="nil"/>
                    <w:bottom w:val="single" w:sz="4" w:space="0" w:color="auto"/>
                    <w:right w:val="single" w:sz="4" w:space="0" w:color="auto"/>
                  </w:tcBorders>
                  <w:shd w:val="clear" w:color="000000" w:fill="FFFFFF"/>
                  <w:noWrap/>
                  <w:vAlign w:val="center"/>
                </w:tcPr>
                <w:p w14:paraId="2FC7F8C6" w14:textId="31D11AC2" w:rsidR="00234D7A" w:rsidRPr="00314CC4" w:rsidRDefault="00234D7A" w:rsidP="00234D7A">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1003</w:t>
                  </w:r>
                </w:p>
              </w:tc>
              <w:tc>
                <w:tcPr>
                  <w:tcW w:w="577" w:type="dxa"/>
                  <w:gridSpan w:val="2"/>
                  <w:tcBorders>
                    <w:top w:val="single" w:sz="4" w:space="0" w:color="auto"/>
                    <w:left w:val="nil"/>
                    <w:bottom w:val="single" w:sz="4" w:space="0" w:color="auto"/>
                    <w:right w:val="single" w:sz="4" w:space="0" w:color="auto"/>
                  </w:tcBorders>
                  <w:shd w:val="clear" w:color="auto" w:fill="auto"/>
                  <w:noWrap/>
                  <w:vAlign w:val="center"/>
                </w:tcPr>
                <w:p w14:paraId="259F9F32" w14:textId="3DFC56D3" w:rsidR="00234D7A" w:rsidRPr="00314CC4" w:rsidRDefault="00234D7A" w:rsidP="00234D7A">
                  <w:pPr>
                    <w:spacing w:before="100" w:beforeAutospacing="1" w:after="100" w:afterAutospacing="1"/>
                    <w:ind w:left="-57" w:right="-108"/>
                    <w:jc w:val="center"/>
                    <w:rPr>
                      <w:rFonts w:ascii="Arial" w:hAnsi="Arial" w:cs="Arial"/>
                      <w:sz w:val="20"/>
                      <w:szCs w:val="20"/>
                    </w:rPr>
                  </w:pPr>
                  <w:r w:rsidRPr="00314CC4">
                    <w:rPr>
                      <w:rFonts w:ascii="Arial" w:hAnsi="Arial" w:cs="Arial"/>
                      <w:sz w:val="20"/>
                      <w:szCs w:val="20"/>
                    </w:rPr>
                    <w:t>113</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77AAFDC7" w14:textId="149BA808" w:rsidR="00234D7A" w:rsidRPr="00314CC4" w:rsidRDefault="00234D7A" w:rsidP="00234D7A">
                  <w:pPr>
                    <w:spacing w:before="100" w:beforeAutospacing="1" w:after="100" w:afterAutospacing="1"/>
                    <w:ind w:left="-57" w:right="-122"/>
                    <w:jc w:val="center"/>
                    <w:rPr>
                      <w:rFonts w:ascii="Arial" w:hAnsi="Arial" w:cs="Arial"/>
                      <w:sz w:val="20"/>
                      <w:szCs w:val="20"/>
                    </w:rPr>
                  </w:pPr>
                  <w:r w:rsidRPr="00314CC4">
                    <w:rPr>
                      <w:rFonts w:ascii="Arial" w:hAnsi="Arial" w:cs="Arial"/>
                      <w:sz w:val="20"/>
                      <w:szCs w:val="20"/>
                    </w:rPr>
                    <w:t>0075870</w:t>
                  </w:r>
                </w:p>
              </w:tc>
              <w:tc>
                <w:tcPr>
                  <w:tcW w:w="580" w:type="dxa"/>
                  <w:gridSpan w:val="2"/>
                  <w:tcBorders>
                    <w:top w:val="single" w:sz="4" w:space="0" w:color="auto"/>
                    <w:left w:val="nil"/>
                    <w:bottom w:val="single" w:sz="4" w:space="0" w:color="auto"/>
                    <w:right w:val="single" w:sz="4" w:space="0" w:color="auto"/>
                  </w:tcBorders>
                  <w:shd w:val="clear" w:color="auto" w:fill="auto"/>
                  <w:noWrap/>
                  <w:vAlign w:val="center"/>
                </w:tcPr>
                <w:p w14:paraId="75D6B978" w14:textId="2BD69BD4" w:rsidR="00234D7A" w:rsidRPr="00314CC4" w:rsidRDefault="00234D7A" w:rsidP="00234D7A">
                  <w:pPr>
                    <w:spacing w:before="100" w:beforeAutospacing="1" w:after="100" w:afterAutospacing="1"/>
                    <w:ind w:left="-108" w:right="-122"/>
                    <w:jc w:val="center"/>
                    <w:rPr>
                      <w:rFonts w:ascii="Arial" w:hAnsi="Arial" w:cs="Arial"/>
                      <w:sz w:val="20"/>
                      <w:szCs w:val="20"/>
                    </w:rPr>
                  </w:pPr>
                  <w:r w:rsidRPr="00314CC4">
                    <w:rPr>
                      <w:rFonts w:ascii="Arial" w:hAnsi="Arial" w:cs="Arial"/>
                      <w:sz w:val="20"/>
                      <w:szCs w:val="20"/>
                    </w:rPr>
                    <w:t>121</w:t>
                  </w:r>
                </w:p>
              </w:tc>
              <w:tc>
                <w:tcPr>
                  <w:tcW w:w="1403" w:type="dxa"/>
                  <w:gridSpan w:val="2"/>
                  <w:tcBorders>
                    <w:top w:val="single" w:sz="4" w:space="0" w:color="auto"/>
                    <w:left w:val="nil"/>
                    <w:bottom w:val="single" w:sz="4" w:space="0" w:color="auto"/>
                    <w:right w:val="single" w:sz="4" w:space="0" w:color="auto"/>
                  </w:tcBorders>
                  <w:shd w:val="clear" w:color="auto" w:fill="auto"/>
                  <w:noWrap/>
                  <w:vAlign w:val="center"/>
                </w:tcPr>
                <w:p w14:paraId="49962C4D" w14:textId="447096A7" w:rsidR="00234D7A" w:rsidRPr="00314CC4" w:rsidRDefault="00DC6204" w:rsidP="00234D7A">
                  <w:pPr>
                    <w:jc w:val="center"/>
                    <w:rPr>
                      <w:rFonts w:ascii="Arial" w:hAnsi="Arial" w:cs="Arial"/>
                      <w:sz w:val="20"/>
                      <w:szCs w:val="20"/>
                    </w:rPr>
                  </w:pPr>
                  <w:r>
                    <w:rPr>
                      <w:rFonts w:ascii="Arial" w:hAnsi="Arial" w:cs="Arial"/>
                      <w:sz w:val="20"/>
                      <w:szCs w:val="20"/>
                    </w:rPr>
                    <w:t>105 606,76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212E5B9E" w14:textId="4748A00D" w:rsidR="00234D7A" w:rsidRPr="00314CC4" w:rsidRDefault="00DC6204" w:rsidP="00234D7A">
                  <w:pPr>
                    <w:jc w:val="center"/>
                    <w:rPr>
                      <w:rFonts w:ascii="Arial" w:hAnsi="Arial" w:cs="Arial"/>
                      <w:sz w:val="20"/>
                      <w:szCs w:val="20"/>
                    </w:rPr>
                  </w:pPr>
                  <w:r>
                    <w:rPr>
                      <w:rFonts w:ascii="Arial" w:hAnsi="Arial" w:cs="Arial"/>
                      <w:sz w:val="20"/>
                      <w:szCs w:val="20"/>
                    </w:rPr>
                    <w:t>70 353,30</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tcPr>
                <w:p w14:paraId="0A7D877B" w14:textId="1C490197" w:rsidR="00234D7A" w:rsidRPr="00314CC4" w:rsidRDefault="00DC6204" w:rsidP="00234D7A">
                  <w:pPr>
                    <w:jc w:val="center"/>
                    <w:rPr>
                      <w:rFonts w:ascii="Arial" w:hAnsi="Arial" w:cs="Arial"/>
                      <w:sz w:val="20"/>
                      <w:szCs w:val="20"/>
                    </w:rPr>
                  </w:pPr>
                  <w:r>
                    <w:rPr>
                      <w:rFonts w:ascii="Arial" w:hAnsi="Arial" w:cs="Arial"/>
                      <w:sz w:val="20"/>
                      <w:szCs w:val="20"/>
                    </w:rPr>
                    <w:t>35 176,65</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0CC32D50" w14:textId="4FFAC946" w:rsidR="00234D7A" w:rsidRPr="00314CC4" w:rsidRDefault="00DC6204" w:rsidP="00DC6204">
                  <w:pPr>
                    <w:ind w:left="-107" w:right="-110"/>
                    <w:jc w:val="center"/>
                    <w:rPr>
                      <w:rFonts w:ascii="Arial" w:hAnsi="Arial" w:cs="Arial"/>
                      <w:sz w:val="20"/>
                      <w:szCs w:val="20"/>
                    </w:rPr>
                  </w:pPr>
                  <w:r>
                    <w:rPr>
                      <w:rFonts w:ascii="Arial" w:hAnsi="Arial" w:cs="Arial"/>
                      <w:sz w:val="20"/>
                      <w:szCs w:val="20"/>
                    </w:rPr>
                    <w:t>211 136,71</w:t>
                  </w:r>
                </w:p>
              </w:tc>
              <w:tc>
                <w:tcPr>
                  <w:tcW w:w="2125" w:type="dxa"/>
                  <w:tcBorders>
                    <w:left w:val="single" w:sz="4" w:space="0" w:color="auto"/>
                    <w:right w:val="single" w:sz="4" w:space="0" w:color="auto"/>
                  </w:tcBorders>
                </w:tcPr>
                <w:p w14:paraId="36AE0F4F" w14:textId="77777777" w:rsidR="00234D7A" w:rsidRPr="00314CC4" w:rsidRDefault="00234D7A" w:rsidP="00234D7A">
                  <w:pPr>
                    <w:ind w:right="-110"/>
                    <w:jc w:val="both"/>
                    <w:rPr>
                      <w:rFonts w:ascii="Arial" w:hAnsi="Arial" w:cs="Arial"/>
                      <w:sz w:val="20"/>
                      <w:szCs w:val="20"/>
                    </w:rPr>
                  </w:pPr>
                </w:p>
              </w:tc>
            </w:tr>
            <w:tr w:rsidR="00234D7A" w:rsidRPr="00314CC4" w14:paraId="535F08CB" w14:textId="77777777" w:rsidTr="0028423D">
              <w:trPr>
                <w:gridAfter w:val="2"/>
                <w:wAfter w:w="19" w:type="dxa"/>
                <w:cantSplit/>
                <w:trHeight w:val="825"/>
              </w:trPr>
              <w:tc>
                <w:tcPr>
                  <w:tcW w:w="3828" w:type="dxa"/>
                  <w:gridSpan w:val="2"/>
                  <w:vMerge/>
                  <w:tcBorders>
                    <w:left w:val="single" w:sz="4" w:space="0" w:color="auto"/>
                    <w:right w:val="single" w:sz="4" w:space="0" w:color="auto"/>
                  </w:tcBorders>
                  <w:shd w:val="clear" w:color="auto" w:fill="auto"/>
                  <w:noWrap/>
                  <w:vAlign w:val="center"/>
                </w:tcPr>
                <w:p w14:paraId="2210D5CC" w14:textId="77777777" w:rsidR="00234D7A" w:rsidRPr="00314CC4" w:rsidRDefault="00234D7A" w:rsidP="00234D7A">
                  <w:pPr>
                    <w:spacing w:before="100" w:beforeAutospacing="1" w:after="100" w:afterAutospacing="1"/>
                    <w:ind w:left="-57" w:right="-57"/>
                    <w:jc w:val="center"/>
                    <w:rPr>
                      <w:rFonts w:ascii="Arial" w:hAnsi="Arial" w:cs="Arial"/>
                      <w:sz w:val="20"/>
                      <w:szCs w:val="20"/>
                    </w:rPr>
                  </w:pPr>
                </w:p>
              </w:tc>
              <w:tc>
                <w:tcPr>
                  <w:tcW w:w="850" w:type="dxa"/>
                  <w:vMerge/>
                  <w:tcBorders>
                    <w:left w:val="nil"/>
                    <w:right w:val="single" w:sz="4" w:space="0" w:color="auto"/>
                  </w:tcBorders>
                  <w:shd w:val="clear" w:color="auto" w:fill="auto"/>
                  <w:textDirection w:val="btLr"/>
                  <w:vAlign w:val="center"/>
                </w:tcPr>
                <w:p w14:paraId="7AE6B3EB" w14:textId="77777777" w:rsidR="00234D7A" w:rsidRPr="00314CC4" w:rsidRDefault="00234D7A" w:rsidP="00234D7A">
                  <w:pPr>
                    <w:spacing w:before="100" w:beforeAutospacing="1" w:after="100" w:afterAutospacing="1"/>
                    <w:ind w:left="-57" w:right="-57"/>
                    <w:jc w:val="center"/>
                    <w:rPr>
                      <w:rFonts w:ascii="Arial" w:hAnsi="Arial" w:cs="Arial"/>
                      <w:sz w:val="18"/>
                      <w:szCs w:val="18"/>
                    </w:rPr>
                  </w:pPr>
                </w:p>
              </w:tc>
              <w:tc>
                <w:tcPr>
                  <w:tcW w:w="761" w:type="dxa"/>
                  <w:tcBorders>
                    <w:top w:val="single" w:sz="4" w:space="0" w:color="auto"/>
                    <w:left w:val="nil"/>
                    <w:bottom w:val="single" w:sz="4" w:space="0" w:color="auto"/>
                    <w:right w:val="single" w:sz="4" w:space="0" w:color="auto"/>
                  </w:tcBorders>
                  <w:shd w:val="clear" w:color="auto" w:fill="auto"/>
                  <w:noWrap/>
                  <w:vAlign w:val="center"/>
                </w:tcPr>
                <w:p w14:paraId="7F914324" w14:textId="328A0A68" w:rsidR="00234D7A" w:rsidRPr="00314CC4" w:rsidRDefault="00234D7A" w:rsidP="00234D7A">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117</w:t>
                  </w:r>
                </w:p>
              </w:tc>
              <w:tc>
                <w:tcPr>
                  <w:tcW w:w="646" w:type="dxa"/>
                  <w:gridSpan w:val="3"/>
                  <w:tcBorders>
                    <w:top w:val="single" w:sz="4" w:space="0" w:color="auto"/>
                    <w:left w:val="nil"/>
                    <w:bottom w:val="single" w:sz="4" w:space="0" w:color="auto"/>
                    <w:right w:val="single" w:sz="4" w:space="0" w:color="auto"/>
                  </w:tcBorders>
                  <w:shd w:val="clear" w:color="000000" w:fill="FFFFFF"/>
                  <w:noWrap/>
                  <w:vAlign w:val="center"/>
                </w:tcPr>
                <w:p w14:paraId="02C9B730" w14:textId="74BE06E7" w:rsidR="00234D7A" w:rsidRPr="00314CC4" w:rsidRDefault="00234D7A" w:rsidP="00234D7A">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1003</w:t>
                  </w:r>
                </w:p>
              </w:tc>
              <w:tc>
                <w:tcPr>
                  <w:tcW w:w="577" w:type="dxa"/>
                  <w:gridSpan w:val="2"/>
                  <w:tcBorders>
                    <w:top w:val="single" w:sz="4" w:space="0" w:color="auto"/>
                    <w:left w:val="nil"/>
                    <w:bottom w:val="single" w:sz="4" w:space="0" w:color="auto"/>
                    <w:right w:val="single" w:sz="4" w:space="0" w:color="auto"/>
                  </w:tcBorders>
                  <w:shd w:val="clear" w:color="auto" w:fill="auto"/>
                  <w:noWrap/>
                  <w:vAlign w:val="center"/>
                </w:tcPr>
                <w:p w14:paraId="0F8570B3" w14:textId="391BC4EE" w:rsidR="00234D7A" w:rsidRPr="00314CC4" w:rsidRDefault="00234D7A" w:rsidP="00234D7A">
                  <w:pPr>
                    <w:spacing w:before="100" w:beforeAutospacing="1" w:after="100" w:afterAutospacing="1"/>
                    <w:ind w:left="-57" w:right="-108"/>
                    <w:jc w:val="center"/>
                    <w:rPr>
                      <w:rFonts w:ascii="Arial" w:hAnsi="Arial" w:cs="Arial"/>
                      <w:sz w:val="20"/>
                      <w:szCs w:val="20"/>
                    </w:rPr>
                  </w:pPr>
                  <w:r w:rsidRPr="00314CC4">
                    <w:rPr>
                      <w:rFonts w:ascii="Arial" w:hAnsi="Arial" w:cs="Arial"/>
                      <w:sz w:val="20"/>
                      <w:szCs w:val="20"/>
                    </w:rPr>
                    <w:t>113</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0D4148B7" w14:textId="795E9F6C" w:rsidR="00234D7A" w:rsidRPr="00314CC4" w:rsidRDefault="00234D7A" w:rsidP="00234D7A">
                  <w:pPr>
                    <w:spacing w:before="100" w:beforeAutospacing="1" w:after="100" w:afterAutospacing="1"/>
                    <w:ind w:left="-57" w:right="-122"/>
                    <w:jc w:val="center"/>
                    <w:rPr>
                      <w:rFonts w:ascii="Arial" w:hAnsi="Arial" w:cs="Arial"/>
                      <w:sz w:val="20"/>
                      <w:szCs w:val="20"/>
                    </w:rPr>
                  </w:pPr>
                  <w:r w:rsidRPr="00314CC4">
                    <w:rPr>
                      <w:rFonts w:ascii="Arial" w:hAnsi="Arial" w:cs="Arial"/>
                      <w:sz w:val="20"/>
                      <w:szCs w:val="20"/>
                    </w:rPr>
                    <w:t>0075870</w:t>
                  </w:r>
                </w:p>
              </w:tc>
              <w:tc>
                <w:tcPr>
                  <w:tcW w:w="580" w:type="dxa"/>
                  <w:gridSpan w:val="2"/>
                  <w:tcBorders>
                    <w:top w:val="single" w:sz="4" w:space="0" w:color="auto"/>
                    <w:left w:val="nil"/>
                    <w:bottom w:val="single" w:sz="4" w:space="0" w:color="auto"/>
                    <w:right w:val="single" w:sz="4" w:space="0" w:color="auto"/>
                  </w:tcBorders>
                  <w:shd w:val="clear" w:color="auto" w:fill="auto"/>
                  <w:noWrap/>
                  <w:vAlign w:val="center"/>
                </w:tcPr>
                <w:p w14:paraId="1C8F5C1D" w14:textId="2F4F7141" w:rsidR="00234D7A" w:rsidRPr="00314CC4" w:rsidRDefault="00234D7A" w:rsidP="00234D7A">
                  <w:pPr>
                    <w:spacing w:before="100" w:beforeAutospacing="1" w:after="100" w:afterAutospacing="1"/>
                    <w:ind w:left="-108" w:right="-122"/>
                    <w:jc w:val="center"/>
                    <w:rPr>
                      <w:rFonts w:ascii="Arial" w:hAnsi="Arial" w:cs="Arial"/>
                      <w:sz w:val="20"/>
                      <w:szCs w:val="20"/>
                    </w:rPr>
                  </w:pPr>
                  <w:r w:rsidRPr="00314CC4">
                    <w:rPr>
                      <w:rFonts w:ascii="Arial" w:hAnsi="Arial" w:cs="Arial"/>
                      <w:sz w:val="20"/>
                      <w:szCs w:val="20"/>
                    </w:rPr>
                    <w:t>129</w:t>
                  </w:r>
                </w:p>
              </w:tc>
              <w:tc>
                <w:tcPr>
                  <w:tcW w:w="1403" w:type="dxa"/>
                  <w:gridSpan w:val="2"/>
                  <w:tcBorders>
                    <w:top w:val="single" w:sz="4" w:space="0" w:color="auto"/>
                    <w:left w:val="nil"/>
                    <w:bottom w:val="single" w:sz="4" w:space="0" w:color="auto"/>
                    <w:right w:val="single" w:sz="4" w:space="0" w:color="auto"/>
                  </w:tcBorders>
                  <w:shd w:val="clear" w:color="auto" w:fill="auto"/>
                  <w:noWrap/>
                  <w:vAlign w:val="center"/>
                </w:tcPr>
                <w:p w14:paraId="42CD90E3" w14:textId="78025143" w:rsidR="00234D7A" w:rsidRPr="00314CC4" w:rsidRDefault="00DC6204" w:rsidP="00234D7A">
                  <w:pPr>
                    <w:jc w:val="center"/>
                    <w:rPr>
                      <w:rFonts w:ascii="Arial" w:hAnsi="Arial" w:cs="Arial"/>
                      <w:sz w:val="20"/>
                      <w:szCs w:val="20"/>
                    </w:rPr>
                  </w:pPr>
                  <w:r>
                    <w:rPr>
                      <w:rFonts w:ascii="Arial" w:hAnsi="Arial" w:cs="Arial"/>
                      <w:sz w:val="20"/>
                      <w:szCs w:val="20"/>
                    </w:rPr>
                    <w:t>31 893,24</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633C31D3" w14:textId="60C5BA92" w:rsidR="00234D7A" w:rsidRPr="00314CC4" w:rsidRDefault="00DC6204" w:rsidP="00234D7A">
                  <w:pPr>
                    <w:jc w:val="center"/>
                    <w:rPr>
                      <w:rFonts w:ascii="Arial" w:hAnsi="Arial" w:cs="Arial"/>
                      <w:sz w:val="20"/>
                      <w:szCs w:val="20"/>
                    </w:rPr>
                  </w:pPr>
                  <w:r>
                    <w:rPr>
                      <w:rFonts w:ascii="Arial" w:hAnsi="Arial" w:cs="Arial"/>
                      <w:sz w:val="20"/>
                      <w:szCs w:val="20"/>
                    </w:rPr>
                    <w:t>21 246,70</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tcPr>
                <w:p w14:paraId="175051EF" w14:textId="72B1C3ED" w:rsidR="00234D7A" w:rsidRPr="00314CC4" w:rsidRDefault="00DC6204" w:rsidP="00234D7A">
                  <w:pPr>
                    <w:jc w:val="center"/>
                    <w:rPr>
                      <w:rFonts w:ascii="Arial" w:hAnsi="Arial" w:cs="Arial"/>
                      <w:sz w:val="20"/>
                      <w:szCs w:val="20"/>
                    </w:rPr>
                  </w:pPr>
                  <w:r>
                    <w:rPr>
                      <w:rFonts w:ascii="Arial" w:hAnsi="Arial" w:cs="Arial"/>
                      <w:sz w:val="20"/>
                      <w:szCs w:val="20"/>
                    </w:rPr>
                    <w:t>10 623,35</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7F63EEF9" w14:textId="62D9C6C6" w:rsidR="00234D7A" w:rsidRPr="00314CC4" w:rsidRDefault="00DC6204" w:rsidP="00DC6204">
                  <w:pPr>
                    <w:ind w:left="-107" w:right="-110"/>
                    <w:jc w:val="center"/>
                    <w:rPr>
                      <w:rFonts w:ascii="Arial" w:hAnsi="Arial" w:cs="Arial"/>
                      <w:sz w:val="20"/>
                      <w:szCs w:val="20"/>
                    </w:rPr>
                  </w:pPr>
                  <w:r>
                    <w:rPr>
                      <w:rFonts w:ascii="Arial" w:hAnsi="Arial" w:cs="Arial"/>
                      <w:sz w:val="20"/>
                      <w:szCs w:val="20"/>
                    </w:rPr>
                    <w:t xml:space="preserve">63 763,29 </w:t>
                  </w:r>
                </w:p>
              </w:tc>
              <w:tc>
                <w:tcPr>
                  <w:tcW w:w="2125" w:type="dxa"/>
                  <w:tcBorders>
                    <w:left w:val="single" w:sz="4" w:space="0" w:color="auto"/>
                    <w:right w:val="single" w:sz="4" w:space="0" w:color="auto"/>
                  </w:tcBorders>
                </w:tcPr>
                <w:p w14:paraId="37D3CCA8" w14:textId="77777777" w:rsidR="00234D7A" w:rsidRPr="00314CC4" w:rsidRDefault="00234D7A" w:rsidP="00234D7A">
                  <w:pPr>
                    <w:ind w:right="-110"/>
                    <w:jc w:val="both"/>
                    <w:rPr>
                      <w:rFonts w:ascii="Arial" w:hAnsi="Arial" w:cs="Arial"/>
                      <w:sz w:val="20"/>
                      <w:szCs w:val="20"/>
                    </w:rPr>
                  </w:pPr>
                </w:p>
              </w:tc>
            </w:tr>
            <w:tr w:rsidR="00234D7A" w:rsidRPr="00314CC4" w14:paraId="7FBCFBAF" w14:textId="77777777" w:rsidTr="00A0051D">
              <w:trPr>
                <w:gridAfter w:val="2"/>
                <w:wAfter w:w="19" w:type="dxa"/>
                <w:cantSplit/>
                <w:trHeight w:val="602"/>
              </w:trPr>
              <w:tc>
                <w:tcPr>
                  <w:tcW w:w="3828" w:type="dxa"/>
                  <w:gridSpan w:val="2"/>
                  <w:vMerge/>
                  <w:tcBorders>
                    <w:left w:val="single" w:sz="4" w:space="0" w:color="auto"/>
                    <w:bottom w:val="single" w:sz="4" w:space="0" w:color="auto"/>
                    <w:right w:val="single" w:sz="4" w:space="0" w:color="auto"/>
                  </w:tcBorders>
                  <w:shd w:val="clear" w:color="auto" w:fill="auto"/>
                  <w:noWrap/>
                  <w:vAlign w:val="center"/>
                </w:tcPr>
                <w:p w14:paraId="727A0F53" w14:textId="77777777" w:rsidR="00234D7A" w:rsidRPr="00314CC4" w:rsidRDefault="00234D7A" w:rsidP="00234D7A">
                  <w:pPr>
                    <w:spacing w:before="100" w:beforeAutospacing="1" w:after="100" w:afterAutospacing="1"/>
                    <w:ind w:left="-57" w:right="-57"/>
                    <w:jc w:val="center"/>
                    <w:rPr>
                      <w:rFonts w:ascii="Arial" w:hAnsi="Arial" w:cs="Arial"/>
                      <w:sz w:val="20"/>
                      <w:szCs w:val="20"/>
                    </w:rPr>
                  </w:pPr>
                </w:p>
              </w:tc>
              <w:tc>
                <w:tcPr>
                  <w:tcW w:w="850" w:type="dxa"/>
                  <w:vMerge/>
                  <w:tcBorders>
                    <w:left w:val="nil"/>
                    <w:bottom w:val="single" w:sz="4" w:space="0" w:color="auto"/>
                    <w:right w:val="single" w:sz="4" w:space="0" w:color="auto"/>
                  </w:tcBorders>
                  <w:shd w:val="clear" w:color="auto" w:fill="auto"/>
                  <w:textDirection w:val="btLr"/>
                  <w:vAlign w:val="center"/>
                </w:tcPr>
                <w:p w14:paraId="4FAAD185" w14:textId="77777777" w:rsidR="00234D7A" w:rsidRPr="00314CC4" w:rsidRDefault="00234D7A" w:rsidP="00234D7A">
                  <w:pPr>
                    <w:spacing w:before="100" w:beforeAutospacing="1" w:after="100" w:afterAutospacing="1"/>
                    <w:ind w:left="-57" w:right="-57"/>
                    <w:jc w:val="center"/>
                    <w:rPr>
                      <w:rFonts w:ascii="Arial" w:hAnsi="Arial" w:cs="Arial"/>
                      <w:sz w:val="18"/>
                      <w:szCs w:val="18"/>
                    </w:rPr>
                  </w:pPr>
                </w:p>
              </w:tc>
              <w:tc>
                <w:tcPr>
                  <w:tcW w:w="761" w:type="dxa"/>
                  <w:tcBorders>
                    <w:top w:val="single" w:sz="4" w:space="0" w:color="auto"/>
                    <w:left w:val="nil"/>
                    <w:bottom w:val="single" w:sz="4" w:space="0" w:color="auto"/>
                    <w:right w:val="single" w:sz="4" w:space="0" w:color="auto"/>
                  </w:tcBorders>
                  <w:shd w:val="clear" w:color="auto" w:fill="auto"/>
                  <w:noWrap/>
                  <w:vAlign w:val="center"/>
                </w:tcPr>
                <w:p w14:paraId="6734CA95" w14:textId="3E16DE95" w:rsidR="00234D7A" w:rsidRPr="00314CC4" w:rsidRDefault="00234D7A" w:rsidP="00234D7A">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117</w:t>
                  </w:r>
                </w:p>
              </w:tc>
              <w:tc>
                <w:tcPr>
                  <w:tcW w:w="646" w:type="dxa"/>
                  <w:gridSpan w:val="3"/>
                  <w:tcBorders>
                    <w:top w:val="single" w:sz="4" w:space="0" w:color="auto"/>
                    <w:left w:val="nil"/>
                    <w:bottom w:val="single" w:sz="4" w:space="0" w:color="auto"/>
                    <w:right w:val="single" w:sz="4" w:space="0" w:color="auto"/>
                  </w:tcBorders>
                  <w:shd w:val="clear" w:color="000000" w:fill="FFFFFF"/>
                  <w:noWrap/>
                  <w:vAlign w:val="center"/>
                </w:tcPr>
                <w:p w14:paraId="6F4CAC37" w14:textId="0E65C6C9" w:rsidR="00234D7A" w:rsidRPr="00314CC4" w:rsidRDefault="00234D7A" w:rsidP="00234D7A">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1003</w:t>
                  </w:r>
                </w:p>
              </w:tc>
              <w:tc>
                <w:tcPr>
                  <w:tcW w:w="577" w:type="dxa"/>
                  <w:gridSpan w:val="2"/>
                  <w:tcBorders>
                    <w:top w:val="single" w:sz="4" w:space="0" w:color="auto"/>
                    <w:left w:val="nil"/>
                    <w:bottom w:val="single" w:sz="4" w:space="0" w:color="auto"/>
                    <w:right w:val="single" w:sz="4" w:space="0" w:color="auto"/>
                  </w:tcBorders>
                  <w:shd w:val="clear" w:color="auto" w:fill="auto"/>
                  <w:noWrap/>
                  <w:vAlign w:val="center"/>
                </w:tcPr>
                <w:p w14:paraId="6B779E02" w14:textId="7187B986" w:rsidR="00234D7A" w:rsidRPr="00314CC4" w:rsidRDefault="00234D7A" w:rsidP="00234D7A">
                  <w:pPr>
                    <w:spacing w:before="100" w:beforeAutospacing="1" w:after="100" w:afterAutospacing="1"/>
                    <w:ind w:left="-57" w:right="-108"/>
                    <w:jc w:val="center"/>
                    <w:rPr>
                      <w:rFonts w:ascii="Arial" w:hAnsi="Arial" w:cs="Arial"/>
                      <w:sz w:val="20"/>
                      <w:szCs w:val="20"/>
                    </w:rPr>
                  </w:pPr>
                  <w:r w:rsidRPr="00314CC4">
                    <w:rPr>
                      <w:rFonts w:ascii="Arial" w:hAnsi="Arial" w:cs="Arial"/>
                      <w:sz w:val="20"/>
                      <w:szCs w:val="20"/>
                    </w:rPr>
                    <w:t>113</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66F59F72" w14:textId="7EE545D5" w:rsidR="00234D7A" w:rsidRPr="00314CC4" w:rsidRDefault="00234D7A" w:rsidP="00234D7A">
                  <w:pPr>
                    <w:spacing w:before="100" w:beforeAutospacing="1" w:after="100" w:afterAutospacing="1"/>
                    <w:ind w:left="-57" w:right="-122"/>
                    <w:jc w:val="center"/>
                    <w:rPr>
                      <w:rFonts w:ascii="Arial" w:hAnsi="Arial" w:cs="Arial"/>
                      <w:sz w:val="20"/>
                      <w:szCs w:val="20"/>
                    </w:rPr>
                  </w:pPr>
                  <w:r w:rsidRPr="00314CC4">
                    <w:rPr>
                      <w:rFonts w:ascii="Arial" w:hAnsi="Arial" w:cs="Arial"/>
                      <w:sz w:val="20"/>
                      <w:szCs w:val="20"/>
                    </w:rPr>
                    <w:t>0075870</w:t>
                  </w:r>
                </w:p>
              </w:tc>
              <w:tc>
                <w:tcPr>
                  <w:tcW w:w="580" w:type="dxa"/>
                  <w:gridSpan w:val="2"/>
                  <w:tcBorders>
                    <w:top w:val="single" w:sz="4" w:space="0" w:color="auto"/>
                    <w:left w:val="nil"/>
                    <w:bottom w:val="single" w:sz="4" w:space="0" w:color="auto"/>
                    <w:right w:val="single" w:sz="4" w:space="0" w:color="auto"/>
                  </w:tcBorders>
                  <w:shd w:val="clear" w:color="auto" w:fill="auto"/>
                  <w:noWrap/>
                  <w:vAlign w:val="center"/>
                </w:tcPr>
                <w:p w14:paraId="77F2C7D4" w14:textId="03370915" w:rsidR="00234D7A" w:rsidRPr="00314CC4" w:rsidRDefault="00234D7A" w:rsidP="00234D7A">
                  <w:pPr>
                    <w:spacing w:before="100" w:beforeAutospacing="1" w:after="100" w:afterAutospacing="1"/>
                    <w:ind w:left="-108" w:right="-122"/>
                    <w:jc w:val="center"/>
                    <w:rPr>
                      <w:rFonts w:ascii="Arial" w:hAnsi="Arial" w:cs="Arial"/>
                      <w:sz w:val="20"/>
                      <w:szCs w:val="20"/>
                    </w:rPr>
                  </w:pPr>
                  <w:r w:rsidRPr="00314CC4">
                    <w:rPr>
                      <w:rFonts w:ascii="Arial" w:hAnsi="Arial" w:cs="Arial"/>
                      <w:sz w:val="20"/>
                      <w:szCs w:val="20"/>
                    </w:rPr>
                    <w:t>244</w:t>
                  </w:r>
                </w:p>
              </w:tc>
              <w:tc>
                <w:tcPr>
                  <w:tcW w:w="1403" w:type="dxa"/>
                  <w:gridSpan w:val="2"/>
                  <w:tcBorders>
                    <w:top w:val="single" w:sz="4" w:space="0" w:color="auto"/>
                    <w:left w:val="nil"/>
                    <w:bottom w:val="single" w:sz="4" w:space="0" w:color="auto"/>
                    <w:right w:val="single" w:sz="4" w:space="0" w:color="auto"/>
                  </w:tcBorders>
                  <w:shd w:val="clear" w:color="auto" w:fill="auto"/>
                  <w:noWrap/>
                  <w:vAlign w:val="center"/>
                </w:tcPr>
                <w:p w14:paraId="37E9140A" w14:textId="45886C57" w:rsidR="00234D7A" w:rsidRPr="00314CC4" w:rsidRDefault="00DC6204" w:rsidP="00234D7A">
                  <w:pPr>
                    <w:jc w:val="center"/>
                    <w:rPr>
                      <w:rFonts w:ascii="Arial" w:hAnsi="Arial" w:cs="Arial"/>
                      <w:sz w:val="20"/>
                      <w:szCs w:val="20"/>
                    </w:rPr>
                  </w:pPr>
                  <w:r>
                    <w:rPr>
                      <w:rFonts w:ascii="Arial" w:hAnsi="Arial" w:cs="Arial"/>
                      <w:sz w:val="20"/>
                      <w:szCs w:val="20"/>
                    </w:rPr>
                    <w:t>4 500,00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03B29F93" w14:textId="29369A38" w:rsidR="00234D7A" w:rsidRPr="00314CC4" w:rsidRDefault="00DC6204" w:rsidP="00234D7A">
                  <w:pPr>
                    <w:jc w:val="center"/>
                    <w:rPr>
                      <w:rFonts w:ascii="Arial" w:hAnsi="Arial" w:cs="Arial"/>
                      <w:sz w:val="20"/>
                      <w:szCs w:val="20"/>
                    </w:rPr>
                  </w:pPr>
                  <w:r>
                    <w:rPr>
                      <w:rFonts w:ascii="Arial" w:hAnsi="Arial" w:cs="Arial"/>
                      <w:sz w:val="20"/>
                      <w:szCs w:val="20"/>
                    </w:rPr>
                    <w:t>3 000</w:t>
                  </w:r>
                  <w:r w:rsidR="00234D7A" w:rsidRPr="00314CC4">
                    <w:rPr>
                      <w:rFonts w:ascii="Arial" w:hAnsi="Arial" w:cs="Arial"/>
                      <w:sz w:val="20"/>
                      <w:szCs w:val="20"/>
                    </w:rPr>
                    <w:t>,00</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tcPr>
                <w:p w14:paraId="76A07901" w14:textId="0D39B162" w:rsidR="00234D7A" w:rsidRPr="00314CC4" w:rsidRDefault="00DC6204" w:rsidP="00234D7A">
                  <w:pPr>
                    <w:jc w:val="center"/>
                    <w:rPr>
                      <w:rFonts w:ascii="Arial" w:hAnsi="Arial" w:cs="Arial"/>
                      <w:sz w:val="20"/>
                      <w:szCs w:val="20"/>
                    </w:rPr>
                  </w:pPr>
                  <w:r>
                    <w:rPr>
                      <w:rFonts w:ascii="Arial" w:hAnsi="Arial" w:cs="Arial"/>
                      <w:sz w:val="20"/>
                      <w:szCs w:val="20"/>
                    </w:rPr>
                    <w:t>1 500,00</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054F1AD2" w14:textId="03D390CE" w:rsidR="00234D7A" w:rsidRPr="00314CC4" w:rsidRDefault="00DC6204" w:rsidP="00DC6204">
                  <w:pPr>
                    <w:ind w:left="-107" w:right="-110"/>
                    <w:jc w:val="center"/>
                    <w:rPr>
                      <w:rFonts w:ascii="Arial" w:hAnsi="Arial" w:cs="Arial"/>
                      <w:sz w:val="20"/>
                      <w:szCs w:val="20"/>
                    </w:rPr>
                  </w:pPr>
                  <w:r>
                    <w:rPr>
                      <w:rFonts w:ascii="Arial" w:hAnsi="Arial" w:cs="Arial"/>
                      <w:sz w:val="20"/>
                      <w:szCs w:val="20"/>
                    </w:rPr>
                    <w:t>9 000,00</w:t>
                  </w:r>
                </w:p>
              </w:tc>
              <w:tc>
                <w:tcPr>
                  <w:tcW w:w="2125" w:type="dxa"/>
                  <w:tcBorders>
                    <w:left w:val="single" w:sz="4" w:space="0" w:color="auto"/>
                    <w:right w:val="single" w:sz="4" w:space="0" w:color="auto"/>
                  </w:tcBorders>
                </w:tcPr>
                <w:p w14:paraId="46C49CB7" w14:textId="77777777" w:rsidR="00234D7A" w:rsidRPr="00314CC4" w:rsidRDefault="00234D7A" w:rsidP="00234D7A">
                  <w:pPr>
                    <w:ind w:right="-110"/>
                    <w:jc w:val="both"/>
                    <w:rPr>
                      <w:rFonts w:ascii="Arial" w:hAnsi="Arial" w:cs="Arial"/>
                      <w:sz w:val="20"/>
                      <w:szCs w:val="20"/>
                    </w:rPr>
                  </w:pPr>
                </w:p>
              </w:tc>
            </w:tr>
            <w:tr w:rsidR="00234D7A" w:rsidRPr="00314CC4" w14:paraId="50F9AFA0" w14:textId="77777777" w:rsidTr="00A0051D">
              <w:trPr>
                <w:gridAfter w:val="1"/>
                <w:wAfter w:w="6" w:type="dxa"/>
                <w:cantSplit/>
                <w:trHeight w:val="296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99CD72" w14:textId="77777777" w:rsidR="00234D7A" w:rsidRPr="00314CC4" w:rsidRDefault="00234D7A" w:rsidP="00234D7A">
                  <w:pPr>
                    <w:spacing w:before="100" w:beforeAutospacing="1" w:after="100" w:afterAutospacing="1"/>
                    <w:ind w:left="-57" w:right="-57"/>
                    <w:jc w:val="center"/>
                    <w:rPr>
                      <w:rFonts w:ascii="Arial" w:hAnsi="Arial" w:cs="Arial"/>
                      <w:sz w:val="20"/>
                      <w:szCs w:val="20"/>
                    </w:rPr>
                  </w:pPr>
                  <w:r w:rsidRPr="00314CC4">
                    <w:rPr>
                      <w:rFonts w:ascii="Arial" w:hAnsi="Arial" w:cs="Arial"/>
                      <w:bCs/>
                      <w:sz w:val="20"/>
                      <w:szCs w:val="20"/>
                    </w:rPr>
                    <w:t>Итого по подпрограмме 3</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16B7776" w14:textId="77777777" w:rsidR="00234D7A" w:rsidRPr="00314CC4" w:rsidRDefault="00234D7A" w:rsidP="00234D7A">
                  <w:pPr>
                    <w:spacing w:before="100" w:beforeAutospacing="1" w:after="100" w:afterAutospacing="1"/>
                    <w:ind w:left="113" w:right="-57"/>
                    <w:jc w:val="center"/>
                    <w:rPr>
                      <w:rFonts w:ascii="Arial" w:hAnsi="Arial" w:cs="Arial"/>
                      <w:sz w:val="20"/>
                      <w:szCs w:val="20"/>
                    </w:rPr>
                  </w:pPr>
                  <w:r w:rsidRPr="00314CC4">
                    <w:rPr>
                      <w:rFonts w:ascii="Arial" w:hAnsi="Arial" w:cs="Arial"/>
                      <w:sz w:val="20"/>
                      <w:szCs w:val="20"/>
                    </w:rPr>
                    <w:t>Отдел по управлению муниципальным имуществом города Бородино</w:t>
                  </w: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2DD08" w14:textId="77777777" w:rsidR="00234D7A" w:rsidRPr="00314CC4" w:rsidRDefault="00234D7A" w:rsidP="00234D7A">
                  <w:pPr>
                    <w:spacing w:before="100" w:beforeAutospacing="1" w:after="100" w:afterAutospacing="1"/>
                    <w:ind w:right="-57"/>
                    <w:jc w:val="center"/>
                    <w:rPr>
                      <w:rFonts w:ascii="Arial" w:hAnsi="Arial" w:cs="Arial"/>
                      <w:sz w:val="20"/>
                      <w:szCs w:val="20"/>
                    </w:rPr>
                  </w:pPr>
                  <w:r w:rsidRPr="00314CC4">
                    <w:rPr>
                      <w:rFonts w:ascii="Arial" w:hAnsi="Arial" w:cs="Arial"/>
                      <w:sz w:val="20"/>
                      <w:szCs w:val="20"/>
                    </w:rPr>
                    <w:t>Х</w:t>
                  </w:r>
                </w:p>
              </w:tc>
              <w:tc>
                <w:tcPr>
                  <w:tcW w:w="646" w:type="dxa"/>
                  <w:gridSpan w:val="3"/>
                  <w:tcBorders>
                    <w:top w:val="single" w:sz="4" w:space="0" w:color="auto"/>
                    <w:left w:val="nil"/>
                    <w:bottom w:val="single" w:sz="4" w:space="0" w:color="auto"/>
                    <w:right w:val="single" w:sz="4" w:space="0" w:color="auto"/>
                  </w:tcBorders>
                  <w:shd w:val="clear" w:color="000000" w:fill="FFFFFF"/>
                  <w:noWrap/>
                  <w:vAlign w:val="center"/>
                </w:tcPr>
                <w:p w14:paraId="2E765CCA" w14:textId="77777777" w:rsidR="00234D7A" w:rsidRPr="00314CC4" w:rsidRDefault="00234D7A" w:rsidP="00234D7A">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Х</w:t>
                  </w:r>
                </w:p>
              </w:tc>
              <w:tc>
                <w:tcPr>
                  <w:tcW w:w="577" w:type="dxa"/>
                  <w:gridSpan w:val="2"/>
                  <w:tcBorders>
                    <w:top w:val="single" w:sz="4" w:space="0" w:color="auto"/>
                    <w:left w:val="nil"/>
                    <w:bottom w:val="single" w:sz="4" w:space="0" w:color="auto"/>
                    <w:right w:val="single" w:sz="4" w:space="0" w:color="auto"/>
                  </w:tcBorders>
                  <w:shd w:val="clear" w:color="auto" w:fill="auto"/>
                  <w:noWrap/>
                  <w:vAlign w:val="center"/>
                </w:tcPr>
                <w:p w14:paraId="0DD285E8" w14:textId="77777777" w:rsidR="00234D7A" w:rsidRPr="00314CC4" w:rsidRDefault="00234D7A" w:rsidP="00234D7A">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Х</w:t>
                  </w:r>
                </w:p>
              </w:tc>
              <w:tc>
                <w:tcPr>
                  <w:tcW w:w="980" w:type="dxa"/>
                  <w:tcBorders>
                    <w:top w:val="single" w:sz="4" w:space="0" w:color="auto"/>
                    <w:left w:val="nil"/>
                    <w:bottom w:val="single" w:sz="4" w:space="0" w:color="auto"/>
                    <w:right w:val="single" w:sz="4" w:space="0" w:color="auto"/>
                  </w:tcBorders>
                  <w:shd w:val="clear" w:color="auto" w:fill="auto"/>
                  <w:noWrap/>
                  <w:vAlign w:val="center"/>
                </w:tcPr>
                <w:p w14:paraId="6067C48F" w14:textId="77777777" w:rsidR="00234D7A" w:rsidRPr="00314CC4" w:rsidRDefault="00234D7A" w:rsidP="00234D7A">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Х</w:t>
                  </w:r>
                </w:p>
              </w:tc>
              <w:tc>
                <w:tcPr>
                  <w:tcW w:w="593" w:type="dxa"/>
                  <w:gridSpan w:val="3"/>
                  <w:tcBorders>
                    <w:top w:val="single" w:sz="4" w:space="0" w:color="auto"/>
                    <w:left w:val="nil"/>
                    <w:bottom w:val="single" w:sz="4" w:space="0" w:color="auto"/>
                    <w:right w:val="single" w:sz="4" w:space="0" w:color="auto"/>
                  </w:tcBorders>
                  <w:shd w:val="clear" w:color="auto" w:fill="auto"/>
                  <w:noWrap/>
                  <w:vAlign w:val="center"/>
                </w:tcPr>
                <w:p w14:paraId="07EC9365" w14:textId="77777777" w:rsidR="00234D7A" w:rsidRPr="00314CC4" w:rsidRDefault="00234D7A" w:rsidP="00234D7A">
                  <w:pPr>
                    <w:spacing w:before="100" w:beforeAutospacing="1" w:after="100" w:afterAutospacing="1"/>
                    <w:ind w:left="-57" w:right="-57"/>
                    <w:jc w:val="center"/>
                    <w:rPr>
                      <w:rFonts w:ascii="Arial" w:hAnsi="Arial" w:cs="Arial"/>
                      <w:sz w:val="20"/>
                      <w:szCs w:val="20"/>
                    </w:rPr>
                  </w:pPr>
                  <w:r w:rsidRPr="00314CC4">
                    <w:rPr>
                      <w:rFonts w:ascii="Arial" w:hAnsi="Arial" w:cs="Arial"/>
                      <w:sz w:val="20"/>
                      <w:szCs w:val="20"/>
                    </w:rPr>
                    <w:t>Х</w:t>
                  </w:r>
                </w:p>
              </w:tc>
              <w:tc>
                <w:tcPr>
                  <w:tcW w:w="1403" w:type="dxa"/>
                  <w:gridSpan w:val="2"/>
                  <w:tcBorders>
                    <w:top w:val="single" w:sz="4" w:space="0" w:color="auto"/>
                    <w:left w:val="nil"/>
                    <w:bottom w:val="single" w:sz="4" w:space="0" w:color="auto"/>
                    <w:right w:val="single" w:sz="4" w:space="0" w:color="auto"/>
                  </w:tcBorders>
                  <w:shd w:val="clear" w:color="auto" w:fill="auto"/>
                  <w:noWrap/>
                  <w:vAlign w:val="center"/>
                </w:tcPr>
                <w:p w14:paraId="19DF3D52" w14:textId="4427C208" w:rsidR="00234D7A" w:rsidRPr="00314CC4" w:rsidRDefault="00234D7A" w:rsidP="00234D7A">
                  <w:pPr>
                    <w:jc w:val="center"/>
                    <w:rPr>
                      <w:rFonts w:ascii="Arial" w:hAnsi="Arial" w:cs="Arial"/>
                      <w:sz w:val="20"/>
                      <w:szCs w:val="20"/>
                    </w:rPr>
                  </w:pPr>
                  <w:r w:rsidRPr="00314CC4">
                    <w:rPr>
                      <w:rFonts w:ascii="Arial" w:hAnsi="Arial" w:cs="Arial"/>
                      <w:sz w:val="20"/>
                      <w:szCs w:val="20"/>
                    </w:rPr>
                    <w:t>4</w:t>
                  </w:r>
                  <w:r w:rsidR="00DC6204">
                    <w:rPr>
                      <w:rFonts w:ascii="Arial" w:hAnsi="Arial" w:cs="Arial"/>
                      <w:sz w:val="20"/>
                      <w:szCs w:val="20"/>
                    </w:rPr>
                    <w:t> 211 500</w:t>
                  </w:r>
                  <w:r w:rsidRPr="00314CC4">
                    <w:rPr>
                      <w:rFonts w:ascii="Arial" w:hAnsi="Arial" w:cs="Arial"/>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24402C09" w14:textId="70155FCD" w:rsidR="00234D7A" w:rsidRPr="00314CC4" w:rsidRDefault="00DC6204" w:rsidP="00234D7A">
                  <w:pPr>
                    <w:jc w:val="center"/>
                    <w:rPr>
                      <w:rFonts w:ascii="Arial" w:hAnsi="Arial" w:cs="Arial"/>
                      <w:sz w:val="20"/>
                      <w:szCs w:val="20"/>
                    </w:rPr>
                  </w:pPr>
                  <w:r>
                    <w:rPr>
                      <w:rFonts w:ascii="Arial" w:hAnsi="Arial" w:cs="Arial"/>
                      <w:sz w:val="20"/>
                      <w:szCs w:val="20"/>
                    </w:rPr>
                    <w:t>2 797 300</w:t>
                  </w:r>
                  <w:r w:rsidR="00234D7A" w:rsidRPr="00314CC4">
                    <w:rPr>
                      <w:rFonts w:ascii="Arial" w:hAnsi="Arial" w:cs="Arial"/>
                      <w:sz w:val="20"/>
                      <w:szCs w:val="20"/>
                    </w:rPr>
                    <w:t>,00</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tcPr>
                <w:p w14:paraId="4CE6266B" w14:textId="33DE406B" w:rsidR="00234D7A" w:rsidRPr="00314CC4" w:rsidRDefault="00DC6204" w:rsidP="00234D7A">
                  <w:pPr>
                    <w:rPr>
                      <w:rFonts w:ascii="Arial" w:hAnsi="Arial" w:cs="Arial"/>
                      <w:sz w:val="20"/>
                      <w:szCs w:val="20"/>
                    </w:rPr>
                  </w:pPr>
                  <w:r>
                    <w:rPr>
                      <w:rFonts w:ascii="Arial" w:hAnsi="Arial" w:cs="Arial"/>
                      <w:sz w:val="20"/>
                      <w:szCs w:val="20"/>
                    </w:rPr>
                    <w:t>1 334 300,00</w:t>
                  </w:r>
                </w:p>
              </w:tc>
              <w:tc>
                <w:tcPr>
                  <w:tcW w:w="1548" w:type="dxa"/>
                  <w:tcBorders>
                    <w:top w:val="single" w:sz="4" w:space="0" w:color="auto"/>
                    <w:left w:val="single" w:sz="4" w:space="0" w:color="auto"/>
                    <w:bottom w:val="single" w:sz="4" w:space="0" w:color="auto"/>
                    <w:right w:val="single" w:sz="4" w:space="0" w:color="auto"/>
                  </w:tcBorders>
                  <w:vAlign w:val="center"/>
                </w:tcPr>
                <w:p w14:paraId="345CA5D9" w14:textId="638844A9" w:rsidR="00234D7A" w:rsidRPr="00314CC4" w:rsidRDefault="00DC6204" w:rsidP="00DC6204">
                  <w:pPr>
                    <w:ind w:left="-107" w:right="-110"/>
                    <w:jc w:val="center"/>
                    <w:rPr>
                      <w:rFonts w:ascii="Arial" w:hAnsi="Arial" w:cs="Arial"/>
                      <w:sz w:val="20"/>
                      <w:szCs w:val="20"/>
                    </w:rPr>
                  </w:pPr>
                  <w:r>
                    <w:rPr>
                      <w:rFonts w:ascii="Arial" w:hAnsi="Arial" w:cs="Arial"/>
                      <w:sz w:val="20"/>
                      <w:szCs w:val="20"/>
                    </w:rPr>
                    <w:t>8 343 100,00</w:t>
                  </w:r>
                </w:p>
              </w:tc>
              <w:tc>
                <w:tcPr>
                  <w:tcW w:w="2138" w:type="dxa"/>
                  <w:gridSpan w:val="2"/>
                  <w:tcBorders>
                    <w:top w:val="single" w:sz="4" w:space="0" w:color="auto"/>
                    <w:left w:val="single" w:sz="4" w:space="0" w:color="auto"/>
                    <w:bottom w:val="single" w:sz="4" w:space="0" w:color="auto"/>
                    <w:right w:val="single" w:sz="4" w:space="0" w:color="auto"/>
                  </w:tcBorders>
                </w:tcPr>
                <w:p w14:paraId="61533A8A" w14:textId="77777777" w:rsidR="00234D7A" w:rsidRPr="00314CC4" w:rsidRDefault="00234D7A" w:rsidP="00234D7A">
                  <w:pPr>
                    <w:autoSpaceDE w:val="0"/>
                    <w:autoSpaceDN w:val="0"/>
                    <w:adjustRightInd w:val="0"/>
                    <w:ind w:left="-14" w:right="-154"/>
                    <w:jc w:val="both"/>
                    <w:rPr>
                      <w:rFonts w:ascii="Arial" w:hAnsi="Arial" w:cs="Arial"/>
                      <w:sz w:val="20"/>
                      <w:szCs w:val="20"/>
                    </w:rPr>
                  </w:pPr>
                </w:p>
              </w:tc>
            </w:tr>
            <w:tr w:rsidR="000C4D92" w:rsidRPr="00314CC4" w14:paraId="055A90D5" w14:textId="77777777" w:rsidTr="00A0051D">
              <w:trPr>
                <w:gridAfter w:val="1"/>
                <w:wAfter w:w="6" w:type="dxa"/>
                <w:cantSplit/>
                <w:trHeight w:val="463"/>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BA73AB" w14:textId="7E72F033" w:rsidR="000C4D92" w:rsidRPr="00314CC4" w:rsidRDefault="000C4D92" w:rsidP="000C4D92">
                  <w:pPr>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 xml:space="preserve">в том числе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F42CE0" w14:textId="77777777" w:rsidR="000C4D92" w:rsidRPr="00314CC4" w:rsidRDefault="000C4D92" w:rsidP="000C4D92">
                  <w:pPr>
                    <w:spacing w:before="100" w:beforeAutospacing="1" w:after="100" w:afterAutospacing="1"/>
                    <w:ind w:left="113" w:right="-57"/>
                    <w:jc w:val="center"/>
                    <w:rPr>
                      <w:rFonts w:ascii="Arial" w:hAnsi="Arial" w:cs="Arial"/>
                      <w:sz w:val="20"/>
                      <w:szCs w:val="20"/>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A91B2" w14:textId="37DB7664" w:rsidR="000C4D92" w:rsidRPr="00314CC4" w:rsidRDefault="000C4D92" w:rsidP="000C4D92">
                  <w:pPr>
                    <w:spacing w:before="100" w:beforeAutospacing="1" w:after="100" w:afterAutospacing="1"/>
                    <w:ind w:right="-57"/>
                    <w:jc w:val="center"/>
                    <w:rPr>
                      <w:rFonts w:ascii="Arial" w:hAnsi="Arial" w:cs="Arial"/>
                      <w:sz w:val="18"/>
                      <w:szCs w:val="20"/>
                    </w:rPr>
                  </w:pPr>
                  <w:r w:rsidRPr="00314CC4">
                    <w:rPr>
                      <w:rFonts w:ascii="Arial" w:hAnsi="Arial" w:cs="Arial"/>
                      <w:sz w:val="20"/>
                      <w:szCs w:val="20"/>
                    </w:rPr>
                    <w:t>Х</w:t>
                  </w:r>
                </w:p>
              </w:tc>
              <w:tc>
                <w:tcPr>
                  <w:tcW w:w="646" w:type="dxa"/>
                  <w:gridSpan w:val="3"/>
                  <w:tcBorders>
                    <w:top w:val="single" w:sz="4" w:space="0" w:color="auto"/>
                    <w:left w:val="nil"/>
                    <w:bottom w:val="single" w:sz="4" w:space="0" w:color="auto"/>
                    <w:right w:val="single" w:sz="4" w:space="0" w:color="auto"/>
                  </w:tcBorders>
                  <w:shd w:val="clear" w:color="000000" w:fill="FFFFFF"/>
                  <w:noWrap/>
                  <w:vAlign w:val="center"/>
                </w:tcPr>
                <w:p w14:paraId="50645179" w14:textId="7959BA29" w:rsidR="000C4D92" w:rsidRPr="00314CC4" w:rsidRDefault="000C4D92" w:rsidP="000C4D92">
                  <w:pPr>
                    <w:spacing w:before="100" w:beforeAutospacing="1" w:after="100" w:afterAutospacing="1"/>
                    <w:ind w:left="-57" w:right="-57"/>
                    <w:jc w:val="center"/>
                    <w:rPr>
                      <w:rFonts w:ascii="Arial" w:hAnsi="Arial" w:cs="Arial"/>
                      <w:sz w:val="18"/>
                      <w:szCs w:val="20"/>
                    </w:rPr>
                  </w:pPr>
                  <w:r w:rsidRPr="00314CC4">
                    <w:rPr>
                      <w:rFonts w:ascii="Arial" w:hAnsi="Arial" w:cs="Arial"/>
                      <w:sz w:val="20"/>
                      <w:szCs w:val="20"/>
                    </w:rPr>
                    <w:t>Х</w:t>
                  </w:r>
                </w:p>
              </w:tc>
              <w:tc>
                <w:tcPr>
                  <w:tcW w:w="577" w:type="dxa"/>
                  <w:gridSpan w:val="2"/>
                  <w:tcBorders>
                    <w:top w:val="single" w:sz="4" w:space="0" w:color="auto"/>
                    <w:left w:val="nil"/>
                    <w:bottom w:val="single" w:sz="4" w:space="0" w:color="auto"/>
                    <w:right w:val="single" w:sz="4" w:space="0" w:color="auto"/>
                  </w:tcBorders>
                  <w:shd w:val="clear" w:color="auto" w:fill="auto"/>
                  <w:noWrap/>
                  <w:vAlign w:val="center"/>
                </w:tcPr>
                <w:p w14:paraId="339679CE" w14:textId="02479CF3" w:rsidR="000C4D92" w:rsidRPr="00314CC4" w:rsidRDefault="000C4D92" w:rsidP="000C4D92">
                  <w:pPr>
                    <w:spacing w:before="100" w:beforeAutospacing="1" w:after="100" w:afterAutospacing="1"/>
                    <w:ind w:left="-57" w:right="-57"/>
                    <w:jc w:val="center"/>
                    <w:rPr>
                      <w:rFonts w:ascii="Arial" w:hAnsi="Arial" w:cs="Arial"/>
                      <w:sz w:val="18"/>
                      <w:szCs w:val="20"/>
                    </w:rPr>
                  </w:pPr>
                  <w:r w:rsidRPr="00314CC4">
                    <w:rPr>
                      <w:rFonts w:ascii="Arial" w:hAnsi="Arial" w:cs="Arial"/>
                      <w:sz w:val="20"/>
                      <w:szCs w:val="20"/>
                    </w:rPr>
                    <w:t>Х</w:t>
                  </w:r>
                </w:p>
              </w:tc>
              <w:tc>
                <w:tcPr>
                  <w:tcW w:w="980" w:type="dxa"/>
                  <w:tcBorders>
                    <w:top w:val="single" w:sz="4" w:space="0" w:color="auto"/>
                    <w:left w:val="nil"/>
                    <w:bottom w:val="single" w:sz="4" w:space="0" w:color="auto"/>
                    <w:right w:val="single" w:sz="4" w:space="0" w:color="auto"/>
                  </w:tcBorders>
                  <w:shd w:val="clear" w:color="auto" w:fill="auto"/>
                  <w:noWrap/>
                  <w:vAlign w:val="center"/>
                </w:tcPr>
                <w:p w14:paraId="2ECBAE6D" w14:textId="105CD90B" w:rsidR="000C4D92" w:rsidRPr="00314CC4" w:rsidRDefault="000C4D92" w:rsidP="000C4D92">
                  <w:pPr>
                    <w:spacing w:before="100" w:beforeAutospacing="1" w:after="100" w:afterAutospacing="1"/>
                    <w:ind w:left="-57" w:right="-57"/>
                    <w:jc w:val="center"/>
                    <w:rPr>
                      <w:rFonts w:ascii="Arial" w:hAnsi="Arial" w:cs="Arial"/>
                      <w:sz w:val="18"/>
                      <w:szCs w:val="20"/>
                    </w:rPr>
                  </w:pPr>
                  <w:r w:rsidRPr="00314CC4">
                    <w:rPr>
                      <w:rFonts w:ascii="Arial" w:hAnsi="Arial" w:cs="Arial"/>
                      <w:sz w:val="20"/>
                      <w:szCs w:val="20"/>
                    </w:rPr>
                    <w:t>Х</w:t>
                  </w:r>
                </w:p>
              </w:tc>
              <w:tc>
                <w:tcPr>
                  <w:tcW w:w="593" w:type="dxa"/>
                  <w:gridSpan w:val="3"/>
                  <w:tcBorders>
                    <w:top w:val="single" w:sz="4" w:space="0" w:color="auto"/>
                    <w:left w:val="nil"/>
                    <w:bottom w:val="single" w:sz="4" w:space="0" w:color="auto"/>
                    <w:right w:val="single" w:sz="4" w:space="0" w:color="auto"/>
                  </w:tcBorders>
                  <w:shd w:val="clear" w:color="auto" w:fill="auto"/>
                  <w:noWrap/>
                  <w:vAlign w:val="center"/>
                </w:tcPr>
                <w:p w14:paraId="56EF563A" w14:textId="54FF2867" w:rsidR="000C4D92" w:rsidRPr="00314CC4" w:rsidRDefault="000C4D92" w:rsidP="000C4D92">
                  <w:pPr>
                    <w:spacing w:before="100" w:beforeAutospacing="1" w:after="100" w:afterAutospacing="1"/>
                    <w:ind w:left="-57" w:right="-57"/>
                    <w:jc w:val="center"/>
                    <w:rPr>
                      <w:rFonts w:ascii="Arial" w:hAnsi="Arial" w:cs="Arial"/>
                      <w:color w:val="000000"/>
                      <w:sz w:val="18"/>
                      <w:szCs w:val="20"/>
                    </w:rPr>
                  </w:pPr>
                  <w:r w:rsidRPr="00314CC4">
                    <w:rPr>
                      <w:rFonts w:ascii="Arial" w:hAnsi="Arial" w:cs="Arial"/>
                      <w:sz w:val="20"/>
                      <w:szCs w:val="20"/>
                    </w:rPr>
                    <w:t>Х</w:t>
                  </w:r>
                </w:p>
              </w:tc>
              <w:tc>
                <w:tcPr>
                  <w:tcW w:w="1403" w:type="dxa"/>
                  <w:gridSpan w:val="2"/>
                  <w:tcBorders>
                    <w:top w:val="single" w:sz="4" w:space="0" w:color="auto"/>
                    <w:left w:val="nil"/>
                    <w:bottom w:val="single" w:sz="4" w:space="0" w:color="auto"/>
                    <w:right w:val="single" w:sz="4" w:space="0" w:color="auto"/>
                  </w:tcBorders>
                  <w:shd w:val="clear" w:color="auto" w:fill="auto"/>
                  <w:noWrap/>
                  <w:vAlign w:val="center"/>
                </w:tcPr>
                <w:p w14:paraId="36CBC59D" w14:textId="77777777" w:rsidR="000C4D92" w:rsidRPr="00314CC4" w:rsidRDefault="000C4D92" w:rsidP="000C4D92">
                  <w:pPr>
                    <w:jc w:val="center"/>
                    <w:rPr>
                      <w:rFonts w:ascii="Arial" w:hAnsi="Arial" w:cs="Arial"/>
                      <w:sz w:val="18"/>
                      <w:szCs w:val="20"/>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4268EA02" w14:textId="77777777" w:rsidR="000C4D92" w:rsidRPr="00314CC4" w:rsidRDefault="000C4D92" w:rsidP="000C4D92">
                  <w:pPr>
                    <w:jc w:val="center"/>
                    <w:rPr>
                      <w:rFonts w:ascii="Arial" w:hAnsi="Arial" w:cs="Arial"/>
                      <w:sz w:val="20"/>
                      <w:szCs w:val="20"/>
                    </w:rPr>
                  </w:pP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tcPr>
                <w:p w14:paraId="4DE61DA0" w14:textId="77777777" w:rsidR="000C4D92" w:rsidRPr="00314CC4" w:rsidRDefault="000C4D92" w:rsidP="000C4D92">
                  <w:pPr>
                    <w:rPr>
                      <w:rFonts w:ascii="Arial" w:hAnsi="Arial" w:cs="Arial"/>
                      <w:sz w:val="20"/>
                      <w:szCs w:val="20"/>
                    </w:rPr>
                  </w:pPr>
                </w:p>
              </w:tc>
              <w:tc>
                <w:tcPr>
                  <w:tcW w:w="1548" w:type="dxa"/>
                  <w:tcBorders>
                    <w:top w:val="single" w:sz="4" w:space="0" w:color="auto"/>
                    <w:left w:val="single" w:sz="4" w:space="0" w:color="auto"/>
                    <w:bottom w:val="single" w:sz="4" w:space="0" w:color="auto"/>
                    <w:right w:val="single" w:sz="4" w:space="0" w:color="auto"/>
                  </w:tcBorders>
                  <w:vAlign w:val="center"/>
                </w:tcPr>
                <w:p w14:paraId="100B673C" w14:textId="77777777" w:rsidR="000C4D92" w:rsidRPr="00314CC4" w:rsidRDefault="000C4D92" w:rsidP="000C4D92">
                  <w:pPr>
                    <w:ind w:left="-107" w:right="-110"/>
                    <w:rPr>
                      <w:rFonts w:ascii="Arial" w:hAnsi="Arial" w:cs="Arial"/>
                      <w:sz w:val="20"/>
                      <w:szCs w:val="20"/>
                    </w:rPr>
                  </w:pPr>
                </w:p>
              </w:tc>
              <w:tc>
                <w:tcPr>
                  <w:tcW w:w="2138" w:type="dxa"/>
                  <w:gridSpan w:val="2"/>
                  <w:tcBorders>
                    <w:top w:val="single" w:sz="4" w:space="0" w:color="auto"/>
                    <w:left w:val="single" w:sz="4" w:space="0" w:color="auto"/>
                    <w:bottom w:val="single" w:sz="4" w:space="0" w:color="auto"/>
                    <w:right w:val="single" w:sz="4" w:space="0" w:color="auto"/>
                  </w:tcBorders>
                </w:tcPr>
                <w:p w14:paraId="20840FB0" w14:textId="77777777" w:rsidR="000C4D92" w:rsidRPr="00314CC4" w:rsidRDefault="000C4D92" w:rsidP="000C4D92">
                  <w:pPr>
                    <w:autoSpaceDE w:val="0"/>
                    <w:autoSpaceDN w:val="0"/>
                    <w:adjustRightInd w:val="0"/>
                    <w:ind w:left="-14" w:right="-154"/>
                    <w:jc w:val="both"/>
                    <w:rPr>
                      <w:rFonts w:ascii="Arial" w:hAnsi="Arial" w:cs="Arial"/>
                      <w:sz w:val="20"/>
                      <w:szCs w:val="20"/>
                    </w:rPr>
                  </w:pPr>
                </w:p>
              </w:tc>
            </w:tr>
            <w:tr w:rsidR="00DC6204" w:rsidRPr="00314CC4" w14:paraId="6DD2D906" w14:textId="77777777" w:rsidTr="00A0051D">
              <w:trPr>
                <w:gridAfter w:val="1"/>
                <w:wAfter w:w="6" w:type="dxa"/>
                <w:cantSplit/>
                <w:trHeight w:val="2361"/>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AAA938" w14:textId="049E6B13" w:rsidR="00DC6204" w:rsidRPr="00314CC4" w:rsidRDefault="00DC6204" w:rsidP="00DC6204">
                  <w:pPr>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ГРБС</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62AB8C3" w14:textId="5E8FB470" w:rsidR="00DC6204" w:rsidRPr="00314CC4" w:rsidRDefault="00DC6204" w:rsidP="00DC6204">
                  <w:pPr>
                    <w:spacing w:before="100" w:beforeAutospacing="1" w:after="100" w:afterAutospacing="1"/>
                    <w:ind w:left="113" w:right="-57"/>
                    <w:jc w:val="center"/>
                    <w:rPr>
                      <w:rFonts w:ascii="Arial" w:hAnsi="Arial" w:cs="Arial"/>
                      <w:sz w:val="16"/>
                      <w:szCs w:val="16"/>
                    </w:rPr>
                  </w:pPr>
                  <w:r w:rsidRPr="00314CC4">
                    <w:rPr>
                      <w:rFonts w:ascii="Arial" w:hAnsi="Arial" w:cs="Arial"/>
                      <w:sz w:val="16"/>
                      <w:szCs w:val="16"/>
                    </w:rPr>
                    <w:t>Отдел по управлению муниципальным имуществом города Бородино</w:t>
                  </w: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EEE93" w14:textId="5BBDEB1B" w:rsidR="00DC6204" w:rsidRPr="00314CC4" w:rsidRDefault="00DC6204" w:rsidP="00DC6204">
                  <w:pPr>
                    <w:spacing w:before="100" w:beforeAutospacing="1" w:after="100" w:afterAutospacing="1"/>
                    <w:ind w:right="-57"/>
                    <w:jc w:val="center"/>
                    <w:rPr>
                      <w:rFonts w:ascii="Arial" w:hAnsi="Arial" w:cs="Arial"/>
                      <w:sz w:val="18"/>
                      <w:szCs w:val="20"/>
                    </w:rPr>
                  </w:pPr>
                  <w:r w:rsidRPr="00314CC4">
                    <w:rPr>
                      <w:rFonts w:ascii="Arial" w:hAnsi="Arial" w:cs="Arial"/>
                      <w:sz w:val="20"/>
                      <w:szCs w:val="20"/>
                    </w:rPr>
                    <w:t>Х</w:t>
                  </w:r>
                </w:p>
              </w:tc>
              <w:tc>
                <w:tcPr>
                  <w:tcW w:w="646" w:type="dxa"/>
                  <w:gridSpan w:val="3"/>
                  <w:tcBorders>
                    <w:top w:val="single" w:sz="4" w:space="0" w:color="auto"/>
                    <w:left w:val="nil"/>
                    <w:bottom w:val="single" w:sz="4" w:space="0" w:color="auto"/>
                    <w:right w:val="single" w:sz="4" w:space="0" w:color="auto"/>
                  </w:tcBorders>
                  <w:shd w:val="clear" w:color="000000" w:fill="FFFFFF"/>
                  <w:noWrap/>
                  <w:vAlign w:val="center"/>
                </w:tcPr>
                <w:p w14:paraId="22136029" w14:textId="1FF15609" w:rsidR="00DC6204" w:rsidRPr="00314CC4" w:rsidRDefault="00DC6204" w:rsidP="00DC6204">
                  <w:pPr>
                    <w:spacing w:before="100" w:beforeAutospacing="1" w:after="100" w:afterAutospacing="1"/>
                    <w:ind w:left="-57" w:right="-57"/>
                    <w:jc w:val="center"/>
                    <w:rPr>
                      <w:rFonts w:ascii="Arial" w:hAnsi="Arial" w:cs="Arial"/>
                      <w:sz w:val="18"/>
                      <w:szCs w:val="20"/>
                    </w:rPr>
                  </w:pPr>
                  <w:r w:rsidRPr="00314CC4">
                    <w:rPr>
                      <w:rFonts w:ascii="Arial" w:hAnsi="Arial" w:cs="Arial"/>
                      <w:sz w:val="20"/>
                      <w:szCs w:val="20"/>
                    </w:rPr>
                    <w:t>Х</w:t>
                  </w:r>
                </w:p>
              </w:tc>
              <w:tc>
                <w:tcPr>
                  <w:tcW w:w="577" w:type="dxa"/>
                  <w:gridSpan w:val="2"/>
                  <w:tcBorders>
                    <w:top w:val="single" w:sz="4" w:space="0" w:color="auto"/>
                    <w:left w:val="nil"/>
                    <w:bottom w:val="single" w:sz="4" w:space="0" w:color="auto"/>
                    <w:right w:val="single" w:sz="4" w:space="0" w:color="auto"/>
                  </w:tcBorders>
                  <w:shd w:val="clear" w:color="auto" w:fill="auto"/>
                  <w:noWrap/>
                  <w:vAlign w:val="center"/>
                </w:tcPr>
                <w:p w14:paraId="5C5CC7F4" w14:textId="087E47FA" w:rsidR="00DC6204" w:rsidRPr="00314CC4" w:rsidRDefault="00DC6204" w:rsidP="00DC6204">
                  <w:pPr>
                    <w:spacing w:before="100" w:beforeAutospacing="1" w:after="100" w:afterAutospacing="1"/>
                    <w:ind w:left="-57" w:right="-57"/>
                    <w:jc w:val="center"/>
                    <w:rPr>
                      <w:rFonts w:ascii="Arial" w:hAnsi="Arial" w:cs="Arial"/>
                      <w:sz w:val="18"/>
                      <w:szCs w:val="20"/>
                    </w:rPr>
                  </w:pPr>
                  <w:r w:rsidRPr="00314CC4">
                    <w:rPr>
                      <w:rFonts w:ascii="Arial" w:hAnsi="Arial" w:cs="Arial"/>
                      <w:sz w:val="20"/>
                      <w:szCs w:val="20"/>
                    </w:rPr>
                    <w:t>Х</w:t>
                  </w:r>
                </w:p>
              </w:tc>
              <w:tc>
                <w:tcPr>
                  <w:tcW w:w="980" w:type="dxa"/>
                  <w:tcBorders>
                    <w:top w:val="single" w:sz="4" w:space="0" w:color="auto"/>
                    <w:left w:val="nil"/>
                    <w:bottom w:val="single" w:sz="4" w:space="0" w:color="auto"/>
                    <w:right w:val="single" w:sz="4" w:space="0" w:color="auto"/>
                  </w:tcBorders>
                  <w:shd w:val="clear" w:color="auto" w:fill="auto"/>
                  <w:noWrap/>
                  <w:vAlign w:val="center"/>
                </w:tcPr>
                <w:p w14:paraId="6E6FCB48" w14:textId="6F9BF7D7" w:rsidR="00DC6204" w:rsidRPr="00314CC4" w:rsidRDefault="00DC6204" w:rsidP="00DC6204">
                  <w:pPr>
                    <w:spacing w:before="100" w:beforeAutospacing="1" w:after="100" w:afterAutospacing="1"/>
                    <w:ind w:left="-57" w:right="-57"/>
                    <w:jc w:val="center"/>
                    <w:rPr>
                      <w:rFonts w:ascii="Arial" w:hAnsi="Arial" w:cs="Arial"/>
                      <w:sz w:val="18"/>
                      <w:szCs w:val="20"/>
                    </w:rPr>
                  </w:pPr>
                  <w:r w:rsidRPr="00314CC4">
                    <w:rPr>
                      <w:rFonts w:ascii="Arial" w:hAnsi="Arial" w:cs="Arial"/>
                      <w:sz w:val="20"/>
                      <w:szCs w:val="20"/>
                    </w:rPr>
                    <w:t>Х</w:t>
                  </w:r>
                </w:p>
              </w:tc>
              <w:tc>
                <w:tcPr>
                  <w:tcW w:w="593" w:type="dxa"/>
                  <w:gridSpan w:val="3"/>
                  <w:tcBorders>
                    <w:top w:val="single" w:sz="4" w:space="0" w:color="auto"/>
                    <w:left w:val="nil"/>
                    <w:bottom w:val="single" w:sz="4" w:space="0" w:color="auto"/>
                    <w:right w:val="single" w:sz="4" w:space="0" w:color="auto"/>
                  </w:tcBorders>
                  <w:shd w:val="clear" w:color="auto" w:fill="auto"/>
                  <w:noWrap/>
                  <w:vAlign w:val="center"/>
                </w:tcPr>
                <w:p w14:paraId="51D67BB9" w14:textId="4D7FF1E2" w:rsidR="00DC6204" w:rsidRPr="00314CC4" w:rsidRDefault="00DC6204" w:rsidP="00DC6204">
                  <w:pPr>
                    <w:spacing w:before="100" w:beforeAutospacing="1" w:after="100" w:afterAutospacing="1"/>
                    <w:ind w:left="-57" w:right="-57"/>
                    <w:jc w:val="center"/>
                    <w:rPr>
                      <w:rFonts w:ascii="Arial" w:hAnsi="Arial" w:cs="Arial"/>
                      <w:color w:val="000000"/>
                      <w:sz w:val="18"/>
                      <w:szCs w:val="20"/>
                    </w:rPr>
                  </w:pPr>
                  <w:r w:rsidRPr="00314CC4">
                    <w:rPr>
                      <w:rFonts w:ascii="Arial" w:hAnsi="Arial" w:cs="Arial"/>
                      <w:sz w:val="20"/>
                      <w:szCs w:val="20"/>
                    </w:rPr>
                    <w:t>Х</w:t>
                  </w:r>
                </w:p>
              </w:tc>
              <w:tc>
                <w:tcPr>
                  <w:tcW w:w="1403" w:type="dxa"/>
                  <w:gridSpan w:val="2"/>
                  <w:tcBorders>
                    <w:top w:val="single" w:sz="4" w:space="0" w:color="auto"/>
                    <w:left w:val="nil"/>
                    <w:bottom w:val="single" w:sz="4" w:space="0" w:color="auto"/>
                    <w:right w:val="single" w:sz="4" w:space="0" w:color="auto"/>
                  </w:tcBorders>
                  <w:shd w:val="clear" w:color="auto" w:fill="auto"/>
                  <w:noWrap/>
                  <w:vAlign w:val="center"/>
                </w:tcPr>
                <w:p w14:paraId="2C5537B5" w14:textId="4C9D4F70" w:rsidR="00DC6204" w:rsidRPr="00314CC4" w:rsidRDefault="00DC6204" w:rsidP="00DC6204">
                  <w:pPr>
                    <w:jc w:val="center"/>
                    <w:rPr>
                      <w:rFonts w:ascii="Arial" w:hAnsi="Arial" w:cs="Arial"/>
                      <w:sz w:val="18"/>
                      <w:szCs w:val="20"/>
                    </w:rPr>
                  </w:pPr>
                  <w:r w:rsidRPr="00314CC4">
                    <w:rPr>
                      <w:rFonts w:ascii="Arial" w:hAnsi="Arial" w:cs="Arial"/>
                      <w:sz w:val="20"/>
                      <w:szCs w:val="20"/>
                    </w:rPr>
                    <w:t>4</w:t>
                  </w:r>
                  <w:r>
                    <w:rPr>
                      <w:rFonts w:ascii="Arial" w:hAnsi="Arial" w:cs="Arial"/>
                      <w:sz w:val="20"/>
                      <w:szCs w:val="20"/>
                    </w:rPr>
                    <w:t> 211 500</w:t>
                  </w:r>
                  <w:r w:rsidRPr="00314CC4">
                    <w:rPr>
                      <w:rFonts w:ascii="Arial" w:hAnsi="Arial" w:cs="Arial"/>
                      <w:sz w:val="20"/>
                      <w:szCs w:val="20"/>
                    </w:rPr>
                    <w:t>,00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14:paraId="5C46E9E0" w14:textId="49FD5CF2" w:rsidR="00DC6204" w:rsidRPr="00314CC4" w:rsidRDefault="00DC6204" w:rsidP="00DC6204">
                  <w:pPr>
                    <w:jc w:val="center"/>
                    <w:rPr>
                      <w:rFonts w:ascii="Arial" w:hAnsi="Arial" w:cs="Arial"/>
                      <w:sz w:val="20"/>
                      <w:szCs w:val="20"/>
                    </w:rPr>
                  </w:pPr>
                  <w:r>
                    <w:rPr>
                      <w:rFonts w:ascii="Arial" w:hAnsi="Arial" w:cs="Arial"/>
                      <w:sz w:val="20"/>
                      <w:szCs w:val="20"/>
                    </w:rPr>
                    <w:t>2 797 300</w:t>
                  </w:r>
                  <w:r w:rsidRPr="00314CC4">
                    <w:rPr>
                      <w:rFonts w:ascii="Arial" w:hAnsi="Arial" w:cs="Arial"/>
                      <w:sz w:val="20"/>
                      <w:szCs w:val="20"/>
                    </w:rPr>
                    <w:t>,00</w:t>
                  </w:r>
                </w:p>
              </w:tc>
              <w:tc>
                <w:tcPr>
                  <w:tcW w:w="1417" w:type="dxa"/>
                  <w:gridSpan w:val="2"/>
                  <w:tcBorders>
                    <w:top w:val="single" w:sz="4" w:space="0" w:color="auto"/>
                    <w:left w:val="nil"/>
                    <w:bottom w:val="single" w:sz="4" w:space="0" w:color="auto"/>
                    <w:right w:val="single" w:sz="4" w:space="0" w:color="auto"/>
                  </w:tcBorders>
                  <w:shd w:val="clear" w:color="000000" w:fill="FFFFFF"/>
                  <w:noWrap/>
                  <w:vAlign w:val="center"/>
                </w:tcPr>
                <w:p w14:paraId="27872F63" w14:textId="17E380EA" w:rsidR="00DC6204" w:rsidRPr="00314CC4" w:rsidRDefault="00DC6204" w:rsidP="00DC6204">
                  <w:pPr>
                    <w:rPr>
                      <w:rFonts w:ascii="Arial" w:hAnsi="Arial" w:cs="Arial"/>
                      <w:sz w:val="20"/>
                      <w:szCs w:val="20"/>
                    </w:rPr>
                  </w:pPr>
                  <w:r>
                    <w:rPr>
                      <w:rFonts w:ascii="Arial" w:hAnsi="Arial" w:cs="Arial"/>
                      <w:sz w:val="20"/>
                      <w:szCs w:val="20"/>
                    </w:rPr>
                    <w:t>1 334 300,00</w:t>
                  </w:r>
                </w:p>
              </w:tc>
              <w:tc>
                <w:tcPr>
                  <w:tcW w:w="1548" w:type="dxa"/>
                  <w:tcBorders>
                    <w:top w:val="single" w:sz="4" w:space="0" w:color="auto"/>
                    <w:left w:val="single" w:sz="4" w:space="0" w:color="auto"/>
                    <w:bottom w:val="single" w:sz="4" w:space="0" w:color="auto"/>
                    <w:right w:val="single" w:sz="4" w:space="0" w:color="auto"/>
                  </w:tcBorders>
                  <w:vAlign w:val="center"/>
                </w:tcPr>
                <w:p w14:paraId="0831A9DB" w14:textId="0DD5520D" w:rsidR="00DC6204" w:rsidRPr="00314CC4" w:rsidRDefault="00DC6204" w:rsidP="00DC6204">
                  <w:pPr>
                    <w:ind w:left="-107" w:right="-110"/>
                    <w:rPr>
                      <w:rFonts w:ascii="Arial" w:hAnsi="Arial" w:cs="Arial"/>
                      <w:sz w:val="20"/>
                      <w:szCs w:val="20"/>
                    </w:rPr>
                  </w:pPr>
                  <w:r>
                    <w:rPr>
                      <w:rFonts w:ascii="Arial" w:hAnsi="Arial" w:cs="Arial"/>
                      <w:sz w:val="20"/>
                      <w:szCs w:val="20"/>
                    </w:rPr>
                    <w:t>8 343 100,00</w:t>
                  </w:r>
                </w:p>
              </w:tc>
              <w:tc>
                <w:tcPr>
                  <w:tcW w:w="2138" w:type="dxa"/>
                  <w:gridSpan w:val="2"/>
                  <w:tcBorders>
                    <w:left w:val="single" w:sz="4" w:space="0" w:color="auto"/>
                    <w:bottom w:val="single" w:sz="4" w:space="0" w:color="auto"/>
                    <w:right w:val="single" w:sz="4" w:space="0" w:color="auto"/>
                  </w:tcBorders>
                </w:tcPr>
                <w:p w14:paraId="744DF592" w14:textId="77777777" w:rsidR="00DC6204" w:rsidRPr="00314CC4" w:rsidRDefault="00DC6204" w:rsidP="00DC6204">
                  <w:pPr>
                    <w:autoSpaceDE w:val="0"/>
                    <w:autoSpaceDN w:val="0"/>
                    <w:adjustRightInd w:val="0"/>
                    <w:ind w:left="-14" w:right="-154"/>
                    <w:jc w:val="both"/>
                    <w:rPr>
                      <w:rFonts w:ascii="Arial" w:hAnsi="Arial" w:cs="Arial"/>
                      <w:sz w:val="20"/>
                      <w:szCs w:val="20"/>
                    </w:rPr>
                  </w:pPr>
                </w:p>
              </w:tc>
            </w:tr>
          </w:tbl>
          <w:p w14:paraId="15D371C2" w14:textId="77777777" w:rsidR="00175E1F" w:rsidRPr="00314CC4" w:rsidRDefault="00175E1F" w:rsidP="00C910A6">
            <w:pPr>
              <w:autoSpaceDE w:val="0"/>
              <w:autoSpaceDN w:val="0"/>
              <w:adjustRightInd w:val="0"/>
              <w:ind w:right="1028"/>
              <w:jc w:val="both"/>
              <w:rPr>
                <w:rFonts w:ascii="Arial" w:hAnsi="Arial" w:cs="Arial"/>
                <w:bCs/>
              </w:rPr>
            </w:pPr>
          </w:p>
        </w:tc>
      </w:tr>
    </w:tbl>
    <w:p w14:paraId="38B95010" w14:textId="77777777" w:rsidR="00175E1F" w:rsidRPr="00314CC4" w:rsidRDefault="00175E1F" w:rsidP="00C910A6">
      <w:pPr>
        <w:widowControl w:val="0"/>
        <w:autoSpaceDE w:val="0"/>
        <w:autoSpaceDN w:val="0"/>
        <w:adjustRightInd w:val="0"/>
        <w:ind w:left="5670" w:right="140"/>
        <w:jc w:val="both"/>
        <w:rPr>
          <w:rFonts w:ascii="Arial" w:hAnsi="Arial" w:cs="Arial"/>
        </w:rPr>
        <w:sectPr w:rsidR="00175E1F" w:rsidRPr="00314CC4" w:rsidSect="00656AA8">
          <w:pgSz w:w="16838" w:h="11906" w:orient="landscape"/>
          <w:pgMar w:top="720" w:right="720" w:bottom="720" w:left="720" w:header="720" w:footer="720" w:gutter="0"/>
          <w:pgNumType w:start="1"/>
          <w:cols w:space="720"/>
          <w:titlePg/>
          <w:docGrid w:linePitch="326"/>
        </w:sectPr>
      </w:pPr>
    </w:p>
    <w:p w14:paraId="384153B3" w14:textId="77777777" w:rsidR="00175E1F" w:rsidRPr="00314CC4" w:rsidRDefault="00175E1F" w:rsidP="0065528D">
      <w:pPr>
        <w:ind w:left="5954"/>
        <w:jc w:val="both"/>
        <w:outlineLvl w:val="1"/>
        <w:rPr>
          <w:rFonts w:ascii="Arial" w:hAnsi="Arial" w:cs="Arial"/>
        </w:rPr>
      </w:pPr>
      <w:r w:rsidRPr="00314CC4">
        <w:rPr>
          <w:rFonts w:ascii="Arial" w:hAnsi="Arial" w:cs="Arial"/>
        </w:rPr>
        <w:lastRenderedPageBreak/>
        <w:t>Приложение 6</w:t>
      </w:r>
    </w:p>
    <w:p w14:paraId="3D34C45B" w14:textId="77777777" w:rsidR="00175E1F" w:rsidRPr="00314CC4" w:rsidRDefault="00175E1F" w:rsidP="00C910A6">
      <w:pPr>
        <w:tabs>
          <w:tab w:val="left" w:pos="5387"/>
          <w:tab w:val="left" w:pos="5529"/>
        </w:tabs>
        <w:ind w:left="5954" w:right="-2"/>
        <w:jc w:val="both"/>
        <w:rPr>
          <w:rFonts w:ascii="Arial" w:hAnsi="Arial" w:cs="Arial"/>
        </w:rPr>
      </w:pPr>
      <w:r w:rsidRPr="00314CC4">
        <w:rPr>
          <w:rFonts w:ascii="Arial" w:hAnsi="Arial" w:cs="Arial"/>
        </w:rPr>
        <w:t>к муниципальной программе «</w:t>
      </w:r>
      <w:r w:rsidRPr="00314CC4">
        <w:rPr>
          <w:rFonts w:ascii="Arial" w:hAnsi="Arial" w:cs="Arial"/>
          <w:bCs/>
        </w:rPr>
        <w:t>Создание условий для обеспечения доступным и комфортным жильем граждан города Бородино»</w:t>
      </w:r>
    </w:p>
    <w:p w14:paraId="2C5DB818" w14:textId="77777777" w:rsidR="00175E1F" w:rsidRPr="00314CC4" w:rsidRDefault="00175E1F" w:rsidP="00C910A6">
      <w:pPr>
        <w:widowControl w:val="0"/>
        <w:autoSpaceDE w:val="0"/>
        <w:autoSpaceDN w:val="0"/>
        <w:adjustRightInd w:val="0"/>
        <w:ind w:left="5670" w:right="140"/>
        <w:jc w:val="both"/>
        <w:rPr>
          <w:rFonts w:ascii="Arial" w:hAnsi="Arial" w:cs="Arial"/>
        </w:rPr>
      </w:pPr>
    </w:p>
    <w:p w14:paraId="226C2CD0" w14:textId="77777777" w:rsidR="00175E1F" w:rsidRPr="00314CC4" w:rsidRDefault="00175E1F" w:rsidP="0065528D">
      <w:pPr>
        <w:jc w:val="center"/>
        <w:outlineLvl w:val="2"/>
        <w:rPr>
          <w:rFonts w:ascii="Arial" w:hAnsi="Arial" w:cs="Arial"/>
          <w:b/>
          <w:kern w:val="32"/>
        </w:rPr>
      </w:pPr>
      <w:r w:rsidRPr="00314CC4">
        <w:rPr>
          <w:rFonts w:ascii="Arial" w:hAnsi="Arial" w:cs="Arial"/>
          <w:b/>
          <w:kern w:val="32"/>
        </w:rPr>
        <w:t>Подпрограмма 4 «Стимулирование жилищного строительства в городе Бородино»</w:t>
      </w:r>
    </w:p>
    <w:p w14:paraId="2AFFF4F7" w14:textId="77777777" w:rsidR="00175E1F" w:rsidRPr="00314CC4" w:rsidRDefault="00175E1F" w:rsidP="00C910A6">
      <w:pPr>
        <w:jc w:val="center"/>
        <w:rPr>
          <w:rFonts w:ascii="Arial" w:hAnsi="Arial" w:cs="Arial"/>
          <w:b/>
          <w:kern w:val="32"/>
        </w:rPr>
      </w:pPr>
    </w:p>
    <w:p w14:paraId="3865738F" w14:textId="0B15F6F0" w:rsidR="00175E1F" w:rsidRPr="00314CC4" w:rsidRDefault="00175E1F" w:rsidP="00455C18">
      <w:pPr>
        <w:pStyle w:val="afa"/>
        <w:numPr>
          <w:ilvl w:val="0"/>
          <w:numId w:val="21"/>
        </w:numPr>
        <w:jc w:val="center"/>
        <w:outlineLvl w:val="4"/>
        <w:rPr>
          <w:rFonts w:ascii="Arial" w:hAnsi="Arial" w:cs="Arial"/>
          <w:b/>
          <w:kern w:val="32"/>
        </w:rPr>
      </w:pPr>
      <w:r w:rsidRPr="00314CC4">
        <w:rPr>
          <w:rFonts w:ascii="Arial" w:hAnsi="Arial" w:cs="Arial"/>
          <w:b/>
          <w:kern w:val="32"/>
        </w:rPr>
        <w:t>Паспорт</w:t>
      </w:r>
      <w:r w:rsidR="00151212" w:rsidRPr="00314CC4">
        <w:rPr>
          <w:rFonts w:ascii="Arial" w:hAnsi="Arial" w:cs="Arial"/>
          <w:b/>
          <w:kern w:val="32"/>
        </w:rPr>
        <w:t xml:space="preserve"> подпрограммы</w:t>
      </w:r>
    </w:p>
    <w:p w14:paraId="3AEA6596" w14:textId="77777777" w:rsidR="00455C18" w:rsidRPr="00314CC4" w:rsidRDefault="00455C18" w:rsidP="00455C18">
      <w:pPr>
        <w:pStyle w:val="afa"/>
        <w:outlineLvl w:val="4"/>
        <w:rPr>
          <w:rFonts w:ascii="Arial" w:hAnsi="Arial" w:cs="Arial"/>
          <w:b/>
          <w:kern w:val="32"/>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703"/>
      </w:tblGrid>
      <w:tr w:rsidR="00175E1F" w:rsidRPr="00314CC4" w14:paraId="561782E4" w14:textId="77777777" w:rsidTr="00B55172">
        <w:tc>
          <w:tcPr>
            <w:tcW w:w="3652" w:type="dxa"/>
            <w:shd w:val="clear" w:color="auto" w:fill="auto"/>
            <w:vAlign w:val="center"/>
          </w:tcPr>
          <w:p w14:paraId="270F07E6" w14:textId="77777777" w:rsidR="00175E1F" w:rsidRPr="00314CC4" w:rsidRDefault="00175E1F" w:rsidP="00B55172">
            <w:pPr>
              <w:rPr>
                <w:rFonts w:ascii="Arial" w:hAnsi="Arial" w:cs="Arial"/>
                <w:lang w:eastAsia="ar-SA"/>
              </w:rPr>
            </w:pPr>
            <w:r w:rsidRPr="00314CC4">
              <w:rPr>
                <w:rFonts w:ascii="Arial" w:hAnsi="Arial" w:cs="Arial"/>
              </w:rPr>
              <w:t>Наименование подпрограммы</w:t>
            </w:r>
          </w:p>
          <w:p w14:paraId="06AEB8F5" w14:textId="77777777" w:rsidR="00175E1F" w:rsidRPr="00314CC4" w:rsidRDefault="00175E1F" w:rsidP="00B55172">
            <w:pPr>
              <w:rPr>
                <w:rFonts w:ascii="Arial" w:hAnsi="Arial" w:cs="Arial"/>
                <w:b/>
                <w:kern w:val="32"/>
              </w:rPr>
            </w:pPr>
          </w:p>
        </w:tc>
        <w:tc>
          <w:tcPr>
            <w:tcW w:w="5703" w:type="dxa"/>
            <w:shd w:val="clear" w:color="auto" w:fill="auto"/>
            <w:vAlign w:val="center"/>
          </w:tcPr>
          <w:p w14:paraId="77FA3D88" w14:textId="77777777" w:rsidR="00175E1F" w:rsidRPr="00314CC4" w:rsidRDefault="00175E1F" w:rsidP="00B55172">
            <w:pPr>
              <w:rPr>
                <w:rFonts w:ascii="Arial" w:hAnsi="Arial" w:cs="Arial"/>
                <w:b/>
                <w:kern w:val="32"/>
              </w:rPr>
            </w:pPr>
            <w:r w:rsidRPr="00314CC4">
              <w:rPr>
                <w:rFonts w:ascii="Arial" w:hAnsi="Arial" w:cs="Arial"/>
                <w:kern w:val="32"/>
              </w:rPr>
              <w:t>«Стимулирование жилищного строительства в городе Бородино»</w:t>
            </w:r>
          </w:p>
        </w:tc>
      </w:tr>
      <w:tr w:rsidR="00175E1F" w:rsidRPr="00314CC4" w14:paraId="23CC8BC4" w14:textId="77777777" w:rsidTr="00B55172">
        <w:tc>
          <w:tcPr>
            <w:tcW w:w="3652" w:type="dxa"/>
            <w:shd w:val="clear" w:color="auto" w:fill="auto"/>
            <w:vAlign w:val="center"/>
          </w:tcPr>
          <w:p w14:paraId="5F0541AA" w14:textId="77777777" w:rsidR="00175E1F" w:rsidRPr="00314CC4" w:rsidRDefault="00175E1F" w:rsidP="00B55172">
            <w:pPr>
              <w:rPr>
                <w:rFonts w:ascii="Arial" w:hAnsi="Arial" w:cs="Arial"/>
                <w:b/>
                <w:kern w:val="32"/>
              </w:rPr>
            </w:pPr>
            <w:r w:rsidRPr="00314CC4">
              <w:rPr>
                <w:rFonts w:ascii="Arial" w:hAnsi="Arial" w:cs="Arial"/>
              </w:rPr>
              <w:t>Наименование муниципальной программы, в рамках которой реализуется подпрограмма</w:t>
            </w:r>
          </w:p>
        </w:tc>
        <w:tc>
          <w:tcPr>
            <w:tcW w:w="5703" w:type="dxa"/>
            <w:shd w:val="clear" w:color="auto" w:fill="auto"/>
            <w:vAlign w:val="center"/>
          </w:tcPr>
          <w:p w14:paraId="67B4F29E" w14:textId="77777777" w:rsidR="00175E1F" w:rsidRPr="00314CC4" w:rsidRDefault="00175E1F" w:rsidP="00B55172">
            <w:pPr>
              <w:tabs>
                <w:tab w:val="left" w:pos="514"/>
              </w:tabs>
              <w:rPr>
                <w:rFonts w:ascii="Arial" w:hAnsi="Arial" w:cs="Arial"/>
                <w:b/>
                <w:kern w:val="32"/>
              </w:rPr>
            </w:pPr>
            <w:r w:rsidRPr="00314CC4">
              <w:rPr>
                <w:rFonts w:ascii="Arial" w:hAnsi="Arial" w:cs="Arial"/>
                <w:bCs/>
              </w:rPr>
              <w:t>«Создание условий для обеспечения доступным и комфортным жильем граждан города Бородино»</w:t>
            </w:r>
          </w:p>
        </w:tc>
      </w:tr>
      <w:tr w:rsidR="00175E1F" w:rsidRPr="00314CC4" w14:paraId="4458FCFE" w14:textId="77777777" w:rsidTr="00B55172">
        <w:tc>
          <w:tcPr>
            <w:tcW w:w="3652" w:type="dxa"/>
            <w:shd w:val="clear" w:color="auto" w:fill="auto"/>
            <w:vAlign w:val="center"/>
          </w:tcPr>
          <w:p w14:paraId="791A950C" w14:textId="77777777" w:rsidR="00175E1F" w:rsidRPr="00314CC4" w:rsidRDefault="00175E1F" w:rsidP="00B55172">
            <w:pPr>
              <w:rPr>
                <w:rFonts w:ascii="Arial" w:hAnsi="Arial" w:cs="Arial"/>
              </w:rPr>
            </w:pPr>
            <w:r w:rsidRPr="00314CC4">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5703" w:type="dxa"/>
            <w:shd w:val="clear" w:color="auto" w:fill="auto"/>
            <w:vAlign w:val="center"/>
          </w:tcPr>
          <w:p w14:paraId="0BD4EC11" w14:textId="77777777" w:rsidR="00175E1F" w:rsidRPr="00314CC4" w:rsidRDefault="00175E1F" w:rsidP="00B55172">
            <w:pPr>
              <w:keepNext/>
              <w:suppressAutoHyphens/>
              <w:ind w:left="34"/>
              <w:rPr>
                <w:rFonts w:ascii="Arial" w:hAnsi="Arial" w:cs="Arial"/>
                <w:bCs/>
                <w:lang w:eastAsia="ar-SA"/>
              </w:rPr>
            </w:pPr>
            <w:r w:rsidRPr="00314CC4">
              <w:rPr>
                <w:rFonts w:ascii="Arial" w:hAnsi="Arial" w:cs="Arial"/>
                <w:bCs/>
                <w:lang w:eastAsia="ar-SA"/>
              </w:rPr>
              <w:t>Администрация города Бородино</w:t>
            </w:r>
          </w:p>
          <w:p w14:paraId="027101A6" w14:textId="77777777" w:rsidR="00175E1F" w:rsidRPr="00314CC4" w:rsidRDefault="00175E1F" w:rsidP="00B55172">
            <w:pPr>
              <w:keepNext/>
              <w:suppressAutoHyphens/>
              <w:ind w:left="34"/>
              <w:rPr>
                <w:rFonts w:ascii="Arial" w:hAnsi="Arial" w:cs="Arial"/>
                <w:bCs/>
                <w:lang w:eastAsia="ar-SA"/>
              </w:rPr>
            </w:pPr>
          </w:p>
        </w:tc>
      </w:tr>
      <w:tr w:rsidR="00175E1F" w:rsidRPr="00314CC4" w14:paraId="69AB77B5" w14:textId="77777777" w:rsidTr="00B55172">
        <w:tc>
          <w:tcPr>
            <w:tcW w:w="3652" w:type="dxa"/>
            <w:shd w:val="clear" w:color="auto" w:fill="auto"/>
            <w:vAlign w:val="center"/>
          </w:tcPr>
          <w:p w14:paraId="24EE8541" w14:textId="77777777" w:rsidR="00175E1F" w:rsidRPr="00314CC4" w:rsidRDefault="00175E1F" w:rsidP="00B55172">
            <w:pPr>
              <w:rPr>
                <w:rFonts w:ascii="Arial" w:hAnsi="Arial" w:cs="Arial"/>
                <w:lang w:eastAsia="ar-SA"/>
              </w:rPr>
            </w:pPr>
            <w:r w:rsidRPr="00314CC4">
              <w:rPr>
                <w:rFonts w:ascii="Arial" w:hAnsi="Arial" w:cs="Arial"/>
              </w:rPr>
              <w:t>Исполнители мероприятий программы, (главные распорядители бюджетных средств)</w:t>
            </w:r>
          </w:p>
        </w:tc>
        <w:tc>
          <w:tcPr>
            <w:tcW w:w="5703" w:type="dxa"/>
            <w:shd w:val="clear" w:color="auto" w:fill="auto"/>
            <w:vAlign w:val="center"/>
          </w:tcPr>
          <w:p w14:paraId="6D7AC515" w14:textId="77777777" w:rsidR="00175E1F" w:rsidRPr="00314CC4" w:rsidRDefault="00175E1F" w:rsidP="00B55172">
            <w:pPr>
              <w:keepNext/>
              <w:suppressAutoHyphens/>
              <w:ind w:left="34"/>
              <w:rPr>
                <w:rFonts w:ascii="Arial" w:hAnsi="Arial" w:cs="Arial"/>
                <w:bCs/>
                <w:lang w:eastAsia="ar-SA"/>
              </w:rPr>
            </w:pPr>
            <w:r w:rsidRPr="00314CC4">
              <w:rPr>
                <w:rFonts w:ascii="Arial" w:hAnsi="Arial" w:cs="Arial"/>
                <w:bCs/>
                <w:lang w:eastAsia="ar-SA"/>
              </w:rPr>
              <w:t>Администрация города Бородино</w:t>
            </w:r>
          </w:p>
          <w:p w14:paraId="19E7B8DB" w14:textId="77777777" w:rsidR="00175E1F" w:rsidRPr="00314CC4" w:rsidRDefault="00175E1F" w:rsidP="00B55172">
            <w:pPr>
              <w:keepNext/>
              <w:suppressAutoHyphens/>
              <w:ind w:left="34"/>
              <w:rPr>
                <w:rFonts w:ascii="Arial" w:hAnsi="Arial" w:cs="Arial"/>
                <w:bCs/>
                <w:lang w:eastAsia="ar-SA"/>
              </w:rPr>
            </w:pPr>
          </w:p>
        </w:tc>
      </w:tr>
      <w:tr w:rsidR="00175E1F" w:rsidRPr="00314CC4" w14:paraId="2AED26EC" w14:textId="77777777" w:rsidTr="00B55172">
        <w:trPr>
          <w:trHeight w:val="1753"/>
        </w:trPr>
        <w:tc>
          <w:tcPr>
            <w:tcW w:w="3652" w:type="dxa"/>
            <w:shd w:val="clear" w:color="auto" w:fill="auto"/>
            <w:vAlign w:val="center"/>
          </w:tcPr>
          <w:p w14:paraId="721C45E6" w14:textId="77777777" w:rsidR="00175E1F" w:rsidRPr="00314CC4" w:rsidRDefault="00175E1F" w:rsidP="00B55172">
            <w:pPr>
              <w:rPr>
                <w:rFonts w:ascii="Arial" w:hAnsi="Arial" w:cs="Arial"/>
                <w:lang w:eastAsia="ar-SA"/>
              </w:rPr>
            </w:pPr>
            <w:r w:rsidRPr="00314CC4">
              <w:rPr>
                <w:rFonts w:ascii="Arial" w:hAnsi="Arial" w:cs="Arial"/>
              </w:rPr>
              <w:t>Цель и задачи подпрограммы</w:t>
            </w:r>
          </w:p>
          <w:p w14:paraId="41B27F04" w14:textId="77777777" w:rsidR="00175E1F" w:rsidRPr="00314CC4" w:rsidRDefault="00175E1F" w:rsidP="00B55172">
            <w:pPr>
              <w:suppressAutoHyphens/>
              <w:rPr>
                <w:rFonts w:ascii="Arial" w:hAnsi="Arial" w:cs="Arial"/>
                <w:lang w:eastAsia="ar-SA"/>
              </w:rPr>
            </w:pPr>
          </w:p>
        </w:tc>
        <w:tc>
          <w:tcPr>
            <w:tcW w:w="5703" w:type="dxa"/>
            <w:shd w:val="clear" w:color="auto" w:fill="auto"/>
            <w:vAlign w:val="center"/>
          </w:tcPr>
          <w:p w14:paraId="77BF9D08" w14:textId="77777777" w:rsidR="00175E1F" w:rsidRPr="00314CC4" w:rsidRDefault="006017D7" w:rsidP="00B55172">
            <w:pPr>
              <w:rPr>
                <w:rFonts w:ascii="Arial" w:hAnsi="Arial" w:cs="Arial"/>
              </w:rPr>
            </w:pPr>
            <w:r w:rsidRPr="00314CC4">
              <w:rPr>
                <w:rFonts w:ascii="Arial" w:hAnsi="Arial" w:cs="Arial"/>
              </w:rPr>
              <w:t xml:space="preserve">Цель: </w:t>
            </w:r>
            <w:r w:rsidR="00175E1F" w:rsidRPr="00314CC4">
              <w:rPr>
                <w:rFonts w:ascii="Arial" w:hAnsi="Arial" w:cs="Arial"/>
              </w:rPr>
              <w:t>создание условий для увеличения объемов ввода жилья, в том числе за счет индивидуального строительства.</w:t>
            </w:r>
          </w:p>
          <w:p w14:paraId="0CF84148" w14:textId="77777777" w:rsidR="00175E1F" w:rsidRPr="00314CC4" w:rsidRDefault="001259D1" w:rsidP="00B55172">
            <w:pPr>
              <w:rPr>
                <w:rFonts w:ascii="Arial" w:hAnsi="Arial" w:cs="Arial"/>
              </w:rPr>
            </w:pPr>
            <w:r w:rsidRPr="00314CC4">
              <w:rPr>
                <w:rFonts w:ascii="Arial" w:hAnsi="Arial" w:cs="Arial"/>
              </w:rPr>
              <w:t>Задача:</w:t>
            </w:r>
            <w:r w:rsidR="0027153D" w:rsidRPr="00314CC4">
              <w:rPr>
                <w:rFonts w:ascii="Arial" w:hAnsi="Arial" w:cs="Arial"/>
              </w:rPr>
              <w:t xml:space="preserve"> </w:t>
            </w:r>
            <w:r w:rsidR="00175E1F" w:rsidRPr="00314CC4">
              <w:rPr>
                <w:rFonts w:ascii="Arial" w:hAnsi="Arial" w:cs="Arial"/>
              </w:rPr>
              <w:t>формирование земельных участков для жилищного строительства с обеспечением их коммунальной и транспортной инфраструктурой.</w:t>
            </w:r>
          </w:p>
        </w:tc>
      </w:tr>
      <w:tr w:rsidR="00175E1F" w:rsidRPr="00314CC4" w14:paraId="1206B205" w14:textId="77777777" w:rsidTr="00B55172">
        <w:trPr>
          <w:trHeight w:val="715"/>
        </w:trPr>
        <w:tc>
          <w:tcPr>
            <w:tcW w:w="3652" w:type="dxa"/>
            <w:shd w:val="clear" w:color="auto" w:fill="auto"/>
            <w:vAlign w:val="center"/>
          </w:tcPr>
          <w:p w14:paraId="66FAF550" w14:textId="7D7F746C" w:rsidR="00175E1F" w:rsidRPr="00314CC4" w:rsidRDefault="00406C06" w:rsidP="00B55172">
            <w:pPr>
              <w:suppressAutoHyphens/>
              <w:rPr>
                <w:rFonts w:ascii="Arial" w:hAnsi="Arial" w:cs="Arial"/>
                <w:lang w:eastAsia="ar-SA"/>
              </w:rPr>
            </w:pPr>
            <w:r w:rsidRPr="00314CC4">
              <w:rPr>
                <w:rFonts w:ascii="Arial" w:hAnsi="Arial" w:cs="Arial"/>
              </w:rPr>
              <w:t>Показатели результативности с указанием динамики их изменений</w:t>
            </w:r>
          </w:p>
        </w:tc>
        <w:tc>
          <w:tcPr>
            <w:tcW w:w="5703" w:type="dxa"/>
            <w:shd w:val="clear" w:color="auto" w:fill="auto"/>
            <w:vAlign w:val="center"/>
          </w:tcPr>
          <w:p w14:paraId="44A1E623" w14:textId="731377DC" w:rsidR="00175E1F" w:rsidRPr="00314CC4" w:rsidRDefault="00CF79BE" w:rsidP="00B55172">
            <w:pPr>
              <w:rPr>
                <w:rFonts w:ascii="Arial" w:hAnsi="Arial" w:cs="Arial"/>
                <w:lang w:eastAsia="ar-SA"/>
              </w:rPr>
            </w:pPr>
            <w:r w:rsidRPr="00314CC4">
              <w:rPr>
                <w:rFonts w:ascii="Arial" w:hAnsi="Arial" w:cs="Arial"/>
              </w:rPr>
              <w:t>П</w:t>
            </w:r>
            <w:r w:rsidR="00175E1F" w:rsidRPr="00314CC4">
              <w:rPr>
                <w:rFonts w:ascii="Arial" w:hAnsi="Arial" w:cs="Arial"/>
              </w:rPr>
              <w:t>оказатели</w:t>
            </w:r>
            <w:r w:rsidRPr="00314CC4">
              <w:rPr>
                <w:rFonts w:ascii="Arial" w:hAnsi="Arial" w:cs="Arial"/>
              </w:rPr>
              <w:t xml:space="preserve"> результативности</w:t>
            </w:r>
            <w:r w:rsidR="00175E1F" w:rsidRPr="00314CC4">
              <w:rPr>
                <w:rFonts w:ascii="Arial" w:hAnsi="Arial" w:cs="Arial"/>
              </w:rPr>
              <w:t xml:space="preserve"> подпрограммы представлены в приложении 1 к подпрограмме</w:t>
            </w:r>
          </w:p>
        </w:tc>
      </w:tr>
      <w:tr w:rsidR="00175E1F" w:rsidRPr="00314CC4" w14:paraId="4A135B66" w14:textId="77777777" w:rsidTr="00B55172">
        <w:tc>
          <w:tcPr>
            <w:tcW w:w="3652" w:type="dxa"/>
            <w:shd w:val="clear" w:color="auto" w:fill="auto"/>
            <w:vAlign w:val="center"/>
          </w:tcPr>
          <w:p w14:paraId="25E83379" w14:textId="77777777" w:rsidR="00175E1F" w:rsidRPr="00314CC4" w:rsidRDefault="00175E1F" w:rsidP="00B55172">
            <w:pPr>
              <w:rPr>
                <w:rFonts w:ascii="Arial" w:hAnsi="Arial" w:cs="Arial"/>
                <w:b/>
                <w:kern w:val="32"/>
              </w:rPr>
            </w:pPr>
            <w:r w:rsidRPr="00314CC4">
              <w:rPr>
                <w:rFonts w:ascii="Arial" w:hAnsi="Arial" w:cs="Arial"/>
              </w:rPr>
              <w:t>Сроки реализации подпрограммы</w:t>
            </w:r>
          </w:p>
        </w:tc>
        <w:tc>
          <w:tcPr>
            <w:tcW w:w="5703" w:type="dxa"/>
            <w:shd w:val="clear" w:color="auto" w:fill="auto"/>
            <w:vAlign w:val="center"/>
          </w:tcPr>
          <w:p w14:paraId="580B71A3" w14:textId="2AF39FDF" w:rsidR="00175E1F" w:rsidRPr="00314CC4" w:rsidRDefault="00175E1F" w:rsidP="00B55172">
            <w:pPr>
              <w:rPr>
                <w:rFonts w:ascii="Arial" w:hAnsi="Arial" w:cs="Arial"/>
                <w:bCs/>
              </w:rPr>
            </w:pPr>
            <w:r w:rsidRPr="00314CC4">
              <w:rPr>
                <w:rFonts w:ascii="Arial" w:hAnsi="Arial" w:cs="Arial"/>
                <w:bCs/>
              </w:rPr>
              <w:t>2018</w:t>
            </w:r>
            <w:r w:rsidR="0004482C" w:rsidRPr="00314CC4">
              <w:rPr>
                <w:rFonts w:ascii="Arial" w:hAnsi="Arial" w:cs="Arial"/>
                <w:bCs/>
              </w:rPr>
              <w:t xml:space="preserve"> </w:t>
            </w:r>
            <w:r w:rsidRPr="00314CC4">
              <w:rPr>
                <w:rFonts w:ascii="Arial" w:hAnsi="Arial" w:cs="Arial"/>
                <w:bCs/>
              </w:rPr>
              <w:t>-</w:t>
            </w:r>
            <w:r w:rsidR="0004482C" w:rsidRPr="00314CC4">
              <w:rPr>
                <w:rFonts w:ascii="Arial" w:hAnsi="Arial" w:cs="Arial"/>
                <w:bCs/>
              </w:rPr>
              <w:t xml:space="preserve"> </w:t>
            </w:r>
            <w:r w:rsidRPr="00314CC4">
              <w:rPr>
                <w:rFonts w:ascii="Arial" w:hAnsi="Arial" w:cs="Arial"/>
                <w:bCs/>
              </w:rPr>
              <w:t>202</w:t>
            </w:r>
            <w:r w:rsidR="001C64BC" w:rsidRPr="00314CC4">
              <w:rPr>
                <w:rFonts w:ascii="Arial" w:hAnsi="Arial" w:cs="Arial"/>
                <w:bCs/>
              </w:rPr>
              <w:t>6</w:t>
            </w:r>
            <w:r w:rsidRPr="00314CC4">
              <w:rPr>
                <w:rFonts w:ascii="Arial" w:hAnsi="Arial" w:cs="Arial"/>
                <w:bCs/>
              </w:rPr>
              <w:t xml:space="preserve"> годы.</w:t>
            </w:r>
          </w:p>
        </w:tc>
      </w:tr>
      <w:tr w:rsidR="00175E1F" w:rsidRPr="00314CC4" w14:paraId="16AF70C3" w14:textId="77777777" w:rsidTr="00B55172">
        <w:trPr>
          <w:trHeight w:val="2108"/>
        </w:trPr>
        <w:tc>
          <w:tcPr>
            <w:tcW w:w="3652" w:type="dxa"/>
            <w:shd w:val="clear" w:color="auto" w:fill="auto"/>
            <w:vAlign w:val="center"/>
          </w:tcPr>
          <w:p w14:paraId="63A62215" w14:textId="77777777" w:rsidR="00175E1F" w:rsidRPr="00314CC4" w:rsidRDefault="00175E1F" w:rsidP="00B55172">
            <w:pPr>
              <w:suppressAutoHyphens/>
              <w:rPr>
                <w:rFonts w:ascii="Arial" w:hAnsi="Arial" w:cs="Arial"/>
                <w:lang w:eastAsia="ar-SA"/>
              </w:rPr>
            </w:pPr>
            <w:r w:rsidRPr="00314CC4">
              <w:rPr>
                <w:rFonts w:ascii="Arial" w:hAnsi="Arial" w:cs="Arial"/>
                <w:iCs/>
              </w:rPr>
              <w:t>Объемы и источники финансирования подпрограммы</w:t>
            </w:r>
            <w:r w:rsidR="00541C1E" w:rsidRPr="00314CC4">
              <w:rPr>
                <w:rFonts w:ascii="Arial" w:hAnsi="Arial" w:cs="Arial"/>
                <w:iCs/>
              </w:rPr>
              <w:t>, в том числе в разбивке по всем источникам финансирования на очередной финансовый год и плановый период</w:t>
            </w:r>
          </w:p>
        </w:tc>
        <w:tc>
          <w:tcPr>
            <w:tcW w:w="5703" w:type="dxa"/>
            <w:shd w:val="clear" w:color="auto" w:fill="auto"/>
            <w:vAlign w:val="center"/>
          </w:tcPr>
          <w:p w14:paraId="77766B26" w14:textId="77777777" w:rsidR="008C372A" w:rsidRPr="00314CC4" w:rsidRDefault="008C372A" w:rsidP="00B55172">
            <w:pPr>
              <w:shd w:val="clear" w:color="auto" w:fill="FFFFFF"/>
              <w:rPr>
                <w:rFonts w:ascii="Arial" w:hAnsi="Arial" w:cs="Arial"/>
              </w:rPr>
            </w:pPr>
            <w:r w:rsidRPr="00314CC4">
              <w:rPr>
                <w:rFonts w:ascii="Arial" w:hAnsi="Arial" w:cs="Arial"/>
              </w:rPr>
              <w:t>Подпрограмма финансируется з</w:t>
            </w:r>
            <w:r w:rsidR="001259D1" w:rsidRPr="00314CC4">
              <w:rPr>
                <w:rFonts w:ascii="Arial" w:hAnsi="Arial" w:cs="Arial"/>
              </w:rPr>
              <w:t xml:space="preserve">а счет средств </w:t>
            </w:r>
            <w:r w:rsidRPr="00314CC4">
              <w:rPr>
                <w:rFonts w:ascii="Arial" w:hAnsi="Arial" w:cs="Arial"/>
              </w:rPr>
              <w:t>краевого и местного бюджетов</w:t>
            </w:r>
          </w:p>
          <w:p w14:paraId="63817BFD" w14:textId="1E7CDBBE" w:rsidR="00175E1F" w:rsidRPr="00314CC4" w:rsidRDefault="008C372A" w:rsidP="00B55172">
            <w:pPr>
              <w:shd w:val="clear" w:color="auto" w:fill="FFFFFF"/>
              <w:rPr>
                <w:rFonts w:ascii="Arial" w:hAnsi="Arial" w:cs="Arial"/>
              </w:rPr>
            </w:pPr>
            <w:r w:rsidRPr="00314CC4">
              <w:rPr>
                <w:rFonts w:ascii="Arial" w:hAnsi="Arial" w:cs="Arial"/>
              </w:rPr>
              <w:t xml:space="preserve">Объем финансирования подпрограммы составит </w:t>
            </w:r>
            <w:r w:rsidR="001C64BC" w:rsidRPr="00314CC4">
              <w:rPr>
                <w:rFonts w:ascii="Arial" w:hAnsi="Arial" w:cs="Arial"/>
              </w:rPr>
              <w:t>0,00</w:t>
            </w:r>
            <w:r w:rsidR="00F1238B" w:rsidRPr="00314CC4">
              <w:rPr>
                <w:rFonts w:ascii="Arial" w:hAnsi="Arial" w:cs="Arial"/>
              </w:rPr>
              <w:t xml:space="preserve"> руб.</w:t>
            </w:r>
            <w:r w:rsidRPr="00314CC4">
              <w:rPr>
                <w:rFonts w:ascii="Arial" w:hAnsi="Arial" w:cs="Arial"/>
              </w:rPr>
              <w:t>, в том числе:</w:t>
            </w:r>
          </w:p>
          <w:p w14:paraId="797E815B" w14:textId="77777777" w:rsidR="00541C1E" w:rsidRPr="00314CC4" w:rsidRDefault="00541C1E" w:rsidP="00B55172">
            <w:pPr>
              <w:shd w:val="clear" w:color="auto" w:fill="FFFFFF"/>
              <w:rPr>
                <w:rFonts w:ascii="Arial" w:hAnsi="Arial" w:cs="Arial"/>
              </w:rPr>
            </w:pPr>
            <w:r w:rsidRPr="00314CC4">
              <w:rPr>
                <w:rFonts w:ascii="Arial" w:hAnsi="Arial" w:cs="Arial"/>
              </w:rPr>
              <w:t>2024 год – 0,00 рублей:</w:t>
            </w:r>
          </w:p>
          <w:p w14:paraId="5ABFDDC8" w14:textId="53C75473" w:rsidR="0004482C" w:rsidRPr="00314CC4" w:rsidRDefault="0004482C" w:rsidP="00B55172">
            <w:pPr>
              <w:shd w:val="clear" w:color="auto" w:fill="FFFFFF"/>
              <w:rPr>
                <w:rFonts w:ascii="Arial" w:hAnsi="Arial" w:cs="Arial"/>
              </w:rPr>
            </w:pPr>
            <w:r w:rsidRPr="00314CC4">
              <w:rPr>
                <w:rFonts w:ascii="Arial" w:hAnsi="Arial" w:cs="Arial"/>
              </w:rPr>
              <w:t>2025 год – 0,00 рублей</w:t>
            </w:r>
            <w:r w:rsidR="001C64BC" w:rsidRPr="00314CC4">
              <w:rPr>
                <w:rFonts w:ascii="Arial" w:hAnsi="Arial" w:cs="Arial"/>
              </w:rPr>
              <w:t>;</w:t>
            </w:r>
          </w:p>
          <w:p w14:paraId="71B70E60" w14:textId="700D8235" w:rsidR="001C64BC" w:rsidRPr="00314CC4" w:rsidRDefault="001C64BC" w:rsidP="00B55172">
            <w:pPr>
              <w:shd w:val="clear" w:color="auto" w:fill="FFFFFF"/>
              <w:rPr>
                <w:rFonts w:ascii="Arial" w:hAnsi="Arial" w:cs="Arial"/>
                <w:b/>
                <w:lang w:eastAsia="ar-SA"/>
              </w:rPr>
            </w:pPr>
            <w:r w:rsidRPr="00314CC4">
              <w:rPr>
                <w:rFonts w:ascii="Arial" w:hAnsi="Arial" w:cs="Arial"/>
              </w:rPr>
              <w:t>2026 год – 0,00 рублей.</w:t>
            </w:r>
          </w:p>
        </w:tc>
      </w:tr>
      <w:tr w:rsidR="00175E1F" w:rsidRPr="00314CC4" w14:paraId="6C0FD211" w14:textId="77777777" w:rsidTr="00B55172">
        <w:trPr>
          <w:trHeight w:val="2022"/>
        </w:trPr>
        <w:tc>
          <w:tcPr>
            <w:tcW w:w="3652" w:type="dxa"/>
            <w:shd w:val="clear" w:color="auto" w:fill="auto"/>
            <w:vAlign w:val="center"/>
          </w:tcPr>
          <w:p w14:paraId="6385B44A" w14:textId="77777777" w:rsidR="00175E1F" w:rsidRPr="00314CC4" w:rsidRDefault="00175E1F" w:rsidP="00B55172">
            <w:pPr>
              <w:suppressAutoHyphens/>
              <w:rPr>
                <w:rFonts w:ascii="Arial" w:hAnsi="Arial" w:cs="Arial"/>
                <w:iCs/>
                <w:lang w:eastAsia="ar-SA"/>
              </w:rPr>
            </w:pPr>
            <w:r w:rsidRPr="00314CC4">
              <w:rPr>
                <w:rFonts w:ascii="Arial" w:hAnsi="Arial" w:cs="Arial"/>
                <w:iCs/>
              </w:rPr>
              <w:t>Система организации контроля за исполнением подпрограммы</w:t>
            </w:r>
          </w:p>
        </w:tc>
        <w:tc>
          <w:tcPr>
            <w:tcW w:w="5703" w:type="dxa"/>
            <w:shd w:val="clear" w:color="auto" w:fill="auto"/>
            <w:vAlign w:val="center"/>
          </w:tcPr>
          <w:p w14:paraId="1B6277B7" w14:textId="77777777" w:rsidR="00175E1F" w:rsidRPr="00314CC4" w:rsidRDefault="00175E1F" w:rsidP="00B55172">
            <w:pPr>
              <w:rPr>
                <w:rFonts w:ascii="Arial" w:hAnsi="Arial" w:cs="Arial"/>
              </w:rPr>
            </w:pPr>
            <w:r w:rsidRPr="00314CC4">
              <w:rPr>
                <w:rFonts w:ascii="Arial" w:hAnsi="Arial" w:cs="Arial"/>
              </w:rPr>
              <w:t>Контроль за ходом реализации подпрограммы осуществляют: администрация города Бородино, МКУ «Служба единого заказчика».</w:t>
            </w:r>
          </w:p>
          <w:p w14:paraId="2B97727C" w14:textId="77777777" w:rsidR="00175E1F" w:rsidRPr="00314CC4" w:rsidRDefault="00175E1F" w:rsidP="00B55172">
            <w:pPr>
              <w:rPr>
                <w:rFonts w:ascii="Arial" w:hAnsi="Arial" w:cs="Arial"/>
                <w:lang w:eastAsia="ar-SA"/>
              </w:rPr>
            </w:pPr>
            <w:r w:rsidRPr="00314CC4">
              <w:rPr>
                <w:rFonts w:ascii="Arial" w:hAnsi="Arial" w:cs="Arial"/>
              </w:rPr>
              <w:t>Контроль за целевым использованием средств краевого и местного бюджетов осуществляет финансовое управление администрации города Бородино.</w:t>
            </w:r>
          </w:p>
        </w:tc>
      </w:tr>
    </w:tbl>
    <w:p w14:paraId="6EBACA20" w14:textId="77777777" w:rsidR="00175E1F" w:rsidRPr="00314CC4" w:rsidRDefault="00175E1F" w:rsidP="0065528D">
      <w:pPr>
        <w:jc w:val="center"/>
        <w:outlineLvl w:val="3"/>
        <w:rPr>
          <w:rFonts w:ascii="Arial" w:hAnsi="Arial" w:cs="Arial"/>
          <w:b/>
        </w:rPr>
      </w:pPr>
      <w:r w:rsidRPr="00314CC4">
        <w:rPr>
          <w:rFonts w:ascii="Arial" w:hAnsi="Arial" w:cs="Arial"/>
          <w:b/>
        </w:rPr>
        <w:lastRenderedPageBreak/>
        <w:t>2. Основные разделы подпрограммы</w:t>
      </w:r>
    </w:p>
    <w:p w14:paraId="0EE92D75" w14:textId="77777777" w:rsidR="00175E1F" w:rsidRPr="00314CC4" w:rsidRDefault="00175E1F" w:rsidP="00C910A6">
      <w:pPr>
        <w:jc w:val="center"/>
        <w:rPr>
          <w:rFonts w:ascii="Arial" w:hAnsi="Arial" w:cs="Arial"/>
          <w:b/>
        </w:rPr>
      </w:pPr>
    </w:p>
    <w:p w14:paraId="2281907C" w14:textId="77777777" w:rsidR="00175E1F" w:rsidRPr="00314CC4" w:rsidRDefault="00175E1F" w:rsidP="0065528D">
      <w:pPr>
        <w:jc w:val="center"/>
        <w:outlineLvl w:val="4"/>
        <w:rPr>
          <w:rFonts w:ascii="Arial" w:hAnsi="Arial" w:cs="Arial"/>
          <w:b/>
        </w:rPr>
      </w:pPr>
      <w:r w:rsidRPr="00314CC4">
        <w:rPr>
          <w:rFonts w:ascii="Arial" w:hAnsi="Arial" w:cs="Arial"/>
          <w:b/>
        </w:rPr>
        <w:t>2.1. Постановка общегородской проблемы</w:t>
      </w:r>
    </w:p>
    <w:p w14:paraId="5F90BA9D" w14:textId="5FE80D31" w:rsidR="00175E1F" w:rsidRPr="00314CC4" w:rsidRDefault="00175E1F" w:rsidP="00C910A6">
      <w:pPr>
        <w:jc w:val="center"/>
        <w:rPr>
          <w:rFonts w:ascii="Arial" w:hAnsi="Arial" w:cs="Arial"/>
          <w:b/>
        </w:rPr>
      </w:pPr>
      <w:r w:rsidRPr="00314CC4">
        <w:rPr>
          <w:rFonts w:ascii="Arial" w:hAnsi="Arial" w:cs="Arial"/>
          <w:b/>
        </w:rPr>
        <w:t>и обоснование необходимости разработки подпрограммы</w:t>
      </w:r>
    </w:p>
    <w:p w14:paraId="644EF4E7" w14:textId="77777777" w:rsidR="00B55172" w:rsidRPr="00314CC4" w:rsidRDefault="00B55172" w:rsidP="00C910A6">
      <w:pPr>
        <w:jc w:val="center"/>
        <w:rPr>
          <w:rFonts w:ascii="Arial" w:hAnsi="Arial" w:cs="Arial"/>
          <w:b/>
        </w:rPr>
      </w:pPr>
    </w:p>
    <w:p w14:paraId="4E540382"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до июля 2012 года было поручено разработать комплекс мер, направленных на улучшение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w:t>
      </w:r>
      <w:r w:rsidR="001259D1" w:rsidRPr="00314CC4">
        <w:rPr>
          <w:rFonts w:ascii="Arial" w:hAnsi="Arial" w:cs="Arial"/>
        </w:rPr>
        <w:t>и граждан на бесплатной основе.</w:t>
      </w:r>
    </w:p>
    <w:p w14:paraId="08177057"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Федеральным законом от 06.10.2003 № 131-ФЗ «Об общих принципах организации местного самоуправления в Российской Федерации» к вопросам местного значения городского округа отнесено:</w:t>
      </w:r>
    </w:p>
    <w:p w14:paraId="063D727B"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w:t>
      </w:r>
      <w:r w:rsidR="00931BF3" w:rsidRPr="00314CC4">
        <w:rPr>
          <w:rFonts w:ascii="Arial" w:hAnsi="Arial" w:cs="Arial"/>
        </w:rPr>
        <w:t> </w:t>
      </w:r>
      <w:r w:rsidRPr="00314CC4">
        <w:rPr>
          <w:rFonts w:ascii="Arial" w:hAnsi="Arial" w:cs="Arial"/>
        </w:rPr>
        <w:t>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E5D86FC"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создание условий для жилищного строительства.</w:t>
      </w:r>
    </w:p>
    <w:p w14:paraId="65107B7D" w14:textId="77777777" w:rsidR="00175E1F" w:rsidRPr="00314CC4" w:rsidRDefault="00175E1F" w:rsidP="00C910A6">
      <w:pPr>
        <w:ind w:firstLine="709"/>
        <w:jc w:val="both"/>
        <w:rPr>
          <w:rFonts w:ascii="Arial" w:hAnsi="Arial" w:cs="Arial"/>
        </w:rPr>
      </w:pPr>
      <w:r w:rsidRPr="00314CC4">
        <w:rPr>
          <w:rFonts w:ascii="Arial" w:hAnsi="Arial" w:cs="Arial"/>
        </w:rPr>
        <w:t>В микрорайоне «Северный» для индивидуального жилищного строительства, в соответствии с планом застройки выделено 168 участков. На данный момент на выделенных участках начато строительство, но отсутствует коммунальная и транспортная инфраструктура, что снижает темпы строительства и ввода готового жилья.</w:t>
      </w:r>
    </w:p>
    <w:p w14:paraId="445E53AF" w14:textId="6415B7D7" w:rsidR="008C372A" w:rsidRPr="00314CC4" w:rsidRDefault="008C372A" w:rsidP="00494395">
      <w:pPr>
        <w:ind w:firstLine="709"/>
        <w:jc w:val="both"/>
        <w:rPr>
          <w:rFonts w:ascii="Arial" w:hAnsi="Arial" w:cs="Arial"/>
        </w:rPr>
      </w:pPr>
      <w:r w:rsidRPr="00314CC4">
        <w:rPr>
          <w:rFonts w:ascii="Arial" w:hAnsi="Arial" w:cs="Arial"/>
        </w:rPr>
        <w:t>Общий показатель ввода жилья по городу имел тенденцию к снижению до 2014 года. Так ввод жилья всех форм собственности в 2010 году составлял 5,57 тыс. м</w:t>
      </w:r>
      <w:r w:rsidRPr="00314CC4">
        <w:rPr>
          <w:rFonts w:ascii="Arial" w:hAnsi="Arial" w:cs="Arial"/>
          <w:vertAlign w:val="superscript"/>
        </w:rPr>
        <w:t>2</w:t>
      </w:r>
      <w:r w:rsidRPr="00314CC4">
        <w:rPr>
          <w:rFonts w:ascii="Arial" w:hAnsi="Arial" w:cs="Arial"/>
        </w:rPr>
        <w:t xml:space="preserve">, в 2011 году </w:t>
      </w:r>
      <w:r w:rsidRPr="00314CC4">
        <w:rPr>
          <w:rFonts w:ascii="Arial" w:eastAsia="MS Mincho" w:hAnsi="Arial" w:cs="Arial"/>
          <w:lang w:eastAsia="ja-JP"/>
        </w:rPr>
        <w:t>–</w:t>
      </w:r>
      <w:r w:rsidRPr="00314CC4">
        <w:rPr>
          <w:rFonts w:ascii="Arial" w:hAnsi="Arial" w:cs="Arial"/>
        </w:rPr>
        <w:t xml:space="preserve"> 4,17 тыс. м</w:t>
      </w:r>
      <w:r w:rsidRPr="00314CC4">
        <w:rPr>
          <w:rFonts w:ascii="Arial" w:hAnsi="Arial" w:cs="Arial"/>
          <w:vertAlign w:val="superscript"/>
        </w:rPr>
        <w:t>2</w:t>
      </w:r>
      <w:r w:rsidRPr="00314CC4">
        <w:rPr>
          <w:rFonts w:ascii="Arial" w:hAnsi="Arial" w:cs="Arial"/>
        </w:rPr>
        <w:t xml:space="preserve">, а уже в 2012 году </w:t>
      </w:r>
      <w:r w:rsidRPr="00314CC4">
        <w:rPr>
          <w:rFonts w:ascii="Arial" w:eastAsia="MS Mincho" w:hAnsi="Arial" w:cs="Arial"/>
          <w:lang w:eastAsia="ja-JP"/>
        </w:rPr>
        <w:t>–</w:t>
      </w:r>
      <w:r w:rsidRPr="00314CC4">
        <w:rPr>
          <w:rFonts w:ascii="Arial" w:hAnsi="Arial" w:cs="Arial"/>
        </w:rPr>
        <w:t xml:space="preserve"> 3,28 тыс. м</w:t>
      </w:r>
      <w:r w:rsidRPr="00314CC4">
        <w:rPr>
          <w:rFonts w:ascii="Arial" w:hAnsi="Arial" w:cs="Arial"/>
          <w:vertAlign w:val="superscript"/>
        </w:rPr>
        <w:t>2</w:t>
      </w:r>
      <w:r w:rsidRPr="00314CC4">
        <w:rPr>
          <w:rFonts w:ascii="Arial" w:hAnsi="Arial" w:cs="Arial"/>
        </w:rPr>
        <w:t>, в 2013 г. – 1,047 тыс. м</w:t>
      </w:r>
      <w:r w:rsidRPr="00314CC4">
        <w:rPr>
          <w:rFonts w:ascii="Arial" w:hAnsi="Arial" w:cs="Arial"/>
          <w:vertAlign w:val="superscript"/>
        </w:rPr>
        <w:t>2</w:t>
      </w:r>
      <w:r w:rsidRPr="00314CC4">
        <w:rPr>
          <w:rFonts w:ascii="Arial" w:hAnsi="Arial" w:cs="Arial"/>
        </w:rPr>
        <w:t>, в 2014 г. – 2,946</w:t>
      </w:r>
      <w:r w:rsidRPr="00314CC4">
        <w:t> </w:t>
      </w:r>
      <w:r w:rsidRPr="00314CC4">
        <w:rPr>
          <w:rFonts w:ascii="Arial" w:hAnsi="Arial" w:cs="Arial"/>
        </w:rPr>
        <w:t>тыс. м</w:t>
      </w:r>
      <w:r w:rsidRPr="00314CC4">
        <w:rPr>
          <w:rFonts w:ascii="Arial" w:hAnsi="Arial" w:cs="Arial"/>
          <w:vertAlign w:val="superscript"/>
        </w:rPr>
        <w:t>2</w:t>
      </w:r>
      <w:r w:rsidRPr="00314CC4">
        <w:rPr>
          <w:rFonts w:ascii="Arial" w:hAnsi="Arial" w:cs="Arial"/>
        </w:rPr>
        <w:t xml:space="preserve">, в 2015 году </w:t>
      </w:r>
      <w:r w:rsidRPr="00314CC4">
        <w:rPr>
          <w:rFonts w:ascii="Arial" w:eastAsia="MS Mincho" w:hAnsi="Arial" w:cs="Arial"/>
          <w:lang w:eastAsia="ja-JP"/>
        </w:rPr>
        <w:t>–</w:t>
      </w:r>
      <w:r w:rsidRPr="00314CC4">
        <w:rPr>
          <w:rFonts w:ascii="Arial" w:hAnsi="Arial" w:cs="Arial"/>
        </w:rPr>
        <w:t xml:space="preserve"> 3,692 тыс. м</w:t>
      </w:r>
      <w:r w:rsidRPr="00314CC4">
        <w:rPr>
          <w:rFonts w:ascii="Arial" w:hAnsi="Arial" w:cs="Arial"/>
          <w:vertAlign w:val="superscript"/>
        </w:rPr>
        <w:t>2</w:t>
      </w:r>
      <w:r w:rsidRPr="00314CC4">
        <w:rPr>
          <w:rFonts w:ascii="Arial" w:hAnsi="Arial" w:cs="Arial"/>
        </w:rPr>
        <w:t xml:space="preserve">, в 2016 году </w:t>
      </w:r>
      <w:r w:rsidRPr="00314CC4">
        <w:rPr>
          <w:rFonts w:ascii="Arial" w:eastAsia="MS Mincho" w:hAnsi="Arial" w:cs="Arial"/>
          <w:lang w:eastAsia="ja-JP"/>
        </w:rPr>
        <w:t>–</w:t>
      </w:r>
      <w:r w:rsidRPr="00314CC4">
        <w:rPr>
          <w:rFonts w:ascii="Arial" w:hAnsi="Arial" w:cs="Arial"/>
        </w:rPr>
        <w:t xml:space="preserve"> 2,113 тыс. м</w:t>
      </w:r>
      <w:r w:rsidRPr="00314CC4">
        <w:rPr>
          <w:rFonts w:ascii="Arial" w:hAnsi="Arial" w:cs="Arial"/>
          <w:vertAlign w:val="superscript"/>
        </w:rPr>
        <w:t>2</w:t>
      </w:r>
      <w:r w:rsidRPr="00314CC4">
        <w:rPr>
          <w:rFonts w:ascii="Arial" w:hAnsi="Arial" w:cs="Arial"/>
        </w:rPr>
        <w:t>, в 2017 году – 2,1284 тыс. м</w:t>
      </w:r>
      <w:r w:rsidRPr="00314CC4">
        <w:rPr>
          <w:rFonts w:ascii="Arial" w:hAnsi="Arial" w:cs="Arial"/>
          <w:vertAlign w:val="superscript"/>
        </w:rPr>
        <w:t>2</w:t>
      </w:r>
      <w:r w:rsidR="00A71510" w:rsidRPr="00314CC4">
        <w:rPr>
          <w:rFonts w:ascii="Arial" w:hAnsi="Arial" w:cs="Arial"/>
        </w:rPr>
        <w:t>, в 2018 году – 2,307</w:t>
      </w:r>
      <w:r w:rsidRPr="00314CC4">
        <w:rPr>
          <w:rFonts w:ascii="Arial" w:hAnsi="Arial" w:cs="Arial"/>
        </w:rPr>
        <w:t xml:space="preserve"> тыс. м</w:t>
      </w:r>
      <w:r w:rsidRPr="00314CC4">
        <w:rPr>
          <w:rFonts w:ascii="Arial" w:hAnsi="Arial" w:cs="Arial"/>
          <w:vertAlign w:val="superscript"/>
        </w:rPr>
        <w:t>2</w:t>
      </w:r>
      <w:r w:rsidRPr="00314CC4">
        <w:rPr>
          <w:rFonts w:ascii="Arial" w:hAnsi="Arial" w:cs="Arial"/>
        </w:rPr>
        <w:t>, в 2019 году – 3,3882 тыс. м</w:t>
      </w:r>
      <w:r w:rsidRPr="00314CC4">
        <w:rPr>
          <w:rFonts w:ascii="Arial" w:hAnsi="Arial" w:cs="Arial"/>
          <w:vertAlign w:val="superscript"/>
        </w:rPr>
        <w:t>2</w:t>
      </w:r>
      <w:r w:rsidRPr="00314CC4">
        <w:rPr>
          <w:rFonts w:ascii="Arial" w:hAnsi="Arial" w:cs="Arial"/>
        </w:rPr>
        <w:t>, в 2020 году – 1,879 тыс. м</w:t>
      </w:r>
      <w:r w:rsidRPr="00314CC4">
        <w:rPr>
          <w:rFonts w:ascii="Arial" w:hAnsi="Arial" w:cs="Arial"/>
          <w:vertAlign w:val="superscript"/>
        </w:rPr>
        <w:t>2</w:t>
      </w:r>
      <w:r w:rsidRPr="00314CC4">
        <w:rPr>
          <w:rFonts w:ascii="Arial" w:hAnsi="Arial" w:cs="Arial"/>
        </w:rPr>
        <w:t xml:space="preserve">, в 2021 году – </w:t>
      </w:r>
      <w:r w:rsidR="0027153D" w:rsidRPr="00314CC4">
        <w:rPr>
          <w:rFonts w:ascii="Arial" w:hAnsi="Arial" w:cs="Arial"/>
        </w:rPr>
        <w:t>3</w:t>
      </w:r>
      <w:r w:rsidR="00C706C1" w:rsidRPr="00314CC4">
        <w:rPr>
          <w:rFonts w:ascii="Arial" w:hAnsi="Arial" w:cs="Arial"/>
        </w:rPr>
        <w:t>,</w:t>
      </w:r>
      <w:r w:rsidR="00326648" w:rsidRPr="00314CC4">
        <w:rPr>
          <w:rFonts w:ascii="Arial" w:hAnsi="Arial" w:cs="Arial"/>
        </w:rPr>
        <w:t>323</w:t>
      </w:r>
      <w:r w:rsidRPr="00314CC4">
        <w:rPr>
          <w:rFonts w:ascii="Arial" w:hAnsi="Arial" w:cs="Arial"/>
        </w:rPr>
        <w:t xml:space="preserve"> тыс. м</w:t>
      </w:r>
      <w:r w:rsidRPr="00314CC4">
        <w:rPr>
          <w:rFonts w:ascii="Arial" w:hAnsi="Arial" w:cs="Arial"/>
          <w:vertAlign w:val="superscript"/>
        </w:rPr>
        <w:t xml:space="preserve">2. </w:t>
      </w:r>
      <w:r w:rsidRPr="00314CC4">
        <w:rPr>
          <w:rFonts w:ascii="Arial" w:hAnsi="Arial" w:cs="Arial"/>
        </w:rPr>
        <w:t>, в 2022 году</w:t>
      </w:r>
      <w:r w:rsidR="00850A9C" w:rsidRPr="00314CC4">
        <w:rPr>
          <w:rFonts w:ascii="Arial" w:hAnsi="Arial" w:cs="Arial"/>
        </w:rPr>
        <w:t xml:space="preserve"> – </w:t>
      </w:r>
      <w:r w:rsidR="00AA578F" w:rsidRPr="00314CC4">
        <w:rPr>
          <w:rFonts w:ascii="Arial" w:hAnsi="Arial" w:cs="Arial"/>
        </w:rPr>
        <w:t>3,</w:t>
      </w:r>
      <w:r w:rsidR="00F1385E" w:rsidRPr="00314CC4">
        <w:rPr>
          <w:rFonts w:ascii="Arial" w:hAnsi="Arial" w:cs="Arial"/>
        </w:rPr>
        <w:t>042</w:t>
      </w:r>
      <w:r w:rsidR="00850A9C" w:rsidRPr="00314CC4">
        <w:rPr>
          <w:rFonts w:ascii="Arial" w:hAnsi="Arial" w:cs="Arial"/>
        </w:rPr>
        <w:t xml:space="preserve"> тыс. м</w:t>
      </w:r>
      <w:r w:rsidR="00850A9C" w:rsidRPr="00314CC4">
        <w:rPr>
          <w:rFonts w:ascii="Arial" w:hAnsi="Arial" w:cs="Arial"/>
          <w:vertAlign w:val="superscript"/>
        </w:rPr>
        <w:t>2</w:t>
      </w:r>
      <w:r w:rsidR="00850A9C" w:rsidRPr="00314CC4">
        <w:rPr>
          <w:rFonts w:ascii="Arial" w:hAnsi="Arial" w:cs="Arial"/>
        </w:rPr>
        <w:t>,</w:t>
      </w:r>
      <w:r w:rsidR="00A71510" w:rsidRPr="00314CC4">
        <w:rPr>
          <w:rFonts w:ascii="Arial" w:hAnsi="Arial" w:cs="Arial"/>
        </w:rPr>
        <w:t xml:space="preserve"> </w:t>
      </w:r>
      <w:r w:rsidR="00850A9C" w:rsidRPr="00314CC4">
        <w:rPr>
          <w:rFonts w:ascii="Arial" w:hAnsi="Arial" w:cs="Arial"/>
        </w:rPr>
        <w:t xml:space="preserve">в 2023 году </w:t>
      </w:r>
      <w:r w:rsidR="00A71510" w:rsidRPr="00314CC4">
        <w:rPr>
          <w:rFonts w:ascii="Arial" w:hAnsi="Arial" w:cs="Arial"/>
        </w:rPr>
        <w:t xml:space="preserve">планируется ввести жилья </w:t>
      </w:r>
      <w:r w:rsidRPr="00314CC4">
        <w:rPr>
          <w:rFonts w:ascii="Arial" w:eastAsia="MS Mincho" w:hAnsi="Arial" w:cs="Arial"/>
          <w:lang w:eastAsia="ja-JP"/>
        </w:rPr>
        <w:t xml:space="preserve">– </w:t>
      </w:r>
      <w:r w:rsidR="00A71510" w:rsidRPr="00314CC4">
        <w:rPr>
          <w:rFonts w:ascii="Arial" w:hAnsi="Arial" w:cs="Arial"/>
        </w:rPr>
        <w:t>2,</w:t>
      </w:r>
      <w:r w:rsidR="00F1385E" w:rsidRPr="00314CC4">
        <w:rPr>
          <w:rFonts w:ascii="Arial" w:hAnsi="Arial" w:cs="Arial"/>
        </w:rPr>
        <w:t>1</w:t>
      </w:r>
      <w:r w:rsidRPr="00314CC4">
        <w:rPr>
          <w:rFonts w:ascii="Arial" w:hAnsi="Arial" w:cs="Arial"/>
        </w:rPr>
        <w:t xml:space="preserve"> тыс. м</w:t>
      </w:r>
      <w:r w:rsidRPr="00314CC4">
        <w:rPr>
          <w:rFonts w:ascii="Arial" w:hAnsi="Arial" w:cs="Arial"/>
          <w:vertAlign w:val="superscript"/>
        </w:rPr>
        <w:t>2</w:t>
      </w:r>
      <w:r w:rsidRPr="00314CC4">
        <w:rPr>
          <w:rFonts w:ascii="Arial" w:hAnsi="Arial" w:cs="Arial"/>
        </w:rPr>
        <w:t>,</w:t>
      </w:r>
      <w:r w:rsidR="00A71510" w:rsidRPr="00314CC4">
        <w:rPr>
          <w:rFonts w:ascii="Arial" w:hAnsi="Arial" w:cs="Arial"/>
        </w:rPr>
        <w:t xml:space="preserve"> в 2024 году – 2,</w:t>
      </w:r>
      <w:r w:rsidR="00AA578F" w:rsidRPr="00314CC4">
        <w:rPr>
          <w:rFonts w:ascii="Arial" w:hAnsi="Arial" w:cs="Arial"/>
        </w:rPr>
        <w:t>54</w:t>
      </w:r>
      <w:r w:rsidR="001259D1" w:rsidRPr="00314CC4">
        <w:rPr>
          <w:rFonts w:ascii="Arial" w:hAnsi="Arial" w:cs="Arial"/>
        </w:rPr>
        <w:t xml:space="preserve"> тыс. м</w:t>
      </w:r>
      <w:r w:rsidR="001259D1" w:rsidRPr="00314CC4">
        <w:rPr>
          <w:rFonts w:ascii="Arial" w:hAnsi="Arial" w:cs="Arial"/>
          <w:vertAlign w:val="superscript"/>
        </w:rPr>
        <w:t>2</w:t>
      </w:r>
      <w:r w:rsidR="001259D1" w:rsidRPr="00314CC4">
        <w:rPr>
          <w:rFonts w:ascii="Arial" w:hAnsi="Arial" w:cs="Arial"/>
        </w:rPr>
        <w:t xml:space="preserve">, </w:t>
      </w:r>
      <w:r w:rsidR="00523EF7" w:rsidRPr="00314CC4">
        <w:rPr>
          <w:rFonts w:ascii="Arial" w:hAnsi="Arial" w:cs="Arial"/>
        </w:rPr>
        <w:t xml:space="preserve">в 2025 году </w:t>
      </w:r>
      <w:r w:rsidR="00D477D6" w:rsidRPr="00314CC4">
        <w:rPr>
          <w:rFonts w:ascii="Arial" w:hAnsi="Arial" w:cs="Arial"/>
        </w:rPr>
        <w:t>–</w:t>
      </w:r>
      <w:r w:rsidR="00523EF7" w:rsidRPr="00314CC4">
        <w:rPr>
          <w:rFonts w:ascii="Arial" w:hAnsi="Arial" w:cs="Arial"/>
        </w:rPr>
        <w:t xml:space="preserve"> </w:t>
      </w:r>
      <w:r w:rsidR="00025161" w:rsidRPr="00314CC4">
        <w:rPr>
          <w:rFonts w:ascii="Arial" w:hAnsi="Arial" w:cs="Arial"/>
        </w:rPr>
        <w:t>2,</w:t>
      </w:r>
      <w:r w:rsidR="00AA578F" w:rsidRPr="00314CC4">
        <w:rPr>
          <w:rFonts w:ascii="Arial" w:hAnsi="Arial" w:cs="Arial"/>
        </w:rPr>
        <w:t>6</w:t>
      </w:r>
      <w:r w:rsidR="00D477D6" w:rsidRPr="00314CC4">
        <w:rPr>
          <w:rFonts w:ascii="Arial" w:hAnsi="Arial" w:cs="Arial"/>
        </w:rPr>
        <w:t xml:space="preserve"> тыс. </w:t>
      </w:r>
      <w:r w:rsidR="00523EF7" w:rsidRPr="00314CC4">
        <w:rPr>
          <w:rFonts w:ascii="Arial" w:hAnsi="Arial" w:cs="Arial"/>
        </w:rPr>
        <w:t>м</w:t>
      </w:r>
      <w:r w:rsidR="00523EF7" w:rsidRPr="00314CC4">
        <w:rPr>
          <w:rFonts w:ascii="Arial" w:hAnsi="Arial" w:cs="Arial"/>
          <w:vertAlign w:val="superscript"/>
        </w:rPr>
        <w:t xml:space="preserve">2 </w:t>
      </w:r>
      <w:r w:rsidR="00523EF7" w:rsidRPr="00314CC4">
        <w:rPr>
          <w:rFonts w:ascii="Arial" w:hAnsi="Arial" w:cs="Arial"/>
        </w:rPr>
        <w:t xml:space="preserve">, </w:t>
      </w:r>
      <w:r w:rsidR="00F1385E" w:rsidRPr="00314CC4">
        <w:rPr>
          <w:rFonts w:ascii="Arial" w:hAnsi="Arial" w:cs="Arial"/>
        </w:rPr>
        <w:t>в 2026 году – 2,6</w:t>
      </w:r>
      <w:r w:rsidR="00FA57CD" w:rsidRPr="00314CC4">
        <w:rPr>
          <w:rFonts w:ascii="Arial" w:hAnsi="Arial" w:cs="Arial"/>
        </w:rPr>
        <w:t>6</w:t>
      </w:r>
      <w:r w:rsidR="00F1385E" w:rsidRPr="00314CC4">
        <w:rPr>
          <w:rFonts w:ascii="Arial" w:hAnsi="Arial" w:cs="Arial"/>
        </w:rPr>
        <w:t xml:space="preserve"> м</w:t>
      </w:r>
      <w:r w:rsidR="00F1385E" w:rsidRPr="00314CC4">
        <w:rPr>
          <w:rFonts w:ascii="Arial" w:hAnsi="Arial" w:cs="Arial"/>
          <w:vertAlign w:val="superscript"/>
        </w:rPr>
        <w:t>2</w:t>
      </w:r>
      <w:r w:rsidR="00F1385E" w:rsidRPr="00314CC4">
        <w:rPr>
          <w:rFonts w:ascii="Arial" w:hAnsi="Arial" w:cs="Arial"/>
        </w:rPr>
        <w:t xml:space="preserve"> , </w:t>
      </w:r>
      <w:r w:rsidRPr="00314CC4">
        <w:rPr>
          <w:rFonts w:ascii="Arial" w:hAnsi="Arial" w:cs="Arial"/>
        </w:rPr>
        <w:t>что в процентном отношении по отношению к 2010 го</w:t>
      </w:r>
      <w:r w:rsidR="002B1A9C" w:rsidRPr="00314CC4">
        <w:rPr>
          <w:rFonts w:ascii="Arial" w:hAnsi="Arial" w:cs="Arial"/>
        </w:rPr>
        <w:t>ду составляет 2011 год – 74,87</w:t>
      </w:r>
      <w:r w:rsidR="001259D1" w:rsidRPr="00314CC4">
        <w:rPr>
          <w:rFonts w:ascii="Arial" w:hAnsi="Arial" w:cs="Arial"/>
        </w:rPr>
        <w:t>%;</w:t>
      </w:r>
      <w:r w:rsidR="009A54CA" w:rsidRPr="00314CC4">
        <w:rPr>
          <w:rFonts w:ascii="Arial" w:hAnsi="Arial" w:cs="Arial"/>
        </w:rPr>
        <w:t xml:space="preserve"> </w:t>
      </w:r>
      <w:r w:rsidRPr="00314CC4">
        <w:rPr>
          <w:rFonts w:ascii="Arial" w:hAnsi="Arial" w:cs="Arial"/>
        </w:rPr>
        <w:t xml:space="preserve">2012 </w:t>
      </w:r>
      <w:r w:rsidRPr="00314CC4">
        <w:rPr>
          <w:rFonts w:ascii="Arial" w:eastAsia="MS Mincho" w:hAnsi="Arial" w:cs="Arial"/>
          <w:lang w:eastAsia="ja-JP"/>
        </w:rPr>
        <w:t>–</w:t>
      </w:r>
      <w:r w:rsidR="002B1A9C" w:rsidRPr="00314CC4">
        <w:rPr>
          <w:rFonts w:ascii="Arial" w:hAnsi="Arial" w:cs="Arial"/>
        </w:rPr>
        <w:t xml:space="preserve"> 58,89%; 2013 год – 18,8</w:t>
      </w:r>
      <w:r w:rsidRPr="00314CC4">
        <w:rPr>
          <w:rFonts w:ascii="Arial" w:hAnsi="Arial" w:cs="Arial"/>
        </w:rPr>
        <w:t xml:space="preserve">%; 2014 год – 52,89%, 2015 год – 66,28%; 2016 год </w:t>
      </w:r>
      <w:r w:rsidRPr="00314CC4">
        <w:rPr>
          <w:rFonts w:ascii="Arial" w:eastAsia="MS Mincho" w:hAnsi="Arial" w:cs="Arial"/>
          <w:lang w:eastAsia="ja-JP"/>
        </w:rPr>
        <w:t>–</w:t>
      </w:r>
      <w:r w:rsidR="002B1A9C" w:rsidRPr="00314CC4">
        <w:rPr>
          <w:rFonts w:ascii="Arial" w:hAnsi="Arial" w:cs="Arial"/>
        </w:rPr>
        <w:t xml:space="preserve"> 37,94</w:t>
      </w:r>
      <w:r w:rsidRPr="00314CC4">
        <w:rPr>
          <w:rFonts w:ascii="Arial" w:hAnsi="Arial" w:cs="Arial"/>
        </w:rPr>
        <w:t>%; 2017</w:t>
      </w:r>
      <w:r w:rsidR="009A54CA" w:rsidRPr="00314CC4">
        <w:rPr>
          <w:rFonts w:ascii="Arial" w:hAnsi="Arial" w:cs="Arial"/>
        </w:rPr>
        <w:t xml:space="preserve"> </w:t>
      </w:r>
      <w:r w:rsidRPr="00314CC4">
        <w:rPr>
          <w:rFonts w:ascii="Arial" w:hAnsi="Arial" w:cs="Arial"/>
        </w:rPr>
        <w:t xml:space="preserve">год – 38,21%; 2018 год </w:t>
      </w:r>
      <w:r w:rsidRPr="00314CC4">
        <w:rPr>
          <w:rFonts w:ascii="Arial" w:eastAsia="MS Mincho" w:hAnsi="Arial" w:cs="Arial"/>
          <w:lang w:eastAsia="ja-JP"/>
        </w:rPr>
        <w:t>–</w:t>
      </w:r>
      <w:r w:rsidR="002B1A9C" w:rsidRPr="00314CC4">
        <w:rPr>
          <w:rFonts w:ascii="Arial" w:hAnsi="Arial" w:cs="Arial"/>
        </w:rPr>
        <w:t xml:space="preserve"> 41,42</w:t>
      </w:r>
      <w:r w:rsidR="00A71510" w:rsidRPr="00314CC4">
        <w:rPr>
          <w:rFonts w:ascii="Arial" w:hAnsi="Arial" w:cs="Arial"/>
        </w:rPr>
        <w:t>%;</w:t>
      </w:r>
      <w:r w:rsidR="009A54CA" w:rsidRPr="00314CC4">
        <w:rPr>
          <w:rFonts w:ascii="Arial" w:hAnsi="Arial" w:cs="Arial"/>
        </w:rPr>
        <w:t xml:space="preserve"> 2019 – 60,8</w:t>
      </w:r>
      <w:r w:rsidR="002B1A9C" w:rsidRPr="00314CC4">
        <w:rPr>
          <w:rFonts w:ascii="Arial" w:hAnsi="Arial" w:cs="Arial"/>
        </w:rPr>
        <w:t>3</w:t>
      </w:r>
      <w:r w:rsidR="00C706C1" w:rsidRPr="00314CC4">
        <w:rPr>
          <w:rFonts w:ascii="Arial" w:hAnsi="Arial" w:cs="Arial"/>
        </w:rPr>
        <w:t>%, 2020 год – 33,7</w:t>
      </w:r>
      <w:r w:rsidR="00BD281E" w:rsidRPr="00314CC4">
        <w:rPr>
          <w:rFonts w:ascii="Arial" w:hAnsi="Arial" w:cs="Arial"/>
        </w:rPr>
        <w:t>3</w:t>
      </w:r>
      <w:r w:rsidRPr="00314CC4">
        <w:rPr>
          <w:rFonts w:ascii="Arial" w:hAnsi="Arial" w:cs="Arial"/>
        </w:rPr>
        <w:t xml:space="preserve">%, 2021 год </w:t>
      </w:r>
      <w:r w:rsidRPr="00314CC4">
        <w:rPr>
          <w:rFonts w:ascii="Arial" w:eastAsia="MS Mincho" w:hAnsi="Arial" w:cs="Arial"/>
          <w:lang w:eastAsia="ja-JP"/>
        </w:rPr>
        <w:t>–</w:t>
      </w:r>
      <w:r w:rsidRPr="00314CC4">
        <w:rPr>
          <w:rFonts w:ascii="Arial" w:hAnsi="Arial" w:cs="Arial"/>
        </w:rPr>
        <w:t xml:space="preserve"> </w:t>
      </w:r>
      <w:r w:rsidR="002B1A9C" w:rsidRPr="00314CC4">
        <w:rPr>
          <w:rFonts w:ascii="Arial" w:hAnsi="Arial" w:cs="Arial"/>
        </w:rPr>
        <w:t>59,66</w:t>
      </w:r>
      <w:r w:rsidRPr="00314CC4">
        <w:rPr>
          <w:rFonts w:ascii="Arial" w:hAnsi="Arial" w:cs="Arial"/>
        </w:rPr>
        <w:t xml:space="preserve">%, 2022 год </w:t>
      </w:r>
      <w:r w:rsidRPr="00314CC4">
        <w:rPr>
          <w:rFonts w:ascii="Arial" w:eastAsia="MS Mincho" w:hAnsi="Arial" w:cs="Arial"/>
          <w:lang w:eastAsia="ja-JP"/>
        </w:rPr>
        <w:t>–</w:t>
      </w:r>
      <w:r w:rsidR="00A71510" w:rsidRPr="00314CC4">
        <w:rPr>
          <w:rFonts w:ascii="Arial" w:hAnsi="Arial" w:cs="Arial"/>
        </w:rPr>
        <w:t xml:space="preserve"> </w:t>
      </w:r>
      <w:r w:rsidR="00AD72AC" w:rsidRPr="00314CC4">
        <w:rPr>
          <w:rFonts w:ascii="Arial" w:hAnsi="Arial" w:cs="Arial"/>
        </w:rPr>
        <w:t>54,61</w:t>
      </w:r>
      <w:r w:rsidRPr="00314CC4">
        <w:rPr>
          <w:rFonts w:ascii="Arial" w:hAnsi="Arial" w:cs="Arial"/>
        </w:rPr>
        <w:t xml:space="preserve">%, 2023 год </w:t>
      </w:r>
      <w:r w:rsidRPr="00314CC4">
        <w:rPr>
          <w:rFonts w:ascii="Arial" w:eastAsia="MS Mincho" w:hAnsi="Arial" w:cs="Arial"/>
          <w:lang w:eastAsia="ja-JP"/>
        </w:rPr>
        <w:t xml:space="preserve">– </w:t>
      </w:r>
      <w:r w:rsidR="00AD72AC" w:rsidRPr="00314CC4">
        <w:rPr>
          <w:rFonts w:ascii="Arial" w:hAnsi="Arial" w:cs="Arial"/>
        </w:rPr>
        <w:t>37,70</w:t>
      </w:r>
      <w:r w:rsidRPr="00314CC4">
        <w:rPr>
          <w:rFonts w:ascii="Arial" w:hAnsi="Arial" w:cs="Arial"/>
        </w:rPr>
        <w:t>%</w:t>
      </w:r>
      <w:r w:rsidR="00A71510" w:rsidRPr="00314CC4">
        <w:rPr>
          <w:rFonts w:ascii="Arial" w:hAnsi="Arial" w:cs="Arial"/>
        </w:rPr>
        <w:t xml:space="preserve">, 2024 год – </w:t>
      </w:r>
      <w:r w:rsidR="00AA578F" w:rsidRPr="00314CC4">
        <w:rPr>
          <w:rFonts w:ascii="Arial" w:hAnsi="Arial" w:cs="Arial"/>
        </w:rPr>
        <w:t>45,60</w:t>
      </w:r>
      <w:r w:rsidR="001259D1" w:rsidRPr="00314CC4">
        <w:rPr>
          <w:rFonts w:ascii="Arial" w:hAnsi="Arial" w:cs="Arial"/>
        </w:rPr>
        <w:t>%</w:t>
      </w:r>
      <w:r w:rsidR="00523EF7" w:rsidRPr="00314CC4">
        <w:rPr>
          <w:rFonts w:ascii="Arial" w:hAnsi="Arial" w:cs="Arial"/>
        </w:rPr>
        <w:t xml:space="preserve">, 2025 год – </w:t>
      </w:r>
      <w:r w:rsidR="00AA578F" w:rsidRPr="00314CC4">
        <w:rPr>
          <w:rFonts w:ascii="Arial" w:hAnsi="Arial" w:cs="Arial"/>
        </w:rPr>
        <w:t>46,68</w:t>
      </w:r>
      <w:r w:rsidR="00523EF7" w:rsidRPr="00314CC4">
        <w:rPr>
          <w:rFonts w:ascii="Arial" w:hAnsi="Arial" w:cs="Arial"/>
        </w:rPr>
        <w:t>%</w:t>
      </w:r>
      <w:r w:rsidR="00AD72AC" w:rsidRPr="00314CC4">
        <w:rPr>
          <w:rFonts w:ascii="Arial" w:hAnsi="Arial" w:cs="Arial"/>
        </w:rPr>
        <w:t xml:space="preserve">, 2026 год – </w:t>
      </w:r>
      <w:r w:rsidR="00FA57CD" w:rsidRPr="00314CC4">
        <w:rPr>
          <w:rFonts w:ascii="Arial" w:hAnsi="Arial" w:cs="Arial"/>
        </w:rPr>
        <w:t>47,76</w:t>
      </w:r>
      <w:r w:rsidR="00AD72AC" w:rsidRPr="00314CC4">
        <w:rPr>
          <w:rFonts w:ascii="Arial" w:hAnsi="Arial" w:cs="Arial"/>
        </w:rPr>
        <w:t>%</w:t>
      </w:r>
      <w:r w:rsidR="001259D1" w:rsidRPr="00314CC4">
        <w:rPr>
          <w:rFonts w:ascii="Arial" w:hAnsi="Arial" w:cs="Arial"/>
        </w:rPr>
        <w:t>.</w:t>
      </w:r>
      <w:r w:rsidR="00523EF7" w:rsidRPr="00314CC4">
        <w:rPr>
          <w:rFonts w:ascii="Arial" w:hAnsi="Arial" w:cs="Arial"/>
        </w:rPr>
        <w:t xml:space="preserve"> </w:t>
      </w:r>
      <w:r w:rsidRPr="00314CC4">
        <w:rPr>
          <w:rFonts w:ascii="Arial" w:hAnsi="Arial" w:cs="Arial"/>
        </w:rPr>
        <w:t>По сравнению с предыдущим годом ввод жи</w:t>
      </w:r>
      <w:r w:rsidR="00A71510" w:rsidRPr="00314CC4">
        <w:rPr>
          <w:rFonts w:ascii="Arial" w:hAnsi="Arial" w:cs="Arial"/>
        </w:rPr>
        <w:t>л</w:t>
      </w:r>
      <w:r w:rsidR="002B1A9C" w:rsidRPr="00314CC4">
        <w:rPr>
          <w:rFonts w:ascii="Arial" w:hAnsi="Arial" w:cs="Arial"/>
        </w:rPr>
        <w:t>ья составляет: 2011/2010 – 74,87</w:t>
      </w:r>
      <w:r w:rsidR="009A54CA" w:rsidRPr="00314CC4">
        <w:rPr>
          <w:rFonts w:ascii="Arial" w:hAnsi="Arial" w:cs="Arial"/>
        </w:rPr>
        <w:t>%; 2</w:t>
      </w:r>
      <w:r w:rsidR="002B1A9C" w:rsidRPr="00314CC4">
        <w:rPr>
          <w:rFonts w:ascii="Arial" w:hAnsi="Arial" w:cs="Arial"/>
        </w:rPr>
        <w:t>012/2011 – 78,66</w:t>
      </w:r>
      <w:r w:rsidR="00A71510" w:rsidRPr="00314CC4">
        <w:rPr>
          <w:rFonts w:ascii="Arial" w:hAnsi="Arial" w:cs="Arial"/>
        </w:rPr>
        <w:t>%; 2013/2</w:t>
      </w:r>
      <w:r w:rsidR="002B1A9C" w:rsidRPr="00314CC4">
        <w:rPr>
          <w:rFonts w:ascii="Arial" w:hAnsi="Arial" w:cs="Arial"/>
        </w:rPr>
        <w:t>012 – 31,92%; 2014/2013 – 281,38</w:t>
      </w:r>
      <w:r w:rsidRPr="00314CC4">
        <w:rPr>
          <w:rFonts w:ascii="Arial" w:hAnsi="Arial" w:cs="Arial"/>
        </w:rPr>
        <w:t xml:space="preserve">%, 2015/2014 </w:t>
      </w:r>
      <w:r w:rsidRPr="00314CC4">
        <w:rPr>
          <w:rFonts w:ascii="Arial" w:eastAsia="MS Mincho" w:hAnsi="Arial" w:cs="Arial"/>
          <w:lang w:eastAsia="ja-JP"/>
        </w:rPr>
        <w:t>–</w:t>
      </w:r>
      <w:r w:rsidRPr="00314CC4">
        <w:rPr>
          <w:rFonts w:ascii="Arial" w:hAnsi="Arial" w:cs="Arial"/>
        </w:rPr>
        <w:t xml:space="preserve"> 125,32%; 2016/2015 – 57,23%; 2017/2016 </w:t>
      </w:r>
      <w:r w:rsidRPr="00314CC4">
        <w:rPr>
          <w:rFonts w:ascii="Arial" w:eastAsia="MS Mincho" w:hAnsi="Arial" w:cs="Arial"/>
          <w:lang w:eastAsia="ja-JP"/>
        </w:rPr>
        <w:t>–</w:t>
      </w:r>
      <w:r w:rsidR="002B1A9C" w:rsidRPr="00314CC4">
        <w:rPr>
          <w:rFonts w:ascii="Arial" w:hAnsi="Arial" w:cs="Arial"/>
        </w:rPr>
        <w:t xml:space="preserve"> 100,73</w:t>
      </w:r>
      <w:r w:rsidRPr="00314CC4">
        <w:rPr>
          <w:rFonts w:ascii="Arial" w:hAnsi="Arial" w:cs="Arial"/>
        </w:rPr>
        <w:t xml:space="preserve">%; 2018/2017 </w:t>
      </w:r>
      <w:r w:rsidRPr="00314CC4">
        <w:rPr>
          <w:rFonts w:ascii="Arial" w:eastAsia="MS Mincho" w:hAnsi="Arial" w:cs="Arial"/>
          <w:lang w:eastAsia="ja-JP"/>
        </w:rPr>
        <w:t>–</w:t>
      </w:r>
      <w:r w:rsidR="002B1A9C" w:rsidRPr="00314CC4">
        <w:rPr>
          <w:rFonts w:ascii="Arial" w:hAnsi="Arial" w:cs="Arial"/>
        </w:rPr>
        <w:t xml:space="preserve"> 108,39%; 2019/2018 – 146,87</w:t>
      </w:r>
      <w:r w:rsidRPr="00314CC4">
        <w:rPr>
          <w:rFonts w:ascii="Arial" w:hAnsi="Arial" w:cs="Arial"/>
        </w:rPr>
        <w:t xml:space="preserve">%, 2020/2019 </w:t>
      </w:r>
      <w:r w:rsidRPr="00314CC4">
        <w:rPr>
          <w:rFonts w:ascii="Arial" w:eastAsia="MS Mincho" w:hAnsi="Arial" w:cs="Arial"/>
          <w:lang w:eastAsia="ja-JP"/>
        </w:rPr>
        <w:t xml:space="preserve">– </w:t>
      </w:r>
      <w:r w:rsidR="00C706C1" w:rsidRPr="00314CC4">
        <w:rPr>
          <w:rFonts w:ascii="Arial" w:hAnsi="Arial" w:cs="Arial"/>
        </w:rPr>
        <w:t>55,4</w:t>
      </w:r>
      <w:r w:rsidR="002B1A9C" w:rsidRPr="00314CC4">
        <w:rPr>
          <w:rFonts w:ascii="Arial" w:hAnsi="Arial" w:cs="Arial"/>
        </w:rPr>
        <w:t>6</w:t>
      </w:r>
      <w:r w:rsidRPr="00314CC4">
        <w:rPr>
          <w:rFonts w:ascii="Arial" w:hAnsi="Arial" w:cs="Arial"/>
        </w:rPr>
        <w:t xml:space="preserve">%, 2021/2020 – </w:t>
      </w:r>
      <w:r w:rsidR="002B1A9C" w:rsidRPr="00314CC4">
        <w:rPr>
          <w:rFonts w:ascii="Arial" w:hAnsi="Arial" w:cs="Arial"/>
        </w:rPr>
        <w:t>176,85</w:t>
      </w:r>
      <w:r w:rsidRPr="00314CC4">
        <w:rPr>
          <w:rFonts w:ascii="Arial" w:hAnsi="Arial" w:cs="Arial"/>
        </w:rPr>
        <w:t xml:space="preserve">%, </w:t>
      </w:r>
      <w:r w:rsidR="00DC0DDF" w:rsidRPr="00314CC4">
        <w:rPr>
          <w:rFonts w:ascii="Arial" w:hAnsi="Arial" w:cs="Arial"/>
        </w:rPr>
        <w:t xml:space="preserve">2022/2021 – </w:t>
      </w:r>
      <w:r w:rsidR="00AD72AC" w:rsidRPr="00314CC4">
        <w:rPr>
          <w:rFonts w:ascii="Arial" w:hAnsi="Arial" w:cs="Arial"/>
        </w:rPr>
        <w:t>91,54</w:t>
      </w:r>
      <w:r w:rsidR="00DC0DDF" w:rsidRPr="00314CC4">
        <w:rPr>
          <w:rFonts w:ascii="Arial" w:hAnsi="Arial" w:cs="Arial"/>
        </w:rPr>
        <w:t xml:space="preserve">%, </w:t>
      </w:r>
      <w:r w:rsidRPr="00314CC4">
        <w:rPr>
          <w:rFonts w:ascii="Arial" w:hAnsi="Arial" w:cs="Arial"/>
        </w:rPr>
        <w:t xml:space="preserve">планируемое отношение </w:t>
      </w:r>
      <w:r w:rsidR="001259D1" w:rsidRPr="00314CC4">
        <w:rPr>
          <w:rFonts w:ascii="Arial" w:hAnsi="Arial" w:cs="Arial"/>
        </w:rPr>
        <w:t>2023/</w:t>
      </w:r>
      <w:r w:rsidR="00494395" w:rsidRPr="00314CC4">
        <w:rPr>
          <w:rFonts w:ascii="Arial" w:hAnsi="Arial" w:cs="Arial"/>
        </w:rPr>
        <w:t>2</w:t>
      </w:r>
      <w:r w:rsidR="00850A9C" w:rsidRPr="00314CC4">
        <w:rPr>
          <w:rFonts w:ascii="Arial" w:hAnsi="Arial" w:cs="Arial"/>
        </w:rPr>
        <w:t xml:space="preserve">022 – </w:t>
      </w:r>
      <w:r w:rsidR="00AD72AC" w:rsidRPr="00314CC4">
        <w:rPr>
          <w:rFonts w:ascii="Arial" w:hAnsi="Arial" w:cs="Arial"/>
        </w:rPr>
        <w:t>69,03</w:t>
      </w:r>
      <w:r w:rsidR="00850A9C" w:rsidRPr="00314CC4">
        <w:rPr>
          <w:rFonts w:ascii="Arial" w:hAnsi="Arial" w:cs="Arial"/>
        </w:rPr>
        <w:t xml:space="preserve">%, 2024/2023 – </w:t>
      </w:r>
      <w:r w:rsidR="00AA578F" w:rsidRPr="00314CC4">
        <w:rPr>
          <w:rFonts w:ascii="Arial" w:hAnsi="Arial" w:cs="Arial"/>
        </w:rPr>
        <w:t>102,</w:t>
      </w:r>
      <w:r w:rsidR="00AD72AC" w:rsidRPr="00314CC4">
        <w:rPr>
          <w:rFonts w:ascii="Arial" w:hAnsi="Arial" w:cs="Arial"/>
        </w:rPr>
        <w:t>95</w:t>
      </w:r>
      <w:r w:rsidR="00523EF7" w:rsidRPr="00314CC4">
        <w:rPr>
          <w:rFonts w:ascii="Arial" w:hAnsi="Arial" w:cs="Arial"/>
        </w:rPr>
        <w:t xml:space="preserve">%, 2025/2024 – </w:t>
      </w:r>
      <w:r w:rsidR="00AA578F" w:rsidRPr="00314CC4">
        <w:rPr>
          <w:rFonts w:ascii="Arial" w:hAnsi="Arial" w:cs="Arial"/>
        </w:rPr>
        <w:t>102,36</w:t>
      </w:r>
      <w:r w:rsidR="00AD72AC" w:rsidRPr="00314CC4">
        <w:rPr>
          <w:rFonts w:ascii="Arial" w:hAnsi="Arial" w:cs="Arial"/>
        </w:rPr>
        <w:t>%, 2026/202</w:t>
      </w:r>
      <w:r w:rsidR="00861F04">
        <w:rPr>
          <w:rFonts w:ascii="Arial" w:hAnsi="Arial" w:cs="Arial"/>
        </w:rPr>
        <w:t>5</w:t>
      </w:r>
      <w:r w:rsidR="00AD72AC" w:rsidRPr="00314CC4">
        <w:rPr>
          <w:rFonts w:ascii="Arial" w:hAnsi="Arial" w:cs="Arial"/>
        </w:rPr>
        <w:t xml:space="preserve"> – </w:t>
      </w:r>
      <w:r w:rsidR="00FA57CD" w:rsidRPr="00314CC4">
        <w:rPr>
          <w:rFonts w:ascii="Arial" w:hAnsi="Arial" w:cs="Arial"/>
        </w:rPr>
        <w:t>102,31</w:t>
      </w:r>
      <w:r w:rsidR="00AD72AC" w:rsidRPr="00314CC4">
        <w:rPr>
          <w:rFonts w:ascii="Arial" w:hAnsi="Arial" w:cs="Arial"/>
        </w:rPr>
        <w:t>%.</w:t>
      </w:r>
    </w:p>
    <w:p w14:paraId="71BD4247" w14:textId="77777777" w:rsidR="00175E1F" w:rsidRPr="00314CC4" w:rsidRDefault="00175E1F" w:rsidP="00C910A6">
      <w:pPr>
        <w:ind w:firstLine="709"/>
        <w:jc w:val="both"/>
        <w:rPr>
          <w:rFonts w:ascii="Arial" w:hAnsi="Arial" w:cs="Arial"/>
        </w:rPr>
      </w:pPr>
      <w:r w:rsidRPr="00314CC4">
        <w:rPr>
          <w:rFonts w:ascii="Arial" w:hAnsi="Arial" w:cs="Arial"/>
        </w:rPr>
        <w:t>Начиная с 2010 года по 2013 год наблюдается снижение ввода жилья. В 2014 и в 2015 годах темпы ввода жилья немного возросли, однако начиная с 2016 года опять наблюдается устойчивое снижение ввода жилья</w:t>
      </w:r>
      <w:r w:rsidR="003A2B6B" w:rsidRPr="00314CC4">
        <w:rPr>
          <w:rFonts w:ascii="Arial" w:hAnsi="Arial" w:cs="Arial"/>
        </w:rPr>
        <w:t xml:space="preserve"> это </w:t>
      </w:r>
      <w:r w:rsidRPr="00314CC4">
        <w:rPr>
          <w:rFonts w:ascii="Arial" w:hAnsi="Arial" w:cs="Arial"/>
        </w:rPr>
        <w:t>происходит в результате прекращения строительства многоквартирных домов и вводом в эксплуатацию только индивидуального жилого фонда, снижение темпов ввода, которого объясняется предоставлением участков под жилищное строительство не обеспеченных коммунальной и транспортной инфраструктурой. Незнач</w:t>
      </w:r>
      <w:r w:rsidR="003A2B6B" w:rsidRPr="00314CC4">
        <w:rPr>
          <w:rFonts w:ascii="Arial" w:hAnsi="Arial" w:cs="Arial"/>
        </w:rPr>
        <w:t xml:space="preserve">ительное повышение ввода жилья </w:t>
      </w:r>
      <w:r w:rsidRPr="00314CC4">
        <w:rPr>
          <w:rFonts w:ascii="Arial" w:hAnsi="Arial" w:cs="Arial"/>
        </w:rPr>
        <w:t xml:space="preserve">в 2019 году не говорит о стабильном росте ввода в </w:t>
      </w:r>
      <w:r w:rsidRPr="00314CC4">
        <w:rPr>
          <w:rFonts w:ascii="Arial" w:hAnsi="Arial" w:cs="Arial"/>
        </w:rPr>
        <w:lastRenderedPageBreak/>
        <w:t>последующие годы. Увеличение ввода может произойти после строительства коммунальных сетей в районах новой застройки.</w:t>
      </w:r>
    </w:p>
    <w:p w14:paraId="04A4989B" w14:textId="77777777" w:rsidR="00175E1F" w:rsidRPr="00314CC4" w:rsidRDefault="00175E1F" w:rsidP="00C910A6">
      <w:pPr>
        <w:ind w:firstLine="709"/>
        <w:jc w:val="both"/>
        <w:rPr>
          <w:rFonts w:ascii="Arial" w:hAnsi="Arial" w:cs="Arial"/>
        </w:rPr>
      </w:pPr>
      <w:r w:rsidRPr="00314CC4">
        <w:rPr>
          <w:rFonts w:ascii="Arial" w:hAnsi="Arial" w:cs="Arial"/>
        </w:rPr>
        <w:t>Необходимый объем финансовых средств для строительства сетей водоснабжения и автомобильных дорог в микрорайоне «Северный» с разработкой проектно-сметной документации по оценкам специалистов составляет 105,65 млн. руб. В тарифах организаций коммунального комплекса средства на строительство коммунальной инфраструктуры не закладываются. Отсутствие финансирования на выполнение работ по строительству сетей водоснабжения и автомобильных дорог в микрорайоне «Северный» ведет к снижению темпов строительства и ввода жилья и в целом к социальной напряженности среди населения.</w:t>
      </w:r>
    </w:p>
    <w:p w14:paraId="397F1AB2" w14:textId="4B528E59" w:rsidR="00175E1F" w:rsidRPr="00314CC4" w:rsidRDefault="00175E1F" w:rsidP="00C910A6">
      <w:pPr>
        <w:ind w:firstLine="709"/>
        <w:jc w:val="both"/>
        <w:rPr>
          <w:rFonts w:ascii="Arial" w:hAnsi="Arial" w:cs="Arial"/>
        </w:rPr>
      </w:pPr>
      <w:r w:rsidRPr="00314CC4">
        <w:rPr>
          <w:rFonts w:ascii="Arial" w:hAnsi="Arial" w:cs="Arial"/>
        </w:rPr>
        <w:t>Создание условий для увеличения объемов ввода жилья подразумевает своевременное внесение изменений в документы территориального планирования и градостроительного зонирования города Бородино, обеспечение выделенных участков под жилищное строительство коммунальной и транспортной инфраструктурой. Так в 2019 году было подготовлено к согласованию и утверждению документов территориального планирования и градостроительного зонирования в количестве 2-х.</w:t>
      </w:r>
      <w:r w:rsidR="004236D1" w:rsidRPr="00314CC4">
        <w:rPr>
          <w:rFonts w:ascii="Arial" w:hAnsi="Arial" w:cs="Arial"/>
        </w:rPr>
        <w:t xml:space="preserve"> Генеральный план города Бородино в 2021 году находится на согласовании в Министерствах Красноярского края.</w:t>
      </w:r>
      <w:r w:rsidR="0034645E" w:rsidRPr="00314CC4">
        <w:rPr>
          <w:rFonts w:ascii="Arial" w:hAnsi="Arial" w:cs="Arial"/>
        </w:rPr>
        <w:t xml:space="preserve"> В связи с отсутствием бюджетных ассигнований в 2022 году изменений не было.</w:t>
      </w:r>
      <w:r w:rsidR="00383345" w:rsidRPr="00314CC4">
        <w:rPr>
          <w:rFonts w:ascii="Arial" w:hAnsi="Arial" w:cs="Arial"/>
        </w:rPr>
        <w:t xml:space="preserve"> В мае 2023 года были выделены дополнительные </w:t>
      </w:r>
      <w:r w:rsidR="00D722CF" w:rsidRPr="00314CC4">
        <w:rPr>
          <w:rFonts w:ascii="Arial" w:hAnsi="Arial" w:cs="Arial"/>
        </w:rPr>
        <w:t>бюджетные ассигнования.</w:t>
      </w:r>
    </w:p>
    <w:p w14:paraId="5C2FF4D5" w14:textId="77777777" w:rsidR="00175E1F" w:rsidRPr="00314CC4" w:rsidRDefault="00175E1F" w:rsidP="00C910A6">
      <w:pPr>
        <w:ind w:firstLine="709"/>
        <w:jc w:val="both"/>
        <w:rPr>
          <w:rFonts w:ascii="Arial" w:hAnsi="Arial" w:cs="Arial"/>
        </w:rPr>
      </w:pPr>
      <w:r w:rsidRPr="00314CC4">
        <w:rPr>
          <w:rFonts w:ascii="Arial" w:hAnsi="Arial" w:cs="Arial"/>
        </w:rPr>
        <w:t>Строительство инженерных сетей повышает уровень благоустройства города и тем самым улучшает качество жизни граждан и создание для них максимально комфортных условий для строительства на выделенных земельных участках.</w:t>
      </w:r>
    </w:p>
    <w:p w14:paraId="36D064DF" w14:textId="77777777" w:rsidR="00175E1F" w:rsidRPr="00314CC4" w:rsidRDefault="00175E1F" w:rsidP="00C910A6">
      <w:pPr>
        <w:ind w:firstLine="709"/>
        <w:jc w:val="both"/>
        <w:rPr>
          <w:rFonts w:ascii="Arial" w:hAnsi="Arial" w:cs="Arial"/>
        </w:rPr>
      </w:pPr>
      <w:r w:rsidRPr="00314CC4">
        <w:rPr>
          <w:rFonts w:ascii="Arial" w:hAnsi="Arial" w:cs="Arial"/>
        </w:rPr>
        <w:t xml:space="preserve">Приоритетно для бюджетного финансирования на первом этапе необходимо выполнить мероприятия </w:t>
      </w:r>
      <w:r w:rsidR="008A3D00" w:rsidRPr="00314CC4">
        <w:rPr>
          <w:rFonts w:ascii="Arial" w:hAnsi="Arial" w:cs="Arial"/>
        </w:rPr>
        <w:t xml:space="preserve">по </w:t>
      </w:r>
      <w:r w:rsidRPr="00314CC4">
        <w:rPr>
          <w:rFonts w:ascii="Arial" w:hAnsi="Arial" w:cs="Arial"/>
        </w:rPr>
        <w:t>разработке проектно-сметной документации на строительство сетей водоснабжения и автомобильных дорог в микрорайоне «Северный». После выполнения первого этапа для решения поставленных задач необходимо выполнить строительство сетей водоснабжения и автомобильных дорог.</w:t>
      </w:r>
    </w:p>
    <w:p w14:paraId="73BAA283" w14:textId="77777777" w:rsidR="00D56E82" w:rsidRPr="00314CC4" w:rsidRDefault="00B00481" w:rsidP="00C910A6">
      <w:pPr>
        <w:ind w:firstLine="709"/>
        <w:jc w:val="both"/>
        <w:rPr>
          <w:rFonts w:ascii="Arial" w:hAnsi="Arial" w:cs="Arial"/>
        </w:rPr>
      </w:pPr>
      <w:r w:rsidRPr="00314CC4">
        <w:rPr>
          <w:rFonts w:ascii="Arial" w:hAnsi="Arial" w:cs="Arial"/>
        </w:rPr>
        <w:t>Мероприятие «</w:t>
      </w:r>
      <w:r w:rsidR="00DE072A" w:rsidRPr="00314CC4">
        <w:rPr>
          <w:rFonts w:ascii="Arial" w:hAnsi="Arial" w:cs="Arial"/>
        </w:rPr>
        <w:t>Технологическое присоединение к электрическим сетям для электроснабжения земельных участков для индивидуального жилищного строительства в микрорайоне «Северный» выполнено АО «</w:t>
      </w:r>
      <w:proofErr w:type="spellStart"/>
      <w:r w:rsidR="00DE072A" w:rsidRPr="00314CC4">
        <w:rPr>
          <w:rFonts w:ascii="Arial" w:hAnsi="Arial" w:cs="Arial"/>
        </w:rPr>
        <w:t>КрасЭКо</w:t>
      </w:r>
      <w:proofErr w:type="spellEnd"/>
      <w:r w:rsidR="00DE072A" w:rsidRPr="00314CC4">
        <w:rPr>
          <w:rFonts w:ascii="Arial" w:hAnsi="Arial" w:cs="Arial"/>
        </w:rPr>
        <w:t>» за счет инвестиционной программы</w:t>
      </w:r>
      <w:r w:rsidRPr="00314CC4">
        <w:rPr>
          <w:rFonts w:ascii="Arial" w:hAnsi="Arial" w:cs="Arial"/>
        </w:rPr>
        <w:t xml:space="preserve"> и исключено </w:t>
      </w:r>
      <w:r w:rsidR="00183780" w:rsidRPr="00314CC4">
        <w:rPr>
          <w:rFonts w:ascii="Arial" w:hAnsi="Arial" w:cs="Arial"/>
        </w:rPr>
        <w:t xml:space="preserve">из программы </w:t>
      </w:r>
      <w:r w:rsidRPr="00314CC4">
        <w:rPr>
          <w:rFonts w:ascii="Arial" w:hAnsi="Arial" w:cs="Arial"/>
        </w:rPr>
        <w:t xml:space="preserve">из-за нецелесообразности финансирования. </w:t>
      </w:r>
      <w:r w:rsidR="002949E7" w:rsidRPr="00314CC4">
        <w:rPr>
          <w:rFonts w:ascii="Arial" w:hAnsi="Arial" w:cs="Arial"/>
        </w:rPr>
        <w:t>В рамках мероприятия у</w:t>
      </w:r>
      <w:r w:rsidR="00D56E82" w:rsidRPr="00314CC4">
        <w:rPr>
          <w:rFonts w:ascii="Arial" w:hAnsi="Arial" w:cs="Arial"/>
        </w:rPr>
        <w:t>становлена трансформаторная подстанция д</w:t>
      </w:r>
      <w:r w:rsidR="005D7674" w:rsidRPr="00314CC4">
        <w:rPr>
          <w:rFonts w:ascii="Arial" w:hAnsi="Arial" w:cs="Arial"/>
        </w:rPr>
        <w:t xml:space="preserve">ля осуществления технологического </w:t>
      </w:r>
      <w:r w:rsidR="002949E7" w:rsidRPr="00314CC4">
        <w:rPr>
          <w:rFonts w:ascii="Arial" w:hAnsi="Arial" w:cs="Arial"/>
        </w:rPr>
        <w:t>присоединения,</w:t>
      </w:r>
      <w:r w:rsidR="0027153D" w:rsidRPr="00314CC4">
        <w:rPr>
          <w:rFonts w:ascii="Arial" w:hAnsi="Arial" w:cs="Arial"/>
        </w:rPr>
        <w:t xml:space="preserve"> </w:t>
      </w:r>
      <w:r w:rsidR="00D56E82" w:rsidRPr="00314CC4">
        <w:rPr>
          <w:rFonts w:ascii="Arial" w:hAnsi="Arial" w:cs="Arial"/>
        </w:rPr>
        <w:t xml:space="preserve">к которой </w:t>
      </w:r>
      <w:r w:rsidR="005D7674" w:rsidRPr="00314CC4">
        <w:rPr>
          <w:rFonts w:ascii="Arial" w:hAnsi="Arial" w:cs="Arial"/>
        </w:rPr>
        <w:t xml:space="preserve">граждане могут </w:t>
      </w:r>
      <w:r w:rsidR="00183780" w:rsidRPr="00314CC4">
        <w:rPr>
          <w:rFonts w:ascii="Arial" w:hAnsi="Arial" w:cs="Arial"/>
        </w:rPr>
        <w:t>подать заявку</w:t>
      </w:r>
      <w:r w:rsidR="0027153D" w:rsidRPr="00314CC4">
        <w:rPr>
          <w:rFonts w:ascii="Arial" w:hAnsi="Arial" w:cs="Arial"/>
        </w:rPr>
        <w:t xml:space="preserve"> </w:t>
      </w:r>
      <w:r w:rsidR="00183780" w:rsidRPr="00314CC4">
        <w:rPr>
          <w:rFonts w:ascii="Arial" w:hAnsi="Arial" w:cs="Arial"/>
        </w:rPr>
        <w:t xml:space="preserve">на сайте </w:t>
      </w:r>
      <w:r w:rsidR="002949E7" w:rsidRPr="00314CC4">
        <w:rPr>
          <w:rFonts w:ascii="Arial" w:hAnsi="Arial" w:cs="Arial"/>
        </w:rPr>
        <w:t>АО «</w:t>
      </w:r>
      <w:proofErr w:type="spellStart"/>
      <w:r w:rsidR="002949E7" w:rsidRPr="00314CC4">
        <w:rPr>
          <w:rFonts w:ascii="Arial" w:hAnsi="Arial" w:cs="Arial"/>
        </w:rPr>
        <w:t>КрасЭКо</w:t>
      </w:r>
      <w:proofErr w:type="spellEnd"/>
      <w:r w:rsidR="002949E7" w:rsidRPr="00314CC4">
        <w:rPr>
          <w:rFonts w:ascii="Arial" w:hAnsi="Arial" w:cs="Arial"/>
        </w:rPr>
        <w:t>»</w:t>
      </w:r>
      <w:r w:rsidR="00183780" w:rsidRPr="00314CC4">
        <w:rPr>
          <w:rFonts w:ascii="Arial" w:hAnsi="Arial" w:cs="Arial"/>
        </w:rPr>
        <w:t>.</w:t>
      </w:r>
    </w:p>
    <w:p w14:paraId="59F9842F" w14:textId="77777777" w:rsidR="00175E1F" w:rsidRPr="00314CC4" w:rsidRDefault="00D56E82" w:rsidP="001259D1">
      <w:pPr>
        <w:ind w:firstLine="709"/>
        <w:jc w:val="both"/>
        <w:rPr>
          <w:rFonts w:ascii="Arial" w:hAnsi="Arial" w:cs="Arial"/>
        </w:rPr>
      </w:pPr>
      <w:r w:rsidRPr="00314CC4">
        <w:rPr>
          <w:rFonts w:ascii="Arial" w:hAnsi="Arial" w:cs="Arial"/>
        </w:rPr>
        <w:t>Со стороны органов местного самоуправления выполнены следующие</w:t>
      </w:r>
      <w:r w:rsidR="001259D1" w:rsidRPr="00314CC4">
        <w:rPr>
          <w:rFonts w:ascii="Arial" w:hAnsi="Arial" w:cs="Arial"/>
        </w:rPr>
        <w:t xml:space="preserve"> р</w:t>
      </w:r>
      <w:r w:rsidR="00175E1F" w:rsidRPr="00314CC4">
        <w:rPr>
          <w:rFonts w:ascii="Arial" w:hAnsi="Arial" w:cs="Arial"/>
        </w:rPr>
        <w:t>ешение поставленной задачи:</w:t>
      </w:r>
    </w:p>
    <w:p w14:paraId="5450DE02"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w:t>
      </w:r>
      <w:r w:rsidR="00931BF3" w:rsidRPr="00314CC4">
        <w:rPr>
          <w:rFonts w:ascii="Arial" w:hAnsi="Arial" w:cs="Arial"/>
        </w:rPr>
        <w:t> </w:t>
      </w:r>
      <w:r w:rsidRPr="00314CC4">
        <w:rPr>
          <w:rFonts w:ascii="Arial" w:hAnsi="Arial" w:cs="Arial"/>
        </w:rPr>
        <w:t>формирование земельных участков для жилищного строительства с обеспечением их коммунальной и транспортной инфраструктурой, соответствует установленным приоритетам социально-экономического развития города Бородино и возможно только программными плановыми методами, в том числе с использованием мер государственной поддержки.</w:t>
      </w:r>
    </w:p>
    <w:p w14:paraId="3D61D1E3" w14:textId="77777777" w:rsidR="00931BF3" w:rsidRPr="00314CC4" w:rsidRDefault="00931BF3" w:rsidP="00C910A6">
      <w:pPr>
        <w:autoSpaceDE w:val="0"/>
        <w:autoSpaceDN w:val="0"/>
        <w:adjustRightInd w:val="0"/>
        <w:ind w:firstLine="709"/>
        <w:jc w:val="both"/>
        <w:rPr>
          <w:rFonts w:ascii="Arial" w:hAnsi="Arial" w:cs="Arial"/>
        </w:rPr>
      </w:pPr>
    </w:p>
    <w:p w14:paraId="6CBDBF2A" w14:textId="77777777" w:rsidR="00175E1F" w:rsidRPr="00314CC4" w:rsidRDefault="00175E1F" w:rsidP="0065528D">
      <w:pPr>
        <w:jc w:val="center"/>
        <w:outlineLvl w:val="4"/>
        <w:rPr>
          <w:rFonts w:ascii="Arial" w:hAnsi="Arial" w:cs="Arial"/>
          <w:b/>
        </w:rPr>
      </w:pPr>
      <w:r w:rsidRPr="00314CC4">
        <w:rPr>
          <w:rFonts w:ascii="Arial" w:hAnsi="Arial" w:cs="Arial"/>
          <w:b/>
        </w:rPr>
        <w:t>2.2. Основная цель, задача, этапы и сроки выполнения подпрограммы,</w:t>
      </w:r>
    </w:p>
    <w:p w14:paraId="465B95F5" w14:textId="6A69DE28" w:rsidR="00175E1F" w:rsidRPr="00314CC4" w:rsidRDefault="003A6AF0" w:rsidP="00C910A6">
      <w:pPr>
        <w:ind w:firstLine="709"/>
        <w:jc w:val="center"/>
        <w:rPr>
          <w:rFonts w:ascii="Arial" w:hAnsi="Arial" w:cs="Arial"/>
          <w:b/>
        </w:rPr>
      </w:pPr>
      <w:r w:rsidRPr="00314CC4">
        <w:rPr>
          <w:rFonts w:ascii="Arial" w:hAnsi="Arial" w:cs="Arial"/>
          <w:b/>
        </w:rPr>
        <w:t>показатели результативности</w:t>
      </w:r>
    </w:p>
    <w:p w14:paraId="280C13C3" w14:textId="77777777" w:rsidR="00A91107" w:rsidRPr="00314CC4" w:rsidRDefault="00A91107" w:rsidP="00C910A6">
      <w:pPr>
        <w:ind w:firstLine="709"/>
        <w:jc w:val="center"/>
        <w:rPr>
          <w:rFonts w:ascii="Arial" w:hAnsi="Arial" w:cs="Arial"/>
          <w:b/>
        </w:rPr>
      </w:pPr>
    </w:p>
    <w:p w14:paraId="4294C0D4" w14:textId="77777777" w:rsidR="00175E1F" w:rsidRPr="00314CC4" w:rsidRDefault="00175E1F" w:rsidP="00C910A6">
      <w:pPr>
        <w:ind w:firstLine="709"/>
        <w:jc w:val="both"/>
        <w:rPr>
          <w:rFonts w:ascii="Arial" w:hAnsi="Arial" w:cs="Arial"/>
        </w:rPr>
      </w:pPr>
      <w:r w:rsidRPr="00314CC4">
        <w:rPr>
          <w:rFonts w:ascii="Arial" w:hAnsi="Arial" w:cs="Arial"/>
        </w:rPr>
        <w:t>Целью подпрограммы является создание условий для увеличения объемов ввода жилья, в том числе за счет индивидуального строительства.</w:t>
      </w:r>
    </w:p>
    <w:p w14:paraId="5FB66346" w14:textId="77777777" w:rsidR="00175E1F" w:rsidRPr="00314CC4" w:rsidRDefault="001259D1" w:rsidP="00C910A6">
      <w:pPr>
        <w:ind w:firstLine="709"/>
        <w:jc w:val="both"/>
        <w:rPr>
          <w:rFonts w:ascii="Arial" w:hAnsi="Arial" w:cs="Arial"/>
        </w:rPr>
      </w:pPr>
      <w:r w:rsidRPr="00314CC4">
        <w:rPr>
          <w:rFonts w:ascii="Arial" w:hAnsi="Arial" w:cs="Arial"/>
        </w:rPr>
        <w:t>Задача подпрограммы:</w:t>
      </w:r>
    </w:p>
    <w:p w14:paraId="730B6199" w14:textId="77777777" w:rsidR="00175E1F" w:rsidRPr="00314CC4" w:rsidRDefault="00175E1F" w:rsidP="00C910A6">
      <w:pPr>
        <w:ind w:firstLine="709"/>
        <w:jc w:val="both"/>
        <w:rPr>
          <w:rFonts w:ascii="Arial" w:hAnsi="Arial" w:cs="Arial"/>
        </w:rPr>
      </w:pPr>
      <w:r w:rsidRPr="00314CC4">
        <w:rPr>
          <w:rFonts w:ascii="Arial" w:hAnsi="Arial" w:cs="Arial"/>
        </w:rPr>
        <w:t>-</w:t>
      </w:r>
      <w:r w:rsidR="00931BF3" w:rsidRPr="00314CC4">
        <w:rPr>
          <w:rFonts w:ascii="Arial" w:hAnsi="Arial" w:cs="Arial"/>
        </w:rPr>
        <w:t> </w:t>
      </w:r>
      <w:r w:rsidRPr="00314CC4">
        <w:rPr>
          <w:rFonts w:ascii="Arial" w:hAnsi="Arial" w:cs="Arial"/>
        </w:rPr>
        <w:t>формирование земельных участков для жилищного строительства с обеспечением их коммунальной и транспортной инфраструктурой.</w:t>
      </w:r>
    </w:p>
    <w:p w14:paraId="16AC1D60" w14:textId="46EBA69C" w:rsidR="00175E1F" w:rsidRPr="00314CC4" w:rsidRDefault="00175E1F" w:rsidP="00C910A6">
      <w:pPr>
        <w:ind w:firstLine="709"/>
        <w:jc w:val="both"/>
        <w:rPr>
          <w:rFonts w:ascii="Arial" w:hAnsi="Arial" w:cs="Arial"/>
        </w:rPr>
      </w:pPr>
      <w:r w:rsidRPr="00314CC4">
        <w:rPr>
          <w:rFonts w:ascii="Arial" w:hAnsi="Arial" w:cs="Arial"/>
        </w:rPr>
        <w:lastRenderedPageBreak/>
        <w:t>Срок вып</w:t>
      </w:r>
      <w:r w:rsidR="009A070F" w:rsidRPr="00314CC4">
        <w:rPr>
          <w:rFonts w:ascii="Arial" w:hAnsi="Arial" w:cs="Arial"/>
        </w:rPr>
        <w:t>олнения подпрограммы: 2018-2026</w:t>
      </w:r>
      <w:r w:rsidR="006078A9" w:rsidRPr="00314CC4">
        <w:rPr>
          <w:rFonts w:ascii="Arial" w:hAnsi="Arial" w:cs="Arial"/>
        </w:rPr>
        <w:t xml:space="preserve"> </w:t>
      </w:r>
      <w:r w:rsidRPr="00314CC4">
        <w:rPr>
          <w:rFonts w:ascii="Arial" w:hAnsi="Arial" w:cs="Arial"/>
        </w:rPr>
        <w:t>годы.</w:t>
      </w:r>
    </w:p>
    <w:p w14:paraId="63EFA9D7" w14:textId="77777777" w:rsidR="00175E1F" w:rsidRPr="00314CC4" w:rsidRDefault="00175E1F" w:rsidP="00C910A6">
      <w:pPr>
        <w:ind w:firstLine="709"/>
        <w:jc w:val="both"/>
        <w:rPr>
          <w:rFonts w:ascii="Arial" w:hAnsi="Arial" w:cs="Arial"/>
        </w:rPr>
      </w:pPr>
      <w:r w:rsidRPr="00314CC4">
        <w:rPr>
          <w:rFonts w:ascii="Arial" w:hAnsi="Arial" w:cs="Arial"/>
        </w:rPr>
        <w:t>Для улучшения жилищных условий граждан города Бородино, в том числе имеющих троих и более детей, в соответствии с планом застройки, выделены земельные участки для индивидуального жилищного строительства в микрорайоне «Северный». Создание комфортных условий для строительства на выделенных участках возможно при обеспечении данных участков коммунальной и транспортной инфраструктурой. Для обеспечения участков коммунальной и транспортной инфраструктурой в первую очередь необходимо осуществить, разработать проектно-сметную документацию на строительство сетей водоснабжения и автомобильны</w:t>
      </w:r>
      <w:r w:rsidR="006078A9" w:rsidRPr="00314CC4">
        <w:rPr>
          <w:rFonts w:ascii="Arial" w:hAnsi="Arial" w:cs="Arial"/>
        </w:rPr>
        <w:t>х дорог микрорайона «Северный».</w:t>
      </w:r>
    </w:p>
    <w:p w14:paraId="7C537F42" w14:textId="6192D14A" w:rsidR="00175E1F" w:rsidRPr="00314CC4" w:rsidRDefault="00175E1F" w:rsidP="00C910A6">
      <w:pPr>
        <w:ind w:firstLine="709"/>
        <w:jc w:val="both"/>
        <w:rPr>
          <w:rFonts w:ascii="Arial" w:hAnsi="Arial" w:cs="Arial"/>
        </w:rPr>
      </w:pPr>
      <w:r w:rsidRPr="00314CC4">
        <w:rPr>
          <w:rFonts w:ascii="Arial" w:hAnsi="Arial" w:cs="Arial"/>
        </w:rPr>
        <w:t xml:space="preserve">Перечень </w:t>
      </w:r>
      <w:r w:rsidR="00717BF1" w:rsidRPr="00314CC4">
        <w:rPr>
          <w:rFonts w:ascii="Arial" w:hAnsi="Arial" w:cs="Arial"/>
        </w:rPr>
        <w:t>показателей результативности</w:t>
      </w:r>
      <w:r w:rsidRPr="00314CC4">
        <w:rPr>
          <w:rFonts w:ascii="Arial" w:hAnsi="Arial" w:cs="Arial"/>
        </w:rPr>
        <w:t xml:space="preserve"> подпрограммы представлен в приложении № 1 к подпрограмме 4 «Стимулирование жилищного ст</w:t>
      </w:r>
      <w:r w:rsidR="006078A9" w:rsidRPr="00314CC4">
        <w:rPr>
          <w:rFonts w:ascii="Arial" w:hAnsi="Arial" w:cs="Arial"/>
        </w:rPr>
        <w:t>роительства в городе Бородино».</w:t>
      </w:r>
    </w:p>
    <w:p w14:paraId="2A46053B" w14:textId="77777777" w:rsidR="00175E1F" w:rsidRPr="00314CC4" w:rsidRDefault="00175E1F" w:rsidP="00C910A6">
      <w:pPr>
        <w:ind w:firstLine="709"/>
        <w:jc w:val="both"/>
        <w:rPr>
          <w:rFonts w:ascii="Arial" w:hAnsi="Arial" w:cs="Arial"/>
        </w:rPr>
      </w:pPr>
      <w:r w:rsidRPr="00314CC4">
        <w:rPr>
          <w:rFonts w:ascii="Arial" w:hAnsi="Arial" w:cs="Arial"/>
        </w:rPr>
        <w:t>В связи с отсутствием необходимых денежных средств в муниципальном бюджете достижение поставленной цели возможно только программными плановыми методами и с использованием мер государственной поддержки.</w:t>
      </w:r>
    </w:p>
    <w:p w14:paraId="5B4384D2"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Функции исполнителя подпрограммы:</w:t>
      </w:r>
    </w:p>
    <w:p w14:paraId="484B44B4"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отбор исполнителей мероприятий подпрограммы;</w:t>
      </w:r>
    </w:p>
    <w:p w14:paraId="0A97941F"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координация исполнения подпрограммных мероприятий, мониторинг их реализации;</w:t>
      </w:r>
    </w:p>
    <w:p w14:paraId="741A1DDC"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непосредственный контроль за ходом реализации мероприятий подпрограммы;</w:t>
      </w:r>
    </w:p>
    <w:p w14:paraId="28F86E65"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подготовка отчетов о реализации программы.</w:t>
      </w:r>
    </w:p>
    <w:p w14:paraId="5DAFDAB4" w14:textId="77777777" w:rsidR="00175E1F" w:rsidRPr="00314CC4" w:rsidRDefault="00175E1F" w:rsidP="00C910A6">
      <w:pPr>
        <w:ind w:firstLine="709"/>
        <w:jc w:val="both"/>
        <w:rPr>
          <w:rFonts w:ascii="Arial" w:hAnsi="Arial" w:cs="Arial"/>
        </w:rPr>
      </w:pPr>
    </w:p>
    <w:p w14:paraId="3E660634" w14:textId="77777777" w:rsidR="00175E1F" w:rsidRPr="00314CC4" w:rsidRDefault="00175E1F" w:rsidP="0065528D">
      <w:pPr>
        <w:jc w:val="center"/>
        <w:outlineLvl w:val="4"/>
        <w:rPr>
          <w:rFonts w:ascii="Arial" w:hAnsi="Arial" w:cs="Arial"/>
          <w:b/>
        </w:rPr>
      </w:pPr>
      <w:r w:rsidRPr="00314CC4">
        <w:rPr>
          <w:rFonts w:ascii="Arial" w:hAnsi="Arial" w:cs="Arial"/>
          <w:b/>
        </w:rPr>
        <w:t>2.3. Механизмы реализации подпрограммы</w:t>
      </w:r>
    </w:p>
    <w:p w14:paraId="6B08D86C" w14:textId="77777777" w:rsidR="00175E1F" w:rsidRPr="00314CC4" w:rsidRDefault="00175E1F" w:rsidP="00C910A6">
      <w:pPr>
        <w:ind w:firstLine="709"/>
        <w:jc w:val="both"/>
        <w:rPr>
          <w:rFonts w:ascii="Arial" w:hAnsi="Arial" w:cs="Arial"/>
        </w:rPr>
      </w:pPr>
      <w:r w:rsidRPr="00314CC4">
        <w:rPr>
          <w:rFonts w:ascii="Arial" w:hAnsi="Arial" w:cs="Arial"/>
        </w:rPr>
        <w:t>Средства краевого и местного бюджета на финансирование мероприятий подпрограммы будут направлены на:</w:t>
      </w:r>
    </w:p>
    <w:p w14:paraId="4D6397C7" w14:textId="77777777" w:rsidR="00175E1F" w:rsidRPr="00314CC4" w:rsidRDefault="00175E1F" w:rsidP="00C910A6">
      <w:pPr>
        <w:suppressAutoHyphens/>
        <w:ind w:firstLine="709"/>
        <w:jc w:val="both"/>
        <w:rPr>
          <w:rFonts w:ascii="Arial" w:eastAsia="SimSun" w:hAnsi="Arial" w:cs="Arial"/>
          <w:kern w:val="2"/>
          <w:lang w:eastAsia="ar-SA"/>
        </w:rPr>
      </w:pPr>
      <w:r w:rsidRPr="00314CC4">
        <w:rPr>
          <w:rFonts w:ascii="Arial" w:eastAsia="SimSun" w:hAnsi="Arial" w:cs="Arial"/>
          <w:kern w:val="2"/>
          <w:lang w:eastAsia="ar-SA"/>
        </w:rPr>
        <w:t>-</w:t>
      </w:r>
      <w:r w:rsidR="00931BF3" w:rsidRPr="00314CC4">
        <w:rPr>
          <w:rFonts w:ascii="Arial" w:eastAsia="SimSun" w:hAnsi="Arial" w:cs="Arial"/>
          <w:kern w:val="2"/>
          <w:lang w:eastAsia="ar-SA"/>
        </w:rPr>
        <w:t> </w:t>
      </w:r>
      <w:r w:rsidRPr="00314CC4">
        <w:rPr>
          <w:rFonts w:ascii="Arial" w:eastAsia="SimSun" w:hAnsi="Arial" w:cs="Arial"/>
          <w:kern w:val="2"/>
          <w:lang w:eastAsia="ar-SA"/>
        </w:rPr>
        <w:t>разработку проектно-сметной документации на строительство сетей водоснабжения в микрорайоне «Северный» с получением положительного заключения государственной экспертизы;</w:t>
      </w:r>
    </w:p>
    <w:p w14:paraId="00C2808B" w14:textId="77777777" w:rsidR="00175E1F" w:rsidRPr="00314CC4" w:rsidRDefault="00175E1F" w:rsidP="00C910A6">
      <w:pPr>
        <w:suppressAutoHyphens/>
        <w:ind w:firstLine="709"/>
        <w:jc w:val="both"/>
        <w:rPr>
          <w:rFonts w:ascii="Arial" w:eastAsia="SimSun" w:hAnsi="Arial" w:cs="Arial"/>
          <w:kern w:val="2"/>
          <w:lang w:eastAsia="ar-SA"/>
        </w:rPr>
      </w:pPr>
      <w:r w:rsidRPr="00314CC4">
        <w:rPr>
          <w:rFonts w:ascii="Arial" w:eastAsia="SimSun" w:hAnsi="Arial" w:cs="Arial"/>
          <w:kern w:val="2"/>
          <w:lang w:eastAsia="ar-SA"/>
        </w:rPr>
        <w:t>-</w:t>
      </w:r>
      <w:r w:rsidR="00931BF3" w:rsidRPr="00314CC4">
        <w:rPr>
          <w:rFonts w:ascii="Arial" w:eastAsia="SimSun" w:hAnsi="Arial" w:cs="Arial"/>
          <w:kern w:val="2"/>
          <w:lang w:eastAsia="ar-SA"/>
        </w:rPr>
        <w:t> </w:t>
      </w:r>
      <w:r w:rsidRPr="00314CC4">
        <w:rPr>
          <w:rFonts w:ascii="Arial" w:eastAsia="SimSun" w:hAnsi="Arial" w:cs="Arial"/>
          <w:kern w:val="2"/>
          <w:lang w:eastAsia="ar-SA"/>
        </w:rPr>
        <w:t>разработку проектно-сметной документации на строительство автомобильных дорог в микрорайоне «Северный» с получением положительного заключения государственной экспертизы;</w:t>
      </w:r>
    </w:p>
    <w:p w14:paraId="40CA0068" w14:textId="77777777" w:rsidR="00175E1F" w:rsidRPr="00314CC4" w:rsidRDefault="00175E1F" w:rsidP="00C910A6">
      <w:pPr>
        <w:suppressAutoHyphens/>
        <w:ind w:firstLine="709"/>
        <w:jc w:val="both"/>
        <w:rPr>
          <w:rFonts w:ascii="Arial" w:eastAsia="SimSun" w:hAnsi="Arial" w:cs="Arial"/>
          <w:kern w:val="2"/>
          <w:lang w:eastAsia="ar-SA"/>
        </w:rPr>
      </w:pPr>
      <w:r w:rsidRPr="00314CC4">
        <w:rPr>
          <w:rFonts w:ascii="Arial" w:eastAsia="SimSun" w:hAnsi="Arial" w:cs="Arial"/>
          <w:kern w:val="2"/>
          <w:lang w:eastAsia="ar-SA"/>
        </w:rPr>
        <w:t>- на разработку проекта внесения изменений в генеральный план, правила землепользования и застройки города Бородино;</w:t>
      </w:r>
    </w:p>
    <w:p w14:paraId="207E5A32" w14:textId="77777777" w:rsidR="00175E1F" w:rsidRPr="00314CC4" w:rsidRDefault="00175E1F" w:rsidP="00C910A6">
      <w:pPr>
        <w:suppressAutoHyphens/>
        <w:ind w:firstLine="709"/>
        <w:jc w:val="both"/>
        <w:rPr>
          <w:rFonts w:ascii="Arial" w:eastAsia="SimSun" w:hAnsi="Arial" w:cs="Arial"/>
          <w:kern w:val="2"/>
          <w:lang w:eastAsia="ar-SA"/>
        </w:rPr>
      </w:pPr>
      <w:r w:rsidRPr="00314CC4">
        <w:rPr>
          <w:rFonts w:ascii="Arial" w:eastAsia="SimSun" w:hAnsi="Arial" w:cs="Arial"/>
          <w:kern w:val="2"/>
          <w:lang w:eastAsia="ar-SA"/>
        </w:rPr>
        <w:t>- на строительство сетей водоснабжения в микрорайоне «Северный»;</w:t>
      </w:r>
    </w:p>
    <w:p w14:paraId="2A56E8E3" w14:textId="77777777" w:rsidR="00175E1F" w:rsidRPr="00314CC4" w:rsidRDefault="00175E1F" w:rsidP="00C910A6">
      <w:pPr>
        <w:suppressAutoHyphens/>
        <w:ind w:firstLine="709"/>
        <w:jc w:val="both"/>
        <w:rPr>
          <w:rFonts w:ascii="Arial" w:eastAsia="SimSun" w:hAnsi="Arial" w:cs="Arial"/>
          <w:kern w:val="2"/>
          <w:lang w:eastAsia="ar-SA"/>
        </w:rPr>
      </w:pPr>
      <w:r w:rsidRPr="00314CC4">
        <w:rPr>
          <w:rFonts w:ascii="Arial" w:eastAsia="SimSun" w:hAnsi="Arial" w:cs="Arial"/>
          <w:kern w:val="2"/>
          <w:lang w:eastAsia="ar-SA"/>
        </w:rPr>
        <w:t>- на строительство автомобильных дорог в микрорайоне «Северный».</w:t>
      </w:r>
    </w:p>
    <w:p w14:paraId="63311332"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В целях получения субсидий бюджету муниципального образования город Бородино на следующий год на строительство муниципальных объектов коммунальной и транспортной инфраструктуры необходимо подать заявку по утвержденной форме и пакет документов, в срок, указанный в размещенном министерством строительства Красноярского края на официальном сайте Красноярского края - едином краевом портале "Красноярский край" информационном сообщении.</w:t>
      </w:r>
    </w:p>
    <w:p w14:paraId="6CBA50FC"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Субсидия предоставляется при соблюдении условия о </w:t>
      </w:r>
      <w:proofErr w:type="spellStart"/>
      <w:r w:rsidRPr="00314CC4">
        <w:rPr>
          <w:rFonts w:ascii="Arial" w:hAnsi="Arial" w:cs="Arial"/>
        </w:rPr>
        <w:t>софинансировании</w:t>
      </w:r>
      <w:proofErr w:type="spellEnd"/>
      <w:r w:rsidRPr="00314CC4">
        <w:rPr>
          <w:rFonts w:ascii="Arial" w:hAnsi="Arial" w:cs="Arial"/>
        </w:rPr>
        <w:t xml:space="preserve"> мероприятий из местного бюджета города Бородино, установленного с учетом уровня расчетной бюджетной обеспеченности муниципальных образований Красноярского края после выравнивания, в размере </w:t>
      </w:r>
      <w:r w:rsidR="00931BF3" w:rsidRPr="00314CC4">
        <w:rPr>
          <w:rFonts w:ascii="Arial" w:hAnsi="Arial" w:cs="Arial"/>
        </w:rPr>
        <w:t>–</w:t>
      </w:r>
      <w:r w:rsidRPr="00314CC4">
        <w:rPr>
          <w:rFonts w:ascii="Arial" w:hAnsi="Arial" w:cs="Arial"/>
        </w:rPr>
        <w:t xml:space="preserve"> 5,0% от стоимости работ.</w:t>
      </w:r>
    </w:p>
    <w:p w14:paraId="42C1BBFF"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В целях получения субсидий бюджету муниципального образования город Бородино на следующий год, на </w:t>
      </w:r>
      <w:r w:rsidRPr="00314CC4">
        <w:rPr>
          <w:rFonts w:ascii="Arial" w:eastAsia="Calibri" w:hAnsi="Arial" w:cs="Arial"/>
          <w:lang w:eastAsia="en-US"/>
        </w:rPr>
        <w:t xml:space="preserve">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w:t>
      </w:r>
      <w:r w:rsidRPr="00314CC4">
        <w:rPr>
          <w:rFonts w:ascii="Arial" w:hAnsi="Arial" w:cs="Arial"/>
        </w:rPr>
        <w:t xml:space="preserve">необходимо подать заявку по утвержденной форме и пакет документов, в срок указанный в размещенном </w:t>
      </w:r>
      <w:r w:rsidRPr="00314CC4">
        <w:rPr>
          <w:rFonts w:ascii="Arial" w:hAnsi="Arial" w:cs="Arial"/>
        </w:rPr>
        <w:lastRenderedPageBreak/>
        <w:t>министерством строительства Красноярского края на официальном сайте Красноярского края - едином краевом портале "Красноярский край" информационном сообщении.</w:t>
      </w:r>
    </w:p>
    <w:p w14:paraId="1D560792" w14:textId="77777777" w:rsidR="00175E1F" w:rsidRPr="00314CC4" w:rsidRDefault="006078A9" w:rsidP="00C910A6">
      <w:pPr>
        <w:autoSpaceDE w:val="0"/>
        <w:autoSpaceDN w:val="0"/>
        <w:adjustRightInd w:val="0"/>
        <w:ind w:firstLine="709"/>
        <w:jc w:val="both"/>
        <w:rPr>
          <w:rFonts w:ascii="Arial" w:hAnsi="Arial" w:cs="Arial"/>
        </w:rPr>
      </w:pPr>
      <w:r w:rsidRPr="00314CC4">
        <w:rPr>
          <w:rFonts w:ascii="Arial" w:hAnsi="Arial" w:cs="Arial"/>
        </w:rPr>
        <w:t>Субсидия</w:t>
      </w:r>
      <w:r w:rsidR="00175E1F" w:rsidRPr="00314CC4">
        <w:rPr>
          <w:rFonts w:ascii="Arial" w:hAnsi="Arial" w:cs="Arial"/>
        </w:rPr>
        <w:t xml:space="preserve"> на строительство объектов коммунальной инфраструктуры предоставляется на основании соглашения заключенного между министерством с</w:t>
      </w:r>
      <w:r w:rsidRPr="00314CC4">
        <w:rPr>
          <w:rFonts w:ascii="Arial" w:hAnsi="Arial" w:cs="Arial"/>
        </w:rPr>
        <w:t>троительства Красноярского края</w:t>
      </w:r>
      <w:r w:rsidR="00175E1F" w:rsidRPr="00314CC4">
        <w:rPr>
          <w:rFonts w:ascii="Arial" w:hAnsi="Arial" w:cs="Arial"/>
        </w:rPr>
        <w:t xml:space="preserve"> и адми</w:t>
      </w:r>
      <w:r w:rsidRPr="00314CC4">
        <w:rPr>
          <w:rFonts w:ascii="Arial" w:hAnsi="Arial" w:cs="Arial"/>
        </w:rPr>
        <w:t xml:space="preserve">нистрацией города Бородино при </w:t>
      </w:r>
      <w:r w:rsidR="00175E1F" w:rsidRPr="00314CC4">
        <w:rPr>
          <w:rFonts w:ascii="Arial" w:hAnsi="Arial" w:cs="Arial"/>
        </w:rPr>
        <w:t xml:space="preserve">соблюдении условия о </w:t>
      </w:r>
      <w:proofErr w:type="spellStart"/>
      <w:r w:rsidR="00175E1F" w:rsidRPr="00314CC4">
        <w:rPr>
          <w:rFonts w:ascii="Arial" w:hAnsi="Arial" w:cs="Arial"/>
        </w:rPr>
        <w:t>софинансировании</w:t>
      </w:r>
      <w:proofErr w:type="spellEnd"/>
      <w:r w:rsidR="00175E1F" w:rsidRPr="00314CC4">
        <w:rPr>
          <w:rFonts w:ascii="Arial" w:hAnsi="Arial" w:cs="Arial"/>
        </w:rPr>
        <w:t xml:space="preserve"> мероприятий из местного бюджета города Бородино, установленного с учетом уровня расчетной бюджетной обеспеченности муниципальных образований Красноярского края после выравнивания, для муниципальных образований с уро</w:t>
      </w:r>
      <w:r w:rsidRPr="00314CC4">
        <w:rPr>
          <w:rFonts w:ascii="Arial" w:hAnsi="Arial" w:cs="Arial"/>
        </w:rPr>
        <w:t xml:space="preserve">внем РБО менее или равным 1,1 </w:t>
      </w:r>
      <w:r w:rsidR="00175E1F" w:rsidRPr="00314CC4">
        <w:rPr>
          <w:rFonts w:ascii="Arial" w:hAnsi="Arial" w:cs="Arial"/>
        </w:rPr>
        <w:t xml:space="preserve">от суммы субсидий в размере </w:t>
      </w:r>
      <w:r w:rsidR="00931BF3" w:rsidRPr="00314CC4">
        <w:rPr>
          <w:rFonts w:ascii="Arial" w:hAnsi="Arial" w:cs="Arial"/>
        </w:rPr>
        <w:t>–</w:t>
      </w:r>
      <w:r w:rsidRPr="00314CC4">
        <w:rPr>
          <w:rFonts w:ascii="Arial" w:hAnsi="Arial" w:cs="Arial"/>
        </w:rPr>
        <w:t xml:space="preserve"> 1% от</w:t>
      </w:r>
      <w:r w:rsidR="00175E1F" w:rsidRPr="00314CC4">
        <w:rPr>
          <w:rFonts w:ascii="Arial" w:hAnsi="Arial" w:cs="Arial"/>
        </w:rPr>
        <w:t xml:space="preserve"> суммы субсидии.</w:t>
      </w:r>
    </w:p>
    <w:p w14:paraId="086D2F07" w14:textId="77777777" w:rsidR="00175E1F" w:rsidRPr="00314CC4" w:rsidRDefault="00175E1F" w:rsidP="00C910A6">
      <w:pPr>
        <w:suppressAutoHyphens/>
        <w:ind w:firstLine="709"/>
        <w:jc w:val="both"/>
        <w:rPr>
          <w:rFonts w:ascii="Arial" w:eastAsia="SimSun" w:hAnsi="Arial" w:cs="Arial"/>
          <w:kern w:val="2"/>
          <w:lang w:eastAsia="ar-SA"/>
        </w:rPr>
      </w:pPr>
      <w:r w:rsidRPr="00314CC4">
        <w:rPr>
          <w:rFonts w:ascii="Arial" w:eastAsia="SimSun" w:hAnsi="Arial" w:cs="Arial"/>
          <w:kern w:val="2"/>
          <w:lang w:eastAsia="ar-SA"/>
        </w:rPr>
        <w:t>Распределение субсидий бюджетам муниципальных образований утверждается постановлением Правительства Красноярского края.</w:t>
      </w:r>
    </w:p>
    <w:p w14:paraId="5FB1E1DA" w14:textId="77777777" w:rsidR="00175E1F" w:rsidRPr="00314CC4" w:rsidRDefault="00175E1F" w:rsidP="00C910A6">
      <w:pPr>
        <w:suppressAutoHyphens/>
        <w:ind w:firstLine="709"/>
        <w:jc w:val="both"/>
        <w:rPr>
          <w:rFonts w:ascii="Arial" w:hAnsi="Arial" w:cs="Arial"/>
        </w:rPr>
      </w:pPr>
      <w:r w:rsidRPr="00314CC4">
        <w:rPr>
          <w:rFonts w:ascii="Arial" w:eastAsia="SimSun" w:hAnsi="Arial" w:cs="Arial"/>
          <w:kern w:val="2"/>
          <w:lang w:eastAsia="ar-SA"/>
        </w:rPr>
        <w:t>Главным распорядителем бюджетных средств, предусмотренных на реализацию мероприятий подпрограммы, является администрация города Бородино. Получателем бюджетных средств по мероприятиям № 1 является МКУ «Служба единого заказчика»</w:t>
      </w:r>
      <w:r w:rsidR="008A3D00" w:rsidRPr="00314CC4">
        <w:rPr>
          <w:rFonts w:ascii="Arial" w:eastAsia="SimSun" w:hAnsi="Arial" w:cs="Arial"/>
          <w:kern w:val="2"/>
          <w:lang w:eastAsia="ar-SA"/>
        </w:rPr>
        <w:t>.</w:t>
      </w:r>
      <w:r w:rsidR="0027153D" w:rsidRPr="00314CC4">
        <w:rPr>
          <w:rFonts w:ascii="Arial" w:eastAsia="SimSun" w:hAnsi="Arial" w:cs="Arial"/>
          <w:kern w:val="2"/>
          <w:lang w:eastAsia="ar-SA"/>
        </w:rPr>
        <w:t xml:space="preserve"> </w:t>
      </w:r>
      <w:r w:rsidRPr="00314CC4">
        <w:rPr>
          <w:rFonts w:ascii="Arial" w:hAnsi="Arial" w:cs="Arial"/>
        </w:rPr>
        <w:t>Выбор исполнителя конкретного мероприятия подпрограммы осуществляется в рамках исполнения федерального закона №44-ФЗ «О контрактной системе в сфере закупок товаров, работ, услуг для обеспечения государственных и муниципальных нужд».</w:t>
      </w:r>
    </w:p>
    <w:p w14:paraId="46325EE2" w14:textId="77777777" w:rsidR="00175E1F" w:rsidRPr="00314CC4" w:rsidRDefault="00175E1F" w:rsidP="00C910A6">
      <w:pPr>
        <w:tabs>
          <w:tab w:val="left" w:pos="993"/>
        </w:tabs>
        <w:ind w:firstLine="709"/>
        <w:jc w:val="both"/>
        <w:rPr>
          <w:rFonts w:ascii="Arial" w:hAnsi="Arial" w:cs="Arial"/>
        </w:rPr>
      </w:pPr>
      <w:r w:rsidRPr="00314CC4">
        <w:rPr>
          <w:rFonts w:ascii="Arial" w:hAnsi="Arial" w:cs="Arial"/>
        </w:rPr>
        <w:t>Заказчик заключает муниципальные контракты в соответствии с установленным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56ED327" w14:textId="77777777" w:rsidR="00175E1F" w:rsidRPr="00314CC4" w:rsidRDefault="00175E1F" w:rsidP="00C910A6">
      <w:pPr>
        <w:tabs>
          <w:tab w:val="left" w:pos="993"/>
        </w:tabs>
        <w:ind w:firstLine="709"/>
        <w:jc w:val="both"/>
        <w:rPr>
          <w:rFonts w:ascii="Arial" w:hAnsi="Arial" w:cs="Arial"/>
        </w:rPr>
      </w:pPr>
      <w:r w:rsidRPr="00314CC4">
        <w:rPr>
          <w:rFonts w:ascii="Arial" w:hAnsi="Arial" w:cs="Arial"/>
        </w:rPr>
        <w:t>Подрядная организация по окончании выполнения работ по муниципальному контракту предоставляет Заказчику разработанную проектно-сметную документацию, унифицированные формы КС-2 «Акт о приемке выполненных работ», КС-3</w:t>
      </w:r>
      <w:r w:rsidRPr="00314CC4">
        <w:rPr>
          <w:rFonts w:ascii="Arial" w:hAnsi="Arial" w:cs="Arial"/>
          <w:shd w:val="clear" w:color="auto" w:fill="FFFFFF"/>
        </w:rPr>
        <w:t xml:space="preserve"> «Справка о стоимости выполненных работ и затрат» утвержденных Постановлением Госкомстата России от 11.11.99 N 100</w:t>
      </w:r>
      <w:r w:rsidRPr="00314CC4">
        <w:rPr>
          <w:rFonts w:ascii="Arial" w:hAnsi="Arial" w:cs="Arial"/>
        </w:rPr>
        <w:t>, счета фактуры, специалисты Заказчика проверяют объемы выполненных работ. При соответствии выполненных работ предоставленным документам, руководитель Заказчика подписывает акты выполненных работ формы КС-2, КС-3, счета 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подпрограмме. Нецелевое расходование бюджетных средств не допускается.</w:t>
      </w:r>
    </w:p>
    <w:p w14:paraId="57A74AD8" w14:textId="77777777" w:rsidR="00175E1F" w:rsidRPr="00314CC4" w:rsidRDefault="00175E1F" w:rsidP="00C910A6">
      <w:pPr>
        <w:tabs>
          <w:tab w:val="left" w:pos="993"/>
        </w:tabs>
        <w:ind w:firstLine="709"/>
        <w:jc w:val="both"/>
        <w:rPr>
          <w:rFonts w:ascii="Arial" w:hAnsi="Arial" w:cs="Arial"/>
        </w:rPr>
      </w:pPr>
      <w:r w:rsidRPr="00314CC4">
        <w:rPr>
          <w:rFonts w:ascii="Arial" w:hAnsi="Arial" w:cs="Arial"/>
        </w:rPr>
        <w:t>При выявлении несоответствия представленных подрядной организацией документов с объемами выполненных работ или несоответствующего их оформления, данные документы возвращаются подрядной организации с указанием причины возврата.</w:t>
      </w:r>
    </w:p>
    <w:p w14:paraId="47EF2BD7" w14:textId="77777777" w:rsidR="00175E1F" w:rsidRPr="00314CC4" w:rsidRDefault="00175E1F" w:rsidP="00C910A6">
      <w:pPr>
        <w:suppressAutoHyphens/>
        <w:ind w:firstLine="709"/>
        <w:jc w:val="both"/>
        <w:rPr>
          <w:rFonts w:ascii="Arial" w:eastAsia="SimSun" w:hAnsi="Arial" w:cs="Arial"/>
          <w:kern w:val="2"/>
          <w:lang w:eastAsia="ar-SA"/>
        </w:rPr>
      </w:pPr>
      <w:r w:rsidRPr="00314CC4">
        <w:rPr>
          <w:rFonts w:ascii="Arial" w:eastAsia="SimSun" w:hAnsi="Arial" w:cs="Arial"/>
          <w:kern w:val="2"/>
          <w:lang w:eastAsia="ar-SA"/>
        </w:rPr>
        <w:t>Механизм реализации подпрограммы включает:</w:t>
      </w:r>
    </w:p>
    <w:p w14:paraId="3D71BC1C" w14:textId="77777777" w:rsidR="00175E1F" w:rsidRPr="00314CC4" w:rsidRDefault="00175E1F" w:rsidP="00C910A6">
      <w:pPr>
        <w:suppressAutoHyphens/>
        <w:ind w:firstLine="709"/>
        <w:jc w:val="both"/>
        <w:rPr>
          <w:rFonts w:ascii="Arial" w:eastAsia="SimSun" w:hAnsi="Arial" w:cs="Arial"/>
          <w:kern w:val="2"/>
          <w:lang w:eastAsia="ar-SA"/>
        </w:rPr>
      </w:pPr>
      <w:r w:rsidRPr="00314CC4">
        <w:rPr>
          <w:rFonts w:ascii="Arial" w:eastAsia="SimSun" w:hAnsi="Arial" w:cs="Arial"/>
          <w:kern w:val="2"/>
          <w:lang w:eastAsia="ar-SA"/>
        </w:rPr>
        <w:t>выполнение подпрограммных мероприятий;</w:t>
      </w:r>
    </w:p>
    <w:p w14:paraId="4F4A5251" w14:textId="77777777" w:rsidR="00175E1F" w:rsidRPr="00314CC4" w:rsidRDefault="00175E1F" w:rsidP="00C910A6">
      <w:pPr>
        <w:suppressAutoHyphens/>
        <w:ind w:firstLine="709"/>
        <w:jc w:val="both"/>
        <w:rPr>
          <w:rFonts w:ascii="Arial" w:eastAsia="SimSun" w:hAnsi="Arial" w:cs="Arial"/>
          <w:kern w:val="2"/>
          <w:lang w:eastAsia="ar-SA"/>
        </w:rPr>
      </w:pPr>
      <w:r w:rsidRPr="00314CC4">
        <w:rPr>
          <w:rFonts w:ascii="Arial" w:eastAsia="SimSun" w:hAnsi="Arial" w:cs="Arial"/>
          <w:kern w:val="2"/>
          <w:lang w:eastAsia="ar-SA"/>
        </w:rPr>
        <w:t>подготовку отчетов о реализации подпрограммы и обсуждение достигнутых результатов;</w:t>
      </w:r>
    </w:p>
    <w:p w14:paraId="7144C696" w14:textId="77777777" w:rsidR="00175E1F" w:rsidRPr="00314CC4" w:rsidRDefault="00175E1F" w:rsidP="00C910A6">
      <w:pPr>
        <w:suppressAutoHyphens/>
        <w:ind w:firstLine="709"/>
        <w:jc w:val="both"/>
        <w:rPr>
          <w:rFonts w:ascii="Arial" w:eastAsia="SimSun" w:hAnsi="Arial" w:cs="Arial"/>
          <w:kern w:val="2"/>
          <w:lang w:eastAsia="ar-SA"/>
        </w:rPr>
      </w:pPr>
      <w:r w:rsidRPr="00314CC4">
        <w:rPr>
          <w:rFonts w:ascii="Arial" w:eastAsia="SimSun" w:hAnsi="Arial" w:cs="Arial"/>
          <w:kern w:val="2"/>
          <w:lang w:eastAsia="ar-SA"/>
        </w:rPr>
        <w:t>корректировку подпрограммы;</w:t>
      </w:r>
    </w:p>
    <w:p w14:paraId="76836E89" w14:textId="77777777" w:rsidR="00175E1F" w:rsidRPr="00314CC4" w:rsidRDefault="00175E1F" w:rsidP="00C910A6">
      <w:pPr>
        <w:suppressAutoHyphens/>
        <w:ind w:firstLine="709"/>
        <w:jc w:val="both"/>
        <w:rPr>
          <w:rFonts w:ascii="Arial" w:eastAsia="SimSun" w:hAnsi="Arial" w:cs="Arial"/>
          <w:kern w:val="2"/>
          <w:lang w:eastAsia="ar-SA"/>
        </w:rPr>
      </w:pPr>
      <w:r w:rsidRPr="00314CC4">
        <w:rPr>
          <w:rFonts w:ascii="Arial" w:eastAsia="SimSun" w:hAnsi="Arial" w:cs="Arial"/>
          <w:kern w:val="2"/>
          <w:lang w:eastAsia="ar-SA"/>
        </w:rPr>
        <w:t>уточнение объемов финансирования подпрограммы.</w:t>
      </w:r>
    </w:p>
    <w:p w14:paraId="2B347C53" w14:textId="77777777" w:rsidR="00175E1F" w:rsidRPr="00314CC4" w:rsidRDefault="00175E1F" w:rsidP="00C910A6">
      <w:pPr>
        <w:ind w:firstLine="709"/>
        <w:jc w:val="both"/>
        <w:rPr>
          <w:rFonts w:ascii="Arial" w:hAnsi="Arial" w:cs="Arial"/>
        </w:rPr>
      </w:pPr>
      <w:r w:rsidRPr="00314CC4">
        <w:rPr>
          <w:rFonts w:ascii="Arial" w:hAnsi="Arial" w:cs="Arial"/>
        </w:rPr>
        <w:t>Порядок расходования средств на реализацию мероприятий подпрограммы представлен в приложении № 3 к подпрограмме 4 «Стимулирование жилищного строительства в городе Бородино».</w:t>
      </w:r>
    </w:p>
    <w:p w14:paraId="17924E0D" w14:textId="39042315" w:rsidR="00175E1F" w:rsidRPr="00314CC4" w:rsidRDefault="00175E1F" w:rsidP="00C910A6">
      <w:pPr>
        <w:ind w:firstLine="709"/>
        <w:jc w:val="both"/>
        <w:rPr>
          <w:rFonts w:ascii="Arial" w:hAnsi="Arial" w:cs="Arial"/>
        </w:rPr>
      </w:pPr>
      <w:r w:rsidRPr="00314CC4">
        <w:rPr>
          <w:rFonts w:ascii="Arial" w:hAnsi="Arial" w:cs="Arial"/>
        </w:rPr>
        <w:t>Контроль за целевым и эффективным расходованием средств краевого и местного бюджета, предусмотренных на реализацию подпрограммы, осуществляет Финансовое управление Администрации города Бородино. Внешний контроль осуществляется контрольно-счетным органом г. Бородино.</w:t>
      </w:r>
    </w:p>
    <w:p w14:paraId="6EC2B3FE" w14:textId="77777777" w:rsidR="008B1D31" w:rsidRPr="00314CC4" w:rsidRDefault="008B1D31" w:rsidP="00C910A6">
      <w:pPr>
        <w:ind w:firstLine="709"/>
        <w:jc w:val="both"/>
        <w:rPr>
          <w:rFonts w:ascii="Arial" w:hAnsi="Arial" w:cs="Arial"/>
        </w:rPr>
      </w:pPr>
    </w:p>
    <w:p w14:paraId="62C910A7" w14:textId="55456FF3" w:rsidR="00175E1F" w:rsidRPr="00314CC4" w:rsidRDefault="00175E1F" w:rsidP="0065528D">
      <w:pPr>
        <w:suppressAutoHyphens/>
        <w:jc w:val="center"/>
        <w:outlineLvl w:val="4"/>
        <w:rPr>
          <w:rFonts w:ascii="Arial" w:eastAsia="SimSun" w:hAnsi="Arial" w:cs="Arial"/>
          <w:b/>
          <w:kern w:val="2"/>
          <w:lang w:eastAsia="ar-SA"/>
        </w:rPr>
      </w:pPr>
      <w:r w:rsidRPr="00314CC4">
        <w:rPr>
          <w:rFonts w:ascii="Arial" w:eastAsia="SimSun" w:hAnsi="Arial" w:cs="Arial"/>
          <w:b/>
          <w:kern w:val="2"/>
          <w:lang w:eastAsia="ar-SA"/>
        </w:rPr>
        <w:t>2.4. Управление подпрограммой и контроль за ходом ее выполнения</w:t>
      </w:r>
    </w:p>
    <w:p w14:paraId="63E4A799" w14:textId="77777777" w:rsidR="00A91107" w:rsidRPr="00314CC4" w:rsidRDefault="00A91107" w:rsidP="0065528D">
      <w:pPr>
        <w:suppressAutoHyphens/>
        <w:jc w:val="center"/>
        <w:outlineLvl w:val="4"/>
        <w:rPr>
          <w:rFonts w:ascii="Arial" w:eastAsia="SimSun" w:hAnsi="Arial" w:cs="Arial"/>
          <w:b/>
          <w:kern w:val="2"/>
          <w:lang w:eastAsia="ar-SA"/>
        </w:rPr>
      </w:pPr>
    </w:p>
    <w:p w14:paraId="5690BEE4"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МКУ «Служба единого заказчика» осуществляет текущее управление реализацией мероприятий № 1 подпрограммы и текущий контроль за ходом их выполнения. Текущее управление реализацией мероприятия № 2 подпрограммы осуществляется Администрацией города Бородино.</w:t>
      </w:r>
    </w:p>
    <w:p w14:paraId="09F82412"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В рамках те</w:t>
      </w:r>
      <w:r w:rsidR="006078A9" w:rsidRPr="00314CC4">
        <w:rPr>
          <w:rFonts w:ascii="Arial" w:hAnsi="Arial" w:cs="Arial"/>
        </w:rPr>
        <w:t>кущего контроля осуществляется:</w:t>
      </w:r>
    </w:p>
    <w:p w14:paraId="0F8C87F4"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мониторинг реали</w:t>
      </w:r>
      <w:r w:rsidR="006078A9" w:rsidRPr="00314CC4">
        <w:rPr>
          <w:rFonts w:ascii="Arial" w:hAnsi="Arial" w:cs="Arial"/>
        </w:rPr>
        <w:t>зации мероприятий подпрограммы;</w:t>
      </w:r>
    </w:p>
    <w:p w14:paraId="1D486513"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w:t>
      </w:r>
      <w:r w:rsidR="00931BF3" w:rsidRPr="00314CC4">
        <w:rPr>
          <w:rFonts w:ascii="Arial" w:hAnsi="Arial" w:cs="Arial"/>
        </w:rPr>
        <w:t> </w:t>
      </w:r>
      <w:r w:rsidRPr="00314CC4">
        <w:rPr>
          <w:rFonts w:ascii="Arial" w:hAnsi="Arial" w:cs="Arial"/>
        </w:rPr>
        <w:t>непосредственный контроль за ходом реали</w:t>
      </w:r>
      <w:r w:rsidR="006078A9" w:rsidRPr="00314CC4">
        <w:rPr>
          <w:rFonts w:ascii="Arial" w:hAnsi="Arial" w:cs="Arial"/>
        </w:rPr>
        <w:t>зации мероприятий подпрограммы;</w:t>
      </w:r>
    </w:p>
    <w:p w14:paraId="7D5A3DAD"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подготовку отчетов о реализации подпрограмм</w:t>
      </w:r>
      <w:r w:rsidR="006078A9" w:rsidRPr="00314CC4">
        <w:rPr>
          <w:rFonts w:ascii="Arial" w:hAnsi="Arial" w:cs="Arial"/>
        </w:rPr>
        <w:t>ы.</w:t>
      </w:r>
    </w:p>
    <w:p w14:paraId="09FD0365"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Отчеты о реализации подпрограммы направляются одновременно в отдел планирования и экономического развития администрации города Бородино и финансовое управление администрации города Бородино. Отчет о реализации программы за первое полугодие отчетного года представляется в срок не позднее 10-го августа отчетного года.</w:t>
      </w:r>
    </w:p>
    <w:p w14:paraId="4A7802BF"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 xml:space="preserve">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w:t>
      </w:r>
      <w:r w:rsidR="006078A9" w:rsidRPr="00314CC4">
        <w:rPr>
          <w:rFonts w:ascii="Arial" w:hAnsi="Arial" w:cs="Arial"/>
        </w:rPr>
        <w:t>носителях и в электронном виде.</w:t>
      </w:r>
    </w:p>
    <w:p w14:paraId="790E370B"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Согласованный соисполнителями годовой отчет представляется в отдел планирования, экономического развития, кадрового обеспечения и охраны труда администрации города Бородино до 1 марта года, следующего за отчетным.</w:t>
      </w:r>
    </w:p>
    <w:p w14:paraId="3162A326"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Отчет о расходовании средств субсидии предоставляется в министерство по утвержденной форме ежеквартально до 15-го числа месяца, сл</w:t>
      </w:r>
      <w:r w:rsidR="006078A9" w:rsidRPr="00314CC4">
        <w:rPr>
          <w:rFonts w:ascii="Arial" w:hAnsi="Arial" w:cs="Arial"/>
        </w:rPr>
        <w:t>едующего за отчетным кварталом.</w:t>
      </w:r>
    </w:p>
    <w:p w14:paraId="3019AFEA" w14:textId="77777777" w:rsidR="00175E1F" w:rsidRPr="00314CC4" w:rsidRDefault="00175E1F" w:rsidP="00C910A6">
      <w:pPr>
        <w:autoSpaceDE w:val="0"/>
        <w:autoSpaceDN w:val="0"/>
        <w:adjustRightInd w:val="0"/>
        <w:ind w:firstLine="709"/>
        <w:jc w:val="both"/>
        <w:rPr>
          <w:rFonts w:ascii="Arial" w:hAnsi="Arial" w:cs="Arial"/>
        </w:rPr>
      </w:pPr>
      <w:r w:rsidRPr="00314CC4">
        <w:rPr>
          <w:rFonts w:ascii="Arial" w:hAnsi="Arial" w:cs="Arial"/>
        </w:rPr>
        <w:t>МКУ «Служба единого заказчика»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w:t>
      </w:r>
      <w:r w:rsidR="006078A9" w:rsidRPr="00314CC4">
        <w:rPr>
          <w:rFonts w:ascii="Arial" w:hAnsi="Arial" w:cs="Arial"/>
        </w:rPr>
        <w:t xml:space="preserve"> мероприятия № 1 подпрограммы.</w:t>
      </w:r>
    </w:p>
    <w:p w14:paraId="647E65F1" w14:textId="77777777" w:rsidR="00A70017" w:rsidRPr="00314CC4" w:rsidRDefault="00A70017" w:rsidP="00C910A6">
      <w:pPr>
        <w:ind w:firstLine="709"/>
        <w:jc w:val="both"/>
        <w:rPr>
          <w:rFonts w:ascii="Arial" w:hAnsi="Arial" w:cs="Arial"/>
        </w:rPr>
      </w:pPr>
    </w:p>
    <w:p w14:paraId="6019C8C2" w14:textId="17649EF5" w:rsidR="00175E1F" w:rsidRPr="00314CC4" w:rsidRDefault="00175E1F" w:rsidP="0065528D">
      <w:pPr>
        <w:jc w:val="center"/>
        <w:outlineLvl w:val="4"/>
        <w:rPr>
          <w:rFonts w:ascii="Arial" w:hAnsi="Arial" w:cs="Arial"/>
          <w:b/>
        </w:rPr>
      </w:pPr>
      <w:r w:rsidRPr="00314CC4">
        <w:rPr>
          <w:rFonts w:ascii="Arial" w:hAnsi="Arial" w:cs="Arial"/>
          <w:b/>
        </w:rPr>
        <w:t>2.5. Оценка социально-экономической эффективности</w:t>
      </w:r>
    </w:p>
    <w:p w14:paraId="0A32E709" w14:textId="77777777" w:rsidR="003460CE" w:rsidRPr="00314CC4" w:rsidRDefault="003460CE" w:rsidP="0065528D">
      <w:pPr>
        <w:jc w:val="center"/>
        <w:outlineLvl w:val="4"/>
        <w:rPr>
          <w:rFonts w:ascii="Arial" w:hAnsi="Arial" w:cs="Arial"/>
          <w:b/>
        </w:rPr>
      </w:pPr>
    </w:p>
    <w:p w14:paraId="58379E21" w14:textId="77777777" w:rsidR="00175E1F" w:rsidRPr="00314CC4" w:rsidRDefault="00175E1F" w:rsidP="00C910A6">
      <w:pPr>
        <w:ind w:firstLine="709"/>
        <w:jc w:val="both"/>
        <w:rPr>
          <w:rFonts w:ascii="Arial" w:hAnsi="Arial" w:cs="Arial"/>
        </w:rPr>
      </w:pPr>
      <w:r w:rsidRPr="00314CC4">
        <w:rPr>
          <w:rFonts w:ascii="Arial" w:hAnsi="Arial" w:cs="Arial"/>
        </w:rPr>
        <w:t>Оценка социально-экономической эффективности проводится МКУ «Служба единого заказчика», отделом планирования, экономического развития, кадрового обеспечения и охраны труда администрации города Бородино, финансовым управлением администрации города Бородино.</w:t>
      </w:r>
    </w:p>
    <w:p w14:paraId="68BA4827" w14:textId="5CFF7FA6" w:rsidR="00175E1F" w:rsidRPr="00314CC4" w:rsidRDefault="00175E1F" w:rsidP="00C910A6">
      <w:pPr>
        <w:ind w:firstLine="709"/>
        <w:jc w:val="both"/>
        <w:rPr>
          <w:rFonts w:ascii="Arial" w:eastAsia="Calibri" w:hAnsi="Arial" w:cs="Arial"/>
          <w:lang w:eastAsia="en-US"/>
        </w:rPr>
      </w:pPr>
      <w:r w:rsidRPr="00314CC4">
        <w:rPr>
          <w:rFonts w:ascii="Arial" w:hAnsi="Arial" w:cs="Arial"/>
        </w:rPr>
        <w:t>Обязательным условием эффективности подпрограм</w:t>
      </w:r>
      <w:r w:rsidR="00722776" w:rsidRPr="00314CC4">
        <w:rPr>
          <w:rFonts w:ascii="Arial" w:hAnsi="Arial" w:cs="Arial"/>
        </w:rPr>
        <w:t>мы является успешное выполнение</w:t>
      </w:r>
      <w:r w:rsidRPr="00314CC4">
        <w:rPr>
          <w:rFonts w:ascii="Arial" w:eastAsia="Calibri" w:hAnsi="Arial" w:cs="Arial"/>
          <w:lang w:eastAsia="en-US"/>
        </w:rPr>
        <w:t xml:space="preserve"> показателей </w:t>
      </w:r>
      <w:r w:rsidR="00722776" w:rsidRPr="00314CC4">
        <w:rPr>
          <w:rFonts w:ascii="Arial" w:eastAsia="Calibri" w:hAnsi="Arial" w:cs="Arial"/>
          <w:lang w:eastAsia="en-US"/>
        </w:rPr>
        <w:t xml:space="preserve">результативности </w:t>
      </w:r>
      <w:r w:rsidRPr="00314CC4">
        <w:rPr>
          <w:rFonts w:ascii="Arial" w:eastAsia="Calibri" w:hAnsi="Arial" w:cs="Arial"/>
          <w:lang w:eastAsia="en-US"/>
        </w:rPr>
        <w:t>подпрограммы, а также мероприятий в установленные сроки.</w:t>
      </w:r>
    </w:p>
    <w:p w14:paraId="4D6EFD26" w14:textId="77777777" w:rsidR="00175E1F" w:rsidRPr="00314CC4" w:rsidRDefault="00175E1F" w:rsidP="00C910A6">
      <w:pPr>
        <w:ind w:firstLine="709"/>
        <w:jc w:val="both"/>
        <w:rPr>
          <w:rFonts w:ascii="Arial" w:hAnsi="Arial" w:cs="Arial"/>
        </w:rPr>
      </w:pPr>
      <w:r w:rsidRPr="00314CC4">
        <w:rPr>
          <w:rFonts w:ascii="Arial" w:hAnsi="Arial" w:cs="Arial"/>
        </w:rPr>
        <w:t>Целевым индикатором и показателем результативности подпрограммы, характеризующим эффективность реализации подпрограммы, является:</w:t>
      </w:r>
    </w:p>
    <w:p w14:paraId="35F273BF" w14:textId="77777777" w:rsidR="00175E1F" w:rsidRPr="00314CC4" w:rsidRDefault="00175E1F" w:rsidP="00C910A6">
      <w:pPr>
        <w:ind w:firstLine="709"/>
        <w:jc w:val="both"/>
        <w:rPr>
          <w:rFonts w:ascii="Arial" w:hAnsi="Arial" w:cs="Arial"/>
        </w:rPr>
      </w:pPr>
      <w:r w:rsidRPr="00314CC4">
        <w:rPr>
          <w:rFonts w:ascii="Arial" w:hAnsi="Arial" w:cs="Arial"/>
        </w:rPr>
        <w:t>-</w:t>
      </w:r>
      <w:r w:rsidR="00931BF3" w:rsidRPr="00314CC4">
        <w:rPr>
          <w:rFonts w:ascii="Arial" w:hAnsi="Arial" w:cs="Arial"/>
        </w:rPr>
        <w:t> </w:t>
      </w:r>
      <w:r w:rsidRPr="00314CC4">
        <w:rPr>
          <w:rFonts w:ascii="Arial" w:hAnsi="Arial" w:cs="Arial"/>
        </w:rPr>
        <w:t>разработанная проектно-сметная документация с положительным заключением государственной экспертизы.</w:t>
      </w:r>
    </w:p>
    <w:p w14:paraId="314F312B" w14:textId="0EB0F2F2" w:rsidR="00175E1F" w:rsidRPr="00314CC4" w:rsidRDefault="00175E1F" w:rsidP="00C910A6">
      <w:pPr>
        <w:ind w:firstLine="709"/>
        <w:jc w:val="both"/>
        <w:rPr>
          <w:rFonts w:ascii="Arial" w:hAnsi="Arial" w:cs="Arial"/>
        </w:rPr>
      </w:pPr>
      <w:r w:rsidRPr="00314CC4">
        <w:rPr>
          <w:rFonts w:ascii="Arial" w:hAnsi="Arial" w:cs="Arial"/>
        </w:rPr>
        <w:t>Прогнозируемые значения показателей результативности подпрограммы в целом и за период реализации программы по годам приведены в таблице.</w:t>
      </w:r>
    </w:p>
    <w:p w14:paraId="4AA450CC" w14:textId="3CC0EACB" w:rsidR="003460CE" w:rsidRPr="00314CC4" w:rsidRDefault="003460CE" w:rsidP="00C910A6">
      <w:pPr>
        <w:ind w:firstLine="709"/>
        <w:jc w:val="both"/>
        <w:rPr>
          <w:rFonts w:ascii="Arial" w:hAnsi="Arial" w:cs="Arial"/>
        </w:rPr>
      </w:pPr>
    </w:p>
    <w:p w14:paraId="4FFC54EC" w14:textId="4C5C8B14" w:rsidR="003460CE" w:rsidRPr="00314CC4" w:rsidRDefault="003460CE" w:rsidP="00C910A6">
      <w:pPr>
        <w:ind w:firstLine="709"/>
        <w:jc w:val="both"/>
        <w:rPr>
          <w:rFonts w:ascii="Arial" w:hAnsi="Arial" w:cs="Arial"/>
        </w:rPr>
      </w:pPr>
    </w:p>
    <w:p w14:paraId="15506CF0" w14:textId="77777777" w:rsidR="006204BD" w:rsidRPr="00314CC4" w:rsidRDefault="006204BD" w:rsidP="00C910A6">
      <w:pPr>
        <w:ind w:firstLine="709"/>
        <w:jc w:val="both"/>
        <w:rPr>
          <w:rFonts w:ascii="Arial" w:hAnsi="Arial" w:cs="Arial"/>
        </w:rPr>
      </w:pPr>
    </w:p>
    <w:p w14:paraId="6E706457" w14:textId="77777777" w:rsidR="003460CE" w:rsidRPr="00314CC4" w:rsidRDefault="003460CE" w:rsidP="00C910A6">
      <w:pPr>
        <w:ind w:firstLine="709"/>
        <w:jc w:val="both"/>
        <w:rPr>
          <w:rFonts w:ascii="Arial" w:hAnsi="Arial" w:cs="Arial"/>
        </w:rPr>
      </w:pPr>
    </w:p>
    <w:p w14:paraId="461DFCBD" w14:textId="77777777" w:rsidR="00175E1F" w:rsidRPr="00314CC4" w:rsidRDefault="00175E1F" w:rsidP="00C910A6">
      <w:pPr>
        <w:ind w:firstLine="709"/>
        <w:jc w:val="both"/>
        <w:rPr>
          <w:rFonts w:ascii="Arial" w:hAnsi="Arial" w:cs="Arial"/>
        </w:r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418"/>
        <w:gridCol w:w="709"/>
        <w:gridCol w:w="708"/>
        <w:gridCol w:w="709"/>
        <w:gridCol w:w="709"/>
        <w:gridCol w:w="709"/>
        <w:gridCol w:w="850"/>
        <w:gridCol w:w="709"/>
        <w:gridCol w:w="709"/>
        <w:gridCol w:w="708"/>
      </w:tblGrid>
      <w:tr w:rsidR="009A070F" w:rsidRPr="00314CC4" w14:paraId="680CB0F6" w14:textId="62DBFBCA" w:rsidTr="009A070F">
        <w:trPr>
          <w:trHeight w:val="817"/>
        </w:trPr>
        <w:tc>
          <w:tcPr>
            <w:tcW w:w="2977" w:type="dxa"/>
            <w:shd w:val="clear" w:color="auto" w:fill="auto"/>
            <w:vAlign w:val="center"/>
          </w:tcPr>
          <w:p w14:paraId="0775A865" w14:textId="77777777" w:rsidR="009A070F" w:rsidRPr="00314CC4" w:rsidRDefault="009A070F" w:rsidP="009A070F">
            <w:pPr>
              <w:jc w:val="center"/>
              <w:rPr>
                <w:rFonts w:ascii="Arial" w:hAnsi="Arial" w:cs="Arial"/>
              </w:rPr>
            </w:pPr>
            <w:r w:rsidRPr="00314CC4">
              <w:rPr>
                <w:rFonts w:ascii="Arial" w:hAnsi="Arial" w:cs="Arial"/>
              </w:rPr>
              <w:lastRenderedPageBreak/>
              <w:t>Целевые показатели</w:t>
            </w:r>
          </w:p>
        </w:tc>
        <w:tc>
          <w:tcPr>
            <w:tcW w:w="1418" w:type="dxa"/>
            <w:shd w:val="clear" w:color="auto" w:fill="auto"/>
            <w:vAlign w:val="center"/>
          </w:tcPr>
          <w:p w14:paraId="47C9D3FA" w14:textId="77777777" w:rsidR="009A070F" w:rsidRPr="00314CC4" w:rsidRDefault="009A070F" w:rsidP="009A070F">
            <w:pPr>
              <w:ind w:right="-108"/>
              <w:jc w:val="center"/>
              <w:rPr>
                <w:rFonts w:ascii="Arial" w:hAnsi="Arial" w:cs="Arial"/>
              </w:rPr>
            </w:pPr>
            <w:r w:rsidRPr="00314CC4">
              <w:rPr>
                <w:rFonts w:ascii="Arial" w:hAnsi="Arial" w:cs="Arial"/>
              </w:rPr>
              <w:t>Единица измерения</w:t>
            </w:r>
          </w:p>
        </w:tc>
        <w:tc>
          <w:tcPr>
            <w:tcW w:w="709" w:type="dxa"/>
            <w:vAlign w:val="center"/>
          </w:tcPr>
          <w:p w14:paraId="24D5FAE2" w14:textId="77777777" w:rsidR="009A070F" w:rsidRPr="00314CC4" w:rsidRDefault="009A070F" w:rsidP="009A070F">
            <w:pPr>
              <w:ind w:right="-109"/>
              <w:jc w:val="center"/>
              <w:rPr>
                <w:rFonts w:ascii="Arial" w:hAnsi="Arial" w:cs="Arial"/>
              </w:rPr>
            </w:pPr>
            <w:r w:rsidRPr="00314CC4">
              <w:rPr>
                <w:rFonts w:ascii="Arial" w:hAnsi="Arial" w:cs="Arial"/>
              </w:rPr>
              <w:t>2018</w:t>
            </w:r>
          </w:p>
        </w:tc>
        <w:tc>
          <w:tcPr>
            <w:tcW w:w="708" w:type="dxa"/>
            <w:vAlign w:val="center"/>
          </w:tcPr>
          <w:p w14:paraId="40067A81" w14:textId="77777777" w:rsidR="009A070F" w:rsidRPr="00314CC4" w:rsidRDefault="009A070F" w:rsidP="009A070F">
            <w:pPr>
              <w:ind w:right="-109"/>
              <w:jc w:val="center"/>
              <w:rPr>
                <w:rFonts w:ascii="Arial" w:hAnsi="Arial" w:cs="Arial"/>
              </w:rPr>
            </w:pPr>
            <w:r w:rsidRPr="00314CC4">
              <w:rPr>
                <w:rFonts w:ascii="Arial" w:hAnsi="Arial" w:cs="Arial"/>
              </w:rPr>
              <w:t>2019</w:t>
            </w:r>
          </w:p>
        </w:tc>
        <w:tc>
          <w:tcPr>
            <w:tcW w:w="709" w:type="dxa"/>
            <w:vAlign w:val="center"/>
          </w:tcPr>
          <w:p w14:paraId="53968EDD" w14:textId="77777777" w:rsidR="009A070F" w:rsidRPr="00314CC4" w:rsidRDefault="009A070F" w:rsidP="009A070F">
            <w:pPr>
              <w:ind w:right="-109"/>
              <w:jc w:val="center"/>
              <w:rPr>
                <w:rFonts w:ascii="Arial" w:hAnsi="Arial" w:cs="Arial"/>
              </w:rPr>
            </w:pPr>
            <w:r w:rsidRPr="00314CC4">
              <w:rPr>
                <w:rFonts w:ascii="Arial" w:hAnsi="Arial" w:cs="Arial"/>
              </w:rPr>
              <w:t>2020</w:t>
            </w:r>
          </w:p>
        </w:tc>
        <w:tc>
          <w:tcPr>
            <w:tcW w:w="709" w:type="dxa"/>
            <w:shd w:val="clear" w:color="auto" w:fill="auto"/>
            <w:vAlign w:val="center"/>
          </w:tcPr>
          <w:p w14:paraId="51F3929E" w14:textId="77777777" w:rsidR="009A070F" w:rsidRPr="00314CC4" w:rsidRDefault="009A070F" w:rsidP="009A070F">
            <w:pPr>
              <w:ind w:right="-109"/>
              <w:jc w:val="center"/>
              <w:rPr>
                <w:rFonts w:ascii="Arial" w:hAnsi="Arial" w:cs="Arial"/>
              </w:rPr>
            </w:pPr>
            <w:r w:rsidRPr="00314CC4">
              <w:rPr>
                <w:rFonts w:ascii="Arial" w:hAnsi="Arial" w:cs="Arial"/>
              </w:rPr>
              <w:t>2021</w:t>
            </w:r>
          </w:p>
        </w:tc>
        <w:tc>
          <w:tcPr>
            <w:tcW w:w="709" w:type="dxa"/>
            <w:vAlign w:val="center"/>
          </w:tcPr>
          <w:p w14:paraId="084CAB8A" w14:textId="77777777" w:rsidR="009A070F" w:rsidRPr="00314CC4" w:rsidRDefault="009A070F" w:rsidP="009A070F">
            <w:pPr>
              <w:ind w:right="-108"/>
              <w:jc w:val="center"/>
              <w:rPr>
                <w:rFonts w:ascii="Arial" w:hAnsi="Arial" w:cs="Arial"/>
              </w:rPr>
            </w:pPr>
            <w:r w:rsidRPr="00314CC4">
              <w:rPr>
                <w:rFonts w:ascii="Arial" w:hAnsi="Arial" w:cs="Arial"/>
              </w:rPr>
              <w:t>2022</w:t>
            </w:r>
          </w:p>
        </w:tc>
        <w:tc>
          <w:tcPr>
            <w:tcW w:w="850" w:type="dxa"/>
            <w:vAlign w:val="center"/>
          </w:tcPr>
          <w:p w14:paraId="005D9571" w14:textId="77777777" w:rsidR="009A070F" w:rsidRPr="00314CC4" w:rsidRDefault="009A070F" w:rsidP="009A070F">
            <w:pPr>
              <w:ind w:right="-108"/>
              <w:jc w:val="center"/>
              <w:rPr>
                <w:rFonts w:ascii="Arial" w:hAnsi="Arial" w:cs="Arial"/>
              </w:rPr>
            </w:pPr>
            <w:r w:rsidRPr="00314CC4">
              <w:rPr>
                <w:rFonts w:ascii="Arial" w:hAnsi="Arial" w:cs="Arial"/>
              </w:rPr>
              <w:t>2023</w:t>
            </w:r>
          </w:p>
        </w:tc>
        <w:tc>
          <w:tcPr>
            <w:tcW w:w="709" w:type="dxa"/>
            <w:vAlign w:val="center"/>
          </w:tcPr>
          <w:p w14:paraId="213ACE65" w14:textId="77777777" w:rsidR="009A070F" w:rsidRPr="00314CC4" w:rsidRDefault="009A070F" w:rsidP="009A070F">
            <w:pPr>
              <w:ind w:right="-108"/>
              <w:jc w:val="center"/>
              <w:rPr>
                <w:rFonts w:ascii="Arial" w:hAnsi="Arial" w:cs="Arial"/>
              </w:rPr>
            </w:pPr>
            <w:r w:rsidRPr="00314CC4">
              <w:rPr>
                <w:rFonts w:ascii="Arial" w:hAnsi="Arial" w:cs="Arial"/>
              </w:rPr>
              <w:t>2024</w:t>
            </w:r>
          </w:p>
        </w:tc>
        <w:tc>
          <w:tcPr>
            <w:tcW w:w="709" w:type="dxa"/>
            <w:vAlign w:val="center"/>
          </w:tcPr>
          <w:p w14:paraId="47EBA548" w14:textId="4AAE0494" w:rsidR="009A070F" w:rsidRPr="00314CC4" w:rsidRDefault="009A070F" w:rsidP="009A070F">
            <w:pPr>
              <w:ind w:right="-108"/>
              <w:jc w:val="center"/>
              <w:rPr>
                <w:rFonts w:ascii="Arial" w:hAnsi="Arial" w:cs="Arial"/>
              </w:rPr>
            </w:pPr>
            <w:r w:rsidRPr="00314CC4">
              <w:rPr>
                <w:rFonts w:ascii="Arial" w:hAnsi="Arial" w:cs="Arial"/>
              </w:rPr>
              <w:t>2025</w:t>
            </w:r>
          </w:p>
        </w:tc>
        <w:tc>
          <w:tcPr>
            <w:tcW w:w="708" w:type="dxa"/>
            <w:vAlign w:val="center"/>
          </w:tcPr>
          <w:p w14:paraId="2C574D8D" w14:textId="5E4A7095" w:rsidR="009A070F" w:rsidRPr="00314CC4" w:rsidRDefault="009A070F" w:rsidP="009A070F">
            <w:pPr>
              <w:ind w:right="-108"/>
              <w:jc w:val="center"/>
              <w:rPr>
                <w:rFonts w:ascii="Arial" w:hAnsi="Arial" w:cs="Arial"/>
              </w:rPr>
            </w:pPr>
            <w:r w:rsidRPr="00314CC4">
              <w:rPr>
                <w:rFonts w:ascii="Arial" w:hAnsi="Arial" w:cs="Arial"/>
              </w:rPr>
              <w:t>2026</w:t>
            </w:r>
          </w:p>
        </w:tc>
      </w:tr>
      <w:tr w:rsidR="009A070F" w:rsidRPr="00314CC4" w14:paraId="052D0052" w14:textId="2C46D38B" w:rsidTr="006B7431">
        <w:trPr>
          <w:trHeight w:val="1476"/>
        </w:trPr>
        <w:tc>
          <w:tcPr>
            <w:tcW w:w="2977" w:type="dxa"/>
            <w:shd w:val="clear" w:color="auto" w:fill="auto"/>
            <w:vAlign w:val="center"/>
          </w:tcPr>
          <w:p w14:paraId="49EDC567" w14:textId="77777777" w:rsidR="009A070F" w:rsidRPr="00314CC4" w:rsidRDefault="009A070F" w:rsidP="009A070F">
            <w:pPr>
              <w:jc w:val="center"/>
              <w:rPr>
                <w:rFonts w:ascii="Arial" w:hAnsi="Arial" w:cs="Arial"/>
                <w:sz w:val="20"/>
              </w:rPr>
            </w:pPr>
            <w:r w:rsidRPr="00314CC4">
              <w:rPr>
                <w:rFonts w:ascii="Arial" w:hAnsi="Arial" w:cs="Arial"/>
                <w:sz w:val="20"/>
              </w:rPr>
              <w:t>Количество разработанной проектно-сметной документации с положительным заключением государственной экспертизы</w:t>
            </w:r>
          </w:p>
        </w:tc>
        <w:tc>
          <w:tcPr>
            <w:tcW w:w="1418" w:type="dxa"/>
            <w:shd w:val="clear" w:color="auto" w:fill="auto"/>
            <w:vAlign w:val="center"/>
          </w:tcPr>
          <w:p w14:paraId="41BAD9CF" w14:textId="77777777" w:rsidR="009A070F" w:rsidRPr="00314CC4" w:rsidRDefault="009A070F" w:rsidP="009A070F">
            <w:pPr>
              <w:ind w:right="-108"/>
              <w:jc w:val="center"/>
              <w:rPr>
                <w:rFonts w:ascii="Arial" w:hAnsi="Arial" w:cs="Arial"/>
                <w:sz w:val="22"/>
              </w:rPr>
            </w:pPr>
            <w:r w:rsidRPr="00314CC4">
              <w:rPr>
                <w:rFonts w:ascii="Arial" w:hAnsi="Arial" w:cs="Arial"/>
                <w:sz w:val="22"/>
              </w:rPr>
              <w:t>шт.</w:t>
            </w:r>
          </w:p>
        </w:tc>
        <w:tc>
          <w:tcPr>
            <w:tcW w:w="709" w:type="dxa"/>
            <w:vAlign w:val="center"/>
          </w:tcPr>
          <w:p w14:paraId="3842A86D" w14:textId="77777777" w:rsidR="009A070F" w:rsidRPr="00314CC4" w:rsidRDefault="009A070F" w:rsidP="009A070F">
            <w:pPr>
              <w:ind w:right="-108"/>
              <w:jc w:val="center"/>
              <w:rPr>
                <w:rFonts w:ascii="Arial" w:hAnsi="Arial" w:cs="Arial"/>
                <w:sz w:val="18"/>
              </w:rPr>
            </w:pPr>
            <w:r w:rsidRPr="00314CC4">
              <w:rPr>
                <w:rFonts w:ascii="Arial" w:hAnsi="Arial" w:cs="Arial"/>
                <w:sz w:val="18"/>
              </w:rPr>
              <w:t>–</w:t>
            </w:r>
          </w:p>
        </w:tc>
        <w:tc>
          <w:tcPr>
            <w:tcW w:w="708" w:type="dxa"/>
            <w:vAlign w:val="center"/>
          </w:tcPr>
          <w:p w14:paraId="70442959" w14:textId="77777777" w:rsidR="009A070F" w:rsidRPr="00314CC4" w:rsidRDefault="009A070F" w:rsidP="009A070F">
            <w:pPr>
              <w:ind w:right="-108"/>
              <w:jc w:val="center"/>
              <w:rPr>
                <w:rFonts w:ascii="Arial" w:hAnsi="Arial" w:cs="Arial"/>
                <w:sz w:val="18"/>
              </w:rPr>
            </w:pPr>
            <w:r w:rsidRPr="00314CC4">
              <w:rPr>
                <w:rFonts w:ascii="Arial" w:hAnsi="Arial" w:cs="Arial"/>
                <w:sz w:val="18"/>
              </w:rPr>
              <w:t>–</w:t>
            </w:r>
          </w:p>
        </w:tc>
        <w:tc>
          <w:tcPr>
            <w:tcW w:w="709" w:type="dxa"/>
            <w:vAlign w:val="center"/>
          </w:tcPr>
          <w:p w14:paraId="01F32DAD" w14:textId="77777777" w:rsidR="009A070F" w:rsidRPr="00314CC4" w:rsidRDefault="009A070F" w:rsidP="009A070F">
            <w:pPr>
              <w:ind w:right="-108"/>
              <w:jc w:val="center"/>
              <w:rPr>
                <w:rFonts w:ascii="Arial" w:hAnsi="Arial" w:cs="Arial"/>
                <w:sz w:val="18"/>
              </w:rPr>
            </w:pPr>
            <w:r w:rsidRPr="00314CC4">
              <w:rPr>
                <w:rFonts w:ascii="Arial" w:hAnsi="Arial" w:cs="Arial"/>
                <w:sz w:val="18"/>
              </w:rPr>
              <w:t>–</w:t>
            </w:r>
          </w:p>
        </w:tc>
        <w:tc>
          <w:tcPr>
            <w:tcW w:w="709" w:type="dxa"/>
            <w:shd w:val="clear" w:color="auto" w:fill="auto"/>
            <w:vAlign w:val="center"/>
          </w:tcPr>
          <w:p w14:paraId="692C0084" w14:textId="77777777" w:rsidR="009A070F" w:rsidRPr="00314CC4" w:rsidRDefault="009A070F" w:rsidP="009A070F">
            <w:pPr>
              <w:ind w:right="-108"/>
              <w:jc w:val="center"/>
              <w:rPr>
                <w:rFonts w:ascii="Arial" w:hAnsi="Arial" w:cs="Arial"/>
                <w:sz w:val="18"/>
              </w:rPr>
            </w:pPr>
            <w:r w:rsidRPr="00314CC4">
              <w:rPr>
                <w:rFonts w:ascii="Arial" w:hAnsi="Arial" w:cs="Arial"/>
                <w:sz w:val="18"/>
              </w:rPr>
              <w:t>1</w:t>
            </w:r>
          </w:p>
        </w:tc>
        <w:tc>
          <w:tcPr>
            <w:tcW w:w="709" w:type="dxa"/>
            <w:shd w:val="clear" w:color="auto" w:fill="auto"/>
            <w:vAlign w:val="center"/>
          </w:tcPr>
          <w:p w14:paraId="581CAA69" w14:textId="77777777" w:rsidR="009A070F" w:rsidRPr="00314CC4" w:rsidRDefault="009A070F" w:rsidP="009A070F">
            <w:pPr>
              <w:ind w:right="-108"/>
              <w:jc w:val="center"/>
              <w:rPr>
                <w:rFonts w:ascii="Arial" w:hAnsi="Arial" w:cs="Arial"/>
                <w:sz w:val="18"/>
              </w:rPr>
            </w:pPr>
            <w:r w:rsidRPr="00314CC4">
              <w:rPr>
                <w:rFonts w:ascii="Arial" w:hAnsi="Arial" w:cs="Arial"/>
                <w:sz w:val="18"/>
              </w:rPr>
              <w:t>–</w:t>
            </w:r>
          </w:p>
        </w:tc>
        <w:tc>
          <w:tcPr>
            <w:tcW w:w="850" w:type="dxa"/>
            <w:shd w:val="clear" w:color="auto" w:fill="auto"/>
            <w:vAlign w:val="center"/>
          </w:tcPr>
          <w:p w14:paraId="5EC2628C" w14:textId="77777777" w:rsidR="009A070F" w:rsidRPr="00314CC4" w:rsidRDefault="009A070F" w:rsidP="009A070F">
            <w:pPr>
              <w:ind w:right="-108"/>
              <w:jc w:val="center"/>
              <w:rPr>
                <w:rFonts w:ascii="Arial" w:hAnsi="Arial" w:cs="Arial"/>
                <w:sz w:val="18"/>
              </w:rPr>
            </w:pPr>
            <w:r w:rsidRPr="00314CC4">
              <w:rPr>
                <w:rFonts w:ascii="Arial" w:hAnsi="Arial" w:cs="Arial"/>
                <w:sz w:val="18"/>
              </w:rPr>
              <w:t>–</w:t>
            </w:r>
          </w:p>
        </w:tc>
        <w:tc>
          <w:tcPr>
            <w:tcW w:w="709" w:type="dxa"/>
            <w:shd w:val="clear" w:color="auto" w:fill="auto"/>
            <w:vAlign w:val="center"/>
          </w:tcPr>
          <w:p w14:paraId="624B7DFB" w14:textId="77777777" w:rsidR="009A070F" w:rsidRPr="00314CC4" w:rsidRDefault="009A070F" w:rsidP="009A070F">
            <w:pPr>
              <w:ind w:right="-108"/>
              <w:jc w:val="center"/>
              <w:rPr>
                <w:rFonts w:ascii="Arial" w:hAnsi="Arial" w:cs="Arial"/>
                <w:sz w:val="18"/>
              </w:rPr>
            </w:pPr>
            <w:r w:rsidRPr="00314CC4">
              <w:rPr>
                <w:rFonts w:ascii="Arial" w:hAnsi="Arial" w:cs="Arial"/>
                <w:sz w:val="18"/>
              </w:rPr>
              <w:t>–</w:t>
            </w:r>
          </w:p>
        </w:tc>
        <w:tc>
          <w:tcPr>
            <w:tcW w:w="709" w:type="dxa"/>
            <w:vAlign w:val="center"/>
          </w:tcPr>
          <w:p w14:paraId="7E94C60A" w14:textId="024268E5" w:rsidR="009A070F" w:rsidRPr="00314CC4" w:rsidRDefault="009A070F" w:rsidP="009A070F">
            <w:pPr>
              <w:ind w:right="-108"/>
              <w:jc w:val="center"/>
              <w:rPr>
                <w:rFonts w:ascii="Arial" w:hAnsi="Arial" w:cs="Arial"/>
                <w:sz w:val="18"/>
              </w:rPr>
            </w:pPr>
            <w:r w:rsidRPr="00314CC4">
              <w:rPr>
                <w:rFonts w:ascii="Arial" w:hAnsi="Arial" w:cs="Arial"/>
                <w:sz w:val="18"/>
              </w:rPr>
              <w:t>–</w:t>
            </w:r>
          </w:p>
        </w:tc>
        <w:tc>
          <w:tcPr>
            <w:tcW w:w="708" w:type="dxa"/>
            <w:vAlign w:val="center"/>
          </w:tcPr>
          <w:p w14:paraId="342E539D" w14:textId="6DD8824E" w:rsidR="009A070F" w:rsidRPr="00314CC4" w:rsidRDefault="009A070F" w:rsidP="009A070F">
            <w:pPr>
              <w:ind w:right="-108"/>
              <w:jc w:val="center"/>
              <w:rPr>
                <w:rFonts w:ascii="Arial" w:hAnsi="Arial" w:cs="Arial"/>
                <w:sz w:val="18"/>
              </w:rPr>
            </w:pPr>
            <w:r w:rsidRPr="00314CC4">
              <w:rPr>
                <w:rFonts w:ascii="Arial" w:hAnsi="Arial" w:cs="Arial"/>
                <w:sz w:val="18"/>
              </w:rPr>
              <w:t>-</w:t>
            </w:r>
          </w:p>
        </w:tc>
      </w:tr>
      <w:tr w:rsidR="009A070F" w:rsidRPr="00314CC4" w14:paraId="137525E6" w14:textId="704A78E3" w:rsidTr="009A070F">
        <w:trPr>
          <w:trHeight w:val="1593"/>
        </w:trPr>
        <w:tc>
          <w:tcPr>
            <w:tcW w:w="2977" w:type="dxa"/>
            <w:shd w:val="clear" w:color="auto" w:fill="auto"/>
            <w:vAlign w:val="center"/>
          </w:tcPr>
          <w:p w14:paraId="2A72001D" w14:textId="77777777" w:rsidR="009A070F" w:rsidRPr="00314CC4" w:rsidRDefault="009A070F" w:rsidP="009A070F">
            <w:pPr>
              <w:jc w:val="center"/>
              <w:rPr>
                <w:rFonts w:ascii="Arial" w:hAnsi="Arial" w:cs="Arial"/>
                <w:sz w:val="20"/>
              </w:rPr>
            </w:pPr>
            <w:r w:rsidRPr="00314CC4">
              <w:rPr>
                <w:rFonts w:ascii="Arial" w:hAnsi="Arial" w:cs="Arial"/>
                <w:sz w:val="20"/>
              </w:rPr>
              <w:t>Количество подготовленных к согласованию и утверждению документов территориального планирования и градостроительного зонирования</w:t>
            </w:r>
          </w:p>
        </w:tc>
        <w:tc>
          <w:tcPr>
            <w:tcW w:w="1418" w:type="dxa"/>
            <w:shd w:val="clear" w:color="auto" w:fill="auto"/>
            <w:vAlign w:val="center"/>
          </w:tcPr>
          <w:p w14:paraId="727B2675" w14:textId="77777777" w:rsidR="009A070F" w:rsidRPr="00314CC4" w:rsidRDefault="009A070F" w:rsidP="009A070F">
            <w:pPr>
              <w:ind w:right="-108"/>
              <w:jc w:val="center"/>
              <w:rPr>
                <w:rFonts w:ascii="Arial" w:hAnsi="Arial" w:cs="Arial"/>
                <w:sz w:val="22"/>
              </w:rPr>
            </w:pPr>
            <w:r w:rsidRPr="00314CC4">
              <w:rPr>
                <w:rFonts w:ascii="Arial" w:hAnsi="Arial" w:cs="Arial"/>
                <w:sz w:val="22"/>
              </w:rPr>
              <w:t>шт.</w:t>
            </w:r>
          </w:p>
        </w:tc>
        <w:tc>
          <w:tcPr>
            <w:tcW w:w="709" w:type="dxa"/>
            <w:vAlign w:val="center"/>
          </w:tcPr>
          <w:p w14:paraId="797F531B" w14:textId="77777777" w:rsidR="009A070F" w:rsidRPr="00314CC4" w:rsidRDefault="009A070F" w:rsidP="009A070F">
            <w:pPr>
              <w:ind w:right="-109"/>
              <w:jc w:val="center"/>
              <w:rPr>
                <w:rFonts w:ascii="Arial" w:hAnsi="Arial" w:cs="Arial"/>
                <w:sz w:val="18"/>
              </w:rPr>
            </w:pPr>
            <w:r w:rsidRPr="00314CC4">
              <w:rPr>
                <w:rFonts w:ascii="Arial" w:hAnsi="Arial" w:cs="Arial"/>
                <w:sz w:val="18"/>
              </w:rPr>
              <w:t>–</w:t>
            </w:r>
          </w:p>
        </w:tc>
        <w:tc>
          <w:tcPr>
            <w:tcW w:w="708" w:type="dxa"/>
            <w:vAlign w:val="center"/>
          </w:tcPr>
          <w:p w14:paraId="24A435B6" w14:textId="77777777" w:rsidR="009A070F" w:rsidRPr="00314CC4" w:rsidRDefault="009A070F" w:rsidP="009A070F">
            <w:pPr>
              <w:ind w:right="-109"/>
              <w:jc w:val="center"/>
              <w:rPr>
                <w:rFonts w:ascii="Arial" w:hAnsi="Arial" w:cs="Arial"/>
                <w:sz w:val="18"/>
              </w:rPr>
            </w:pPr>
            <w:r w:rsidRPr="00314CC4">
              <w:rPr>
                <w:rFonts w:ascii="Arial" w:hAnsi="Arial" w:cs="Arial"/>
                <w:sz w:val="18"/>
              </w:rPr>
              <w:t>2</w:t>
            </w:r>
          </w:p>
        </w:tc>
        <w:tc>
          <w:tcPr>
            <w:tcW w:w="709" w:type="dxa"/>
            <w:vAlign w:val="center"/>
          </w:tcPr>
          <w:p w14:paraId="4AAD472E" w14:textId="77777777" w:rsidR="009A070F" w:rsidRPr="00314CC4" w:rsidRDefault="009A070F" w:rsidP="009A070F">
            <w:pPr>
              <w:ind w:right="-109"/>
              <w:jc w:val="center"/>
              <w:rPr>
                <w:rFonts w:ascii="Arial" w:hAnsi="Arial" w:cs="Arial"/>
                <w:sz w:val="18"/>
              </w:rPr>
            </w:pPr>
            <w:r w:rsidRPr="00314CC4">
              <w:rPr>
                <w:rFonts w:ascii="Arial" w:hAnsi="Arial" w:cs="Arial"/>
                <w:sz w:val="18"/>
              </w:rPr>
              <w:t>–</w:t>
            </w:r>
          </w:p>
        </w:tc>
        <w:tc>
          <w:tcPr>
            <w:tcW w:w="709" w:type="dxa"/>
            <w:shd w:val="clear" w:color="auto" w:fill="auto"/>
            <w:vAlign w:val="center"/>
          </w:tcPr>
          <w:p w14:paraId="74909529" w14:textId="77777777" w:rsidR="009A070F" w:rsidRPr="00314CC4" w:rsidRDefault="009A070F" w:rsidP="009A070F">
            <w:pPr>
              <w:ind w:right="-109"/>
              <w:jc w:val="center"/>
              <w:rPr>
                <w:rFonts w:ascii="Arial" w:hAnsi="Arial" w:cs="Arial"/>
                <w:sz w:val="18"/>
              </w:rPr>
            </w:pPr>
            <w:r w:rsidRPr="00314CC4">
              <w:rPr>
                <w:rFonts w:ascii="Arial" w:hAnsi="Arial" w:cs="Arial"/>
                <w:sz w:val="18"/>
              </w:rPr>
              <w:t>–</w:t>
            </w:r>
          </w:p>
        </w:tc>
        <w:tc>
          <w:tcPr>
            <w:tcW w:w="709" w:type="dxa"/>
            <w:vAlign w:val="center"/>
          </w:tcPr>
          <w:p w14:paraId="69B743D9" w14:textId="77777777" w:rsidR="009A070F" w:rsidRPr="00314CC4" w:rsidRDefault="009A070F" w:rsidP="009A070F">
            <w:pPr>
              <w:ind w:right="-108"/>
              <w:jc w:val="center"/>
              <w:rPr>
                <w:rFonts w:ascii="Arial" w:hAnsi="Arial" w:cs="Arial"/>
                <w:sz w:val="18"/>
              </w:rPr>
            </w:pPr>
            <w:r w:rsidRPr="00314CC4">
              <w:rPr>
                <w:rFonts w:ascii="Arial" w:hAnsi="Arial" w:cs="Arial"/>
                <w:sz w:val="18"/>
              </w:rPr>
              <w:t>–</w:t>
            </w:r>
          </w:p>
        </w:tc>
        <w:tc>
          <w:tcPr>
            <w:tcW w:w="850" w:type="dxa"/>
            <w:vAlign w:val="center"/>
          </w:tcPr>
          <w:p w14:paraId="36B2C2B6" w14:textId="77777777" w:rsidR="009A070F" w:rsidRPr="00314CC4" w:rsidRDefault="009A070F" w:rsidP="009A070F">
            <w:pPr>
              <w:ind w:right="-108"/>
              <w:jc w:val="center"/>
              <w:rPr>
                <w:rFonts w:ascii="Arial" w:hAnsi="Arial" w:cs="Arial"/>
                <w:sz w:val="18"/>
              </w:rPr>
            </w:pPr>
            <w:r w:rsidRPr="00314CC4">
              <w:rPr>
                <w:rFonts w:ascii="Arial" w:hAnsi="Arial" w:cs="Arial"/>
                <w:sz w:val="18"/>
              </w:rPr>
              <w:t>–</w:t>
            </w:r>
          </w:p>
        </w:tc>
        <w:tc>
          <w:tcPr>
            <w:tcW w:w="709" w:type="dxa"/>
            <w:vAlign w:val="center"/>
          </w:tcPr>
          <w:p w14:paraId="02E482A8" w14:textId="77777777" w:rsidR="009A070F" w:rsidRPr="00314CC4" w:rsidRDefault="009A070F" w:rsidP="009A070F">
            <w:pPr>
              <w:ind w:right="-108"/>
              <w:jc w:val="center"/>
              <w:rPr>
                <w:rFonts w:ascii="Arial" w:hAnsi="Arial" w:cs="Arial"/>
                <w:sz w:val="18"/>
              </w:rPr>
            </w:pPr>
            <w:r w:rsidRPr="00314CC4">
              <w:rPr>
                <w:rFonts w:ascii="Arial" w:hAnsi="Arial" w:cs="Arial"/>
                <w:sz w:val="18"/>
              </w:rPr>
              <w:t>–</w:t>
            </w:r>
          </w:p>
        </w:tc>
        <w:tc>
          <w:tcPr>
            <w:tcW w:w="709" w:type="dxa"/>
            <w:vAlign w:val="center"/>
          </w:tcPr>
          <w:p w14:paraId="0B620462" w14:textId="73922B7C" w:rsidR="009A070F" w:rsidRPr="00314CC4" w:rsidRDefault="009A070F" w:rsidP="009A070F">
            <w:pPr>
              <w:ind w:right="-108"/>
              <w:jc w:val="center"/>
              <w:rPr>
                <w:rFonts w:ascii="Arial" w:hAnsi="Arial" w:cs="Arial"/>
                <w:sz w:val="18"/>
              </w:rPr>
            </w:pPr>
            <w:r w:rsidRPr="00314CC4">
              <w:rPr>
                <w:rFonts w:ascii="Arial" w:hAnsi="Arial" w:cs="Arial"/>
                <w:sz w:val="18"/>
              </w:rPr>
              <w:t>–</w:t>
            </w:r>
          </w:p>
        </w:tc>
        <w:tc>
          <w:tcPr>
            <w:tcW w:w="708" w:type="dxa"/>
            <w:vAlign w:val="center"/>
          </w:tcPr>
          <w:p w14:paraId="740C87E9" w14:textId="0017DB36" w:rsidR="009A070F" w:rsidRPr="00314CC4" w:rsidRDefault="009A070F" w:rsidP="009A070F">
            <w:pPr>
              <w:ind w:right="-108"/>
              <w:jc w:val="center"/>
              <w:rPr>
                <w:rFonts w:ascii="Arial" w:hAnsi="Arial" w:cs="Arial"/>
                <w:sz w:val="18"/>
              </w:rPr>
            </w:pPr>
            <w:r w:rsidRPr="00314CC4">
              <w:rPr>
                <w:rFonts w:ascii="Arial" w:hAnsi="Arial" w:cs="Arial"/>
                <w:sz w:val="18"/>
              </w:rPr>
              <w:t>-</w:t>
            </w:r>
          </w:p>
        </w:tc>
      </w:tr>
      <w:tr w:rsidR="009A070F" w:rsidRPr="00314CC4" w14:paraId="011A96D1" w14:textId="1FC6E1C5" w:rsidTr="007335C3">
        <w:trPr>
          <w:trHeight w:val="1943"/>
        </w:trPr>
        <w:tc>
          <w:tcPr>
            <w:tcW w:w="2977" w:type="dxa"/>
            <w:shd w:val="clear" w:color="auto" w:fill="auto"/>
            <w:vAlign w:val="center"/>
          </w:tcPr>
          <w:p w14:paraId="04142A0B" w14:textId="3854A1E5" w:rsidR="009A070F" w:rsidRPr="00314CC4" w:rsidRDefault="009A070F" w:rsidP="009A070F">
            <w:pPr>
              <w:jc w:val="center"/>
              <w:rPr>
                <w:rFonts w:ascii="Arial" w:hAnsi="Arial" w:cs="Arial"/>
              </w:rPr>
            </w:pPr>
            <w:r w:rsidRPr="00314CC4">
              <w:rPr>
                <w:rFonts w:ascii="Arial" w:hAnsi="Arial" w:cs="Arial"/>
                <w:sz w:val="20"/>
              </w:rPr>
              <w:t>Площадь земельных участков, обеспеченных (полностью или частично) коммунальной и транспортной инфраструктурой, предоставляемых для жилищного строительства</w:t>
            </w:r>
          </w:p>
        </w:tc>
        <w:tc>
          <w:tcPr>
            <w:tcW w:w="1418" w:type="dxa"/>
            <w:shd w:val="clear" w:color="auto" w:fill="auto"/>
            <w:vAlign w:val="center"/>
          </w:tcPr>
          <w:p w14:paraId="149D92A2" w14:textId="03939246" w:rsidR="009A070F" w:rsidRPr="00314CC4" w:rsidRDefault="009A070F" w:rsidP="009A070F">
            <w:pPr>
              <w:ind w:right="-108"/>
              <w:jc w:val="center"/>
              <w:rPr>
                <w:rFonts w:ascii="Arial" w:hAnsi="Arial" w:cs="Arial"/>
                <w:sz w:val="22"/>
              </w:rPr>
            </w:pPr>
            <w:r w:rsidRPr="00314CC4">
              <w:rPr>
                <w:rFonts w:ascii="Arial" w:hAnsi="Arial" w:cs="Arial"/>
                <w:sz w:val="22"/>
              </w:rPr>
              <w:t>га</w:t>
            </w:r>
          </w:p>
        </w:tc>
        <w:tc>
          <w:tcPr>
            <w:tcW w:w="709" w:type="dxa"/>
            <w:vAlign w:val="center"/>
          </w:tcPr>
          <w:p w14:paraId="7C0F11E3" w14:textId="6F5FE474" w:rsidR="009A070F" w:rsidRPr="00314CC4" w:rsidRDefault="009A070F" w:rsidP="009A070F">
            <w:pPr>
              <w:ind w:right="-109"/>
              <w:jc w:val="center"/>
              <w:rPr>
                <w:rFonts w:ascii="Arial" w:hAnsi="Arial" w:cs="Arial"/>
                <w:sz w:val="18"/>
              </w:rPr>
            </w:pPr>
            <w:r w:rsidRPr="00314CC4">
              <w:rPr>
                <w:rFonts w:ascii="Arial" w:hAnsi="Arial" w:cs="Arial"/>
                <w:sz w:val="18"/>
              </w:rPr>
              <w:t>-</w:t>
            </w:r>
          </w:p>
        </w:tc>
        <w:tc>
          <w:tcPr>
            <w:tcW w:w="708" w:type="dxa"/>
            <w:vAlign w:val="center"/>
          </w:tcPr>
          <w:p w14:paraId="692E24C7" w14:textId="3B630E3B" w:rsidR="009A070F" w:rsidRPr="00314CC4" w:rsidRDefault="009A070F" w:rsidP="009A070F">
            <w:pPr>
              <w:ind w:right="-109"/>
              <w:jc w:val="center"/>
              <w:rPr>
                <w:rFonts w:ascii="Arial" w:hAnsi="Arial" w:cs="Arial"/>
                <w:sz w:val="18"/>
              </w:rPr>
            </w:pPr>
            <w:r w:rsidRPr="00314CC4">
              <w:rPr>
                <w:rFonts w:ascii="Arial" w:hAnsi="Arial" w:cs="Arial"/>
                <w:sz w:val="18"/>
              </w:rPr>
              <w:t>-</w:t>
            </w:r>
          </w:p>
        </w:tc>
        <w:tc>
          <w:tcPr>
            <w:tcW w:w="709" w:type="dxa"/>
            <w:vAlign w:val="center"/>
          </w:tcPr>
          <w:p w14:paraId="2A45D51D" w14:textId="328387BE" w:rsidR="009A070F" w:rsidRPr="00314CC4" w:rsidRDefault="009A070F" w:rsidP="009A070F">
            <w:pPr>
              <w:ind w:right="-109"/>
              <w:jc w:val="center"/>
              <w:rPr>
                <w:rFonts w:ascii="Arial" w:hAnsi="Arial" w:cs="Arial"/>
                <w:sz w:val="18"/>
              </w:rPr>
            </w:pPr>
            <w:r w:rsidRPr="00314CC4">
              <w:rPr>
                <w:rFonts w:ascii="Arial" w:hAnsi="Arial" w:cs="Arial"/>
                <w:sz w:val="18"/>
              </w:rPr>
              <w:t>-</w:t>
            </w:r>
          </w:p>
        </w:tc>
        <w:tc>
          <w:tcPr>
            <w:tcW w:w="709" w:type="dxa"/>
            <w:shd w:val="clear" w:color="auto" w:fill="auto"/>
            <w:vAlign w:val="center"/>
          </w:tcPr>
          <w:p w14:paraId="540D85D0" w14:textId="7D87C55D" w:rsidR="009A070F" w:rsidRPr="00314CC4" w:rsidRDefault="009A070F" w:rsidP="009A070F">
            <w:pPr>
              <w:ind w:right="-109"/>
              <w:jc w:val="center"/>
              <w:rPr>
                <w:rFonts w:ascii="Arial" w:hAnsi="Arial" w:cs="Arial"/>
                <w:sz w:val="18"/>
              </w:rPr>
            </w:pPr>
            <w:r w:rsidRPr="00314CC4">
              <w:rPr>
                <w:rFonts w:ascii="Arial" w:hAnsi="Arial" w:cs="Arial"/>
                <w:sz w:val="18"/>
              </w:rPr>
              <w:t>-</w:t>
            </w:r>
          </w:p>
        </w:tc>
        <w:tc>
          <w:tcPr>
            <w:tcW w:w="709" w:type="dxa"/>
            <w:vAlign w:val="center"/>
          </w:tcPr>
          <w:p w14:paraId="25D352F5" w14:textId="155D2B1C" w:rsidR="009A070F" w:rsidRPr="00314CC4" w:rsidRDefault="009A070F" w:rsidP="009A070F">
            <w:pPr>
              <w:ind w:right="-108"/>
              <w:jc w:val="center"/>
              <w:rPr>
                <w:rFonts w:ascii="Arial" w:hAnsi="Arial" w:cs="Arial"/>
                <w:sz w:val="18"/>
              </w:rPr>
            </w:pPr>
            <w:r w:rsidRPr="00314CC4">
              <w:rPr>
                <w:rFonts w:ascii="Arial" w:hAnsi="Arial" w:cs="Arial"/>
                <w:sz w:val="18"/>
              </w:rPr>
              <w:t>-</w:t>
            </w:r>
          </w:p>
        </w:tc>
        <w:tc>
          <w:tcPr>
            <w:tcW w:w="850" w:type="dxa"/>
            <w:vAlign w:val="center"/>
          </w:tcPr>
          <w:p w14:paraId="3722450A" w14:textId="4FFA75F0" w:rsidR="009A070F" w:rsidRPr="00314CC4" w:rsidRDefault="009A070F" w:rsidP="007335C3">
            <w:pPr>
              <w:ind w:right="-108"/>
              <w:jc w:val="center"/>
              <w:rPr>
                <w:rFonts w:ascii="Arial" w:hAnsi="Arial" w:cs="Arial"/>
                <w:sz w:val="18"/>
              </w:rPr>
            </w:pPr>
            <w:r w:rsidRPr="00314CC4">
              <w:rPr>
                <w:rFonts w:ascii="Arial" w:hAnsi="Arial" w:cs="Arial"/>
                <w:sz w:val="18"/>
              </w:rPr>
              <w:t>1,4800</w:t>
            </w:r>
          </w:p>
        </w:tc>
        <w:tc>
          <w:tcPr>
            <w:tcW w:w="709" w:type="dxa"/>
            <w:vAlign w:val="center"/>
          </w:tcPr>
          <w:p w14:paraId="38BF67C6" w14:textId="6E21B921" w:rsidR="009A070F" w:rsidRPr="00314CC4" w:rsidRDefault="009A070F" w:rsidP="009A070F">
            <w:pPr>
              <w:ind w:right="-108"/>
              <w:jc w:val="center"/>
              <w:rPr>
                <w:rFonts w:ascii="Arial" w:hAnsi="Arial" w:cs="Arial"/>
                <w:sz w:val="18"/>
              </w:rPr>
            </w:pPr>
            <w:r w:rsidRPr="00314CC4">
              <w:rPr>
                <w:rFonts w:ascii="Arial" w:hAnsi="Arial" w:cs="Arial"/>
                <w:sz w:val="18"/>
              </w:rPr>
              <w:t>1,4800</w:t>
            </w:r>
          </w:p>
        </w:tc>
        <w:tc>
          <w:tcPr>
            <w:tcW w:w="709" w:type="dxa"/>
            <w:vAlign w:val="center"/>
          </w:tcPr>
          <w:p w14:paraId="21FCFA49" w14:textId="0317688A" w:rsidR="009A070F" w:rsidRPr="00314CC4" w:rsidRDefault="009A070F" w:rsidP="009A070F">
            <w:pPr>
              <w:ind w:right="-108"/>
              <w:jc w:val="center"/>
              <w:rPr>
                <w:rFonts w:ascii="Arial" w:hAnsi="Arial" w:cs="Arial"/>
                <w:sz w:val="18"/>
              </w:rPr>
            </w:pPr>
            <w:r w:rsidRPr="00314CC4">
              <w:rPr>
                <w:rFonts w:ascii="Arial" w:hAnsi="Arial" w:cs="Arial"/>
                <w:sz w:val="18"/>
              </w:rPr>
              <w:t>1,4800</w:t>
            </w:r>
          </w:p>
        </w:tc>
        <w:tc>
          <w:tcPr>
            <w:tcW w:w="708" w:type="dxa"/>
            <w:vAlign w:val="center"/>
          </w:tcPr>
          <w:p w14:paraId="2BCFFA3D" w14:textId="08674C73" w:rsidR="009A070F" w:rsidRPr="00314CC4" w:rsidRDefault="009A070F" w:rsidP="009A070F">
            <w:pPr>
              <w:ind w:right="-108"/>
              <w:jc w:val="center"/>
              <w:rPr>
                <w:rFonts w:ascii="Arial" w:hAnsi="Arial" w:cs="Arial"/>
                <w:sz w:val="18"/>
              </w:rPr>
            </w:pPr>
            <w:r w:rsidRPr="00314CC4">
              <w:rPr>
                <w:rFonts w:ascii="Arial" w:hAnsi="Arial" w:cs="Arial"/>
                <w:sz w:val="18"/>
              </w:rPr>
              <w:t>1,4800</w:t>
            </w:r>
          </w:p>
        </w:tc>
      </w:tr>
    </w:tbl>
    <w:p w14:paraId="103BAB3F" w14:textId="77777777" w:rsidR="00175E1F" w:rsidRPr="00314CC4" w:rsidRDefault="00175E1F" w:rsidP="00C910A6">
      <w:pPr>
        <w:ind w:firstLine="709"/>
        <w:jc w:val="both"/>
        <w:rPr>
          <w:rFonts w:ascii="Arial" w:hAnsi="Arial" w:cs="Arial"/>
        </w:rPr>
      </w:pPr>
    </w:p>
    <w:p w14:paraId="5C254D54" w14:textId="77777777" w:rsidR="00175E1F" w:rsidRPr="00314CC4" w:rsidRDefault="00175E1F" w:rsidP="0065528D">
      <w:pPr>
        <w:jc w:val="center"/>
        <w:outlineLvl w:val="4"/>
        <w:rPr>
          <w:rFonts w:ascii="Arial" w:hAnsi="Arial" w:cs="Arial"/>
          <w:b/>
        </w:rPr>
      </w:pPr>
      <w:r w:rsidRPr="00314CC4">
        <w:rPr>
          <w:rFonts w:ascii="Arial" w:hAnsi="Arial" w:cs="Arial"/>
          <w:b/>
        </w:rPr>
        <w:t>2.6. Мероприятия подпрограммы</w:t>
      </w:r>
    </w:p>
    <w:p w14:paraId="1E146742" w14:textId="77777777" w:rsidR="00175E1F" w:rsidRPr="00314CC4" w:rsidRDefault="00175E1F" w:rsidP="00C910A6">
      <w:pPr>
        <w:ind w:firstLine="709"/>
        <w:jc w:val="both"/>
        <w:rPr>
          <w:rFonts w:ascii="Arial" w:hAnsi="Arial" w:cs="Arial"/>
        </w:rPr>
      </w:pPr>
      <w:r w:rsidRPr="00314CC4">
        <w:rPr>
          <w:rFonts w:ascii="Arial" w:hAnsi="Arial" w:cs="Arial"/>
        </w:rPr>
        <w:t>Мероприятия подпрограммы представлены в приложении 2 к подпрограмме 4 «Стимулирование жилищного строительства в городе Бородино».</w:t>
      </w:r>
    </w:p>
    <w:p w14:paraId="0FCA1D5B" w14:textId="77777777" w:rsidR="00A80116" w:rsidRPr="00314CC4" w:rsidRDefault="00A80116" w:rsidP="00C910A6">
      <w:pPr>
        <w:ind w:firstLine="709"/>
        <w:jc w:val="both"/>
        <w:rPr>
          <w:rFonts w:ascii="Arial" w:hAnsi="Arial" w:cs="Arial"/>
        </w:rPr>
      </w:pPr>
    </w:p>
    <w:p w14:paraId="57D4DF62" w14:textId="77777777" w:rsidR="00175E1F" w:rsidRPr="00314CC4" w:rsidRDefault="00175E1F" w:rsidP="008C372A">
      <w:pPr>
        <w:jc w:val="center"/>
        <w:outlineLvl w:val="4"/>
        <w:rPr>
          <w:rFonts w:ascii="Arial" w:hAnsi="Arial" w:cs="Arial"/>
          <w:b/>
        </w:rPr>
      </w:pPr>
      <w:r w:rsidRPr="00314CC4">
        <w:rPr>
          <w:rFonts w:ascii="Arial" w:hAnsi="Arial" w:cs="Arial"/>
          <w:b/>
        </w:rPr>
        <w:t>2.7. Обоснование финансовых, материальных и трудовых затрат (ресурсное обеспечение подпрограммы) с указанием источников финансирования.</w:t>
      </w:r>
    </w:p>
    <w:p w14:paraId="1C8A9CB4" w14:textId="77777777" w:rsidR="008C372A" w:rsidRPr="00314CC4" w:rsidRDefault="008C372A" w:rsidP="008C372A">
      <w:pPr>
        <w:shd w:val="clear" w:color="auto" w:fill="FFFFFF"/>
        <w:autoSpaceDE w:val="0"/>
        <w:autoSpaceDN w:val="0"/>
        <w:adjustRightInd w:val="0"/>
        <w:ind w:firstLine="709"/>
        <w:jc w:val="both"/>
        <w:rPr>
          <w:rFonts w:ascii="Arial" w:eastAsia="Calibri" w:hAnsi="Arial" w:cs="Arial"/>
          <w:lang w:eastAsia="en-US"/>
        </w:rPr>
      </w:pPr>
      <w:r w:rsidRPr="00314CC4">
        <w:rPr>
          <w:rFonts w:ascii="Arial" w:eastAsia="Calibri" w:hAnsi="Arial" w:cs="Arial"/>
          <w:lang w:eastAsia="en-US"/>
        </w:rPr>
        <w:t>Финансовое обеспечение реализации подпрограммы осуществляется за счет средств краевого и местного бюджетов.</w:t>
      </w:r>
    </w:p>
    <w:p w14:paraId="7B6D3DCE" w14:textId="0B9577A0" w:rsidR="008C372A" w:rsidRPr="00314CC4" w:rsidRDefault="008C372A" w:rsidP="007335C3">
      <w:pPr>
        <w:shd w:val="clear" w:color="auto" w:fill="FFFFFF"/>
        <w:ind w:firstLine="709"/>
        <w:jc w:val="both"/>
        <w:rPr>
          <w:rFonts w:ascii="Arial" w:hAnsi="Arial" w:cs="Arial"/>
        </w:rPr>
      </w:pPr>
      <w:r w:rsidRPr="00314CC4">
        <w:rPr>
          <w:rFonts w:ascii="Arial" w:eastAsia="Calibri" w:hAnsi="Arial" w:cs="Arial"/>
          <w:lang w:eastAsia="en-US"/>
        </w:rPr>
        <w:t>Объем финансирования подпрограммы составит</w:t>
      </w:r>
      <w:r w:rsidR="007F3DA3" w:rsidRPr="00314CC4">
        <w:rPr>
          <w:rFonts w:ascii="Arial" w:eastAsia="Calibri" w:hAnsi="Arial" w:cs="Arial"/>
          <w:lang w:eastAsia="en-US"/>
        </w:rPr>
        <w:t xml:space="preserve"> </w:t>
      </w:r>
      <w:r w:rsidR="007335C3" w:rsidRPr="00314CC4">
        <w:rPr>
          <w:rFonts w:ascii="Arial" w:eastAsia="Calibri" w:hAnsi="Arial" w:cs="Arial"/>
          <w:lang w:eastAsia="en-US"/>
        </w:rPr>
        <w:t xml:space="preserve">0,00 </w:t>
      </w:r>
      <w:r w:rsidRPr="00314CC4">
        <w:rPr>
          <w:rFonts w:ascii="Arial" w:eastAsia="Calibri" w:hAnsi="Arial" w:cs="Arial"/>
          <w:lang w:eastAsia="en-US"/>
        </w:rPr>
        <w:t>рублей, в том числе по годам реализации:</w:t>
      </w:r>
      <w:r w:rsidRPr="00314CC4">
        <w:rPr>
          <w:rFonts w:ascii="Arial" w:hAnsi="Arial" w:cs="Arial"/>
        </w:rPr>
        <w:t xml:space="preserve"> </w:t>
      </w:r>
    </w:p>
    <w:p w14:paraId="28E8FD1A" w14:textId="165887DA" w:rsidR="00563152" w:rsidRPr="00314CC4" w:rsidRDefault="004D129D" w:rsidP="008C372A">
      <w:pPr>
        <w:shd w:val="clear" w:color="auto" w:fill="FFFFFF"/>
        <w:ind w:firstLine="709"/>
        <w:jc w:val="both"/>
        <w:rPr>
          <w:rFonts w:ascii="Arial" w:hAnsi="Arial" w:cs="Arial"/>
        </w:rPr>
      </w:pPr>
      <w:r w:rsidRPr="00314CC4">
        <w:rPr>
          <w:rFonts w:ascii="Arial" w:hAnsi="Arial" w:cs="Arial"/>
        </w:rPr>
        <w:t>2024 год – 0,00 рублей;</w:t>
      </w:r>
    </w:p>
    <w:p w14:paraId="5D60670C" w14:textId="049DB1CE" w:rsidR="004D129D" w:rsidRPr="00314CC4" w:rsidRDefault="007335C3" w:rsidP="008C372A">
      <w:pPr>
        <w:shd w:val="clear" w:color="auto" w:fill="FFFFFF"/>
        <w:ind w:firstLine="709"/>
        <w:jc w:val="both"/>
        <w:rPr>
          <w:rFonts w:ascii="Arial" w:hAnsi="Arial" w:cs="Arial"/>
        </w:rPr>
      </w:pPr>
      <w:r w:rsidRPr="00314CC4">
        <w:rPr>
          <w:rFonts w:ascii="Arial" w:hAnsi="Arial" w:cs="Arial"/>
        </w:rPr>
        <w:t>2025 год – 0,00 рублей;</w:t>
      </w:r>
    </w:p>
    <w:p w14:paraId="30BAED53" w14:textId="7B772464" w:rsidR="007335C3" w:rsidRPr="00314CC4" w:rsidRDefault="007335C3" w:rsidP="008C372A">
      <w:pPr>
        <w:shd w:val="clear" w:color="auto" w:fill="FFFFFF"/>
        <w:ind w:firstLine="709"/>
        <w:jc w:val="both"/>
        <w:rPr>
          <w:rFonts w:ascii="Arial" w:hAnsi="Arial" w:cs="Arial"/>
        </w:rPr>
      </w:pPr>
      <w:r w:rsidRPr="00314CC4">
        <w:rPr>
          <w:rFonts w:ascii="Arial" w:hAnsi="Arial" w:cs="Arial"/>
        </w:rPr>
        <w:t>2026 год – 0,00 рублей.</w:t>
      </w:r>
    </w:p>
    <w:p w14:paraId="0D428C44" w14:textId="77777777" w:rsidR="008C372A" w:rsidRPr="00314CC4" w:rsidRDefault="008C372A" w:rsidP="008C372A">
      <w:pPr>
        <w:shd w:val="clear" w:color="auto" w:fill="FFFFFF"/>
        <w:ind w:firstLine="709"/>
        <w:jc w:val="both"/>
        <w:rPr>
          <w:rFonts w:ascii="Arial" w:hAnsi="Arial" w:cs="Arial"/>
          <w:lang w:eastAsia="ar-SA"/>
        </w:rPr>
      </w:pPr>
      <w:r w:rsidRPr="00314CC4">
        <w:rPr>
          <w:rFonts w:ascii="Arial" w:eastAsia="Calibri" w:hAnsi="Arial" w:cs="Arial"/>
          <w:lang w:eastAsia="en-US"/>
        </w:rPr>
        <w:t xml:space="preserve">Средства краевого бюджета, запланированные на реализацию подпрограммы, составляют </w:t>
      </w:r>
      <w:r w:rsidRPr="00501FDB">
        <w:rPr>
          <w:rFonts w:ascii="Arial" w:hAnsi="Arial" w:cs="Arial"/>
        </w:rPr>
        <w:t>0,00 рублей</w:t>
      </w:r>
      <w:r w:rsidRPr="00314CC4">
        <w:rPr>
          <w:rFonts w:ascii="Arial" w:hAnsi="Arial" w:cs="Arial"/>
        </w:rPr>
        <w:t>, в том числе:</w:t>
      </w:r>
    </w:p>
    <w:p w14:paraId="4D0BBA8F" w14:textId="7B50EA03" w:rsidR="008C372A" w:rsidRPr="00314CC4" w:rsidRDefault="004D129D" w:rsidP="008C372A">
      <w:pPr>
        <w:shd w:val="clear" w:color="auto" w:fill="FFFFFF"/>
        <w:ind w:firstLine="709"/>
        <w:jc w:val="both"/>
        <w:rPr>
          <w:rFonts w:ascii="Arial" w:hAnsi="Arial" w:cs="Arial"/>
        </w:rPr>
      </w:pPr>
      <w:r w:rsidRPr="00314CC4">
        <w:rPr>
          <w:rFonts w:ascii="Arial" w:hAnsi="Arial" w:cs="Arial"/>
        </w:rPr>
        <w:t>202</w:t>
      </w:r>
      <w:r w:rsidR="007335C3" w:rsidRPr="00314CC4">
        <w:rPr>
          <w:rFonts w:ascii="Arial" w:hAnsi="Arial" w:cs="Arial"/>
        </w:rPr>
        <w:t>4</w:t>
      </w:r>
      <w:r w:rsidR="008C372A" w:rsidRPr="00314CC4">
        <w:rPr>
          <w:rFonts w:ascii="Arial" w:hAnsi="Arial" w:cs="Arial"/>
        </w:rPr>
        <w:t xml:space="preserve"> год – 0,00 рублей;</w:t>
      </w:r>
    </w:p>
    <w:p w14:paraId="5600E015" w14:textId="649AC3F4" w:rsidR="008C372A" w:rsidRPr="00314CC4" w:rsidRDefault="004D129D" w:rsidP="008C372A">
      <w:pPr>
        <w:shd w:val="clear" w:color="auto" w:fill="FFFFFF"/>
        <w:ind w:firstLine="709"/>
        <w:jc w:val="both"/>
        <w:rPr>
          <w:rFonts w:ascii="Arial" w:hAnsi="Arial" w:cs="Arial"/>
        </w:rPr>
      </w:pPr>
      <w:r w:rsidRPr="00314CC4">
        <w:rPr>
          <w:rFonts w:ascii="Arial" w:hAnsi="Arial" w:cs="Arial"/>
        </w:rPr>
        <w:t>202</w:t>
      </w:r>
      <w:r w:rsidR="007335C3" w:rsidRPr="00314CC4">
        <w:rPr>
          <w:rFonts w:ascii="Arial" w:hAnsi="Arial" w:cs="Arial"/>
        </w:rPr>
        <w:t>5</w:t>
      </w:r>
      <w:r w:rsidR="00563152" w:rsidRPr="00314CC4">
        <w:rPr>
          <w:rFonts w:ascii="Arial" w:hAnsi="Arial" w:cs="Arial"/>
        </w:rPr>
        <w:t xml:space="preserve"> год – 0,00 рублей;</w:t>
      </w:r>
    </w:p>
    <w:p w14:paraId="7AA16130" w14:textId="1A12206C" w:rsidR="00563152" w:rsidRPr="00314CC4" w:rsidRDefault="004D129D" w:rsidP="008C372A">
      <w:pPr>
        <w:shd w:val="clear" w:color="auto" w:fill="FFFFFF"/>
        <w:ind w:firstLine="709"/>
        <w:jc w:val="both"/>
        <w:rPr>
          <w:rFonts w:ascii="Arial" w:eastAsia="Calibri" w:hAnsi="Arial" w:cs="Arial"/>
          <w:lang w:eastAsia="en-US"/>
        </w:rPr>
      </w:pPr>
      <w:r w:rsidRPr="00314CC4">
        <w:rPr>
          <w:rFonts w:ascii="Arial" w:hAnsi="Arial" w:cs="Arial"/>
        </w:rPr>
        <w:t>202</w:t>
      </w:r>
      <w:r w:rsidR="007335C3" w:rsidRPr="00314CC4">
        <w:rPr>
          <w:rFonts w:ascii="Arial" w:hAnsi="Arial" w:cs="Arial"/>
        </w:rPr>
        <w:t>6</w:t>
      </w:r>
      <w:r w:rsidR="00563152" w:rsidRPr="00314CC4">
        <w:rPr>
          <w:rFonts w:ascii="Arial" w:hAnsi="Arial" w:cs="Arial"/>
        </w:rPr>
        <w:t xml:space="preserve"> год – 0,00 рублей.</w:t>
      </w:r>
    </w:p>
    <w:p w14:paraId="1C1A6D4B" w14:textId="1F9DE2FF" w:rsidR="008C372A" w:rsidRPr="00314CC4" w:rsidRDefault="008C372A" w:rsidP="008C372A">
      <w:pPr>
        <w:shd w:val="clear" w:color="auto" w:fill="FFFFFF"/>
        <w:ind w:firstLine="709"/>
        <w:jc w:val="both"/>
        <w:rPr>
          <w:rFonts w:ascii="Arial" w:hAnsi="Arial" w:cs="Arial"/>
          <w:lang w:eastAsia="ar-SA"/>
        </w:rPr>
      </w:pPr>
      <w:r w:rsidRPr="00314CC4">
        <w:rPr>
          <w:rFonts w:ascii="Arial" w:eastAsia="Calibri" w:hAnsi="Arial" w:cs="Arial"/>
          <w:lang w:eastAsia="en-US"/>
        </w:rPr>
        <w:t xml:space="preserve">Средства местного бюджета, запланированные на реализацию подпрограммы, составляют </w:t>
      </w:r>
      <w:r w:rsidR="007335C3" w:rsidRPr="00314CC4">
        <w:rPr>
          <w:rFonts w:ascii="Arial" w:hAnsi="Arial" w:cs="Arial"/>
        </w:rPr>
        <w:t>0,00</w:t>
      </w:r>
      <w:r w:rsidRPr="00314CC4">
        <w:rPr>
          <w:rFonts w:ascii="Arial" w:hAnsi="Arial" w:cs="Arial"/>
        </w:rPr>
        <w:t xml:space="preserve"> рублей в том числе:</w:t>
      </w:r>
    </w:p>
    <w:p w14:paraId="3CDF9DA7" w14:textId="44534D3B" w:rsidR="008C372A" w:rsidRPr="00314CC4" w:rsidRDefault="004D129D" w:rsidP="008C372A">
      <w:pPr>
        <w:shd w:val="clear" w:color="auto" w:fill="FFFFFF"/>
        <w:autoSpaceDE w:val="0"/>
        <w:autoSpaceDN w:val="0"/>
        <w:adjustRightInd w:val="0"/>
        <w:ind w:firstLine="709"/>
        <w:jc w:val="both"/>
        <w:rPr>
          <w:rFonts w:ascii="Arial" w:hAnsi="Arial" w:cs="Arial"/>
        </w:rPr>
      </w:pPr>
      <w:r w:rsidRPr="00314CC4">
        <w:rPr>
          <w:rFonts w:ascii="Arial" w:hAnsi="Arial" w:cs="Arial"/>
        </w:rPr>
        <w:t>202</w:t>
      </w:r>
      <w:r w:rsidR="007335C3" w:rsidRPr="00314CC4">
        <w:rPr>
          <w:rFonts w:ascii="Arial" w:hAnsi="Arial" w:cs="Arial"/>
        </w:rPr>
        <w:t>4</w:t>
      </w:r>
      <w:r w:rsidR="008C372A" w:rsidRPr="00314CC4">
        <w:rPr>
          <w:rFonts w:ascii="Arial" w:hAnsi="Arial" w:cs="Arial"/>
        </w:rPr>
        <w:t xml:space="preserve"> год – </w:t>
      </w:r>
      <w:r w:rsidR="007335C3" w:rsidRPr="00314CC4">
        <w:rPr>
          <w:rFonts w:ascii="Arial" w:hAnsi="Arial" w:cs="Arial"/>
        </w:rPr>
        <w:t>0,00</w:t>
      </w:r>
      <w:r w:rsidR="008C372A" w:rsidRPr="00314CC4">
        <w:rPr>
          <w:rFonts w:ascii="Arial" w:hAnsi="Arial" w:cs="Arial"/>
        </w:rPr>
        <w:t xml:space="preserve"> рублей;</w:t>
      </w:r>
    </w:p>
    <w:p w14:paraId="69AFED7A" w14:textId="7A35F26E" w:rsidR="00175E1F" w:rsidRPr="00314CC4" w:rsidRDefault="007335C3" w:rsidP="008C372A">
      <w:pPr>
        <w:shd w:val="clear" w:color="auto" w:fill="FFFFFF"/>
        <w:autoSpaceDE w:val="0"/>
        <w:autoSpaceDN w:val="0"/>
        <w:adjustRightInd w:val="0"/>
        <w:ind w:firstLine="709"/>
        <w:jc w:val="both"/>
        <w:rPr>
          <w:rFonts w:ascii="Arial" w:hAnsi="Arial" w:cs="Arial"/>
        </w:rPr>
      </w:pPr>
      <w:r w:rsidRPr="00314CC4">
        <w:rPr>
          <w:rFonts w:ascii="Arial" w:hAnsi="Arial" w:cs="Arial"/>
        </w:rPr>
        <w:t>2025</w:t>
      </w:r>
      <w:r w:rsidR="008C372A" w:rsidRPr="00314CC4">
        <w:rPr>
          <w:rFonts w:ascii="Arial" w:hAnsi="Arial" w:cs="Arial"/>
        </w:rPr>
        <w:t xml:space="preserve"> год – 0,00 </w:t>
      </w:r>
      <w:r w:rsidR="00563152" w:rsidRPr="00314CC4">
        <w:rPr>
          <w:rFonts w:ascii="Arial" w:hAnsi="Arial" w:cs="Arial"/>
        </w:rPr>
        <w:t>рублей;</w:t>
      </w:r>
    </w:p>
    <w:p w14:paraId="1D364B0C" w14:textId="26B9CB7E" w:rsidR="00563152" w:rsidRPr="00314CC4" w:rsidRDefault="007335C3" w:rsidP="008C372A">
      <w:pPr>
        <w:shd w:val="clear" w:color="auto" w:fill="FFFFFF"/>
        <w:autoSpaceDE w:val="0"/>
        <w:autoSpaceDN w:val="0"/>
        <w:adjustRightInd w:val="0"/>
        <w:ind w:firstLine="709"/>
        <w:jc w:val="both"/>
        <w:rPr>
          <w:rFonts w:ascii="Arial" w:hAnsi="Arial" w:cs="Arial"/>
        </w:rPr>
      </w:pPr>
      <w:r w:rsidRPr="00314CC4">
        <w:rPr>
          <w:rFonts w:ascii="Arial" w:hAnsi="Arial" w:cs="Arial"/>
        </w:rPr>
        <w:t>2026</w:t>
      </w:r>
      <w:r w:rsidR="00563152" w:rsidRPr="00314CC4">
        <w:rPr>
          <w:rFonts w:ascii="Arial" w:hAnsi="Arial" w:cs="Arial"/>
        </w:rPr>
        <w:t xml:space="preserve"> год – 0,00 рублей.</w:t>
      </w:r>
    </w:p>
    <w:p w14:paraId="46E9CA26" w14:textId="77777777" w:rsidR="00175E1F" w:rsidRPr="00314CC4" w:rsidRDefault="00175E1F" w:rsidP="00C910A6">
      <w:pPr>
        <w:autoSpaceDE w:val="0"/>
        <w:autoSpaceDN w:val="0"/>
        <w:adjustRightInd w:val="0"/>
        <w:ind w:firstLine="567"/>
        <w:jc w:val="both"/>
        <w:rPr>
          <w:rFonts w:ascii="Arial" w:hAnsi="Arial" w:cs="Arial"/>
        </w:rPr>
        <w:sectPr w:rsidR="00175E1F" w:rsidRPr="00314CC4" w:rsidSect="008A3D00">
          <w:pgSz w:w="11906" w:h="16838"/>
          <w:pgMar w:top="1134" w:right="851" w:bottom="709" w:left="1701" w:header="720" w:footer="720" w:gutter="0"/>
          <w:pgNumType w:start="1"/>
          <w:cols w:space="720"/>
          <w:titlePg/>
          <w:docGrid w:linePitch="326"/>
        </w:sectPr>
      </w:pPr>
    </w:p>
    <w:p w14:paraId="11FCF5E4" w14:textId="77777777" w:rsidR="00175E1F" w:rsidRPr="00314CC4" w:rsidRDefault="00175E1F" w:rsidP="008038A0">
      <w:pPr>
        <w:autoSpaceDE w:val="0"/>
        <w:autoSpaceDN w:val="0"/>
        <w:adjustRightInd w:val="0"/>
        <w:ind w:left="9926" w:firstLine="709"/>
        <w:outlineLvl w:val="3"/>
        <w:rPr>
          <w:rFonts w:ascii="Arial" w:hAnsi="Arial" w:cs="Arial"/>
        </w:rPr>
      </w:pPr>
      <w:r w:rsidRPr="00314CC4">
        <w:rPr>
          <w:rFonts w:ascii="Arial" w:hAnsi="Arial" w:cs="Arial"/>
        </w:rPr>
        <w:lastRenderedPageBreak/>
        <w:t xml:space="preserve">Приложение 1 </w:t>
      </w:r>
    </w:p>
    <w:p w14:paraId="3071D664" w14:textId="77777777" w:rsidR="00175E1F" w:rsidRPr="00314CC4" w:rsidRDefault="00175E1F" w:rsidP="008038A0">
      <w:pPr>
        <w:autoSpaceDE w:val="0"/>
        <w:autoSpaceDN w:val="0"/>
        <w:adjustRightInd w:val="0"/>
        <w:ind w:left="10635"/>
        <w:rPr>
          <w:rFonts w:ascii="Arial" w:hAnsi="Arial" w:cs="Arial"/>
        </w:rPr>
      </w:pPr>
      <w:r w:rsidRPr="00314CC4">
        <w:rPr>
          <w:rFonts w:ascii="Arial" w:hAnsi="Arial" w:cs="Arial"/>
        </w:rPr>
        <w:t>к подпрограмме 4 «Стимулирование</w:t>
      </w:r>
    </w:p>
    <w:p w14:paraId="1A3A7466" w14:textId="77777777" w:rsidR="002F781B" w:rsidRPr="00314CC4" w:rsidRDefault="00175E1F" w:rsidP="008038A0">
      <w:pPr>
        <w:autoSpaceDE w:val="0"/>
        <w:autoSpaceDN w:val="0"/>
        <w:adjustRightInd w:val="0"/>
        <w:ind w:left="9926" w:firstLine="709"/>
        <w:rPr>
          <w:rFonts w:ascii="Arial" w:hAnsi="Arial" w:cs="Arial"/>
        </w:rPr>
      </w:pPr>
      <w:r w:rsidRPr="00314CC4">
        <w:rPr>
          <w:rFonts w:ascii="Arial" w:hAnsi="Arial" w:cs="Arial"/>
        </w:rPr>
        <w:t>жилищного строительства</w:t>
      </w:r>
    </w:p>
    <w:p w14:paraId="4F903E20" w14:textId="77777777" w:rsidR="00175E1F" w:rsidRPr="00314CC4" w:rsidRDefault="00175E1F" w:rsidP="008038A0">
      <w:pPr>
        <w:autoSpaceDE w:val="0"/>
        <w:autoSpaceDN w:val="0"/>
        <w:adjustRightInd w:val="0"/>
        <w:ind w:left="9926" w:firstLine="709"/>
        <w:rPr>
          <w:rFonts w:ascii="Arial" w:hAnsi="Arial" w:cs="Arial"/>
        </w:rPr>
      </w:pPr>
      <w:r w:rsidRPr="00314CC4">
        <w:rPr>
          <w:rFonts w:ascii="Arial" w:hAnsi="Arial" w:cs="Arial"/>
        </w:rPr>
        <w:t>в городе Бородино»</w:t>
      </w:r>
    </w:p>
    <w:p w14:paraId="6BAC3FFE" w14:textId="77777777" w:rsidR="00175E1F" w:rsidRPr="00314CC4" w:rsidRDefault="00175E1F" w:rsidP="00C910A6">
      <w:pPr>
        <w:autoSpaceDE w:val="0"/>
        <w:autoSpaceDN w:val="0"/>
        <w:adjustRightInd w:val="0"/>
        <w:jc w:val="right"/>
        <w:rPr>
          <w:rFonts w:ascii="Arial" w:hAnsi="Arial" w:cs="Arial"/>
        </w:rPr>
      </w:pPr>
    </w:p>
    <w:p w14:paraId="4A1FE277" w14:textId="343679D2" w:rsidR="00175E1F" w:rsidRPr="00314CC4" w:rsidRDefault="00175E1F" w:rsidP="00C910A6">
      <w:pPr>
        <w:autoSpaceDE w:val="0"/>
        <w:autoSpaceDN w:val="0"/>
        <w:adjustRightInd w:val="0"/>
        <w:ind w:firstLine="540"/>
        <w:jc w:val="center"/>
        <w:rPr>
          <w:rFonts w:ascii="Arial" w:hAnsi="Arial" w:cs="Arial"/>
        </w:rPr>
      </w:pPr>
      <w:r w:rsidRPr="00314CC4">
        <w:rPr>
          <w:rFonts w:ascii="Arial" w:hAnsi="Arial" w:cs="Arial"/>
        </w:rPr>
        <w:t xml:space="preserve">Перечень </w:t>
      </w:r>
      <w:r w:rsidR="00925005" w:rsidRPr="00314CC4">
        <w:rPr>
          <w:rFonts w:ascii="Arial" w:hAnsi="Arial" w:cs="Arial"/>
        </w:rPr>
        <w:t>показателей результативности</w:t>
      </w:r>
      <w:r w:rsidRPr="00314CC4">
        <w:rPr>
          <w:rFonts w:ascii="Arial" w:hAnsi="Arial" w:cs="Arial"/>
        </w:rPr>
        <w:t xml:space="preserve"> подпрограммы</w:t>
      </w:r>
    </w:p>
    <w:p w14:paraId="443FDE59" w14:textId="77777777" w:rsidR="0005015B" w:rsidRPr="00314CC4" w:rsidRDefault="0005015B" w:rsidP="00C910A6">
      <w:pPr>
        <w:autoSpaceDE w:val="0"/>
        <w:autoSpaceDN w:val="0"/>
        <w:adjustRightInd w:val="0"/>
        <w:ind w:firstLine="540"/>
        <w:jc w:val="center"/>
        <w:rPr>
          <w:rFonts w:ascii="Arial" w:hAnsi="Arial" w:cs="Arial"/>
        </w:rPr>
      </w:pPr>
    </w:p>
    <w:tbl>
      <w:tblPr>
        <w:tblW w:w="14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028"/>
        <w:gridCol w:w="1436"/>
        <w:gridCol w:w="1955"/>
        <w:gridCol w:w="1303"/>
        <w:gridCol w:w="1301"/>
        <w:gridCol w:w="1303"/>
        <w:gridCol w:w="1301"/>
      </w:tblGrid>
      <w:tr w:rsidR="0005015B" w:rsidRPr="00314CC4" w14:paraId="0A098A61" w14:textId="77777777" w:rsidTr="00F1238B">
        <w:trPr>
          <w:cantSplit/>
          <w:trHeight w:val="753"/>
        </w:trPr>
        <w:tc>
          <w:tcPr>
            <w:tcW w:w="1134" w:type="dxa"/>
            <w:vAlign w:val="center"/>
          </w:tcPr>
          <w:p w14:paraId="6141E47B" w14:textId="77777777" w:rsidR="0005015B" w:rsidRPr="00314CC4" w:rsidRDefault="0005015B" w:rsidP="003E41E1">
            <w:pPr>
              <w:widowControl w:val="0"/>
              <w:autoSpaceDE w:val="0"/>
              <w:autoSpaceDN w:val="0"/>
              <w:adjustRightInd w:val="0"/>
              <w:jc w:val="center"/>
              <w:rPr>
                <w:rFonts w:ascii="Arial" w:hAnsi="Arial" w:cs="Arial"/>
                <w:sz w:val="20"/>
              </w:rPr>
            </w:pPr>
            <w:r w:rsidRPr="00314CC4">
              <w:rPr>
                <w:rFonts w:ascii="Arial" w:hAnsi="Arial" w:cs="Arial"/>
                <w:sz w:val="20"/>
              </w:rPr>
              <w:t>№ п/п</w:t>
            </w:r>
          </w:p>
        </w:tc>
        <w:tc>
          <w:tcPr>
            <w:tcW w:w="5028" w:type="dxa"/>
            <w:vAlign w:val="center"/>
          </w:tcPr>
          <w:p w14:paraId="37E72EF5" w14:textId="60259544" w:rsidR="0005015B" w:rsidRPr="00314CC4" w:rsidRDefault="0005015B" w:rsidP="003E41E1">
            <w:pPr>
              <w:widowControl w:val="0"/>
              <w:autoSpaceDE w:val="0"/>
              <w:autoSpaceDN w:val="0"/>
              <w:adjustRightInd w:val="0"/>
              <w:jc w:val="center"/>
              <w:rPr>
                <w:rFonts w:ascii="Arial" w:hAnsi="Arial" w:cs="Arial"/>
                <w:sz w:val="20"/>
              </w:rPr>
            </w:pPr>
            <w:r w:rsidRPr="00314CC4">
              <w:rPr>
                <w:rFonts w:ascii="Arial" w:hAnsi="Arial" w:cs="Arial"/>
                <w:sz w:val="20"/>
              </w:rPr>
              <w:t xml:space="preserve">Цель, </w:t>
            </w:r>
            <w:r w:rsidR="003D3DC8" w:rsidRPr="00314CC4">
              <w:rPr>
                <w:rFonts w:ascii="Arial" w:hAnsi="Arial" w:cs="Arial"/>
                <w:sz w:val="20"/>
              </w:rPr>
              <w:t xml:space="preserve">задача, </w:t>
            </w:r>
            <w:r w:rsidRPr="00314CC4">
              <w:rPr>
                <w:rFonts w:ascii="Arial" w:hAnsi="Arial" w:cs="Arial"/>
                <w:sz w:val="20"/>
              </w:rPr>
              <w:br/>
            </w:r>
            <w:r w:rsidR="006017D7" w:rsidRPr="00314CC4">
              <w:rPr>
                <w:rFonts w:ascii="Arial" w:hAnsi="Arial" w:cs="Arial"/>
                <w:sz w:val="20"/>
              </w:rPr>
              <w:t>показатели результативности</w:t>
            </w:r>
          </w:p>
        </w:tc>
        <w:tc>
          <w:tcPr>
            <w:tcW w:w="1436" w:type="dxa"/>
            <w:vAlign w:val="center"/>
          </w:tcPr>
          <w:p w14:paraId="3B01328A" w14:textId="77777777" w:rsidR="0005015B" w:rsidRPr="00314CC4" w:rsidRDefault="0005015B" w:rsidP="003E41E1">
            <w:pPr>
              <w:widowControl w:val="0"/>
              <w:autoSpaceDE w:val="0"/>
              <w:autoSpaceDN w:val="0"/>
              <w:adjustRightInd w:val="0"/>
              <w:jc w:val="center"/>
              <w:rPr>
                <w:rFonts w:ascii="Arial" w:hAnsi="Arial" w:cs="Arial"/>
                <w:sz w:val="20"/>
              </w:rPr>
            </w:pPr>
            <w:r w:rsidRPr="00314CC4">
              <w:rPr>
                <w:rFonts w:ascii="Arial" w:hAnsi="Arial" w:cs="Arial"/>
                <w:sz w:val="20"/>
              </w:rPr>
              <w:t>Единица</w:t>
            </w:r>
            <w:r w:rsidRPr="00314CC4">
              <w:rPr>
                <w:rFonts w:ascii="Arial" w:hAnsi="Arial" w:cs="Arial"/>
                <w:sz w:val="20"/>
              </w:rPr>
              <w:br/>
              <w:t>измерения</w:t>
            </w:r>
          </w:p>
        </w:tc>
        <w:tc>
          <w:tcPr>
            <w:tcW w:w="1955" w:type="dxa"/>
            <w:vAlign w:val="center"/>
          </w:tcPr>
          <w:p w14:paraId="37FCA130" w14:textId="77777777" w:rsidR="0005015B" w:rsidRPr="00314CC4" w:rsidRDefault="0005015B" w:rsidP="003E41E1">
            <w:pPr>
              <w:widowControl w:val="0"/>
              <w:autoSpaceDE w:val="0"/>
              <w:autoSpaceDN w:val="0"/>
              <w:adjustRightInd w:val="0"/>
              <w:jc w:val="center"/>
              <w:rPr>
                <w:rFonts w:ascii="Arial" w:hAnsi="Arial" w:cs="Arial"/>
                <w:sz w:val="20"/>
              </w:rPr>
            </w:pPr>
            <w:r w:rsidRPr="00314CC4">
              <w:rPr>
                <w:rFonts w:ascii="Arial" w:hAnsi="Arial" w:cs="Arial"/>
                <w:sz w:val="20"/>
              </w:rPr>
              <w:t xml:space="preserve">Источник </w:t>
            </w:r>
            <w:r w:rsidRPr="00314CC4">
              <w:rPr>
                <w:rFonts w:ascii="Arial" w:hAnsi="Arial" w:cs="Arial"/>
                <w:sz w:val="20"/>
              </w:rPr>
              <w:br/>
              <w:t>информации</w:t>
            </w:r>
          </w:p>
        </w:tc>
        <w:tc>
          <w:tcPr>
            <w:tcW w:w="1303" w:type="dxa"/>
            <w:vAlign w:val="center"/>
          </w:tcPr>
          <w:p w14:paraId="71C08C18" w14:textId="1D60A57F" w:rsidR="0005015B" w:rsidRPr="00314CC4" w:rsidRDefault="000E550B" w:rsidP="003E41E1">
            <w:pPr>
              <w:widowControl w:val="0"/>
              <w:autoSpaceDE w:val="0"/>
              <w:autoSpaceDN w:val="0"/>
              <w:adjustRightInd w:val="0"/>
              <w:jc w:val="center"/>
              <w:rPr>
                <w:rFonts w:ascii="Arial" w:hAnsi="Arial" w:cs="Arial"/>
                <w:sz w:val="20"/>
              </w:rPr>
            </w:pPr>
            <w:r w:rsidRPr="00314CC4">
              <w:rPr>
                <w:rFonts w:ascii="Arial" w:hAnsi="Arial" w:cs="Arial"/>
                <w:sz w:val="20"/>
              </w:rPr>
              <w:t>2023</w:t>
            </w:r>
            <w:r w:rsidR="0005015B" w:rsidRPr="00314CC4">
              <w:rPr>
                <w:rFonts w:ascii="Arial" w:hAnsi="Arial" w:cs="Arial"/>
                <w:sz w:val="20"/>
              </w:rPr>
              <w:t xml:space="preserve"> год</w:t>
            </w:r>
          </w:p>
        </w:tc>
        <w:tc>
          <w:tcPr>
            <w:tcW w:w="1301" w:type="dxa"/>
            <w:vAlign w:val="center"/>
          </w:tcPr>
          <w:p w14:paraId="02CB76E0" w14:textId="708A2992" w:rsidR="0005015B" w:rsidRPr="00314CC4" w:rsidRDefault="000E550B" w:rsidP="003E41E1">
            <w:pPr>
              <w:widowControl w:val="0"/>
              <w:autoSpaceDE w:val="0"/>
              <w:autoSpaceDN w:val="0"/>
              <w:adjustRightInd w:val="0"/>
              <w:jc w:val="center"/>
              <w:rPr>
                <w:rFonts w:ascii="Arial" w:hAnsi="Arial" w:cs="Arial"/>
                <w:sz w:val="20"/>
              </w:rPr>
            </w:pPr>
            <w:r w:rsidRPr="00314CC4">
              <w:rPr>
                <w:rFonts w:ascii="Arial" w:hAnsi="Arial" w:cs="Arial"/>
                <w:sz w:val="20"/>
              </w:rPr>
              <w:t>2024</w:t>
            </w:r>
            <w:r w:rsidR="0005015B" w:rsidRPr="00314CC4">
              <w:rPr>
                <w:rFonts w:ascii="Arial" w:hAnsi="Arial" w:cs="Arial"/>
                <w:sz w:val="20"/>
              </w:rPr>
              <w:t xml:space="preserve"> год</w:t>
            </w:r>
          </w:p>
        </w:tc>
        <w:tc>
          <w:tcPr>
            <w:tcW w:w="1303" w:type="dxa"/>
            <w:vAlign w:val="center"/>
          </w:tcPr>
          <w:p w14:paraId="529C101E" w14:textId="04488368" w:rsidR="0005015B" w:rsidRPr="00314CC4" w:rsidRDefault="000E550B" w:rsidP="003E41E1">
            <w:pPr>
              <w:widowControl w:val="0"/>
              <w:autoSpaceDE w:val="0"/>
              <w:autoSpaceDN w:val="0"/>
              <w:adjustRightInd w:val="0"/>
              <w:jc w:val="center"/>
              <w:rPr>
                <w:rFonts w:ascii="Arial" w:hAnsi="Arial" w:cs="Arial"/>
                <w:sz w:val="20"/>
              </w:rPr>
            </w:pPr>
            <w:r w:rsidRPr="00314CC4">
              <w:rPr>
                <w:rFonts w:ascii="Arial" w:hAnsi="Arial" w:cs="Arial"/>
                <w:sz w:val="20"/>
              </w:rPr>
              <w:t>2025</w:t>
            </w:r>
            <w:r w:rsidR="0005015B" w:rsidRPr="00314CC4">
              <w:rPr>
                <w:rFonts w:ascii="Arial" w:hAnsi="Arial" w:cs="Arial"/>
                <w:sz w:val="20"/>
              </w:rPr>
              <w:t xml:space="preserve"> год</w:t>
            </w:r>
          </w:p>
        </w:tc>
        <w:tc>
          <w:tcPr>
            <w:tcW w:w="1301" w:type="dxa"/>
            <w:vAlign w:val="center"/>
          </w:tcPr>
          <w:p w14:paraId="48233733" w14:textId="0C944125" w:rsidR="0005015B" w:rsidRPr="00314CC4" w:rsidRDefault="000E550B" w:rsidP="003E41E1">
            <w:pPr>
              <w:widowControl w:val="0"/>
              <w:autoSpaceDE w:val="0"/>
              <w:autoSpaceDN w:val="0"/>
              <w:adjustRightInd w:val="0"/>
              <w:jc w:val="center"/>
              <w:rPr>
                <w:rFonts w:ascii="Arial" w:hAnsi="Arial" w:cs="Arial"/>
                <w:sz w:val="20"/>
              </w:rPr>
            </w:pPr>
            <w:r w:rsidRPr="00314CC4">
              <w:rPr>
                <w:rFonts w:ascii="Arial" w:hAnsi="Arial" w:cs="Arial"/>
                <w:sz w:val="20"/>
              </w:rPr>
              <w:t>2026</w:t>
            </w:r>
            <w:r w:rsidR="0005015B" w:rsidRPr="00314CC4">
              <w:rPr>
                <w:rFonts w:ascii="Arial" w:hAnsi="Arial" w:cs="Arial"/>
                <w:sz w:val="20"/>
              </w:rPr>
              <w:t xml:space="preserve"> год</w:t>
            </w:r>
          </w:p>
        </w:tc>
      </w:tr>
      <w:tr w:rsidR="008B5FF3" w:rsidRPr="00314CC4" w14:paraId="4C532877" w14:textId="77777777" w:rsidTr="00CF34D8">
        <w:trPr>
          <w:cantSplit/>
          <w:trHeight w:val="423"/>
        </w:trPr>
        <w:tc>
          <w:tcPr>
            <w:tcW w:w="1134" w:type="dxa"/>
            <w:vAlign w:val="center"/>
          </w:tcPr>
          <w:p w14:paraId="2B0E5F77" w14:textId="77777777" w:rsidR="008B5FF3" w:rsidRPr="00314CC4" w:rsidRDefault="008B5FF3" w:rsidP="003E41E1">
            <w:pPr>
              <w:widowControl w:val="0"/>
              <w:autoSpaceDE w:val="0"/>
              <w:autoSpaceDN w:val="0"/>
              <w:adjustRightInd w:val="0"/>
              <w:jc w:val="center"/>
              <w:rPr>
                <w:rFonts w:ascii="Arial" w:hAnsi="Arial" w:cs="Arial"/>
                <w:sz w:val="20"/>
              </w:rPr>
            </w:pPr>
            <w:r w:rsidRPr="00314CC4">
              <w:rPr>
                <w:rFonts w:ascii="Arial" w:hAnsi="Arial" w:cs="Arial"/>
                <w:sz w:val="20"/>
              </w:rPr>
              <w:t>1</w:t>
            </w:r>
          </w:p>
        </w:tc>
        <w:tc>
          <w:tcPr>
            <w:tcW w:w="13627" w:type="dxa"/>
            <w:gridSpan w:val="7"/>
            <w:vAlign w:val="center"/>
          </w:tcPr>
          <w:p w14:paraId="617122DB" w14:textId="77777777" w:rsidR="008B5FF3" w:rsidRPr="00314CC4" w:rsidRDefault="006017D7" w:rsidP="003E41E1">
            <w:pPr>
              <w:spacing w:after="60"/>
              <w:rPr>
                <w:rFonts w:ascii="Arial" w:hAnsi="Arial" w:cs="Arial"/>
                <w:sz w:val="20"/>
              </w:rPr>
            </w:pPr>
            <w:r w:rsidRPr="00314CC4">
              <w:rPr>
                <w:rFonts w:ascii="Arial" w:hAnsi="Arial" w:cs="Arial"/>
                <w:sz w:val="20"/>
              </w:rPr>
              <w:t>Цель: С</w:t>
            </w:r>
            <w:r w:rsidR="008B5FF3" w:rsidRPr="00314CC4">
              <w:rPr>
                <w:rFonts w:ascii="Arial" w:hAnsi="Arial" w:cs="Arial"/>
                <w:sz w:val="20"/>
              </w:rPr>
              <w:t>оздание условий для увеличения объемов ввода жилья, в том числе за счет индивидуального строительства.</w:t>
            </w:r>
          </w:p>
        </w:tc>
      </w:tr>
      <w:tr w:rsidR="006017D7" w:rsidRPr="00314CC4" w14:paraId="7298A57C" w14:textId="77777777" w:rsidTr="00906559">
        <w:trPr>
          <w:cantSplit/>
          <w:trHeight w:val="543"/>
        </w:trPr>
        <w:tc>
          <w:tcPr>
            <w:tcW w:w="1134" w:type="dxa"/>
            <w:vAlign w:val="center"/>
          </w:tcPr>
          <w:p w14:paraId="2D442F34" w14:textId="77777777" w:rsidR="006017D7" w:rsidRPr="00314CC4" w:rsidRDefault="006017D7" w:rsidP="003E41E1">
            <w:pPr>
              <w:widowControl w:val="0"/>
              <w:autoSpaceDE w:val="0"/>
              <w:autoSpaceDN w:val="0"/>
              <w:adjustRightInd w:val="0"/>
              <w:jc w:val="center"/>
              <w:rPr>
                <w:rFonts w:ascii="Arial" w:hAnsi="Arial" w:cs="Arial"/>
                <w:sz w:val="20"/>
              </w:rPr>
            </w:pPr>
          </w:p>
        </w:tc>
        <w:tc>
          <w:tcPr>
            <w:tcW w:w="13627" w:type="dxa"/>
            <w:gridSpan w:val="7"/>
            <w:vAlign w:val="center"/>
          </w:tcPr>
          <w:p w14:paraId="2BD3ACCB" w14:textId="77777777" w:rsidR="006017D7" w:rsidRPr="00314CC4" w:rsidRDefault="006017D7" w:rsidP="003E41E1">
            <w:pPr>
              <w:spacing w:after="60"/>
              <w:rPr>
                <w:rFonts w:ascii="Arial" w:hAnsi="Arial" w:cs="Arial"/>
                <w:sz w:val="20"/>
              </w:rPr>
            </w:pPr>
            <w:r w:rsidRPr="00314CC4">
              <w:rPr>
                <w:rFonts w:ascii="Arial" w:hAnsi="Arial" w:cs="Arial"/>
                <w:sz w:val="20"/>
              </w:rPr>
              <w:t>Задача: Формирование земельных участков для жилищного строительства с обеспечением их коммунальной и транспортной инфраструктурой</w:t>
            </w:r>
          </w:p>
        </w:tc>
      </w:tr>
      <w:tr w:rsidR="006017D7" w:rsidRPr="00314CC4" w14:paraId="2C41975D" w14:textId="77777777" w:rsidTr="00CF34D8">
        <w:trPr>
          <w:cantSplit/>
          <w:trHeight w:val="425"/>
        </w:trPr>
        <w:tc>
          <w:tcPr>
            <w:tcW w:w="1134" w:type="dxa"/>
            <w:vAlign w:val="center"/>
          </w:tcPr>
          <w:p w14:paraId="651179A9" w14:textId="77777777" w:rsidR="006017D7" w:rsidRPr="00314CC4" w:rsidRDefault="006017D7" w:rsidP="003E41E1">
            <w:pPr>
              <w:widowControl w:val="0"/>
              <w:autoSpaceDE w:val="0"/>
              <w:autoSpaceDN w:val="0"/>
              <w:adjustRightInd w:val="0"/>
              <w:jc w:val="center"/>
              <w:rPr>
                <w:rFonts w:ascii="Arial" w:hAnsi="Arial" w:cs="Arial"/>
                <w:sz w:val="20"/>
              </w:rPr>
            </w:pPr>
          </w:p>
        </w:tc>
        <w:tc>
          <w:tcPr>
            <w:tcW w:w="13627" w:type="dxa"/>
            <w:gridSpan w:val="7"/>
            <w:vAlign w:val="center"/>
          </w:tcPr>
          <w:p w14:paraId="6A752CB9" w14:textId="77777777" w:rsidR="006017D7" w:rsidRPr="00314CC4" w:rsidRDefault="006017D7" w:rsidP="003E41E1">
            <w:pPr>
              <w:spacing w:after="60"/>
              <w:rPr>
                <w:rFonts w:ascii="Arial" w:hAnsi="Arial" w:cs="Arial"/>
                <w:sz w:val="20"/>
              </w:rPr>
            </w:pPr>
            <w:r w:rsidRPr="00314CC4">
              <w:rPr>
                <w:rFonts w:ascii="Arial" w:hAnsi="Arial" w:cs="Arial"/>
                <w:sz w:val="20"/>
              </w:rPr>
              <w:t>Показатель результативности</w:t>
            </w:r>
          </w:p>
        </w:tc>
      </w:tr>
      <w:tr w:rsidR="008B5FF3" w:rsidRPr="00314CC4" w14:paraId="5DE20D4F" w14:textId="77777777" w:rsidTr="00F1238B">
        <w:trPr>
          <w:cantSplit/>
          <w:trHeight w:val="1148"/>
        </w:trPr>
        <w:tc>
          <w:tcPr>
            <w:tcW w:w="1134" w:type="dxa"/>
            <w:vAlign w:val="center"/>
          </w:tcPr>
          <w:p w14:paraId="6B58A2AC" w14:textId="77777777" w:rsidR="008B5FF3" w:rsidRPr="00314CC4" w:rsidRDefault="008B5FF3" w:rsidP="003E41E1">
            <w:pPr>
              <w:autoSpaceDE w:val="0"/>
              <w:autoSpaceDN w:val="0"/>
              <w:adjustRightInd w:val="0"/>
              <w:jc w:val="center"/>
              <w:rPr>
                <w:rFonts w:ascii="Arial" w:hAnsi="Arial" w:cs="Arial"/>
                <w:sz w:val="20"/>
              </w:rPr>
            </w:pPr>
            <w:r w:rsidRPr="00314CC4">
              <w:rPr>
                <w:rFonts w:ascii="Arial" w:hAnsi="Arial" w:cs="Arial"/>
                <w:sz w:val="20"/>
              </w:rPr>
              <w:t>1.1.</w:t>
            </w:r>
          </w:p>
        </w:tc>
        <w:tc>
          <w:tcPr>
            <w:tcW w:w="5028" w:type="dxa"/>
            <w:vAlign w:val="center"/>
          </w:tcPr>
          <w:p w14:paraId="4265A329" w14:textId="77777777" w:rsidR="008B5FF3" w:rsidRPr="00314CC4" w:rsidRDefault="008B5FF3" w:rsidP="003E41E1">
            <w:pPr>
              <w:autoSpaceDE w:val="0"/>
              <w:autoSpaceDN w:val="0"/>
              <w:adjustRightInd w:val="0"/>
              <w:ind w:left="-57" w:right="72"/>
              <w:jc w:val="center"/>
              <w:rPr>
                <w:rFonts w:ascii="Arial" w:hAnsi="Arial" w:cs="Arial"/>
                <w:sz w:val="20"/>
              </w:rPr>
            </w:pPr>
            <w:r w:rsidRPr="00314CC4">
              <w:rPr>
                <w:rFonts w:ascii="Arial" w:hAnsi="Arial" w:cs="Arial"/>
                <w:sz w:val="20"/>
              </w:rPr>
              <w:t>Количество разработанной проектно-сметной документации с положительным заключением государственной экспертизы</w:t>
            </w:r>
          </w:p>
        </w:tc>
        <w:tc>
          <w:tcPr>
            <w:tcW w:w="1436" w:type="dxa"/>
            <w:vAlign w:val="center"/>
          </w:tcPr>
          <w:p w14:paraId="50312D57" w14:textId="77777777" w:rsidR="008B5FF3" w:rsidRPr="00314CC4" w:rsidRDefault="008B5FF3" w:rsidP="003E41E1">
            <w:pPr>
              <w:autoSpaceDE w:val="0"/>
              <w:autoSpaceDN w:val="0"/>
              <w:adjustRightInd w:val="0"/>
              <w:ind w:left="-57" w:right="-57"/>
              <w:jc w:val="center"/>
              <w:rPr>
                <w:rFonts w:ascii="Arial" w:hAnsi="Arial" w:cs="Arial"/>
                <w:sz w:val="20"/>
              </w:rPr>
            </w:pPr>
            <w:proofErr w:type="spellStart"/>
            <w:r w:rsidRPr="00314CC4">
              <w:rPr>
                <w:rFonts w:ascii="Arial" w:hAnsi="Arial" w:cs="Arial"/>
                <w:sz w:val="20"/>
              </w:rPr>
              <w:t>шт</w:t>
            </w:r>
            <w:proofErr w:type="spellEnd"/>
          </w:p>
        </w:tc>
        <w:tc>
          <w:tcPr>
            <w:tcW w:w="1955" w:type="dxa"/>
            <w:vAlign w:val="center"/>
          </w:tcPr>
          <w:p w14:paraId="09A54D75" w14:textId="77777777" w:rsidR="008B5FF3" w:rsidRPr="00314CC4" w:rsidRDefault="008B5FF3" w:rsidP="003E41E1">
            <w:pPr>
              <w:autoSpaceDE w:val="0"/>
              <w:autoSpaceDN w:val="0"/>
              <w:adjustRightInd w:val="0"/>
              <w:ind w:left="-57" w:right="-57"/>
              <w:jc w:val="center"/>
              <w:rPr>
                <w:rFonts w:ascii="Arial" w:hAnsi="Arial" w:cs="Arial"/>
                <w:sz w:val="20"/>
              </w:rPr>
            </w:pPr>
            <w:r w:rsidRPr="00314CC4">
              <w:rPr>
                <w:rFonts w:ascii="Arial" w:hAnsi="Arial" w:cs="Arial"/>
                <w:sz w:val="20"/>
              </w:rPr>
              <w:t>МКУ «Служба единого заказчика»</w:t>
            </w:r>
          </w:p>
        </w:tc>
        <w:tc>
          <w:tcPr>
            <w:tcW w:w="1303" w:type="dxa"/>
            <w:shd w:val="clear" w:color="auto" w:fill="auto"/>
            <w:vAlign w:val="center"/>
          </w:tcPr>
          <w:p w14:paraId="259935BB" w14:textId="0D51C321" w:rsidR="008B5FF3" w:rsidRPr="00314CC4" w:rsidRDefault="00CE5E0F" w:rsidP="003E41E1">
            <w:pPr>
              <w:ind w:right="-108"/>
              <w:jc w:val="center"/>
              <w:rPr>
                <w:rFonts w:ascii="Arial" w:hAnsi="Arial" w:cs="Arial"/>
                <w:sz w:val="20"/>
              </w:rPr>
            </w:pPr>
            <w:r w:rsidRPr="00314CC4">
              <w:rPr>
                <w:rFonts w:ascii="Arial" w:hAnsi="Arial" w:cs="Arial"/>
                <w:sz w:val="20"/>
              </w:rPr>
              <w:t>–</w:t>
            </w:r>
          </w:p>
        </w:tc>
        <w:tc>
          <w:tcPr>
            <w:tcW w:w="1301" w:type="dxa"/>
            <w:shd w:val="clear" w:color="auto" w:fill="auto"/>
            <w:vAlign w:val="center"/>
          </w:tcPr>
          <w:p w14:paraId="01AF1191" w14:textId="5D4AC17F" w:rsidR="008B5FF3" w:rsidRPr="00314CC4" w:rsidRDefault="00CE5E0F" w:rsidP="003E41E1">
            <w:pPr>
              <w:autoSpaceDE w:val="0"/>
              <w:autoSpaceDN w:val="0"/>
              <w:adjustRightInd w:val="0"/>
              <w:jc w:val="center"/>
              <w:rPr>
                <w:rFonts w:ascii="Arial" w:hAnsi="Arial" w:cs="Arial"/>
                <w:sz w:val="20"/>
              </w:rPr>
            </w:pPr>
            <w:r w:rsidRPr="00314CC4">
              <w:rPr>
                <w:rFonts w:ascii="Arial" w:hAnsi="Arial" w:cs="Arial"/>
                <w:sz w:val="20"/>
              </w:rPr>
              <w:t>–</w:t>
            </w:r>
          </w:p>
        </w:tc>
        <w:tc>
          <w:tcPr>
            <w:tcW w:w="1303" w:type="dxa"/>
            <w:shd w:val="clear" w:color="auto" w:fill="auto"/>
            <w:vAlign w:val="center"/>
          </w:tcPr>
          <w:p w14:paraId="344197DB" w14:textId="77777777" w:rsidR="008B5FF3" w:rsidRPr="00314CC4" w:rsidRDefault="008B5FF3" w:rsidP="003E41E1">
            <w:pPr>
              <w:ind w:right="-108"/>
              <w:jc w:val="center"/>
              <w:rPr>
                <w:rFonts w:ascii="Arial" w:hAnsi="Arial" w:cs="Arial"/>
                <w:sz w:val="20"/>
              </w:rPr>
            </w:pPr>
            <w:r w:rsidRPr="00314CC4">
              <w:rPr>
                <w:rFonts w:ascii="Arial" w:hAnsi="Arial" w:cs="Arial"/>
                <w:sz w:val="20"/>
              </w:rPr>
              <w:t>–</w:t>
            </w:r>
          </w:p>
        </w:tc>
        <w:tc>
          <w:tcPr>
            <w:tcW w:w="1301" w:type="dxa"/>
            <w:shd w:val="clear" w:color="auto" w:fill="auto"/>
            <w:vAlign w:val="center"/>
          </w:tcPr>
          <w:p w14:paraId="536B7E88" w14:textId="77777777" w:rsidR="008B5FF3" w:rsidRPr="00314CC4" w:rsidRDefault="008B5FF3" w:rsidP="003E41E1">
            <w:pPr>
              <w:ind w:right="-108"/>
              <w:jc w:val="center"/>
              <w:rPr>
                <w:rFonts w:ascii="Arial" w:hAnsi="Arial" w:cs="Arial"/>
                <w:sz w:val="20"/>
              </w:rPr>
            </w:pPr>
            <w:r w:rsidRPr="00314CC4">
              <w:rPr>
                <w:rFonts w:ascii="Arial" w:hAnsi="Arial" w:cs="Arial"/>
                <w:sz w:val="20"/>
              </w:rPr>
              <w:t>–</w:t>
            </w:r>
          </w:p>
        </w:tc>
      </w:tr>
      <w:tr w:rsidR="008B5FF3" w:rsidRPr="00314CC4" w14:paraId="4766F0FA" w14:textId="77777777" w:rsidTr="00F1238B">
        <w:trPr>
          <w:cantSplit/>
          <w:trHeight w:val="1100"/>
        </w:trPr>
        <w:tc>
          <w:tcPr>
            <w:tcW w:w="1134" w:type="dxa"/>
            <w:vAlign w:val="center"/>
          </w:tcPr>
          <w:p w14:paraId="44256ABD" w14:textId="77777777" w:rsidR="008B5FF3" w:rsidRPr="00314CC4" w:rsidRDefault="008B5FF3" w:rsidP="003E41E1">
            <w:pPr>
              <w:autoSpaceDE w:val="0"/>
              <w:autoSpaceDN w:val="0"/>
              <w:adjustRightInd w:val="0"/>
              <w:jc w:val="center"/>
              <w:rPr>
                <w:rFonts w:ascii="Arial" w:hAnsi="Arial" w:cs="Arial"/>
                <w:sz w:val="20"/>
              </w:rPr>
            </w:pPr>
            <w:r w:rsidRPr="00314CC4">
              <w:rPr>
                <w:rFonts w:ascii="Arial" w:hAnsi="Arial" w:cs="Arial"/>
                <w:sz w:val="20"/>
              </w:rPr>
              <w:t>1.2</w:t>
            </w:r>
          </w:p>
        </w:tc>
        <w:tc>
          <w:tcPr>
            <w:tcW w:w="5028" w:type="dxa"/>
            <w:vAlign w:val="center"/>
          </w:tcPr>
          <w:p w14:paraId="6A7CA2BC" w14:textId="77777777" w:rsidR="008B5FF3" w:rsidRPr="00314CC4" w:rsidRDefault="008B5FF3" w:rsidP="003E41E1">
            <w:pPr>
              <w:autoSpaceDE w:val="0"/>
              <w:autoSpaceDN w:val="0"/>
              <w:adjustRightInd w:val="0"/>
              <w:ind w:left="-57" w:right="72"/>
              <w:jc w:val="center"/>
              <w:rPr>
                <w:rFonts w:ascii="Arial" w:hAnsi="Arial" w:cs="Arial"/>
                <w:sz w:val="20"/>
              </w:rPr>
            </w:pPr>
            <w:r w:rsidRPr="00314CC4">
              <w:rPr>
                <w:rFonts w:ascii="Arial" w:hAnsi="Arial" w:cs="Arial"/>
                <w:sz w:val="20"/>
              </w:rPr>
              <w:t>Количество подготовленных к согласованию и утверждению документов территориального планирования и градостроительного зонирования</w:t>
            </w:r>
          </w:p>
        </w:tc>
        <w:tc>
          <w:tcPr>
            <w:tcW w:w="1436" w:type="dxa"/>
            <w:vAlign w:val="center"/>
          </w:tcPr>
          <w:p w14:paraId="4A7BEA7A" w14:textId="77777777" w:rsidR="008B5FF3" w:rsidRPr="00314CC4" w:rsidRDefault="008B5FF3" w:rsidP="003E41E1">
            <w:pPr>
              <w:autoSpaceDE w:val="0"/>
              <w:autoSpaceDN w:val="0"/>
              <w:adjustRightInd w:val="0"/>
              <w:ind w:left="-57" w:right="-57"/>
              <w:jc w:val="center"/>
              <w:rPr>
                <w:rFonts w:ascii="Arial" w:hAnsi="Arial" w:cs="Arial"/>
                <w:sz w:val="20"/>
              </w:rPr>
            </w:pPr>
            <w:proofErr w:type="spellStart"/>
            <w:r w:rsidRPr="00314CC4">
              <w:rPr>
                <w:rFonts w:ascii="Arial" w:hAnsi="Arial" w:cs="Arial"/>
                <w:sz w:val="20"/>
              </w:rPr>
              <w:t>шт</w:t>
            </w:r>
            <w:proofErr w:type="spellEnd"/>
          </w:p>
        </w:tc>
        <w:tc>
          <w:tcPr>
            <w:tcW w:w="1955" w:type="dxa"/>
            <w:vAlign w:val="center"/>
          </w:tcPr>
          <w:p w14:paraId="0EDF1E8B" w14:textId="77777777" w:rsidR="008B5FF3" w:rsidRPr="00314CC4" w:rsidRDefault="008B5FF3" w:rsidP="003E41E1">
            <w:pPr>
              <w:autoSpaceDE w:val="0"/>
              <w:autoSpaceDN w:val="0"/>
              <w:adjustRightInd w:val="0"/>
              <w:ind w:left="-57" w:right="-57"/>
              <w:jc w:val="center"/>
              <w:rPr>
                <w:rFonts w:ascii="Arial" w:hAnsi="Arial" w:cs="Arial"/>
                <w:sz w:val="20"/>
              </w:rPr>
            </w:pPr>
            <w:r w:rsidRPr="00314CC4">
              <w:rPr>
                <w:rFonts w:ascii="Arial" w:hAnsi="Arial" w:cs="Arial"/>
                <w:sz w:val="20"/>
              </w:rPr>
              <w:t>Администрация городи Бородино</w:t>
            </w:r>
          </w:p>
        </w:tc>
        <w:tc>
          <w:tcPr>
            <w:tcW w:w="1303" w:type="dxa"/>
            <w:vAlign w:val="center"/>
          </w:tcPr>
          <w:p w14:paraId="20A37445" w14:textId="77777777" w:rsidR="008B5FF3" w:rsidRPr="00314CC4" w:rsidRDefault="008B5FF3" w:rsidP="003E41E1">
            <w:pPr>
              <w:ind w:right="-108"/>
              <w:jc w:val="center"/>
              <w:rPr>
                <w:rFonts w:ascii="Arial" w:hAnsi="Arial" w:cs="Arial"/>
                <w:sz w:val="20"/>
              </w:rPr>
            </w:pPr>
            <w:r w:rsidRPr="00314CC4">
              <w:rPr>
                <w:rFonts w:ascii="Arial" w:hAnsi="Arial" w:cs="Arial"/>
                <w:sz w:val="20"/>
              </w:rPr>
              <w:t>–</w:t>
            </w:r>
          </w:p>
        </w:tc>
        <w:tc>
          <w:tcPr>
            <w:tcW w:w="1301" w:type="dxa"/>
            <w:vAlign w:val="center"/>
          </w:tcPr>
          <w:p w14:paraId="39B03044" w14:textId="77777777" w:rsidR="008B5FF3" w:rsidRPr="00314CC4" w:rsidRDefault="008B5FF3" w:rsidP="003E41E1">
            <w:pPr>
              <w:ind w:right="-108"/>
              <w:jc w:val="center"/>
              <w:rPr>
                <w:rFonts w:ascii="Arial" w:hAnsi="Arial" w:cs="Arial"/>
                <w:sz w:val="20"/>
              </w:rPr>
            </w:pPr>
            <w:r w:rsidRPr="00314CC4">
              <w:rPr>
                <w:rFonts w:ascii="Arial" w:hAnsi="Arial" w:cs="Arial"/>
                <w:sz w:val="20"/>
              </w:rPr>
              <w:t>–</w:t>
            </w:r>
          </w:p>
        </w:tc>
        <w:tc>
          <w:tcPr>
            <w:tcW w:w="1303" w:type="dxa"/>
            <w:vAlign w:val="center"/>
          </w:tcPr>
          <w:p w14:paraId="37387932" w14:textId="77777777" w:rsidR="008B5FF3" w:rsidRPr="00314CC4" w:rsidRDefault="008B5FF3" w:rsidP="003E41E1">
            <w:pPr>
              <w:ind w:right="-108"/>
              <w:jc w:val="center"/>
              <w:rPr>
                <w:rFonts w:ascii="Arial" w:hAnsi="Arial" w:cs="Arial"/>
                <w:sz w:val="20"/>
              </w:rPr>
            </w:pPr>
            <w:r w:rsidRPr="00314CC4">
              <w:rPr>
                <w:rFonts w:ascii="Arial" w:hAnsi="Arial" w:cs="Arial"/>
                <w:sz w:val="20"/>
              </w:rPr>
              <w:t>–</w:t>
            </w:r>
          </w:p>
        </w:tc>
        <w:tc>
          <w:tcPr>
            <w:tcW w:w="1301" w:type="dxa"/>
            <w:vAlign w:val="center"/>
          </w:tcPr>
          <w:p w14:paraId="0C8E3A80" w14:textId="77777777" w:rsidR="008B5FF3" w:rsidRPr="00314CC4" w:rsidRDefault="008B5FF3" w:rsidP="003E41E1">
            <w:pPr>
              <w:ind w:right="-108"/>
              <w:jc w:val="center"/>
              <w:rPr>
                <w:rFonts w:ascii="Arial" w:hAnsi="Arial" w:cs="Arial"/>
                <w:sz w:val="20"/>
              </w:rPr>
            </w:pPr>
            <w:r w:rsidRPr="00314CC4">
              <w:rPr>
                <w:rFonts w:ascii="Arial" w:hAnsi="Arial" w:cs="Arial"/>
                <w:sz w:val="20"/>
              </w:rPr>
              <w:t>–</w:t>
            </w:r>
          </w:p>
        </w:tc>
      </w:tr>
      <w:tr w:rsidR="00F47A59" w:rsidRPr="00314CC4" w14:paraId="5D1BDB00" w14:textId="77777777" w:rsidTr="00F1238B">
        <w:trPr>
          <w:cantSplit/>
          <w:trHeight w:val="1100"/>
        </w:trPr>
        <w:tc>
          <w:tcPr>
            <w:tcW w:w="1134" w:type="dxa"/>
            <w:vAlign w:val="center"/>
          </w:tcPr>
          <w:p w14:paraId="2EC6AB80" w14:textId="0114D259" w:rsidR="00F47A59" w:rsidRPr="00314CC4" w:rsidRDefault="00F47A59" w:rsidP="00F47A59">
            <w:pPr>
              <w:autoSpaceDE w:val="0"/>
              <w:autoSpaceDN w:val="0"/>
              <w:adjustRightInd w:val="0"/>
              <w:jc w:val="center"/>
              <w:rPr>
                <w:rFonts w:ascii="Arial" w:hAnsi="Arial" w:cs="Arial"/>
                <w:sz w:val="20"/>
              </w:rPr>
            </w:pPr>
            <w:r w:rsidRPr="00314CC4">
              <w:rPr>
                <w:rFonts w:ascii="Arial" w:hAnsi="Arial" w:cs="Arial"/>
                <w:sz w:val="20"/>
              </w:rPr>
              <w:t>1.3</w:t>
            </w:r>
          </w:p>
        </w:tc>
        <w:tc>
          <w:tcPr>
            <w:tcW w:w="5028" w:type="dxa"/>
            <w:vAlign w:val="center"/>
          </w:tcPr>
          <w:p w14:paraId="16AE23F8" w14:textId="64510D94" w:rsidR="00F47A59" w:rsidRPr="00314CC4" w:rsidRDefault="00B965BE" w:rsidP="00F47A59">
            <w:pPr>
              <w:autoSpaceDE w:val="0"/>
              <w:autoSpaceDN w:val="0"/>
              <w:adjustRightInd w:val="0"/>
              <w:ind w:left="-57" w:right="72"/>
              <w:jc w:val="center"/>
              <w:rPr>
                <w:rFonts w:ascii="Arial" w:hAnsi="Arial" w:cs="Arial"/>
                <w:sz w:val="20"/>
              </w:rPr>
            </w:pPr>
            <w:r w:rsidRPr="00314CC4">
              <w:rPr>
                <w:rFonts w:ascii="Arial" w:hAnsi="Arial" w:cs="Arial"/>
                <w:sz w:val="20"/>
              </w:rPr>
              <w:t>Площадь земельных участков, обеспеченных (полностью или частично) коммунальной и транспортной инфраструктурой, предоставляемых для жилищного строительства</w:t>
            </w:r>
          </w:p>
        </w:tc>
        <w:tc>
          <w:tcPr>
            <w:tcW w:w="1436" w:type="dxa"/>
            <w:vAlign w:val="center"/>
          </w:tcPr>
          <w:p w14:paraId="31A6AC19" w14:textId="3E4D343A" w:rsidR="00F47A59" w:rsidRPr="00314CC4" w:rsidRDefault="00F47A59" w:rsidP="00F47A59">
            <w:pPr>
              <w:autoSpaceDE w:val="0"/>
              <w:autoSpaceDN w:val="0"/>
              <w:adjustRightInd w:val="0"/>
              <w:ind w:left="-57" w:right="-57"/>
              <w:jc w:val="center"/>
              <w:rPr>
                <w:rFonts w:ascii="Arial" w:hAnsi="Arial" w:cs="Arial"/>
                <w:sz w:val="20"/>
              </w:rPr>
            </w:pPr>
            <w:r w:rsidRPr="00314CC4">
              <w:rPr>
                <w:rFonts w:ascii="Arial" w:hAnsi="Arial" w:cs="Arial"/>
                <w:sz w:val="20"/>
              </w:rPr>
              <w:t>га</w:t>
            </w:r>
          </w:p>
        </w:tc>
        <w:tc>
          <w:tcPr>
            <w:tcW w:w="1955" w:type="dxa"/>
            <w:vAlign w:val="center"/>
          </w:tcPr>
          <w:p w14:paraId="62250E1A" w14:textId="48F4BB9A" w:rsidR="00F47A59" w:rsidRPr="00314CC4" w:rsidRDefault="00F47A59" w:rsidP="00F47A59">
            <w:pPr>
              <w:autoSpaceDE w:val="0"/>
              <w:autoSpaceDN w:val="0"/>
              <w:adjustRightInd w:val="0"/>
              <w:ind w:left="-57" w:right="-57"/>
              <w:jc w:val="center"/>
              <w:rPr>
                <w:rFonts w:ascii="Arial" w:hAnsi="Arial" w:cs="Arial"/>
                <w:sz w:val="20"/>
              </w:rPr>
            </w:pPr>
            <w:r w:rsidRPr="00314CC4">
              <w:rPr>
                <w:rFonts w:ascii="Arial" w:hAnsi="Arial" w:cs="Arial"/>
                <w:sz w:val="20"/>
              </w:rPr>
              <w:t>МКУ «Служба единого заказчика»</w:t>
            </w:r>
          </w:p>
        </w:tc>
        <w:tc>
          <w:tcPr>
            <w:tcW w:w="1303" w:type="dxa"/>
            <w:vAlign w:val="center"/>
          </w:tcPr>
          <w:p w14:paraId="429ADF2D" w14:textId="3C65723D" w:rsidR="00F47A59" w:rsidRPr="00314CC4" w:rsidRDefault="000E550B" w:rsidP="00F47A59">
            <w:pPr>
              <w:ind w:right="-108"/>
              <w:jc w:val="center"/>
              <w:rPr>
                <w:rFonts w:ascii="Arial" w:hAnsi="Arial" w:cs="Arial"/>
                <w:sz w:val="20"/>
              </w:rPr>
            </w:pPr>
            <w:r w:rsidRPr="00314CC4">
              <w:rPr>
                <w:rFonts w:ascii="Arial" w:hAnsi="Arial" w:cs="Arial"/>
                <w:sz w:val="20"/>
              </w:rPr>
              <w:t>1,4800</w:t>
            </w:r>
          </w:p>
        </w:tc>
        <w:tc>
          <w:tcPr>
            <w:tcW w:w="1301" w:type="dxa"/>
            <w:vAlign w:val="center"/>
          </w:tcPr>
          <w:p w14:paraId="4A70921F" w14:textId="09F64C6B" w:rsidR="00F47A59" w:rsidRPr="00314CC4" w:rsidRDefault="00F47A59" w:rsidP="00F47A59">
            <w:pPr>
              <w:ind w:right="-108"/>
              <w:jc w:val="center"/>
              <w:rPr>
                <w:rFonts w:ascii="Arial" w:hAnsi="Arial" w:cs="Arial"/>
                <w:sz w:val="20"/>
              </w:rPr>
            </w:pPr>
            <w:r w:rsidRPr="00314CC4">
              <w:rPr>
                <w:rFonts w:ascii="Arial" w:hAnsi="Arial" w:cs="Arial"/>
                <w:sz w:val="20"/>
              </w:rPr>
              <w:t>1,4800</w:t>
            </w:r>
          </w:p>
        </w:tc>
        <w:tc>
          <w:tcPr>
            <w:tcW w:w="1303" w:type="dxa"/>
            <w:vAlign w:val="center"/>
          </w:tcPr>
          <w:p w14:paraId="5BA281C2" w14:textId="05F0813A" w:rsidR="00F47A59" w:rsidRPr="00314CC4" w:rsidRDefault="00A54DD0" w:rsidP="00F47A59">
            <w:pPr>
              <w:ind w:right="-108"/>
              <w:jc w:val="center"/>
              <w:rPr>
                <w:rFonts w:ascii="Arial" w:hAnsi="Arial" w:cs="Arial"/>
                <w:sz w:val="20"/>
              </w:rPr>
            </w:pPr>
            <w:r w:rsidRPr="00314CC4">
              <w:rPr>
                <w:rFonts w:ascii="Arial" w:hAnsi="Arial" w:cs="Arial"/>
                <w:sz w:val="20"/>
              </w:rPr>
              <w:t>1,4800</w:t>
            </w:r>
          </w:p>
        </w:tc>
        <w:tc>
          <w:tcPr>
            <w:tcW w:w="1301" w:type="dxa"/>
            <w:vAlign w:val="center"/>
          </w:tcPr>
          <w:p w14:paraId="0458C8CC" w14:textId="093C0213" w:rsidR="00F47A59" w:rsidRPr="00314CC4" w:rsidRDefault="00A54DD0" w:rsidP="00F47A59">
            <w:pPr>
              <w:ind w:right="-108"/>
              <w:jc w:val="center"/>
              <w:rPr>
                <w:rFonts w:ascii="Arial" w:hAnsi="Arial" w:cs="Arial"/>
                <w:sz w:val="20"/>
              </w:rPr>
            </w:pPr>
            <w:r w:rsidRPr="00314CC4">
              <w:rPr>
                <w:rFonts w:ascii="Arial" w:hAnsi="Arial" w:cs="Arial"/>
                <w:sz w:val="20"/>
              </w:rPr>
              <w:t>1,4800</w:t>
            </w:r>
          </w:p>
        </w:tc>
      </w:tr>
    </w:tbl>
    <w:p w14:paraId="209E1922" w14:textId="77777777" w:rsidR="00267FC2" w:rsidRPr="00314CC4" w:rsidRDefault="00591980" w:rsidP="00267FC2">
      <w:pPr>
        <w:autoSpaceDE w:val="0"/>
        <w:autoSpaceDN w:val="0"/>
        <w:adjustRightInd w:val="0"/>
        <w:ind w:left="10635"/>
        <w:outlineLvl w:val="3"/>
        <w:rPr>
          <w:rFonts w:ascii="Arial" w:hAnsi="Arial" w:cs="Arial"/>
        </w:rPr>
      </w:pPr>
      <w:r w:rsidRPr="00314CC4">
        <w:rPr>
          <w:rFonts w:ascii="Arial" w:hAnsi="Arial" w:cs="Arial"/>
        </w:rPr>
        <w:br w:type="page"/>
      </w:r>
      <w:r w:rsidR="00267FC2" w:rsidRPr="00314CC4">
        <w:rPr>
          <w:rFonts w:ascii="Arial" w:hAnsi="Arial" w:cs="Arial"/>
        </w:rPr>
        <w:lastRenderedPageBreak/>
        <w:t xml:space="preserve">Приложение 2 </w:t>
      </w:r>
    </w:p>
    <w:p w14:paraId="6C36FC19" w14:textId="77777777" w:rsidR="00267FC2" w:rsidRPr="00314CC4" w:rsidRDefault="00267FC2" w:rsidP="00267FC2">
      <w:pPr>
        <w:autoSpaceDE w:val="0"/>
        <w:autoSpaceDN w:val="0"/>
        <w:adjustRightInd w:val="0"/>
        <w:ind w:left="10635"/>
        <w:rPr>
          <w:rFonts w:ascii="Arial" w:hAnsi="Arial" w:cs="Arial"/>
        </w:rPr>
      </w:pPr>
      <w:r w:rsidRPr="00314CC4">
        <w:rPr>
          <w:rFonts w:ascii="Arial" w:hAnsi="Arial" w:cs="Arial"/>
        </w:rPr>
        <w:t>к подпрограмме 4 «Стимулирование</w:t>
      </w:r>
    </w:p>
    <w:p w14:paraId="1472479E" w14:textId="77777777" w:rsidR="00267FC2" w:rsidRPr="00314CC4" w:rsidRDefault="00267FC2" w:rsidP="00267FC2">
      <w:pPr>
        <w:autoSpaceDE w:val="0"/>
        <w:autoSpaceDN w:val="0"/>
        <w:adjustRightInd w:val="0"/>
        <w:ind w:left="10635"/>
        <w:rPr>
          <w:rFonts w:ascii="Arial" w:hAnsi="Arial" w:cs="Arial"/>
        </w:rPr>
      </w:pPr>
      <w:r w:rsidRPr="00314CC4">
        <w:rPr>
          <w:rFonts w:ascii="Arial" w:hAnsi="Arial" w:cs="Arial"/>
        </w:rPr>
        <w:t>жилищного строительства в городе Бородино»</w:t>
      </w:r>
    </w:p>
    <w:p w14:paraId="7F3227AD" w14:textId="77777777" w:rsidR="00267FC2" w:rsidRPr="00314CC4" w:rsidRDefault="00267FC2" w:rsidP="00267FC2">
      <w:pPr>
        <w:autoSpaceDE w:val="0"/>
        <w:autoSpaceDN w:val="0"/>
        <w:adjustRightInd w:val="0"/>
        <w:jc w:val="center"/>
        <w:rPr>
          <w:rFonts w:ascii="Arial" w:hAnsi="Arial" w:cs="Arial"/>
          <w:bCs/>
        </w:rPr>
      </w:pPr>
    </w:p>
    <w:p w14:paraId="4229094A" w14:textId="77777777" w:rsidR="00267FC2" w:rsidRPr="00314CC4" w:rsidRDefault="00267FC2" w:rsidP="00267FC2">
      <w:pPr>
        <w:autoSpaceDE w:val="0"/>
        <w:autoSpaceDN w:val="0"/>
        <w:adjustRightInd w:val="0"/>
        <w:jc w:val="center"/>
        <w:rPr>
          <w:rFonts w:ascii="Arial" w:hAnsi="Arial" w:cs="Arial"/>
          <w:bCs/>
        </w:rPr>
      </w:pPr>
      <w:r w:rsidRPr="00314CC4">
        <w:rPr>
          <w:rFonts w:ascii="Arial" w:hAnsi="Arial" w:cs="Arial"/>
          <w:bCs/>
        </w:rPr>
        <w:t>Перечень мероприятий подпрограммы с указанием объема средств на их реализацию и ожидаемых результатов</w:t>
      </w:r>
    </w:p>
    <w:p w14:paraId="357FBBE2" w14:textId="7AB931FE" w:rsidR="00175E1F" w:rsidRPr="00314CC4" w:rsidRDefault="00175E1F" w:rsidP="00267FC2">
      <w:pPr>
        <w:autoSpaceDE w:val="0"/>
        <w:autoSpaceDN w:val="0"/>
        <w:adjustRightInd w:val="0"/>
        <w:jc w:val="center"/>
        <w:rPr>
          <w:rFonts w:ascii="Arial" w:hAnsi="Arial" w:cs="Arial"/>
          <w:bCs/>
        </w:rPr>
      </w:pPr>
    </w:p>
    <w:tbl>
      <w:tblPr>
        <w:tblW w:w="15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1555"/>
        <w:gridCol w:w="709"/>
        <w:gridCol w:w="709"/>
        <w:gridCol w:w="1276"/>
        <w:gridCol w:w="567"/>
        <w:gridCol w:w="1275"/>
        <w:gridCol w:w="1134"/>
        <w:gridCol w:w="993"/>
        <w:gridCol w:w="1559"/>
        <w:gridCol w:w="3119"/>
      </w:tblGrid>
      <w:tr w:rsidR="006555FB" w:rsidRPr="00314CC4" w14:paraId="481B3897" w14:textId="77777777" w:rsidTr="002F7479">
        <w:trPr>
          <w:trHeight w:val="848"/>
        </w:trPr>
        <w:tc>
          <w:tcPr>
            <w:tcW w:w="2976" w:type="dxa"/>
            <w:vMerge w:val="restart"/>
            <w:shd w:val="clear" w:color="auto" w:fill="auto"/>
            <w:vAlign w:val="center"/>
          </w:tcPr>
          <w:p w14:paraId="00578CF2" w14:textId="03218DFD" w:rsidR="006555FB" w:rsidRPr="00314CC4" w:rsidRDefault="006555FB" w:rsidP="00F80FE2">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На</w:t>
            </w:r>
            <w:r w:rsidR="00CD5AA0" w:rsidRPr="00314CC4">
              <w:rPr>
                <w:rFonts w:ascii="Arial" w:hAnsi="Arial" w:cs="Arial"/>
                <w:sz w:val="18"/>
                <w:szCs w:val="20"/>
              </w:rPr>
              <w:t>именование цели, задач и меропри</w:t>
            </w:r>
            <w:r w:rsidRPr="00314CC4">
              <w:rPr>
                <w:rFonts w:ascii="Arial" w:hAnsi="Arial" w:cs="Arial"/>
                <w:sz w:val="18"/>
                <w:szCs w:val="20"/>
              </w:rPr>
              <w:t>ятий подпрограммы</w:t>
            </w:r>
          </w:p>
        </w:tc>
        <w:tc>
          <w:tcPr>
            <w:tcW w:w="1555" w:type="dxa"/>
            <w:vMerge w:val="restart"/>
            <w:shd w:val="clear" w:color="000000" w:fill="FFFFFF"/>
            <w:vAlign w:val="center"/>
          </w:tcPr>
          <w:p w14:paraId="39C6CA19" w14:textId="77777777" w:rsidR="006555FB" w:rsidRPr="00314CC4" w:rsidRDefault="006555FB" w:rsidP="00267FC2">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ГРБС</w:t>
            </w:r>
          </w:p>
        </w:tc>
        <w:tc>
          <w:tcPr>
            <w:tcW w:w="3261" w:type="dxa"/>
            <w:gridSpan w:val="4"/>
            <w:shd w:val="clear" w:color="000000" w:fill="FFFFFF"/>
            <w:vAlign w:val="center"/>
          </w:tcPr>
          <w:p w14:paraId="1A44050A" w14:textId="77777777" w:rsidR="006555FB" w:rsidRPr="00314CC4" w:rsidRDefault="006555FB" w:rsidP="00267FC2">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Код бюджетной классификации</w:t>
            </w:r>
          </w:p>
        </w:tc>
        <w:tc>
          <w:tcPr>
            <w:tcW w:w="4961" w:type="dxa"/>
            <w:gridSpan w:val="4"/>
            <w:shd w:val="clear" w:color="000000" w:fill="FFFFFF"/>
            <w:vAlign w:val="center"/>
          </w:tcPr>
          <w:p w14:paraId="3E821E55" w14:textId="77777777" w:rsidR="006555FB" w:rsidRPr="00314CC4" w:rsidRDefault="006555FB" w:rsidP="00267FC2">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Расходы, (рублей), годы</w:t>
            </w:r>
          </w:p>
        </w:tc>
        <w:tc>
          <w:tcPr>
            <w:tcW w:w="3119" w:type="dxa"/>
            <w:vMerge w:val="restart"/>
            <w:shd w:val="clear" w:color="000000" w:fill="FFFFFF"/>
            <w:vAlign w:val="center"/>
          </w:tcPr>
          <w:p w14:paraId="20D28A95" w14:textId="77777777" w:rsidR="006555FB" w:rsidRPr="00314CC4" w:rsidRDefault="006555FB" w:rsidP="00267FC2">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Ожидаемый результат от реализации подпрограммного мероприятия (в натуральном выражении)</w:t>
            </w:r>
          </w:p>
        </w:tc>
      </w:tr>
      <w:tr w:rsidR="00914A21" w:rsidRPr="00314CC4" w14:paraId="52E0AE94" w14:textId="77777777" w:rsidTr="002F7479">
        <w:trPr>
          <w:trHeight w:val="436"/>
        </w:trPr>
        <w:tc>
          <w:tcPr>
            <w:tcW w:w="2976" w:type="dxa"/>
            <w:vMerge/>
            <w:vAlign w:val="center"/>
          </w:tcPr>
          <w:p w14:paraId="5756D71D" w14:textId="77777777" w:rsidR="00914A21" w:rsidRPr="00314CC4" w:rsidRDefault="00914A21" w:rsidP="00914A21">
            <w:pPr>
              <w:shd w:val="clear" w:color="auto" w:fill="FFFFFF"/>
              <w:spacing w:before="100" w:beforeAutospacing="1" w:after="100" w:afterAutospacing="1"/>
              <w:ind w:left="-57" w:right="-57"/>
              <w:jc w:val="both"/>
              <w:rPr>
                <w:rFonts w:ascii="Arial" w:hAnsi="Arial" w:cs="Arial"/>
                <w:sz w:val="18"/>
                <w:szCs w:val="20"/>
              </w:rPr>
            </w:pPr>
          </w:p>
        </w:tc>
        <w:tc>
          <w:tcPr>
            <w:tcW w:w="1555" w:type="dxa"/>
            <w:vMerge/>
            <w:vAlign w:val="center"/>
          </w:tcPr>
          <w:p w14:paraId="398760B5" w14:textId="77777777" w:rsidR="00914A21" w:rsidRPr="00314CC4" w:rsidRDefault="00914A21" w:rsidP="00914A21">
            <w:pPr>
              <w:shd w:val="clear" w:color="auto" w:fill="FFFFFF"/>
              <w:spacing w:before="100" w:beforeAutospacing="1" w:after="100" w:afterAutospacing="1"/>
              <w:ind w:left="-57" w:right="-57"/>
              <w:jc w:val="both"/>
              <w:rPr>
                <w:rFonts w:ascii="Arial" w:hAnsi="Arial" w:cs="Arial"/>
                <w:sz w:val="18"/>
                <w:szCs w:val="20"/>
              </w:rPr>
            </w:pPr>
          </w:p>
        </w:tc>
        <w:tc>
          <w:tcPr>
            <w:tcW w:w="709" w:type="dxa"/>
            <w:shd w:val="clear" w:color="000000" w:fill="FFFFFF"/>
            <w:vAlign w:val="center"/>
          </w:tcPr>
          <w:p w14:paraId="1995CC2F" w14:textId="77777777" w:rsidR="00914A21" w:rsidRPr="00314CC4" w:rsidRDefault="00914A21" w:rsidP="00914A21">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ГРБС</w:t>
            </w:r>
          </w:p>
        </w:tc>
        <w:tc>
          <w:tcPr>
            <w:tcW w:w="709" w:type="dxa"/>
            <w:shd w:val="clear" w:color="000000" w:fill="FFFFFF"/>
            <w:vAlign w:val="center"/>
          </w:tcPr>
          <w:p w14:paraId="22C6E50B" w14:textId="77777777" w:rsidR="00914A21" w:rsidRPr="00314CC4" w:rsidRDefault="00914A21" w:rsidP="00914A21">
            <w:pPr>
              <w:shd w:val="clear" w:color="auto" w:fill="FFFFFF"/>
              <w:spacing w:before="100" w:beforeAutospacing="1" w:after="100" w:afterAutospacing="1"/>
              <w:ind w:left="-57" w:right="-57"/>
              <w:jc w:val="center"/>
              <w:rPr>
                <w:rFonts w:ascii="Arial" w:hAnsi="Arial" w:cs="Arial"/>
                <w:sz w:val="18"/>
                <w:szCs w:val="20"/>
              </w:rPr>
            </w:pPr>
            <w:proofErr w:type="spellStart"/>
            <w:r w:rsidRPr="00314CC4">
              <w:rPr>
                <w:rFonts w:ascii="Arial" w:hAnsi="Arial" w:cs="Arial"/>
                <w:sz w:val="18"/>
                <w:szCs w:val="20"/>
              </w:rPr>
              <w:t>РзПр</w:t>
            </w:r>
            <w:proofErr w:type="spellEnd"/>
          </w:p>
        </w:tc>
        <w:tc>
          <w:tcPr>
            <w:tcW w:w="1276" w:type="dxa"/>
            <w:shd w:val="clear" w:color="000000" w:fill="FFFFFF"/>
            <w:vAlign w:val="center"/>
          </w:tcPr>
          <w:p w14:paraId="434D92CA" w14:textId="77777777" w:rsidR="00914A21" w:rsidRPr="00314CC4" w:rsidRDefault="00914A21" w:rsidP="00914A21">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ЦСР</w:t>
            </w:r>
          </w:p>
        </w:tc>
        <w:tc>
          <w:tcPr>
            <w:tcW w:w="567" w:type="dxa"/>
            <w:shd w:val="clear" w:color="000000" w:fill="FFFFFF"/>
            <w:vAlign w:val="center"/>
          </w:tcPr>
          <w:p w14:paraId="12052747" w14:textId="77777777" w:rsidR="00914A21" w:rsidRPr="00314CC4" w:rsidRDefault="00914A21" w:rsidP="00914A21">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ВР</w:t>
            </w:r>
          </w:p>
        </w:tc>
        <w:tc>
          <w:tcPr>
            <w:tcW w:w="1275" w:type="dxa"/>
            <w:shd w:val="clear" w:color="000000" w:fill="FFFFFF"/>
            <w:vAlign w:val="center"/>
          </w:tcPr>
          <w:p w14:paraId="6AC084BD" w14:textId="19D31276" w:rsidR="00914A21" w:rsidRPr="00314CC4" w:rsidRDefault="00914A21" w:rsidP="00914A21">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2024</w:t>
            </w:r>
          </w:p>
        </w:tc>
        <w:tc>
          <w:tcPr>
            <w:tcW w:w="1134" w:type="dxa"/>
            <w:shd w:val="clear" w:color="000000" w:fill="FFFFFF"/>
            <w:vAlign w:val="center"/>
          </w:tcPr>
          <w:p w14:paraId="76B13E78" w14:textId="5177ED8B" w:rsidR="00914A21" w:rsidRPr="00314CC4" w:rsidRDefault="00914A21" w:rsidP="00914A21">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2025</w:t>
            </w:r>
          </w:p>
        </w:tc>
        <w:tc>
          <w:tcPr>
            <w:tcW w:w="993" w:type="dxa"/>
            <w:vAlign w:val="center"/>
          </w:tcPr>
          <w:p w14:paraId="08B66C72" w14:textId="60C84035" w:rsidR="00914A21" w:rsidRPr="00314CC4" w:rsidRDefault="0001453E" w:rsidP="00914A21">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2026</w:t>
            </w:r>
          </w:p>
        </w:tc>
        <w:tc>
          <w:tcPr>
            <w:tcW w:w="1559" w:type="dxa"/>
            <w:shd w:val="clear" w:color="auto" w:fill="auto"/>
            <w:vAlign w:val="center"/>
          </w:tcPr>
          <w:p w14:paraId="596B05CA" w14:textId="68787BF9" w:rsidR="00914A21" w:rsidRPr="00314CC4" w:rsidRDefault="00914A21" w:rsidP="00914A21">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Итого на 2024 -2026 годы</w:t>
            </w:r>
          </w:p>
        </w:tc>
        <w:tc>
          <w:tcPr>
            <w:tcW w:w="3119" w:type="dxa"/>
            <w:vMerge/>
            <w:vAlign w:val="center"/>
          </w:tcPr>
          <w:p w14:paraId="79C9EEF2" w14:textId="3EDA3B28" w:rsidR="00914A21" w:rsidRPr="00314CC4" w:rsidRDefault="00914A21" w:rsidP="00914A21">
            <w:pPr>
              <w:shd w:val="clear" w:color="auto" w:fill="FFFFFF"/>
              <w:jc w:val="center"/>
              <w:rPr>
                <w:rFonts w:ascii="Arial" w:hAnsi="Arial" w:cs="Arial"/>
                <w:sz w:val="18"/>
                <w:szCs w:val="20"/>
              </w:rPr>
            </w:pPr>
          </w:p>
        </w:tc>
      </w:tr>
      <w:tr w:rsidR="00914A21" w:rsidRPr="00314CC4" w14:paraId="471078DA" w14:textId="77777777" w:rsidTr="00267FC2">
        <w:trPr>
          <w:trHeight w:val="436"/>
        </w:trPr>
        <w:tc>
          <w:tcPr>
            <w:tcW w:w="15872" w:type="dxa"/>
            <w:gridSpan w:val="11"/>
            <w:vAlign w:val="center"/>
          </w:tcPr>
          <w:p w14:paraId="6DB80122" w14:textId="376E353C" w:rsidR="00914A21" w:rsidRPr="00314CC4" w:rsidRDefault="00914A21" w:rsidP="00914A21">
            <w:pPr>
              <w:shd w:val="clear" w:color="auto" w:fill="FFFFFF"/>
              <w:jc w:val="both"/>
              <w:rPr>
                <w:rFonts w:ascii="Arial" w:hAnsi="Arial" w:cs="Arial"/>
                <w:sz w:val="18"/>
                <w:szCs w:val="20"/>
              </w:rPr>
            </w:pPr>
            <w:r w:rsidRPr="00314CC4">
              <w:rPr>
                <w:rFonts w:ascii="Arial" w:hAnsi="Arial" w:cs="Arial"/>
                <w:sz w:val="18"/>
                <w:szCs w:val="20"/>
              </w:rPr>
              <w:t>Цель подпрограммы: создание условий для увеличения объемов ввода жилья, в том числе за счет индивидуального строительства.</w:t>
            </w:r>
          </w:p>
        </w:tc>
      </w:tr>
      <w:tr w:rsidR="00914A21" w:rsidRPr="00314CC4" w14:paraId="20C4AA30" w14:textId="77777777" w:rsidTr="00267FC2">
        <w:trPr>
          <w:trHeight w:val="573"/>
        </w:trPr>
        <w:tc>
          <w:tcPr>
            <w:tcW w:w="15872" w:type="dxa"/>
            <w:gridSpan w:val="11"/>
            <w:vAlign w:val="center"/>
          </w:tcPr>
          <w:p w14:paraId="3799C26D" w14:textId="5406CFC9" w:rsidR="00914A21" w:rsidRPr="00314CC4" w:rsidRDefault="00914A21" w:rsidP="00914A21">
            <w:pPr>
              <w:shd w:val="clear" w:color="auto" w:fill="FFFFFF"/>
              <w:jc w:val="both"/>
              <w:rPr>
                <w:rFonts w:ascii="Arial" w:hAnsi="Arial" w:cs="Arial"/>
                <w:sz w:val="18"/>
                <w:szCs w:val="20"/>
              </w:rPr>
            </w:pPr>
            <w:r w:rsidRPr="00314CC4">
              <w:rPr>
                <w:rFonts w:ascii="Arial" w:hAnsi="Arial" w:cs="Arial"/>
                <w:sz w:val="18"/>
                <w:szCs w:val="20"/>
              </w:rPr>
              <w:t>Задача подпрограммы: формирование земельных участков для жилищного строительства с обеспечением их коммунальной и транспортной инфраструктурой</w:t>
            </w:r>
          </w:p>
        </w:tc>
      </w:tr>
      <w:tr w:rsidR="00914A21" w:rsidRPr="00314CC4" w14:paraId="6938E354" w14:textId="77777777" w:rsidTr="00767385">
        <w:trPr>
          <w:trHeight w:val="1567"/>
        </w:trPr>
        <w:tc>
          <w:tcPr>
            <w:tcW w:w="2976" w:type="dxa"/>
            <w:shd w:val="clear" w:color="auto" w:fill="FFFFFF"/>
            <w:noWrap/>
            <w:vAlign w:val="center"/>
          </w:tcPr>
          <w:p w14:paraId="2AA568B8" w14:textId="3EF11D6F" w:rsidR="00914A21" w:rsidRPr="00314CC4" w:rsidRDefault="00914A21" w:rsidP="00914A21">
            <w:pPr>
              <w:shd w:val="clear" w:color="auto" w:fill="FFFFFF"/>
              <w:jc w:val="center"/>
              <w:rPr>
                <w:rFonts w:ascii="Arial" w:hAnsi="Arial" w:cs="Arial"/>
                <w:sz w:val="18"/>
                <w:szCs w:val="20"/>
              </w:rPr>
            </w:pPr>
            <w:r w:rsidRPr="00314CC4">
              <w:rPr>
                <w:rFonts w:ascii="Arial" w:hAnsi="Arial" w:cs="Arial"/>
                <w:sz w:val="18"/>
                <w:szCs w:val="20"/>
              </w:rPr>
              <w:t>Разработка проектно-сметной документации и государственная экспертиза проекта на строительство сетей водоснабжения в микрорайоне «Северный»</w:t>
            </w:r>
          </w:p>
        </w:tc>
        <w:tc>
          <w:tcPr>
            <w:tcW w:w="1555" w:type="dxa"/>
            <w:shd w:val="clear" w:color="auto" w:fill="FFFFFF"/>
            <w:vAlign w:val="center"/>
          </w:tcPr>
          <w:p w14:paraId="26AF2CD1" w14:textId="77777777" w:rsidR="00914A21" w:rsidRPr="00314CC4" w:rsidRDefault="00914A21" w:rsidP="00914A21">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Администрация города Бородино</w:t>
            </w:r>
          </w:p>
        </w:tc>
        <w:tc>
          <w:tcPr>
            <w:tcW w:w="709" w:type="dxa"/>
            <w:shd w:val="clear" w:color="auto" w:fill="FFFFFF"/>
            <w:noWrap/>
            <w:vAlign w:val="center"/>
          </w:tcPr>
          <w:p w14:paraId="29571CD4" w14:textId="52A943F3" w:rsidR="00914A21" w:rsidRPr="00314CC4" w:rsidRDefault="00914A21" w:rsidP="00914A21">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012</w:t>
            </w:r>
          </w:p>
        </w:tc>
        <w:tc>
          <w:tcPr>
            <w:tcW w:w="709" w:type="dxa"/>
            <w:shd w:val="clear" w:color="auto" w:fill="FFFFFF"/>
            <w:noWrap/>
            <w:vAlign w:val="center"/>
          </w:tcPr>
          <w:p w14:paraId="0DF9AEC3" w14:textId="49EBB608" w:rsidR="00914A21" w:rsidRPr="00314CC4" w:rsidRDefault="00914A21" w:rsidP="00914A21">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0501</w:t>
            </w:r>
          </w:p>
        </w:tc>
        <w:tc>
          <w:tcPr>
            <w:tcW w:w="1276" w:type="dxa"/>
            <w:shd w:val="clear" w:color="auto" w:fill="FFFFFF"/>
            <w:noWrap/>
            <w:vAlign w:val="center"/>
          </w:tcPr>
          <w:p w14:paraId="50F864D3" w14:textId="54778CCC" w:rsidR="00914A21" w:rsidRPr="00314CC4" w:rsidRDefault="00914A21" w:rsidP="00914A21">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114000</w:t>
            </w:r>
            <w:r w:rsidRPr="00314CC4">
              <w:rPr>
                <w:rFonts w:ascii="Arial" w:hAnsi="Arial" w:cs="Arial"/>
                <w:sz w:val="18"/>
                <w:szCs w:val="20"/>
                <w:lang w:val="en-US"/>
              </w:rPr>
              <w:t>S</w:t>
            </w:r>
            <w:r w:rsidRPr="00314CC4">
              <w:rPr>
                <w:rFonts w:ascii="Arial" w:hAnsi="Arial" w:cs="Arial"/>
                <w:sz w:val="18"/>
                <w:szCs w:val="20"/>
              </w:rPr>
              <w:t>4610</w:t>
            </w:r>
          </w:p>
        </w:tc>
        <w:tc>
          <w:tcPr>
            <w:tcW w:w="567" w:type="dxa"/>
            <w:shd w:val="clear" w:color="auto" w:fill="FFFFFF"/>
            <w:noWrap/>
            <w:vAlign w:val="center"/>
          </w:tcPr>
          <w:p w14:paraId="6440CDD7" w14:textId="0D7395CE" w:rsidR="00914A21" w:rsidRPr="00314CC4" w:rsidRDefault="00914A21" w:rsidP="00914A21">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414</w:t>
            </w:r>
          </w:p>
        </w:tc>
        <w:tc>
          <w:tcPr>
            <w:tcW w:w="1275" w:type="dxa"/>
            <w:shd w:val="clear" w:color="auto" w:fill="FFFFFF"/>
            <w:noWrap/>
            <w:vAlign w:val="center"/>
          </w:tcPr>
          <w:p w14:paraId="25258D1F" w14:textId="434C3521" w:rsidR="00914A21" w:rsidRPr="00314CC4" w:rsidRDefault="00914A21" w:rsidP="00914A21">
            <w:pPr>
              <w:shd w:val="clear" w:color="auto" w:fill="FFFFFF"/>
              <w:rPr>
                <w:rFonts w:ascii="Arial" w:hAnsi="Arial" w:cs="Arial"/>
                <w:color w:val="000000"/>
                <w:sz w:val="18"/>
                <w:szCs w:val="20"/>
              </w:rPr>
            </w:pPr>
          </w:p>
        </w:tc>
        <w:tc>
          <w:tcPr>
            <w:tcW w:w="1134" w:type="dxa"/>
            <w:shd w:val="clear" w:color="auto" w:fill="FFFFFF"/>
            <w:noWrap/>
            <w:vAlign w:val="center"/>
          </w:tcPr>
          <w:p w14:paraId="2CA393D6" w14:textId="36891089" w:rsidR="00914A21" w:rsidRPr="00314CC4" w:rsidRDefault="00914A21" w:rsidP="00914A21">
            <w:pPr>
              <w:shd w:val="clear" w:color="auto" w:fill="FFFFFF"/>
              <w:spacing w:before="100" w:beforeAutospacing="1" w:after="100" w:afterAutospacing="1"/>
              <w:ind w:left="-57" w:right="-57"/>
              <w:rPr>
                <w:rFonts w:ascii="Arial" w:hAnsi="Arial" w:cs="Arial"/>
                <w:sz w:val="18"/>
                <w:szCs w:val="20"/>
              </w:rPr>
            </w:pPr>
          </w:p>
        </w:tc>
        <w:tc>
          <w:tcPr>
            <w:tcW w:w="993" w:type="dxa"/>
            <w:shd w:val="clear" w:color="auto" w:fill="FFFFFF"/>
            <w:vAlign w:val="center"/>
          </w:tcPr>
          <w:p w14:paraId="1A6B4DB7" w14:textId="147173A6" w:rsidR="00914A21" w:rsidRPr="00314CC4" w:rsidRDefault="00914A21" w:rsidP="00914A21">
            <w:pPr>
              <w:shd w:val="clear" w:color="auto" w:fill="FFFFFF"/>
              <w:spacing w:before="100" w:beforeAutospacing="1" w:after="100" w:afterAutospacing="1"/>
              <w:ind w:left="-57" w:right="-57"/>
              <w:rPr>
                <w:rFonts w:ascii="Arial" w:hAnsi="Arial" w:cs="Arial"/>
                <w:sz w:val="18"/>
                <w:szCs w:val="20"/>
              </w:rPr>
            </w:pPr>
          </w:p>
        </w:tc>
        <w:tc>
          <w:tcPr>
            <w:tcW w:w="1559" w:type="dxa"/>
            <w:shd w:val="clear" w:color="auto" w:fill="FFFFFF"/>
            <w:vAlign w:val="center"/>
          </w:tcPr>
          <w:p w14:paraId="21911836" w14:textId="53A7C618" w:rsidR="00914A21" w:rsidRPr="00314CC4" w:rsidRDefault="00914A21" w:rsidP="00914A21">
            <w:pPr>
              <w:shd w:val="clear" w:color="auto" w:fill="FFFFFF"/>
              <w:rPr>
                <w:rFonts w:ascii="Arial" w:hAnsi="Arial" w:cs="Arial"/>
                <w:color w:val="000000"/>
                <w:sz w:val="18"/>
                <w:szCs w:val="20"/>
              </w:rPr>
            </w:pPr>
          </w:p>
        </w:tc>
        <w:tc>
          <w:tcPr>
            <w:tcW w:w="3119" w:type="dxa"/>
            <w:vAlign w:val="center"/>
          </w:tcPr>
          <w:p w14:paraId="565A81F8" w14:textId="551C3D07" w:rsidR="00914A21" w:rsidRPr="00314CC4" w:rsidRDefault="00914A21" w:rsidP="00914A21">
            <w:pPr>
              <w:shd w:val="clear" w:color="auto" w:fill="FFFFFF"/>
              <w:jc w:val="center"/>
              <w:rPr>
                <w:rFonts w:ascii="Arial" w:hAnsi="Arial" w:cs="Arial"/>
                <w:sz w:val="18"/>
                <w:szCs w:val="20"/>
              </w:rPr>
            </w:pPr>
            <w:r w:rsidRPr="00314CC4">
              <w:rPr>
                <w:rFonts w:ascii="Arial" w:hAnsi="Arial" w:cs="Arial"/>
                <w:sz w:val="18"/>
                <w:szCs w:val="20"/>
              </w:rPr>
              <w:t>Комплект разработанной проектно-сметной документации с положительным заключением государственной экспертизы.</w:t>
            </w:r>
          </w:p>
        </w:tc>
      </w:tr>
      <w:tr w:rsidR="00914A21" w:rsidRPr="00314CC4" w14:paraId="195E6180" w14:textId="77777777" w:rsidTr="002F7479">
        <w:trPr>
          <w:trHeight w:val="1951"/>
        </w:trPr>
        <w:tc>
          <w:tcPr>
            <w:tcW w:w="2976" w:type="dxa"/>
            <w:shd w:val="clear" w:color="auto" w:fill="FFFFFF"/>
            <w:noWrap/>
            <w:vAlign w:val="center"/>
          </w:tcPr>
          <w:p w14:paraId="3BCB679F" w14:textId="5239FFD0" w:rsidR="00914A21" w:rsidRPr="00314CC4" w:rsidRDefault="00914A21" w:rsidP="00914A21">
            <w:pPr>
              <w:shd w:val="clear" w:color="auto" w:fill="FFFFFF"/>
              <w:jc w:val="center"/>
              <w:rPr>
                <w:rFonts w:ascii="Arial" w:hAnsi="Arial" w:cs="Arial"/>
                <w:sz w:val="18"/>
                <w:szCs w:val="20"/>
              </w:rPr>
            </w:pPr>
            <w:r w:rsidRPr="00314CC4">
              <w:rPr>
                <w:rFonts w:ascii="Arial" w:hAnsi="Arial" w:cs="Arial"/>
                <w:sz w:val="18"/>
                <w:szCs w:val="20"/>
              </w:rPr>
              <w:t>Субсидия бюджетам муниципальных образований на строительство муниципальных объектов коммунальной и транспортной инфраструктуры</w:t>
            </w:r>
          </w:p>
        </w:tc>
        <w:tc>
          <w:tcPr>
            <w:tcW w:w="1555" w:type="dxa"/>
            <w:shd w:val="clear" w:color="auto" w:fill="FFFFFF"/>
            <w:vAlign w:val="center"/>
          </w:tcPr>
          <w:p w14:paraId="0553063F" w14:textId="3DA6B116" w:rsidR="00914A21" w:rsidRPr="00314CC4" w:rsidRDefault="00914A21" w:rsidP="00914A21">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Администрация города Бородино</w:t>
            </w:r>
          </w:p>
        </w:tc>
        <w:tc>
          <w:tcPr>
            <w:tcW w:w="709" w:type="dxa"/>
            <w:shd w:val="clear" w:color="auto" w:fill="FFFFFF"/>
            <w:noWrap/>
            <w:vAlign w:val="center"/>
          </w:tcPr>
          <w:p w14:paraId="5D235D4D" w14:textId="515DCCCF" w:rsidR="00914A21" w:rsidRPr="00314CC4" w:rsidRDefault="00914A21" w:rsidP="00914A21">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012</w:t>
            </w:r>
          </w:p>
        </w:tc>
        <w:tc>
          <w:tcPr>
            <w:tcW w:w="709" w:type="dxa"/>
            <w:shd w:val="clear" w:color="auto" w:fill="FFFFFF"/>
            <w:noWrap/>
            <w:vAlign w:val="center"/>
          </w:tcPr>
          <w:p w14:paraId="30BF3894" w14:textId="248DC61A" w:rsidR="00914A21" w:rsidRPr="00314CC4" w:rsidRDefault="00914A21" w:rsidP="00914A21">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0501</w:t>
            </w:r>
          </w:p>
        </w:tc>
        <w:tc>
          <w:tcPr>
            <w:tcW w:w="1276" w:type="dxa"/>
            <w:shd w:val="clear" w:color="auto" w:fill="FFFFFF"/>
            <w:noWrap/>
            <w:vAlign w:val="center"/>
          </w:tcPr>
          <w:p w14:paraId="32EA44EE" w14:textId="51FF1C6F" w:rsidR="00914A21" w:rsidRPr="00314CC4" w:rsidRDefault="00914A21" w:rsidP="00914A21">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114000</w:t>
            </w:r>
            <w:r w:rsidRPr="00314CC4">
              <w:rPr>
                <w:rFonts w:ascii="Arial" w:hAnsi="Arial" w:cs="Arial"/>
                <w:sz w:val="18"/>
                <w:szCs w:val="20"/>
                <w:lang w:val="en-US"/>
              </w:rPr>
              <w:t>S</w:t>
            </w:r>
            <w:r w:rsidRPr="00314CC4">
              <w:rPr>
                <w:rFonts w:ascii="Arial" w:hAnsi="Arial" w:cs="Arial"/>
                <w:sz w:val="18"/>
                <w:szCs w:val="20"/>
              </w:rPr>
              <w:t>4610</w:t>
            </w:r>
          </w:p>
        </w:tc>
        <w:tc>
          <w:tcPr>
            <w:tcW w:w="567" w:type="dxa"/>
            <w:shd w:val="clear" w:color="auto" w:fill="FFFFFF"/>
            <w:noWrap/>
            <w:vAlign w:val="center"/>
          </w:tcPr>
          <w:p w14:paraId="60633D05" w14:textId="011BAF19" w:rsidR="00914A21" w:rsidRPr="00314CC4" w:rsidRDefault="00914A21" w:rsidP="00914A21">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414</w:t>
            </w:r>
          </w:p>
        </w:tc>
        <w:tc>
          <w:tcPr>
            <w:tcW w:w="1275" w:type="dxa"/>
            <w:shd w:val="clear" w:color="auto" w:fill="FFFFFF"/>
            <w:noWrap/>
            <w:vAlign w:val="center"/>
          </w:tcPr>
          <w:p w14:paraId="5A28CB7F" w14:textId="3B991D38" w:rsidR="00914A21" w:rsidRPr="00314CC4" w:rsidRDefault="00914A21" w:rsidP="00914A21">
            <w:pPr>
              <w:shd w:val="clear" w:color="auto" w:fill="FFFFFF"/>
              <w:rPr>
                <w:rFonts w:ascii="Arial" w:hAnsi="Arial" w:cs="Arial"/>
                <w:color w:val="000000"/>
                <w:sz w:val="18"/>
                <w:szCs w:val="20"/>
              </w:rPr>
            </w:pPr>
          </w:p>
        </w:tc>
        <w:tc>
          <w:tcPr>
            <w:tcW w:w="1134" w:type="dxa"/>
            <w:shd w:val="clear" w:color="auto" w:fill="FFFFFF"/>
            <w:noWrap/>
            <w:vAlign w:val="center"/>
          </w:tcPr>
          <w:p w14:paraId="6A13A971" w14:textId="5D9F1944" w:rsidR="00914A21" w:rsidRPr="00314CC4" w:rsidRDefault="00914A21" w:rsidP="00914A21">
            <w:pPr>
              <w:shd w:val="clear" w:color="auto" w:fill="FFFFFF"/>
              <w:spacing w:before="100" w:beforeAutospacing="1" w:after="100" w:afterAutospacing="1"/>
              <w:ind w:left="-57" w:right="-57"/>
              <w:rPr>
                <w:rFonts w:ascii="Arial" w:hAnsi="Arial" w:cs="Arial"/>
                <w:sz w:val="18"/>
                <w:szCs w:val="20"/>
              </w:rPr>
            </w:pPr>
          </w:p>
        </w:tc>
        <w:tc>
          <w:tcPr>
            <w:tcW w:w="993" w:type="dxa"/>
            <w:shd w:val="clear" w:color="auto" w:fill="FFFFFF"/>
            <w:vAlign w:val="center"/>
          </w:tcPr>
          <w:p w14:paraId="0F5839E2" w14:textId="5F6E6BCA" w:rsidR="00914A21" w:rsidRPr="00314CC4" w:rsidRDefault="00914A21" w:rsidP="00914A21">
            <w:pPr>
              <w:shd w:val="clear" w:color="auto" w:fill="FFFFFF"/>
              <w:spacing w:before="100" w:beforeAutospacing="1" w:after="100" w:afterAutospacing="1"/>
              <w:ind w:left="-57" w:right="-57"/>
              <w:rPr>
                <w:rFonts w:ascii="Arial" w:hAnsi="Arial" w:cs="Arial"/>
                <w:sz w:val="18"/>
                <w:szCs w:val="20"/>
              </w:rPr>
            </w:pPr>
          </w:p>
        </w:tc>
        <w:tc>
          <w:tcPr>
            <w:tcW w:w="1559" w:type="dxa"/>
            <w:shd w:val="clear" w:color="auto" w:fill="FFFFFF"/>
            <w:vAlign w:val="center"/>
          </w:tcPr>
          <w:p w14:paraId="46B140CF" w14:textId="66677323" w:rsidR="00914A21" w:rsidRPr="00314CC4" w:rsidRDefault="00914A21" w:rsidP="00914A21">
            <w:pPr>
              <w:shd w:val="clear" w:color="auto" w:fill="FFFFFF"/>
              <w:rPr>
                <w:rFonts w:ascii="Arial" w:hAnsi="Arial" w:cs="Arial"/>
                <w:color w:val="000000"/>
                <w:sz w:val="18"/>
                <w:szCs w:val="20"/>
              </w:rPr>
            </w:pPr>
          </w:p>
        </w:tc>
        <w:tc>
          <w:tcPr>
            <w:tcW w:w="3119" w:type="dxa"/>
            <w:vAlign w:val="center"/>
          </w:tcPr>
          <w:p w14:paraId="086DC9C4" w14:textId="13C7E173" w:rsidR="00914A21" w:rsidRPr="00314CC4" w:rsidRDefault="00914A21" w:rsidP="00914A21">
            <w:pPr>
              <w:shd w:val="clear" w:color="auto" w:fill="FFFFFF"/>
              <w:jc w:val="center"/>
              <w:rPr>
                <w:rFonts w:ascii="Arial" w:hAnsi="Arial" w:cs="Arial"/>
                <w:sz w:val="18"/>
              </w:rPr>
            </w:pPr>
            <w:r w:rsidRPr="00314CC4">
              <w:rPr>
                <w:rFonts w:ascii="Arial" w:hAnsi="Arial" w:cs="Arial"/>
                <w:sz w:val="18"/>
              </w:rPr>
              <w:t>Площадь земельных участков, обеспеченных (полностью или частично) коммунальной и транспортной инфраструктурой, предоставляемых для жилищного строительства:</w:t>
            </w:r>
          </w:p>
          <w:p w14:paraId="6841F9B3" w14:textId="385231D0" w:rsidR="00914A21" w:rsidRPr="00314CC4" w:rsidRDefault="00914A21" w:rsidP="00914A21">
            <w:pPr>
              <w:shd w:val="clear" w:color="auto" w:fill="FFFFFF"/>
              <w:jc w:val="center"/>
              <w:rPr>
                <w:rFonts w:ascii="Arial" w:hAnsi="Arial" w:cs="Arial"/>
                <w:sz w:val="18"/>
                <w:szCs w:val="20"/>
              </w:rPr>
            </w:pPr>
            <w:r w:rsidRPr="00314CC4">
              <w:rPr>
                <w:rFonts w:ascii="Arial" w:hAnsi="Arial" w:cs="Arial"/>
                <w:sz w:val="18"/>
                <w:szCs w:val="20"/>
              </w:rPr>
              <w:t>2024 г. – 1,4800 га;</w:t>
            </w:r>
          </w:p>
          <w:p w14:paraId="10BE92ED" w14:textId="1BF3438C" w:rsidR="00914A21" w:rsidRPr="00314CC4" w:rsidRDefault="00914A21" w:rsidP="00914A21">
            <w:pPr>
              <w:shd w:val="clear" w:color="auto" w:fill="FFFFFF"/>
              <w:jc w:val="center"/>
              <w:rPr>
                <w:rFonts w:ascii="Arial" w:hAnsi="Arial" w:cs="Arial"/>
                <w:sz w:val="18"/>
                <w:szCs w:val="20"/>
              </w:rPr>
            </w:pPr>
            <w:r w:rsidRPr="00314CC4">
              <w:rPr>
                <w:rFonts w:ascii="Arial" w:hAnsi="Arial" w:cs="Arial"/>
                <w:sz w:val="18"/>
                <w:szCs w:val="20"/>
              </w:rPr>
              <w:t>2025 г. – 1,4800 га;</w:t>
            </w:r>
          </w:p>
          <w:p w14:paraId="19101766" w14:textId="32FAC38C" w:rsidR="00914A21" w:rsidRPr="00314CC4" w:rsidRDefault="00914A21" w:rsidP="00914A21">
            <w:pPr>
              <w:shd w:val="clear" w:color="auto" w:fill="FFFFFF"/>
              <w:jc w:val="center"/>
              <w:rPr>
                <w:rFonts w:ascii="Arial" w:hAnsi="Arial" w:cs="Arial"/>
                <w:sz w:val="18"/>
                <w:szCs w:val="20"/>
              </w:rPr>
            </w:pPr>
            <w:r w:rsidRPr="00314CC4">
              <w:rPr>
                <w:rFonts w:ascii="Arial" w:hAnsi="Arial" w:cs="Arial"/>
                <w:sz w:val="18"/>
                <w:szCs w:val="20"/>
              </w:rPr>
              <w:t>2026 г. – 1,4800 га.</w:t>
            </w:r>
          </w:p>
        </w:tc>
      </w:tr>
      <w:tr w:rsidR="00914A21" w:rsidRPr="00314CC4" w14:paraId="6CF1E552" w14:textId="77777777" w:rsidTr="00767385">
        <w:trPr>
          <w:trHeight w:val="455"/>
        </w:trPr>
        <w:tc>
          <w:tcPr>
            <w:tcW w:w="2976" w:type="dxa"/>
            <w:shd w:val="clear" w:color="auto" w:fill="FFFFFF"/>
            <w:noWrap/>
            <w:vAlign w:val="center"/>
          </w:tcPr>
          <w:p w14:paraId="6332625E" w14:textId="77777777" w:rsidR="00914A21" w:rsidRPr="00314CC4" w:rsidRDefault="00914A21" w:rsidP="00914A21">
            <w:pPr>
              <w:shd w:val="clear" w:color="auto" w:fill="FFFFFF"/>
              <w:jc w:val="center"/>
              <w:rPr>
                <w:rFonts w:ascii="Arial" w:hAnsi="Arial" w:cs="Arial"/>
                <w:b/>
                <w:sz w:val="18"/>
                <w:szCs w:val="20"/>
              </w:rPr>
            </w:pPr>
            <w:r w:rsidRPr="00314CC4">
              <w:rPr>
                <w:rFonts w:ascii="Arial" w:hAnsi="Arial" w:cs="Arial"/>
                <w:sz w:val="18"/>
                <w:szCs w:val="20"/>
              </w:rPr>
              <w:t>Итого по подпрограмме 4</w:t>
            </w:r>
          </w:p>
        </w:tc>
        <w:tc>
          <w:tcPr>
            <w:tcW w:w="1555" w:type="dxa"/>
            <w:shd w:val="clear" w:color="auto" w:fill="FFFFFF"/>
            <w:vAlign w:val="center"/>
          </w:tcPr>
          <w:p w14:paraId="1EF4A976" w14:textId="329AB6FB" w:rsidR="00914A21" w:rsidRPr="00314CC4" w:rsidRDefault="00914A21" w:rsidP="00914A21">
            <w:pPr>
              <w:shd w:val="clear" w:color="auto" w:fill="FFFFFF"/>
              <w:spacing w:before="100" w:beforeAutospacing="1" w:after="100" w:afterAutospacing="1"/>
              <w:ind w:left="-57" w:right="-57"/>
              <w:jc w:val="center"/>
              <w:rPr>
                <w:rFonts w:ascii="Arial" w:hAnsi="Arial" w:cs="Arial"/>
                <w:sz w:val="18"/>
                <w:szCs w:val="20"/>
              </w:rPr>
            </w:pPr>
          </w:p>
        </w:tc>
        <w:tc>
          <w:tcPr>
            <w:tcW w:w="709" w:type="dxa"/>
            <w:shd w:val="clear" w:color="auto" w:fill="FFFFFF"/>
            <w:noWrap/>
            <w:vAlign w:val="center"/>
          </w:tcPr>
          <w:p w14:paraId="2B15CA44" w14:textId="42B1160E" w:rsidR="00914A21" w:rsidRPr="00314CC4" w:rsidRDefault="00914A21" w:rsidP="00914A21">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Х</w:t>
            </w:r>
          </w:p>
        </w:tc>
        <w:tc>
          <w:tcPr>
            <w:tcW w:w="709" w:type="dxa"/>
            <w:shd w:val="clear" w:color="auto" w:fill="FFFFFF"/>
            <w:noWrap/>
            <w:vAlign w:val="center"/>
          </w:tcPr>
          <w:p w14:paraId="7DFD6798" w14:textId="5ABC35A8" w:rsidR="00914A21" w:rsidRPr="00314CC4" w:rsidRDefault="00914A21" w:rsidP="00914A21">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Х</w:t>
            </w:r>
          </w:p>
        </w:tc>
        <w:tc>
          <w:tcPr>
            <w:tcW w:w="1276" w:type="dxa"/>
            <w:shd w:val="clear" w:color="auto" w:fill="FFFFFF"/>
            <w:noWrap/>
            <w:vAlign w:val="center"/>
          </w:tcPr>
          <w:p w14:paraId="1F7F183B" w14:textId="634B8F5F" w:rsidR="00914A21" w:rsidRPr="00314CC4" w:rsidRDefault="00914A21" w:rsidP="00914A21">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Х</w:t>
            </w:r>
          </w:p>
        </w:tc>
        <w:tc>
          <w:tcPr>
            <w:tcW w:w="567" w:type="dxa"/>
            <w:shd w:val="clear" w:color="auto" w:fill="FFFFFF"/>
            <w:noWrap/>
            <w:vAlign w:val="center"/>
          </w:tcPr>
          <w:p w14:paraId="69D14501" w14:textId="799BCF35" w:rsidR="00914A21" w:rsidRPr="00314CC4" w:rsidRDefault="00914A21" w:rsidP="00914A21">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Х</w:t>
            </w:r>
          </w:p>
        </w:tc>
        <w:tc>
          <w:tcPr>
            <w:tcW w:w="1275" w:type="dxa"/>
            <w:shd w:val="clear" w:color="auto" w:fill="FFFFFF"/>
            <w:noWrap/>
            <w:vAlign w:val="center"/>
          </w:tcPr>
          <w:p w14:paraId="1C5132B3" w14:textId="12861D67" w:rsidR="00914A21" w:rsidRPr="00314CC4" w:rsidRDefault="00914A21" w:rsidP="00914A21">
            <w:pPr>
              <w:shd w:val="clear" w:color="auto" w:fill="FFFFFF"/>
              <w:rPr>
                <w:rFonts w:ascii="Arial" w:hAnsi="Arial" w:cs="Arial"/>
                <w:color w:val="000000"/>
                <w:sz w:val="18"/>
                <w:szCs w:val="20"/>
              </w:rPr>
            </w:pPr>
          </w:p>
        </w:tc>
        <w:tc>
          <w:tcPr>
            <w:tcW w:w="1134" w:type="dxa"/>
            <w:shd w:val="clear" w:color="auto" w:fill="FFFFFF"/>
            <w:noWrap/>
            <w:vAlign w:val="center"/>
          </w:tcPr>
          <w:p w14:paraId="7212AFC0" w14:textId="7C02CD2C" w:rsidR="00914A21" w:rsidRPr="00314CC4" w:rsidRDefault="00914A21" w:rsidP="00914A21">
            <w:pPr>
              <w:shd w:val="clear" w:color="auto" w:fill="FFFFFF"/>
              <w:spacing w:before="100" w:beforeAutospacing="1" w:after="100" w:afterAutospacing="1"/>
              <w:ind w:left="-57" w:right="-57"/>
              <w:rPr>
                <w:rFonts w:ascii="Arial" w:hAnsi="Arial" w:cs="Arial"/>
                <w:sz w:val="18"/>
                <w:szCs w:val="20"/>
              </w:rPr>
            </w:pPr>
          </w:p>
        </w:tc>
        <w:tc>
          <w:tcPr>
            <w:tcW w:w="993" w:type="dxa"/>
            <w:shd w:val="clear" w:color="auto" w:fill="FFFFFF"/>
            <w:vAlign w:val="center"/>
          </w:tcPr>
          <w:p w14:paraId="51ED57D4" w14:textId="2A29FEF9" w:rsidR="00914A21" w:rsidRPr="00314CC4" w:rsidRDefault="00914A21" w:rsidP="00914A21">
            <w:pPr>
              <w:shd w:val="clear" w:color="auto" w:fill="FFFFFF"/>
              <w:spacing w:before="100" w:beforeAutospacing="1" w:after="100" w:afterAutospacing="1"/>
              <w:ind w:left="-57" w:right="-57"/>
              <w:rPr>
                <w:rFonts w:ascii="Arial" w:hAnsi="Arial" w:cs="Arial"/>
                <w:sz w:val="18"/>
                <w:szCs w:val="20"/>
              </w:rPr>
            </w:pPr>
          </w:p>
        </w:tc>
        <w:tc>
          <w:tcPr>
            <w:tcW w:w="1559" w:type="dxa"/>
            <w:shd w:val="clear" w:color="auto" w:fill="FFFFFF"/>
            <w:vAlign w:val="center"/>
          </w:tcPr>
          <w:p w14:paraId="194F3C41" w14:textId="29B8FF8D" w:rsidR="00914A21" w:rsidRPr="00314CC4" w:rsidRDefault="00914A21" w:rsidP="00914A21">
            <w:pPr>
              <w:shd w:val="clear" w:color="auto" w:fill="FFFFFF"/>
              <w:rPr>
                <w:rFonts w:ascii="Arial" w:hAnsi="Arial" w:cs="Arial"/>
                <w:color w:val="000000"/>
                <w:sz w:val="18"/>
                <w:szCs w:val="20"/>
              </w:rPr>
            </w:pPr>
          </w:p>
        </w:tc>
        <w:tc>
          <w:tcPr>
            <w:tcW w:w="3119" w:type="dxa"/>
          </w:tcPr>
          <w:p w14:paraId="0FC75418" w14:textId="77777777" w:rsidR="00914A21" w:rsidRPr="00314CC4" w:rsidRDefault="00914A21" w:rsidP="00914A21">
            <w:pPr>
              <w:shd w:val="clear" w:color="auto" w:fill="FFFFFF"/>
              <w:jc w:val="both"/>
              <w:rPr>
                <w:rFonts w:ascii="Arial" w:hAnsi="Arial" w:cs="Arial"/>
                <w:sz w:val="18"/>
                <w:szCs w:val="20"/>
              </w:rPr>
            </w:pPr>
          </w:p>
        </w:tc>
      </w:tr>
      <w:tr w:rsidR="00767385" w:rsidRPr="00314CC4" w14:paraId="6AE53CE1" w14:textId="77777777" w:rsidTr="00767385">
        <w:trPr>
          <w:trHeight w:val="277"/>
        </w:trPr>
        <w:tc>
          <w:tcPr>
            <w:tcW w:w="2976" w:type="dxa"/>
            <w:shd w:val="clear" w:color="auto" w:fill="FFFFFF"/>
            <w:noWrap/>
            <w:vAlign w:val="center"/>
          </w:tcPr>
          <w:p w14:paraId="4ED5E0CE" w14:textId="1392DFED" w:rsidR="00767385" w:rsidRPr="00314CC4" w:rsidRDefault="00767385" w:rsidP="00914A21">
            <w:pPr>
              <w:shd w:val="clear" w:color="auto" w:fill="FFFFFF"/>
              <w:jc w:val="center"/>
              <w:rPr>
                <w:rFonts w:ascii="Arial" w:hAnsi="Arial" w:cs="Arial"/>
                <w:sz w:val="18"/>
                <w:szCs w:val="20"/>
              </w:rPr>
            </w:pPr>
            <w:r w:rsidRPr="00314CC4">
              <w:rPr>
                <w:rFonts w:ascii="Arial" w:hAnsi="Arial" w:cs="Arial"/>
                <w:sz w:val="18"/>
                <w:szCs w:val="20"/>
              </w:rPr>
              <w:t xml:space="preserve">в том числе </w:t>
            </w:r>
          </w:p>
        </w:tc>
        <w:tc>
          <w:tcPr>
            <w:tcW w:w="1555" w:type="dxa"/>
            <w:shd w:val="clear" w:color="auto" w:fill="FFFFFF"/>
            <w:vAlign w:val="center"/>
          </w:tcPr>
          <w:p w14:paraId="7E1E1EAA" w14:textId="77777777" w:rsidR="00767385" w:rsidRPr="00314CC4" w:rsidRDefault="00767385" w:rsidP="00914A21">
            <w:pPr>
              <w:shd w:val="clear" w:color="auto" w:fill="FFFFFF"/>
              <w:spacing w:before="100" w:beforeAutospacing="1" w:after="100" w:afterAutospacing="1"/>
              <w:ind w:left="-57" w:right="-57"/>
              <w:jc w:val="center"/>
              <w:rPr>
                <w:rFonts w:ascii="Arial" w:hAnsi="Arial" w:cs="Arial"/>
                <w:sz w:val="18"/>
                <w:szCs w:val="20"/>
              </w:rPr>
            </w:pPr>
          </w:p>
        </w:tc>
        <w:tc>
          <w:tcPr>
            <w:tcW w:w="709" w:type="dxa"/>
            <w:shd w:val="clear" w:color="auto" w:fill="FFFFFF"/>
            <w:noWrap/>
            <w:vAlign w:val="center"/>
          </w:tcPr>
          <w:p w14:paraId="648B6C2C" w14:textId="77777777" w:rsidR="00767385" w:rsidRPr="00314CC4" w:rsidRDefault="00767385" w:rsidP="00914A21">
            <w:pPr>
              <w:shd w:val="clear" w:color="auto" w:fill="FFFFFF"/>
              <w:spacing w:before="100" w:beforeAutospacing="1" w:after="100" w:afterAutospacing="1"/>
              <w:ind w:left="-57" w:right="-57"/>
              <w:jc w:val="center"/>
              <w:rPr>
                <w:rFonts w:ascii="Arial" w:hAnsi="Arial" w:cs="Arial"/>
                <w:sz w:val="18"/>
                <w:szCs w:val="20"/>
              </w:rPr>
            </w:pPr>
          </w:p>
        </w:tc>
        <w:tc>
          <w:tcPr>
            <w:tcW w:w="709" w:type="dxa"/>
            <w:shd w:val="clear" w:color="auto" w:fill="FFFFFF"/>
            <w:noWrap/>
            <w:vAlign w:val="center"/>
          </w:tcPr>
          <w:p w14:paraId="53C1BD1C" w14:textId="77777777" w:rsidR="00767385" w:rsidRPr="00314CC4" w:rsidRDefault="00767385" w:rsidP="00914A21">
            <w:pPr>
              <w:shd w:val="clear" w:color="auto" w:fill="FFFFFF"/>
              <w:spacing w:before="100" w:beforeAutospacing="1" w:after="100" w:afterAutospacing="1"/>
              <w:ind w:left="-57" w:right="-57"/>
              <w:jc w:val="center"/>
              <w:rPr>
                <w:rFonts w:ascii="Arial" w:hAnsi="Arial" w:cs="Arial"/>
                <w:sz w:val="18"/>
                <w:szCs w:val="20"/>
              </w:rPr>
            </w:pPr>
          </w:p>
        </w:tc>
        <w:tc>
          <w:tcPr>
            <w:tcW w:w="1276" w:type="dxa"/>
            <w:shd w:val="clear" w:color="auto" w:fill="FFFFFF"/>
            <w:noWrap/>
            <w:vAlign w:val="center"/>
          </w:tcPr>
          <w:p w14:paraId="4A80AEF1" w14:textId="77777777" w:rsidR="00767385" w:rsidRPr="00314CC4" w:rsidRDefault="00767385" w:rsidP="00914A21">
            <w:pPr>
              <w:shd w:val="clear" w:color="auto" w:fill="FFFFFF"/>
              <w:spacing w:before="100" w:beforeAutospacing="1" w:after="100" w:afterAutospacing="1"/>
              <w:ind w:left="-57" w:right="-57"/>
              <w:jc w:val="center"/>
              <w:rPr>
                <w:rFonts w:ascii="Arial" w:hAnsi="Arial" w:cs="Arial"/>
                <w:sz w:val="18"/>
                <w:szCs w:val="20"/>
              </w:rPr>
            </w:pPr>
          </w:p>
        </w:tc>
        <w:tc>
          <w:tcPr>
            <w:tcW w:w="567" w:type="dxa"/>
            <w:shd w:val="clear" w:color="auto" w:fill="FFFFFF"/>
            <w:noWrap/>
            <w:vAlign w:val="center"/>
          </w:tcPr>
          <w:p w14:paraId="45C4303D" w14:textId="77777777" w:rsidR="00767385" w:rsidRPr="00314CC4" w:rsidRDefault="00767385" w:rsidP="00914A21">
            <w:pPr>
              <w:shd w:val="clear" w:color="auto" w:fill="FFFFFF"/>
              <w:spacing w:before="100" w:beforeAutospacing="1" w:after="100" w:afterAutospacing="1"/>
              <w:ind w:left="-57" w:right="-57"/>
              <w:jc w:val="center"/>
              <w:rPr>
                <w:rFonts w:ascii="Arial" w:hAnsi="Arial" w:cs="Arial"/>
                <w:sz w:val="18"/>
                <w:szCs w:val="20"/>
              </w:rPr>
            </w:pPr>
          </w:p>
        </w:tc>
        <w:tc>
          <w:tcPr>
            <w:tcW w:w="1275" w:type="dxa"/>
            <w:shd w:val="clear" w:color="auto" w:fill="FFFFFF"/>
            <w:noWrap/>
            <w:vAlign w:val="center"/>
          </w:tcPr>
          <w:p w14:paraId="127B6217" w14:textId="77777777" w:rsidR="00767385" w:rsidRPr="00314CC4" w:rsidRDefault="00767385" w:rsidP="00914A21">
            <w:pPr>
              <w:shd w:val="clear" w:color="auto" w:fill="FFFFFF"/>
              <w:rPr>
                <w:rFonts w:ascii="Arial" w:hAnsi="Arial" w:cs="Arial"/>
                <w:color w:val="000000"/>
                <w:sz w:val="18"/>
                <w:szCs w:val="20"/>
              </w:rPr>
            </w:pPr>
          </w:p>
        </w:tc>
        <w:tc>
          <w:tcPr>
            <w:tcW w:w="1134" w:type="dxa"/>
            <w:shd w:val="clear" w:color="auto" w:fill="FFFFFF"/>
            <w:noWrap/>
            <w:vAlign w:val="center"/>
          </w:tcPr>
          <w:p w14:paraId="226EBC3D" w14:textId="77777777" w:rsidR="00767385" w:rsidRPr="00314CC4" w:rsidRDefault="00767385" w:rsidP="00914A21">
            <w:pPr>
              <w:shd w:val="clear" w:color="auto" w:fill="FFFFFF"/>
              <w:spacing w:before="100" w:beforeAutospacing="1" w:after="100" w:afterAutospacing="1"/>
              <w:ind w:left="-57" w:right="-57"/>
              <w:rPr>
                <w:rFonts w:ascii="Arial" w:hAnsi="Arial" w:cs="Arial"/>
                <w:sz w:val="18"/>
                <w:szCs w:val="20"/>
              </w:rPr>
            </w:pPr>
          </w:p>
        </w:tc>
        <w:tc>
          <w:tcPr>
            <w:tcW w:w="993" w:type="dxa"/>
            <w:shd w:val="clear" w:color="auto" w:fill="FFFFFF"/>
            <w:vAlign w:val="center"/>
          </w:tcPr>
          <w:p w14:paraId="0D382643" w14:textId="77777777" w:rsidR="00767385" w:rsidRPr="00314CC4" w:rsidRDefault="00767385" w:rsidP="00914A21">
            <w:pPr>
              <w:shd w:val="clear" w:color="auto" w:fill="FFFFFF"/>
              <w:spacing w:before="100" w:beforeAutospacing="1" w:after="100" w:afterAutospacing="1"/>
              <w:ind w:left="-57" w:right="-57"/>
              <w:rPr>
                <w:rFonts w:ascii="Arial" w:hAnsi="Arial" w:cs="Arial"/>
                <w:sz w:val="18"/>
                <w:szCs w:val="20"/>
              </w:rPr>
            </w:pPr>
          </w:p>
        </w:tc>
        <w:tc>
          <w:tcPr>
            <w:tcW w:w="1559" w:type="dxa"/>
            <w:shd w:val="clear" w:color="auto" w:fill="FFFFFF"/>
            <w:vAlign w:val="center"/>
          </w:tcPr>
          <w:p w14:paraId="3E20915C" w14:textId="77777777" w:rsidR="00767385" w:rsidRPr="00314CC4" w:rsidRDefault="00767385" w:rsidP="00914A21">
            <w:pPr>
              <w:shd w:val="clear" w:color="auto" w:fill="FFFFFF"/>
              <w:rPr>
                <w:rFonts w:ascii="Arial" w:hAnsi="Arial" w:cs="Arial"/>
                <w:color w:val="000000"/>
                <w:sz w:val="18"/>
                <w:szCs w:val="20"/>
              </w:rPr>
            </w:pPr>
          </w:p>
        </w:tc>
        <w:tc>
          <w:tcPr>
            <w:tcW w:w="3119" w:type="dxa"/>
          </w:tcPr>
          <w:p w14:paraId="02755908" w14:textId="77777777" w:rsidR="00767385" w:rsidRPr="00314CC4" w:rsidRDefault="00767385" w:rsidP="00914A21">
            <w:pPr>
              <w:shd w:val="clear" w:color="auto" w:fill="FFFFFF"/>
              <w:jc w:val="both"/>
              <w:rPr>
                <w:rFonts w:ascii="Arial" w:hAnsi="Arial" w:cs="Arial"/>
                <w:sz w:val="18"/>
                <w:szCs w:val="20"/>
              </w:rPr>
            </w:pPr>
          </w:p>
        </w:tc>
      </w:tr>
      <w:tr w:rsidR="00767385" w:rsidRPr="00314CC4" w14:paraId="7B712A2B" w14:textId="77777777" w:rsidTr="00767385">
        <w:trPr>
          <w:trHeight w:val="537"/>
        </w:trPr>
        <w:tc>
          <w:tcPr>
            <w:tcW w:w="2976" w:type="dxa"/>
            <w:shd w:val="clear" w:color="auto" w:fill="FFFFFF"/>
            <w:noWrap/>
            <w:vAlign w:val="center"/>
          </w:tcPr>
          <w:p w14:paraId="33B15A8D" w14:textId="77777777" w:rsidR="00767385" w:rsidRPr="00314CC4" w:rsidRDefault="00767385" w:rsidP="00767385">
            <w:pPr>
              <w:shd w:val="clear" w:color="auto" w:fill="FFFFFF"/>
              <w:jc w:val="center"/>
              <w:rPr>
                <w:rFonts w:ascii="Arial" w:hAnsi="Arial" w:cs="Arial"/>
                <w:sz w:val="18"/>
                <w:szCs w:val="20"/>
              </w:rPr>
            </w:pPr>
          </w:p>
        </w:tc>
        <w:tc>
          <w:tcPr>
            <w:tcW w:w="1555" w:type="dxa"/>
            <w:shd w:val="clear" w:color="auto" w:fill="FFFFFF"/>
            <w:vAlign w:val="center"/>
          </w:tcPr>
          <w:p w14:paraId="35EBB528" w14:textId="4B059726" w:rsidR="00767385" w:rsidRPr="00314CC4" w:rsidRDefault="00767385" w:rsidP="00767385">
            <w:pPr>
              <w:shd w:val="clear" w:color="auto" w:fill="FFFFFF"/>
              <w:spacing w:before="100" w:beforeAutospacing="1" w:after="100" w:afterAutospacing="1"/>
              <w:ind w:left="-57" w:right="-57"/>
              <w:jc w:val="center"/>
              <w:rPr>
                <w:rFonts w:ascii="Arial" w:hAnsi="Arial" w:cs="Arial"/>
                <w:sz w:val="18"/>
                <w:szCs w:val="20"/>
              </w:rPr>
            </w:pPr>
            <w:r w:rsidRPr="00314CC4">
              <w:rPr>
                <w:rFonts w:ascii="Arial" w:hAnsi="Arial" w:cs="Arial"/>
                <w:sz w:val="18"/>
                <w:szCs w:val="20"/>
              </w:rPr>
              <w:t>Администрация города Бородино</w:t>
            </w:r>
          </w:p>
        </w:tc>
        <w:tc>
          <w:tcPr>
            <w:tcW w:w="709" w:type="dxa"/>
            <w:shd w:val="clear" w:color="auto" w:fill="FFFFFF"/>
            <w:noWrap/>
            <w:vAlign w:val="center"/>
          </w:tcPr>
          <w:p w14:paraId="2E918285" w14:textId="77777777" w:rsidR="00767385" w:rsidRPr="00314CC4" w:rsidRDefault="00767385" w:rsidP="00767385">
            <w:pPr>
              <w:shd w:val="clear" w:color="auto" w:fill="FFFFFF"/>
              <w:spacing w:before="100" w:beforeAutospacing="1" w:after="100" w:afterAutospacing="1"/>
              <w:ind w:left="-57" w:right="-57"/>
              <w:jc w:val="center"/>
              <w:rPr>
                <w:rFonts w:ascii="Arial" w:hAnsi="Arial" w:cs="Arial"/>
                <w:sz w:val="18"/>
                <w:szCs w:val="20"/>
              </w:rPr>
            </w:pPr>
          </w:p>
        </w:tc>
        <w:tc>
          <w:tcPr>
            <w:tcW w:w="709" w:type="dxa"/>
            <w:shd w:val="clear" w:color="auto" w:fill="FFFFFF"/>
            <w:noWrap/>
            <w:vAlign w:val="center"/>
          </w:tcPr>
          <w:p w14:paraId="1F48EAA1" w14:textId="77777777" w:rsidR="00767385" w:rsidRPr="00314CC4" w:rsidRDefault="00767385" w:rsidP="00767385">
            <w:pPr>
              <w:shd w:val="clear" w:color="auto" w:fill="FFFFFF"/>
              <w:spacing w:before="100" w:beforeAutospacing="1" w:after="100" w:afterAutospacing="1"/>
              <w:ind w:left="-57" w:right="-57"/>
              <w:jc w:val="center"/>
              <w:rPr>
                <w:rFonts w:ascii="Arial" w:hAnsi="Arial" w:cs="Arial"/>
                <w:sz w:val="18"/>
                <w:szCs w:val="20"/>
              </w:rPr>
            </w:pPr>
          </w:p>
        </w:tc>
        <w:tc>
          <w:tcPr>
            <w:tcW w:w="1276" w:type="dxa"/>
            <w:shd w:val="clear" w:color="auto" w:fill="FFFFFF"/>
            <w:noWrap/>
            <w:vAlign w:val="center"/>
          </w:tcPr>
          <w:p w14:paraId="4B5DF2D0" w14:textId="77777777" w:rsidR="00767385" w:rsidRPr="00314CC4" w:rsidRDefault="00767385" w:rsidP="00767385">
            <w:pPr>
              <w:shd w:val="clear" w:color="auto" w:fill="FFFFFF"/>
              <w:spacing w:before="100" w:beforeAutospacing="1" w:after="100" w:afterAutospacing="1"/>
              <w:ind w:left="-57" w:right="-57"/>
              <w:jc w:val="center"/>
              <w:rPr>
                <w:rFonts w:ascii="Arial" w:hAnsi="Arial" w:cs="Arial"/>
                <w:sz w:val="18"/>
                <w:szCs w:val="20"/>
              </w:rPr>
            </w:pPr>
          </w:p>
        </w:tc>
        <w:tc>
          <w:tcPr>
            <w:tcW w:w="567" w:type="dxa"/>
            <w:shd w:val="clear" w:color="auto" w:fill="FFFFFF"/>
            <w:noWrap/>
            <w:vAlign w:val="center"/>
          </w:tcPr>
          <w:p w14:paraId="6E38E49C" w14:textId="77777777" w:rsidR="00767385" w:rsidRPr="00314CC4" w:rsidRDefault="00767385" w:rsidP="00767385">
            <w:pPr>
              <w:shd w:val="clear" w:color="auto" w:fill="FFFFFF"/>
              <w:spacing w:before="100" w:beforeAutospacing="1" w:after="100" w:afterAutospacing="1"/>
              <w:ind w:left="-57" w:right="-57"/>
              <w:jc w:val="center"/>
              <w:rPr>
                <w:rFonts w:ascii="Arial" w:hAnsi="Arial" w:cs="Arial"/>
                <w:sz w:val="18"/>
                <w:szCs w:val="20"/>
              </w:rPr>
            </w:pPr>
          </w:p>
        </w:tc>
        <w:tc>
          <w:tcPr>
            <w:tcW w:w="1275" w:type="dxa"/>
            <w:shd w:val="clear" w:color="auto" w:fill="FFFFFF"/>
            <w:noWrap/>
            <w:vAlign w:val="center"/>
          </w:tcPr>
          <w:p w14:paraId="17A726B7" w14:textId="5573A77B" w:rsidR="00767385" w:rsidRPr="00314CC4" w:rsidRDefault="00767385" w:rsidP="00767385">
            <w:pPr>
              <w:shd w:val="clear" w:color="auto" w:fill="FFFFFF"/>
              <w:rPr>
                <w:rFonts w:ascii="Arial" w:hAnsi="Arial" w:cs="Arial"/>
                <w:color w:val="000000"/>
                <w:sz w:val="18"/>
                <w:szCs w:val="20"/>
              </w:rPr>
            </w:pPr>
          </w:p>
        </w:tc>
        <w:tc>
          <w:tcPr>
            <w:tcW w:w="1134" w:type="dxa"/>
            <w:shd w:val="clear" w:color="auto" w:fill="FFFFFF"/>
            <w:noWrap/>
            <w:vAlign w:val="center"/>
          </w:tcPr>
          <w:p w14:paraId="0284FFA5" w14:textId="3E22BB2E" w:rsidR="00767385" w:rsidRPr="00314CC4" w:rsidRDefault="00767385" w:rsidP="00767385">
            <w:pPr>
              <w:shd w:val="clear" w:color="auto" w:fill="FFFFFF"/>
              <w:spacing w:before="100" w:beforeAutospacing="1" w:after="100" w:afterAutospacing="1"/>
              <w:ind w:left="-57" w:right="-57"/>
              <w:rPr>
                <w:rFonts w:ascii="Arial" w:hAnsi="Arial" w:cs="Arial"/>
                <w:sz w:val="18"/>
                <w:szCs w:val="20"/>
              </w:rPr>
            </w:pPr>
          </w:p>
        </w:tc>
        <w:tc>
          <w:tcPr>
            <w:tcW w:w="993" w:type="dxa"/>
            <w:shd w:val="clear" w:color="auto" w:fill="FFFFFF"/>
            <w:vAlign w:val="center"/>
          </w:tcPr>
          <w:p w14:paraId="43500328" w14:textId="77777777" w:rsidR="00767385" w:rsidRPr="00314CC4" w:rsidRDefault="00767385" w:rsidP="00767385">
            <w:pPr>
              <w:shd w:val="clear" w:color="auto" w:fill="FFFFFF"/>
              <w:spacing w:before="100" w:beforeAutospacing="1" w:after="100" w:afterAutospacing="1"/>
              <w:ind w:left="-57" w:right="-57"/>
              <w:rPr>
                <w:rFonts w:ascii="Arial" w:hAnsi="Arial" w:cs="Arial"/>
                <w:sz w:val="18"/>
                <w:szCs w:val="20"/>
              </w:rPr>
            </w:pPr>
          </w:p>
        </w:tc>
        <w:tc>
          <w:tcPr>
            <w:tcW w:w="1559" w:type="dxa"/>
            <w:shd w:val="clear" w:color="auto" w:fill="FFFFFF"/>
            <w:vAlign w:val="center"/>
          </w:tcPr>
          <w:p w14:paraId="6F95E16F" w14:textId="77777777" w:rsidR="00767385" w:rsidRPr="00314CC4" w:rsidRDefault="00767385" w:rsidP="00767385">
            <w:pPr>
              <w:shd w:val="clear" w:color="auto" w:fill="FFFFFF"/>
              <w:rPr>
                <w:rFonts w:ascii="Arial" w:hAnsi="Arial" w:cs="Arial"/>
                <w:color w:val="000000"/>
                <w:sz w:val="18"/>
                <w:szCs w:val="20"/>
              </w:rPr>
            </w:pPr>
          </w:p>
        </w:tc>
        <w:tc>
          <w:tcPr>
            <w:tcW w:w="3119" w:type="dxa"/>
          </w:tcPr>
          <w:p w14:paraId="63F6503D" w14:textId="77777777" w:rsidR="00767385" w:rsidRPr="00314CC4" w:rsidRDefault="00767385" w:rsidP="00767385">
            <w:pPr>
              <w:shd w:val="clear" w:color="auto" w:fill="FFFFFF"/>
              <w:jc w:val="both"/>
              <w:rPr>
                <w:rFonts w:ascii="Arial" w:hAnsi="Arial" w:cs="Arial"/>
                <w:sz w:val="18"/>
                <w:szCs w:val="20"/>
              </w:rPr>
            </w:pPr>
          </w:p>
        </w:tc>
      </w:tr>
    </w:tbl>
    <w:p w14:paraId="16F77B5E" w14:textId="77777777" w:rsidR="00DC19A2" w:rsidRPr="00314CC4" w:rsidRDefault="00DC19A2" w:rsidP="00267FC2">
      <w:pPr>
        <w:widowControl w:val="0"/>
        <w:autoSpaceDE w:val="0"/>
        <w:autoSpaceDN w:val="0"/>
        <w:adjustRightInd w:val="0"/>
        <w:ind w:right="140"/>
        <w:jc w:val="both"/>
        <w:rPr>
          <w:rFonts w:ascii="Arial" w:hAnsi="Arial" w:cs="Arial"/>
        </w:rPr>
        <w:sectPr w:rsidR="00DC19A2" w:rsidRPr="00314CC4" w:rsidSect="00656AA8">
          <w:pgSz w:w="16838" w:h="11906" w:orient="landscape"/>
          <w:pgMar w:top="1134" w:right="720" w:bottom="1134" w:left="720" w:header="720" w:footer="720" w:gutter="0"/>
          <w:pgNumType w:start="1"/>
          <w:cols w:space="720"/>
          <w:titlePg/>
          <w:docGrid w:linePitch="326"/>
        </w:sectPr>
      </w:pPr>
    </w:p>
    <w:p w14:paraId="2F44934D" w14:textId="77777777" w:rsidR="00175E1F" w:rsidRPr="00314CC4" w:rsidRDefault="00175E1F" w:rsidP="006A4838">
      <w:pPr>
        <w:autoSpaceDE w:val="0"/>
        <w:autoSpaceDN w:val="0"/>
        <w:adjustRightInd w:val="0"/>
        <w:ind w:left="4254" w:firstLine="709"/>
        <w:outlineLvl w:val="3"/>
        <w:rPr>
          <w:rFonts w:ascii="Arial" w:hAnsi="Arial" w:cs="Arial"/>
        </w:rPr>
      </w:pPr>
      <w:r w:rsidRPr="00314CC4">
        <w:rPr>
          <w:rFonts w:ascii="Arial" w:hAnsi="Arial" w:cs="Arial"/>
        </w:rPr>
        <w:lastRenderedPageBreak/>
        <w:t xml:space="preserve">Приложение 3 </w:t>
      </w:r>
    </w:p>
    <w:p w14:paraId="74D3B5C1" w14:textId="77777777" w:rsidR="00175E1F" w:rsidRPr="00314CC4" w:rsidRDefault="00175E1F" w:rsidP="008B5FF3">
      <w:pPr>
        <w:autoSpaceDE w:val="0"/>
        <w:autoSpaceDN w:val="0"/>
        <w:adjustRightInd w:val="0"/>
        <w:ind w:left="4254" w:firstLine="709"/>
        <w:rPr>
          <w:rFonts w:ascii="Arial" w:hAnsi="Arial" w:cs="Arial"/>
        </w:rPr>
      </w:pPr>
      <w:r w:rsidRPr="00314CC4">
        <w:rPr>
          <w:rFonts w:ascii="Arial" w:hAnsi="Arial" w:cs="Arial"/>
        </w:rPr>
        <w:t>к подпрограмме 4 «Стимулирование</w:t>
      </w:r>
    </w:p>
    <w:p w14:paraId="78F0A392" w14:textId="77777777" w:rsidR="006A4838" w:rsidRPr="00314CC4" w:rsidRDefault="00175E1F" w:rsidP="006A4838">
      <w:pPr>
        <w:autoSpaceDE w:val="0"/>
        <w:autoSpaceDN w:val="0"/>
        <w:adjustRightInd w:val="0"/>
        <w:ind w:left="3545"/>
        <w:jc w:val="center"/>
        <w:rPr>
          <w:rFonts w:ascii="Arial" w:hAnsi="Arial" w:cs="Arial"/>
        </w:rPr>
      </w:pPr>
      <w:r w:rsidRPr="00314CC4">
        <w:rPr>
          <w:rFonts w:ascii="Arial" w:hAnsi="Arial" w:cs="Arial"/>
        </w:rPr>
        <w:t>жилищного строительства</w:t>
      </w:r>
    </w:p>
    <w:p w14:paraId="42C01EFC" w14:textId="77777777" w:rsidR="00175E1F" w:rsidRPr="00314CC4" w:rsidRDefault="006A4838" w:rsidP="006A4838">
      <w:pPr>
        <w:autoSpaceDE w:val="0"/>
        <w:autoSpaceDN w:val="0"/>
        <w:adjustRightInd w:val="0"/>
        <w:ind w:left="4963"/>
        <w:rPr>
          <w:rFonts w:ascii="Arial" w:hAnsi="Arial" w:cs="Arial"/>
        </w:rPr>
      </w:pPr>
      <w:r w:rsidRPr="00314CC4">
        <w:rPr>
          <w:rFonts w:ascii="Arial" w:hAnsi="Arial" w:cs="Arial"/>
        </w:rPr>
        <w:t xml:space="preserve">в городе </w:t>
      </w:r>
      <w:r w:rsidR="00175E1F" w:rsidRPr="00314CC4">
        <w:rPr>
          <w:rFonts w:ascii="Arial" w:hAnsi="Arial" w:cs="Arial"/>
        </w:rPr>
        <w:t>Бородино»</w:t>
      </w:r>
    </w:p>
    <w:p w14:paraId="5F7188A1" w14:textId="77777777" w:rsidR="00175E1F" w:rsidRPr="00314CC4" w:rsidRDefault="00175E1F" w:rsidP="00C910A6">
      <w:pPr>
        <w:ind w:right="23" w:firstLine="709"/>
        <w:jc w:val="both"/>
        <w:rPr>
          <w:rFonts w:ascii="Arial" w:hAnsi="Arial" w:cs="Arial"/>
        </w:rPr>
      </w:pPr>
    </w:p>
    <w:p w14:paraId="21937596" w14:textId="77777777" w:rsidR="00175E1F" w:rsidRPr="00314CC4" w:rsidRDefault="00175E1F" w:rsidP="00C910A6">
      <w:pPr>
        <w:ind w:right="23" w:firstLine="709"/>
        <w:jc w:val="center"/>
        <w:rPr>
          <w:rFonts w:ascii="Arial" w:hAnsi="Arial" w:cs="Arial"/>
        </w:rPr>
      </w:pPr>
      <w:r w:rsidRPr="00314CC4">
        <w:rPr>
          <w:rFonts w:ascii="Arial" w:hAnsi="Arial" w:cs="Arial"/>
          <w:b/>
          <w:bCs/>
        </w:rPr>
        <w:t>Порядок расходования средств, направленных на реализацию мероприяти</w:t>
      </w:r>
      <w:r w:rsidR="00B703AF" w:rsidRPr="00314CC4">
        <w:rPr>
          <w:rFonts w:ascii="Arial" w:hAnsi="Arial" w:cs="Arial"/>
          <w:b/>
          <w:bCs/>
        </w:rPr>
        <w:t>я</w:t>
      </w:r>
      <w:r w:rsidRPr="00314CC4">
        <w:rPr>
          <w:rFonts w:ascii="Arial" w:hAnsi="Arial" w:cs="Arial"/>
          <w:b/>
          <w:bCs/>
        </w:rPr>
        <w:t xml:space="preserve"> № 1 «Стимулирование жилищного строительства в городе Бородино» в рамках муниципальной программы города Бородино «Создание условий для обеспечения доступным и комфортным жильем граждан города Бородино»</w:t>
      </w:r>
    </w:p>
    <w:p w14:paraId="3112C0F4" w14:textId="77777777" w:rsidR="00175E1F" w:rsidRPr="00314CC4" w:rsidRDefault="00175E1F" w:rsidP="00C910A6">
      <w:pPr>
        <w:numPr>
          <w:ilvl w:val="1"/>
          <w:numId w:val="16"/>
        </w:numPr>
        <w:tabs>
          <w:tab w:val="left" w:pos="993"/>
        </w:tabs>
        <w:ind w:firstLine="709"/>
        <w:jc w:val="both"/>
        <w:rPr>
          <w:rFonts w:ascii="Arial" w:hAnsi="Arial" w:cs="Arial"/>
        </w:rPr>
      </w:pPr>
      <w:r w:rsidRPr="00314CC4">
        <w:rPr>
          <w:rFonts w:ascii="Arial" w:hAnsi="Arial" w:cs="Arial"/>
        </w:rPr>
        <w:t>Порядок устанавливает механизм и условия расходования средств, направленных на реализацию мероприяти</w:t>
      </w:r>
      <w:r w:rsidR="00B703AF" w:rsidRPr="00314CC4">
        <w:rPr>
          <w:rFonts w:ascii="Arial" w:hAnsi="Arial" w:cs="Arial"/>
        </w:rPr>
        <w:t>я</w:t>
      </w:r>
      <w:r w:rsidRPr="00314CC4">
        <w:rPr>
          <w:rFonts w:ascii="Arial" w:hAnsi="Arial" w:cs="Arial"/>
        </w:rPr>
        <w:t xml:space="preserve"> № 1 в рамках подпрограммы «Стимулирование жилищного строительства в городе Бородино» (приложение № 6 к муниципальной программе города Бородино «Создание условий для обеспечения доступным и комфортным жильем граждан города Бородино»).</w:t>
      </w:r>
    </w:p>
    <w:p w14:paraId="378112BA" w14:textId="77777777" w:rsidR="00175E1F" w:rsidRPr="00314CC4" w:rsidRDefault="00175E1F" w:rsidP="00C910A6">
      <w:pPr>
        <w:numPr>
          <w:ilvl w:val="1"/>
          <w:numId w:val="16"/>
        </w:numPr>
        <w:tabs>
          <w:tab w:val="left" w:pos="993"/>
        </w:tabs>
        <w:ind w:firstLine="709"/>
        <w:jc w:val="both"/>
        <w:rPr>
          <w:rFonts w:ascii="Arial" w:hAnsi="Arial" w:cs="Arial"/>
        </w:rPr>
      </w:pPr>
      <w:r w:rsidRPr="00314CC4">
        <w:rPr>
          <w:rFonts w:ascii="Arial" w:hAnsi="Arial" w:cs="Arial"/>
        </w:rPr>
        <w:t>Главным распорядителем бюджетных средств мероприяти</w:t>
      </w:r>
      <w:r w:rsidR="00B703AF" w:rsidRPr="00314CC4">
        <w:rPr>
          <w:rFonts w:ascii="Arial" w:hAnsi="Arial" w:cs="Arial"/>
        </w:rPr>
        <w:t>я</w:t>
      </w:r>
      <w:r w:rsidRPr="00314CC4">
        <w:rPr>
          <w:rFonts w:ascii="Arial" w:hAnsi="Arial" w:cs="Arial"/>
        </w:rPr>
        <w:t xml:space="preserve"> № 1 подпрограммы является Администрация города Бородино, получателем средств - МКУ «Служба единого заказчика».</w:t>
      </w:r>
    </w:p>
    <w:p w14:paraId="6DB84B59" w14:textId="77777777" w:rsidR="00175E1F" w:rsidRPr="00314CC4" w:rsidRDefault="00175E1F" w:rsidP="00C910A6">
      <w:pPr>
        <w:numPr>
          <w:ilvl w:val="1"/>
          <w:numId w:val="16"/>
        </w:numPr>
        <w:tabs>
          <w:tab w:val="left" w:pos="993"/>
        </w:tabs>
        <w:ind w:firstLine="709"/>
        <w:jc w:val="both"/>
        <w:rPr>
          <w:rFonts w:ascii="Arial" w:hAnsi="Arial" w:cs="Arial"/>
        </w:rPr>
      </w:pPr>
      <w:r w:rsidRPr="00314CC4">
        <w:rPr>
          <w:rFonts w:ascii="Arial" w:hAnsi="Arial" w:cs="Arial"/>
        </w:rPr>
        <w:t xml:space="preserve">Размещение заказов на выполнение </w:t>
      </w:r>
      <w:r w:rsidR="0027153D" w:rsidRPr="00314CC4">
        <w:rPr>
          <w:rFonts w:ascii="Arial" w:hAnsi="Arial" w:cs="Arial"/>
        </w:rPr>
        <w:t>работ по</w:t>
      </w:r>
      <w:r w:rsidRPr="00314CC4">
        <w:rPr>
          <w:rFonts w:ascii="Arial" w:hAnsi="Arial" w:cs="Arial"/>
        </w:rPr>
        <w:t xml:space="preserve"> разработке проектно-сметной документации на строительство сетей водоснабжения, строительство сетей водоснабжения и в микрорайоне «Северный»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522F971B" w14:textId="77777777" w:rsidR="00175E1F" w:rsidRPr="00314CC4" w:rsidRDefault="00175E1F" w:rsidP="00C910A6">
      <w:pPr>
        <w:numPr>
          <w:ilvl w:val="1"/>
          <w:numId w:val="16"/>
        </w:numPr>
        <w:tabs>
          <w:tab w:val="left" w:pos="993"/>
        </w:tabs>
        <w:ind w:firstLine="709"/>
        <w:jc w:val="both"/>
        <w:rPr>
          <w:rFonts w:ascii="Arial" w:hAnsi="Arial" w:cs="Arial"/>
        </w:rPr>
      </w:pPr>
      <w:r w:rsidRPr="00314CC4">
        <w:rPr>
          <w:rFonts w:ascii="Arial" w:hAnsi="Arial" w:cs="Arial"/>
        </w:rPr>
        <w:t>МКУ «Служба единого заказчика» заключает муниципальные контракты в соответствии с установленным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6C4D7BB" w14:textId="77777777" w:rsidR="00175E1F" w:rsidRPr="00314CC4" w:rsidRDefault="00175E1F" w:rsidP="00C910A6">
      <w:pPr>
        <w:numPr>
          <w:ilvl w:val="1"/>
          <w:numId w:val="16"/>
        </w:numPr>
        <w:tabs>
          <w:tab w:val="left" w:pos="993"/>
        </w:tabs>
        <w:ind w:firstLine="709"/>
        <w:jc w:val="both"/>
        <w:rPr>
          <w:rFonts w:ascii="Arial" w:hAnsi="Arial" w:cs="Arial"/>
        </w:rPr>
      </w:pPr>
      <w:r w:rsidRPr="00314CC4">
        <w:rPr>
          <w:rFonts w:ascii="Arial" w:hAnsi="Arial" w:cs="Arial"/>
        </w:rPr>
        <w:t>Подрядная организация по окончании выполнения работ по муниципальному контракту предоставляет МКУ «Служба единого заказчика» разработанную проектно-сметную документацию, унифицированные формы КС-2 «Акт о приемке выполненных работ», КС-3</w:t>
      </w:r>
      <w:r w:rsidRPr="00314CC4">
        <w:rPr>
          <w:rFonts w:ascii="Arial" w:hAnsi="Arial" w:cs="Arial"/>
          <w:shd w:val="clear" w:color="auto" w:fill="FFFFFF"/>
        </w:rPr>
        <w:t xml:space="preserve"> «Справка о стоимости выполненных работ и затрат» утвержденных Постановлением Госкомстата России от 11.11.99 N 100</w:t>
      </w:r>
      <w:r w:rsidRPr="00314CC4">
        <w:rPr>
          <w:rFonts w:ascii="Arial" w:hAnsi="Arial" w:cs="Arial"/>
        </w:rPr>
        <w:t>, счета фактуры, МКУ «Служба единого заказчика» проверяет объемы выполненных работ. При соответствии выполненных работ предоставленным документам, МКУ «Служба единого заказчика» подписываются акты выполненных работ формы КС-2, КС-3, счета 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подпрограмме.</w:t>
      </w:r>
    </w:p>
    <w:p w14:paraId="4894CA25" w14:textId="77777777" w:rsidR="00175E1F" w:rsidRPr="00314CC4" w:rsidRDefault="00175E1F" w:rsidP="00C910A6">
      <w:pPr>
        <w:numPr>
          <w:ilvl w:val="1"/>
          <w:numId w:val="16"/>
        </w:numPr>
        <w:tabs>
          <w:tab w:val="left" w:pos="993"/>
        </w:tabs>
        <w:ind w:firstLine="709"/>
        <w:jc w:val="both"/>
        <w:rPr>
          <w:rFonts w:ascii="Arial" w:hAnsi="Arial" w:cs="Arial"/>
        </w:rPr>
      </w:pPr>
      <w:r w:rsidRPr="00314CC4">
        <w:rPr>
          <w:rFonts w:ascii="Arial" w:hAnsi="Arial" w:cs="Arial"/>
        </w:rPr>
        <w:t>При выявлении несоответствия представленных подрядной организацией документов с объемами выполненных работ или несоответствующего их оформления, данные документы возвращаются подрядной организации с указанием причины возврата.</w:t>
      </w:r>
    </w:p>
    <w:p w14:paraId="0F1BC38A" w14:textId="77777777" w:rsidR="00175E1F" w:rsidRPr="00314CC4" w:rsidRDefault="00175E1F" w:rsidP="00C910A6">
      <w:pPr>
        <w:numPr>
          <w:ilvl w:val="1"/>
          <w:numId w:val="16"/>
        </w:numPr>
        <w:tabs>
          <w:tab w:val="left" w:pos="993"/>
        </w:tabs>
        <w:ind w:firstLine="709"/>
        <w:jc w:val="both"/>
        <w:rPr>
          <w:rFonts w:ascii="Arial" w:hAnsi="Arial" w:cs="Arial"/>
        </w:rPr>
      </w:pPr>
      <w:r w:rsidRPr="00314CC4">
        <w:rPr>
          <w:rFonts w:ascii="Arial" w:hAnsi="Arial" w:cs="Arial"/>
        </w:rPr>
        <w:t>Главный распорядитель после получения от МКУ «Служба единого заказчика» заявки на финансирование, направляет заявку на финансирование в Финансовое управление администрации города. Финансовое управление организует зачисление денежных средств на лицевой счет Главного распорядителя, Главный распорядитель зачисляет денежные средства на лицевой счет МКУ «Служба единого заказчика», после чего МКУ «Служба единого заказчика» оформляет платежные поручения для списания средств на расчетный счет Подрядной организации.</w:t>
      </w:r>
    </w:p>
    <w:p w14:paraId="37292D4C" w14:textId="77777777" w:rsidR="00175E1F" w:rsidRPr="00314CC4" w:rsidRDefault="00175E1F" w:rsidP="00C910A6">
      <w:pPr>
        <w:numPr>
          <w:ilvl w:val="1"/>
          <w:numId w:val="16"/>
        </w:numPr>
        <w:tabs>
          <w:tab w:val="left" w:pos="993"/>
        </w:tabs>
        <w:ind w:firstLine="709"/>
        <w:jc w:val="both"/>
        <w:rPr>
          <w:rFonts w:ascii="Arial" w:hAnsi="Arial" w:cs="Arial"/>
        </w:rPr>
      </w:pPr>
      <w:r w:rsidRPr="00314CC4">
        <w:rPr>
          <w:rFonts w:ascii="Arial" w:hAnsi="Arial" w:cs="Arial"/>
        </w:rPr>
        <w:t>Финансирование расходов осуществляется:</w:t>
      </w:r>
    </w:p>
    <w:p w14:paraId="41BB7DDF" w14:textId="77777777" w:rsidR="00175E1F" w:rsidRPr="00314CC4" w:rsidRDefault="00175E1F" w:rsidP="00C910A6">
      <w:pPr>
        <w:tabs>
          <w:tab w:val="left" w:pos="884"/>
          <w:tab w:val="left" w:pos="993"/>
        </w:tabs>
        <w:ind w:right="20" w:firstLine="709"/>
        <w:jc w:val="both"/>
        <w:rPr>
          <w:rFonts w:ascii="Arial" w:hAnsi="Arial" w:cs="Arial"/>
        </w:rPr>
      </w:pPr>
      <w:r w:rsidRPr="00314CC4">
        <w:rPr>
          <w:rFonts w:ascii="Arial" w:hAnsi="Arial" w:cs="Arial"/>
        </w:rPr>
        <w:lastRenderedPageBreak/>
        <w:t>- за счет средств местного бюджета и производится при наличии средств на едином счете бюджета, по мере поступления заявок на финансирование от МКУ «Служба единого заказчика»;</w:t>
      </w:r>
    </w:p>
    <w:p w14:paraId="50D8B5DE" w14:textId="77777777" w:rsidR="00175E1F" w:rsidRPr="00314CC4" w:rsidRDefault="00175E1F" w:rsidP="00C910A6">
      <w:pPr>
        <w:tabs>
          <w:tab w:val="left" w:pos="884"/>
          <w:tab w:val="left" w:pos="993"/>
        </w:tabs>
        <w:ind w:right="20" w:firstLine="709"/>
        <w:jc w:val="both"/>
        <w:rPr>
          <w:rFonts w:ascii="Arial" w:hAnsi="Arial" w:cs="Arial"/>
        </w:rPr>
      </w:pPr>
      <w:r w:rsidRPr="00314CC4">
        <w:rPr>
          <w:rFonts w:ascii="Arial" w:hAnsi="Arial" w:cs="Arial"/>
        </w:rPr>
        <w:t>- за счет средств краевого бюджета, по мере поступления средств субсидий на счет финансового управления администрации города Бородино.</w:t>
      </w:r>
    </w:p>
    <w:p w14:paraId="24C5E808" w14:textId="77777777" w:rsidR="00175E1F" w:rsidRPr="00314CC4" w:rsidRDefault="00175E1F" w:rsidP="00C910A6">
      <w:pPr>
        <w:tabs>
          <w:tab w:val="left" w:pos="993"/>
        </w:tabs>
        <w:ind w:right="20" w:firstLine="709"/>
        <w:jc w:val="both"/>
        <w:rPr>
          <w:rFonts w:ascii="Arial" w:hAnsi="Arial" w:cs="Arial"/>
        </w:rPr>
      </w:pPr>
      <w:r w:rsidRPr="00314CC4">
        <w:rPr>
          <w:rFonts w:ascii="Arial" w:hAnsi="Arial" w:cs="Arial"/>
        </w:rPr>
        <w:t>Финансирование расходов производится в пределах утвержденной бюджетной росписи и лимитов бюджетных обязательств.</w:t>
      </w:r>
    </w:p>
    <w:p w14:paraId="57634156" w14:textId="77777777" w:rsidR="00175E1F" w:rsidRPr="00314CC4" w:rsidRDefault="00175E1F" w:rsidP="00C910A6">
      <w:pPr>
        <w:numPr>
          <w:ilvl w:val="1"/>
          <w:numId w:val="16"/>
        </w:numPr>
        <w:tabs>
          <w:tab w:val="left" w:pos="993"/>
        </w:tabs>
        <w:ind w:right="20" w:firstLine="709"/>
        <w:jc w:val="both"/>
        <w:rPr>
          <w:rFonts w:ascii="Arial" w:hAnsi="Arial" w:cs="Arial"/>
        </w:rPr>
      </w:pPr>
      <w:r w:rsidRPr="00314CC4">
        <w:rPr>
          <w:rFonts w:ascii="Arial" w:hAnsi="Arial" w:cs="Arial"/>
        </w:rPr>
        <w:t>Расходование средств осуществляется в соответствии с утвержденными бюджетными сметами.</w:t>
      </w:r>
    </w:p>
    <w:p w14:paraId="15CE768F" w14:textId="77777777" w:rsidR="00175E1F" w:rsidRPr="00314CC4" w:rsidRDefault="00175E1F" w:rsidP="00C910A6">
      <w:pPr>
        <w:ind w:firstLine="709"/>
        <w:jc w:val="both"/>
        <w:rPr>
          <w:rFonts w:ascii="Arial" w:hAnsi="Arial" w:cs="Arial"/>
        </w:rPr>
      </w:pPr>
      <w:r w:rsidRPr="00314CC4">
        <w:rPr>
          <w:rFonts w:ascii="Arial" w:hAnsi="Arial" w:cs="Arial"/>
        </w:rPr>
        <w:t>Контроль за целевым и эффективным использованием получателем бюджетных средств осуществляется главным распорядителем бюджетных средств и финансовым управлением администрации г. Бородино, в рамках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подпрограммы осуществляет финансовое управление администрации города. Внешний контроль осуществляется контрольно-счетным органом г. Бородино.</w:t>
      </w:r>
    </w:p>
    <w:p w14:paraId="2CA6F829" w14:textId="77777777" w:rsidR="00A63883" w:rsidRPr="00314CC4" w:rsidRDefault="00175E1F" w:rsidP="00C910A6">
      <w:pPr>
        <w:numPr>
          <w:ilvl w:val="1"/>
          <w:numId w:val="16"/>
        </w:numPr>
        <w:tabs>
          <w:tab w:val="left" w:pos="1134"/>
        </w:tabs>
        <w:ind w:right="20" w:firstLine="709"/>
        <w:jc w:val="both"/>
        <w:rPr>
          <w:rFonts w:ascii="Arial" w:hAnsi="Arial" w:cs="Arial"/>
        </w:rPr>
      </w:pPr>
      <w:r w:rsidRPr="00314CC4">
        <w:rPr>
          <w:rFonts w:ascii="Arial" w:hAnsi="Arial" w:cs="Arial"/>
        </w:rPr>
        <w:t>Ответственность за целевое и эффективное расходование средств, своевременное и достоверное предоставление необходимых отчетов возлагается на МКУ «Служба единого заказчика».</w:t>
      </w:r>
    </w:p>
    <w:sectPr w:rsidR="00A63883" w:rsidRPr="00314CC4" w:rsidSect="00656AA8">
      <w:headerReference w:type="default" r:id="rId37"/>
      <w:pgSz w:w="11906" w:h="16838"/>
      <w:pgMar w:top="1134" w:right="851"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D74F2" w14:textId="77777777" w:rsidR="00D11398" w:rsidRDefault="00D11398">
      <w:r>
        <w:separator/>
      </w:r>
    </w:p>
  </w:endnote>
  <w:endnote w:type="continuationSeparator" w:id="0">
    <w:p w14:paraId="206623F4" w14:textId="77777777" w:rsidR="00D11398" w:rsidRDefault="00D1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825AB" w14:textId="77777777" w:rsidR="00D11398" w:rsidRDefault="00D11398">
      <w:r>
        <w:separator/>
      </w:r>
    </w:p>
  </w:footnote>
  <w:footnote w:type="continuationSeparator" w:id="0">
    <w:p w14:paraId="19F33AED" w14:textId="77777777" w:rsidR="00D11398" w:rsidRDefault="00D11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84AC8" w14:textId="040F08DC" w:rsidR="00DC6204" w:rsidRDefault="00DC6204">
    <w:pPr>
      <w:pStyle w:val="a6"/>
      <w:jc w:val="center"/>
    </w:pPr>
    <w:r>
      <w:fldChar w:fldCharType="begin"/>
    </w:r>
    <w:r>
      <w:instrText xml:space="preserve"> PAGE   \* MERGEFORMAT </w:instrText>
    </w:r>
    <w:r>
      <w:fldChar w:fldCharType="separate"/>
    </w:r>
    <w:r w:rsidR="00CC5EFE">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1F554" w14:textId="030B255B" w:rsidR="00DC6204" w:rsidRDefault="00DC6204">
    <w:pPr>
      <w:pStyle w:val="a6"/>
      <w:jc w:val="center"/>
    </w:pPr>
    <w:r>
      <w:fldChar w:fldCharType="begin"/>
    </w:r>
    <w:r>
      <w:instrText xml:space="preserve"> PAGE   \* MERGEFORMAT </w:instrText>
    </w:r>
    <w:r>
      <w:fldChar w:fldCharType="separate"/>
    </w:r>
    <w:r w:rsidR="00CC5EFE">
      <w:rPr>
        <w:noProof/>
      </w:rPr>
      <w:t>2</w:t>
    </w:r>
    <w:r>
      <w:rPr>
        <w:noProof/>
      </w:rPr>
      <w:fldChar w:fldCharType="end"/>
    </w:r>
  </w:p>
  <w:p w14:paraId="6EDD7F70" w14:textId="77777777" w:rsidR="00DC6204" w:rsidRDefault="00DC6204">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D7FEB" w14:textId="31E7733E" w:rsidR="00DC6204" w:rsidRDefault="00DC6204">
    <w:pPr>
      <w:pStyle w:val="a6"/>
      <w:jc w:val="center"/>
    </w:pPr>
    <w:r>
      <w:fldChar w:fldCharType="begin"/>
    </w:r>
    <w:r>
      <w:instrText xml:space="preserve"> PAGE   \* MERGEFORMAT </w:instrText>
    </w:r>
    <w:r>
      <w:fldChar w:fldCharType="separate"/>
    </w:r>
    <w:r w:rsidR="00CC5EFE">
      <w:rPr>
        <w:noProof/>
      </w:rPr>
      <w:t>6</w:t>
    </w:r>
    <w:r>
      <w:rPr>
        <w:noProof/>
      </w:rPr>
      <w:fldChar w:fldCharType="end"/>
    </w:r>
  </w:p>
  <w:p w14:paraId="1F21303E" w14:textId="77777777" w:rsidR="00DC6204" w:rsidRDefault="00DC6204">
    <w:pPr>
      <w:pStyle w:val="a6"/>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87D10" w14:textId="64B31E35" w:rsidR="00DC6204" w:rsidRDefault="00DC6204">
    <w:pPr>
      <w:pStyle w:val="a6"/>
      <w:jc w:val="center"/>
    </w:pPr>
    <w:r>
      <w:fldChar w:fldCharType="begin"/>
    </w:r>
    <w:r>
      <w:instrText xml:space="preserve"> PAGE   \* MERGEFORMAT </w:instrText>
    </w:r>
    <w:r>
      <w:fldChar w:fldCharType="separate"/>
    </w:r>
    <w:r w:rsidR="00CC5EFE">
      <w:rPr>
        <w:noProof/>
      </w:rPr>
      <w:t>2</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5124D" w14:textId="1DEFB347" w:rsidR="00DC6204" w:rsidRDefault="00DC6204">
    <w:pPr>
      <w:pStyle w:val="a6"/>
      <w:jc w:val="center"/>
    </w:pPr>
    <w:r>
      <w:fldChar w:fldCharType="begin"/>
    </w:r>
    <w:r>
      <w:instrText xml:space="preserve"> PAGE   \* MERGEFORMAT </w:instrText>
    </w:r>
    <w:r>
      <w:fldChar w:fldCharType="separate"/>
    </w:r>
    <w:r w:rsidR="00CC5EFE">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6DE1310"/>
    <w:name w:val="WW8Num1"/>
    <w:lvl w:ilvl="0">
      <w:start w:val="1"/>
      <w:numFmt w:val="decimal"/>
      <w:lvlText w:val="%1."/>
      <w:lvlJc w:val="left"/>
      <w:pPr>
        <w:tabs>
          <w:tab w:val="num" w:pos="0"/>
        </w:tabs>
        <w:ind w:left="1834" w:hanging="1125"/>
      </w:pPr>
      <w:rPr>
        <w:rFonts w:ascii="Times New Roman" w:eastAsia="Calibri" w:hAnsi="Times New Roman"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multilevel"/>
    <w:tmpl w:val="8494B8C4"/>
    <w:name w:val="WW8Num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3">
    <w:nsid w:val="016F32E5"/>
    <w:multiLevelType w:val="multilevel"/>
    <w:tmpl w:val="E99C8E6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4">
    <w:nsid w:val="13DF0E7C"/>
    <w:multiLevelType w:val="hybridMultilevel"/>
    <w:tmpl w:val="FB1CFA0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6F7D1A"/>
    <w:multiLevelType w:val="multilevel"/>
    <w:tmpl w:val="E432F6B8"/>
    <w:lvl w:ilvl="0">
      <w:start w:val="1"/>
      <w:numFmt w:val="decimal"/>
      <w:lvlText w:val="%1."/>
      <w:lvlJc w:val="left"/>
      <w:pPr>
        <w:ind w:left="180" w:hanging="360"/>
      </w:pPr>
      <w:rPr>
        <w:rFonts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420" w:hanging="2160"/>
      </w:pPr>
      <w:rPr>
        <w:rFonts w:hint="default"/>
      </w:rPr>
    </w:lvl>
  </w:abstractNum>
  <w:abstractNum w:abstractNumId="6">
    <w:nsid w:val="207A2BE5"/>
    <w:multiLevelType w:val="hybridMultilevel"/>
    <w:tmpl w:val="B02C140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A278D2"/>
    <w:multiLevelType w:val="hybridMultilevel"/>
    <w:tmpl w:val="C826CE5C"/>
    <w:lvl w:ilvl="0" w:tplc="07745CA0">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8">
    <w:nsid w:val="25BD7693"/>
    <w:multiLevelType w:val="multilevel"/>
    <w:tmpl w:val="913E817E"/>
    <w:lvl w:ilvl="0">
      <w:start w:val="1"/>
      <w:numFmt w:val="decimal"/>
      <w:lvlText w:val="%1."/>
      <w:lvlJc w:val="left"/>
      <w:pPr>
        <w:ind w:left="720" w:hanging="360"/>
      </w:pPr>
      <w:rPr>
        <w:b/>
      </w:r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9">
    <w:nsid w:val="284E6E67"/>
    <w:multiLevelType w:val="hybridMultilevel"/>
    <w:tmpl w:val="3C6683EE"/>
    <w:lvl w:ilvl="0" w:tplc="708E87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A67699B"/>
    <w:multiLevelType w:val="hybridMultilevel"/>
    <w:tmpl w:val="7F7AEC32"/>
    <w:lvl w:ilvl="0" w:tplc="67CEAD94">
      <w:start w:val="2020"/>
      <w:numFmt w:val="decimal"/>
      <w:lvlText w:val="%1"/>
      <w:lvlJc w:val="left"/>
      <w:pPr>
        <w:ind w:left="900" w:hanging="54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B007EA"/>
    <w:multiLevelType w:val="hybridMultilevel"/>
    <w:tmpl w:val="D766F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7A73E2"/>
    <w:multiLevelType w:val="hybridMultilevel"/>
    <w:tmpl w:val="C0C4AF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0016F6C"/>
    <w:multiLevelType w:val="multilevel"/>
    <w:tmpl w:val="9E8A7B8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55D9307C"/>
    <w:multiLevelType w:val="hybridMultilevel"/>
    <w:tmpl w:val="96A00600"/>
    <w:lvl w:ilvl="0" w:tplc="9036C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7A6376E"/>
    <w:multiLevelType w:val="hybridMultilevel"/>
    <w:tmpl w:val="70726640"/>
    <w:lvl w:ilvl="0" w:tplc="0419000D">
      <w:start w:val="1"/>
      <w:numFmt w:val="bullet"/>
      <w:lvlText w:val=""/>
      <w:lvlJc w:val="left"/>
      <w:pPr>
        <w:ind w:left="12627" w:hanging="360"/>
      </w:pPr>
      <w:rPr>
        <w:rFonts w:ascii="Wingdings" w:hAnsi="Wingdings" w:hint="default"/>
      </w:rPr>
    </w:lvl>
    <w:lvl w:ilvl="1" w:tplc="04190003" w:tentative="1">
      <w:start w:val="1"/>
      <w:numFmt w:val="bullet"/>
      <w:lvlText w:val="o"/>
      <w:lvlJc w:val="left"/>
      <w:pPr>
        <w:ind w:left="13347" w:hanging="360"/>
      </w:pPr>
      <w:rPr>
        <w:rFonts w:ascii="Courier New" w:hAnsi="Courier New" w:cs="Courier New" w:hint="default"/>
      </w:rPr>
    </w:lvl>
    <w:lvl w:ilvl="2" w:tplc="04190005" w:tentative="1">
      <w:start w:val="1"/>
      <w:numFmt w:val="bullet"/>
      <w:lvlText w:val=""/>
      <w:lvlJc w:val="left"/>
      <w:pPr>
        <w:ind w:left="14067" w:hanging="360"/>
      </w:pPr>
      <w:rPr>
        <w:rFonts w:ascii="Wingdings" w:hAnsi="Wingdings" w:hint="default"/>
      </w:rPr>
    </w:lvl>
    <w:lvl w:ilvl="3" w:tplc="04190001" w:tentative="1">
      <w:start w:val="1"/>
      <w:numFmt w:val="bullet"/>
      <w:lvlText w:val=""/>
      <w:lvlJc w:val="left"/>
      <w:pPr>
        <w:ind w:left="14787" w:hanging="360"/>
      </w:pPr>
      <w:rPr>
        <w:rFonts w:ascii="Symbol" w:hAnsi="Symbol" w:hint="default"/>
      </w:rPr>
    </w:lvl>
    <w:lvl w:ilvl="4" w:tplc="04190003" w:tentative="1">
      <w:start w:val="1"/>
      <w:numFmt w:val="bullet"/>
      <w:lvlText w:val="o"/>
      <w:lvlJc w:val="left"/>
      <w:pPr>
        <w:ind w:left="15507" w:hanging="360"/>
      </w:pPr>
      <w:rPr>
        <w:rFonts w:ascii="Courier New" w:hAnsi="Courier New" w:cs="Courier New" w:hint="default"/>
      </w:rPr>
    </w:lvl>
    <w:lvl w:ilvl="5" w:tplc="04190005" w:tentative="1">
      <w:start w:val="1"/>
      <w:numFmt w:val="bullet"/>
      <w:lvlText w:val=""/>
      <w:lvlJc w:val="left"/>
      <w:pPr>
        <w:ind w:left="16227" w:hanging="360"/>
      </w:pPr>
      <w:rPr>
        <w:rFonts w:ascii="Wingdings" w:hAnsi="Wingdings" w:hint="default"/>
      </w:rPr>
    </w:lvl>
    <w:lvl w:ilvl="6" w:tplc="04190001" w:tentative="1">
      <w:start w:val="1"/>
      <w:numFmt w:val="bullet"/>
      <w:lvlText w:val=""/>
      <w:lvlJc w:val="left"/>
      <w:pPr>
        <w:ind w:left="16947" w:hanging="360"/>
      </w:pPr>
      <w:rPr>
        <w:rFonts w:ascii="Symbol" w:hAnsi="Symbol" w:hint="default"/>
      </w:rPr>
    </w:lvl>
    <w:lvl w:ilvl="7" w:tplc="04190003" w:tentative="1">
      <w:start w:val="1"/>
      <w:numFmt w:val="bullet"/>
      <w:lvlText w:val="o"/>
      <w:lvlJc w:val="left"/>
      <w:pPr>
        <w:ind w:left="17667" w:hanging="360"/>
      </w:pPr>
      <w:rPr>
        <w:rFonts w:ascii="Courier New" w:hAnsi="Courier New" w:cs="Courier New" w:hint="default"/>
      </w:rPr>
    </w:lvl>
    <w:lvl w:ilvl="8" w:tplc="04190005" w:tentative="1">
      <w:start w:val="1"/>
      <w:numFmt w:val="bullet"/>
      <w:lvlText w:val=""/>
      <w:lvlJc w:val="left"/>
      <w:pPr>
        <w:ind w:left="18387" w:hanging="360"/>
      </w:pPr>
      <w:rPr>
        <w:rFonts w:ascii="Wingdings" w:hAnsi="Wingdings" w:hint="default"/>
      </w:rPr>
    </w:lvl>
  </w:abstractNum>
  <w:abstractNum w:abstractNumId="16">
    <w:nsid w:val="60D33E0D"/>
    <w:multiLevelType w:val="hybridMultilevel"/>
    <w:tmpl w:val="6C0443F0"/>
    <w:lvl w:ilvl="0" w:tplc="6F0E01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4AE27AA"/>
    <w:multiLevelType w:val="hybridMultilevel"/>
    <w:tmpl w:val="CB58A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5A544B"/>
    <w:multiLevelType w:val="hybridMultilevel"/>
    <w:tmpl w:val="3F947B5C"/>
    <w:lvl w:ilvl="0" w:tplc="E8A6B08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7"/>
  </w:num>
  <w:num w:numId="9">
    <w:abstractNumId w:val="14"/>
  </w:num>
  <w:num w:numId="10">
    <w:abstractNumId w:val="18"/>
  </w:num>
  <w:num w:numId="11">
    <w:abstractNumId w:val="6"/>
  </w:num>
  <w:num w:numId="12">
    <w:abstractNumId w:val="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5"/>
  </w:num>
  <w:num w:numId="16">
    <w:abstractNumId w:val="3"/>
  </w:num>
  <w:num w:numId="17">
    <w:abstractNumId w:val="10"/>
  </w:num>
  <w:num w:numId="18">
    <w:abstractNumId w:val="9"/>
  </w:num>
  <w:num w:numId="19">
    <w:abstractNumId w:val="16"/>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019"/>
    <w:rsid w:val="000005AE"/>
    <w:rsid w:val="0000153B"/>
    <w:rsid w:val="00001A04"/>
    <w:rsid w:val="00001A3A"/>
    <w:rsid w:val="0000228B"/>
    <w:rsid w:val="00002860"/>
    <w:rsid w:val="00002EFB"/>
    <w:rsid w:val="00002F1D"/>
    <w:rsid w:val="00002F35"/>
    <w:rsid w:val="000032AE"/>
    <w:rsid w:val="000032FE"/>
    <w:rsid w:val="00003418"/>
    <w:rsid w:val="00003FEC"/>
    <w:rsid w:val="00004A79"/>
    <w:rsid w:val="00005736"/>
    <w:rsid w:val="000062D7"/>
    <w:rsid w:val="000071EA"/>
    <w:rsid w:val="000077AD"/>
    <w:rsid w:val="00007BC2"/>
    <w:rsid w:val="00010311"/>
    <w:rsid w:val="00011F38"/>
    <w:rsid w:val="00011FAA"/>
    <w:rsid w:val="00012CD5"/>
    <w:rsid w:val="00013F49"/>
    <w:rsid w:val="0001453E"/>
    <w:rsid w:val="0001506D"/>
    <w:rsid w:val="00016905"/>
    <w:rsid w:val="000174FD"/>
    <w:rsid w:val="000177A1"/>
    <w:rsid w:val="0001788E"/>
    <w:rsid w:val="00020D87"/>
    <w:rsid w:val="00021028"/>
    <w:rsid w:val="0002387C"/>
    <w:rsid w:val="00023DBE"/>
    <w:rsid w:val="00023F98"/>
    <w:rsid w:val="0002404F"/>
    <w:rsid w:val="00025161"/>
    <w:rsid w:val="00026E80"/>
    <w:rsid w:val="00027045"/>
    <w:rsid w:val="00027451"/>
    <w:rsid w:val="00030BAA"/>
    <w:rsid w:val="00031C46"/>
    <w:rsid w:val="00032C0A"/>
    <w:rsid w:val="000332D3"/>
    <w:rsid w:val="00033B3A"/>
    <w:rsid w:val="00033B3F"/>
    <w:rsid w:val="00034001"/>
    <w:rsid w:val="0003419E"/>
    <w:rsid w:val="00034E1F"/>
    <w:rsid w:val="00035C6E"/>
    <w:rsid w:val="000363B6"/>
    <w:rsid w:val="00037E0F"/>
    <w:rsid w:val="0004084F"/>
    <w:rsid w:val="0004100A"/>
    <w:rsid w:val="00042BBC"/>
    <w:rsid w:val="00044023"/>
    <w:rsid w:val="00044034"/>
    <w:rsid w:val="0004482C"/>
    <w:rsid w:val="00045093"/>
    <w:rsid w:val="00045B36"/>
    <w:rsid w:val="0004737F"/>
    <w:rsid w:val="00047EE8"/>
    <w:rsid w:val="0005015B"/>
    <w:rsid w:val="00052267"/>
    <w:rsid w:val="00053C0E"/>
    <w:rsid w:val="00055153"/>
    <w:rsid w:val="0005639C"/>
    <w:rsid w:val="00056475"/>
    <w:rsid w:val="0005666E"/>
    <w:rsid w:val="00064078"/>
    <w:rsid w:val="00064AF4"/>
    <w:rsid w:val="00065454"/>
    <w:rsid w:val="00065808"/>
    <w:rsid w:val="00065ECC"/>
    <w:rsid w:val="00066132"/>
    <w:rsid w:val="00066C4D"/>
    <w:rsid w:val="00070104"/>
    <w:rsid w:val="000707B3"/>
    <w:rsid w:val="000715F3"/>
    <w:rsid w:val="000717EE"/>
    <w:rsid w:val="00072665"/>
    <w:rsid w:val="00073387"/>
    <w:rsid w:val="00073580"/>
    <w:rsid w:val="000739BC"/>
    <w:rsid w:val="00073DC8"/>
    <w:rsid w:val="00074464"/>
    <w:rsid w:val="00074D0D"/>
    <w:rsid w:val="000755B1"/>
    <w:rsid w:val="00075D42"/>
    <w:rsid w:val="000775F9"/>
    <w:rsid w:val="000805BC"/>
    <w:rsid w:val="000816D7"/>
    <w:rsid w:val="00081A6F"/>
    <w:rsid w:val="000836AA"/>
    <w:rsid w:val="00084CDA"/>
    <w:rsid w:val="00086A7F"/>
    <w:rsid w:val="00090280"/>
    <w:rsid w:val="0009055A"/>
    <w:rsid w:val="00090C40"/>
    <w:rsid w:val="00092BB9"/>
    <w:rsid w:val="0009383C"/>
    <w:rsid w:val="0009475D"/>
    <w:rsid w:val="000964E8"/>
    <w:rsid w:val="00097310"/>
    <w:rsid w:val="000977F8"/>
    <w:rsid w:val="000A02F7"/>
    <w:rsid w:val="000A1203"/>
    <w:rsid w:val="000A2935"/>
    <w:rsid w:val="000A36CE"/>
    <w:rsid w:val="000A391F"/>
    <w:rsid w:val="000A3E7C"/>
    <w:rsid w:val="000A4558"/>
    <w:rsid w:val="000A4608"/>
    <w:rsid w:val="000A4D75"/>
    <w:rsid w:val="000A589B"/>
    <w:rsid w:val="000A6877"/>
    <w:rsid w:val="000A717A"/>
    <w:rsid w:val="000B0D2E"/>
    <w:rsid w:val="000B25DF"/>
    <w:rsid w:val="000B28E1"/>
    <w:rsid w:val="000B2940"/>
    <w:rsid w:val="000B2C08"/>
    <w:rsid w:val="000B45C0"/>
    <w:rsid w:val="000B5313"/>
    <w:rsid w:val="000B5A88"/>
    <w:rsid w:val="000B6738"/>
    <w:rsid w:val="000B6EBF"/>
    <w:rsid w:val="000B6F6B"/>
    <w:rsid w:val="000B6F88"/>
    <w:rsid w:val="000B714D"/>
    <w:rsid w:val="000B799D"/>
    <w:rsid w:val="000B7C0E"/>
    <w:rsid w:val="000C0253"/>
    <w:rsid w:val="000C1286"/>
    <w:rsid w:val="000C13AC"/>
    <w:rsid w:val="000C26F2"/>
    <w:rsid w:val="000C3119"/>
    <w:rsid w:val="000C3381"/>
    <w:rsid w:val="000C38F2"/>
    <w:rsid w:val="000C3CFF"/>
    <w:rsid w:val="000C4935"/>
    <w:rsid w:val="000C4D92"/>
    <w:rsid w:val="000C5303"/>
    <w:rsid w:val="000C57ED"/>
    <w:rsid w:val="000C6220"/>
    <w:rsid w:val="000C6281"/>
    <w:rsid w:val="000C72A4"/>
    <w:rsid w:val="000C7493"/>
    <w:rsid w:val="000C782F"/>
    <w:rsid w:val="000D0088"/>
    <w:rsid w:val="000D1882"/>
    <w:rsid w:val="000D4814"/>
    <w:rsid w:val="000D4F7C"/>
    <w:rsid w:val="000D6D1C"/>
    <w:rsid w:val="000E105C"/>
    <w:rsid w:val="000E1FD2"/>
    <w:rsid w:val="000E2D75"/>
    <w:rsid w:val="000E300D"/>
    <w:rsid w:val="000E3439"/>
    <w:rsid w:val="000E3CBC"/>
    <w:rsid w:val="000E5336"/>
    <w:rsid w:val="000E541F"/>
    <w:rsid w:val="000E550B"/>
    <w:rsid w:val="000E5C5D"/>
    <w:rsid w:val="000E5C90"/>
    <w:rsid w:val="000E5CEF"/>
    <w:rsid w:val="000E6567"/>
    <w:rsid w:val="000E735F"/>
    <w:rsid w:val="000F0498"/>
    <w:rsid w:val="000F0679"/>
    <w:rsid w:val="000F07B0"/>
    <w:rsid w:val="000F1748"/>
    <w:rsid w:val="000F30D4"/>
    <w:rsid w:val="000F4100"/>
    <w:rsid w:val="000F45E9"/>
    <w:rsid w:val="000F5784"/>
    <w:rsid w:val="000F59E0"/>
    <w:rsid w:val="000F5D4F"/>
    <w:rsid w:val="000F5DEF"/>
    <w:rsid w:val="000F78D2"/>
    <w:rsid w:val="00100FE2"/>
    <w:rsid w:val="00101064"/>
    <w:rsid w:val="00102281"/>
    <w:rsid w:val="00102CA6"/>
    <w:rsid w:val="00103328"/>
    <w:rsid w:val="0010387B"/>
    <w:rsid w:val="00103E70"/>
    <w:rsid w:val="0010559C"/>
    <w:rsid w:val="001065E2"/>
    <w:rsid w:val="0010797B"/>
    <w:rsid w:val="001114CE"/>
    <w:rsid w:val="00111670"/>
    <w:rsid w:val="00112AAA"/>
    <w:rsid w:val="0011327C"/>
    <w:rsid w:val="00113C22"/>
    <w:rsid w:val="00114F32"/>
    <w:rsid w:val="0011587C"/>
    <w:rsid w:val="001171CC"/>
    <w:rsid w:val="001201E1"/>
    <w:rsid w:val="0012022D"/>
    <w:rsid w:val="00120722"/>
    <w:rsid w:val="00122724"/>
    <w:rsid w:val="001232EB"/>
    <w:rsid w:val="001235C8"/>
    <w:rsid w:val="00123CB4"/>
    <w:rsid w:val="00124185"/>
    <w:rsid w:val="00124449"/>
    <w:rsid w:val="00124B6A"/>
    <w:rsid w:val="0012596F"/>
    <w:rsid w:val="001259D1"/>
    <w:rsid w:val="001259D2"/>
    <w:rsid w:val="00125EEB"/>
    <w:rsid w:val="00126036"/>
    <w:rsid w:val="00126433"/>
    <w:rsid w:val="0012666E"/>
    <w:rsid w:val="00126DD1"/>
    <w:rsid w:val="00127629"/>
    <w:rsid w:val="00127CD7"/>
    <w:rsid w:val="001306AD"/>
    <w:rsid w:val="00133334"/>
    <w:rsid w:val="0013379B"/>
    <w:rsid w:val="0013385A"/>
    <w:rsid w:val="001338EA"/>
    <w:rsid w:val="00133E1D"/>
    <w:rsid w:val="001346A3"/>
    <w:rsid w:val="00134DBF"/>
    <w:rsid w:val="00134ECC"/>
    <w:rsid w:val="00135370"/>
    <w:rsid w:val="00135FC0"/>
    <w:rsid w:val="0013690A"/>
    <w:rsid w:val="00136EE8"/>
    <w:rsid w:val="001403EC"/>
    <w:rsid w:val="00140627"/>
    <w:rsid w:val="00141AF6"/>
    <w:rsid w:val="001427C2"/>
    <w:rsid w:val="00142B0F"/>
    <w:rsid w:val="001432B4"/>
    <w:rsid w:val="00143BB7"/>
    <w:rsid w:val="00143C9E"/>
    <w:rsid w:val="0014524E"/>
    <w:rsid w:val="001458D9"/>
    <w:rsid w:val="00146662"/>
    <w:rsid w:val="00146875"/>
    <w:rsid w:val="00147650"/>
    <w:rsid w:val="001477F9"/>
    <w:rsid w:val="00147EA1"/>
    <w:rsid w:val="00151212"/>
    <w:rsid w:val="00151360"/>
    <w:rsid w:val="00151AAB"/>
    <w:rsid w:val="00152847"/>
    <w:rsid w:val="001528FC"/>
    <w:rsid w:val="001531C5"/>
    <w:rsid w:val="00153443"/>
    <w:rsid w:val="00156910"/>
    <w:rsid w:val="00157EE9"/>
    <w:rsid w:val="0016091F"/>
    <w:rsid w:val="00161186"/>
    <w:rsid w:val="00161C15"/>
    <w:rsid w:val="00161EC9"/>
    <w:rsid w:val="0016306D"/>
    <w:rsid w:val="0016386D"/>
    <w:rsid w:val="001649E2"/>
    <w:rsid w:val="0016521A"/>
    <w:rsid w:val="001653A0"/>
    <w:rsid w:val="00165C60"/>
    <w:rsid w:val="00165C8C"/>
    <w:rsid w:val="00166127"/>
    <w:rsid w:val="0016688D"/>
    <w:rsid w:val="00166E8C"/>
    <w:rsid w:val="00167AF3"/>
    <w:rsid w:val="00167C1D"/>
    <w:rsid w:val="001704D6"/>
    <w:rsid w:val="00170515"/>
    <w:rsid w:val="0017073E"/>
    <w:rsid w:val="00171703"/>
    <w:rsid w:val="00171FE5"/>
    <w:rsid w:val="00173063"/>
    <w:rsid w:val="001749C0"/>
    <w:rsid w:val="00174EB1"/>
    <w:rsid w:val="00175E1F"/>
    <w:rsid w:val="00176284"/>
    <w:rsid w:val="00176671"/>
    <w:rsid w:val="00176835"/>
    <w:rsid w:val="00177218"/>
    <w:rsid w:val="00177870"/>
    <w:rsid w:val="00177AA2"/>
    <w:rsid w:val="0018069B"/>
    <w:rsid w:val="00180A2B"/>
    <w:rsid w:val="00181396"/>
    <w:rsid w:val="00181C1C"/>
    <w:rsid w:val="00183780"/>
    <w:rsid w:val="001870E7"/>
    <w:rsid w:val="001910A8"/>
    <w:rsid w:val="001919B0"/>
    <w:rsid w:val="001919DF"/>
    <w:rsid w:val="00191F7E"/>
    <w:rsid w:val="00192829"/>
    <w:rsid w:val="00193729"/>
    <w:rsid w:val="001952C0"/>
    <w:rsid w:val="0019648C"/>
    <w:rsid w:val="00196E4E"/>
    <w:rsid w:val="00197478"/>
    <w:rsid w:val="00197C28"/>
    <w:rsid w:val="001A143B"/>
    <w:rsid w:val="001A2704"/>
    <w:rsid w:val="001A35C9"/>
    <w:rsid w:val="001A49CB"/>
    <w:rsid w:val="001A5871"/>
    <w:rsid w:val="001A5AD7"/>
    <w:rsid w:val="001A66B5"/>
    <w:rsid w:val="001A706E"/>
    <w:rsid w:val="001A7180"/>
    <w:rsid w:val="001A7A99"/>
    <w:rsid w:val="001A7D8C"/>
    <w:rsid w:val="001B01FF"/>
    <w:rsid w:val="001B0E5B"/>
    <w:rsid w:val="001B2747"/>
    <w:rsid w:val="001B2769"/>
    <w:rsid w:val="001B36D0"/>
    <w:rsid w:val="001B3E81"/>
    <w:rsid w:val="001B5012"/>
    <w:rsid w:val="001B5141"/>
    <w:rsid w:val="001B52BD"/>
    <w:rsid w:val="001B5B8C"/>
    <w:rsid w:val="001B6203"/>
    <w:rsid w:val="001B757F"/>
    <w:rsid w:val="001B7F36"/>
    <w:rsid w:val="001C0769"/>
    <w:rsid w:val="001C0F97"/>
    <w:rsid w:val="001C122A"/>
    <w:rsid w:val="001C12BE"/>
    <w:rsid w:val="001C3DBB"/>
    <w:rsid w:val="001C51B0"/>
    <w:rsid w:val="001C52E8"/>
    <w:rsid w:val="001C53E4"/>
    <w:rsid w:val="001C5C75"/>
    <w:rsid w:val="001C64BC"/>
    <w:rsid w:val="001C7754"/>
    <w:rsid w:val="001C7A47"/>
    <w:rsid w:val="001D0071"/>
    <w:rsid w:val="001D0171"/>
    <w:rsid w:val="001D08DB"/>
    <w:rsid w:val="001D0F10"/>
    <w:rsid w:val="001D12AF"/>
    <w:rsid w:val="001D188C"/>
    <w:rsid w:val="001D1F70"/>
    <w:rsid w:val="001D3D55"/>
    <w:rsid w:val="001D575D"/>
    <w:rsid w:val="001D7896"/>
    <w:rsid w:val="001D7AD1"/>
    <w:rsid w:val="001E0684"/>
    <w:rsid w:val="001E0883"/>
    <w:rsid w:val="001E1002"/>
    <w:rsid w:val="001E16A6"/>
    <w:rsid w:val="001E17DB"/>
    <w:rsid w:val="001E18B5"/>
    <w:rsid w:val="001E1939"/>
    <w:rsid w:val="001E1AB4"/>
    <w:rsid w:val="001E2776"/>
    <w:rsid w:val="001E2779"/>
    <w:rsid w:val="001E2FB0"/>
    <w:rsid w:val="001E355A"/>
    <w:rsid w:val="001E459A"/>
    <w:rsid w:val="001E4770"/>
    <w:rsid w:val="001E4F65"/>
    <w:rsid w:val="001E56AF"/>
    <w:rsid w:val="001E58A8"/>
    <w:rsid w:val="001E6BE5"/>
    <w:rsid w:val="001E6BFA"/>
    <w:rsid w:val="001F19E6"/>
    <w:rsid w:val="001F2217"/>
    <w:rsid w:val="001F24D8"/>
    <w:rsid w:val="001F2FC7"/>
    <w:rsid w:val="001F47B4"/>
    <w:rsid w:val="001F484F"/>
    <w:rsid w:val="001F53C7"/>
    <w:rsid w:val="001F765C"/>
    <w:rsid w:val="00200DB5"/>
    <w:rsid w:val="0020354D"/>
    <w:rsid w:val="00203B0D"/>
    <w:rsid w:val="00203EDC"/>
    <w:rsid w:val="00204940"/>
    <w:rsid w:val="00204B3A"/>
    <w:rsid w:val="002059EB"/>
    <w:rsid w:val="00205F9F"/>
    <w:rsid w:val="00206C03"/>
    <w:rsid w:val="00207BAE"/>
    <w:rsid w:val="00207CE1"/>
    <w:rsid w:val="002109EF"/>
    <w:rsid w:val="00210C19"/>
    <w:rsid w:val="00210C8D"/>
    <w:rsid w:val="00212AE8"/>
    <w:rsid w:val="002130C7"/>
    <w:rsid w:val="00213BE3"/>
    <w:rsid w:val="00215E7D"/>
    <w:rsid w:val="002172B2"/>
    <w:rsid w:val="00217641"/>
    <w:rsid w:val="00217B4C"/>
    <w:rsid w:val="00220D87"/>
    <w:rsid w:val="0022363E"/>
    <w:rsid w:val="00223B2D"/>
    <w:rsid w:val="00223F95"/>
    <w:rsid w:val="002244A4"/>
    <w:rsid w:val="002249B5"/>
    <w:rsid w:val="0022511D"/>
    <w:rsid w:val="0022791F"/>
    <w:rsid w:val="00231597"/>
    <w:rsid w:val="002316BF"/>
    <w:rsid w:val="00231BC0"/>
    <w:rsid w:val="0023297E"/>
    <w:rsid w:val="00233147"/>
    <w:rsid w:val="002348DB"/>
    <w:rsid w:val="00234D7A"/>
    <w:rsid w:val="002357E6"/>
    <w:rsid w:val="00237176"/>
    <w:rsid w:val="00241761"/>
    <w:rsid w:val="002423B0"/>
    <w:rsid w:val="00243945"/>
    <w:rsid w:val="00244791"/>
    <w:rsid w:val="00244B6A"/>
    <w:rsid w:val="00245F0B"/>
    <w:rsid w:val="00246B40"/>
    <w:rsid w:val="00246D57"/>
    <w:rsid w:val="00247F58"/>
    <w:rsid w:val="00250FC4"/>
    <w:rsid w:val="002520E5"/>
    <w:rsid w:val="002523E2"/>
    <w:rsid w:val="002529CC"/>
    <w:rsid w:val="00253A9B"/>
    <w:rsid w:val="00254396"/>
    <w:rsid w:val="002566C2"/>
    <w:rsid w:val="00256820"/>
    <w:rsid w:val="00256854"/>
    <w:rsid w:val="00257AFF"/>
    <w:rsid w:val="00260186"/>
    <w:rsid w:val="00264A2C"/>
    <w:rsid w:val="00265A4A"/>
    <w:rsid w:val="00267097"/>
    <w:rsid w:val="0026785E"/>
    <w:rsid w:val="00267FC2"/>
    <w:rsid w:val="00270214"/>
    <w:rsid w:val="0027059B"/>
    <w:rsid w:val="002707D8"/>
    <w:rsid w:val="0027153D"/>
    <w:rsid w:val="00273F57"/>
    <w:rsid w:val="00275A93"/>
    <w:rsid w:val="00276065"/>
    <w:rsid w:val="00276141"/>
    <w:rsid w:val="002777E6"/>
    <w:rsid w:val="00277BA3"/>
    <w:rsid w:val="00277C85"/>
    <w:rsid w:val="00277F51"/>
    <w:rsid w:val="0028112C"/>
    <w:rsid w:val="00281EEC"/>
    <w:rsid w:val="00283348"/>
    <w:rsid w:val="00283CDB"/>
    <w:rsid w:val="0028423D"/>
    <w:rsid w:val="002850E5"/>
    <w:rsid w:val="0028669A"/>
    <w:rsid w:val="002912EF"/>
    <w:rsid w:val="002925FB"/>
    <w:rsid w:val="00292B61"/>
    <w:rsid w:val="00292F1A"/>
    <w:rsid w:val="002949E7"/>
    <w:rsid w:val="00296071"/>
    <w:rsid w:val="002962C8"/>
    <w:rsid w:val="00297081"/>
    <w:rsid w:val="002A045E"/>
    <w:rsid w:val="002A24F2"/>
    <w:rsid w:val="002A305C"/>
    <w:rsid w:val="002A3592"/>
    <w:rsid w:val="002A370C"/>
    <w:rsid w:val="002A6254"/>
    <w:rsid w:val="002A7237"/>
    <w:rsid w:val="002A7390"/>
    <w:rsid w:val="002A74E6"/>
    <w:rsid w:val="002B030F"/>
    <w:rsid w:val="002B0A14"/>
    <w:rsid w:val="002B1A9C"/>
    <w:rsid w:val="002B1D54"/>
    <w:rsid w:val="002B2BC1"/>
    <w:rsid w:val="002B2D43"/>
    <w:rsid w:val="002B3159"/>
    <w:rsid w:val="002B3925"/>
    <w:rsid w:val="002B4098"/>
    <w:rsid w:val="002B52C6"/>
    <w:rsid w:val="002B5359"/>
    <w:rsid w:val="002B5B13"/>
    <w:rsid w:val="002B5DC2"/>
    <w:rsid w:val="002C1CD8"/>
    <w:rsid w:val="002C2A2D"/>
    <w:rsid w:val="002C2FF3"/>
    <w:rsid w:val="002C4572"/>
    <w:rsid w:val="002C527E"/>
    <w:rsid w:val="002C5526"/>
    <w:rsid w:val="002C554E"/>
    <w:rsid w:val="002C66D4"/>
    <w:rsid w:val="002D1E6C"/>
    <w:rsid w:val="002D25B9"/>
    <w:rsid w:val="002D4701"/>
    <w:rsid w:val="002D4D44"/>
    <w:rsid w:val="002D4D5F"/>
    <w:rsid w:val="002D6042"/>
    <w:rsid w:val="002E0F98"/>
    <w:rsid w:val="002E2149"/>
    <w:rsid w:val="002E4DCF"/>
    <w:rsid w:val="002E5706"/>
    <w:rsid w:val="002E5AB4"/>
    <w:rsid w:val="002E67DD"/>
    <w:rsid w:val="002E6E20"/>
    <w:rsid w:val="002E7162"/>
    <w:rsid w:val="002F0DBC"/>
    <w:rsid w:val="002F12F5"/>
    <w:rsid w:val="002F1AC8"/>
    <w:rsid w:val="002F229C"/>
    <w:rsid w:val="002F24BC"/>
    <w:rsid w:val="002F2E76"/>
    <w:rsid w:val="002F7021"/>
    <w:rsid w:val="002F7479"/>
    <w:rsid w:val="002F74E8"/>
    <w:rsid w:val="002F781B"/>
    <w:rsid w:val="002F7CC3"/>
    <w:rsid w:val="003019E2"/>
    <w:rsid w:val="00303FF3"/>
    <w:rsid w:val="003044AE"/>
    <w:rsid w:val="00305957"/>
    <w:rsid w:val="003074E2"/>
    <w:rsid w:val="003074F3"/>
    <w:rsid w:val="00307538"/>
    <w:rsid w:val="00310EBB"/>
    <w:rsid w:val="00311E0E"/>
    <w:rsid w:val="00311ED5"/>
    <w:rsid w:val="00312121"/>
    <w:rsid w:val="00312568"/>
    <w:rsid w:val="00312E09"/>
    <w:rsid w:val="0031329E"/>
    <w:rsid w:val="003136D9"/>
    <w:rsid w:val="00314820"/>
    <w:rsid w:val="00314A1B"/>
    <w:rsid w:val="00314CC4"/>
    <w:rsid w:val="003152C5"/>
    <w:rsid w:val="00315B59"/>
    <w:rsid w:val="00316AFE"/>
    <w:rsid w:val="003172FE"/>
    <w:rsid w:val="00321C57"/>
    <w:rsid w:val="00321E0E"/>
    <w:rsid w:val="00323D92"/>
    <w:rsid w:val="00323F3B"/>
    <w:rsid w:val="00324CCB"/>
    <w:rsid w:val="003254FA"/>
    <w:rsid w:val="00325581"/>
    <w:rsid w:val="00326168"/>
    <w:rsid w:val="00326648"/>
    <w:rsid w:val="00326D96"/>
    <w:rsid w:val="003306C7"/>
    <w:rsid w:val="003306F5"/>
    <w:rsid w:val="00330C2F"/>
    <w:rsid w:val="00330DA3"/>
    <w:rsid w:val="0033159B"/>
    <w:rsid w:val="00331768"/>
    <w:rsid w:val="003331F4"/>
    <w:rsid w:val="003332C6"/>
    <w:rsid w:val="00334953"/>
    <w:rsid w:val="00337234"/>
    <w:rsid w:val="003424A0"/>
    <w:rsid w:val="00342864"/>
    <w:rsid w:val="003435EA"/>
    <w:rsid w:val="0034370C"/>
    <w:rsid w:val="00343745"/>
    <w:rsid w:val="003460CE"/>
    <w:rsid w:val="0034645E"/>
    <w:rsid w:val="003467FC"/>
    <w:rsid w:val="0035069F"/>
    <w:rsid w:val="00352123"/>
    <w:rsid w:val="003521B2"/>
    <w:rsid w:val="00352DFB"/>
    <w:rsid w:val="00353EF0"/>
    <w:rsid w:val="00354255"/>
    <w:rsid w:val="00355161"/>
    <w:rsid w:val="0035566B"/>
    <w:rsid w:val="003556ED"/>
    <w:rsid w:val="00355872"/>
    <w:rsid w:val="00357708"/>
    <w:rsid w:val="003610F8"/>
    <w:rsid w:val="00362045"/>
    <w:rsid w:val="00362D01"/>
    <w:rsid w:val="00363500"/>
    <w:rsid w:val="00363DA0"/>
    <w:rsid w:val="0036413A"/>
    <w:rsid w:val="0036464F"/>
    <w:rsid w:val="003651A9"/>
    <w:rsid w:val="003653C4"/>
    <w:rsid w:val="00365F31"/>
    <w:rsid w:val="00365FEB"/>
    <w:rsid w:val="003664E6"/>
    <w:rsid w:val="00367821"/>
    <w:rsid w:val="00367AD7"/>
    <w:rsid w:val="00367CCC"/>
    <w:rsid w:val="00370C60"/>
    <w:rsid w:val="003712CA"/>
    <w:rsid w:val="00371EEE"/>
    <w:rsid w:val="003733FD"/>
    <w:rsid w:val="003735DD"/>
    <w:rsid w:val="00374275"/>
    <w:rsid w:val="00374EA3"/>
    <w:rsid w:val="00375119"/>
    <w:rsid w:val="00375A26"/>
    <w:rsid w:val="00375CA4"/>
    <w:rsid w:val="003761E8"/>
    <w:rsid w:val="00376BDA"/>
    <w:rsid w:val="00380376"/>
    <w:rsid w:val="00383345"/>
    <w:rsid w:val="003844EC"/>
    <w:rsid w:val="00384D7A"/>
    <w:rsid w:val="00385D2A"/>
    <w:rsid w:val="00387BE6"/>
    <w:rsid w:val="00390063"/>
    <w:rsid w:val="00390860"/>
    <w:rsid w:val="0039094C"/>
    <w:rsid w:val="0039175A"/>
    <w:rsid w:val="00392308"/>
    <w:rsid w:val="00392A85"/>
    <w:rsid w:val="0039479A"/>
    <w:rsid w:val="00394879"/>
    <w:rsid w:val="003951B3"/>
    <w:rsid w:val="00395623"/>
    <w:rsid w:val="00395A70"/>
    <w:rsid w:val="00395E66"/>
    <w:rsid w:val="00395F0D"/>
    <w:rsid w:val="00396D39"/>
    <w:rsid w:val="00397DB0"/>
    <w:rsid w:val="003A03CC"/>
    <w:rsid w:val="003A12D9"/>
    <w:rsid w:val="003A1E09"/>
    <w:rsid w:val="003A2B6B"/>
    <w:rsid w:val="003A54B4"/>
    <w:rsid w:val="003A6AF0"/>
    <w:rsid w:val="003A7A2E"/>
    <w:rsid w:val="003A7C06"/>
    <w:rsid w:val="003A7C79"/>
    <w:rsid w:val="003B0131"/>
    <w:rsid w:val="003B2809"/>
    <w:rsid w:val="003B2FB2"/>
    <w:rsid w:val="003B75D9"/>
    <w:rsid w:val="003B7C08"/>
    <w:rsid w:val="003C0420"/>
    <w:rsid w:val="003C05D2"/>
    <w:rsid w:val="003C09B2"/>
    <w:rsid w:val="003C1DA3"/>
    <w:rsid w:val="003C2459"/>
    <w:rsid w:val="003C279C"/>
    <w:rsid w:val="003D0EA5"/>
    <w:rsid w:val="003D2460"/>
    <w:rsid w:val="003D2BA1"/>
    <w:rsid w:val="003D2C1B"/>
    <w:rsid w:val="003D3DC8"/>
    <w:rsid w:val="003D3E0C"/>
    <w:rsid w:val="003D5014"/>
    <w:rsid w:val="003D509F"/>
    <w:rsid w:val="003E022B"/>
    <w:rsid w:val="003E0724"/>
    <w:rsid w:val="003E1B30"/>
    <w:rsid w:val="003E1BD5"/>
    <w:rsid w:val="003E3E1D"/>
    <w:rsid w:val="003E41E1"/>
    <w:rsid w:val="003E497B"/>
    <w:rsid w:val="003E4D7D"/>
    <w:rsid w:val="003E62EF"/>
    <w:rsid w:val="003E6BA1"/>
    <w:rsid w:val="003E7E95"/>
    <w:rsid w:val="003F082F"/>
    <w:rsid w:val="003F1B79"/>
    <w:rsid w:val="003F25B1"/>
    <w:rsid w:val="003F2CFF"/>
    <w:rsid w:val="003F3A1C"/>
    <w:rsid w:val="003F4D64"/>
    <w:rsid w:val="003F6D21"/>
    <w:rsid w:val="003F7BFB"/>
    <w:rsid w:val="00402842"/>
    <w:rsid w:val="00402E75"/>
    <w:rsid w:val="00405910"/>
    <w:rsid w:val="004059BA"/>
    <w:rsid w:val="00405DC9"/>
    <w:rsid w:val="00406C06"/>
    <w:rsid w:val="00406ECF"/>
    <w:rsid w:val="00407B93"/>
    <w:rsid w:val="00412039"/>
    <w:rsid w:val="004125ED"/>
    <w:rsid w:val="00412C5D"/>
    <w:rsid w:val="00412CAF"/>
    <w:rsid w:val="00412E09"/>
    <w:rsid w:val="0041371B"/>
    <w:rsid w:val="00413B12"/>
    <w:rsid w:val="00413DDE"/>
    <w:rsid w:val="004152E5"/>
    <w:rsid w:val="00416913"/>
    <w:rsid w:val="004178D5"/>
    <w:rsid w:val="00420464"/>
    <w:rsid w:val="00420CE4"/>
    <w:rsid w:val="00421F6F"/>
    <w:rsid w:val="0042300C"/>
    <w:rsid w:val="004236D1"/>
    <w:rsid w:val="004240B3"/>
    <w:rsid w:val="0042518F"/>
    <w:rsid w:val="00425A9A"/>
    <w:rsid w:val="00427CB2"/>
    <w:rsid w:val="00431BB1"/>
    <w:rsid w:val="00431FB2"/>
    <w:rsid w:val="00432481"/>
    <w:rsid w:val="00432D4E"/>
    <w:rsid w:val="00433267"/>
    <w:rsid w:val="00433490"/>
    <w:rsid w:val="00434A1E"/>
    <w:rsid w:val="00434BB8"/>
    <w:rsid w:val="00435924"/>
    <w:rsid w:val="004363B0"/>
    <w:rsid w:val="0043735F"/>
    <w:rsid w:val="00440348"/>
    <w:rsid w:val="00440B24"/>
    <w:rsid w:val="00440C2A"/>
    <w:rsid w:val="00441052"/>
    <w:rsid w:val="00441F84"/>
    <w:rsid w:val="0044212D"/>
    <w:rsid w:val="004423A5"/>
    <w:rsid w:val="004429F0"/>
    <w:rsid w:val="00443A63"/>
    <w:rsid w:val="00443AB9"/>
    <w:rsid w:val="00443AEC"/>
    <w:rsid w:val="004442E5"/>
    <w:rsid w:val="00444466"/>
    <w:rsid w:val="004444CE"/>
    <w:rsid w:val="00445BDB"/>
    <w:rsid w:val="004463C4"/>
    <w:rsid w:val="00446913"/>
    <w:rsid w:val="00446D03"/>
    <w:rsid w:val="00446F5E"/>
    <w:rsid w:val="0044724A"/>
    <w:rsid w:val="0044792A"/>
    <w:rsid w:val="00450949"/>
    <w:rsid w:val="00450A44"/>
    <w:rsid w:val="00450F92"/>
    <w:rsid w:val="00453585"/>
    <w:rsid w:val="00454373"/>
    <w:rsid w:val="00455C18"/>
    <w:rsid w:val="00456F0A"/>
    <w:rsid w:val="00456F33"/>
    <w:rsid w:val="00457A27"/>
    <w:rsid w:val="0046203F"/>
    <w:rsid w:val="00462A35"/>
    <w:rsid w:val="00462C1A"/>
    <w:rsid w:val="00462EAC"/>
    <w:rsid w:val="00465420"/>
    <w:rsid w:val="00466507"/>
    <w:rsid w:val="0046771A"/>
    <w:rsid w:val="004703A8"/>
    <w:rsid w:val="004705CB"/>
    <w:rsid w:val="00470B27"/>
    <w:rsid w:val="00471060"/>
    <w:rsid w:val="004735D2"/>
    <w:rsid w:val="00473ED6"/>
    <w:rsid w:val="00474107"/>
    <w:rsid w:val="0047532F"/>
    <w:rsid w:val="00477A68"/>
    <w:rsid w:val="004808EE"/>
    <w:rsid w:val="004826DE"/>
    <w:rsid w:val="00483298"/>
    <w:rsid w:val="00483BF9"/>
    <w:rsid w:val="00484421"/>
    <w:rsid w:val="00484D8D"/>
    <w:rsid w:val="00484E3A"/>
    <w:rsid w:val="00485EED"/>
    <w:rsid w:val="00486029"/>
    <w:rsid w:val="004866D6"/>
    <w:rsid w:val="004876AE"/>
    <w:rsid w:val="00487A96"/>
    <w:rsid w:val="004912F5"/>
    <w:rsid w:val="004931B5"/>
    <w:rsid w:val="00493287"/>
    <w:rsid w:val="00493556"/>
    <w:rsid w:val="00493AFF"/>
    <w:rsid w:val="00493E9F"/>
    <w:rsid w:val="004941C3"/>
    <w:rsid w:val="00494395"/>
    <w:rsid w:val="004949C6"/>
    <w:rsid w:val="004951E5"/>
    <w:rsid w:val="00495449"/>
    <w:rsid w:val="004964DF"/>
    <w:rsid w:val="004A0B03"/>
    <w:rsid w:val="004A17CA"/>
    <w:rsid w:val="004A1A22"/>
    <w:rsid w:val="004A1DEB"/>
    <w:rsid w:val="004A2A60"/>
    <w:rsid w:val="004A2A9A"/>
    <w:rsid w:val="004A30D6"/>
    <w:rsid w:val="004A377D"/>
    <w:rsid w:val="004A3DFB"/>
    <w:rsid w:val="004A6773"/>
    <w:rsid w:val="004A6FAC"/>
    <w:rsid w:val="004A6FB6"/>
    <w:rsid w:val="004A7F68"/>
    <w:rsid w:val="004B17DD"/>
    <w:rsid w:val="004B2482"/>
    <w:rsid w:val="004B361F"/>
    <w:rsid w:val="004B36A1"/>
    <w:rsid w:val="004B498B"/>
    <w:rsid w:val="004B4FD4"/>
    <w:rsid w:val="004B5FC7"/>
    <w:rsid w:val="004C1697"/>
    <w:rsid w:val="004C29B2"/>
    <w:rsid w:val="004C318D"/>
    <w:rsid w:val="004C380F"/>
    <w:rsid w:val="004C3B8D"/>
    <w:rsid w:val="004C4669"/>
    <w:rsid w:val="004C4CCD"/>
    <w:rsid w:val="004C554E"/>
    <w:rsid w:val="004C5C5B"/>
    <w:rsid w:val="004C6CD7"/>
    <w:rsid w:val="004D129D"/>
    <w:rsid w:val="004D142F"/>
    <w:rsid w:val="004D36F0"/>
    <w:rsid w:val="004D3906"/>
    <w:rsid w:val="004D4476"/>
    <w:rsid w:val="004D5DD2"/>
    <w:rsid w:val="004D6397"/>
    <w:rsid w:val="004D6B1E"/>
    <w:rsid w:val="004D6E0C"/>
    <w:rsid w:val="004D798E"/>
    <w:rsid w:val="004D79CF"/>
    <w:rsid w:val="004D7BFF"/>
    <w:rsid w:val="004E167D"/>
    <w:rsid w:val="004E3E75"/>
    <w:rsid w:val="004E4BDC"/>
    <w:rsid w:val="004E5297"/>
    <w:rsid w:val="004E532A"/>
    <w:rsid w:val="004E5E4A"/>
    <w:rsid w:val="004E6F7A"/>
    <w:rsid w:val="004E7FD0"/>
    <w:rsid w:val="004F2C59"/>
    <w:rsid w:val="004F3D54"/>
    <w:rsid w:val="004F414A"/>
    <w:rsid w:val="004F54A1"/>
    <w:rsid w:val="004F5618"/>
    <w:rsid w:val="004F59DA"/>
    <w:rsid w:val="004F7536"/>
    <w:rsid w:val="004F7D14"/>
    <w:rsid w:val="004F7E20"/>
    <w:rsid w:val="004F7E23"/>
    <w:rsid w:val="004F7F64"/>
    <w:rsid w:val="00500405"/>
    <w:rsid w:val="005017DC"/>
    <w:rsid w:val="0050193E"/>
    <w:rsid w:val="005019BB"/>
    <w:rsid w:val="00501FDB"/>
    <w:rsid w:val="005022EA"/>
    <w:rsid w:val="00502A6D"/>
    <w:rsid w:val="005030CB"/>
    <w:rsid w:val="005057D0"/>
    <w:rsid w:val="005062D1"/>
    <w:rsid w:val="00506FAA"/>
    <w:rsid w:val="005071F8"/>
    <w:rsid w:val="0050760C"/>
    <w:rsid w:val="0051102F"/>
    <w:rsid w:val="005110E2"/>
    <w:rsid w:val="005111AD"/>
    <w:rsid w:val="005125B6"/>
    <w:rsid w:val="00512E46"/>
    <w:rsid w:val="00512EC6"/>
    <w:rsid w:val="0051300A"/>
    <w:rsid w:val="005138AF"/>
    <w:rsid w:val="00514E6E"/>
    <w:rsid w:val="0051509A"/>
    <w:rsid w:val="00515862"/>
    <w:rsid w:val="00515CCD"/>
    <w:rsid w:val="00517298"/>
    <w:rsid w:val="00517D6F"/>
    <w:rsid w:val="00520635"/>
    <w:rsid w:val="005229E9"/>
    <w:rsid w:val="00522B0B"/>
    <w:rsid w:val="00523EF7"/>
    <w:rsid w:val="005263B6"/>
    <w:rsid w:val="0053072F"/>
    <w:rsid w:val="0053088F"/>
    <w:rsid w:val="00532062"/>
    <w:rsid w:val="0053374C"/>
    <w:rsid w:val="00533ACB"/>
    <w:rsid w:val="00533BFC"/>
    <w:rsid w:val="005341D0"/>
    <w:rsid w:val="0053427F"/>
    <w:rsid w:val="00534FAA"/>
    <w:rsid w:val="005369B4"/>
    <w:rsid w:val="00537084"/>
    <w:rsid w:val="005375F1"/>
    <w:rsid w:val="00540631"/>
    <w:rsid w:val="00541C1E"/>
    <w:rsid w:val="00541D03"/>
    <w:rsid w:val="00542B06"/>
    <w:rsid w:val="00543E27"/>
    <w:rsid w:val="0054436E"/>
    <w:rsid w:val="00545C59"/>
    <w:rsid w:val="00546C1E"/>
    <w:rsid w:val="00546C68"/>
    <w:rsid w:val="005507DA"/>
    <w:rsid w:val="0055096D"/>
    <w:rsid w:val="005512F3"/>
    <w:rsid w:val="0055166F"/>
    <w:rsid w:val="005533AE"/>
    <w:rsid w:val="00553EBF"/>
    <w:rsid w:val="0055569B"/>
    <w:rsid w:val="00555967"/>
    <w:rsid w:val="00555D9B"/>
    <w:rsid w:val="005562C6"/>
    <w:rsid w:val="00560B44"/>
    <w:rsid w:val="00561E43"/>
    <w:rsid w:val="00561F83"/>
    <w:rsid w:val="00563152"/>
    <w:rsid w:val="00564270"/>
    <w:rsid w:val="00564618"/>
    <w:rsid w:val="00564ABD"/>
    <w:rsid w:val="0056646B"/>
    <w:rsid w:val="005666B1"/>
    <w:rsid w:val="00566725"/>
    <w:rsid w:val="0056739C"/>
    <w:rsid w:val="00567844"/>
    <w:rsid w:val="00567977"/>
    <w:rsid w:val="00567B8C"/>
    <w:rsid w:val="00570454"/>
    <w:rsid w:val="00571507"/>
    <w:rsid w:val="00571690"/>
    <w:rsid w:val="00572BE0"/>
    <w:rsid w:val="00572DF7"/>
    <w:rsid w:val="00573534"/>
    <w:rsid w:val="005735E7"/>
    <w:rsid w:val="00575C1B"/>
    <w:rsid w:val="00576108"/>
    <w:rsid w:val="00577126"/>
    <w:rsid w:val="00577653"/>
    <w:rsid w:val="00580FB3"/>
    <w:rsid w:val="00582E01"/>
    <w:rsid w:val="005834EA"/>
    <w:rsid w:val="005835C0"/>
    <w:rsid w:val="00584CB0"/>
    <w:rsid w:val="00584DE1"/>
    <w:rsid w:val="005858AB"/>
    <w:rsid w:val="005866DD"/>
    <w:rsid w:val="005879AC"/>
    <w:rsid w:val="00590389"/>
    <w:rsid w:val="00590B00"/>
    <w:rsid w:val="00591980"/>
    <w:rsid w:val="00593227"/>
    <w:rsid w:val="00594B99"/>
    <w:rsid w:val="00594BE3"/>
    <w:rsid w:val="00595F68"/>
    <w:rsid w:val="005A0036"/>
    <w:rsid w:val="005A022C"/>
    <w:rsid w:val="005A1F7B"/>
    <w:rsid w:val="005A1FA3"/>
    <w:rsid w:val="005A2DFC"/>
    <w:rsid w:val="005A35B0"/>
    <w:rsid w:val="005A413F"/>
    <w:rsid w:val="005A4278"/>
    <w:rsid w:val="005A447A"/>
    <w:rsid w:val="005A497D"/>
    <w:rsid w:val="005A650A"/>
    <w:rsid w:val="005A7598"/>
    <w:rsid w:val="005B1E0E"/>
    <w:rsid w:val="005B285A"/>
    <w:rsid w:val="005B2B4F"/>
    <w:rsid w:val="005B40E4"/>
    <w:rsid w:val="005B5189"/>
    <w:rsid w:val="005B56AD"/>
    <w:rsid w:val="005B5A40"/>
    <w:rsid w:val="005B5BCC"/>
    <w:rsid w:val="005B5F8A"/>
    <w:rsid w:val="005B65CD"/>
    <w:rsid w:val="005C0785"/>
    <w:rsid w:val="005C2EF8"/>
    <w:rsid w:val="005C462C"/>
    <w:rsid w:val="005C548B"/>
    <w:rsid w:val="005C589F"/>
    <w:rsid w:val="005C5EEB"/>
    <w:rsid w:val="005C7F13"/>
    <w:rsid w:val="005D24D3"/>
    <w:rsid w:val="005D34FF"/>
    <w:rsid w:val="005D363E"/>
    <w:rsid w:val="005D3DC2"/>
    <w:rsid w:val="005D4135"/>
    <w:rsid w:val="005D4553"/>
    <w:rsid w:val="005D4A85"/>
    <w:rsid w:val="005D4D71"/>
    <w:rsid w:val="005D73ED"/>
    <w:rsid w:val="005D7674"/>
    <w:rsid w:val="005E053D"/>
    <w:rsid w:val="005E0AFE"/>
    <w:rsid w:val="005E138F"/>
    <w:rsid w:val="005E23E4"/>
    <w:rsid w:val="005E286F"/>
    <w:rsid w:val="005E39C3"/>
    <w:rsid w:val="005E4004"/>
    <w:rsid w:val="005E5484"/>
    <w:rsid w:val="005E5E07"/>
    <w:rsid w:val="005E6B4A"/>
    <w:rsid w:val="005E73C6"/>
    <w:rsid w:val="005E7FC4"/>
    <w:rsid w:val="005F0DE9"/>
    <w:rsid w:val="005F1321"/>
    <w:rsid w:val="005F3D09"/>
    <w:rsid w:val="005F4245"/>
    <w:rsid w:val="005F4DCA"/>
    <w:rsid w:val="005F5219"/>
    <w:rsid w:val="005F5876"/>
    <w:rsid w:val="005F6895"/>
    <w:rsid w:val="005F7DB3"/>
    <w:rsid w:val="00600131"/>
    <w:rsid w:val="006013B4"/>
    <w:rsid w:val="006014F1"/>
    <w:rsid w:val="006017D7"/>
    <w:rsid w:val="006024A3"/>
    <w:rsid w:val="006028E4"/>
    <w:rsid w:val="0060315B"/>
    <w:rsid w:val="0060325B"/>
    <w:rsid w:val="0060396B"/>
    <w:rsid w:val="00605707"/>
    <w:rsid w:val="00605B2F"/>
    <w:rsid w:val="00605DC1"/>
    <w:rsid w:val="00605FF5"/>
    <w:rsid w:val="00606ADF"/>
    <w:rsid w:val="0060783E"/>
    <w:rsid w:val="006078A9"/>
    <w:rsid w:val="00611A1B"/>
    <w:rsid w:val="00612696"/>
    <w:rsid w:val="006128F2"/>
    <w:rsid w:val="006134F8"/>
    <w:rsid w:val="00614664"/>
    <w:rsid w:val="00615467"/>
    <w:rsid w:val="006154ED"/>
    <w:rsid w:val="006157FD"/>
    <w:rsid w:val="00615AF8"/>
    <w:rsid w:val="006166E5"/>
    <w:rsid w:val="0061773C"/>
    <w:rsid w:val="00617DDE"/>
    <w:rsid w:val="006204BD"/>
    <w:rsid w:val="006214CF"/>
    <w:rsid w:val="00621D42"/>
    <w:rsid w:val="00622471"/>
    <w:rsid w:val="006233FB"/>
    <w:rsid w:val="006253E4"/>
    <w:rsid w:val="00625998"/>
    <w:rsid w:val="00625F76"/>
    <w:rsid w:val="006263DE"/>
    <w:rsid w:val="0062643E"/>
    <w:rsid w:val="00626A9F"/>
    <w:rsid w:val="0062796C"/>
    <w:rsid w:val="00627FE5"/>
    <w:rsid w:val="00630184"/>
    <w:rsid w:val="00630802"/>
    <w:rsid w:val="006316EF"/>
    <w:rsid w:val="0063376D"/>
    <w:rsid w:val="0063432B"/>
    <w:rsid w:val="00635209"/>
    <w:rsid w:val="00635C7F"/>
    <w:rsid w:val="00636EC2"/>
    <w:rsid w:val="00641014"/>
    <w:rsid w:val="006410DC"/>
    <w:rsid w:val="00641C06"/>
    <w:rsid w:val="00642583"/>
    <w:rsid w:val="006428EF"/>
    <w:rsid w:val="00642921"/>
    <w:rsid w:val="0064379F"/>
    <w:rsid w:val="00643900"/>
    <w:rsid w:val="00645115"/>
    <w:rsid w:val="00645164"/>
    <w:rsid w:val="006454ED"/>
    <w:rsid w:val="006462A5"/>
    <w:rsid w:val="006500F8"/>
    <w:rsid w:val="00650AD9"/>
    <w:rsid w:val="00651443"/>
    <w:rsid w:val="00651C48"/>
    <w:rsid w:val="00652457"/>
    <w:rsid w:val="0065528D"/>
    <w:rsid w:val="006555FB"/>
    <w:rsid w:val="00656AA8"/>
    <w:rsid w:val="00656E47"/>
    <w:rsid w:val="00657551"/>
    <w:rsid w:val="00660AAD"/>
    <w:rsid w:val="00661A76"/>
    <w:rsid w:val="006620BF"/>
    <w:rsid w:val="00662FB5"/>
    <w:rsid w:val="006636B0"/>
    <w:rsid w:val="00663D21"/>
    <w:rsid w:val="006643AA"/>
    <w:rsid w:val="00665789"/>
    <w:rsid w:val="00665B94"/>
    <w:rsid w:val="00665D4C"/>
    <w:rsid w:val="00665F0C"/>
    <w:rsid w:val="00666672"/>
    <w:rsid w:val="006707A3"/>
    <w:rsid w:val="00670FCE"/>
    <w:rsid w:val="006762BC"/>
    <w:rsid w:val="0068090A"/>
    <w:rsid w:val="00680FB3"/>
    <w:rsid w:val="0068194F"/>
    <w:rsid w:val="00681F53"/>
    <w:rsid w:val="006824E0"/>
    <w:rsid w:val="00682E5E"/>
    <w:rsid w:val="006842B6"/>
    <w:rsid w:val="00684FE8"/>
    <w:rsid w:val="00685FFD"/>
    <w:rsid w:val="00686E69"/>
    <w:rsid w:val="00690B84"/>
    <w:rsid w:val="00690CB8"/>
    <w:rsid w:val="00691035"/>
    <w:rsid w:val="00691040"/>
    <w:rsid w:val="00691337"/>
    <w:rsid w:val="00691C0E"/>
    <w:rsid w:val="00692D48"/>
    <w:rsid w:val="00692F9B"/>
    <w:rsid w:val="006932D7"/>
    <w:rsid w:val="006938D7"/>
    <w:rsid w:val="00693A69"/>
    <w:rsid w:val="00693BCC"/>
    <w:rsid w:val="0069434E"/>
    <w:rsid w:val="00694D72"/>
    <w:rsid w:val="006955E2"/>
    <w:rsid w:val="0069609C"/>
    <w:rsid w:val="00696842"/>
    <w:rsid w:val="00697806"/>
    <w:rsid w:val="00697D5A"/>
    <w:rsid w:val="006A017E"/>
    <w:rsid w:val="006A0BB5"/>
    <w:rsid w:val="006A179F"/>
    <w:rsid w:val="006A1C4A"/>
    <w:rsid w:val="006A24F3"/>
    <w:rsid w:val="006A4838"/>
    <w:rsid w:val="006A5C1F"/>
    <w:rsid w:val="006A5FB1"/>
    <w:rsid w:val="006A6DBE"/>
    <w:rsid w:val="006A797E"/>
    <w:rsid w:val="006A7C71"/>
    <w:rsid w:val="006B1651"/>
    <w:rsid w:val="006B16C4"/>
    <w:rsid w:val="006B1C02"/>
    <w:rsid w:val="006B21CB"/>
    <w:rsid w:val="006B2D5C"/>
    <w:rsid w:val="006B3360"/>
    <w:rsid w:val="006B3E34"/>
    <w:rsid w:val="006B4025"/>
    <w:rsid w:val="006B5162"/>
    <w:rsid w:val="006B69BA"/>
    <w:rsid w:val="006B6C13"/>
    <w:rsid w:val="006B7431"/>
    <w:rsid w:val="006B758E"/>
    <w:rsid w:val="006C0A6B"/>
    <w:rsid w:val="006C387E"/>
    <w:rsid w:val="006C38D9"/>
    <w:rsid w:val="006C3E88"/>
    <w:rsid w:val="006C5216"/>
    <w:rsid w:val="006C703B"/>
    <w:rsid w:val="006C767E"/>
    <w:rsid w:val="006D17DA"/>
    <w:rsid w:val="006D27AE"/>
    <w:rsid w:val="006D2F06"/>
    <w:rsid w:val="006D33AE"/>
    <w:rsid w:val="006D352A"/>
    <w:rsid w:val="006D3F10"/>
    <w:rsid w:val="006D46F1"/>
    <w:rsid w:val="006D4E1A"/>
    <w:rsid w:val="006D5CB6"/>
    <w:rsid w:val="006D63FF"/>
    <w:rsid w:val="006D749A"/>
    <w:rsid w:val="006D79A0"/>
    <w:rsid w:val="006E0237"/>
    <w:rsid w:val="006E1EE0"/>
    <w:rsid w:val="006E2126"/>
    <w:rsid w:val="006E2CC0"/>
    <w:rsid w:val="006E38DE"/>
    <w:rsid w:val="006E697A"/>
    <w:rsid w:val="006E7C09"/>
    <w:rsid w:val="006F00C9"/>
    <w:rsid w:val="006F0BEE"/>
    <w:rsid w:val="006F2790"/>
    <w:rsid w:val="006F2A6C"/>
    <w:rsid w:val="006F319D"/>
    <w:rsid w:val="006F40CA"/>
    <w:rsid w:val="006F6114"/>
    <w:rsid w:val="006F6FC6"/>
    <w:rsid w:val="00700B31"/>
    <w:rsid w:val="00700DF8"/>
    <w:rsid w:val="00700F3F"/>
    <w:rsid w:val="0070205F"/>
    <w:rsid w:val="007026C1"/>
    <w:rsid w:val="00702840"/>
    <w:rsid w:val="007031F5"/>
    <w:rsid w:val="00703AA3"/>
    <w:rsid w:val="007042CE"/>
    <w:rsid w:val="00705195"/>
    <w:rsid w:val="0070554F"/>
    <w:rsid w:val="0070635C"/>
    <w:rsid w:val="00707900"/>
    <w:rsid w:val="00707A97"/>
    <w:rsid w:val="007101E8"/>
    <w:rsid w:val="0071112C"/>
    <w:rsid w:val="00712A4F"/>
    <w:rsid w:val="00712D5B"/>
    <w:rsid w:val="00714CC4"/>
    <w:rsid w:val="00716750"/>
    <w:rsid w:val="00717119"/>
    <w:rsid w:val="00717BF1"/>
    <w:rsid w:val="00720463"/>
    <w:rsid w:val="00720DC3"/>
    <w:rsid w:val="00721C83"/>
    <w:rsid w:val="00722776"/>
    <w:rsid w:val="00723E28"/>
    <w:rsid w:val="00723EA0"/>
    <w:rsid w:val="0072431A"/>
    <w:rsid w:val="007250B1"/>
    <w:rsid w:val="007251BC"/>
    <w:rsid w:val="007251ED"/>
    <w:rsid w:val="0072588C"/>
    <w:rsid w:val="007261E9"/>
    <w:rsid w:val="00726657"/>
    <w:rsid w:val="00726660"/>
    <w:rsid w:val="00726C83"/>
    <w:rsid w:val="00727BBB"/>
    <w:rsid w:val="00727FF0"/>
    <w:rsid w:val="00730172"/>
    <w:rsid w:val="00731429"/>
    <w:rsid w:val="007317F9"/>
    <w:rsid w:val="00731F47"/>
    <w:rsid w:val="00731F92"/>
    <w:rsid w:val="0073279B"/>
    <w:rsid w:val="00732ECF"/>
    <w:rsid w:val="007335C3"/>
    <w:rsid w:val="0073387E"/>
    <w:rsid w:val="007340ED"/>
    <w:rsid w:val="00734749"/>
    <w:rsid w:val="00734C3F"/>
    <w:rsid w:val="007353C5"/>
    <w:rsid w:val="00736130"/>
    <w:rsid w:val="007378C1"/>
    <w:rsid w:val="007416A7"/>
    <w:rsid w:val="00741858"/>
    <w:rsid w:val="007419B6"/>
    <w:rsid w:val="00741A2C"/>
    <w:rsid w:val="00742026"/>
    <w:rsid w:val="00742802"/>
    <w:rsid w:val="00742D53"/>
    <w:rsid w:val="007436C4"/>
    <w:rsid w:val="00744623"/>
    <w:rsid w:val="00744D08"/>
    <w:rsid w:val="0074541C"/>
    <w:rsid w:val="00745E4F"/>
    <w:rsid w:val="00747049"/>
    <w:rsid w:val="00747C0A"/>
    <w:rsid w:val="0075101E"/>
    <w:rsid w:val="00751350"/>
    <w:rsid w:val="00752B11"/>
    <w:rsid w:val="007532CC"/>
    <w:rsid w:val="00753428"/>
    <w:rsid w:val="0075682B"/>
    <w:rsid w:val="007570EF"/>
    <w:rsid w:val="0075724E"/>
    <w:rsid w:val="0075743D"/>
    <w:rsid w:val="007575DC"/>
    <w:rsid w:val="00757C11"/>
    <w:rsid w:val="00761120"/>
    <w:rsid w:val="00761526"/>
    <w:rsid w:val="0076188A"/>
    <w:rsid w:val="00761E4E"/>
    <w:rsid w:val="00761FE4"/>
    <w:rsid w:val="007621E6"/>
    <w:rsid w:val="00762AFC"/>
    <w:rsid w:val="00764512"/>
    <w:rsid w:val="00764AE5"/>
    <w:rsid w:val="00765A38"/>
    <w:rsid w:val="00765C59"/>
    <w:rsid w:val="00766383"/>
    <w:rsid w:val="00766551"/>
    <w:rsid w:val="00766BCD"/>
    <w:rsid w:val="00766DF7"/>
    <w:rsid w:val="00767385"/>
    <w:rsid w:val="00767DFA"/>
    <w:rsid w:val="00770622"/>
    <w:rsid w:val="0077093B"/>
    <w:rsid w:val="00770AE7"/>
    <w:rsid w:val="00772104"/>
    <w:rsid w:val="007725C1"/>
    <w:rsid w:val="0077281E"/>
    <w:rsid w:val="0077297D"/>
    <w:rsid w:val="00774241"/>
    <w:rsid w:val="00774C15"/>
    <w:rsid w:val="00775CA1"/>
    <w:rsid w:val="00775CDA"/>
    <w:rsid w:val="00775D49"/>
    <w:rsid w:val="00775FA8"/>
    <w:rsid w:val="007763BA"/>
    <w:rsid w:val="00776F70"/>
    <w:rsid w:val="0078438B"/>
    <w:rsid w:val="00784AA1"/>
    <w:rsid w:val="00785A15"/>
    <w:rsid w:val="007864EC"/>
    <w:rsid w:val="00787947"/>
    <w:rsid w:val="00790021"/>
    <w:rsid w:val="00790C19"/>
    <w:rsid w:val="00791621"/>
    <w:rsid w:val="00791C8A"/>
    <w:rsid w:val="007921C2"/>
    <w:rsid w:val="007936C4"/>
    <w:rsid w:val="00793750"/>
    <w:rsid w:val="00794285"/>
    <w:rsid w:val="0079479D"/>
    <w:rsid w:val="00796263"/>
    <w:rsid w:val="00797782"/>
    <w:rsid w:val="007A0629"/>
    <w:rsid w:val="007A1BB0"/>
    <w:rsid w:val="007A1C18"/>
    <w:rsid w:val="007A1E6C"/>
    <w:rsid w:val="007A2661"/>
    <w:rsid w:val="007A2FBA"/>
    <w:rsid w:val="007A35D6"/>
    <w:rsid w:val="007A3FBE"/>
    <w:rsid w:val="007A52BD"/>
    <w:rsid w:val="007A559A"/>
    <w:rsid w:val="007A5E10"/>
    <w:rsid w:val="007A62AB"/>
    <w:rsid w:val="007A7038"/>
    <w:rsid w:val="007A7572"/>
    <w:rsid w:val="007B0B51"/>
    <w:rsid w:val="007B1050"/>
    <w:rsid w:val="007B1063"/>
    <w:rsid w:val="007B12B3"/>
    <w:rsid w:val="007B152B"/>
    <w:rsid w:val="007B20DA"/>
    <w:rsid w:val="007B2451"/>
    <w:rsid w:val="007B350B"/>
    <w:rsid w:val="007B581B"/>
    <w:rsid w:val="007B5EB9"/>
    <w:rsid w:val="007B5F79"/>
    <w:rsid w:val="007B6B13"/>
    <w:rsid w:val="007C14CC"/>
    <w:rsid w:val="007C19E2"/>
    <w:rsid w:val="007C2A16"/>
    <w:rsid w:val="007C2E22"/>
    <w:rsid w:val="007C36C3"/>
    <w:rsid w:val="007C3DAE"/>
    <w:rsid w:val="007C3FC3"/>
    <w:rsid w:val="007C43C2"/>
    <w:rsid w:val="007C48F1"/>
    <w:rsid w:val="007C5E18"/>
    <w:rsid w:val="007C6350"/>
    <w:rsid w:val="007C6D25"/>
    <w:rsid w:val="007D0116"/>
    <w:rsid w:val="007D142F"/>
    <w:rsid w:val="007D1EB0"/>
    <w:rsid w:val="007D339B"/>
    <w:rsid w:val="007D3622"/>
    <w:rsid w:val="007D3E03"/>
    <w:rsid w:val="007D4F01"/>
    <w:rsid w:val="007D6020"/>
    <w:rsid w:val="007D72A0"/>
    <w:rsid w:val="007D7709"/>
    <w:rsid w:val="007D7B9F"/>
    <w:rsid w:val="007E0382"/>
    <w:rsid w:val="007E1E8D"/>
    <w:rsid w:val="007E28F0"/>
    <w:rsid w:val="007E2A56"/>
    <w:rsid w:val="007E4746"/>
    <w:rsid w:val="007E540C"/>
    <w:rsid w:val="007E5932"/>
    <w:rsid w:val="007E5B1A"/>
    <w:rsid w:val="007E626D"/>
    <w:rsid w:val="007E6CBD"/>
    <w:rsid w:val="007E6E5D"/>
    <w:rsid w:val="007E72C2"/>
    <w:rsid w:val="007F084E"/>
    <w:rsid w:val="007F1350"/>
    <w:rsid w:val="007F3DA3"/>
    <w:rsid w:val="007F6AF5"/>
    <w:rsid w:val="007F6B41"/>
    <w:rsid w:val="007F6C2F"/>
    <w:rsid w:val="00800639"/>
    <w:rsid w:val="008019FF"/>
    <w:rsid w:val="008038A0"/>
    <w:rsid w:val="00803B23"/>
    <w:rsid w:val="00803F4A"/>
    <w:rsid w:val="0080441C"/>
    <w:rsid w:val="00805D53"/>
    <w:rsid w:val="00805FAD"/>
    <w:rsid w:val="00810417"/>
    <w:rsid w:val="00811143"/>
    <w:rsid w:val="00813216"/>
    <w:rsid w:val="00813534"/>
    <w:rsid w:val="00814265"/>
    <w:rsid w:val="008144D1"/>
    <w:rsid w:val="008144E3"/>
    <w:rsid w:val="008149F5"/>
    <w:rsid w:val="00814E1D"/>
    <w:rsid w:val="0081653A"/>
    <w:rsid w:val="00816C10"/>
    <w:rsid w:val="00816FD2"/>
    <w:rsid w:val="00820958"/>
    <w:rsid w:val="0082185F"/>
    <w:rsid w:val="008222A8"/>
    <w:rsid w:val="00822964"/>
    <w:rsid w:val="00822C00"/>
    <w:rsid w:val="0082338D"/>
    <w:rsid w:val="0082405F"/>
    <w:rsid w:val="008244E2"/>
    <w:rsid w:val="008246E4"/>
    <w:rsid w:val="0082493F"/>
    <w:rsid w:val="008257C2"/>
    <w:rsid w:val="0082632C"/>
    <w:rsid w:val="0082677B"/>
    <w:rsid w:val="00827148"/>
    <w:rsid w:val="008277FB"/>
    <w:rsid w:val="00830984"/>
    <w:rsid w:val="00830A1D"/>
    <w:rsid w:val="00830AA3"/>
    <w:rsid w:val="00830BE9"/>
    <w:rsid w:val="0083221E"/>
    <w:rsid w:val="008323A8"/>
    <w:rsid w:val="00832B1B"/>
    <w:rsid w:val="00832C19"/>
    <w:rsid w:val="00834884"/>
    <w:rsid w:val="0083497D"/>
    <w:rsid w:val="00835962"/>
    <w:rsid w:val="00835DA1"/>
    <w:rsid w:val="00837F36"/>
    <w:rsid w:val="00840490"/>
    <w:rsid w:val="008416A0"/>
    <w:rsid w:val="008419E9"/>
    <w:rsid w:val="008422C7"/>
    <w:rsid w:val="008430C0"/>
    <w:rsid w:val="00845173"/>
    <w:rsid w:val="0084581F"/>
    <w:rsid w:val="008472BF"/>
    <w:rsid w:val="00847681"/>
    <w:rsid w:val="00847D4D"/>
    <w:rsid w:val="00850A9C"/>
    <w:rsid w:val="008517BF"/>
    <w:rsid w:val="00851FCD"/>
    <w:rsid w:val="00852083"/>
    <w:rsid w:val="00852E3C"/>
    <w:rsid w:val="00853E0F"/>
    <w:rsid w:val="00854707"/>
    <w:rsid w:val="00854B07"/>
    <w:rsid w:val="00855F8A"/>
    <w:rsid w:val="008573B2"/>
    <w:rsid w:val="008574F2"/>
    <w:rsid w:val="00857E15"/>
    <w:rsid w:val="00860639"/>
    <w:rsid w:val="00861F04"/>
    <w:rsid w:val="0086373E"/>
    <w:rsid w:val="008639FE"/>
    <w:rsid w:val="00864A68"/>
    <w:rsid w:val="00864A71"/>
    <w:rsid w:val="00864AAA"/>
    <w:rsid w:val="00870FDE"/>
    <w:rsid w:val="0087327D"/>
    <w:rsid w:val="00873A1C"/>
    <w:rsid w:val="00874A38"/>
    <w:rsid w:val="008753D7"/>
    <w:rsid w:val="0087624E"/>
    <w:rsid w:val="008764A6"/>
    <w:rsid w:val="008776C4"/>
    <w:rsid w:val="00877DCA"/>
    <w:rsid w:val="00881B70"/>
    <w:rsid w:val="00881E3D"/>
    <w:rsid w:val="00881E58"/>
    <w:rsid w:val="00882BF1"/>
    <w:rsid w:val="008835FF"/>
    <w:rsid w:val="00883CDD"/>
    <w:rsid w:val="008858B7"/>
    <w:rsid w:val="00885F1E"/>
    <w:rsid w:val="0088745A"/>
    <w:rsid w:val="00893CE3"/>
    <w:rsid w:val="00894767"/>
    <w:rsid w:val="008959B2"/>
    <w:rsid w:val="00896BC9"/>
    <w:rsid w:val="008A0B2C"/>
    <w:rsid w:val="008A1C9D"/>
    <w:rsid w:val="008A230A"/>
    <w:rsid w:val="008A2E7F"/>
    <w:rsid w:val="008A3D00"/>
    <w:rsid w:val="008A3F6F"/>
    <w:rsid w:val="008A4E8B"/>
    <w:rsid w:val="008A550D"/>
    <w:rsid w:val="008A58FB"/>
    <w:rsid w:val="008A6581"/>
    <w:rsid w:val="008A751A"/>
    <w:rsid w:val="008A7BC6"/>
    <w:rsid w:val="008B0837"/>
    <w:rsid w:val="008B0D7E"/>
    <w:rsid w:val="008B1D31"/>
    <w:rsid w:val="008B1DF3"/>
    <w:rsid w:val="008B204F"/>
    <w:rsid w:val="008B2414"/>
    <w:rsid w:val="008B2AF4"/>
    <w:rsid w:val="008B2CE3"/>
    <w:rsid w:val="008B4753"/>
    <w:rsid w:val="008B5607"/>
    <w:rsid w:val="008B5FF3"/>
    <w:rsid w:val="008B7D48"/>
    <w:rsid w:val="008C0FCF"/>
    <w:rsid w:val="008C14ED"/>
    <w:rsid w:val="008C20B7"/>
    <w:rsid w:val="008C2C13"/>
    <w:rsid w:val="008C2ED0"/>
    <w:rsid w:val="008C372A"/>
    <w:rsid w:val="008C3745"/>
    <w:rsid w:val="008C3D4C"/>
    <w:rsid w:val="008C481E"/>
    <w:rsid w:val="008C570C"/>
    <w:rsid w:val="008C79A8"/>
    <w:rsid w:val="008C7A12"/>
    <w:rsid w:val="008D21BC"/>
    <w:rsid w:val="008D38C5"/>
    <w:rsid w:val="008D3B19"/>
    <w:rsid w:val="008D4AC1"/>
    <w:rsid w:val="008D5F7E"/>
    <w:rsid w:val="008D6672"/>
    <w:rsid w:val="008D67E3"/>
    <w:rsid w:val="008E068B"/>
    <w:rsid w:val="008E119B"/>
    <w:rsid w:val="008E1437"/>
    <w:rsid w:val="008E1CED"/>
    <w:rsid w:val="008E2468"/>
    <w:rsid w:val="008E2B19"/>
    <w:rsid w:val="008E2F34"/>
    <w:rsid w:val="008E329D"/>
    <w:rsid w:val="008E3CD3"/>
    <w:rsid w:val="008E45F1"/>
    <w:rsid w:val="008E4A6E"/>
    <w:rsid w:val="008E5226"/>
    <w:rsid w:val="008E7030"/>
    <w:rsid w:val="008E72EE"/>
    <w:rsid w:val="008F0A19"/>
    <w:rsid w:val="008F1A21"/>
    <w:rsid w:val="008F1A7E"/>
    <w:rsid w:val="008F1FCE"/>
    <w:rsid w:val="008F252C"/>
    <w:rsid w:val="008F282B"/>
    <w:rsid w:val="008F29DB"/>
    <w:rsid w:val="008F2D38"/>
    <w:rsid w:val="008F4348"/>
    <w:rsid w:val="008F4412"/>
    <w:rsid w:val="008F461C"/>
    <w:rsid w:val="008F4E07"/>
    <w:rsid w:val="008F53D3"/>
    <w:rsid w:val="008F64C5"/>
    <w:rsid w:val="008F6E8E"/>
    <w:rsid w:val="008F6F7A"/>
    <w:rsid w:val="008F7029"/>
    <w:rsid w:val="008F75F4"/>
    <w:rsid w:val="008F76DD"/>
    <w:rsid w:val="008F7ACB"/>
    <w:rsid w:val="00900697"/>
    <w:rsid w:val="009041B2"/>
    <w:rsid w:val="00904374"/>
    <w:rsid w:val="00904D59"/>
    <w:rsid w:val="009051AC"/>
    <w:rsid w:val="00905B7F"/>
    <w:rsid w:val="00906559"/>
    <w:rsid w:val="00906AD5"/>
    <w:rsid w:val="00907E62"/>
    <w:rsid w:val="00910091"/>
    <w:rsid w:val="00910107"/>
    <w:rsid w:val="00910153"/>
    <w:rsid w:val="00910B4A"/>
    <w:rsid w:val="00912525"/>
    <w:rsid w:val="0091347E"/>
    <w:rsid w:val="00913B30"/>
    <w:rsid w:val="00913CA6"/>
    <w:rsid w:val="00914A21"/>
    <w:rsid w:val="00914C27"/>
    <w:rsid w:val="00916279"/>
    <w:rsid w:val="00920699"/>
    <w:rsid w:val="009215C7"/>
    <w:rsid w:val="00921935"/>
    <w:rsid w:val="00921B54"/>
    <w:rsid w:val="00921C3C"/>
    <w:rsid w:val="00922BD0"/>
    <w:rsid w:val="00923E00"/>
    <w:rsid w:val="00924A80"/>
    <w:rsid w:val="00925005"/>
    <w:rsid w:val="00926993"/>
    <w:rsid w:val="00931232"/>
    <w:rsid w:val="00931245"/>
    <w:rsid w:val="00931BF3"/>
    <w:rsid w:val="00933DE5"/>
    <w:rsid w:val="00933F3D"/>
    <w:rsid w:val="009341C9"/>
    <w:rsid w:val="00934332"/>
    <w:rsid w:val="009348F3"/>
    <w:rsid w:val="00934CE4"/>
    <w:rsid w:val="00934EBE"/>
    <w:rsid w:val="00935510"/>
    <w:rsid w:val="00935CEB"/>
    <w:rsid w:val="00936866"/>
    <w:rsid w:val="00936B3E"/>
    <w:rsid w:val="00937F7D"/>
    <w:rsid w:val="0094149B"/>
    <w:rsid w:val="00941FC8"/>
    <w:rsid w:val="00942496"/>
    <w:rsid w:val="00943C5D"/>
    <w:rsid w:val="00944597"/>
    <w:rsid w:val="00944858"/>
    <w:rsid w:val="00944B09"/>
    <w:rsid w:val="0094511D"/>
    <w:rsid w:val="00945EE6"/>
    <w:rsid w:val="009468A1"/>
    <w:rsid w:val="009477EC"/>
    <w:rsid w:val="00947A3D"/>
    <w:rsid w:val="00947B8C"/>
    <w:rsid w:val="00950152"/>
    <w:rsid w:val="00952094"/>
    <w:rsid w:val="00952281"/>
    <w:rsid w:val="00952FD6"/>
    <w:rsid w:val="00954769"/>
    <w:rsid w:val="0095479C"/>
    <w:rsid w:val="00956C05"/>
    <w:rsid w:val="00957336"/>
    <w:rsid w:val="009601FE"/>
    <w:rsid w:val="009605A7"/>
    <w:rsid w:val="009627B4"/>
    <w:rsid w:val="00962FFC"/>
    <w:rsid w:val="00965C8E"/>
    <w:rsid w:val="00966E86"/>
    <w:rsid w:val="00967784"/>
    <w:rsid w:val="00970498"/>
    <w:rsid w:val="0097170E"/>
    <w:rsid w:val="009748B2"/>
    <w:rsid w:val="00976E6B"/>
    <w:rsid w:val="009809DE"/>
    <w:rsid w:val="00980A4B"/>
    <w:rsid w:val="00980BF9"/>
    <w:rsid w:val="00980C37"/>
    <w:rsid w:val="00981E76"/>
    <w:rsid w:val="00984D4F"/>
    <w:rsid w:val="00984E10"/>
    <w:rsid w:val="00985853"/>
    <w:rsid w:val="00985E12"/>
    <w:rsid w:val="00985F1A"/>
    <w:rsid w:val="00986B51"/>
    <w:rsid w:val="00991AB7"/>
    <w:rsid w:val="00991C80"/>
    <w:rsid w:val="00992026"/>
    <w:rsid w:val="0099291E"/>
    <w:rsid w:val="00993CC9"/>
    <w:rsid w:val="009955D3"/>
    <w:rsid w:val="009958F3"/>
    <w:rsid w:val="00995D0A"/>
    <w:rsid w:val="00996178"/>
    <w:rsid w:val="00996AE2"/>
    <w:rsid w:val="009A05D3"/>
    <w:rsid w:val="009A070F"/>
    <w:rsid w:val="009A23B9"/>
    <w:rsid w:val="009A2D33"/>
    <w:rsid w:val="009A3C33"/>
    <w:rsid w:val="009A54CA"/>
    <w:rsid w:val="009A5679"/>
    <w:rsid w:val="009A7862"/>
    <w:rsid w:val="009B00CF"/>
    <w:rsid w:val="009B0B6A"/>
    <w:rsid w:val="009B318D"/>
    <w:rsid w:val="009B3A8D"/>
    <w:rsid w:val="009B4542"/>
    <w:rsid w:val="009B65B6"/>
    <w:rsid w:val="009B7767"/>
    <w:rsid w:val="009B7D73"/>
    <w:rsid w:val="009C0793"/>
    <w:rsid w:val="009C2A22"/>
    <w:rsid w:val="009C3226"/>
    <w:rsid w:val="009C3B33"/>
    <w:rsid w:val="009C3CE4"/>
    <w:rsid w:val="009C474E"/>
    <w:rsid w:val="009C7044"/>
    <w:rsid w:val="009C741A"/>
    <w:rsid w:val="009C79BA"/>
    <w:rsid w:val="009D023A"/>
    <w:rsid w:val="009D07FB"/>
    <w:rsid w:val="009D1129"/>
    <w:rsid w:val="009D20CB"/>
    <w:rsid w:val="009D29EF"/>
    <w:rsid w:val="009D39DB"/>
    <w:rsid w:val="009D3CC7"/>
    <w:rsid w:val="009D4742"/>
    <w:rsid w:val="009D5228"/>
    <w:rsid w:val="009D5C0B"/>
    <w:rsid w:val="009D5ED0"/>
    <w:rsid w:val="009E0EBB"/>
    <w:rsid w:val="009E131E"/>
    <w:rsid w:val="009E13B9"/>
    <w:rsid w:val="009E1621"/>
    <w:rsid w:val="009E1B45"/>
    <w:rsid w:val="009E1E33"/>
    <w:rsid w:val="009E1EA2"/>
    <w:rsid w:val="009E297C"/>
    <w:rsid w:val="009E3DE5"/>
    <w:rsid w:val="009E4304"/>
    <w:rsid w:val="009E46EC"/>
    <w:rsid w:val="009E492D"/>
    <w:rsid w:val="009E4BF5"/>
    <w:rsid w:val="009E4C01"/>
    <w:rsid w:val="009E571E"/>
    <w:rsid w:val="009E5731"/>
    <w:rsid w:val="009E57E7"/>
    <w:rsid w:val="009E5871"/>
    <w:rsid w:val="009E7785"/>
    <w:rsid w:val="009E7B1C"/>
    <w:rsid w:val="009F0385"/>
    <w:rsid w:val="009F052E"/>
    <w:rsid w:val="009F3708"/>
    <w:rsid w:val="009F4EF5"/>
    <w:rsid w:val="009F4F14"/>
    <w:rsid w:val="009F517C"/>
    <w:rsid w:val="009F5F7B"/>
    <w:rsid w:val="009F6670"/>
    <w:rsid w:val="009F6BA4"/>
    <w:rsid w:val="00A0051D"/>
    <w:rsid w:val="00A012A3"/>
    <w:rsid w:val="00A06940"/>
    <w:rsid w:val="00A11AD3"/>
    <w:rsid w:val="00A11B74"/>
    <w:rsid w:val="00A12B37"/>
    <w:rsid w:val="00A12BDC"/>
    <w:rsid w:val="00A13FA9"/>
    <w:rsid w:val="00A15087"/>
    <w:rsid w:val="00A15256"/>
    <w:rsid w:val="00A15552"/>
    <w:rsid w:val="00A15839"/>
    <w:rsid w:val="00A15B4F"/>
    <w:rsid w:val="00A16246"/>
    <w:rsid w:val="00A16921"/>
    <w:rsid w:val="00A17146"/>
    <w:rsid w:val="00A215C7"/>
    <w:rsid w:val="00A2170F"/>
    <w:rsid w:val="00A2230B"/>
    <w:rsid w:val="00A23612"/>
    <w:rsid w:val="00A24408"/>
    <w:rsid w:val="00A244A0"/>
    <w:rsid w:val="00A24A4B"/>
    <w:rsid w:val="00A252B7"/>
    <w:rsid w:val="00A25821"/>
    <w:rsid w:val="00A258C0"/>
    <w:rsid w:val="00A26777"/>
    <w:rsid w:val="00A269C9"/>
    <w:rsid w:val="00A302B2"/>
    <w:rsid w:val="00A318A8"/>
    <w:rsid w:val="00A31D47"/>
    <w:rsid w:val="00A322BC"/>
    <w:rsid w:val="00A323CF"/>
    <w:rsid w:val="00A338E2"/>
    <w:rsid w:val="00A34056"/>
    <w:rsid w:val="00A365D5"/>
    <w:rsid w:val="00A40760"/>
    <w:rsid w:val="00A409B5"/>
    <w:rsid w:val="00A4102C"/>
    <w:rsid w:val="00A4151E"/>
    <w:rsid w:val="00A4191B"/>
    <w:rsid w:val="00A41973"/>
    <w:rsid w:val="00A448CB"/>
    <w:rsid w:val="00A44D28"/>
    <w:rsid w:val="00A44DFD"/>
    <w:rsid w:val="00A45516"/>
    <w:rsid w:val="00A45C3A"/>
    <w:rsid w:val="00A504B0"/>
    <w:rsid w:val="00A507C1"/>
    <w:rsid w:val="00A509C7"/>
    <w:rsid w:val="00A50E58"/>
    <w:rsid w:val="00A51F40"/>
    <w:rsid w:val="00A52191"/>
    <w:rsid w:val="00A528EE"/>
    <w:rsid w:val="00A52E1E"/>
    <w:rsid w:val="00A546C0"/>
    <w:rsid w:val="00A54DD0"/>
    <w:rsid w:val="00A54E57"/>
    <w:rsid w:val="00A5582F"/>
    <w:rsid w:val="00A560E6"/>
    <w:rsid w:val="00A56D0D"/>
    <w:rsid w:val="00A56F21"/>
    <w:rsid w:val="00A60400"/>
    <w:rsid w:val="00A6081D"/>
    <w:rsid w:val="00A61A6E"/>
    <w:rsid w:val="00A61B45"/>
    <w:rsid w:val="00A62CF0"/>
    <w:rsid w:val="00A63883"/>
    <w:rsid w:val="00A63A12"/>
    <w:rsid w:val="00A645DA"/>
    <w:rsid w:val="00A65FB2"/>
    <w:rsid w:val="00A70017"/>
    <w:rsid w:val="00A71182"/>
    <w:rsid w:val="00A71510"/>
    <w:rsid w:val="00A7169A"/>
    <w:rsid w:val="00A727AA"/>
    <w:rsid w:val="00A742AD"/>
    <w:rsid w:val="00A75712"/>
    <w:rsid w:val="00A75940"/>
    <w:rsid w:val="00A779B4"/>
    <w:rsid w:val="00A77F1E"/>
    <w:rsid w:val="00A80116"/>
    <w:rsid w:val="00A81A43"/>
    <w:rsid w:val="00A8204A"/>
    <w:rsid w:val="00A8279D"/>
    <w:rsid w:val="00A82CE1"/>
    <w:rsid w:val="00A830FC"/>
    <w:rsid w:val="00A833BC"/>
    <w:rsid w:val="00A83601"/>
    <w:rsid w:val="00A83A7E"/>
    <w:rsid w:val="00A841DB"/>
    <w:rsid w:val="00A858BE"/>
    <w:rsid w:val="00A85E03"/>
    <w:rsid w:val="00A86782"/>
    <w:rsid w:val="00A86A51"/>
    <w:rsid w:val="00A87171"/>
    <w:rsid w:val="00A908AD"/>
    <w:rsid w:val="00A90BF7"/>
    <w:rsid w:val="00A90E95"/>
    <w:rsid w:val="00A910AE"/>
    <w:rsid w:val="00A91107"/>
    <w:rsid w:val="00A91C0E"/>
    <w:rsid w:val="00A9495A"/>
    <w:rsid w:val="00A95763"/>
    <w:rsid w:val="00A96862"/>
    <w:rsid w:val="00A96ACF"/>
    <w:rsid w:val="00A97779"/>
    <w:rsid w:val="00AA02C2"/>
    <w:rsid w:val="00AA104D"/>
    <w:rsid w:val="00AA1FB8"/>
    <w:rsid w:val="00AA22C2"/>
    <w:rsid w:val="00AA34F9"/>
    <w:rsid w:val="00AA4B17"/>
    <w:rsid w:val="00AA578F"/>
    <w:rsid w:val="00AA5B74"/>
    <w:rsid w:val="00AA61AF"/>
    <w:rsid w:val="00AA69BE"/>
    <w:rsid w:val="00AA7740"/>
    <w:rsid w:val="00AB0526"/>
    <w:rsid w:val="00AB0862"/>
    <w:rsid w:val="00AB0D01"/>
    <w:rsid w:val="00AB2F6F"/>
    <w:rsid w:val="00AB3295"/>
    <w:rsid w:val="00AB461A"/>
    <w:rsid w:val="00AB73E3"/>
    <w:rsid w:val="00AB78F9"/>
    <w:rsid w:val="00AB7BDE"/>
    <w:rsid w:val="00AC2655"/>
    <w:rsid w:val="00AC3EA2"/>
    <w:rsid w:val="00AC578B"/>
    <w:rsid w:val="00AD00BF"/>
    <w:rsid w:val="00AD0602"/>
    <w:rsid w:val="00AD1D12"/>
    <w:rsid w:val="00AD1F61"/>
    <w:rsid w:val="00AD2551"/>
    <w:rsid w:val="00AD3A59"/>
    <w:rsid w:val="00AD68FE"/>
    <w:rsid w:val="00AD6957"/>
    <w:rsid w:val="00AD6A58"/>
    <w:rsid w:val="00AD6FB2"/>
    <w:rsid w:val="00AD7187"/>
    <w:rsid w:val="00AD72AC"/>
    <w:rsid w:val="00AD7CFD"/>
    <w:rsid w:val="00AE01D2"/>
    <w:rsid w:val="00AE0389"/>
    <w:rsid w:val="00AE0B67"/>
    <w:rsid w:val="00AE0C1A"/>
    <w:rsid w:val="00AE1590"/>
    <w:rsid w:val="00AE2532"/>
    <w:rsid w:val="00AE2D71"/>
    <w:rsid w:val="00AE4481"/>
    <w:rsid w:val="00AE48B7"/>
    <w:rsid w:val="00AE786D"/>
    <w:rsid w:val="00AF22A1"/>
    <w:rsid w:val="00AF22F7"/>
    <w:rsid w:val="00AF3CCB"/>
    <w:rsid w:val="00AF5119"/>
    <w:rsid w:val="00AF543C"/>
    <w:rsid w:val="00AF5718"/>
    <w:rsid w:val="00AF58FD"/>
    <w:rsid w:val="00AF616D"/>
    <w:rsid w:val="00AF6962"/>
    <w:rsid w:val="00AF6D00"/>
    <w:rsid w:val="00AF7463"/>
    <w:rsid w:val="00B00444"/>
    <w:rsid w:val="00B00481"/>
    <w:rsid w:val="00B0065A"/>
    <w:rsid w:val="00B00B7E"/>
    <w:rsid w:val="00B00ECA"/>
    <w:rsid w:val="00B01CDF"/>
    <w:rsid w:val="00B03675"/>
    <w:rsid w:val="00B03D56"/>
    <w:rsid w:val="00B05073"/>
    <w:rsid w:val="00B0605F"/>
    <w:rsid w:val="00B070DF"/>
    <w:rsid w:val="00B07B49"/>
    <w:rsid w:val="00B12F2D"/>
    <w:rsid w:val="00B14CC8"/>
    <w:rsid w:val="00B151C5"/>
    <w:rsid w:val="00B152F4"/>
    <w:rsid w:val="00B15652"/>
    <w:rsid w:val="00B15B69"/>
    <w:rsid w:val="00B16E6C"/>
    <w:rsid w:val="00B207DA"/>
    <w:rsid w:val="00B2088C"/>
    <w:rsid w:val="00B20FF2"/>
    <w:rsid w:val="00B22E06"/>
    <w:rsid w:val="00B22F86"/>
    <w:rsid w:val="00B23A16"/>
    <w:rsid w:val="00B23FD1"/>
    <w:rsid w:val="00B245CD"/>
    <w:rsid w:val="00B2471B"/>
    <w:rsid w:val="00B256C1"/>
    <w:rsid w:val="00B26A05"/>
    <w:rsid w:val="00B278EB"/>
    <w:rsid w:val="00B313A0"/>
    <w:rsid w:val="00B31E1F"/>
    <w:rsid w:val="00B324B1"/>
    <w:rsid w:val="00B32729"/>
    <w:rsid w:val="00B32B8F"/>
    <w:rsid w:val="00B34214"/>
    <w:rsid w:val="00B352B2"/>
    <w:rsid w:val="00B35BE0"/>
    <w:rsid w:val="00B36050"/>
    <w:rsid w:val="00B37095"/>
    <w:rsid w:val="00B37EE4"/>
    <w:rsid w:val="00B4040E"/>
    <w:rsid w:val="00B404CC"/>
    <w:rsid w:val="00B41BB7"/>
    <w:rsid w:val="00B42106"/>
    <w:rsid w:val="00B421FA"/>
    <w:rsid w:val="00B42DF6"/>
    <w:rsid w:val="00B44D7D"/>
    <w:rsid w:val="00B44E33"/>
    <w:rsid w:val="00B47980"/>
    <w:rsid w:val="00B511A8"/>
    <w:rsid w:val="00B547B4"/>
    <w:rsid w:val="00B54D58"/>
    <w:rsid w:val="00B55172"/>
    <w:rsid w:val="00B552F5"/>
    <w:rsid w:val="00B55CFF"/>
    <w:rsid w:val="00B572C7"/>
    <w:rsid w:val="00B60697"/>
    <w:rsid w:val="00B606D5"/>
    <w:rsid w:val="00B62633"/>
    <w:rsid w:val="00B62F40"/>
    <w:rsid w:val="00B63433"/>
    <w:rsid w:val="00B63835"/>
    <w:rsid w:val="00B63E07"/>
    <w:rsid w:val="00B64737"/>
    <w:rsid w:val="00B65176"/>
    <w:rsid w:val="00B653E6"/>
    <w:rsid w:val="00B65507"/>
    <w:rsid w:val="00B65AFF"/>
    <w:rsid w:val="00B666F0"/>
    <w:rsid w:val="00B66FB5"/>
    <w:rsid w:val="00B676F7"/>
    <w:rsid w:val="00B703AF"/>
    <w:rsid w:val="00B704F2"/>
    <w:rsid w:val="00B705AF"/>
    <w:rsid w:val="00B70D2F"/>
    <w:rsid w:val="00B716BC"/>
    <w:rsid w:val="00B73BFD"/>
    <w:rsid w:val="00B744E0"/>
    <w:rsid w:val="00B74A4E"/>
    <w:rsid w:val="00B74A6C"/>
    <w:rsid w:val="00B74F2D"/>
    <w:rsid w:val="00B75CD4"/>
    <w:rsid w:val="00B76499"/>
    <w:rsid w:val="00B76AD2"/>
    <w:rsid w:val="00B80134"/>
    <w:rsid w:val="00B80624"/>
    <w:rsid w:val="00B80916"/>
    <w:rsid w:val="00B81C1C"/>
    <w:rsid w:val="00B81F27"/>
    <w:rsid w:val="00B84B51"/>
    <w:rsid w:val="00B84DB7"/>
    <w:rsid w:val="00B852CA"/>
    <w:rsid w:val="00B85BFE"/>
    <w:rsid w:val="00B86E2B"/>
    <w:rsid w:val="00B877DC"/>
    <w:rsid w:val="00B87F71"/>
    <w:rsid w:val="00B90B22"/>
    <w:rsid w:val="00B918A9"/>
    <w:rsid w:val="00B925F2"/>
    <w:rsid w:val="00B92ED3"/>
    <w:rsid w:val="00B9300A"/>
    <w:rsid w:val="00B94E83"/>
    <w:rsid w:val="00B95098"/>
    <w:rsid w:val="00B95221"/>
    <w:rsid w:val="00B953D9"/>
    <w:rsid w:val="00B9551B"/>
    <w:rsid w:val="00B961DA"/>
    <w:rsid w:val="00B963F1"/>
    <w:rsid w:val="00B965BE"/>
    <w:rsid w:val="00B96869"/>
    <w:rsid w:val="00B97C59"/>
    <w:rsid w:val="00BA0C16"/>
    <w:rsid w:val="00BA0CAD"/>
    <w:rsid w:val="00BA135B"/>
    <w:rsid w:val="00BA1D8F"/>
    <w:rsid w:val="00BA204C"/>
    <w:rsid w:val="00BA4C42"/>
    <w:rsid w:val="00BA5780"/>
    <w:rsid w:val="00BA61B4"/>
    <w:rsid w:val="00BA7C3A"/>
    <w:rsid w:val="00BB1F39"/>
    <w:rsid w:val="00BB2415"/>
    <w:rsid w:val="00BB3451"/>
    <w:rsid w:val="00BB4E2C"/>
    <w:rsid w:val="00BB61B8"/>
    <w:rsid w:val="00BB639D"/>
    <w:rsid w:val="00BB640A"/>
    <w:rsid w:val="00BC0D50"/>
    <w:rsid w:val="00BC26CF"/>
    <w:rsid w:val="00BC2DF3"/>
    <w:rsid w:val="00BC50C4"/>
    <w:rsid w:val="00BC5EE3"/>
    <w:rsid w:val="00BC64D9"/>
    <w:rsid w:val="00BC6CCF"/>
    <w:rsid w:val="00BC6D97"/>
    <w:rsid w:val="00BD0140"/>
    <w:rsid w:val="00BD10C9"/>
    <w:rsid w:val="00BD2594"/>
    <w:rsid w:val="00BD281E"/>
    <w:rsid w:val="00BD2B89"/>
    <w:rsid w:val="00BD36A0"/>
    <w:rsid w:val="00BD3FB0"/>
    <w:rsid w:val="00BD4180"/>
    <w:rsid w:val="00BD4680"/>
    <w:rsid w:val="00BD4E84"/>
    <w:rsid w:val="00BD7754"/>
    <w:rsid w:val="00BD7A08"/>
    <w:rsid w:val="00BD7E30"/>
    <w:rsid w:val="00BE0698"/>
    <w:rsid w:val="00BE0B6F"/>
    <w:rsid w:val="00BE2481"/>
    <w:rsid w:val="00BE2D46"/>
    <w:rsid w:val="00BE3DEA"/>
    <w:rsid w:val="00BE4344"/>
    <w:rsid w:val="00BE437E"/>
    <w:rsid w:val="00BE440F"/>
    <w:rsid w:val="00BE55FE"/>
    <w:rsid w:val="00BE5611"/>
    <w:rsid w:val="00BE5DB0"/>
    <w:rsid w:val="00BE64A5"/>
    <w:rsid w:val="00BE6D6C"/>
    <w:rsid w:val="00BE7757"/>
    <w:rsid w:val="00BF4B8D"/>
    <w:rsid w:val="00BF4CA3"/>
    <w:rsid w:val="00BF62C4"/>
    <w:rsid w:val="00BF6CE2"/>
    <w:rsid w:val="00C0004D"/>
    <w:rsid w:val="00C02DDB"/>
    <w:rsid w:val="00C03FA3"/>
    <w:rsid w:val="00C0506A"/>
    <w:rsid w:val="00C05446"/>
    <w:rsid w:val="00C060CA"/>
    <w:rsid w:val="00C108AD"/>
    <w:rsid w:val="00C11D84"/>
    <w:rsid w:val="00C12877"/>
    <w:rsid w:val="00C12B4A"/>
    <w:rsid w:val="00C1325B"/>
    <w:rsid w:val="00C13534"/>
    <w:rsid w:val="00C13A11"/>
    <w:rsid w:val="00C154D1"/>
    <w:rsid w:val="00C15510"/>
    <w:rsid w:val="00C1587D"/>
    <w:rsid w:val="00C17BFC"/>
    <w:rsid w:val="00C20113"/>
    <w:rsid w:val="00C21C98"/>
    <w:rsid w:val="00C2250C"/>
    <w:rsid w:val="00C226F2"/>
    <w:rsid w:val="00C23262"/>
    <w:rsid w:val="00C2327E"/>
    <w:rsid w:val="00C2336C"/>
    <w:rsid w:val="00C24CAF"/>
    <w:rsid w:val="00C24FB1"/>
    <w:rsid w:val="00C2597C"/>
    <w:rsid w:val="00C26D10"/>
    <w:rsid w:val="00C27499"/>
    <w:rsid w:val="00C30163"/>
    <w:rsid w:val="00C32AA3"/>
    <w:rsid w:val="00C330F8"/>
    <w:rsid w:val="00C331FB"/>
    <w:rsid w:val="00C3453E"/>
    <w:rsid w:val="00C358C4"/>
    <w:rsid w:val="00C36227"/>
    <w:rsid w:val="00C36646"/>
    <w:rsid w:val="00C36A01"/>
    <w:rsid w:val="00C373BB"/>
    <w:rsid w:val="00C377F6"/>
    <w:rsid w:val="00C37C09"/>
    <w:rsid w:val="00C41079"/>
    <w:rsid w:val="00C41C79"/>
    <w:rsid w:val="00C42D04"/>
    <w:rsid w:val="00C43795"/>
    <w:rsid w:val="00C445FA"/>
    <w:rsid w:val="00C44B08"/>
    <w:rsid w:val="00C44D2B"/>
    <w:rsid w:val="00C4698D"/>
    <w:rsid w:val="00C46DFD"/>
    <w:rsid w:val="00C4715E"/>
    <w:rsid w:val="00C50B4E"/>
    <w:rsid w:val="00C50F03"/>
    <w:rsid w:val="00C5162F"/>
    <w:rsid w:val="00C51C91"/>
    <w:rsid w:val="00C530CB"/>
    <w:rsid w:val="00C53E93"/>
    <w:rsid w:val="00C55291"/>
    <w:rsid w:val="00C560D2"/>
    <w:rsid w:val="00C5712B"/>
    <w:rsid w:val="00C57232"/>
    <w:rsid w:val="00C610D0"/>
    <w:rsid w:val="00C61E24"/>
    <w:rsid w:val="00C621D9"/>
    <w:rsid w:val="00C623B2"/>
    <w:rsid w:val="00C63FB2"/>
    <w:rsid w:val="00C64DEE"/>
    <w:rsid w:val="00C6523F"/>
    <w:rsid w:val="00C65B1B"/>
    <w:rsid w:val="00C66A03"/>
    <w:rsid w:val="00C67D40"/>
    <w:rsid w:val="00C706C1"/>
    <w:rsid w:val="00C7161D"/>
    <w:rsid w:val="00C7310A"/>
    <w:rsid w:val="00C752DC"/>
    <w:rsid w:val="00C778C7"/>
    <w:rsid w:val="00C77DB0"/>
    <w:rsid w:val="00C8189E"/>
    <w:rsid w:val="00C834AB"/>
    <w:rsid w:val="00C83974"/>
    <w:rsid w:val="00C83F67"/>
    <w:rsid w:val="00C84680"/>
    <w:rsid w:val="00C85379"/>
    <w:rsid w:val="00C856D7"/>
    <w:rsid w:val="00C86E77"/>
    <w:rsid w:val="00C910A6"/>
    <w:rsid w:val="00C92081"/>
    <w:rsid w:val="00C94C5A"/>
    <w:rsid w:val="00C956E0"/>
    <w:rsid w:val="00C973C1"/>
    <w:rsid w:val="00C97B98"/>
    <w:rsid w:val="00CA0828"/>
    <w:rsid w:val="00CA0AEF"/>
    <w:rsid w:val="00CA14B4"/>
    <w:rsid w:val="00CA21C6"/>
    <w:rsid w:val="00CA3764"/>
    <w:rsid w:val="00CA4D12"/>
    <w:rsid w:val="00CA6643"/>
    <w:rsid w:val="00CA68D1"/>
    <w:rsid w:val="00CA77FC"/>
    <w:rsid w:val="00CA7D1B"/>
    <w:rsid w:val="00CB047F"/>
    <w:rsid w:val="00CB17E7"/>
    <w:rsid w:val="00CB37DE"/>
    <w:rsid w:val="00CB4BC5"/>
    <w:rsid w:val="00CB590E"/>
    <w:rsid w:val="00CB6C73"/>
    <w:rsid w:val="00CB6EF1"/>
    <w:rsid w:val="00CB70EC"/>
    <w:rsid w:val="00CB7631"/>
    <w:rsid w:val="00CB7716"/>
    <w:rsid w:val="00CC0D84"/>
    <w:rsid w:val="00CC220A"/>
    <w:rsid w:val="00CC26E9"/>
    <w:rsid w:val="00CC5EFE"/>
    <w:rsid w:val="00CC644C"/>
    <w:rsid w:val="00CC6F70"/>
    <w:rsid w:val="00CC72D3"/>
    <w:rsid w:val="00CC7DEB"/>
    <w:rsid w:val="00CC7E5B"/>
    <w:rsid w:val="00CD0593"/>
    <w:rsid w:val="00CD3641"/>
    <w:rsid w:val="00CD3EFB"/>
    <w:rsid w:val="00CD57D1"/>
    <w:rsid w:val="00CD5AA0"/>
    <w:rsid w:val="00CD5D1F"/>
    <w:rsid w:val="00CD6D78"/>
    <w:rsid w:val="00CE118D"/>
    <w:rsid w:val="00CE24D6"/>
    <w:rsid w:val="00CE281E"/>
    <w:rsid w:val="00CE3A43"/>
    <w:rsid w:val="00CE42A8"/>
    <w:rsid w:val="00CE5E0F"/>
    <w:rsid w:val="00CE5E7A"/>
    <w:rsid w:val="00CE6495"/>
    <w:rsid w:val="00CE6C8D"/>
    <w:rsid w:val="00CF0167"/>
    <w:rsid w:val="00CF0C04"/>
    <w:rsid w:val="00CF11D6"/>
    <w:rsid w:val="00CF12DA"/>
    <w:rsid w:val="00CF2A79"/>
    <w:rsid w:val="00CF2E08"/>
    <w:rsid w:val="00CF312C"/>
    <w:rsid w:val="00CF34D8"/>
    <w:rsid w:val="00CF457A"/>
    <w:rsid w:val="00CF46D1"/>
    <w:rsid w:val="00CF5524"/>
    <w:rsid w:val="00CF56B4"/>
    <w:rsid w:val="00CF5EF2"/>
    <w:rsid w:val="00CF6036"/>
    <w:rsid w:val="00CF6085"/>
    <w:rsid w:val="00CF6AC0"/>
    <w:rsid w:val="00CF79BE"/>
    <w:rsid w:val="00D012BC"/>
    <w:rsid w:val="00D01839"/>
    <w:rsid w:val="00D027D8"/>
    <w:rsid w:val="00D02ED2"/>
    <w:rsid w:val="00D0419E"/>
    <w:rsid w:val="00D04869"/>
    <w:rsid w:val="00D0511B"/>
    <w:rsid w:val="00D06070"/>
    <w:rsid w:val="00D06345"/>
    <w:rsid w:val="00D07FAC"/>
    <w:rsid w:val="00D1012F"/>
    <w:rsid w:val="00D103C1"/>
    <w:rsid w:val="00D10984"/>
    <w:rsid w:val="00D11398"/>
    <w:rsid w:val="00D1199B"/>
    <w:rsid w:val="00D129B8"/>
    <w:rsid w:val="00D12CC0"/>
    <w:rsid w:val="00D138C4"/>
    <w:rsid w:val="00D13B6B"/>
    <w:rsid w:val="00D15C02"/>
    <w:rsid w:val="00D166C7"/>
    <w:rsid w:val="00D173D0"/>
    <w:rsid w:val="00D228C7"/>
    <w:rsid w:val="00D22E6A"/>
    <w:rsid w:val="00D230C4"/>
    <w:rsid w:val="00D23B00"/>
    <w:rsid w:val="00D23F2C"/>
    <w:rsid w:val="00D2426E"/>
    <w:rsid w:val="00D25F6C"/>
    <w:rsid w:val="00D26617"/>
    <w:rsid w:val="00D26CFC"/>
    <w:rsid w:val="00D27741"/>
    <w:rsid w:val="00D30385"/>
    <w:rsid w:val="00D307BD"/>
    <w:rsid w:val="00D30891"/>
    <w:rsid w:val="00D31CAB"/>
    <w:rsid w:val="00D32147"/>
    <w:rsid w:val="00D32D26"/>
    <w:rsid w:val="00D33263"/>
    <w:rsid w:val="00D34453"/>
    <w:rsid w:val="00D34BD8"/>
    <w:rsid w:val="00D36679"/>
    <w:rsid w:val="00D367E6"/>
    <w:rsid w:val="00D36C0C"/>
    <w:rsid w:val="00D417BC"/>
    <w:rsid w:val="00D42271"/>
    <w:rsid w:val="00D427AD"/>
    <w:rsid w:val="00D43DBE"/>
    <w:rsid w:val="00D43ECD"/>
    <w:rsid w:val="00D4549E"/>
    <w:rsid w:val="00D45CCB"/>
    <w:rsid w:val="00D477D6"/>
    <w:rsid w:val="00D47D8F"/>
    <w:rsid w:val="00D50039"/>
    <w:rsid w:val="00D513E4"/>
    <w:rsid w:val="00D515EA"/>
    <w:rsid w:val="00D52924"/>
    <w:rsid w:val="00D52A94"/>
    <w:rsid w:val="00D52C32"/>
    <w:rsid w:val="00D52E23"/>
    <w:rsid w:val="00D53829"/>
    <w:rsid w:val="00D54C2B"/>
    <w:rsid w:val="00D55739"/>
    <w:rsid w:val="00D56E82"/>
    <w:rsid w:val="00D57350"/>
    <w:rsid w:val="00D57F03"/>
    <w:rsid w:val="00D60EB8"/>
    <w:rsid w:val="00D61260"/>
    <w:rsid w:val="00D61A73"/>
    <w:rsid w:val="00D62024"/>
    <w:rsid w:val="00D62BA7"/>
    <w:rsid w:val="00D64569"/>
    <w:rsid w:val="00D6699F"/>
    <w:rsid w:val="00D67155"/>
    <w:rsid w:val="00D67325"/>
    <w:rsid w:val="00D67D85"/>
    <w:rsid w:val="00D717F5"/>
    <w:rsid w:val="00D722CF"/>
    <w:rsid w:val="00D72B26"/>
    <w:rsid w:val="00D731BE"/>
    <w:rsid w:val="00D7351E"/>
    <w:rsid w:val="00D74744"/>
    <w:rsid w:val="00D74D3E"/>
    <w:rsid w:val="00D771A4"/>
    <w:rsid w:val="00D7735D"/>
    <w:rsid w:val="00D77D36"/>
    <w:rsid w:val="00D81B22"/>
    <w:rsid w:val="00D8499F"/>
    <w:rsid w:val="00D85913"/>
    <w:rsid w:val="00D860E3"/>
    <w:rsid w:val="00D86187"/>
    <w:rsid w:val="00D86ACB"/>
    <w:rsid w:val="00D8723D"/>
    <w:rsid w:val="00D876AA"/>
    <w:rsid w:val="00D90BD9"/>
    <w:rsid w:val="00D91AED"/>
    <w:rsid w:val="00D91BAE"/>
    <w:rsid w:val="00D92AC5"/>
    <w:rsid w:val="00D940AA"/>
    <w:rsid w:val="00D94489"/>
    <w:rsid w:val="00D944AE"/>
    <w:rsid w:val="00D94ED4"/>
    <w:rsid w:val="00D9757A"/>
    <w:rsid w:val="00D975EA"/>
    <w:rsid w:val="00DA01D6"/>
    <w:rsid w:val="00DA0926"/>
    <w:rsid w:val="00DA0F37"/>
    <w:rsid w:val="00DA12E9"/>
    <w:rsid w:val="00DA1BD3"/>
    <w:rsid w:val="00DA1EFE"/>
    <w:rsid w:val="00DA22C2"/>
    <w:rsid w:val="00DA346F"/>
    <w:rsid w:val="00DA3B5F"/>
    <w:rsid w:val="00DA3C20"/>
    <w:rsid w:val="00DA4300"/>
    <w:rsid w:val="00DA5708"/>
    <w:rsid w:val="00DA5B4C"/>
    <w:rsid w:val="00DA62AC"/>
    <w:rsid w:val="00DA67F9"/>
    <w:rsid w:val="00DA6C86"/>
    <w:rsid w:val="00DA6DB8"/>
    <w:rsid w:val="00DA71F1"/>
    <w:rsid w:val="00DA780E"/>
    <w:rsid w:val="00DA7A62"/>
    <w:rsid w:val="00DB00C7"/>
    <w:rsid w:val="00DB158B"/>
    <w:rsid w:val="00DB2216"/>
    <w:rsid w:val="00DB29A1"/>
    <w:rsid w:val="00DB332E"/>
    <w:rsid w:val="00DB36C0"/>
    <w:rsid w:val="00DB45B0"/>
    <w:rsid w:val="00DB483E"/>
    <w:rsid w:val="00DB6E14"/>
    <w:rsid w:val="00DB7DB2"/>
    <w:rsid w:val="00DB7F29"/>
    <w:rsid w:val="00DC0CB8"/>
    <w:rsid w:val="00DC0DDF"/>
    <w:rsid w:val="00DC12D2"/>
    <w:rsid w:val="00DC19A2"/>
    <w:rsid w:val="00DC1CC0"/>
    <w:rsid w:val="00DC2E92"/>
    <w:rsid w:val="00DC33BF"/>
    <w:rsid w:val="00DC3B92"/>
    <w:rsid w:val="00DC54CA"/>
    <w:rsid w:val="00DC5B21"/>
    <w:rsid w:val="00DC6204"/>
    <w:rsid w:val="00DC6F60"/>
    <w:rsid w:val="00DC723E"/>
    <w:rsid w:val="00DC7615"/>
    <w:rsid w:val="00DD0310"/>
    <w:rsid w:val="00DD0782"/>
    <w:rsid w:val="00DD0BFD"/>
    <w:rsid w:val="00DD1CCF"/>
    <w:rsid w:val="00DD3391"/>
    <w:rsid w:val="00DD39E6"/>
    <w:rsid w:val="00DD47F3"/>
    <w:rsid w:val="00DD4944"/>
    <w:rsid w:val="00DD5291"/>
    <w:rsid w:val="00DD5ABA"/>
    <w:rsid w:val="00DD6B7D"/>
    <w:rsid w:val="00DD7E8E"/>
    <w:rsid w:val="00DE010F"/>
    <w:rsid w:val="00DE072A"/>
    <w:rsid w:val="00DE0A43"/>
    <w:rsid w:val="00DE0FFC"/>
    <w:rsid w:val="00DE1284"/>
    <w:rsid w:val="00DE2629"/>
    <w:rsid w:val="00DE365A"/>
    <w:rsid w:val="00DE4214"/>
    <w:rsid w:val="00DE4991"/>
    <w:rsid w:val="00DE7380"/>
    <w:rsid w:val="00DF03CE"/>
    <w:rsid w:val="00DF08A3"/>
    <w:rsid w:val="00DF0B7C"/>
    <w:rsid w:val="00DF0DF5"/>
    <w:rsid w:val="00DF242F"/>
    <w:rsid w:val="00DF56CD"/>
    <w:rsid w:val="00DF6F90"/>
    <w:rsid w:val="00DF7511"/>
    <w:rsid w:val="00DF77D4"/>
    <w:rsid w:val="00E022E3"/>
    <w:rsid w:val="00E02A45"/>
    <w:rsid w:val="00E0325A"/>
    <w:rsid w:val="00E03E54"/>
    <w:rsid w:val="00E04E9F"/>
    <w:rsid w:val="00E050F8"/>
    <w:rsid w:val="00E05EDD"/>
    <w:rsid w:val="00E06329"/>
    <w:rsid w:val="00E0709A"/>
    <w:rsid w:val="00E07233"/>
    <w:rsid w:val="00E101B5"/>
    <w:rsid w:val="00E10AEE"/>
    <w:rsid w:val="00E10B10"/>
    <w:rsid w:val="00E11681"/>
    <w:rsid w:val="00E11736"/>
    <w:rsid w:val="00E12E3F"/>
    <w:rsid w:val="00E12F45"/>
    <w:rsid w:val="00E13F6B"/>
    <w:rsid w:val="00E14148"/>
    <w:rsid w:val="00E14CBF"/>
    <w:rsid w:val="00E158BC"/>
    <w:rsid w:val="00E15C9E"/>
    <w:rsid w:val="00E15F65"/>
    <w:rsid w:val="00E16C76"/>
    <w:rsid w:val="00E16E3A"/>
    <w:rsid w:val="00E171DB"/>
    <w:rsid w:val="00E20635"/>
    <w:rsid w:val="00E20ADA"/>
    <w:rsid w:val="00E2108B"/>
    <w:rsid w:val="00E21698"/>
    <w:rsid w:val="00E21915"/>
    <w:rsid w:val="00E2192A"/>
    <w:rsid w:val="00E21B05"/>
    <w:rsid w:val="00E23707"/>
    <w:rsid w:val="00E246C6"/>
    <w:rsid w:val="00E2538F"/>
    <w:rsid w:val="00E254E1"/>
    <w:rsid w:val="00E26FBB"/>
    <w:rsid w:val="00E270B6"/>
    <w:rsid w:val="00E314E5"/>
    <w:rsid w:val="00E31852"/>
    <w:rsid w:val="00E32D9B"/>
    <w:rsid w:val="00E33F69"/>
    <w:rsid w:val="00E34576"/>
    <w:rsid w:val="00E35D22"/>
    <w:rsid w:val="00E36478"/>
    <w:rsid w:val="00E364B0"/>
    <w:rsid w:val="00E375CB"/>
    <w:rsid w:val="00E4091D"/>
    <w:rsid w:val="00E4136C"/>
    <w:rsid w:val="00E41B67"/>
    <w:rsid w:val="00E42C49"/>
    <w:rsid w:val="00E4343E"/>
    <w:rsid w:val="00E4395E"/>
    <w:rsid w:val="00E44F54"/>
    <w:rsid w:val="00E452E9"/>
    <w:rsid w:val="00E46F04"/>
    <w:rsid w:val="00E509EC"/>
    <w:rsid w:val="00E51676"/>
    <w:rsid w:val="00E5495B"/>
    <w:rsid w:val="00E54DB1"/>
    <w:rsid w:val="00E57AF6"/>
    <w:rsid w:val="00E57E06"/>
    <w:rsid w:val="00E610FA"/>
    <w:rsid w:val="00E61C54"/>
    <w:rsid w:val="00E63339"/>
    <w:rsid w:val="00E64A62"/>
    <w:rsid w:val="00E655D2"/>
    <w:rsid w:val="00E656F6"/>
    <w:rsid w:val="00E65EF1"/>
    <w:rsid w:val="00E669A7"/>
    <w:rsid w:val="00E66ADC"/>
    <w:rsid w:val="00E672C4"/>
    <w:rsid w:val="00E67553"/>
    <w:rsid w:val="00E706CA"/>
    <w:rsid w:val="00E70A19"/>
    <w:rsid w:val="00E7129D"/>
    <w:rsid w:val="00E72F26"/>
    <w:rsid w:val="00E743F8"/>
    <w:rsid w:val="00E747A9"/>
    <w:rsid w:val="00E75EA4"/>
    <w:rsid w:val="00E84CC7"/>
    <w:rsid w:val="00E84CFF"/>
    <w:rsid w:val="00E867A3"/>
    <w:rsid w:val="00E86B56"/>
    <w:rsid w:val="00E87FFC"/>
    <w:rsid w:val="00E9041A"/>
    <w:rsid w:val="00E90AC0"/>
    <w:rsid w:val="00E911F2"/>
    <w:rsid w:val="00E91F6A"/>
    <w:rsid w:val="00E927A4"/>
    <w:rsid w:val="00E92E43"/>
    <w:rsid w:val="00E933C8"/>
    <w:rsid w:val="00E934B3"/>
    <w:rsid w:val="00E93971"/>
    <w:rsid w:val="00E9429F"/>
    <w:rsid w:val="00E95087"/>
    <w:rsid w:val="00E953E4"/>
    <w:rsid w:val="00E954F3"/>
    <w:rsid w:val="00E9590C"/>
    <w:rsid w:val="00E96286"/>
    <w:rsid w:val="00E9637B"/>
    <w:rsid w:val="00E969FE"/>
    <w:rsid w:val="00EA06FE"/>
    <w:rsid w:val="00EA1E20"/>
    <w:rsid w:val="00EA2162"/>
    <w:rsid w:val="00EA222F"/>
    <w:rsid w:val="00EA3788"/>
    <w:rsid w:val="00EA474E"/>
    <w:rsid w:val="00EA5E63"/>
    <w:rsid w:val="00EA6618"/>
    <w:rsid w:val="00EA6B92"/>
    <w:rsid w:val="00EA7422"/>
    <w:rsid w:val="00EA79E9"/>
    <w:rsid w:val="00EB055D"/>
    <w:rsid w:val="00EB09DF"/>
    <w:rsid w:val="00EB1357"/>
    <w:rsid w:val="00EB15BC"/>
    <w:rsid w:val="00EB1C1A"/>
    <w:rsid w:val="00EB2331"/>
    <w:rsid w:val="00EB3289"/>
    <w:rsid w:val="00EB37C1"/>
    <w:rsid w:val="00EB3A3A"/>
    <w:rsid w:val="00EB4690"/>
    <w:rsid w:val="00EB46C2"/>
    <w:rsid w:val="00EB6D32"/>
    <w:rsid w:val="00EC184D"/>
    <w:rsid w:val="00EC1C23"/>
    <w:rsid w:val="00EC1DC4"/>
    <w:rsid w:val="00EC27FB"/>
    <w:rsid w:val="00EC2B0C"/>
    <w:rsid w:val="00EC2D6C"/>
    <w:rsid w:val="00EC3280"/>
    <w:rsid w:val="00EC35AB"/>
    <w:rsid w:val="00EC41C3"/>
    <w:rsid w:val="00EC5133"/>
    <w:rsid w:val="00EC634B"/>
    <w:rsid w:val="00EC6EB5"/>
    <w:rsid w:val="00EC72C3"/>
    <w:rsid w:val="00ED00AF"/>
    <w:rsid w:val="00ED03BB"/>
    <w:rsid w:val="00ED0609"/>
    <w:rsid w:val="00ED0CC3"/>
    <w:rsid w:val="00ED0CF1"/>
    <w:rsid w:val="00ED2830"/>
    <w:rsid w:val="00ED4185"/>
    <w:rsid w:val="00ED55B9"/>
    <w:rsid w:val="00ED5FB6"/>
    <w:rsid w:val="00ED643A"/>
    <w:rsid w:val="00ED654D"/>
    <w:rsid w:val="00ED69CF"/>
    <w:rsid w:val="00EE0265"/>
    <w:rsid w:val="00EE1562"/>
    <w:rsid w:val="00EE1A66"/>
    <w:rsid w:val="00EE1E5C"/>
    <w:rsid w:val="00EE381D"/>
    <w:rsid w:val="00EE45E7"/>
    <w:rsid w:val="00EE5241"/>
    <w:rsid w:val="00EE58AB"/>
    <w:rsid w:val="00EE59CC"/>
    <w:rsid w:val="00EF182E"/>
    <w:rsid w:val="00EF2797"/>
    <w:rsid w:val="00EF30B9"/>
    <w:rsid w:val="00EF3F89"/>
    <w:rsid w:val="00EF4328"/>
    <w:rsid w:val="00EF4E00"/>
    <w:rsid w:val="00EF5252"/>
    <w:rsid w:val="00EF5C58"/>
    <w:rsid w:val="00EF7C22"/>
    <w:rsid w:val="00F00E12"/>
    <w:rsid w:val="00F0108B"/>
    <w:rsid w:val="00F0149E"/>
    <w:rsid w:val="00F024D2"/>
    <w:rsid w:val="00F02C6A"/>
    <w:rsid w:val="00F03E96"/>
    <w:rsid w:val="00F04109"/>
    <w:rsid w:val="00F041F0"/>
    <w:rsid w:val="00F04DD5"/>
    <w:rsid w:val="00F05336"/>
    <w:rsid w:val="00F05D79"/>
    <w:rsid w:val="00F06FD4"/>
    <w:rsid w:val="00F06FEC"/>
    <w:rsid w:val="00F072AA"/>
    <w:rsid w:val="00F074C4"/>
    <w:rsid w:val="00F1060B"/>
    <w:rsid w:val="00F10CA4"/>
    <w:rsid w:val="00F113C5"/>
    <w:rsid w:val="00F1238B"/>
    <w:rsid w:val="00F13099"/>
    <w:rsid w:val="00F13800"/>
    <w:rsid w:val="00F1385E"/>
    <w:rsid w:val="00F13C93"/>
    <w:rsid w:val="00F14568"/>
    <w:rsid w:val="00F14624"/>
    <w:rsid w:val="00F14642"/>
    <w:rsid w:val="00F1650F"/>
    <w:rsid w:val="00F16A5D"/>
    <w:rsid w:val="00F1794D"/>
    <w:rsid w:val="00F20987"/>
    <w:rsid w:val="00F23376"/>
    <w:rsid w:val="00F2511F"/>
    <w:rsid w:val="00F27932"/>
    <w:rsid w:val="00F305EA"/>
    <w:rsid w:val="00F30791"/>
    <w:rsid w:val="00F312E8"/>
    <w:rsid w:val="00F3175B"/>
    <w:rsid w:val="00F325D5"/>
    <w:rsid w:val="00F337B3"/>
    <w:rsid w:val="00F348D6"/>
    <w:rsid w:val="00F34DE7"/>
    <w:rsid w:val="00F35E66"/>
    <w:rsid w:val="00F36E7B"/>
    <w:rsid w:val="00F37FA4"/>
    <w:rsid w:val="00F40561"/>
    <w:rsid w:val="00F41A27"/>
    <w:rsid w:val="00F427C5"/>
    <w:rsid w:val="00F43BFC"/>
    <w:rsid w:val="00F44D68"/>
    <w:rsid w:val="00F4525E"/>
    <w:rsid w:val="00F46132"/>
    <w:rsid w:val="00F47A59"/>
    <w:rsid w:val="00F51576"/>
    <w:rsid w:val="00F52599"/>
    <w:rsid w:val="00F528A5"/>
    <w:rsid w:val="00F53162"/>
    <w:rsid w:val="00F54006"/>
    <w:rsid w:val="00F55E1D"/>
    <w:rsid w:val="00F56540"/>
    <w:rsid w:val="00F572EA"/>
    <w:rsid w:val="00F6035A"/>
    <w:rsid w:val="00F605DB"/>
    <w:rsid w:val="00F61770"/>
    <w:rsid w:val="00F62FBE"/>
    <w:rsid w:val="00F651FA"/>
    <w:rsid w:val="00F65C4E"/>
    <w:rsid w:val="00F65CCD"/>
    <w:rsid w:val="00F66181"/>
    <w:rsid w:val="00F6699F"/>
    <w:rsid w:val="00F67769"/>
    <w:rsid w:val="00F67875"/>
    <w:rsid w:val="00F67C40"/>
    <w:rsid w:val="00F67D2B"/>
    <w:rsid w:val="00F710DD"/>
    <w:rsid w:val="00F72A91"/>
    <w:rsid w:val="00F733DE"/>
    <w:rsid w:val="00F7349A"/>
    <w:rsid w:val="00F73713"/>
    <w:rsid w:val="00F73C5B"/>
    <w:rsid w:val="00F74E2F"/>
    <w:rsid w:val="00F76127"/>
    <w:rsid w:val="00F76592"/>
    <w:rsid w:val="00F76A3E"/>
    <w:rsid w:val="00F76D6E"/>
    <w:rsid w:val="00F77C13"/>
    <w:rsid w:val="00F80FE2"/>
    <w:rsid w:val="00F827C2"/>
    <w:rsid w:val="00F83922"/>
    <w:rsid w:val="00F83C28"/>
    <w:rsid w:val="00F855F2"/>
    <w:rsid w:val="00F85B0E"/>
    <w:rsid w:val="00F86BBF"/>
    <w:rsid w:val="00F86D97"/>
    <w:rsid w:val="00F87495"/>
    <w:rsid w:val="00F875AA"/>
    <w:rsid w:val="00F87892"/>
    <w:rsid w:val="00F90BD3"/>
    <w:rsid w:val="00F92B4B"/>
    <w:rsid w:val="00F9360A"/>
    <w:rsid w:val="00F9388A"/>
    <w:rsid w:val="00F95027"/>
    <w:rsid w:val="00F9557F"/>
    <w:rsid w:val="00F96AC9"/>
    <w:rsid w:val="00FA21A6"/>
    <w:rsid w:val="00FA2D7E"/>
    <w:rsid w:val="00FA4347"/>
    <w:rsid w:val="00FA57CD"/>
    <w:rsid w:val="00FA57DA"/>
    <w:rsid w:val="00FA64BE"/>
    <w:rsid w:val="00FA7374"/>
    <w:rsid w:val="00FA774E"/>
    <w:rsid w:val="00FA778D"/>
    <w:rsid w:val="00FA7896"/>
    <w:rsid w:val="00FB071D"/>
    <w:rsid w:val="00FB0D88"/>
    <w:rsid w:val="00FB0E4C"/>
    <w:rsid w:val="00FB0EC9"/>
    <w:rsid w:val="00FB1CB3"/>
    <w:rsid w:val="00FB3FA7"/>
    <w:rsid w:val="00FB4F0B"/>
    <w:rsid w:val="00FB5937"/>
    <w:rsid w:val="00FB5F7D"/>
    <w:rsid w:val="00FB6148"/>
    <w:rsid w:val="00FB6DAD"/>
    <w:rsid w:val="00FB72C3"/>
    <w:rsid w:val="00FB7CA4"/>
    <w:rsid w:val="00FC0482"/>
    <w:rsid w:val="00FC1162"/>
    <w:rsid w:val="00FC13C2"/>
    <w:rsid w:val="00FC3A5F"/>
    <w:rsid w:val="00FC4090"/>
    <w:rsid w:val="00FC484A"/>
    <w:rsid w:val="00FC511E"/>
    <w:rsid w:val="00FC5953"/>
    <w:rsid w:val="00FC5AA1"/>
    <w:rsid w:val="00FC6EBD"/>
    <w:rsid w:val="00FC6F1D"/>
    <w:rsid w:val="00FC76B6"/>
    <w:rsid w:val="00FD17A8"/>
    <w:rsid w:val="00FD20C6"/>
    <w:rsid w:val="00FD33D3"/>
    <w:rsid w:val="00FD4461"/>
    <w:rsid w:val="00FD4A7F"/>
    <w:rsid w:val="00FD4E51"/>
    <w:rsid w:val="00FD727E"/>
    <w:rsid w:val="00FD74F1"/>
    <w:rsid w:val="00FD7A4C"/>
    <w:rsid w:val="00FE1019"/>
    <w:rsid w:val="00FE140C"/>
    <w:rsid w:val="00FE2C30"/>
    <w:rsid w:val="00FE2C91"/>
    <w:rsid w:val="00FE5B62"/>
    <w:rsid w:val="00FE620E"/>
    <w:rsid w:val="00FE6F9D"/>
    <w:rsid w:val="00FE76D5"/>
    <w:rsid w:val="00FF0FA8"/>
    <w:rsid w:val="00FF3FC5"/>
    <w:rsid w:val="00FF4757"/>
    <w:rsid w:val="00FF495F"/>
    <w:rsid w:val="00FF57DD"/>
    <w:rsid w:val="00FF5C06"/>
    <w:rsid w:val="00FF5E03"/>
    <w:rsid w:val="00FF733C"/>
    <w:rsid w:val="00FF74B6"/>
    <w:rsid w:val="00FF77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5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9B"/>
    <w:rPr>
      <w:sz w:val="24"/>
      <w:szCs w:val="24"/>
    </w:rPr>
  </w:style>
  <w:style w:type="paragraph" w:styleId="1">
    <w:name w:val="heading 1"/>
    <w:basedOn w:val="a"/>
    <w:next w:val="a"/>
    <w:link w:val="10"/>
    <w:qFormat/>
    <w:rsid w:val="00DA0926"/>
    <w:pPr>
      <w:keepNext/>
      <w:tabs>
        <w:tab w:val="num" w:pos="1440"/>
      </w:tabs>
      <w:suppressAutoHyphens/>
      <w:ind w:left="1440" w:firstLine="540"/>
      <w:outlineLvl w:val="0"/>
    </w:pPr>
    <w:rPr>
      <w:b/>
      <w:bCs/>
      <w:lang w:eastAsia="ar-SA"/>
    </w:rPr>
  </w:style>
  <w:style w:type="paragraph" w:styleId="2">
    <w:name w:val="heading 2"/>
    <w:basedOn w:val="a"/>
    <w:next w:val="a"/>
    <w:link w:val="20"/>
    <w:unhideWhenUsed/>
    <w:qFormat/>
    <w:rsid w:val="0022363E"/>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22363E"/>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22363E"/>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22363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FE1019"/>
    <w:pPr>
      <w:spacing w:after="160" w:line="240" w:lineRule="exact"/>
    </w:pPr>
    <w:rPr>
      <w:rFonts w:ascii="Verdana" w:hAnsi="Verdana" w:cs="Verdana"/>
      <w:lang w:val="en-US" w:eastAsia="en-US"/>
    </w:rPr>
  </w:style>
  <w:style w:type="table" w:styleId="a3">
    <w:name w:val="Table Grid"/>
    <w:basedOn w:val="a1"/>
    <w:rsid w:val="00FE1019"/>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E10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D0593"/>
    <w:rPr>
      <w:rFonts w:ascii="Arial" w:hAnsi="Arial" w:cs="Arial"/>
      <w:lang w:val="ru-RU" w:eastAsia="ru-RU" w:bidi="ar-SA"/>
    </w:rPr>
  </w:style>
  <w:style w:type="paragraph" w:styleId="a4">
    <w:name w:val="List Bullet"/>
    <w:aliases w:val="Маркированный"/>
    <w:basedOn w:val="a"/>
    <w:link w:val="a5"/>
    <w:rsid w:val="00FE1019"/>
    <w:pPr>
      <w:widowControl w:val="0"/>
      <w:tabs>
        <w:tab w:val="num" w:pos="720"/>
      </w:tabs>
      <w:autoSpaceDE w:val="0"/>
      <w:autoSpaceDN w:val="0"/>
      <w:adjustRightInd w:val="0"/>
      <w:spacing w:before="120"/>
      <w:ind w:left="720" w:hanging="720"/>
      <w:jc w:val="both"/>
    </w:pPr>
    <w:rPr>
      <w:rFonts w:eastAsia="Calibri"/>
      <w:szCs w:val="20"/>
    </w:rPr>
  </w:style>
  <w:style w:type="character" w:customStyle="1" w:styleId="a5">
    <w:name w:val="Маркированный список Знак"/>
    <w:aliases w:val="Маркированный Знак"/>
    <w:link w:val="a4"/>
    <w:locked/>
    <w:rsid w:val="00FE1019"/>
    <w:rPr>
      <w:rFonts w:eastAsia="Calibri"/>
      <w:sz w:val="24"/>
    </w:rPr>
  </w:style>
  <w:style w:type="paragraph" w:styleId="a6">
    <w:name w:val="header"/>
    <w:basedOn w:val="a"/>
    <w:link w:val="a7"/>
    <w:uiPriority w:val="99"/>
    <w:rsid w:val="00FE1019"/>
    <w:pPr>
      <w:tabs>
        <w:tab w:val="center" w:pos="4677"/>
        <w:tab w:val="right" w:pos="9355"/>
      </w:tabs>
      <w:spacing w:after="200" w:line="276" w:lineRule="auto"/>
    </w:pPr>
    <w:rPr>
      <w:rFonts w:ascii="Calibri" w:hAnsi="Calibri"/>
      <w:sz w:val="22"/>
      <w:szCs w:val="22"/>
      <w:lang w:eastAsia="en-US"/>
    </w:rPr>
  </w:style>
  <w:style w:type="character" w:customStyle="1" w:styleId="a7">
    <w:name w:val="Верхний колонтитул Знак"/>
    <w:link w:val="a6"/>
    <w:uiPriority w:val="99"/>
    <w:locked/>
    <w:rsid w:val="00BC6CCF"/>
    <w:rPr>
      <w:rFonts w:ascii="Calibri" w:hAnsi="Calibri"/>
      <w:sz w:val="22"/>
      <w:szCs w:val="22"/>
      <w:lang w:val="ru-RU" w:eastAsia="en-US" w:bidi="ar-SA"/>
    </w:rPr>
  </w:style>
  <w:style w:type="character" w:styleId="a8">
    <w:name w:val="page number"/>
    <w:basedOn w:val="a0"/>
    <w:rsid w:val="00FE1019"/>
  </w:style>
  <w:style w:type="paragraph" w:customStyle="1" w:styleId="ConsPlusCell">
    <w:name w:val="ConsPlusCell"/>
    <w:rsid w:val="00FE1019"/>
    <w:pPr>
      <w:widowControl w:val="0"/>
      <w:autoSpaceDE w:val="0"/>
      <w:autoSpaceDN w:val="0"/>
      <w:adjustRightInd w:val="0"/>
    </w:pPr>
    <w:rPr>
      <w:sz w:val="24"/>
      <w:szCs w:val="24"/>
    </w:rPr>
  </w:style>
  <w:style w:type="paragraph" w:customStyle="1" w:styleId="12">
    <w:name w:val="Знак Знак1 Знак"/>
    <w:basedOn w:val="a"/>
    <w:rsid w:val="00FE1019"/>
    <w:pPr>
      <w:spacing w:after="160" w:line="240" w:lineRule="exact"/>
    </w:pPr>
    <w:rPr>
      <w:rFonts w:ascii="Verdana" w:hAnsi="Verdana"/>
      <w:lang w:val="en-US" w:eastAsia="en-US"/>
    </w:rPr>
  </w:style>
  <w:style w:type="paragraph" w:styleId="a9">
    <w:name w:val="Body Text Indent"/>
    <w:basedOn w:val="a"/>
    <w:link w:val="aa"/>
    <w:rsid w:val="00FE1019"/>
    <w:pPr>
      <w:ind w:firstLine="540"/>
      <w:jc w:val="both"/>
    </w:pPr>
    <w:rPr>
      <w:sz w:val="28"/>
    </w:rPr>
  </w:style>
  <w:style w:type="character" w:customStyle="1" w:styleId="aa">
    <w:name w:val="Основной текст с отступом Знак"/>
    <w:link w:val="a9"/>
    <w:rsid w:val="00434A1E"/>
    <w:rPr>
      <w:sz w:val="28"/>
      <w:szCs w:val="24"/>
    </w:rPr>
  </w:style>
  <w:style w:type="paragraph" w:customStyle="1" w:styleId="ConsNormal">
    <w:name w:val="ConsNormal"/>
    <w:uiPriority w:val="99"/>
    <w:rsid w:val="00FE1019"/>
    <w:pPr>
      <w:widowControl w:val="0"/>
      <w:autoSpaceDE w:val="0"/>
      <w:autoSpaceDN w:val="0"/>
      <w:adjustRightInd w:val="0"/>
      <w:ind w:right="19772" w:firstLine="720"/>
    </w:pPr>
    <w:rPr>
      <w:rFonts w:ascii="Arial" w:hAnsi="Arial" w:cs="Arial"/>
    </w:rPr>
  </w:style>
  <w:style w:type="paragraph" w:styleId="21">
    <w:name w:val="Body Text 2"/>
    <w:basedOn w:val="a"/>
    <w:link w:val="22"/>
    <w:rsid w:val="00FE1019"/>
    <w:pPr>
      <w:spacing w:after="120" w:line="480" w:lineRule="auto"/>
    </w:pPr>
  </w:style>
  <w:style w:type="character" w:customStyle="1" w:styleId="22">
    <w:name w:val="Основной текст 2 Знак"/>
    <w:link w:val="21"/>
    <w:rsid w:val="00434A1E"/>
    <w:rPr>
      <w:sz w:val="24"/>
      <w:szCs w:val="24"/>
    </w:rPr>
  </w:style>
  <w:style w:type="paragraph" w:customStyle="1" w:styleId="13">
    <w:name w:val="Знак Знак1 Знак"/>
    <w:basedOn w:val="a"/>
    <w:rsid w:val="00196E4E"/>
    <w:pPr>
      <w:spacing w:after="160" w:line="240" w:lineRule="exact"/>
    </w:pPr>
    <w:rPr>
      <w:rFonts w:ascii="Verdana" w:hAnsi="Verdana"/>
      <w:lang w:val="en-US" w:eastAsia="en-US"/>
    </w:rPr>
  </w:style>
  <w:style w:type="paragraph" w:customStyle="1" w:styleId="ConsPlusNonformat">
    <w:name w:val="ConsPlusNonformat"/>
    <w:rsid w:val="00247F58"/>
    <w:pPr>
      <w:widowControl w:val="0"/>
      <w:suppressAutoHyphens/>
      <w:spacing w:line="100" w:lineRule="atLeast"/>
    </w:pPr>
    <w:rPr>
      <w:rFonts w:ascii="Courier New" w:eastAsia="SimSun" w:hAnsi="Courier New" w:cs="Courier New"/>
      <w:kern w:val="2"/>
      <w:lang w:eastAsia="ar-SA"/>
    </w:rPr>
  </w:style>
  <w:style w:type="character" w:styleId="ab">
    <w:name w:val="Hyperlink"/>
    <w:uiPriority w:val="99"/>
    <w:rsid w:val="00BC6CCF"/>
    <w:rPr>
      <w:color w:val="000080"/>
      <w:u w:val="single"/>
    </w:rPr>
  </w:style>
  <w:style w:type="character" w:styleId="ac">
    <w:name w:val="FollowedHyperlink"/>
    <w:rsid w:val="00BC6CCF"/>
    <w:rPr>
      <w:color w:val="800080"/>
      <w:u w:val="single"/>
    </w:rPr>
  </w:style>
  <w:style w:type="paragraph" w:styleId="ad">
    <w:name w:val="Normal (Web)"/>
    <w:basedOn w:val="a"/>
    <w:rsid w:val="00BC6CCF"/>
    <w:pPr>
      <w:suppressAutoHyphens/>
      <w:spacing w:before="280" w:after="280"/>
    </w:pPr>
    <w:rPr>
      <w:lang w:eastAsia="ar-SA"/>
    </w:rPr>
  </w:style>
  <w:style w:type="character" w:customStyle="1" w:styleId="ae">
    <w:name w:val="Текст примечания Знак"/>
    <w:link w:val="af"/>
    <w:locked/>
    <w:rsid w:val="00BC6CCF"/>
    <w:rPr>
      <w:rFonts w:ascii="Calibri" w:eastAsia="SimSun" w:hAnsi="Calibri"/>
      <w:kern w:val="2"/>
      <w:lang w:eastAsia="ar-SA" w:bidi="ar-SA"/>
    </w:rPr>
  </w:style>
  <w:style w:type="paragraph" w:styleId="af">
    <w:name w:val="annotation text"/>
    <w:basedOn w:val="a"/>
    <w:link w:val="ae"/>
    <w:rsid w:val="00BC6CCF"/>
    <w:pPr>
      <w:suppressAutoHyphens/>
      <w:spacing w:after="200" w:line="276" w:lineRule="auto"/>
    </w:pPr>
    <w:rPr>
      <w:rFonts w:ascii="Calibri" w:eastAsia="SimSun" w:hAnsi="Calibri"/>
      <w:kern w:val="2"/>
      <w:sz w:val="20"/>
      <w:szCs w:val="20"/>
      <w:lang w:eastAsia="ar-SA"/>
    </w:rPr>
  </w:style>
  <w:style w:type="character" w:customStyle="1" w:styleId="af0">
    <w:name w:val="Нижний колонтитул Знак"/>
    <w:link w:val="af1"/>
    <w:locked/>
    <w:rsid w:val="00BC6CCF"/>
    <w:rPr>
      <w:rFonts w:ascii="Calibri" w:eastAsia="SimSun" w:hAnsi="Calibri"/>
      <w:kern w:val="2"/>
      <w:sz w:val="22"/>
      <w:szCs w:val="22"/>
      <w:lang w:eastAsia="ar-SA" w:bidi="ar-SA"/>
    </w:rPr>
  </w:style>
  <w:style w:type="paragraph" w:styleId="af1">
    <w:name w:val="footer"/>
    <w:basedOn w:val="a"/>
    <w:link w:val="af0"/>
    <w:rsid w:val="00BC6CCF"/>
    <w:pPr>
      <w:tabs>
        <w:tab w:val="center" w:pos="4677"/>
        <w:tab w:val="right" w:pos="9355"/>
      </w:tabs>
      <w:suppressAutoHyphens/>
      <w:spacing w:after="200" w:line="276" w:lineRule="auto"/>
    </w:pPr>
    <w:rPr>
      <w:rFonts w:ascii="Calibri" w:eastAsia="SimSun" w:hAnsi="Calibri"/>
      <w:kern w:val="2"/>
      <w:sz w:val="22"/>
      <w:szCs w:val="22"/>
      <w:lang w:eastAsia="ar-SA"/>
    </w:rPr>
  </w:style>
  <w:style w:type="paragraph" w:styleId="af2">
    <w:name w:val="Body Text"/>
    <w:basedOn w:val="a"/>
    <w:link w:val="af3"/>
    <w:rsid w:val="00BC6CCF"/>
    <w:pPr>
      <w:suppressAutoHyphens/>
      <w:spacing w:after="120" w:line="276" w:lineRule="auto"/>
    </w:pPr>
    <w:rPr>
      <w:rFonts w:ascii="Calibri" w:eastAsia="SimSun" w:hAnsi="Calibri"/>
      <w:kern w:val="2"/>
      <w:sz w:val="22"/>
      <w:szCs w:val="22"/>
      <w:lang w:eastAsia="ar-SA"/>
    </w:rPr>
  </w:style>
  <w:style w:type="character" w:customStyle="1" w:styleId="af3">
    <w:name w:val="Основной текст Знак"/>
    <w:link w:val="af2"/>
    <w:rsid w:val="00434A1E"/>
    <w:rPr>
      <w:rFonts w:ascii="Calibri" w:eastAsia="SimSun" w:hAnsi="Calibri" w:cs="Calibri"/>
      <w:kern w:val="2"/>
      <w:sz w:val="22"/>
      <w:szCs w:val="22"/>
      <w:lang w:eastAsia="ar-SA"/>
    </w:rPr>
  </w:style>
  <w:style w:type="paragraph" w:styleId="af4">
    <w:name w:val="List"/>
    <w:basedOn w:val="af2"/>
    <w:rsid w:val="00BC6CCF"/>
    <w:rPr>
      <w:rFonts w:cs="Mangal"/>
    </w:rPr>
  </w:style>
  <w:style w:type="character" w:customStyle="1" w:styleId="af5">
    <w:name w:val="Тема примечания Знак"/>
    <w:link w:val="af6"/>
    <w:locked/>
    <w:rsid w:val="00BC6CCF"/>
    <w:rPr>
      <w:rFonts w:ascii="Calibri" w:eastAsia="SimSun" w:hAnsi="Calibri"/>
      <w:b/>
      <w:bCs/>
      <w:kern w:val="2"/>
      <w:lang w:eastAsia="ar-SA" w:bidi="ar-SA"/>
    </w:rPr>
  </w:style>
  <w:style w:type="paragraph" w:styleId="af6">
    <w:name w:val="annotation subject"/>
    <w:basedOn w:val="af"/>
    <w:next w:val="af"/>
    <w:link w:val="af5"/>
    <w:rsid w:val="00BC6CCF"/>
    <w:rPr>
      <w:b/>
      <w:bCs/>
    </w:rPr>
  </w:style>
  <w:style w:type="paragraph" w:customStyle="1" w:styleId="af7">
    <w:name w:val="Знак Знак Знак Знак Знак Знак Знак"/>
    <w:basedOn w:val="a"/>
    <w:rsid w:val="00BC6CCF"/>
    <w:pPr>
      <w:spacing w:after="160" w:line="240" w:lineRule="exact"/>
    </w:pPr>
    <w:rPr>
      <w:rFonts w:ascii="Verdana" w:hAnsi="Verdana" w:cs="Verdana"/>
      <w:sz w:val="20"/>
      <w:szCs w:val="20"/>
      <w:lang w:val="en-US" w:eastAsia="en-US"/>
    </w:rPr>
  </w:style>
  <w:style w:type="paragraph" w:customStyle="1" w:styleId="14">
    <w:name w:val="Указатель1"/>
    <w:basedOn w:val="a"/>
    <w:rsid w:val="00BC6CCF"/>
    <w:pPr>
      <w:suppressLineNumbers/>
      <w:suppressAutoHyphens/>
      <w:spacing w:after="200" w:line="276" w:lineRule="auto"/>
    </w:pPr>
    <w:rPr>
      <w:rFonts w:ascii="Calibri" w:eastAsia="SimSun" w:hAnsi="Calibri" w:cs="Mangal"/>
      <w:kern w:val="2"/>
      <w:sz w:val="22"/>
      <w:szCs w:val="22"/>
      <w:lang w:eastAsia="ar-SA"/>
    </w:rPr>
  </w:style>
  <w:style w:type="paragraph" w:customStyle="1" w:styleId="ConsPlusTitle">
    <w:name w:val="ConsPlusTitle"/>
    <w:rsid w:val="00BC6CCF"/>
    <w:pPr>
      <w:widowControl w:val="0"/>
      <w:suppressAutoHyphens/>
      <w:spacing w:line="100" w:lineRule="atLeast"/>
    </w:pPr>
    <w:rPr>
      <w:rFonts w:ascii="Calibri" w:eastAsia="SimSun" w:hAnsi="Calibri"/>
      <w:b/>
      <w:bCs/>
      <w:kern w:val="2"/>
      <w:sz w:val="22"/>
      <w:szCs w:val="22"/>
      <w:lang w:eastAsia="ar-SA"/>
    </w:rPr>
  </w:style>
  <w:style w:type="paragraph" w:customStyle="1" w:styleId="15">
    <w:name w:val="Заголовок1"/>
    <w:basedOn w:val="a"/>
    <w:next w:val="af2"/>
    <w:rsid w:val="00BC6CCF"/>
    <w:pPr>
      <w:keepNext/>
      <w:suppressAutoHyphens/>
      <w:spacing w:before="240" w:after="120" w:line="276" w:lineRule="auto"/>
    </w:pPr>
    <w:rPr>
      <w:rFonts w:ascii="Arial" w:eastAsia="Microsoft YaHei" w:hAnsi="Arial" w:cs="Mangal"/>
      <w:kern w:val="2"/>
      <w:sz w:val="28"/>
      <w:szCs w:val="28"/>
      <w:lang w:eastAsia="ar-SA"/>
    </w:rPr>
  </w:style>
  <w:style w:type="paragraph" w:customStyle="1" w:styleId="16">
    <w:name w:val="Название1"/>
    <w:basedOn w:val="a"/>
    <w:rsid w:val="00BC6CCF"/>
    <w:pPr>
      <w:suppressLineNumbers/>
      <w:suppressAutoHyphens/>
      <w:spacing w:before="120" w:after="120" w:line="276" w:lineRule="auto"/>
    </w:pPr>
    <w:rPr>
      <w:rFonts w:ascii="Calibri" w:eastAsia="SimSun" w:hAnsi="Calibri" w:cs="Mangal"/>
      <w:i/>
      <w:iCs/>
      <w:kern w:val="2"/>
      <w:lang w:eastAsia="ar-SA"/>
    </w:rPr>
  </w:style>
  <w:style w:type="paragraph" w:customStyle="1" w:styleId="17">
    <w:name w:val="Абзац списка1"/>
    <w:basedOn w:val="a"/>
    <w:rsid w:val="00BC6CCF"/>
    <w:pPr>
      <w:suppressAutoHyphens/>
      <w:ind w:left="720"/>
    </w:pPr>
    <w:rPr>
      <w:kern w:val="2"/>
      <w:lang w:eastAsia="ar-SA"/>
    </w:rPr>
  </w:style>
  <w:style w:type="paragraph" w:customStyle="1" w:styleId="af8">
    <w:name w:val="Содержимое таблицы"/>
    <w:basedOn w:val="a"/>
    <w:rsid w:val="00BC6CCF"/>
    <w:pPr>
      <w:suppressLineNumbers/>
      <w:suppressAutoHyphens/>
      <w:spacing w:after="200" w:line="276" w:lineRule="auto"/>
    </w:pPr>
    <w:rPr>
      <w:rFonts w:ascii="Calibri" w:eastAsia="Calibri" w:hAnsi="Calibri"/>
      <w:sz w:val="22"/>
      <w:szCs w:val="22"/>
      <w:lang w:eastAsia="ar-SA"/>
    </w:rPr>
  </w:style>
  <w:style w:type="paragraph" w:customStyle="1" w:styleId="af9">
    <w:name w:val="Заголовок таблицы"/>
    <w:basedOn w:val="af8"/>
    <w:rsid w:val="00BC6CCF"/>
    <w:pPr>
      <w:jc w:val="center"/>
    </w:pPr>
    <w:rPr>
      <w:b/>
      <w:bCs/>
    </w:rPr>
  </w:style>
  <w:style w:type="paragraph" w:customStyle="1" w:styleId="Standard">
    <w:name w:val="Standard"/>
    <w:rsid w:val="00BC6CCF"/>
    <w:pPr>
      <w:suppressAutoHyphens/>
      <w:autoSpaceDN w:val="0"/>
      <w:spacing w:after="200" w:line="276" w:lineRule="auto"/>
    </w:pPr>
    <w:rPr>
      <w:rFonts w:ascii="Calibri" w:eastAsia="Calibri" w:hAnsi="Calibri"/>
      <w:kern w:val="3"/>
      <w:sz w:val="22"/>
      <w:szCs w:val="22"/>
      <w:lang w:eastAsia="en-US"/>
    </w:rPr>
  </w:style>
  <w:style w:type="paragraph" w:customStyle="1" w:styleId="Default">
    <w:name w:val="Default"/>
    <w:rsid w:val="00BC6CCF"/>
    <w:pPr>
      <w:autoSpaceDE w:val="0"/>
      <w:autoSpaceDN w:val="0"/>
      <w:adjustRightInd w:val="0"/>
    </w:pPr>
    <w:rPr>
      <w:color w:val="000000"/>
      <w:sz w:val="24"/>
      <w:szCs w:val="24"/>
    </w:rPr>
  </w:style>
  <w:style w:type="paragraph" w:customStyle="1" w:styleId="Pa1">
    <w:name w:val="Pa1"/>
    <w:basedOn w:val="Default"/>
    <w:next w:val="Default"/>
    <w:rsid w:val="00BC6CCF"/>
    <w:pPr>
      <w:spacing w:line="241" w:lineRule="atLeast"/>
    </w:pPr>
    <w:rPr>
      <w:color w:val="auto"/>
    </w:rPr>
  </w:style>
  <w:style w:type="paragraph" w:styleId="afa">
    <w:name w:val="List Paragraph"/>
    <w:basedOn w:val="a"/>
    <w:link w:val="afb"/>
    <w:uiPriority w:val="34"/>
    <w:qFormat/>
    <w:rsid w:val="00BC6CCF"/>
    <w:pPr>
      <w:ind w:left="720"/>
    </w:pPr>
    <w:rPr>
      <w:rFonts w:ascii="Calibri" w:eastAsia="Calibri" w:hAnsi="Calibri"/>
      <w:sz w:val="22"/>
      <w:szCs w:val="22"/>
    </w:rPr>
  </w:style>
  <w:style w:type="character" w:styleId="afc">
    <w:name w:val="annotation reference"/>
    <w:rsid w:val="00BC6CCF"/>
    <w:rPr>
      <w:sz w:val="16"/>
      <w:szCs w:val="16"/>
    </w:rPr>
  </w:style>
  <w:style w:type="character" w:customStyle="1" w:styleId="18">
    <w:name w:val="Основной шрифт абзаца1"/>
    <w:rsid w:val="00BC6CCF"/>
  </w:style>
  <w:style w:type="character" w:customStyle="1" w:styleId="A10">
    <w:name w:val="A1"/>
    <w:rsid w:val="00BC6CCF"/>
    <w:rPr>
      <w:color w:val="000000"/>
      <w:sz w:val="22"/>
      <w:szCs w:val="22"/>
    </w:rPr>
  </w:style>
  <w:style w:type="character" w:customStyle="1" w:styleId="WW8Num1z0">
    <w:name w:val="WW8Num1z0"/>
    <w:rsid w:val="00BC6CCF"/>
    <w:rPr>
      <w:rFonts w:ascii="Times New Roman" w:eastAsia="Calibri" w:hAnsi="Times New Roman" w:cs="Times New Roman" w:hint="default"/>
    </w:rPr>
  </w:style>
  <w:style w:type="character" w:customStyle="1" w:styleId="WW8Num2z0">
    <w:name w:val="WW8Num2z0"/>
    <w:rsid w:val="00BC6CCF"/>
    <w:rPr>
      <w:rFonts w:ascii="Arial" w:hAnsi="Arial" w:cs="Arial" w:hint="default"/>
    </w:rPr>
  </w:style>
  <w:style w:type="character" w:customStyle="1" w:styleId="WW8Num3z0">
    <w:name w:val="WW8Num3z0"/>
    <w:rsid w:val="00BC6CCF"/>
    <w:rPr>
      <w:rFonts w:ascii="Symbol" w:hAnsi="Symbol" w:cs="Symbol" w:hint="default"/>
    </w:rPr>
  </w:style>
  <w:style w:type="character" w:customStyle="1" w:styleId="WW8Num3z1">
    <w:name w:val="WW8Num3z1"/>
    <w:rsid w:val="00BC6CCF"/>
    <w:rPr>
      <w:rFonts w:ascii="Courier New" w:hAnsi="Courier New" w:cs="Courier New" w:hint="default"/>
    </w:rPr>
  </w:style>
  <w:style w:type="character" w:customStyle="1" w:styleId="WW8Num3z2">
    <w:name w:val="WW8Num3z2"/>
    <w:rsid w:val="00BC6CCF"/>
    <w:rPr>
      <w:rFonts w:ascii="Wingdings" w:hAnsi="Wingdings" w:cs="Wingdings" w:hint="default"/>
    </w:rPr>
  </w:style>
  <w:style w:type="character" w:customStyle="1" w:styleId="WW8Num5z0">
    <w:name w:val="WW8Num5z0"/>
    <w:rsid w:val="00BC6CCF"/>
    <w:rPr>
      <w:rFonts w:ascii="Times New Roman" w:hAnsi="Times New Roman" w:cs="Times New Roman" w:hint="default"/>
    </w:rPr>
  </w:style>
  <w:style w:type="character" w:customStyle="1" w:styleId="19">
    <w:name w:val="Основной шрифт абзаца1"/>
    <w:rsid w:val="00BC6CCF"/>
  </w:style>
  <w:style w:type="character" w:customStyle="1" w:styleId="afd">
    <w:name w:val="Текст выноски Знак"/>
    <w:link w:val="afe"/>
    <w:uiPriority w:val="99"/>
    <w:rsid w:val="00BC6CCF"/>
    <w:rPr>
      <w:rFonts w:ascii="Tahoma" w:hAnsi="Tahoma" w:cs="Tahoma" w:hint="default"/>
      <w:sz w:val="16"/>
      <w:szCs w:val="16"/>
    </w:rPr>
  </w:style>
  <w:style w:type="paragraph" w:customStyle="1" w:styleId="ConsPlusDocList">
    <w:name w:val="ConsPlusDocList"/>
    <w:rsid w:val="00662FB5"/>
    <w:pPr>
      <w:widowControl w:val="0"/>
      <w:autoSpaceDE w:val="0"/>
      <w:autoSpaceDN w:val="0"/>
    </w:pPr>
    <w:rPr>
      <w:rFonts w:ascii="Courier New" w:hAnsi="Courier New" w:cs="Courier New"/>
    </w:rPr>
  </w:style>
  <w:style w:type="paragraph" w:customStyle="1" w:styleId="ConsPlusTitlePage">
    <w:name w:val="ConsPlusTitlePage"/>
    <w:rsid w:val="00662FB5"/>
    <w:pPr>
      <w:widowControl w:val="0"/>
      <w:autoSpaceDE w:val="0"/>
      <w:autoSpaceDN w:val="0"/>
    </w:pPr>
    <w:rPr>
      <w:rFonts w:ascii="Tahoma" w:hAnsi="Tahoma" w:cs="Tahoma"/>
    </w:rPr>
  </w:style>
  <w:style w:type="paragraph" w:customStyle="1" w:styleId="ConsPlusJurTerm">
    <w:name w:val="ConsPlusJurTerm"/>
    <w:rsid w:val="00662FB5"/>
    <w:pPr>
      <w:widowControl w:val="0"/>
      <w:autoSpaceDE w:val="0"/>
      <w:autoSpaceDN w:val="0"/>
    </w:pPr>
    <w:rPr>
      <w:rFonts w:ascii="Tahoma" w:hAnsi="Tahoma" w:cs="Tahoma"/>
      <w:sz w:val="26"/>
    </w:rPr>
  </w:style>
  <w:style w:type="paragraph" w:styleId="afe">
    <w:name w:val="Balloon Text"/>
    <w:basedOn w:val="a"/>
    <w:link w:val="afd"/>
    <w:uiPriority w:val="99"/>
    <w:unhideWhenUsed/>
    <w:rsid w:val="00662FB5"/>
    <w:rPr>
      <w:rFonts w:ascii="Tahoma" w:hAnsi="Tahoma"/>
      <w:sz w:val="16"/>
      <w:szCs w:val="16"/>
    </w:rPr>
  </w:style>
  <w:style w:type="character" w:customStyle="1" w:styleId="1a">
    <w:name w:val="Текст выноски Знак1"/>
    <w:rsid w:val="00662FB5"/>
    <w:rPr>
      <w:rFonts w:ascii="Tahoma" w:hAnsi="Tahoma" w:cs="Tahoma"/>
      <w:sz w:val="16"/>
      <w:szCs w:val="16"/>
    </w:rPr>
  </w:style>
  <w:style w:type="character" w:customStyle="1" w:styleId="10">
    <w:name w:val="Заголовок 1 Знак"/>
    <w:link w:val="1"/>
    <w:rsid w:val="00DA0926"/>
    <w:rPr>
      <w:b/>
      <w:bCs/>
      <w:sz w:val="24"/>
      <w:szCs w:val="24"/>
      <w:lang w:eastAsia="ar-SA"/>
    </w:rPr>
  </w:style>
  <w:style w:type="character" w:customStyle="1" w:styleId="ListLabel1">
    <w:name w:val="ListLabel 1"/>
    <w:rsid w:val="00323F3B"/>
    <w:rPr>
      <w:rFonts w:cs="Times New Roman"/>
    </w:rPr>
  </w:style>
  <w:style w:type="character" w:customStyle="1" w:styleId="afb">
    <w:name w:val="Абзац списка Знак"/>
    <w:link w:val="afa"/>
    <w:uiPriority w:val="34"/>
    <w:locked/>
    <w:rsid w:val="008F4348"/>
    <w:rPr>
      <w:rFonts w:ascii="Calibri" w:eastAsia="Calibri" w:hAnsi="Calibri"/>
      <w:sz w:val="22"/>
      <w:szCs w:val="22"/>
    </w:rPr>
  </w:style>
  <w:style w:type="character" w:customStyle="1" w:styleId="1b">
    <w:name w:val="Текст примечания Знак1"/>
    <w:uiPriority w:val="99"/>
    <w:semiHidden/>
    <w:rsid w:val="00B74F2D"/>
  </w:style>
  <w:style w:type="character" w:customStyle="1" w:styleId="1c">
    <w:name w:val="Нижний колонтитул Знак1"/>
    <w:uiPriority w:val="99"/>
    <w:semiHidden/>
    <w:rsid w:val="00B74F2D"/>
    <w:rPr>
      <w:sz w:val="24"/>
      <w:szCs w:val="24"/>
    </w:rPr>
  </w:style>
  <w:style w:type="character" w:customStyle="1" w:styleId="1d">
    <w:name w:val="Тема примечания Знак1"/>
    <w:uiPriority w:val="99"/>
    <w:semiHidden/>
    <w:rsid w:val="00B74F2D"/>
    <w:rPr>
      <w:b/>
      <w:bCs/>
    </w:rPr>
  </w:style>
  <w:style w:type="character" w:customStyle="1" w:styleId="20">
    <w:name w:val="Заголовок 2 Знак"/>
    <w:link w:val="2"/>
    <w:rsid w:val="0022363E"/>
    <w:rPr>
      <w:rFonts w:ascii="Cambria" w:eastAsia="Times New Roman" w:hAnsi="Cambria" w:cs="Times New Roman"/>
      <w:b/>
      <w:bCs/>
      <w:i/>
      <w:iCs/>
      <w:sz w:val="28"/>
      <w:szCs w:val="28"/>
    </w:rPr>
  </w:style>
  <w:style w:type="character" w:customStyle="1" w:styleId="30">
    <w:name w:val="Заголовок 3 Знак"/>
    <w:link w:val="3"/>
    <w:rsid w:val="0022363E"/>
    <w:rPr>
      <w:rFonts w:ascii="Cambria" w:eastAsia="Times New Roman" w:hAnsi="Cambria" w:cs="Times New Roman"/>
      <w:b/>
      <w:bCs/>
      <w:sz w:val="26"/>
      <w:szCs w:val="26"/>
    </w:rPr>
  </w:style>
  <w:style w:type="character" w:customStyle="1" w:styleId="40">
    <w:name w:val="Заголовок 4 Знак"/>
    <w:link w:val="4"/>
    <w:rsid w:val="0022363E"/>
    <w:rPr>
      <w:rFonts w:ascii="Calibri" w:eastAsia="Times New Roman" w:hAnsi="Calibri" w:cs="Times New Roman"/>
      <w:b/>
      <w:bCs/>
      <w:sz w:val="28"/>
      <w:szCs w:val="28"/>
    </w:rPr>
  </w:style>
  <w:style w:type="character" w:customStyle="1" w:styleId="50">
    <w:name w:val="Заголовок 5 Знак"/>
    <w:link w:val="5"/>
    <w:rsid w:val="0022363E"/>
    <w:rPr>
      <w:rFonts w:ascii="Calibri" w:eastAsia="Times New Roman" w:hAnsi="Calibri"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9B"/>
    <w:rPr>
      <w:sz w:val="24"/>
      <w:szCs w:val="24"/>
    </w:rPr>
  </w:style>
  <w:style w:type="paragraph" w:styleId="1">
    <w:name w:val="heading 1"/>
    <w:basedOn w:val="a"/>
    <w:next w:val="a"/>
    <w:link w:val="10"/>
    <w:qFormat/>
    <w:rsid w:val="00DA0926"/>
    <w:pPr>
      <w:keepNext/>
      <w:tabs>
        <w:tab w:val="num" w:pos="1440"/>
      </w:tabs>
      <w:suppressAutoHyphens/>
      <w:ind w:left="1440" w:firstLine="540"/>
      <w:outlineLvl w:val="0"/>
    </w:pPr>
    <w:rPr>
      <w:b/>
      <w:bCs/>
      <w:lang w:eastAsia="ar-SA"/>
    </w:rPr>
  </w:style>
  <w:style w:type="paragraph" w:styleId="2">
    <w:name w:val="heading 2"/>
    <w:basedOn w:val="a"/>
    <w:next w:val="a"/>
    <w:link w:val="20"/>
    <w:unhideWhenUsed/>
    <w:qFormat/>
    <w:rsid w:val="0022363E"/>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22363E"/>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22363E"/>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22363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FE1019"/>
    <w:pPr>
      <w:spacing w:after="160" w:line="240" w:lineRule="exact"/>
    </w:pPr>
    <w:rPr>
      <w:rFonts w:ascii="Verdana" w:hAnsi="Verdana" w:cs="Verdana"/>
      <w:lang w:val="en-US" w:eastAsia="en-US"/>
    </w:rPr>
  </w:style>
  <w:style w:type="table" w:styleId="a3">
    <w:name w:val="Table Grid"/>
    <w:basedOn w:val="a1"/>
    <w:rsid w:val="00FE1019"/>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E10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D0593"/>
    <w:rPr>
      <w:rFonts w:ascii="Arial" w:hAnsi="Arial" w:cs="Arial"/>
      <w:lang w:val="ru-RU" w:eastAsia="ru-RU" w:bidi="ar-SA"/>
    </w:rPr>
  </w:style>
  <w:style w:type="paragraph" w:styleId="a4">
    <w:name w:val="List Bullet"/>
    <w:aliases w:val="Маркированный"/>
    <w:basedOn w:val="a"/>
    <w:link w:val="a5"/>
    <w:rsid w:val="00FE1019"/>
    <w:pPr>
      <w:widowControl w:val="0"/>
      <w:tabs>
        <w:tab w:val="num" w:pos="720"/>
      </w:tabs>
      <w:autoSpaceDE w:val="0"/>
      <w:autoSpaceDN w:val="0"/>
      <w:adjustRightInd w:val="0"/>
      <w:spacing w:before="120"/>
      <w:ind w:left="720" w:hanging="720"/>
      <w:jc w:val="both"/>
    </w:pPr>
    <w:rPr>
      <w:rFonts w:eastAsia="Calibri"/>
      <w:szCs w:val="20"/>
    </w:rPr>
  </w:style>
  <w:style w:type="character" w:customStyle="1" w:styleId="a5">
    <w:name w:val="Маркированный список Знак"/>
    <w:aliases w:val="Маркированный Знак"/>
    <w:link w:val="a4"/>
    <w:locked/>
    <w:rsid w:val="00FE1019"/>
    <w:rPr>
      <w:rFonts w:eastAsia="Calibri"/>
      <w:sz w:val="24"/>
    </w:rPr>
  </w:style>
  <w:style w:type="paragraph" w:styleId="a6">
    <w:name w:val="header"/>
    <w:basedOn w:val="a"/>
    <w:link w:val="a7"/>
    <w:uiPriority w:val="99"/>
    <w:rsid w:val="00FE1019"/>
    <w:pPr>
      <w:tabs>
        <w:tab w:val="center" w:pos="4677"/>
        <w:tab w:val="right" w:pos="9355"/>
      </w:tabs>
      <w:spacing w:after="200" w:line="276" w:lineRule="auto"/>
    </w:pPr>
    <w:rPr>
      <w:rFonts w:ascii="Calibri" w:hAnsi="Calibri"/>
      <w:sz w:val="22"/>
      <w:szCs w:val="22"/>
      <w:lang w:eastAsia="en-US"/>
    </w:rPr>
  </w:style>
  <w:style w:type="character" w:customStyle="1" w:styleId="a7">
    <w:name w:val="Верхний колонтитул Знак"/>
    <w:link w:val="a6"/>
    <w:uiPriority w:val="99"/>
    <w:locked/>
    <w:rsid w:val="00BC6CCF"/>
    <w:rPr>
      <w:rFonts w:ascii="Calibri" w:hAnsi="Calibri"/>
      <w:sz w:val="22"/>
      <w:szCs w:val="22"/>
      <w:lang w:val="ru-RU" w:eastAsia="en-US" w:bidi="ar-SA"/>
    </w:rPr>
  </w:style>
  <w:style w:type="character" w:styleId="a8">
    <w:name w:val="page number"/>
    <w:basedOn w:val="a0"/>
    <w:rsid w:val="00FE1019"/>
  </w:style>
  <w:style w:type="paragraph" w:customStyle="1" w:styleId="ConsPlusCell">
    <w:name w:val="ConsPlusCell"/>
    <w:rsid w:val="00FE1019"/>
    <w:pPr>
      <w:widowControl w:val="0"/>
      <w:autoSpaceDE w:val="0"/>
      <w:autoSpaceDN w:val="0"/>
      <w:adjustRightInd w:val="0"/>
    </w:pPr>
    <w:rPr>
      <w:sz w:val="24"/>
      <w:szCs w:val="24"/>
    </w:rPr>
  </w:style>
  <w:style w:type="paragraph" w:customStyle="1" w:styleId="12">
    <w:name w:val="Знак Знак1 Знак"/>
    <w:basedOn w:val="a"/>
    <w:rsid w:val="00FE1019"/>
    <w:pPr>
      <w:spacing w:after="160" w:line="240" w:lineRule="exact"/>
    </w:pPr>
    <w:rPr>
      <w:rFonts w:ascii="Verdana" w:hAnsi="Verdana"/>
      <w:lang w:val="en-US" w:eastAsia="en-US"/>
    </w:rPr>
  </w:style>
  <w:style w:type="paragraph" w:styleId="a9">
    <w:name w:val="Body Text Indent"/>
    <w:basedOn w:val="a"/>
    <w:link w:val="aa"/>
    <w:rsid w:val="00FE1019"/>
    <w:pPr>
      <w:ind w:firstLine="540"/>
      <w:jc w:val="both"/>
    </w:pPr>
    <w:rPr>
      <w:sz w:val="28"/>
    </w:rPr>
  </w:style>
  <w:style w:type="character" w:customStyle="1" w:styleId="aa">
    <w:name w:val="Основной текст с отступом Знак"/>
    <w:link w:val="a9"/>
    <w:rsid w:val="00434A1E"/>
    <w:rPr>
      <w:sz w:val="28"/>
      <w:szCs w:val="24"/>
    </w:rPr>
  </w:style>
  <w:style w:type="paragraph" w:customStyle="1" w:styleId="ConsNormal">
    <w:name w:val="ConsNormal"/>
    <w:uiPriority w:val="99"/>
    <w:rsid w:val="00FE1019"/>
    <w:pPr>
      <w:widowControl w:val="0"/>
      <w:autoSpaceDE w:val="0"/>
      <w:autoSpaceDN w:val="0"/>
      <w:adjustRightInd w:val="0"/>
      <w:ind w:right="19772" w:firstLine="720"/>
    </w:pPr>
    <w:rPr>
      <w:rFonts w:ascii="Arial" w:hAnsi="Arial" w:cs="Arial"/>
    </w:rPr>
  </w:style>
  <w:style w:type="paragraph" w:styleId="21">
    <w:name w:val="Body Text 2"/>
    <w:basedOn w:val="a"/>
    <w:link w:val="22"/>
    <w:rsid w:val="00FE1019"/>
    <w:pPr>
      <w:spacing w:after="120" w:line="480" w:lineRule="auto"/>
    </w:pPr>
  </w:style>
  <w:style w:type="character" w:customStyle="1" w:styleId="22">
    <w:name w:val="Основной текст 2 Знак"/>
    <w:link w:val="21"/>
    <w:rsid w:val="00434A1E"/>
    <w:rPr>
      <w:sz w:val="24"/>
      <w:szCs w:val="24"/>
    </w:rPr>
  </w:style>
  <w:style w:type="paragraph" w:customStyle="1" w:styleId="13">
    <w:name w:val="Знак Знак1 Знак"/>
    <w:basedOn w:val="a"/>
    <w:rsid w:val="00196E4E"/>
    <w:pPr>
      <w:spacing w:after="160" w:line="240" w:lineRule="exact"/>
    </w:pPr>
    <w:rPr>
      <w:rFonts w:ascii="Verdana" w:hAnsi="Verdana"/>
      <w:lang w:val="en-US" w:eastAsia="en-US"/>
    </w:rPr>
  </w:style>
  <w:style w:type="paragraph" w:customStyle="1" w:styleId="ConsPlusNonformat">
    <w:name w:val="ConsPlusNonformat"/>
    <w:rsid w:val="00247F58"/>
    <w:pPr>
      <w:widowControl w:val="0"/>
      <w:suppressAutoHyphens/>
      <w:spacing w:line="100" w:lineRule="atLeast"/>
    </w:pPr>
    <w:rPr>
      <w:rFonts w:ascii="Courier New" w:eastAsia="SimSun" w:hAnsi="Courier New" w:cs="Courier New"/>
      <w:kern w:val="2"/>
      <w:lang w:eastAsia="ar-SA"/>
    </w:rPr>
  </w:style>
  <w:style w:type="character" w:styleId="ab">
    <w:name w:val="Hyperlink"/>
    <w:uiPriority w:val="99"/>
    <w:rsid w:val="00BC6CCF"/>
    <w:rPr>
      <w:color w:val="000080"/>
      <w:u w:val="single"/>
    </w:rPr>
  </w:style>
  <w:style w:type="character" w:styleId="ac">
    <w:name w:val="FollowedHyperlink"/>
    <w:rsid w:val="00BC6CCF"/>
    <w:rPr>
      <w:color w:val="800080"/>
      <w:u w:val="single"/>
    </w:rPr>
  </w:style>
  <w:style w:type="paragraph" w:styleId="ad">
    <w:name w:val="Normal (Web)"/>
    <w:basedOn w:val="a"/>
    <w:rsid w:val="00BC6CCF"/>
    <w:pPr>
      <w:suppressAutoHyphens/>
      <w:spacing w:before="280" w:after="280"/>
    </w:pPr>
    <w:rPr>
      <w:lang w:eastAsia="ar-SA"/>
    </w:rPr>
  </w:style>
  <w:style w:type="character" w:customStyle="1" w:styleId="ae">
    <w:name w:val="Текст примечания Знак"/>
    <w:link w:val="af"/>
    <w:locked/>
    <w:rsid w:val="00BC6CCF"/>
    <w:rPr>
      <w:rFonts w:ascii="Calibri" w:eastAsia="SimSun" w:hAnsi="Calibri"/>
      <w:kern w:val="2"/>
      <w:lang w:eastAsia="ar-SA" w:bidi="ar-SA"/>
    </w:rPr>
  </w:style>
  <w:style w:type="paragraph" w:styleId="af">
    <w:name w:val="annotation text"/>
    <w:basedOn w:val="a"/>
    <w:link w:val="ae"/>
    <w:rsid w:val="00BC6CCF"/>
    <w:pPr>
      <w:suppressAutoHyphens/>
      <w:spacing w:after="200" w:line="276" w:lineRule="auto"/>
    </w:pPr>
    <w:rPr>
      <w:rFonts w:ascii="Calibri" w:eastAsia="SimSun" w:hAnsi="Calibri"/>
      <w:kern w:val="2"/>
      <w:sz w:val="20"/>
      <w:szCs w:val="20"/>
      <w:lang w:eastAsia="ar-SA"/>
    </w:rPr>
  </w:style>
  <w:style w:type="character" w:customStyle="1" w:styleId="af0">
    <w:name w:val="Нижний колонтитул Знак"/>
    <w:link w:val="af1"/>
    <w:locked/>
    <w:rsid w:val="00BC6CCF"/>
    <w:rPr>
      <w:rFonts w:ascii="Calibri" w:eastAsia="SimSun" w:hAnsi="Calibri"/>
      <w:kern w:val="2"/>
      <w:sz w:val="22"/>
      <w:szCs w:val="22"/>
      <w:lang w:eastAsia="ar-SA" w:bidi="ar-SA"/>
    </w:rPr>
  </w:style>
  <w:style w:type="paragraph" w:styleId="af1">
    <w:name w:val="footer"/>
    <w:basedOn w:val="a"/>
    <w:link w:val="af0"/>
    <w:rsid w:val="00BC6CCF"/>
    <w:pPr>
      <w:tabs>
        <w:tab w:val="center" w:pos="4677"/>
        <w:tab w:val="right" w:pos="9355"/>
      </w:tabs>
      <w:suppressAutoHyphens/>
      <w:spacing w:after="200" w:line="276" w:lineRule="auto"/>
    </w:pPr>
    <w:rPr>
      <w:rFonts w:ascii="Calibri" w:eastAsia="SimSun" w:hAnsi="Calibri"/>
      <w:kern w:val="2"/>
      <w:sz w:val="22"/>
      <w:szCs w:val="22"/>
      <w:lang w:eastAsia="ar-SA"/>
    </w:rPr>
  </w:style>
  <w:style w:type="paragraph" w:styleId="af2">
    <w:name w:val="Body Text"/>
    <w:basedOn w:val="a"/>
    <w:link w:val="af3"/>
    <w:rsid w:val="00BC6CCF"/>
    <w:pPr>
      <w:suppressAutoHyphens/>
      <w:spacing w:after="120" w:line="276" w:lineRule="auto"/>
    </w:pPr>
    <w:rPr>
      <w:rFonts w:ascii="Calibri" w:eastAsia="SimSun" w:hAnsi="Calibri"/>
      <w:kern w:val="2"/>
      <w:sz w:val="22"/>
      <w:szCs w:val="22"/>
      <w:lang w:eastAsia="ar-SA"/>
    </w:rPr>
  </w:style>
  <w:style w:type="character" w:customStyle="1" w:styleId="af3">
    <w:name w:val="Основной текст Знак"/>
    <w:link w:val="af2"/>
    <w:rsid w:val="00434A1E"/>
    <w:rPr>
      <w:rFonts w:ascii="Calibri" w:eastAsia="SimSun" w:hAnsi="Calibri" w:cs="Calibri"/>
      <w:kern w:val="2"/>
      <w:sz w:val="22"/>
      <w:szCs w:val="22"/>
      <w:lang w:eastAsia="ar-SA"/>
    </w:rPr>
  </w:style>
  <w:style w:type="paragraph" w:styleId="af4">
    <w:name w:val="List"/>
    <w:basedOn w:val="af2"/>
    <w:rsid w:val="00BC6CCF"/>
    <w:rPr>
      <w:rFonts w:cs="Mangal"/>
    </w:rPr>
  </w:style>
  <w:style w:type="character" w:customStyle="1" w:styleId="af5">
    <w:name w:val="Тема примечания Знак"/>
    <w:link w:val="af6"/>
    <w:locked/>
    <w:rsid w:val="00BC6CCF"/>
    <w:rPr>
      <w:rFonts w:ascii="Calibri" w:eastAsia="SimSun" w:hAnsi="Calibri"/>
      <w:b/>
      <w:bCs/>
      <w:kern w:val="2"/>
      <w:lang w:eastAsia="ar-SA" w:bidi="ar-SA"/>
    </w:rPr>
  </w:style>
  <w:style w:type="paragraph" w:styleId="af6">
    <w:name w:val="annotation subject"/>
    <w:basedOn w:val="af"/>
    <w:next w:val="af"/>
    <w:link w:val="af5"/>
    <w:rsid w:val="00BC6CCF"/>
    <w:rPr>
      <w:b/>
      <w:bCs/>
    </w:rPr>
  </w:style>
  <w:style w:type="paragraph" w:customStyle="1" w:styleId="af7">
    <w:name w:val="Знак Знак Знак Знак Знак Знак Знак"/>
    <w:basedOn w:val="a"/>
    <w:rsid w:val="00BC6CCF"/>
    <w:pPr>
      <w:spacing w:after="160" w:line="240" w:lineRule="exact"/>
    </w:pPr>
    <w:rPr>
      <w:rFonts w:ascii="Verdana" w:hAnsi="Verdana" w:cs="Verdana"/>
      <w:sz w:val="20"/>
      <w:szCs w:val="20"/>
      <w:lang w:val="en-US" w:eastAsia="en-US"/>
    </w:rPr>
  </w:style>
  <w:style w:type="paragraph" w:customStyle="1" w:styleId="14">
    <w:name w:val="Указатель1"/>
    <w:basedOn w:val="a"/>
    <w:rsid w:val="00BC6CCF"/>
    <w:pPr>
      <w:suppressLineNumbers/>
      <w:suppressAutoHyphens/>
      <w:spacing w:after="200" w:line="276" w:lineRule="auto"/>
    </w:pPr>
    <w:rPr>
      <w:rFonts w:ascii="Calibri" w:eastAsia="SimSun" w:hAnsi="Calibri" w:cs="Mangal"/>
      <w:kern w:val="2"/>
      <w:sz w:val="22"/>
      <w:szCs w:val="22"/>
      <w:lang w:eastAsia="ar-SA"/>
    </w:rPr>
  </w:style>
  <w:style w:type="paragraph" w:customStyle="1" w:styleId="ConsPlusTitle">
    <w:name w:val="ConsPlusTitle"/>
    <w:rsid w:val="00BC6CCF"/>
    <w:pPr>
      <w:widowControl w:val="0"/>
      <w:suppressAutoHyphens/>
      <w:spacing w:line="100" w:lineRule="atLeast"/>
    </w:pPr>
    <w:rPr>
      <w:rFonts w:ascii="Calibri" w:eastAsia="SimSun" w:hAnsi="Calibri"/>
      <w:b/>
      <w:bCs/>
      <w:kern w:val="2"/>
      <w:sz w:val="22"/>
      <w:szCs w:val="22"/>
      <w:lang w:eastAsia="ar-SA"/>
    </w:rPr>
  </w:style>
  <w:style w:type="paragraph" w:customStyle="1" w:styleId="15">
    <w:name w:val="Заголовок1"/>
    <w:basedOn w:val="a"/>
    <w:next w:val="af2"/>
    <w:rsid w:val="00BC6CCF"/>
    <w:pPr>
      <w:keepNext/>
      <w:suppressAutoHyphens/>
      <w:spacing w:before="240" w:after="120" w:line="276" w:lineRule="auto"/>
    </w:pPr>
    <w:rPr>
      <w:rFonts w:ascii="Arial" w:eastAsia="Microsoft YaHei" w:hAnsi="Arial" w:cs="Mangal"/>
      <w:kern w:val="2"/>
      <w:sz w:val="28"/>
      <w:szCs w:val="28"/>
      <w:lang w:eastAsia="ar-SA"/>
    </w:rPr>
  </w:style>
  <w:style w:type="paragraph" w:customStyle="1" w:styleId="16">
    <w:name w:val="Название1"/>
    <w:basedOn w:val="a"/>
    <w:rsid w:val="00BC6CCF"/>
    <w:pPr>
      <w:suppressLineNumbers/>
      <w:suppressAutoHyphens/>
      <w:spacing w:before="120" w:after="120" w:line="276" w:lineRule="auto"/>
    </w:pPr>
    <w:rPr>
      <w:rFonts w:ascii="Calibri" w:eastAsia="SimSun" w:hAnsi="Calibri" w:cs="Mangal"/>
      <w:i/>
      <w:iCs/>
      <w:kern w:val="2"/>
      <w:lang w:eastAsia="ar-SA"/>
    </w:rPr>
  </w:style>
  <w:style w:type="paragraph" w:customStyle="1" w:styleId="17">
    <w:name w:val="Абзац списка1"/>
    <w:basedOn w:val="a"/>
    <w:rsid w:val="00BC6CCF"/>
    <w:pPr>
      <w:suppressAutoHyphens/>
      <w:ind w:left="720"/>
    </w:pPr>
    <w:rPr>
      <w:kern w:val="2"/>
      <w:lang w:eastAsia="ar-SA"/>
    </w:rPr>
  </w:style>
  <w:style w:type="paragraph" w:customStyle="1" w:styleId="af8">
    <w:name w:val="Содержимое таблицы"/>
    <w:basedOn w:val="a"/>
    <w:rsid w:val="00BC6CCF"/>
    <w:pPr>
      <w:suppressLineNumbers/>
      <w:suppressAutoHyphens/>
      <w:spacing w:after="200" w:line="276" w:lineRule="auto"/>
    </w:pPr>
    <w:rPr>
      <w:rFonts w:ascii="Calibri" w:eastAsia="Calibri" w:hAnsi="Calibri"/>
      <w:sz w:val="22"/>
      <w:szCs w:val="22"/>
      <w:lang w:eastAsia="ar-SA"/>
    </w:rPr>
  </w:style>
  <w:style w:type="paragraph" w:customStyle="1" w:styleId="af9">
    <w:name w:val="Заголовок таблицы"/>
    <w:basedOn w:val="af8"/>
    <w:rsid w:val="00BC6CCF"/>
    <w:pPr>
      <w:jc w:val="center"/>
    </w:pPr>
    <w:rPr>
      <w:b/>
      <w:bCs/>
    </w:rPr>
  </w:style>
  <w:style w:type="paragraph" w:customStyle="1" w:styleId="Standard">
    <w:name w:val="Standard"/>
    <w:rsid w:val="00BC6CCF"/>
    <w:pPr>
      <w:suppressAutoHyphens/>
      <w:autoSpaceDN w:val="0"/>
      <w:spacing w:after="200" w:line="276" w:lineRule="auto"/>
    </w:pPr>
    <w:rPr>
      <w:rFonts w:ascii="Calibri" w:eastAsia="Calibri" w:hAnsi="Calibri"/>
      <w:kern w:val="3"/>
      <w:sz w:val="22"/>
      <w:szCs w:val="22"/>
      <w:lang w:eastAsia="en-US"/>
    </w:rPr>
  </w:style>
  <w:style w:type="paragraph" w:customStyle="1" w:styleId="Default">
    <w:name w:val="Default"/>
    <w:rsid w:val="00BC6CCF"/>
    <w:pPr>
      <w:autoSpaceDE w:val="0"/>
      <w:autoSpaceDN w:val="0"/>
      <w:adjustRightInd w:val="0"/>
    </w:pPr>
    <w:rPr>
      <w:color w:val="000000"/>
      <w:sz w:val="24"/>
      <w:szCs w:val="24"/>
    </w:rPr>
  </w:style>
  <w:style w:type="paragraph" w:customStyle="1" w:styleId="Pa1">
    <w:name w:val="Pa1"/>
    <w:basedOn w:val="Default"/>
    <w:next w:val="Default"/>
    <w:rsid w:val="00BC6CCF"/>
    <w:pPr>
      <w:spacing w:line="241" w:lineRule="atLeast"/>
    </w:pPr>
    <w:rPr>
      <w:color w:val="auto"/>
    </w:rPr>
  </w:style>
  <w:style w:type="paragraph" w:styleId="afa">
    <w:name w:val="List Paragraph"/>
    <w:basedOn w:val="a"/>
    <w:link w:val="afb"/>
    <w:uiPriority w:val="34"/>
    <w:qFormat/>
    <w:rsid w:val="00BC6CCF"/>
    <w:pPr>
      <w:ind w:left="720"/>
    </w:pPr>
    <w:rPr>
      <w:rFonts w:ascii="Calibri" w:eastAsia="Calibri" w:hAnsi="Calibri"/>
      <w:sz w:val="22"/>
      <w:szCs w:val="22"/>
    </w:rPr>
  </w:style>
  <w:style w:type="character" w:styleId="afc">
    <w:name w:val="annotation reference"/>
    <w:rsid w:val="00BC6CCF"/>
    <w:rPr>
      <w:sz w:val="16"/>
      <w:szCs w:val="16"/>
    </w:rPr>
  </w:style>
  <w:style w:type="character" w:customStyle="1" w:styleId="18">
    <w:name w:val="Основной шрифт абзаца1"/>
    <w:rsid w:val="00BC6CCF"/>
  </w:style>
  <w:style w:type="character" w:customStyle="1" w:styleId="A10">
    <w:name w:val="A1"/>
    <w:rsid w:val="00BC6CCF"/>
    <w:rPr>
      <w:color w:val="000000"/>
      <w:sz w:val="22"/>
      <w:szCs w:val="22"/>
    </w:rPr>
  </w:style>
  <w:style w:type="character" w:customStyle="1" w:styleId="WW8Num1z0">
    <w:name w:val="WW8Num1z0"/>
    <w:rsid w:val="00BC6CCF"/>
    <w:rPr>
      <w:rFonts w:ascii="Times New Roman" w:eastAsia="Calibri" w:hAnsi="Times New Roman" w:cs="Times New Roman" w:hint="default"/>
    </w:rPr>
  </w:style>
  <w:style w:type="character" w:customStyle="1" w:styleId="WW8Num2z0">
    <w:name w:val="WW8Num2z0"/>
    <w:rsid w:val="00BC6CCF"/>
    <w:rPr>
      <w:rFonts w:ascii="Arial" w:hAnsi="Arial" w:cs="Arial" w:hint="default"/>
    </w:rPr>
  </w:style>
  <w:style w:type="character" w:customStyle="1" w:styleId="WW8Num3z0">
    <w:name w:val="WW8Num3z0"/>
    <w:rsid w:val="00BC6CCF"/>
    <w:rPr>
      <w:rFonts w:ascii="Symbol" w:hAnsi="Symbol" w:cs="Symbol" w:hint="default"/>
    </w:rPr>
  </w:style>
  <w:style w:type="character" w:customStyle="1" w:styleId="WW8Num3z1">
    <w:name w:val="WW8Num3z1"/>
    <w:rsid w:val="00BC6CCF"/>
    <w:rPr>
      <w:rFonts w:ascii="Courier New" w:hAnsi="Courier New" w:cs="Courier New" w:hint="default"/>
    </w:rPr>
  </w:style>
  <w:style w:type="character" w:customStyle="1" w:styleId="WW8Num3z2">
    <w:name w:val="WW8Num3z2"/>
    <w:rsid w:val="00BC6CCF"/>
    <w:rPr>
      <w:rFonts w:ascii="Wingdings" w:hAnsi="Wingdings" w:cs="Wingdings" w:hint="default"/>
    </w:rPr>
  </w:style>
  <w:style w:type="character" w:customStyle="1" w:styleId="WW8Num5z0">
    <w:name w:val="WW8Num5z0"/>
    <w:rsid w:val="00BC6CCF"/>
    <w:rPr>
      <w:rFonts w:ascii="Times New Roman" w:hAnsi="Times New Roman" w:cs="Times New Roman" w:hint="default"/>
    </w:rPr>
  </w:style>
  <w:style w:type="character" w:customStyle="1" w:styleId="19">
    <w:name w:val="Основной шрифт абзаца1"/>
    <w:rsid w:val="00BC6CCF"/>
  </w:style>
  <w:style w:type="character" w:customStyle="1" w:styleId="afd">
    <w:name w:val="Текст выноски Знак"/>
    <w:link w:val="afe"/>
    <w:uiPriority w:val="99"/>
    <w:rsid w:val="00BC6CCF"/>
    <w:rPr>
      <w:rFonts w:ascii="Tahoma" w:hAnsi="Tahoma" w:cs="Tahoma" w:hint="default"/>
      <w:sz w:val="16"/>
      <w:szCs w:val="16"/>
    </w:rPr>
  </w:style>
  <w:style w:type="paragraph" w:customStyle="1" w:styleId="ConsPlusDocList">
    <w:name w:val="ConsPlusDocList"/>
    <w:rsid w:val="00662FB5"/>
    <w:pPr>
      <w:widowControl w:val="0"/>
      <w:autoSpaceDE w:val="0"/>
      <w:autoSpaceDN w:val="0"/>
    </w:pPr>
    <w:rPr>
      <w:rFonts w:ascii="Courier New" w:hAnsi="Courier New" w:cs="Courier New"/>
    </w:rPr>
  </w:style>
  <w:style w:type="paragraph" w:customStyle="1" w:styleId="ConsPlusTitlePage">
    <w:name w:val="ConsPlusTitlePage"/>
    <w:rsid w:val="00662FB5"/>
    <w:pPr>
      <w:widowControl w:val="0"/>
      <w:autoSpaceDE w:val="0"/>
      <w:autoSpaceDN w:val="0"/>
    </w:pPr>
    <w:rPr>
      <w:rFonts w:ascii="Tahoma" w:hAnsi="Tahoma" w:cs="Tahoma"/>
    </w:rPr>
  </w:style>
  <w:style w:type="paragraph" w:customStyle="1" w:styleId="ConsPlusJurTerm">
    <w:name w:val="ConsPlusJurTerm"/>
    <w:rsid w:val="00662FB5"/>
    <w:pPr>
      <w:widowControl w:val="0"/>
      <w:autoSpaceDE w:val="0"/>
      <w:autoSpaceDN w:val="0"/>
    </w:pPr>
    <w:rPr>
      <w:rFonts w:ascii="Tahoma" w:hAnsi="Tahoma" w:cs="Tahoma"/>
      <w:sz w:val="26"/>
    </w:rPr>
  </w:style>
  <w:style w:type="paragraph" w:styleId="afe">
    <w:name w:val="Balloon Text"/>
    <w:basedOn w:val="a"/>
    <w:link w:val="afd"/>
    <w:uiPriority w:val="99"/>
    <w:unhideWhenUsed/>
    <w:rsid w:val="00662FB5"/>
    <w:rPr>
      <w:rFonts w:ascii="Tahoma" w:hAnsi="Tahoma"/>
      <w:sz w:val="16"/>
      <w:szCs w:val="16"/>
    </w:rPr>
  </w:style>
  <w:style w:type="character" w:customStyle="1" w:styleId="1a">
    <w:name w:val="Текст выноски Знак1"/>
    <w:rsid w:val="00662FB5"/>
    <w:rPr>
      <w:rFonts w:ascii="Tahoma" w:hAnsi="Tahoma" w:cs="Tahoma"/>
      <w:sz w:val="16"/>
      <w:szCs w:val="16"/>
    </w:rPr>
  </w:style>
  <w:style w:type="character" w:customStyle="1" w:styleId="10">
    <w:name w:val="Заголовок 1 Знак"/>
    <w:link w:val="1"/>
    <w:rsid w:val="00DA0926"/>
    <w:rPr>
      <w:b/>
      <w:bCs/>
      <w:sz w:val="24"/>
      <w:szCs w:val="24"/>
      <w:lang w:eastAsia="ar-SA"/>
    </w:rPr>
  </w:style>
  <w:style w:type="character" w:customStyle="1" w:styleId="ListLabel1">
    <w:name w:val="ListLabel 1"/>
    <w:rsid w:val="00323F3B"/>
    <w:rPr>
      <w:rFonts w:cs="Times New Roman"/>
    </w:rPr>
  </w:style>
  <w:style w:type="character" w:customStyle="1" w:styleId="afb">
    <w:name w:val="Абзац списка Знак"/>
    <w:link w:val="afa"/>
    <w:uiPriority w:val="34"/>
    <w:locked/>
    <w:rsid w:val="008F4348"/>
    <w:rPr>
      <w:rFonts w:ascii="Calibri" w:eastAsia="Calibri" w:hAnsi="Calibri"/>
      <w:sz w:val="22"/>
      <w:szCs w:val="22"/>
    </w:rPr>
  </w:style>
  <w:style w:type="character" w:customStyle="1" w:styleId="1b">
    <w:name w:val="Текст примечания Знак1"/>
    <w:uiPriority w:val="99"/>
    <w:semiHidden/>
    <w:rsid w:val="00B74F2D"/>
  </w:style>
  <w:style w:type="character" w:customStyle="1" w:styleId="1c">
    <w:name w:val="Нижний колонтитул Знак1"/>
    <w:uiPriority w:val="99"/>
    <w:semiHidden/>
    <w:rsid w:val="00B74F2D"/>
    <w:rPr>
      <w:sz w:val="24"/>
      <w:szCs w:val="24"/>
    </w:rPr>
  </w:style>
  <w:style w:type="character" w:customStyle="1" w:styleId="1d">
    <w:name w:val="Тема примечания Знак1"/>
    <w:uiPriority w:val="99"/>
    <w:semiHidden/>
    <w:rsid w:val="00B74F2D"/>
    <w:rPr>
      <w:b/>
      <w:bCs/>
    </w:rPr>
  </w:style>
  <w:style w:type="character" w:customStyle="1" w:styleId="20">
    <w:name w:val="Заголовок 2 Знак"/>
    <w:link w:val="2"/>
    <w:rsid w:val="0022363E"/>
    <w:rPr>
      <w:rFonts w:ascii="Cambria" w:eastAsia="Times New Roman" w:hAnsi="Cambria" w:cs="Times New Roman"/>
      <w:b/>
      <w:bCs/>
      <w:i/>
      <w:iCs/>
      <w:sz w:val="28"/>
      <w:szCs w:val="28"/>
    </w:rPr>
  </w:style>
  <w:style w:type="character" w:customStyle="1" w:styleId="30">
    <w:name w:val="Заголовок 3 Знак"/>
    <w:link w:val="3"/>
    <w:rsid w:val="0022363E"/>
    <w:rPr>
      <w:rFonts w:ascii="Cambria" w:eastAsia="Times New Roman" w:hAnsi="Cambria" w:cs="Times New Roman"/>
      <w:b/>
      <w:bCs/>
      <w:sz w:val="26"/>
      <w:szCs w:val="26"/>
    </w:rPr>
  </w:style>
  <w:style w:type="character" w:customStyle="1" w:styleId="40">
    <w:name w:val="Заголовок 4 Знак"/>
    <w:link w:val="4"/>
    <w:rsid w:val="0022363E"/>
    <w:rPr>
      <w:rFonts w:ascii="Calibri" w:eastAsia="Times New Roman" w:hAnsi="Calibri" w:cs="Times New Roman"/>
      <w:b/>
      <w:bCs/>
      <w:sz w:val="28"/>
      <w:szCs w:val="28"/>
    </w:rPr>
  </w:style>
  <w:style w:type="character" w:customStyle="1" w:styleId="50">
    <w:name w:val="Заголовок 5 Знак"/>
    <w:link w:val="5"/>
    <w:rsid w:val="0022363E"/>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518">
      <w:bodyDiv w:val="1"/>
      <w:marLeft w:val="0"/>
      <w:marRight w:val="0"/>
      <w:marTop w:val="0"/>
      <w:marBottom w:val="0"/>
      <w:divBdr>
        <w:top w:val="none" w:sz="0" w:space="0" w:color="auto"/>
        <w:left w:val="none" w:sz="0" w:space="0" w:color="auto"/>
        <w:bottom w:val="none" w:sz="0" w:space="0" w:color="auto"/>
        <w:right w:val="none" w:sz="0" w:space="0" w:color="auto"/>
      </w:divBdr>
    </w:div>
    <w:div w:id="69814228">
      <w:bodyDiv w:val="1"/>
      <w:marLeft w:val="0"/>
      <w:marRight w:val="0"/>
      <w:marTop w:val="0"/>
      <w:marBottom w:val="0"/>
      <w:divBdr>
        <w:top w:val="none" w:sz="0" w:space="0" w:color="auto"/>
        <w:left w:val="none" w:sz="0" w:space="0" w:color="auto"/>
        <w:bottom w:val="none" w:sz="0" w:space="0" w:color="auto"/>
        <w:right w:val="none" w:sz="0" w:space="0" w:color="auto"/>
      </w:divBdr>
    </w:div>
    <w:div w:id="109515309">
      <w:bodyDiv w:val="1"/>
      <w:marLeft w:val="0"/>
      <w:marRight w:val="0"/>
      <w:marTop w:val="0"/>
      <w:marBottom w:val="0"/>
      <w:divBdr>
        <w:top w:val="none" w:sz="0" w:space="0" w:color="auto"/>
        <w:left w:val="none" w:sz="0" w:space="0" w:color="auto"/>
        <w:bottom w:val="none" w:sz="0" w:space="0" w:color="auto"/>
        <w:right w:val="none" w:sz="0" w:space="0" w:color="auto"/>
      </w:divBdr>
    </w:div>
    <w:div w:id="210581601">
      <w:bodyDiv w:val="1"/>
      <w:marLeft w:val="0"/>
      <w:marRight w:val="0"/>
      <w:marTop w:val="0"/>
      <w:marBottom w:val="0"/>
      <w:divBdr>
        <w:top w:val="none" w:sz="0" w:space="0" w:color="auto"/>
        <w:left w:val="none" w:sz="0" w:space="0" w:color="auto"/>
        <w:bottom w:val="none" w:sz="0" w:space="0" w:color="auto"/>
        <w:right w:val="none" w:sz="0" w:space="0" w:color="auto"/>
      </w:divBdr>
    </w:div>
    <w:div w:id="280916461">
      <w:bodyDiv w:val="1"/>
      <w:marLeft w:val="0"/>
      <w:marRight w:val="0"/>
      <w:marTop w:val="0"/>
      <w:marBottom w:val="0"/>
      <w:divBdr>
        <w:top w:val="none" w:sz="0" w:space="0" w:color="auto"/>
        <w:left w:val="none" w:sz="0" w:space="0" w:color="auto"/>
        <w:bottom w:val="none" w:sz="0" w:space="0" w:color="auto"/>
        <w:right w:val="none" w:sz="0" w:space="0" w:color="auto"/>
      </w:divBdr>
    </w:div>
    <w:div w:id="307630145">
      <w:bodyDiv w:val="1"/>
      <w:marLeft w:val="0"/>
      <w:marRight w:val="0"/>
      <w:marTop w:val="0"/>
      <w:marBottom w:val="0"/>
      <w:divBdr>
        <w:top w:val="none" w:sz="0" w:space="0" w:color="auto"/>
        <w:left w:val="none" w:sz="0" w:space="0" w:color="auto"/>
        <w:bottom w:val="none" w:sz="0" w:space="0" w:color="auto"/>
        <w:right w:val="none" w:sz="0" w:space="0" w:color="auto"/>
      </w:divBdr>
    </w:div>
    <w:div w:id="403768946">
      <w:bodyDiv w:val="1"/>
      <w:marLeft w:val="0"/>
      <w:marRight w:val="0"/>
      <w:marTop w:val="0"/>
      <w:marBottom w:val="0"/>
      <w:divBdr>
        <w:top w:val="none" w:sz="0" w:space="0" w:color="auto"/>
        <w:left w:val="none" w:sz="0" w:space="0" w:color="auto"/>
        <w:bottom w:val="none" w:sz="0" w:space="0" w:color="auto"/>
        <w:right w:val="none" w:sz="0" w:space="0" w:color="auto"/>
      </w:divBdr>
    </w:div>
    <w:div w:id="487863880">
      <w:bodyDiv w:val="1"/>
      <w:marLeft w:val="0"/>
      <w:marRight w:val="0"/>
      <w:marTop w:val="0"/>
      <w:marBottom w:val="0"/>
      <w:divBdr>
        <w:top w:val="none" w:sz="0" w:space="0" w:color="auto"/>
        <w:left w:val="none" w:sz="0" w:space="0" w:color="auto"/>
        <w:bottom w:val="none" w:sz="0" w:space="0" w:color="auto"/>
        <w:right w:val="none" w:sz="0" w:space="0" w:color="auto"/>
      </w:divBdr>
    </w:div>
    <w:div w:id="492646908">
      <w:bodyDiv w:val="1"/>
      <w:marLeft w:val="0"/>
      <w:marRight w:val="0"/>
      <w:marTop w:val="0"/>
      <w:marBottom w:val="0"/>
      <w:divBdr>
        <w:top w:val="none" w:sz="0" w:space="0" w:color="auto"/>
        <w:left w:val="none" w:sz="0" w:space="0" w:color="auto"/>
        <w:bottom w:val="none" w:sz="0" w:space="0" w:color="auto"/>
        <w:right w:val="none" w:sz="0" w:space="0" w:color="auto"/>
      </w:divBdr>
    </w:div>
    <w:div w:id="494731638">
      <w:bodyDiv w:val="1"/>
      <w:marLeft w:val="0"/>
      <w:marRight w:val="0"/>
      <w:marTop w:val="0"/>
      <w:marBottom w:val="0"/>
      <w:divBdr>
        <w:top w:val="none" w:sz="0" w:space="0" w:color="auto"/>
        <w:left w:val="none" w:sz="0" w:space="0" w:color="auto"/>
        <w:bottom w:val="none" w:sz="0" w:space="0" w:color="auto"/>
        <w:right w:val="none" w:sz="0" w:space="0" w:color="auto"/>
      </w:divBdr>
    </w:div>
    <w:div w:id="576985889">
      <w:bodyDiv w:val="1"/>
      <w:marLeft w:val="0"/>
      <w:marRight w:val="0"/>
      <w:marTop w:val="0"/>
      <w:marBottom w:val="0"/>
      <w:divBdr>
        <w:top w:val="none" w:sz="0" w:space="0" w:color="auto"/>
        <w:left w:val="none" w:sz="0" w:space="0" w:color="auto"/>
        <w:bottom w:val="none" w:sz="0" w:space="0" w:color="auto"/>
        <w:right w:val="none" w:sz="0" w:space="0" w:color="auto"/>
      </w:divBdr>
    </w:div>
    <w:div w:id="685256540">
      <w:bodyDiv w:val="1"/>
      <w:marLeft w:val="0"/>
      <w:marRight w:val="0"/>
      <w:marTop w:val="0"/>
      <w:marBottom w:val="0"/>
      <w:divBdr>
        <w:top w:val="none" w:sz="0" w:space="0" w:color="auto"/>
        <w:left w:val="none" w:sz="0" w:space="0" w:color="auto"/>
        <w:bottom w:val="none" w:sz="0" w:space="0" w:color="auto"/>
        <w:right w:val="none" w:sz="0" w:space="0" w:color="auto"/>
      </w:divBdr>
    </w:div>
    <w:div w:id="754058988">
      <w:bodyDiv w:val="1"/>
      <w:marLeft w:val="0"/>
      <w:marRight w:val="0"/>
      <w:marTop w:val="0"/>
      <w:marBottom w:val="0"/>
      <w:divBdr>
        <w:top w:val="none" w:sz="0" w:space="0" w:color="auto"/>
        <w:left w:val="none" w:sz="0" w:space="0" w:color="auto"/>
        <w:bottom w:val="none" w:sz="0" w:space="0" w:color="auto"/>
        <w:right w:val="none" w:sz="0" w:space="0" w:color="auto"/>
      </w:divBdr>
    </w:div>
    <w:div w:id="867138728">
      <w:bodyDiv w:val="1"/>
      <w:marLeft w:val="0"/>
      <w:marRight w:val="0"/>
      <w:marTop w:val="0"/>
      <w:marBottom w:val="0"/>
      <w:divBdr>
        <w:top w:val="none" w:sz="0" w:space="0" w:color="auto"/>
        <w:left w:val="none" w:sz="0" w:space="0" w:color="auto"/>
        <w:bottom w:val="none" w:sz="0" w:space="0" w:color="auto"/>
        <w:right w:val="none" w:sz="0" w:space="0" w:color="auto"/>
      </w:divBdr>
    </w:div>
    <w:div w:id="895817267">
      <w:bodyDiv w:val="1"/>
      <w:marLeft w:val="0"/>
      <w:marRight w:val="0"/>
      <w:marTop w:val="0"/>
      <w:marBottom w:val="0"/>
      <w:divBdr>
        <w:top w:val="none" w:sz="0" w:space="0" w:color="auto"/>
        <w:left w:val="none" w:sz="0" w:space="0" w:color="auto"/>
        <w:bottom w:val="none" w:sz="0" w:space="0" w:color="auto"/>
        <w:right w:val="none" w:sz="0" w:space="0" w:color="auto"/>
      </w:divBdr>
    </w:div>
    <w:div w:id="962077558">
      <w:bodyDiv w:val="1"/>
      <w:marLeft w:val="0"/>
      <w:marRight w:val="0"/>
      <w:marTop w:val="0"/>
      <w:marBottom w:val="0"/>
      <w:divBdr>
        <w:top w:val="none" w:sz="0" w:space="0" w:color="auto"/>
        <w:left w:val="none" w:sz="0" w:space="0" w:color="auto"/>
        <w:bottom w:val="none" w:sz="0" w:space="0" w:color="auto"/>
        <w:right w:val="none" w:sz="0" w:space="0" w:color="auto"/>
      </w:divBdr>
    </w:div>
    <w:div w:id="1109544510">
      <w:bodyDiv w:val="1"/>
      <w:marLeft w:val="0"/>
      <w:marRight w:val="0"/>
      <w:marTop w:val="0"/>
      <w:marBottom w:val="0"/>
      <w:divBdr>
        <w:top w:val="none" w:sz="0" w:space="0" w:color="auto"/>
        <w:left w:val="none" w:sz="0" w:space="0" w:color="auto"/>
        <w:bottom w:val="none" w:sz="0" w:space="0" w:color="auto"/>
        <w:right w:val="none" w:sz="0" w:space="0" w:color="auto"/>
      </w:divBdr>
    </w:div>
    <w:div w:id="1156259240">
      <w:bodyDiv w:val="1"/>
      <w:marLeft w:val="0"/>
      <w:marRight w:val="0"/>
      <w:marTop w:val="0"/>
      <w:marBottom w:val="0"/>
      <w:divBdr>
        <w:top w:val="none" w:sz="0" w:space="0" w:color="auto"/>
        <w:left w:val="none" w:sz="0" w:space="0" w:color="auto"/>
        <w:bottom w:val="none" w:sz="0" w:space="0" w:color="auto"/>
        <w:right w:val="none" w:sz="0" w:space="0" w:color="auto"/>
      </w:divBdr>
    </w:div>
    <w:div w:id="1291596684">
      <w:bodyDiv w:val="1"/>
      <w:marLeft w:val="0"/>
      <w:marRight w:val="0"/>
      <w:marTop w:val="0"/>
      <w:marBottom w:val="0"/>
      <w:divBdr>
        <w:top w:val="none" w:sz="0" w:space="0" w:color="auto"/>
        <w:left w:val="none" w:sz="0" w:space="0" w:color="auto"/>
        <w:bottom w:val="none" w:sz="0" w:space="0" w:color="auto"/>
        <w:right w:val="none" w:sz="0" w:space="0" w:color="auto"/>
      </w:divBdr>
    </w:div>
    <w:div w:id="1329672044">
      <w:bodyDiv w:val="1"/>
      <w:marLeft w:val="0"/>
      <w:marRight w:val="0"/>
      <w:marTop w:val="0"/>
      <w:marBottom w:val="0"/>
      <w:divBdr>
        <w:top w:val="none" w:sz="0" w:space="0" w:color="auto"/>
        <w:left w:val="none" w:sz="0" w:space="0" w:color="auto"/>
        <w:bottom w:val="none" w:sz="0" w:space="0" w:color="auto"/>
        <w:right w:val="none" w:sz="0" w:space="0" w:color="auto"/>
      </w:divBdr>
    </w:div>
    <w:div w:id="1333145530">
      <w:bodyDiv w:val="1"/>
      <w:marLeft w:val="0"/>
      <w:marRight w:val="0"/>
      <w:marTop w:val="0"/>
      <w:marBottom w:val="0"/>
      <w:divBdr>
        <w:top w:val="none" w:sz="0" w:space="0" w:color="auto"/>
        <w:left w:val="none" w:sz="0" w:space="0" w:color="auto"/>
        <w:bottom w:val="none" w:sz="0" w:space="0" w:color="auto"/>
        <w:right w:val="none" w:sz="0" w:space="0" w:color="auto"/>
      </w:divBdr>
    </w:div>
    <w:div w:id="1358510258">
      <w:bodyDiv w:val="1"/>
      <w:marLeft w:val="0"/>
      <w:marRight w:val="0"/>
      <w:marTop w:val="0"/>
      <w:marBottom w:val="0"/>
      <w:divBdr>
        <w:top w:val="none" w:sz="0" w:space="0" w:color="auto"/>
        <w:left w:val="none" w:sz="0" w:space="0" w:color="auto"/>
        <w:bottom w:val="none" w:sz="0" w:space="0" w:color="auto"/>
        <w:right w:val="none" w:sz="0" w:space="0" w:color="auto"/>
      </w:divBdr>
    </w:div>
    <w:div w:id="1416786285">
      <w:bodyDiv w:val="1"/>
      <w:marLeft w:val="0"/>
      <w:marRight w:val="0"/>
      <w:marTop w:val="0"/>
      <w:marBottom w:val="0"/>
      <w:divBdr>
        <w:top w:val="none" w:sz="0" w:space="0" w:color="auto"/>
        <w:left w:val="none" w:sz="0" w:space="0" w:color="auto"/>
        <w:bottom w:val="none" w:sz="0" w:space="0" w:color="auto"/>
        <w:right w:val="none" w:sz="0" w:space="0" w:color="auto"/>
      </w:divBdr>
    </w:div>
    <w:div w:id="1559243205">
      <w:bodyDiv w:val="1"/>
      <w:marLeft w:val="0"/>
      <w:marRight w:val="0"/>
      <w:marTop w:val="0"/>
      <w:marBottom w:val="0"/>
      <w:divBdr>
        <w:top w:val="none" w:sz="0" w:space="0" w:color="auto"/>
        <w:left w:val="none" w:sz="0" w:space="0" w:color="auto"/>
        <w:bottom w:val="none" w:sz="0" w:space="0" w:color="auto"/>
        <w:right w:val="none" w:sz="0" w:space="0" w:color="auto"/>
      </w:divBdr>
    </w:div>
    <w:div w:id="1582640962">
      <w:bodyDiv w:val="1"/>
      <w:marLeft w:val="0"/>
      <w:marRight w:val="0"/>
      <w:marTop w:val="0"/>
      <w:marBottom w:val="0"/>
      <w:divBdr>
        <w:top w:val="none" w:sz="0" w:space="0" w:color="auto"/>
        <w:left w:val="none" w:sz="0" w:space="0" w:color="auto"/>
        <w:bottom w:val="none" w:sz="0" w:space="0" w:color="auto"/>
        <w:right w:val="none" w:sz="0" w:space="0" w:color="auto"/>
      </w:divBdr>
    </w:div>
    <w:div w:id="1623345920">
      <w:bodyDiv w:val="1"/>
      <w:marLeft w:val="0"/>
      <w:marRight w:val="0"/>
      <w:marTop w:val="0"/>
      <w:marBottom w:val="0"/>
      <w:divBdr>
        <w:top w:val="none" w:sz="0" w:space="0" w:color="auto"/>
        <w:left w:val="none" w:sz="0" w:space="0" w:color="auto"/>
        <w:bottom w:val="none" w:sz="0" w:space="0" w:color="auto"/>
        <w:right w:val="none" w:sz="0" w:space="0" w:color="auto"/>
      </w:divBdr>
    </w:div>
    <w:div w:id="1648171950">
      <w:bodyDiv w:val="1"/>
      <w:marLeft w:val="0"/>
      <w:marRight w:val="0"/>
      <w:marTop w:val="0"/>
      <w:marBottom w:val="0"/>
      <w:divBdr>
        <w:top w:val="none" w:sz="0" w:space="0" w:color="auto"/>
        <w:left w:val="none" w:sz="0" w:space="0" w:color="auto"/>
        <w:bottom w:val="none" w:sz="0" w:space="0" w:color="auto"/>
        <w:right w:val="none" w:sz="0" w:space="0" w:color="auto"/>
      </w:divBdr>
    </w:div>
    <w:div w:id="1667635062">
      <w:bodyDiv w:val="1"/>
      <w:marLeft w:val="0"/>
      <w:marRight w:val="0"/>
      <w:marTop w:val="0"/>
      <w:marBottom w:val="0"/>
      <w:divBdr>
        <w:top w:val="none" w:sz="0" w:space="0" w:color="auto"/>
        <w:left w:val="none" w:sz="0" w:space="0" w:color="auto"/>
        <w:bottom w:val="none" w:sz="0" w:space="0" w:color="auto"/>
        <w:right w:val="none" w:sz="0" w:space="0" w:color="auto"/>
      </w:divBdr>
    </w:div>
    <w:div w:id="1680545609">
      <w:bodyDiv w:val="1"/>
      <w:marLeft w:val="0"/>
      <w:marRight w:val="0"/>
      <w:marTop w:val="0"/>
      <w:marBottom w:val="0"/>
      <w:divBdr>
        <w:top w:val="none" w:sz="0" w:space="0" w:color="auto"/>
        <w:left w:val="none" w:sz="0" w:space="0" w:color="auto"/>
        <w:bottom w:val="none" w:sz="0" w:space="0" w:color="auto"/>
        <w:right w:val="none" w:sz="0" w:space="0" w:color="auto"/>
      </w:divBdr>
    </w:div>
    <w:div w:id="1701126377">
      <w:bodyDiv w:val="1"/>
      <w:marLeft w:val="0"/>
      <w:marRight w:val="0"/>
      <w:marTop w:val="0"/>
      <w:marBottom w:val="0"/>
      <w:divBdr>
        <w:top w:val="none" w:sz="0" w:space="0" w:color="auto"/>
        <w:left w:val="none" w:sz="0" w:space="0" w:color="auto"/>
        <w:bottom w:val="none" w:sz="0" w:space="0" w:color="auto"/>
        <w:right w:val="none" w:sz="0" w:space="0" w:color="auto"/>
      </w:divBdr>
    </w:div>
    <w:div w:id="1705129999">
      <w:bodyDiv w:val="1"/>
      <w:marLeft w:val="0"/>
      <w:marRight w:val="0"/>
      <w:marTop w:val="0"/>
      <w:marBottom w:val="0"/>
      <w:divBdr>
        <w:top w:val="none" w:sz="0" w:space="0" w:color="auto"/>
        <w:left w:val="none" w:sz="0" w:space="0" w:color="auto"/>
        <w:bottom w:val="none" w:sz="0" w:space="0" w:color="auto"/>
        <w:right w:val="none" w:sz="0" w:space="0" w:color="auto"/>
      </w:divBdr>
    </w:div>
    <w:div w:id="1709185455">
      <w:bodyDiv w:val="1"/>
      <w:marLeft w:val="0"/>
      <w:marRight w:val="0"/>
      <w:marTop w:val="0"/>
      <w:marBottom w:val="0"/>
      <w:divBdr>
        <w:top w:val="none" w:sz="0" w:space="0" w:color="auto"/>
        <w:left w:val="none" w:sz="0" w:space="0" w:color="auto"/>
        <w:bottom w:val="none" w:sz="0" w:space="0" w:color="auto"/>
        <w:right w:val="none" w:sz="0" w:space="0" w:color="auto"/>
      </w:divBdr>
    </w:div>
    <w:div w:id="1780099356">
      <w:bodyDiv w:val="1"/>
      <w:marLeft w:val="0"/>
      <w:marRight w:val="0"/>
      <w:marTop w:val="0"/>
      <w:marBottom w:val="0"/>
      <w:divBdr>
        <w:top w:val="none" w:sz="0" w:space="0" w:color="auto"/>
        <w:left w:val="none" w:sz="0" w:space="0" w:color="auto"/>
        <w:bottom w:val="none" w:sz="0" w:space="0" w:color="auto"/>
        <w:right w:val="none" w:sz="0" w:space="0" w:color="auto"/>
      </w:divBdr>
    </w:div>
    <w:div w:id="1792700678">
      <w:bodyDiv w:val="1"/>
      <w:marLeft w:val="0"/>
      <w:marRight w:val="0"/>
      <w:marTop w:val="0"/>
      <w:marBottom w:val="0"/>
      <w:divBdr>
        <w:top w:val="none" w:sz="0" w:space="0" w:color="auto"/>
        <w:left w:val="none" w:sz="0" w:space="0" w:color="auto"/>
        <w:bottom w:val="none" w:sz="0" w:space="0" w:color="auto"/>
        <w:right w:val="none" w:sz="0" w:space="0" w:color="auto"/>
      </w:divBdr>
    </w:div>
    <w:div w:id="1794401462">
      <w:bodyDiv w:val="1"/>
      <w:marLeft w:val="0"/>
      <w:marRight w:val="0"/>
      <w:marTop w:val="0"/>
      <w:marBottom w:val="0"/>
      <w:divBdr>
        <w:top w:val="none" w:sz="0" w:space="0" w:color="auto"/>
        <w:left w:val="none" w:sz="0" w:space="0" w:color="auto"/>
        <w:bottom w:val="none" w:sz="0" w:space="0" w:color="auto"/>
        <w:right w:val="none" w:sz="0" w:space="0" w:color="auto"/>
      </w:divBdr>
    </w:div>
    <w:div w:id="1845508280">
      <w:bodyDiv w:val="1"/>
      <w:marLeft w:val="0"/>
      <w:marRight w:val="0"/>
      <w:marTop w:val="0"/>
      <w:marBottom w:val="0"/>
      <w:divBdr>
        <w:top w:val="none" w:sz="0" w:space="0" w:color="auto"/>
        <w:left w:val="none" w:sz="0" w:space="0" w:color="auto"/>
        <w:bottom w:val="none" w:sz="0" w:space="0" w:color="auto"/>
        <w:right w:val="none" w:sz="0" w:space="0" w:color="auto"/>
      </w:divBdr>
    </w:div>
    <w:div w:id="1895461026">
      <w:bodyDiv w:val="1"/>
      <w:marLeft w:val="0"/>
      <w:marRight w:val="0"/>
      <w:marTop w:val="0"/>
      <w:marBottom w:val="0"/>
      <w:divBdr>
        <w:top w:val="none" w:sz="0" w:space="0" w:color="auto"/>
        <w:left w:val="none" w:sz="0" w:space="0" w:color="auto"/>
        <w:bottom w:val="none" w:sz="0" w:space="0" w:color="auto"/>
        <w:right w:val="none" w:sz="0" w:space="0" w:color="auto"/>
      </w:divBdr>
    </w:div>
    <w:div w:id="1904560469">
      <w:bodyDiv w:val="1"/>
      <w:marLeft w:val="0"/>
      <w:marRight w:val="0"/>
      <w:marTop w:val="0"/>
      <w:marBottom w:val="0"/>
      <w:divBdr>
        <w:top w:val="none" w:sz="0" w:space="0" w:color="auto"/>
        <w:left w:val="none" w:sz="0" w:space="0" w:color="auto"/>
        <w:bottom w:val="none" w:sz="0" w:space="0" w:color="auto"/>
        <w:right w:val="none" w:sz="0" w:space="0" w:color="auto"/>
      </w:divBdr>
    </w:div>
    <w:div w:id="1947345410">
      <w:bodyDiv w:val="1"/>
      <w:marLeft w:val="0"/>
      <w:marRight w:val="0"/>
      <w:marTop w:val="0"/>
      <w:marBottom w:val="0"/>
      <w:divBdr>
        <w:top w:val="none" w:sz="0" w:space="0" w:color="auto"/>
        <w:left w:val="none" w:sz="0" w:space="0" w:color="auto"/>
        <w:bottom w:val="none" w:sz="0" w:space="0" w:color="auto"/>
        <w:right w:val="none" w:sz="0" w:space="0" w:color="auto"/>
      </w:divBdr>
    </w:div>
    <w:div w:id="1954052057">
      <w:bodyDiv w:val="1"/>
      <w:marLeft w:val="0"/>
      <w:marRight w:val="0"/>
      <w:marTop w:val="0"/>
      <w:marBottom w:val="0"/>
      <w:divBdr>
        <w:top w:val="none" w:sz="0" w:space="0" w:color="auto"/>
        <w:left w:val="none" w:sz="0" w:space="0" w:color="auto"/>
        <w:bottom w:val="none" w:sz="0" w:space="0" w:color="auto"/>
        <w:right w:val="none" w:sz="0" w:space="0" w:color="auto"/>
      </w:divBdr>
    </w:div>
    <w:div w:id="1998457628">
      <w:bodyDiv w:val="1"/>
      <w:marLeft w:val="0"/>
      <w:marRight w:val="0"/>
      <w:marTop w:val="0"/>
      <w:marBottom w:val="0"/>
      <w:divBdr>
        <w:top w:val="none" w:sz="0" w:space="0" w:color="auto"/>
        <w:left w:val="none" w:sz="0" w:space="0" w:color="auto"/>
        <w:bottom w:val="none" w:sz="0" w:space="0" w:color="auto"/>
        <w:right w:val="none" w:sz="0" w:space="0" w:color="auto"/>
      </w:divBdr>
    </w:div>
    <w:div w:id="2012490618">
      <w:bodyDiv w:val="1"/>
      <w:marLeft w:val="0"/>
      <w:marRight w:val="0"/>
      <w:marTop w:val="0"/>
      <w:marBottom w:val="0"/>
      <w:divBdr>
        <w:top w:val="none" w:sz="0" w:space="0" w:color="auto"/>
        <w:left w:val="none" w:sz="0" w:space="0" w:color="auto"/>
        <w:bottom w:val="none" w:sz="0" w:space="0" w:color="auto"/>
        <w:right w:val="none" w:sz="0" w:space="0" w:color="auto"/>
      </w:divBdr>
    </w:div>
    <w:div w:id="2023970824">
      <w:bodyDiv w:val="1"/>
      <w:marLeft w:val="0"/>
      <w:marRight w:val="0"/>
      <w:marTop w:val="0"/>
      <w:marBottom w:val="0"/>
      <w:divBdr>
        <w:top w:val="none" w:sz="0" w:space="0" w:color="auto"/>
        <w:left w:val="none" w:sz="0" w:space="0" w:color="auto"/>
        <w:bottom w:val="none" w:sz="0" w:space="0" w:color="auto"/>
        <w:right w:val="none" w:sz="0" w:space="0" w:color="auto"/>
      </w:divBdr>
    </w:div>
    <w:div w:id="2041124939">
      <w:bodyDiv w:val="1"/>
      <w:marLeft w:val="0"/>
      <w:marRight w:val="0"/>
      <w:marTop w:val="0"/>
      <w:marBottom w:val="0"/>
      <w:divBdr>
        <w:top w:val="none" w:sz="0" w:space="0" w:color="auto"/>
        <w:left w:val="none" w:sz="0" w:space="0" w:color="auto"/>
        <w:bottom w:val="none" w:sz="0" w:space="0" w:color="auto"/>
        <w:right w:val="none" w:sz="0" w:space="0" w:color="auto"/>
      </w:divBdr>
    </w:div>
    <w:div w:id="2112973093">
      <w:bodyDiv w:val="1"/>
      <w:marLeft w:val="0"/>
      <w:marRight w:val="0"/>
      <w:marTop w:val="0"/>
      <w:marBottom w:val="0"/>
      <w:divBdr>
        <w:top w:val="none" w:sz="0" w:space="0" w:color="auto"/>
        <w:left w:val="none" w:sz="0" w:space="0" w:color="auto"/>
        <w:bottom w:val="none" w:sz="0" w:space="0" w:color="auto"/>
        <w:right w:val="none" w:sz="0" w:space="0" w:color="auto"/>
      </w:divBdr>
    </w:div>
    <w:div w:id="213413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97D37DE0A9AB834E0207B99CA8BD4683D02C267D71A8D36A4E49316BAE981EA59A781D5D92C4Bs0U9G" TargetMode="External"/><Relationship Id="rId18" Type="http://schemas.openxmlformats.org/officeDocument/2006/relationships/header" Target="header3.xml"/><Relationship Id="rId26" Type="http://schemas.openxmlformats.org/officeDocument/2006/relationships/hyperlink" Target="consultantplus://offline/ref=13B86AB861A18ED53EEDF0983BD041FA96B0A0EF45F889F1F3FBC2C297E5222D4939BB39C709845BE2682A4AM1vDJ"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113F0CEB0F1FBE8522915C83607501637BC8BF4D47EFE0C301827BF68C25BE937DC6CDE0BE5F52C1C550BhFt9E" TargetMode="External"/><Relationship Id="rId34" Type="http://schemas.openxmlformats.org/officeDocument/2006/relationships/hyperlink" Target="consultantplus://offline/ref=98CB44C8099EA3058ED1B7024EED2B8E78A76207B79027EDECC00D4E94B5D63042233A8244743568F8B4C65B7F5D0FC954AF2B2DD9AB4A11CAF7004Fn1dCI" TargetMode="External"/><Relationship Id="rId7" Type="http://schemas.openxmlformats.org/officeDocument/2006/relationships/footnotes" Target="footnotes.xml"/><Relationship Id="rId12" Type="http://schemas.openxmlformats.org/officeDocument/2006/relationships/hyperlink" Target="consultantplus://offline/ref=697D37DE0A9AB834E0207B99CA8BD4683D02C267D71A8D36A4E49316BAE981EA59A781D5D92F48s0U5G" TargetMode="External"/><Relationship Id="rId17" Type="http://schemas.openxmlformats.org/officeDocument/2006/relationships/hyperlink" Target="consultantplus://offline/ref=697D37DE0A9AB834E0207B99CA8BD4683D02C267D71A8D36A4E49316BAE981EA59A781D5D92C4Bs0U9G" TargetMode="External"/><Relationship Id="rId25" Type="http://schemas.openxmlformats.org/officeDocument/2006/relationships/hyperlink" Target="consultantplus://offline/ref=F713B1B74AEA734F08DA07331F0B627C5BFC14D73B5CB50D08FA1EB822126868e534H" TargetMode="External"/><Relationship Id="rId33" Type="http://schemas.openxmlformats.org/officeDocument/2006/relationships/hyperlink" Target="consultantplus://offline/ref=64E5E2151104180C7496F9DA96D4749F41B23C10F46A2548AB389D8D637B114A28DFDC5181ECF05D870FA6D6313E36BF1A09AF85C5698C16pAfF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97D37DE0A9AB834E0207B99CA8BD4683D02C267D71A8D36A4E49316BAE981EA59A781D5D92F48s0U5G" TargetMode="External"/><Relationship Id="rId20" Type="http://schemas.openxmlformats.org/officeDocument/2006/relationships/hyperlink" Target="consultantplus://offline/ref=C113F0CEB0F1FBE8522915C83607501637BC8BF4D171F60B371827BF68C25BE937DC6CDE0BE5F52C1C550BhFtBE" TargetMode="External"/><Relationship Id="rId29" Type="http://schemas.openxmlformats.org/officeDocument/2006/relationships/hyperlink" Target="consultantplus://offline/ref=F713B1B74AEA734F08DA193E09673D7359FF48D23B59BE5F56A545E5751B623F13CCFE6AEEA18F8De23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F713B1B74AEA734F08DA193E09673D7359FF48D23B59BE5F56A545E5751B623F13CCFE6AEEA18F8De231H" TargetMode="External"/><Relationship Id="rId32" Type="http://schemas.openxmlformats.org/officeDocument/2006/relationships/hyperlink" Target="consultantplus://offline/ref=F713B1B74AEA734F08DA07331F0B627C5BFC14D73B5CB50D08FA1EB822126868e534H" TargetMode="External"/><Relationship Id="rId37"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consultantplus://offline/ref=7B70E302DA7735C924DF7C59657FB3DE85CA3C65B2A419D2C02EB5F68FMEPEG" TargetMode="External"/><Relationship Id="rId23" Type="http://schemas.openxmlformats.org/officeDocument/2006/relationships/hyperlink" Target="consultantplus://offline/ref=F713B1B74AEA734F08DA193E09673D7359F14CDA395DBE5F56A545E5751B623F13CCFE6AEEA18E8Ce238H" TargetMode="External"/><Relationship Id="rId28" Type="http://schemas.openxmlformats.org/officeDocument/2006/relationships/hyperlink" Target="consultantplus://offline/ref=F713B1B74AEA734F08DA07331F0B627C5BFC14D73B5CB50D08FA1EB822126868e534H" TargetMode="External"/><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consultantplus://offline/ref=C113F0CEB0F1FBE852290BC5206B0F1935B3D3FBD075FD5969477CE23FhCtBE" TargetMode="External"/><Relationship Id="rId31" Type="http://schemas.openxmlformats.org/officeDocument/2006/relationships/hyperlink" Target="consultantplus://offline/ref=0506041573EBBC26F7973A1F0EE2ECB90AC0395A7EC4C92B19662F93A6BE44755E9769BC4308D4731855882256TEI" TargetMode="External"/><Relationship Id="rId4" Type="http://schemas.microsoft.com/office/2007/relationships/stylesWithEffects" Target="stylesWithEffects.xml"/><Relationship Id="rId9" Type="http://schemas.openxmlformats.org/officeDocument/2006/relationships/hyperlink" Target="consultantplus://offline/ref=88694056F1830183B297D492F7ABA07B2CD1BBFB138B11989DED8BD202CB27E886DFFBF7C3B8FE12n1wEE" TargetMode="External"/><Relationship Id="rId14" Type="http://schemas.openxmlformats.org/officeDocument/2006/relationships/hyperlink" Target="consultantplus://offline/ref=ADEB51D6BBBC1D79BB3333B4AC813A5AE3C25AD9783570E43E290B40B5f1nDK" TargetMode="External"/><Relationship Id="rId22" Type="http://schemas.openxmlformats.org/officeDocument/2006/relationships/hyperlink" Target="consultantplus://offline/ref=C113F0CEB0F1FBE8522915C83607501637BC8BF4D47EFE0C301827BF68C25BE937DC6CDE0BE5F52C1C550BhFt9E" TargetMode="External"/><Relationship Id="rId27" Type="http://schemas.openxmlformats.org/officeDocument/2006/relationships/hyperlink" Target="consultantplus://offline/ref=F713B1B74AEA734F08DA193E09673D7359FF48D23B59BE5F56A545E5751B623F13CCFE6AEEA18F8De231H" TargetMode="External"/><Relationship Id="rId30" Type="http://schemas.openxmlformats.org/officeDocument/2006/relationships/hyperlink" Target="consultantplus://offline/ref=F713B1B74AEA734F08DA07331F0B627C5BFC14D73D5FB50009F043B22A4B646A538CF83FADE5818A20F4A72AeE35H" TargetMode="External"/><Relationship Id="rId35" Type="http://schemas.openxmlformats.org/officeDocument/2006/relationships/hyperlink" Target="consultantplus://offline/ref=C113F0CEB0F1FBE8522915C83607501637BC8BF4DB74F5063D1827BF68C25BE9h3t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861EB-8B7B-4272-B788-D294854B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90</Pages>
  <Words>32921</Words>
  <Characters>187655</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220136</CharactersWithSpaces>
  <SharedDoc>false</SharedDoc>
  <HLinks>
    <vt:vector size="606" baseType="variant">
      <vt:variant>
        <vt:i4>720961</vt:i4>
      </vt:variant>
      <vt:variant>
        <vt:i4>300</vt:i4>
      </vt:variant>
      <vt:variant>
        <vt:i4>0</vt:i4>
      </vt:variant>
      <vt:variant>
        <vt:i4>5</vt:i4>
      </vt:variant>
      <vt:variant>
        <vt:lpwstr/>
      </vt:variant>
      <vt:variant>
        <vt:lpwstr>P8137</vt:lpwstr>
      </vt:variant>
      <vt:variant>
        <vt:i4>6422627</vt:i4>
      </vt:variant>
      <vt:variant>
        <vt:i4>297</vt:i4>
      </vt:variant>
      <vt:variant>
        <vt:i4>0</vt:i4>
      </vt:variant>
      <vt:variant>
        <vt:i4>5</vt:i4>
      </vt:variant>
      <vt:variant>
        <vt:lpwstr>consultantplus://offline/ref=C113F0CEB0F1FBE8522915C83607501637BC8BF4DB74F5063D1827BF68C25BE9h3t7E</vt:lpwstr>
      </vt:variant>
      <vt:variant>
        <vt:lpwstr/>
      </vt:variant>
      <vt:variant>
        <vt:i4>2621542</vt:i4>
      </vt:variant>
      <vt:variant>
        <vt:i4>294</vt:i4>
      </vt:variant>
      <vt:variant>
        <vt:i4>0</vt:i4>
      </vt:variant>
      <vt:variant>
        <vt:i4>5</vt:i4>
      </vt:variant>
      <vt:variant>
        <vt:lpwstr>consultantplus://offline/ref=98CB44C8099EA3058ED1B7024EED2B8E78A76207B79027EDECC00D4E94B5D63042233A8244743568F8B4C65B7F5D0FC954AF2B2DD9AB4A11CAF7004Fn1dCI</vt:lpwstr>
      </vt:variant>
      <vt:variant>
        <vt:lpwstr/>
      </vt:variant>
      <vt:variant>
        <vt:i4>6684778</vt:i4>
      </vt:variant>
      <vt:variant>
        <vt:i4>291</vt:i4>
      </vt:variant>
      <vt:variant>
        <vt:i4>0</vt:i4>
      </vt:variant>
      <vt:variant>
        <vt:i4>5</vt:i4>
      </vt:variant>
      <vt:variant>
        <vt:lpwstr>consultantplus://offline/ref=64E5E2151104180C7496F9DA96D4749F41B23C10F46A2548AB389D8D637B114A28DFDC5181ECF05D870FA6D6313E36BF1A09AF85C5698C16pAfFH</vt:lpwstr>
      </vt:variant>
      <vt:variant>
        <vt:lpwstr/>
      </vt:variant>
      <vt:variant>
        <vt:i4>786499</vt:i4>
      </vt:variant>
      <vt:variant>
        <vt:i4>288</vt:i4>
      </vt:variant>
      <vt:variant>
        <vt:i4>0</vt:i4>
      </vt:variant>
      <vt:variant>
        <vt:i4>5</vt:i4>
      </vt:variant>
      <vt:variant>
        <vt:lpwstr/>
      </vt:variant>
      <vt:variant>
        <vt:lpwstr>P8344</vt:lpwstr>
      </vt:variant>
      <vt:variant>
        <vt:i4>5242882</vt:i4>
      </vt:variant>
      <vt:variant>
        <vt:i4>285</vt:i4>
      </vt:variant>
      <vt:variant>
        <vt:i4>0</vt:i4>
      </vt:variant>
      <vt:variant>
        <vt:i4>5</vt:i4>
      </vt:variant>
      <vt:variant>
        <vt:lpwstr/>
      </vt:variant>
      <vt:variant>
        <vt:lpwstr>Par13</vt:lpwstr>
      </vt:variant>
      <vt:variant>
        <vt:i4>5242882</vt:i4>
      </vt:variant>
      <vt:variant>
        <vt:i4>282</vt:i4>
      </vt:variant>
      <vt:variant>
        <vt:i4>0</vt:i4>
      </vt:variant>
      <vt:variant>
        <vt:i4>5</vt:i4>
      </vt:variant>
      <vt:variant>
        <vt:lpwstr/>
      </vt:variant>
      <vt:variant>
        <vt:lpwstr>Par13</vt:lpwstr>
      </vt:variant>
      <vt:variant>
        <vt:i4>5242882</vt:i4>
      </vt:variant>
      <vt:variant>
        <vt:i4>279</vt:i4>
      </vt:variant>
      <vt:variant>
        <vt:i4>0</vt:i4>
      </vt:variant>
      <vt:variant>
        <vt:i4>5</vt:i4>
      </vt:variant>
      <vt:variant>
        <vt:lpwstr/>
      </vt:variant>
      <vt:variant>
        <vt:lpwstr>Par12</vt:lpwstr>
      </vt:variant>
      <vt:variant>
        <vt:i4>5832706</vt:i4>
      </vt:variant>
      <vt:variant>
        <vt:i4>276</vt:i4>
      </vt:variant>
      <vt:variant>
        <vt:i4>0</vt:i4>
      </vt:variant>
      <vt:variant>
        <vt:i4>5</vt:i4>
      </vt:variant>
      <vt:variant>
        <vt:lpwstr/>
      </vt:variant>
      <vt:variant>
        <vt:lpwstr>Par8</vt:lpwstr>
      </vt:variant>
      <vt:variant>
        <vt:i4>196672</vt:i4>
      </vt:variant>
      <vt:variant>
        <vt:i4>273</vt:i4>
      </vt:variant>
      <vt:variant>
        <vt:i4>0</vt:i4>
      </vt:variant>
      <vt:variant>
        <vt:i4>5</vt:i4>
      </vt:variant>
      <vt:variant>
        <vt:lpwstr/>
      </vt:variant>
      <vt:variant>
        <vt:lpwstr>P6050</vt:lpwstr>
      </vt:variant>
      <vt:variant>
        <vt:i4>786499</vt:i4>
      </vt:variant>
      <vt:variant>
        <vt:i4>270</vt:i4>
      </vt:variant>
      <vt:variant>
        <vt:i4>0</vt:i4>
      </vt:variant>
      <vt:variant>
        <vt:i4>5</vt:i4>
      </vt:variant>
      <vt:variant>
        <vt:lpwstr/>
      </vt:variant>
      <vt:variant>
        <vt:lpwstr>P8344</vt:lpwstr>
      </vt:variant>
      <vt:variant>
        <vt:i4>64</vt:i4>
      </vt:variant>
      <vt:variant>
        <vt:i4>267</vt:i4>
      </vt:variant>
      <vt:variant>
        <vt:i4>0</vt:i4>
      </vt:variant>
      <vt:variant>
        <vt:i4>5</vt:i4>
      </vt:variant>
      <vt:variant>
        <vt:lpwstr/>
      </vt:variant>
      <vt:variant>
        <vt:lpwstr>P6069</vt:lpwstr>
      </vt:variant>
      <vt:variant>
        <vt:i4>64</vt:i4>
      </vt:variant>
      <vt:variant>
        <vt:i4>264</vt:i4>
      </vt:variant>
      <vt:variant>
        <vt:i4>0</vt:i4>
      </vt:variant>
      <vt:variant>
        <vt:i4>5</vt:i4>
      </vt:variant>
      <vt:variant>
        <vt:lpwstr/>
      </vt:variant>
      <vt:variant>
        <vt:lpwstr>P6068</vt:lpwstr>
      </vt:variant>
      <vt:variant>
        <vt:i4>327744</vt:i4>
      </vt:variant>
      <vt:variant>
        <vt:i4>261</vt:i4>
      </vt:variant>
      <vt:variant>
        <vt:i4>0</vt:i4>
      </vt:variant>
      <vt:variant>
        <vt:i4>5</vt:i4>
      </vt:variant>
      <vt:variant>
        <vt:lpwstr/>
      </vt:variant>
      <vt:variant>
        <vt:lpwstr>P6035</vt:lpwstr>
      </vt:variant>
      <vt:variant>
        <vt:i4>327744</vt:i4>
      </vt:variant>
      <vt:variant>
        <vt:i4>258</vt:i4>
      </vt:variant>
      <vt:variant>
        <vt:i4>0</vt:i4>
      </vt:variant>
      <vt:variant>
        <vt:i4>5</vt:i4>
      </vt:variant>
      <vt:variant>
        <vt:lpwstr/>
      </vt:variant>
      <vt:variant>
        <vt:lpwstr>P6030</vt:lpwstr>
      </vt:variant>
      <vt:variant>
        <vt:i4>262208</vt:i4>
      </vt:variant>
      <vt:variant>
        <vt:i4>255</vt:i4>
      </vt:variant>
      <vt:variant>
        <vt:i4>0</vt:i4>
      </vt:variant>
      <vt:variant>
        <vt:i4>5</vt:i4>
      </vt:variant>
      <vt:variant>
        <vt:lpwstr/>
      </vt:variant>
      <vt:variant>
        <vt:lpwstr>P6024</vt:lpwstr>
      </vt:variant>
      <vt:variant>
        <vt:i4>262208</vt:i4>
      </vt:variant>
      <vt:variant>
        <vt:i4>252</vt:i4>
      </vt:variant>
      <vt:variant>
        <vt:i4>0</vt:i4>
      </vt:variant>
      <vt:variant>
        <vt:i4>5</vt:i4>
      </vt:variant>
      <vt:variant>
        <vt:lpwstr/>
      </vt:variant>
      <vt:variant>
        <vt:lpwstr>P6021</vt:lpwstr>
      </vt:variant>
      <vt:variant>
        <vt:i4>262208</vt:i4>
      </vt:variant>
      <vt:variant>
        <vt:i4>249</vt:i4>
      </vt:variant>
      <vt:variant>
        <vt:i4>0</vt:i4>
      </vt:variant>
      <vt:variant>
        <vt:i4>5</vt:i4>
      </vt:variant>
      <vt:variant>
        <vt:lpwstr/>
      </vt:variant>
      <vt:variant>
        <vt:lpwstr>P6029</vt:lpwstr>
      </vt:variant>
      <vt:variant>
        <vt:i4>262208</vt:i4>
      </vt:variant>
      <vt:variant>
        <vt:i4>246</vt:i4>
      </vt:variant>
      <vt:variant>
        <vt:i4>0</vt:i4>
      </vt:variant>
      <vt:variant>
        <vt:i4>5</vt:i4>
      </vt:variant>
      <vt:variant>
        <vt:lpwstr/>
      </vt:variant>
      <vt:variant>
        <vt:lpwstr>P6020</vt:lpwstr>
      </vt:variant>
      <vt:variant>
        <vt:i4>262208</vt:i4>
      </vt:variant>
      <vt:variant>
        <vt:i4>243</vt:i4>
      </vt:variant>
      <vt:variant>
        <vt:i4>0</vt:i4>
      </vt:variant>
      <vt:variant>
        <vt:i4>5</vt:i4>
      </vt:variant>
      <vt:variant>
        <vt:lpwstr/>
      </vt:variant>
      <vt:variant>
        <vt:lpwstr>P6029</vt:lpwstr>
      </vt:variant>
      <vt:variant>
        <vt:i4>262208</vt:i4>
      </vt:variant>
      <vt:variant>
        <vt:i4>240</vt:i4>
      </vt:variant>
      <vt:variant>
        <vt:i4>0</vt:i4>
      </vt:variant>
      <vt:variant>
        <vt:i4>5</vt:i4>
      </vt:variant>
      <vt:variant>
        <vt:lpwstr/>
      </vt:variant>
      <vt:variant>
        <vt:lpwstr>P6020</vt:lpwstr>
      </vt:variant>
      <vt:variant>
        <vt:i4>262208</vt:i4>
      </vt:variant>
      <vt:variant>
        <vt:i4>237</vt:i4>
      </vt:variant>
      <vt:variant>
        <vt:i4>0</vt:i4>
      </vt:variant>
      <vt:variant>
        <vt:i4>5</vt:i4>
      </vt:variant>
      <vt:variant>
        <vt:lpwstr/>
      </vt:variant>
      <vt:variant>
        <vt:lpwstr>P6029</vt:lpwstr>
      </vt:variant>
      <vt:variant>
        <vt:i4>262208</vt:i4>
      </vt:variant>
      <vt:variant>
        <vt:i4>234</vt:i4>
      </vt:variant>
      <vt:variant>
        <vt:i4>0</vt:i4>
      </vt:variant>
      <vt:variant>
        <vt:i4>5</vt:i4>
      </vt:variant>
      <vt:variant>
        <vt:lpwstr/>
      </vt:variant>
      <vt:variant>
        <vt:lpwstr>P6020</vt:lpwstr>
      </vt:variant>
      <vt:variant>
        <vt:i4>852040</vt:i4>
      </vt:variant>
      <vt:variant>
        <vt:i4>231</vt:i4>
      </vt:variant>
      <vt:variant>
        <vt:i4>0</vt:i4>
      </vt:variant>
      <vt:variant>
        <vt:i4>5</vt:i4>
      </vt:variant>
      <vt:variant>
        <vt:lpwstr/>
      </vt:variant>
      <vt:variant>
        <vt:lpwstr>P5884</vt:lpwstr>
      </vt:variant>
      <vt:variant>
        <vt:i4>8126569</vt:i4>
      </vt:variant>
      <vt:variant>
        <vt:i4>228</vt:i4>
      </vt:variant>
      <vt:variant>
        <vt:i4>0</vt:i4>
      </vt:variant>
      <vt:variant>
        <vt:i4>5</vt:i4>
      </vt:variant>
      <vt:variant>
        <vt:lpwstr>consultantplus://offline/ref=F713B1B74AEA734F08DA07331F0B627C5BFC14D73B5CB50D08FA1EB822126868e534H</vt:lpwstr>
      </vt:variant>
      <vt:variant>
        <vt:lpwstr/>
      </vt:variant>
      <vt:variant>
        <vt:i4>852040</vt:i4>
      </vt:variant>
      <vt:variant>
        <vt:i4>225</vt:i4>
      </vt:variant>
      <vt:variant>
        <vt:i4>0</vt:i4>
      </vt:variant>
      <vt:variant>
        <vt:i4>5</vt:i4>
      </vt:variant>
      <vt:variant>
        <vt:lpwstr/>
      </vt:variant>
      <vt:variant>
        <vt:lpwstr>P5883</vt:lpwstr>
      </vt:variant>
      <vt:variant>
        <vt:i4>131144</vt:i4>
      </vt:variant>
      <vt:variant>
        <vt:i4>222</vt:i4>
      </vt:variant>
      <vt:variant>
        <vt:i4>0</vt:i4>
      </vt:variant>
      <vt:variant>
        <vt:i4>5</vt:i4>
      </vt:variant>
      <vt:variant>
        <vt:lpwstr/>
      </vt:variant>
      <vt:variant>
        <vt:lpwstr>P5879</vt:lpwstr>
      </vt:variant>
      <vt:variant>
        <vt:i4>786499</vt:i4>
      </vt:variant>
      <vt:variant>
        <vt:i4>219</vt:i4>
      </vt:variant>
      <vt:variant>
        <vt:i4>0</vt:i4>
      </vt:variant>
      <vt:variant>
        <vt:i4>5</vt:i4>
      </vt:variant>
      <vt:variant>
        <vt:lpwstr/>
      </vt:variant>
      <vt:variant>
        <vt:lpwstr>P8344</vt:lpwstr>
      </vt:variant>
      <vt:variant>
        <vt:i4>3997750</vt:i4>
      </vt:variant>
      <vt:variant>
        <vt:i4>216</vt:i4>
      </vt:variant>
      <vt:variant>
        <vt:i4>0</vt:i4>
      </vt:variant>
      <vt:variant>
        <vt:i4>5</vt:i4>
      </vt:variant>
      <vt:variant>
        <vt:lpwstr>consultantplus://offline/ref=0506041573EBBC26F7973A1F0EE2ECB90AC0395A7EC4C92B19662F93A6BE44755E9769BC4308D4731855882256TEI</vt:lpwstr>
      </vt:variant>
      <vt:variant>
        <vt:lpwstr/>
      </vt:variant>
      <vt:variant>
        <vt:i4>786499</vt:i4>
      </vt:variant>
      <vt:variant>
        <vt:i4>213</vt:i4>
      </vt:variant>
      <vt:variant>
        <vt:i4>0</vt:i4>
      </vt:variant>
      <vt:variant>
        <vt:i4>5</vt:i4>
      </vt:variant>
      <vt:variant>
        <vt:lpwstr/>
      </vt:variant>
      <vt:variant>
        <vt:lpwstr>P8344</vt:lpwstr>
      </vt:variant>
      <vt:variant>
        <vt:i4>786499</vt:i4>
      </vt:variant>
      <vt:variant>
        <vt:i4>210</vt:i4>
      </vt:variant>
      <vt:variant>
        <vt:i4>0</vt:i4>
      </vt:variant>
      <vt:variant>
        <vt:i4>5</vt:i4>
      </vt:variant>
      <vt:variant>
        <vt:lpwstr/>
      </vt:variant>
      <vt:variant>
        <vt:lpwstr>P8344</vt:lpwstr>
      </vt:variant>
      <vt:variant>
        <vt:i4>786499</vt:i4>
      </vt:variant>
      <vt:variant>
        <vt:i4>207</vt:i4>
      </vt:variant>
      <vt:variant>
        <vt:i4>0</vt:i4>
      </vt:variant>
      <vt:variant>
        <vt:i4>5</vt:i4>
      </vt:variant>
      <vt:variant>
        <vt:lpwstr/>
      </vt:variant>
      <vt:variant>
        <vt:lpwstr>P8344</vt:lpwstr>
      </vt:variant>
      <vt:variant>
        <vt:i4>131145</vt:i4>
      </vt:variant>
      <vt:variant>
        <vt:i4>204</vt:i4>
      </vt:variant>
      <vt:variant>
        <vt:i4>0</vt:i4>
      </vt:variant>
      <vt:variant>
        <vt:i4>5</vt:i4>
      </vt:variant>
      <vt:variant>
        <vt:lpwstr/>
      </vt:variant>
      <vt:variant>
        <vt:lpwstr>P5971</vt:lpwstr>
      </vt:variant>
      <vt:variant>
        <vt:i4>720961</vt:i4>
      </vt:variant>
      <vt:variant>
        <vt:i4>201</vt:i4>
      </vt:variant>
      <vt:variant>
        <vt:i4>0</vt:i4>
      </vt:variant>
      <vt:variant>
        <vt:i4>5</vt:i4>
      </vt:variant>
      <vt:variant>
        <vt:lpwstr/>
      </vt:variant>
      <vt:variant>
        <vt:lpwstr>P8137</vt:lpwstr>
      </vt:variant>
      <vt:variant>
        <vt:i4>786499</vt:i4>
      </vt:variant>
      <vt:variant>
        <vt:i4>198</vt:i4>
      </vt:variant>
      <vt:variant>
        <vt:i4>0</vt:i4>
      </vt:variant>
      <vt:variant>
        <vt:i4>5</vt:i4>
      </vt:variant>
      <vt:variant>
        <vt:lpwstr/>
      </vt:variant>
      <vt:variant>
        <vt:lpwstr>P8344</vt:lpwstr>
      </vt:variant>
      <vt:variant>
        <vt:i4>73</vt:i4>
      </vt:variant>
      <vt:variant>
        <vt:i4>195</vt:i4>
      </vt:variant>
      <vt:variant>
        <vt:i4>0</vt:i4>
      </vt:variant>
      <vt:variant>
        <vt:i4>5</vt:i4>
      </vt:variant>
      <vt:variant>
        <vt:lpwstr/>
      </vt:variant>
      <vt:variant>
        <vt:lpwstr>P5952</vt:lpwstr>
      </vt:variant>
      <vt:variant>
        <vt:i4>786499</vt:i4>
      </vt:variant>
      <vt:variant>
        <vt:i4>192</vt:i4>
      </vt:variant>
      <vt:variant>
        <vt:i4>0</vt:i4>
      </vt:variant>
      <vt:variant>
        <vt:i4>5</vt:i4>
      </vt:variant>
      <vt:variant>
        <vt:lpwstr/>
      </vt:variant>
      <vt:variant>
        <vt:lpwstr>P8344</vt:lpwstr>
      </vt:variant>
      <vt:variant>
        <vt:i4>786499</vt:i4>
      </vt:variant>
      <vt:variant>
        <vt:i4>189</vt:i4>
      </vt:variant>
      <vt:variant>
        <vt:i4>0</vt:i4>
      </vt:variant>
      <vt:variant>
        <vt:i4>5</vt:i4>
      </vt:variant>
      <vt:variant>
        <vt:lpwstr/>
      </vt:variant>
      <vt:variant>
        <vt:lpwstr>P8344</vt:lpwstr>
      </vt:variant>
      <vt:variant>
        <vt:i4>73</vt:i4>
      </vt:variant>
      <vt:variant>
        <vt:i4>186</vt:i4>
      </vt:variant>
      <vt:variant>
        <vt:i4>0</vt:i4>
      </vt:variant>
      <vt:variant>
        <vt:i4>5</vt:i4>
      </vt:variant>
      <vt:variant>
        <vt:lpwstr/>
      </vt:variant>
      <vt:variant>
        <vt:lpwstr>P5959</vt:lpwstr>
      </vt:variant>
      <vt:variant>
        <vt:i4>73</vt:i4>
      </vt:variant>
      <vt:variant>
        <vt:i4>183</vt:i4>
      </vt:variant>
      <vt:variant>
        <vt:i4>0</vt:i4>
      </vt:variant>
      <vt:variant>
        <vt:i4>5</vt:i4>
      </vt:variant>
      <vt:variant>
        <vt:lpwstr/>
      </vt:variant>
      <vt:variant>
        <vt:lpwstr>P7977</vt:lpwstr>
      </vt:variant>
      <vt:variant>
        <vt:i4>2556008</vt:i4>
      </vt:variant>
      <vt:variant>
        <vt:i4>180</vt:i4>
      </vt:variant>
      <vt:variant>
        <vt:i4>0</vt:i4>
      </vt:variant>
      <vt:variant>
        <vt:i4>5</vt:i4>
      </vt:variant>
      <vt:variant>
        <vt:lpwstr>consultantplus://offline/ref=F713B1B74AEA734F08DA07331F0B627C5BFC14D73D5FB50009F043B22A4B646A538CF83FADE5818A20F4A72AeE35H</vt:lpwstr>
      </vt:variant>
      <vt:variant>
        <vt:lpwstr/>
      </vt:variant>
      <vt:variant>
        <vt:i4>786499</vt:i4>
      </vt:variant>
      <vt:variant>
        <vt:i4>177</vt:i4>
      </vt:variant>
      <vt:variant>
        <vt:i4>0</vt:i4>
      </vt:variant>
      <vt:variant>
        <vt:i4>5</vt:i4>
      </vt:variant>
      <vt:variant>
        <vt:lpwstr/>
      </vt:variant>
      <vt:variant>
        <vt:lpwstr>P8344</vt:lpwstr>
      </vt:variant>
      <vt:variant>
        <vt:i4>786499</vt:i4>
      </vt:variant>
      <vt:variant>
        <vt:i4>174</vt:i4>
      </vt:variant>
      <vt:variant>
        <vt:i4>0</vt:i4>
      </vt:variant>
      <vt:variant>
        <vt:i4>5</vt:i4>
      </vt:variant>
      <vt:variant>
        <vt:lpwstr/>
      </vt:variant>
      <vt:variant>
        <vt:lpwstr>P8344</vt:lpwstr>
      </vt:variant>
      <vt:variant>
        <vt:i4>786499</vt:i4>
      </vt:variant>
      <vt:variant>
        <vt:i4>171</vt:i4>
      </vt:variant>
      <vt:variant>
        <vt:i4>0</vt:i4>
      </vt:variant>
      <vt:variant>
        <vt:i4>5</vt:i4>
      </vt:variant>
      <vt:variant>
        <vt:lpwstr/>
      </vt:variant>
      <vt:variant>
        <vt:lpwstr>P8344</vt:lpwstr>
      </vt:variant>
      <vt:variant>
        <vt:i4>786499</vt:i4>
      </vt:variant>
      <vt:variant>
        <vt:i4>168</vt:i4>
      </vt:variant>
      <vt:variant>
        <vt:i4>0</vt:i4>
      </vt:variant>
      <vt:variant>
        <vt:i4>5</vt:i4>
      </vt:variant>
      <vt:variant>
        <vt:lpwstr/>
      </vt:variant>
      <vt:variant>
        <vt:lpwstr>P8344</vt:lpwstr>
      </vt:variant>
      <vt:variant>
        <vt:i4>458825</vt:i4>
      </vt:variant>
      <vt:variant>
        <vt:i4>165</vt:i4>
      </vt:variant>
      <vt:variant>
        <vt:i4>0</vt:i4>
      </vt:variant>
      <vt:variant>
        <vt:i4>5</vt:i4>
      </vt:variant>
      <vt:variant>
        <vt:lpwstr/>
      </vt:variant>
      <vt:variant>
        <vt:lpwstr>P7901</vt:lpwstr>
      </vt:variant>
      <vt:variant>
        <vt:i4>393289</vt:i4>
      </vt:variant>
      <vt:variant>
        <vt:i4>162</vt:i4>
      </vt:variant>
      <vt:variant>
        <vt:i4>0</vt:i4>
      </vt:variant>
      <vt:variant>
        <vt:i4>5</vt:i4>
      </vt:variant>
      <vt:variant>
        <vt:lpwstr/>
      </vt:variant>
      <vt:variant>
        <vt:lpwstr>P5931</vt:lpwstr>
      </vt:variant>
      <vt:variant>
        <vt:i4>786499</vt:i4>
      </vt:variant>
      <vt:variant>
        <vt:i4>159</vt:i4>
      </vt:variant>
      <vt:variant>
        <vt:i4>0</vt:i4>
      </vt:variant>
      <vt:variant>
        <vt:i4>5</vt:i4>
      </vt:variant>
      <vt:variant>
        <vt:lpwstr/>
      </vt:variant>
      <vt:variant>
        <vt:lpwstr>P8344</vt:lpwstr>
      </vt:variant>
      <vt:variant>
        <vt:i4>262217</vt:i4>
      </vt:variant>
      <vt:variant>
        <vt:i4>156</vt:i4>
      </vt:variant>
      <vt:variant>
        <vt:i4>0</vt:i4>
      </vt:variant>
      <vt:variant>
        <vt:i4>5</vt:i4>
      </vt:variant>
      <vt:variant>
        <vt:lpwstr/>
      </vt:variant>
      <vt:variant>
        <vt:lpwstr>P5919</vt:lpwstr>
      </vt:variant>
      <vt:variant>
        <vt:i4>262217</vt:i4>
      </vt:variant>
      <vt:variant>
        <vt:i4>153</vt:i4>
      </vt:variant>
      <vt:variant>
        <vt:i4>0</vt:i4>
      </vt:variant>
      <vt:variant>
        <vt:i4>5</vt:i4>
      </vt:variant>
      <vt:variant>
        <vt:lpwstr/>
      </vt:variant>
      <vt:variant>
        <vt:lpwstr>P5915</vt:lpwstr>
      </vt:variant>
      <vt:variant>
        <vt:i4>327753</vt:i4>
      </vt:variant>
      <vt:variant>
        <vt:i4>150</vt:i4>
      </vt:variant>
      <vt:variant>
        <vt:i4>0</vt:i4>
      </vt:variant>
      <vt:variant>
        <vt:i4>5</vt:i4>
      </vt:variant>
      <vt:variant>
        <vt:lpwstr/>
      </vt:variant>
      <vt:variant>
        <vt:lpwstr>P5909</vt:lpwstr>
      </vt:variant>
      <vt:variant>
        <vt:i4>327753</vt:i4>
      </vt:variant>
      <vt:variant>
        <vt:i4>147</vt:i4>
      </vt:variant>
      <vt:variant>
        <vt:i4>0</vt:i4>
      </vt:variant>
      <vt:variant>
        <vt:i4>5</vt:i4>
      </vt:variant>
      <vt:variant>
        <vt:lpwstr/>
      </vt:variant>
      <vt:variant>
        <vt:lpwstr>P5907</vt:lpwstr>
      </vt:variant>
      <vt:variant>
        <vt:i4>852040</vt:i4>
      </vt:variant>
      <vt:variant>
        <vt:i4>144</vt:i4>
      </vt:variant>
      <vt:variant>
        <vt:i4>0</vt:i4>
      </vt:variant>
      <vt:variant>
        <vt:i4>5</vt:i4>
      </vt:variant>
      <vt:variant>
        <vt:lpwstr/>
      </vt:variant>
      <vt:variant>
        <vt:lpwstr>P5886</vt:lpwstr>
      </vt:variant>
      <vt:variant>
        <vt:i4>786499</vt:i4>
      </vt:variant>
      <vt:variant>
        <vt:i4>141</vt:i4>
      </vt:variant>
      <vt:variant>
        <vt:i4>0</vt:i4>
      </vt:variant>
      <vt:variant>
        <vt:i4>5</vt:i4>
      </vt:variant>
      <vt:variant>
        <vt:lpwstr/>
      </vt:variant>
      <vt:variant>
        <vt:lpwstr>P8344</vt:lpwstr>
      </vt:variant>
      <vt:variant>
        <vt:i4>262217</vt:i4>
      </vt:variant>
      <vt:variant>
        <vt:i4>138</vt:i4>
      </vt:variant>
      <vt:variant>
        <vt:i4>0</vt:i4>
      </vt:variant>
      <vt:variant>
        <vt:i4>5</vt:i4>
      </vt:variant>
      <vt:variant>
        <vt:lpwstr/>
      </vt:variant>
      <vt:variant>
        <vt:lpwstr>P5914</vt:lpwstr>
      </vt:variant>
      <vt:variant>
        <vt:i4>327753</vt:i4>
      </vt:variant>
      <vt:variant>
        <vt:i4>135</vt:i4>
      </vt:variant>
      <vt:variant>
        <vt:i4>0</vt:i4>
      </vt:variant>
      <vt:variant>
        <vt:i4>5</vt:i4>
      </vt:variant>
      <vt:variant>
        <vt:lpwstr/>
      </vt:variant>
      <vt:variant>
        <vt:lpwstr>P5906</vt:lpwstr>
      </vt:variant>
      <vt:variant>
        <vt:i4>786499</vt:i4>
      </vt:variant>
      <vt:variant>
        <vt:i4>132</vt:i4>
      </vt:variant>
      <vt:variant>
        <vt:i4>0</vt:i4>
      </vt:variant>
      <vt:variant>
        <vt:i4>5</vt:i4>
      </vt:variant>
      <vt:variant>
        <vt:lpwstr/>
      </vt:variant>
      <vt:variant>
        <vt:lpwstr>P8344</vt:lpwstr>
      </vt:variant>
      <vt:variant>
        <vt:i4>262217</vt:i4>
      </vt:variant>
      <vt:variant>
        <vt:i4>129</vt:i4>
      </vt:variant>
      <vt:variant>
        <vt:i4>0</vt:i4>
      </vt:variant>
      <vt:variant>
        <vt:i4>5</vt:i4>
      </vt:variant>
      <vt:variant>
        <vt:lpwstr/>
      </vt:variant>
      <vt:variant>
        <vt:lpwstr>P5914</vt:lpwstr>
      </vt:variant>
      <vt:variant>
        <vt:i4>327753</vt:i4>
      </vt:variant>
      <vt:variant>
        <vt:i4>126</vt:i4>
      </vt:variant>
      <vt:variant>
        <vt:i4>0</vt:i4>
      </vt:variant>
      <vt:variant>
        <vt:i4>5</vt:i4>
      </vt:variant>
      <vt:variant>
        <vt:lpwstr/>
      </vt:variant>
      <vt:variant>
        <vt:lpwstr>P5906</vt:lpwstr>
      </vt:variant>
      <vt:variant>
        <vt:i4>262217</vt:i4>
      </vt:variant>
      <vt:variant>
        <vt:i4>123</vt:i4>
      </vt:variant>
      <vt:variant>
        <vt:i4>0</vt:i4>
      </vt:variant>
      <vt:variant>
        <vt:i4>5</vt:i4>
      </vt:variant>
      <vt:variant>
        <vt:lpwstr/>
      </vt:variant>
      <vt:variant>
        <vt:lpwstr>P5914</vt:lpwstr>
      </vt:variant>
      <vt:variant>
        <vt:i4>327753</vt:i4>
      </vt:variant>
      <vt:variant>
        <vt:i4>120</vt:i4>
      </vt:variant>
      <vt:variant>
        <vt:i4>0</vt:i4>
      </vt:variant>
      <vt:variant>
        <vt:i4>5</vt:i4>
      </vt:variant>
      <vt:variant>
        <vt:lpwstr/>
      </vt:variant>
      <vt:variant>
        <vt:lpwstr>P5906</vt:lpwstr>
      </vt:variant>
      <vt:variant>
        <vt:i4>262217</vt:i4>
      </vt:variant>
      <vt:variant>
        <vt:i4>117</vt:i4>
      </vt:variant>
      <vt:variant>
        <vt:i4>0</vt:i4>
      </vt:variant>
      <vt:variant>
        <vt:i4>5</vt:i4>
      </vt:variant>
      <vt:variant>
        <vt:lpwstr/>
      </vt:variant>
      <vt:variant>
        <vt:lpwstr>P5914</vt:lpwstr>
      </vt:variant>
      <vt:variant>
        <vt:i4>327753</vt:i4>
      </vt:variant>
      <vt:variant>
        <vt:i4>114</vt:i4>
      </vt:variant>
      <vt:variant>
        <vt:i4>0</vt:i4>
      </vt:variant>
      <vt:variant>
        <vt:i4>5</vt:i4>
      </vt:variant>
      <vt:variant>
        <vt:lpwstr/>
      </vt:variant>
      <vt:variant>
        <vt:lpwstr>P5906</vt:lpwstr>
      </vt:variant>
      <vt:variant>
        <vt:i4>458825</vt:i4>
      </vt:variant>
      <vt:variant>
        <vt:i4>111</vt:i4>
      </vt:variant>
      <vt:variant>
        <vt:i4>0</vt:i4>
      </vt:variant>
      <vt:variant>
        <vt:i4>5</vt:i4>
      </vt:variant>
      <vt:variant>
        <vt:lpwstr/>
      </vt:variant>
      <vt:variant>
        <vt:lpwstr>P5922</vt:lpwstr>
      </vt:variant>
      <vt:variant>
        <vt:i4>262217</vt:i4>
      </vt:variant>
      <vt:variant>
        <vt:i4>108</vt:i4>
      </vt:variant>
      <vt:variant>
        <vt:i4>0</vt:i4>
      </vt:variant>
      <vt:variant>
        <vt:i4>5</vt:i4>
      </vt:variant>
      <vt:variant>
        <vt:lpwstr/>
      </vt:variant>
      <vt:variant>
        <vt:lpwstr>P5919</vt:lpwstr>
      </vt:variant>
      <vt:variant>
        <vt:i4>262217</vt:i4>
      </vt:variant>
      <vt:variant>
        <vt:i4>105</vt:i4>
      </vt:variant>
      <vt:variant>
        <vt:i4>0</vt:i4>
      </vt:variant>
      <vt:variant>
        <vt:i4>5</vt:i4>
      </vt:variant>
      <vt:variant>
        <vt:lpwstr/>
      </vt:variant>
      <vt:variant>
        <vt:lpwstr>P5915</vt:lpwstr>
      </vt:variant>
      <vt:variant>
        <vt:i4>458825</vt:i4>
      </vt:variant>
      <vt:variant>
        <vt:i4>102</vt:i4>
      </vt:variant>
      <vt:variant>
        <vt:i4>0</vt:i4>
      </vt:variant>
      <vt:variant>
        <vt:i4>5</vt:i4>
      </vt:variant>
      <vt:variant>
        <vt:lpwstr/>
      </vt:variant>
      <vt:variant>
        <vt:lpwstr>P5921</vt:lpwstr>
      </vt:variant>
      <vt:variant>
        <vt:i4>7929958</vt:i4>
      </vt:variant>
      <vt:variant>
        <vt:i4>99</vt:i4>
      </vt:variant>
      <vt:variant>
        <vt:i4>0</vt:i4>
      </vt:variant>
      <vt:variant>
        <vt:i4>5</vt:i4>
      </vt:variant>
      <vt:variant>
        <vt:lpwstr>consultantplus://offline/ref=F713B1B74AEA734F08DA193E09673D7359FF48D23B59BE5F56A545E5751B623F13CCFE6AEEA18F8De231H</vt:lpwstr>
      </vt:variant>
      <vt:variant>
        <vt:lpwstr/>
      </vt:variant>
      <vt:variant>
        <vt:i4>917575</vt:i4>
      </vt:variant>
      <vt:variant>
        <vt:i4>96</vt:i4>
      </vt:variant>
      <vt:variant>
        <vt:i4>0</vt:i4>
      </vt:variant>
      <vt:variant>
        <vt:i4>5</vt:i4>
      </vt:variant>
      <vt:variant>
        <vt:lpwstr/>
      </vt:variant>
      <vt:variant>
        <vt:lpwstr>P7790</vt:lpwstr>
      </vt:variant>
      <vt:variant>
        <vt:i4>852040</vt:i4>
      </vt:variant>
      <vt:variant>
        <vt:i4>93</vt:i4>
      </vt:variant>
      <vt:variant>
        <vt:i4>0</vt:i4>
      </vt:variant>
      <vt:variant>
        <vt:i4>5</vt:i4>
      </vt:variant>
      <vt:variant>
        <vt:lpwstr/>
      </vt:variant>
      <vt:variant>
        <vt:lpwstr>P5884</vt:lpwstr>
      </vt:variant>
      <vt:variant>
        <vt:i4>786499</vt:i4>
      </vt:variant>
      <vt:variant>
        <vt:i4>90</vt:i4>
      </vt:variant>
      <vt:variant>
        <vt:i4>0</vt:i4>
      </vt:variant>
      <vt:variant>
        <vt:i4>5</vt:i4>
      </vt:variant>
      <vt:variant>
        <vt:lpwstr/>
      </vt:variant>
      <vt:variant>
        <vt:lpwstr>P8344</vt:lpwstr>
      </vt:variant>
      <vt:variant>
        <vt:i4>327753</vt:i4>
      </vt:variant>
      <vt:variant>
        <vt:i4>87</vt:i4>
      </vt:variant>
      <vt:variant>
        <vt:i4>0</vt:i4>
      </vt:variant>
      <vt:variant>
        <vt:i4>5</vt:i4>
      </vt:variant>
      <vt:variant>
        <vt:lpwstr/>
      </vt:variant>
      <vt:variant>
        <vt:lpwstr>P5909</vt:lpwstr>
      </vt:variant>
      <vt:variant>
        <vt:i4>327753</vt:i4>
      </vt:variant>
      <vt:variant>
        <vt:i4>84</vt:i4>
      </vt:variant>
      <vt:variant>
        <vt:i4>0</vt:i4>
      </vt:variant>
      <vt:variant>
        <vt:i4>5</vt:i4>
      </vt:variant>
      <vt:variant>
        <vt:lpwstr/>
      </vt:variant>
      <vt:variant>
        <vt:lpwstr>P5907</vt:lpwstr>
      </vt:variant>
      <vt:variant>
        <vt:i4>262217</vt:i4>
      </vt:variant>
      <vt:variant>
        <vt:i4>81</vt:i4>
      </vt:variant>
      <vt:variant>
        <vt:i4>0</vt:i4>
      </vt:variant>
      <vt:variant>
        <vt:i4>5</vt:i4>
      </vt:variant>
      <vt:variant>
        <vt:lpwstr/>
      </vt:variant>
      <vt:variant>
        <vt:lpwstr>P5912</vt:lpwstr>
      </vt:variant>
      <vt:variant>
        <vt:i4>262217</vt:i4>
      </vt:variant>
      <vt:variant>
        <vt:i4>78</vt:i4>
      </vt:variant>
      <vt:variant>
        <vt:i4>0</vt:i4>
      </vt:variant>
      <vt:variant>
        <vt:i4>5</vt:i4>
      </vt:variant>
      <vt:variant>
        <vt:lpwstr/>
      </vt:variant>
      <vt:variant>
        <vt:lpwstr>P5911</vt:lpwstr>
      </vt:variant>
      <vt:variant>
        <vt:i4>8126569</vt:i4>
      </vt:variant>
      <vt:variant>
        <vt:i4>75</vt:i4>
      </vt:variant>
      <vt:variant>
        <vt:i4>0</vt:i4>
      </vt:variant>
      <vt:variant>
        <vt:i4>5</vt:i4>
      </vt:variant>
      <vt:variant>
        <vt:lpwstr>consultantplus://offline/ref=F713B1B74AEA734F08DA07331F0B627C5BFC14D73B5CB50D08FA1EB822126868e534H</vt:lpwstr>
      </vt:variant>
      <vt:variant>
        <vt:lpwstr/>
      </vt:variant>
      <vt:variant>
        <vt:i4>7929958</vt:i4>
      </vt:variant>
      <vt:variant>
        <vt:i4>72</vt:i4>
      </vt:variant>
      <vt:variant>
        <vt:i4>0</vt:i4>
      </vt:variant>
      <vt:variant>
        <vt:i4>5</vt:i4>
      </vt:variant>
      <vt:variant>
        <vt:lpwstr>consultantplus://offline/ref=F713B1B74AEA734F08DA193E09673D7359FF48D23B59BE5F56A545E5751B623F13CCFE6AEEA18F8De231H</vt:lpwstr>
      </vt:variant>
      <vt:variant>
        <vt:lpwstr/>
      </vt:variant>
      <vt:variant>
        <vt:i4>917575</vt:i4>
      </vt:variant>
      <vt:variant>
        <vt:i4>69</vt:i4>
      </vt:variant>
      <vt:variant>
        <vt:i4>0</vt:i4>
      </vt:variant>
      <vt:variant>
        <vt:i4>5</vt:i4>
      </vt:variant>
      <vt:variant>
        <vt:lpwstr/>
      </vt:variant>
      <vt:variant>
        <vt:lpwstr>P7790</vt:lpwstr>
      </vt:variant>
      <vt:variant>
        <vt:i4>852040</vt:i4>
      </vt:variant>
      <vt:variant>
        <vt:i4>66</vt:i4>
      </vt:variant>
      <vt:variant>
        <vt:i4>0</vt:i4>
      </vt:variant>
      <vt:variant>
        <vt:i4>5</vt:i4>
      </vt:variant>
      <vt:variant>
        <vt:lpwstr/>
      </vt:variant>
      <vt:variant>
        <vt:lpwstr>P5883</vt:lpwstr>
      </vt:variant>
      <vt:variant>
        <vt:i4>131144</vt:i4>
      </vt:variant>
      <vt:variant>
        <vt:i4>63</vt:i4>
      </vt:variant>
      <vt:variant>
        <vt:i4>0</vt:i4>
      </vt:variant>
      <vt:variant>
        <vt:i4>5</vt:i4>
      </vt:variant>
      <vt:variant>
        <vt:lpwstr/>
      </vt:variant>
      <vt:variant>
        <vt:lpwstr>P5879</vt:lpwstr>
      </vt:variant>
      <vt:variant>
        <vt:i4>786499</vt:i4>
      </vt:variant>
      <vt:variant>
        <vt:i4>60</vt:i4>
      </vt:variant>
      <vt:variant>
        <vt:i4>0</vt:i4>
      </vt:variant>
      <vt:variant>
        <vt:i4>5</vt:i4>
      </vt:variant>
      <vt:variant>
        <vt:lpwstr/>
      </vt:variant>
      <vt:variant>
        <vt:lpwstr>P8344</vt:lpwstr>
      </vt:variant>
      <vt:variant>
        <vt:i4>6750308</vt:i4>
      </vt:variant>
      <vt:variant>
        <vt:i4>57</vt:i4>
      </vt:variant>
      <vt:variant>
        <vt:i4>0</vt:i4>
      </vt:variant>
      <vt:variant>
        <vt:i4>5</vt:i4>
      </vt:variant>
      <vt:variant>
        <vt:lpwstr>consultantplus://offline/ref=13B86AB861A18ED53EEDF0983BD041FA96B0A0EF45F889F1F3FBC2C297E5222D4939BB39C709845BE2682A4AM1vDJ</vt:lpwstr>
      </vt:variant>
      <vt:variant>
        <vt:lpwstr/>
      </vt:variant>
      <vt:variant>
        <vt:i4>8126569</vt:i4>
      </vt:variant>
      <vt:variant>
        <vt:i4>54</vt:i4>
      </vt:variant>
      <vt:variant>
        <vt:i4>0</vt:i4>
      </vt:variant>
      <vt:variant>
        <vt:i4>5</vt:i4>
      </vt:variant>
      <vt:variant>
        <vt:lpwstr>consultantplus://offline/ref=F713B1B74AEA734F08DA07331F0B627C5BFC14D73B5CB50D08FA1EB822126868e534H</vt:lpwstr>
      </vt:variant>
      <vt:variant>
        <vt:lpwstr/>
      </vt:variant>
      <vt:variant>
        <vt:i4>7929958</vt:i4>
      </vt:variant>
      <vt:variant>
        <vt:i4>51</vt:i4>
      </vt:variant>
      <vt:variant>
        <vt:i4>0</vt:i4>
      </vt:variant>
      <vt:variant>
        <vt:i4>5</vt:i4>
      </vt:variant>
      <vt:variant>
        <vt:lpwstr>consultantplus://offline/ref=F713B1B74AEA734F08DA193E09673D7359FF48D23B59BE5F56A545E5751B623F13CCFE6AEEA18F8De231H</vt:lpwstr>
      </vt:variant>
      <vt:variant>
        <vt:lpwstr/>
      </vt:variant>
      <vt:variant>
        <vt:i4>7929906</vt:i4>
      </vt:variant>
      <vt:variant>
        <vt:i4>48</vt:i4>
      </vt:variant>
      <vt:variant>
        <vt:i4>0</vt:i4>
      </vt:variant>
      <vt:variant>
        <vt:i4>5</vt:i4>
      </vt:variant>
      <vt:variant>
        <vt:lpwstr>consultantplus://offline/ref=F713B1B74AEA734F08DA193E09673D7359F14CDA395DBE5F56A545E5751B623F13CCFE6AEEA18E8Ce238H</vt:lpwstr>
      </vt:variant>
      <vt:variant>
        <vt:lpwstr/>
      </vt:variant>
      <vt:variant>
        <vt:i4>786499</vt:i4>
      </vt:variant>
      <vt:variant>
        <vt:i4>45</vt:i4>
      </vt:variant>
      <vt:variant>
        <vt:i4>0</vt:i4>
      </vt:variant>
      <vt:variant>
        <vt:i4>5</vt:i4>
      </vt:variant>
      <vt:variant>
        <vt:lpwstr/>
      </vt:variant>
      <vt:variant>
        <vt:lpwstr>P8344</vt:lpwstr>
      </vt:variant>
      <vt:variant>
        <vt:i4>786504</vt:i4>
      </vt:variant>
      <vt:variant>
        <vt:i4>42</vt:i4>
      </vt:variant>
      <vt:variant>
        <vt:i4>0</vt:i4>
      </vt:variant>
      <vt:variant>
        <vt:i4>5</vt:i4>
      </vt:variant>
      <vt:variant>
        <vt:lpwstr/>
      </vt:variant>
      <vt:variant>
        <vt:lpwstr>P5893</vt:lpwstr>
      </vt:variant>
      <vt:variant>
        <vt:i4>786499</vt:i4>
      </vt:variant>
      <vt:variant>
        <vt:i4>39</vt:i4>
      </vt:variant>
      <vt:variant>
        <vt:i4>0</vt:i4>
      </vt:variant>
      <vt:variant>
        <vt:i4>5</vt:i4>
      </vt:variant>
      <vt:variant>
        <vt:lpwstr/>
      </vt:variant>
      <vt:variant>
        <vt:lpwstr>P8344</vt:lpwstr>
      </vt:variant>
      <vt:variant>
        <vt:i4>786499</vt:i4>
      </vt:variant>
      <vt:variant>
        <vt:i4>36</vt:i4>
      </vt:variant>
      <vt:variant>
        <vt:i4>0</vt:i4>
      </vt:variant>
      <vt:variant>
        <vt:i4>5</vt:i4>
      </vt:variant>
      <vt:variant>
        <vt:lpwstr/>
      </vt:variant>
      <vt:variant>
        <vt:lpwstr>P8344</vt:lpwstr>
      </vt:variant>
      <vt:variant>
        <vt:i4>5373961</vt:i4>
      </vt:variant>
      <vt:variant>
        <vt:i4>33</vt:i4>
      </vt:variant>
      <vt:variant>
        <vt:i4>0</vt:i4>
      </vt:variant>
      <vt:variant>
        <vt:i4>5</vt:i4>
      </vt:variant>
      <vt:variant>
        <vt:lpwstr>consultantplus://offline/ref=C113F0CEB0F1FBE8522915C83607501637BC8BF4D47EFE0C301827BF68C25BE937DC6CDE0BE5F52C1C550BhFt9E</vt:lpwstr>
      </vt:variant>
      <vt:variant>
        <vt:lpwstr/>
      </vt:variant>
      <vt:variant>
        <vt:i4>5373961</vt:i4>
      </vt:variant>
      <vt:variant>
        <vt:i4>30</vt:i4>
      </vt:variant>
      <vt:variant>
        <vt:i4>0</vt:i4>
      </vt:variant>
      <vt:variant>
        <vt:i4>5</vt:i4>
      </vt:variant>
      <vt:variant>
        <vt:lpwstr>consultantplus://offline/ref=C113F0CEB0F1FBE8522915C83607501637BC8BF4D47EFE0C301827BF68C25BE937DC6CDE0BE5F52C1C550BhFt9E</vt:lpwstr>
      </vt:variant>
      <vt:variant>
        <vt:lpwstr/>
      </vt:variant>
      <vt:variant>
        <vt:i4>5374038</vt:i4>
      </vt:variant>
      <vt:variant>
        <vt:i4>27</vt:i4>
      </vt:variant>
      <vt:variant>
        <vt:i4>0</vt:i4>
      </vt:variant>
      <vt:variant>
        <vt:i4>5</vt:i4>
      </vt:variant>
      <vt:variant>
        <vt:lpwstr>consultantplus://offline/ref=C113F0CEB0F1FBE8522915C83607501637BC8BF4D171F60B371827BF68C25BE937DC6CDE0BE5F52C1C550BhFtBE</vt:lpwstr>
      </vt:variant>
      <vt:variant>
        <vt:lpwstr/>
      </vt:variant>
      <vt:variant>
        <vt:i4>786443</vt:i4>
      </vt:variant>
      <vt:variant>
        <vt:i4>24</vt:i4>
      </vt:variant>
      <vt:variant>
        <vt:i4>0</vt:i4>
      </vt:variant>
      <vt:variant>
        <vt:i4>5</vt:i4>
      </vt:variant>
      <vt:variant>
        <vt:lpwstr>consultantplus://offline/ref=C113F0CEB0F1FBE852290BC5206B0F1935B3D3FBD075FD5969477CE23FhCtBE</vt:lpwstr>
      </vt:variant>
      <vt:variant>
        <vt:lpwstr/>
      </vt:variant>
      <vt:variant>
        <vt:i4>6422580</vt:i4>
      </vt:variant>
      <vt:variant>
        <vt:i4>21</vt:i4>
      </vt:variant>
      <vt:variant>
        <vt:i4>0</vt:i4>
      </vt:variant>
      <vt:variant>
        <vt:i4>5</vt:i4>
      </vt:variant>
      <vt:variant>
        <vt:lpwstr/>
      </vt:variant>
      <vt:variant>
        <vt:lpwstr>Par467</vt:lpwstr>
      </vt:variant>
      <vt:variant>
        <vt:i4>5177431</vt:i4>
      </vt:variant>
      <vt:variant>
        <vt:i4>18</vt:i4>
      </vt:variant>
      <vt:variant>
        <vt:i4>0</vt:i4>
      </vt:variant>
      <vt:variant>
        <vt:i4>5</vt:i4>
      </vt:variant>
      <vt:variant>
        <vt:lpwstr>consultantplus://offline/ref=697D37DE0A9AB834E0207B99CA8BD4683D02C267D71A8D36A4E49316BAE981EA59A781D5D92C4Bs0U9G</vt:lpwstr>
      </vt:variant>
      <vt:variant>
        <vt:lpwstr/>
      </vt:variant>
      <vt:variant>
        <vt:i4>5177348</vt:i4>
      </vt:variant>
      <vt:variant>
        <vt:i4>15</vt:i4>
      </vt:variant>
      <vt:variant>
        <vt:i4>0</vt:i4>
      </vt:variant>
      <vt:variant>
        <vt:i4>5</vt:i4>
      </vt:variant>
      <vt:variant>
        <vt:lpwstr>consultantplus://offline/ref=697D37DE0A9AB834E0207B99CA8BD4683D02C267D71A8D36A4E49316BAE981EA59A781D5D92F48s0U5G</vt:lpwstr>
      </vt:variant>
      <vt:variant>
        <vt:lpwstr/>
      </vt:variant>
      <vt:variant>
        <vt:i4>6160474</vt:i4>
      </vt:variant>
      <vt:variant>
        <vt:i4>12</vt:i4>
      </vt:variant>
      <vt:variant>
        <vt:i4>0</vt:i4>
      </vt:variant>
      <vt:variant>
        <vt:i4>5</vt:i4>
      </vt:variant>
      <vt:variant>
        <vt:lpwstr>consultantplus://offline/ref=7B70E302DA7735C924DF7C59657FB3DE85CA3C65B2A419D2C02EB5F68FMEPEG</vt:lpwstr>
      </vt:variant>
      <vt:variant>
        <vt:lpwstr/>
      </vt:variant>
      <vt:variant>
        <vt:i4>5046278</vt:i4>
      </vt:variant>
      <vt:variant>
        <vt:i4>9</vt:i4>
      </vt:variant>
      <vt:variant>
        <vt:i4>0</vt:i4>
      </vt:variant>
      <vt:variant>
        <vt:i4>5</vt:i4>
      </vt:variant>
      <vt:variant>
        <vt:lpwstr>consultantplus://offline/ref=ADEB51D6BBBC1D79BB3333B4AC813A5AE3C25AD9783570E43E290B40B5f1nDK</vt:lpwstr>
      </vt:variant>
      <vt:variant>
        <vt:lpwstr/>
      </vt:variant>
      <vt:variant>
        <vt:i4>5177431</vt:i4>
      </vt:variant>
      <vt:variant>
        <vt:i4>6</vt:i4>
      </vt:variant>
      <vt:variant>
        <vt:i4>0</vt:i4>
      </vt:variant>
      <vt:variant>
        <vt:i4>5</vt:i4>
      </vt:variant>
      <vt:variant>
        <vt:lpwstr>consultantplus://offline/ref=697D37DE0A9AB834E0207B99CA8BD4683D02C267D71A8D36A4E49316BAE981EA59A781D5D92C4Bs0U9G</vt:lpwstr>
      </vt:variant>
      <vt:variant>
        <vt:lpwstr/>
      </vt:variant>
      <vt:variant>
        <vt:i4>5177348</vt:i4>
      </vt:variant>
      <vt:variant>
        <vt:i4>3</vt:i4>
      </vt:variant>
      <vt:variant>
        <vt:i4>0</vt:i4>
      </vt:variant>
      <vt:variant>
        <vt:i4>5</vt:i4>
      </vt:variant>
      <vt:variant>
        <vt:lpwstr>consultantplus://offline/ref=697D37DE0A9AB834E0207B99CA8BD4683D02C267D71A8D36A4E49316BAE981EA59A781D5D92F48s0U5G</vt:lpwstr>
      </vt:variant>
      <vt:variant>
        <vt:lpwstr/>
      </vt:variant>
      <vt:variant>
        <vt:i4>7012458</vt:i4>
      </vt:variant>
      <vt:variant>
        <vt:i4>0</vt:i4>
      </vt:variant>
      <vt:variant>
        <vt:i4>0</vt:i4>
      </vt:variant>
      <vt:variant>
        <vt:i4>5</vt:i4>
      </vt:variant>
      <vt:variant>
        <vt:lpwstr>consultantplus://offline/ref=88694056F1830183B297D492F7ABA07B2CD1BBFB138B11989DED8BD202CB27E886DFFBF7C3B8FE12n1wEE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Веретенников Александр Федотович</cp:lastModifiedBy>
  <cp:revision>11</cp:revision>
  <cp:lastPrinted>2023-11-13T07:07:00Z</cp:lastPrinted>
  <dcterms:created xsi:type="dcterms:W3CDTF">2023-10-31T06:42:00Z</dcterms:created>
  <dcterms:modified xsi:type="dcterms:W3CDTF">2023-11-16T02:10:00Z</dcterms:modified>
</cp:coreProperties>
</file>