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C3" w:rsidRPr="009A4227" w:rsidRDefault="008D7DC3" w:rsidP="008D7DC3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9A4227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8D7DC3" w:rsidRPr="009A4227" w:rsidRDefault="008D7DC3" w:rsidP="008D7DC3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9A4227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9A4227">
        <w:rPr>
          <w:rFonts w:ascii="Arial" w:hAnsi="Arial" w:cs="Arial"/>
          <w:sz w:val="24"/>
          <w:szCs w:val="24"/>
          <w:lang w:eastAsia="ru-RU"/>
        </w:rPr>
        <w:t> </w:t>
      </w:r>
    </w:p>
    <w:p w:rsidR="008D7DC3" w:rsidRPr="009A4227" w:rsidRDefault="008D7DC3" w:rsidP="008D7DC3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A4227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8D7DC3" w:rsidRPr="009A4227" w:rsidRDefault="008D7DC3" w:rsidP="008D7DC3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D7DC3" w:rsidRPr="009A4227" w:rsidRDefault="008D7DC3" w:rsidP="008D7DC3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9A4227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9A4227">
        <w:rPr>
          <w:rFonts w:ascii="Arial" w:hAnsi="Arial" w:cs="Arial"/>
          <w:sz w:val="24"/>
          <w:szCs w:val="24"/>
          <w:lang w:eastAsia="ru-RU"/>
        </w:rPr>
        <w:t> </w:t>
      </w:r>
    </w:p>
    <w:p w:rsidR="008D7DC3" w:rsidRPr="009A4227" w:rsidRDefault="008D7DC3" w:rsidP="008D7DC3">
      <w:pPr>
        <w:shd w:val="clear" w:color="auto" w:fill="FFFFFF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8D7DC3" w:rsidRPr="009A4227" w:rsidRDefault="00020519" w:rsidP="00020519">
      <w:pPr>
        <w:shd w:val="clear" w:color="auto" w:fill="FFFFFF"/>
        <w:tabs>
          <w:tab w:val="left" w:pos="3969"/>
        </w:tabs>
        <w:spacing w:after="0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13.11.2023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8D7DC3" w:rsidRPr="009A4227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731</w:t>
      </w:r>
    </w:p>
    <w:p w:rsidR="008D7DC3" w:rsidRPr="009A4227" w:rsidRDefault="008D7DC3" w:rsidP="008D7DC3">
      <w:pPr>
        <w:spacing w:after="0"/>
      </w:pPr>
    </w:p>
    <w:p w:rsidR="009C4457" w:rsidRPr="00790BBB" w:rsidRDefault="009C4457" w:rsidP="009C4457">
      <w:pPr>
        <w:jc w:val="center"/>
        <w:rPr>
          <w:rFonts w:ascii="Arial" w:hAnsi="Arial" w:cs="Arial"/>
          <w:color w:val="FF0000"/>
        </w:rPr>
      </w:pPr>
      <w:bookmarkStart w:id="0" w:name="OLE_LINK1"/>
      <w:r w:rsidRPr="00790BBB">
        <w:rPr>
          <w:rFonts w:ascii="Arial" w:hAnsi="Arial" w:cs="Arial"/>
          <w:color w:val="FF0000"/>
        </w:rPr>
        <w:t>[МЕСТО ДЛЯ ШТАМПА]</w:t>
      </w:r>
    </w:p>
    <w:p w:rsidR="00926C13" w:rsidRPr="009A4227" w:rsidRDefault="00BD5AC5" w:rsidP="00926C13">
      <w:pPr>
        <w:tabs>
          <w:tab w:val="left" w:pos="4050"/>
        </w:tabs>
        <w:contextualSpacing/>
        <w:jc w:val="center"/>
        <w:rPr>
          <w:rFonts w:ascii="Arial" w:hAnsi="Arial" w:cs="Arial"/>
          <w:sz w:val="20"/>
        </w:rPr>
      </w:pPr>
      <w:bookmarkStart w:id="1" w:name="_GoBack"/>
      <w:bookmarkEnd w:id="1"/>
      <w:r w:rsidRPr="009A4227">
        <w:rPr>
          <w:rFonts w:ascii="Arial" w:hAnsi="Arial" w:cs="Arial"/>
          <w:sz w:val="20"/>
        </w:rPr>
        <w:t>Список изменяющих документов</w:t>
      </w:r>
    </w:p>
    <w:p w:rsidR="00BD5AC5" w:rsidRPr="009A4227" w:rsidRDefault="00BD5AC5" w:rsidP="00231A9F">
      <w:pPr>
        <w:tabs>
          <w:tab w:val="left" w:pos="4050"/>
        </w:tabs>
        <w:contextualSpacing/>
        <w:jc w:val="both"/>
        <w:rPr>
          <w:rFonts w:ascii="Arial" w:hAnsi="Arial" w:cs="Arial"/>
          <w:sz w:val="20"/>
        </w:rPr>
      </w:pPr>
      <w:proofErr w:type="gramStart"/>
      <w:r w:rsidRPr="009A4227">
        <w:rPr>
          <w:rFonts w:ascii="Arial" w:hAnsi="Arial" w:cs="Arial"/>
          <w:sz w:val="20"/>
        </w:rPr>
        <w:t>(в редакции постановлений Администрации города Бородино</w:t>
      </w:r>
      <w:r w:rsidR="00231A9F" w:rsidRPr="009A4227">
        <w:rPr>
          <w:rFonts w:ascii="Arial" w:hAnsi="Arial" w:cs="Arial"/>
          <w:sz w:val="20"/>
        </w:rPr>
        <w:t xml:space="preserve"> №184</w:t>
      </w:r>
      <w:r w:rsidRPr="009A4227">
        <w:rPr>
          <w:rFonts w:ascii="Arial" w:hAnsi="Arial" w:cs="Arial"/>
          <w:sz w:val="20"/>
        </w:rPr>
        <w:t xml:space="preserve"> от </w:t>
      </w:r>
      <w:r w:rsidR="00926C13" w:rsidRPr="009A4227">
        <w:rPr>
          <w:rFonts w:ascii="Arial" w:hAnsi="Arial" w:cs="Arial"/>
          <w:sz w:val="20"/>
        </w:rPr>
        <w:t xml:space="preserve">24.03.2020; </w:t>
      </w:r>
      <w:r w:rsidR="00231A9F" w:rsidRPr="009A4227">
        <w:rPr>
          <w:rFonts w:ascii="Arial" w:hAnsi="Arial" w:cs="Arial"/>
          <w:sz w:val="20"/>
        </w:rPr>
        <w:t xml:space="preserve">№342 </w:t>
      </w:r>
      <w:r w:rsidR="00926C13" w:rsidRPr="009A4227">
        <w:rPr>
          <w:rFonts w:ascii="Arial" w:hAnsi="Arial" w:cs="Arial"/>
          <w:sz w:val="20"/>
        </w:rPr>
        <w:t xml:space="preserve">от 27.05.2020; </w:t>
      </w:r>
      <w:r w:rsidR="00231A9F" w:rsidRPr="009A4227">
        <w:rPr>
          <w:rFonts w:ascii="Arial" w:hAnsi="Arial" w:cs="Arial"/>
          <w:sz w:val="20"/>
        </w:rPr>
        <w:t xml:space="preserve">№540 </w:t>
      </w:r>
      <w:r w:rsidR="00926C13" w:rsidRPr="009A4227">
        <w:rPr>
          <w:rFonts w:ascii="Arial" w:hAnsi="Arial" w:cs="Arial"/>
          <w:sz w:val="20"/>
        </w:rPr>
        <w:t>от 11.08.2020;</w:t>
      </w:r>
      <w:r w:rsidR="00231A9F" w:rsidRPr="009A4227">
        <w:rPr>
          <w:rFonts w:ascii="Arial" w:hAnsi="Arial" w:cs="Arial"/>
          <w:sz w:val="20"/>
        </w:rPr>
        <w:t xml:space="preserve"> №762</w:t>
      </w:r>
      <w:r w:rsidR="00926C13" w:rsidRPr="009A4227">
        <w:rPr>
          <w:rFonts w:ascii="Arial" w:hAnsi="Arial" w:cs="Arial"/>
          <w:sz w:val="20"/>
        </w:rPr>
        <w:t xml:space="preserve"> от 12.11.2020;</w:t>
      </w:r>
      <w:r w:rsidR="00231A9F" w:rsidRPr="009A4227">
        <w:rPr>
          <w:rFonts w:ascii="Arial" w:hAnsi="Arial" w:cs="Arial"/>
          <w:sz w:val="20"/>
        </w:rPr>
        <w:t xml:space="preserve"> №661</w:t>
      </w:r>
      <w:r w:rsidR="00926C13" w:rsidRPr="009A4227">
        <w:rPr>
          <w:rFonts w:ascii="Arial" w:hAnsi="Arial" w:cs="Arial"/>
          <w:sz w:val="20"/>
        </w:rPr>
        <w:t xml:space="preserve"> от 29.09.2020;</w:t>
      </w:r>
      <w:r w:rsidR="00231A9F" w:rsidRPr="009A4227">
        <w:rPr>
          <w:rFonts w:ascii="Arial" w:hAnsi="Arial" w:cs="Arial"/>
          <w:sz w:val="20"/>
        </w:rPr>
        <w:t xml:space="preserve"> №735</w:t>
      </w:r>
      <w:r w:rsidR="00926C13" w:rsidRPr="009A4227">
        <w:rPr>
          <w:rFonts w:ascii="Arial" w:hAnsi="Arial" w:cs="Arial"/>
          <w:sz w:val="20"/>
        </w:rPr>
        <w:t xml:space="preserve"> от 11.11.2020;</w:t>
      </w:r>
      <w:r w:rsidR="00231A9F" w:rsidRPr="009A4227">
        <w:rPr>
          <w:rFonts w:ascii="Arial" w:hAnsi="Arial" w:cs="Arial"/>
          <w:sz w:val="20"/>
        </w:rPr>
        <w:t xml:space="preserve"> №736</w:t>
      </w:r>
      <w:r w:rsidR="00926C13" w:rsidRPr="009A4227">
        <w:rPr>
          <w:rFonts w:ascii="Arial" w:hAnsi="Arial" w:cs="Arial"/>
          <w:sz w:val="20"/>
        </w:rPr>
        <w:t xml:space="preserve"> от 11.11.2020;</w:t>
      </w:r>
      <w:r w:rsidR="00231A9F" w:rsidRPr="009A4227">
        <w:rPr>
          <w:rFonts w:ascii="Arial" w:hAnsi="Arial" w:cs="Arial"/>
          <w:sz w:val="20"/>
        </w:rPr>
        <w:t xml:space="preserve"> №753</w:t>
      </w:r>
      <w:r w:rsidR="00926C13" w:rsidRPr="009A4227">
        <w:rPr>
          <w:rFonts w:ascii="Arial" w:hAnsi="Arial" w:cs="Arial"/>
          <w:sz w:val="20"/>
        </w:rPr>
        <w:t xml:space="preserve"> от 12.11.2020;</w:t>
      </w:r>
      <w:r w:rsidR="00231A9F" w:rsidRPr="009A4227">
        <w:rPr>
          <w:rFonts w:ascii="Arial" w:hAnsi="Arial" w:cs="Arial"/>
          <w:sz w:val="20"/>
        </w:rPr>
        <w:t xml:space="preserve"> №859</w:t>
      </w:r>
      <w:r w:rsidR="00926C13" w:rsidRPr="009A4227">
        <w:rPr>
          <w:rFonts w:ascii="Arial" w:hAnsi="Arial" w:cs="Arial"/>
          <w:sz w:val="20"/>
        </w:rPr>
        <w:t xml:space="preserve"> </w:t>
      </w:r>
      <w:r w:rsidR="00231A9F" w:rsidRPr="009A4227">
        <w:rPr>
          <w:rFonts w:ascii="Arial" w:hAnsi="Arial" w:cs="Arial"/>
          <w:sz w:val="20"/>
        </w:rPr>
        <w:t xml:space="preserve">от </w:t>
      </w:r>
      <w:r w:rsidR="00926C13" w:rsidRPr="009A4227">
        <w:rPr>
          <w:rFonts w:ascii="Arial" w:hAnsi="Arial" w:cs="Arial"/>
          <w:sz w:val="20"/>
        </w:rPr>
        <w:t>25.12.2020;</w:t>
      </w:r>
      <w:r w:rsidR="00231A9F" w:rsidRPr="009A4227">
        <w:rPr>
          <w:rFonts w:ascii="Arial" w:hAnsi="Arial" w:cs="Arial"/>
          <w:sz w:val="20"/>
        </w:rPr>
        <w:t xml:space="preserve"> №888</w:t>
      </w:r>
      <w:r w:rsidR="00926C13" w:rsidRPr="009A4227">
        <w:rPr>
          <w:rFonts w:ascii="Arial" w:hAnsi="Arial" w:cs="Arial"/>
          <w:sz w:val="20"/>
        </w:rPr>
        <w:t xml:space="preserve"> </w:t>
      </w:r>
      <w:r w:rsidR="00231A9F" w:rsidRPr="009A4227">
        <w:rPr>
          <w:rFonts w:ascii="Arial" w:hAnsi="Arial" w:cs="Arial"/>
          <w:sz w:val="20"/>
        </w:rPr>
        <w:t xml:space="preserve">от </w:t>
      </w:r>
      <w:r w:rsidR="00926C13" w:rsidRPr="009A4227">
        <w:rPr>
          <w:rFonts w:ascii="Arial" w:hAnsi="Arial" w:cs="Arial"/>
          <w:sz w:val="20"/>
        </w:rPr>
        <w:t>29.12.2020;</w:t>
      </w:r>
      <w:r w:rsidR="00231A9F" w:rsidRPr="009A4227">
        <w:rPr>
          <w:rFonts w:ascii="Arial" w:hAnsi="Arial" w:cs="Arial"/>
          <w:sz w:val="20"/>
        </w:rPr>
        <w:t xml:space="preserve"> №30 от </w:t>
      </w:r>
      <w:r w:rsidR="00926C13" w:rsidRPr="009A4227">
        <w:rPr>
          <w:rFonts w:ascii="Arial" w:hAnsi="Arial" w:cs="Arial"/>
          <w:sz w:val="20"/>
        </w:rPr>
        <w:t>29.01.2021;</w:t>
      </w:r>
      <w:r w:rsidR="00231A9F" w:rsidRPr="009A4227">
        <w:rPr>
          <w:rFonts w:ascii="Arial" w:hAnsi="Arial" w:cs="Arial"/>
          <w:sz w:val="20"/>
        </w:rPr>
        <w:t xml:space="preserve"> №643</w:t>
      </w:r>
      <w:r w:rsidR="00926C13" w:rsidRPr="009A4227">
        <w:rPr>
          <w:rFonts w:ascii="Arial" w:hAnsi="Arial" w:cs="Arial"/>
          <w:sz w:val="20"/>
        </w:rPr>
        <w:t xml:space="preserve"> </w:t>
      </w:r>
      <w:r w:rsidR="00231A9F" w:rsidRPr="009A4227">
        <w:rPr>
          <w:rFonts w:ascii="Arial" w:hAnsi="Arial" w:cs="Arial"/>
          <w:sz w:val="20"/>
        </w:rPr>
        <w:t xml:space="preserve">от </w:t>
      </w:r>
      <w:r w:rsidR="00926C13" w:rsidRPr="009A4227">
        <w:rPr>
          <w:rFonts w:ascii="Arial" w:hAnsi="Arial" w:cs="Arial"/>
          <w:sz w:val="20"/>
        </w:rPr>
        <w:t>10.11.2021;</w:t>
      </w:r>
      <w:r w:rsidR="00231A9F" w:rsidRPr="009A4227">
        <w:rPr>
          <w:rFonts w:ascii="Arial" w:hAnsi="Arial" w:cs="Arial"/>
          <w:sz w:val="20"/>
        </w:rPr>
        <w:t xml:space="preserve"> №711</w:t>
      </w:r>
      <w:r w:rsidR="00926C13" w:rsidRPr="009A4227">
        <w:rPr>
          <w:rFonts w:ascii="Arial" w:hAnsi="Arial" w:cs="Arial"/>
          <w:sz w:val="20"/>
        </w:rPr>
        <w:t xml:space="preserve"> </w:t>
      </w:r>
      <w:r w:rsidR="00231A9F" w:rsidRPr="009A4227">
        <w:rPr>
          <w:rFonts w:ascii="Arial" w:hAnsi="Arial" w:cs="Arial"/>
          <w:sz w:val="20"/>
        </w:rPr>
        <w:t xml:space="preserve">от </w:t>
      </w:r>
      <w:r w:rsidR="00926C13" w:rsidRPr="009A4227">
        <w:rPr>
          <w:rFonts w:ascii="Arial" w:hAnsi="Arial" w:cs="Arial"/>
          <w:sz w:val="20"/>
        </w:rPr>
        <w:t>03.12.2021;</w:t>
      </w:r>
      <w:r w:rsidR="00231A9F" w:rsidRPr="009A4227">
        <w:rPr>
          <w:rFonts w:ascii="Arial" w:hAnsi="Arial" w:cs="Arial"/>
          <w:sz w:val="20"/>
        </w:rPr>
        <w:t xml:space="preserve"> №718</w:t>
      </w:r>
      <w:r w:rsidR="00926C13" w:rsidRPr="009A4227">
        <w:rPr>
          <w:rFonts w:ascii="Arial" w:hAnsi="Arial" w:cs="Arial"/>
          <w:sz w:val="20"/>
        </w:rPr>
        <w:t xml:space="preserve"> </w:t>
      </w:r>
      <w:r w:rsidR="00231A9F" w:rsidRPr="009A4227">
        <w:rPr>
          <w:rFonts w:ascii="Arial" w:hAnsi="Arial" w:cs="Arial"/>
          <w:sz w:val="20"/>
        </w:rPr>
        <w:t xml:space="preserve">от </w:t>
      </w:r>
      <w:r w:rsidR="00926C13" w:rsidRPr="009A4227">
        <w:rPr>
          <w:rFonts w:ascii="Arial" w:hAnsi="Arial" w:cs="Arial"/>
          <w:sz w:val="20"/>
        </w:rPr>
        <w:t>08.12.2021;</w:t>
      </w:r>
      <w:r w:rsidR="00231A9F" w:rsidRPr="009A4227">
        <w:rPr>
          <w:rFonts w:ascii="Arial" w:hAnsi="Arial" w:cs="Arial"/>
          <w:sz w:val="20"/>
        </w:rPr>
        <w:t xml:space="preserve"> №756</w:t>
      </w:r>
      <w:r w:rsidR="00926C13" w:rsidRPr="009A4227">
        <w:rPr>
          <w:rFonts w:ascii="Arial" w:hAnsi="Arial" w:cs="Arial"/>
          <w:sz w:val="20"/>
        </w:rPr>
        <w:t xml:space="preserve"> от 21.12.2021;</w:t>
      </w:r>
      <w:proofErr w:type="gramEnd"/>
      <w:r w:rsidR="00231A9F" w:rsidRPr="009A4227">
        <w:rPr>
          <w:rFonts w:ascii="Arial" w:hAnsi="Arial" w:cs="Arial"/>
          <w:sz w:val="20"/>
        </w:rPr>
        <w:t xml:space="preserve"> №</w:t>
      </w:r>
      <w:proofErr w:type="gramStart"/>
      <w:r w:rsidR="00231A9F" w:rsidRPr="009A4227">
        <w:rPr>
          <w:rFonts w:ascii="Arial" w:hAnsi="Arial" w:cs="Arial"/>
          <w:sz w:val="20"/>
        </w:rPr>
        <w:t>203</w:t>
      </w:r>
      <w:r w:rsidR="00926C13" w:rsidRPr="009A4227">
        <w:rPr>
          <w:rFonts w:ascii="Arial" w:hAnsi="Arial" w:cs="Arial"/>
          <w:sz w:val="20"/>
        </w:rPr>
        <w:t xml:space="preserve"> от 20.05.2022;</w:t>
      </w:r>
      <w:r w:rsidR="00231A9F" w:rsidRPr="009A4227">
        <w:rPr>
          <w:rFonts w:ascii="Arial" w:hAnsi="Arial" w:cs="Arial"/>
          <w:sz w:val="20"/>
        </w:rPr>
        <w:t xml:space="preserve"> №292</w:t>
      </w:r>
      <w:r w:rsidR="00926C13" w:rsidRPr="009A4227">
        <w:rPr>
          <w:rFonts w:ascii="Arial" w:hAnsi="Arial" w:cs="Arial"/>
          <w:sz w:val="20"/>
        </w:rPr>
        <w:t xml:space="preserve"> от 27.06.2022;</w:t>
      </w:r>
      <w:r w:rsidR="00231A9F" w:rsidRPr="009A4227">
        <w:rPr>
          <w:rFonts w:ascii="Arial" w:hAnsi="Arial" w:cs="Arial"/>
          <w:sz w:val="20"/>
        </w:rPr>
        <w:t xml:space="preserve"> №293</w:t>
      </w:r>
      <w:r w:rsidR="00926C13" w:rsidRPr="009A4227">
        <w:rPr>
          <w:rFonts w:ascii="Arial" w:hAnsi="Arial" w:cs="Arial"/>
          <w:sz w:val="20"/>
        </w:rPr>
        <w:t xml:space="preserve"> от 28.06.2022;</w:t>
      </w:r>
      <w:r w:rsidR="00231A9F" w:rsidRPr="009A4227">
        <w:rPr>
          <w:rFonts w:ascii="Arial" w:hAnsi="Arial" w:cs="Arial"/>
          <w:sz w:val="20"/>
        </w:rPr>
        <w:t xml:space="preserve"> №444</w:t>
      </w:r>
      <w:r w:rsidR="00926C13" w:rsidRPr="009A4227">
        <w:rPr>
          <w:rFonts w:ascii="Arial" w:hAnsi="Arial" w:cs="Arial"/>
          <w:sz w:val="20"/>
        </w:rPr>
        <w:t xml:space="preserve"> от 14.11.2022;</w:t>
      </w:r>
      <w:r w:rsidR="00231A9F" w:rsidRPr="009A4227">
        <w:rPr>
          <w:rFonts w:ascii="Arial" w:hAnsi="Arial" w:cs="Arial"/>
          <w:sz w:val="20"/>
        </w:rPr>
        <w:t xml:space="preserve"> №616</w:t>
      </w:r>
      <w:r w:rsidR="00926C13" w:rsidRPr="009A4227">
        <w:rPr>
          <w:rFonts w:ascii="Arial" w:hAnsi="Arial" w:cs="Arial"/>
          <w:sz w:val="20"/>
        </w:rPr>
        <w:t xml:space="preserve"> от 14.11.2022;</w:t>
      </w:r>
      <w:r w:rsidR="00231A9F" w:rsidRPr="009A4227">
        <w:rPr>
          <w:rFonts w:ascii="Arial" w:hAnsi="Arial" w:cs="Arial"/>
          <w:sz w:val="20"/>
        </w:rPr>
        <w:t xml:space="preserve"> №755</w:t>
      </w:r>
      <w:r w:rsidR="00926C13" w:rsidRPr="009A4227">
        <w:rPr>
          <w:rFonts w:ascii="Arial" w:hAnsi="Arial" w:cs="Arial"/>
          <w:sz w:val="20"/>
        </w:rPr>
        <w:t xml:space="preserve"> от 09.12.2022</w:t>
      </w:r>
      <w:r w:rsidR="00231A9F" w:rsidRPr="009A4227">
        <w:rPr>
          <w:rFonts w:ascii="Arial" w:hAnsi="Arial" w:cs="Arial"/>
          <w:sz w:val="20"/>
        </w:rPr>
        <w:t>; № 119 от 21.03.2023; №179 от 12.04.2023; №287 от 1.06.2023</w:t>
      </w:r>
      <w:r w:rsidRPr="009A4227">
        <w:rPr>
          <w:rFonts w:ascii="Arial" w:hAnsi="Arial" w:cs="Arial"/>
          <w:sz w:val="20"/>
        </w:rPr>
        <w:t>)</w:t>
      </w:r>
      <w:proofErr w:type="gramEnd"/>
    </w:p>
    <w:p w:rsidR="00BD5AC5" w:rsidRPr="009A4227" w:rsidRDefault="00BD5AC5" w:rsidP="00BD5AC5">
      <w:pPr>
        <w:tabs>
          <w:tab w:val="left" w:pos="396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bookmarkEnd w:id="0"/>
    <w:p w:rsidR="00D67AA5" w:rsidRPr="009A4227" w:rsidRDefault="00D67AA5" w:rsidP="002F44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8945E6" w:rsidRPr="009A4227">
        <w:rPr>
          <w:rFonts w:ascii="Arial" w:hAnsi="Arial" w:cs="Arial"/>
          <w:sz w:val="24"/>
          <w:szCs w:val="24"/>
        </w:rPr>
        <w:t>постановление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4600A0"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 xml:space="preserve">дминистрации города Бородино от 29.11.2017 № 873 «Об утверждении муниципальной программы «Формирование </w:t>
      </w:r>
      <w:r w:rsidR="00622895" w:rsidRPr="009A4227">
        <w:rPr>
          <w:rFonts w:ascii="Arial" w:hAnsi="Arial" w:cs="Arial"/>
          <w:sz w:val="24"/>
          <w:szCs w:val="24"/>
        </w:rPr>
        <w:t>современной</w:t>
      </w:r>
      <w:r w:rsidRPr="009A4227">
        <w:rPr>
          <w:rFonts w:ascii="Arial" w:hAnsi="Arial" w:cs="Arial"/>
          <w:sz w:val="24"/>
          <w:szCs w:val="24"/>
        </w:rPr>
        <w:t xml:space="preserve"> горо</w:t>
      </w:r>
      <w:r w:rsidR="003E5F31" w:rsidRPr="009A4227">
        <w:rPr>
          <w:rFonts w:ascii="Arial" w:hAnsi="Arial" w:cs="Arial"/>
          <w:sz w:val="24"/>
          <w:szCs w:val="24"/>
        </w:rPr>
        <w:t>дской среды</w:t>
      </w:r>
      <w:r w:rsidR="00C138DB" w:rsidRPr="009A4227">
        <w:rPr>
          <w:rFonts w:ascii="Arial" w:hAnsi="Arial" w:cs="Arial"/>
          <w:sz w:val="24"/>
          <w:szCs w:val="24"/>
        </w:rPr>
        <w:t>»</w:t>
      </w:r>
    </w:p>
    <w:p w:rsidR="008945E6" w:rsidRPr="009A4227" w:rsidRDefault="008945E6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049E2" w:rsidRPr="009A4227" w:rsidRDefault="00D67AA5" w:rsidP="00404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Правительства РФ от 30.09.2014 № 999 «О формировании, предоставлении и распределении субсидий из федерального бюджета бюджетам субъектов Российской Федерации</w:t>
      </w:r>
      <w:r w:rsidR="004600A0" w:rsidRPr="009A4227">
        <w:rPr>
          <w:rFonts w:ascii="Arial" w:hAnsi="Arial" w:cs="Arial"/>
          <w:sz w:val="24"/>
          <w:szCs w:val="24"/>
        </w:rPr>
        <w:t>»</w:t>
      </w:r>
      <w:r w:rsidRPr="009A4227">
        <w:rPr>
          <w:rFonts w:ascii="Arial" w:hAnsi="Arial" w:cs="Arial"/>
          <w:sz w:val="24"/>
          <w:szCs w:val="24"/>
        </w:rPr>
        <w:t>, Постановлением Правительства Красноярск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го края от 29.08.2017 № 512-п «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государственной программы Красноярского края </w:t>
      </w:r>
      <w:r w:rsidR="004600A0" w:rsidRPr="009A422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Содействие органам местного самоуправления в формир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вании современн</w:t>
      </w:r>
      <w:r w:rsidR="004600A0" w:rsidRPr="009A4227">
        <w:rPr>
          <w:rFonts w:ascii="Arial" w:eastAsia="Times New Roman" w:hAnsi="Arial" w:cs="Arial"/>
          <w:sz w:val="24"/>
          <w:szCs w:val="24"/>
          <w:lang w:eastAsia="ru-RU"/>
        </w:rPr>
        <w:t>ой городской среды»</w:t>
      </w:r>
      <w:r w:rsidRPr="009A4227">
        <w:rPr>
          <w:rFonts w:ascii="Arial" w:hAnsi="Arial" w:cs="Arial"/>
          <w:sz w:val="24"/>
          <w:szCs w:val="24"/>
        </w:rPr>
        <w:t>, Постановлением администрации города Бородино от 23.07.2013 № 760 «Об утверждении порядка</w:t>
      </w:r>
      <w:proofErr w:type="gramEnd"/>
      <w:r w:rsidRPr="009A4227">
        <w:rPr>
          <w:rFonts w:ascii="Arial" w:hAnsi="Arial" w:cs="Arial"/>
          <w:sz w:val="24"/>
          <w:szCs w:val="24"/>
        </w:rPr>
        <w:t xml:space="preserve"> принятия решений о разработке муниципальных программ города Бородино, их формировании и ре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лизации», распоряжением администрации города Бородино от 26.07.2013 № 92 «Об утверждении перечня муниципальных программ города Бородино», руково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ствуясь Уставом города Бородино</w:t>
      </w:r>
      <w:r w:rsidR="004600A0" w:rsidRPr="009A4227">
        <w:rPr>
          <w:rFonts w:ascii="Arial" w:hAnsi="Arial" w:cs="Arial"/>
          <w:sz w:val="24"/>
          <w:szCs w:val="24"/>
        </w:rPr>
        <w:t>,</w:t>
      </w:r>
      <w:r w:rsidRPr="009A4227">
        <w:rPr>
          <w:rFonts w:ascii="Arial" w:hAnsi="Arial" w:cs="Arial"/>
          <w:sz w:val="24"/>
          <w:szCs w:val="24"/>
        </w:rPr>
        <w:t xml:space="preserve"> ПОСТАНОВЛЯЮ:</w:t>
      </w:r>
    </w:p>
    <w:p w:rsidR="00D67AA5" w:rsidRPr="009A4227" w:rsidRDefault="007E412A" w:rsidP="002F445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67AA5" w:rsidRPr="009A4227">
        <w:rPr>
          <w:rFonts w:ascii="Arial" w:hAnsi="Arial" w:cs="Arial"/>
          <w:sz w:val="24"/>
          <w:szCs w:val="24"/>
        </w:rPr>
        <w:t xml:space="preserve">приложение </w:t>
      </w:r>
      <w:r w:rsidRPr="009A4227">
        <w:rPr>
          <w:rFonts w:ascii="Arial" w:hAnsi="Arial" w:cs="Arial"/>
          <w:sz w:val="24"/>
          <w:szCs w:val="24"/>
        </w:rPr>
        <w:t>к постановлению</w:t>
      </w:r>
      <w:r w:rsidR="00D67AA5" w:rsidRPr="009A4227">
        <w:rPr>
          <w:rFonts w:ascii="Arial" w:hAnsi="Arial" w:cs="Arial"/>
          <w:sz w:val="24"/>
          <w:szCs w:val="24"/>
        </w:rPr>
        <w:t xml:space="preserve"> </w:t>
      </w:r>
      <w:r w:rsidR="004600A0" w:rsidRPr="009A4227">
        <w:rPr>
          <w:rFonts w:ascii="Arial" w:hAnsi="Arial" w:cs="Arial"/>
          <w:sz w:val="24"/>
          <w:szCs w:val="24"/>
        </w:rPr>
        <w:t>А</w:t>
      </w:r>
      <w:r w:rsidR="00D67AA5" w:rsidRPr="009A4227">
        <w:rPr>
          <w:rFonts w:ascii="Arial" w:hAnsi="Arial" w:cs="Arial"/>
          <w:sz w:val="24"/>
          <w:szCs w:val="24"/>
        </w:rPr>
        <w:t>дминистр</w:t>
      </w:r>
      <w:r w:rsidR="00D67AA5" w:rsidRPr="009A4227">
        <w:rPr>
          <w:rFonts w:ascii="Arial" w:hAnsi="Arial" w:cs="Arial"/>
          <w:sz w:val="24"/>
          <w:szCs w:val="24"/>
        </w:rPr>
        <w:t>а</w:t>
      </w:r>
      <w:r w:rsidR="00D67AA5" w:rsidRPr="009A4227">
        <w:rPr>
          <w:rFonts w:ascii="Arial" w:hAnsi="Arial" w:cs="Arial"/>
          <w:sz w:val="24"/>
          <w:szCs w:val="24"/>
        </w:rPr>
        <w:t>ции города Бородино от 29.11.2017 № 873 «Об утверждении муниципальной пр</w:t>
      </w:r>
      <w:r w:rsidR="00D67AA5" w:rsidRPr="009A4227">
        <w:rPr>
          <w:rFonts w:ascii="Arial" w:hAnsi="Arial" w:cs="Arial"/>
          <w:sz w:val="24"/>
          <w:szCs w:val="24"/>
        </w:rPr>
        <w:t>о</w:t>
      </w:r>
      <w:r w:rsidR="00D67AA5" w:rsidRPr="009A4227">
        <w:rPr>
          <w:rFonts w:ascii="Arial" w:hAnsi="Arial" w:cs="Arial"/>
          <w:sz w:val="24"/>
          <w:szCs w:val="24"/>
        </w:rPr>
        <w:t xml:space="preserve">граммы «Формирование </w:t>
      </w:r>
      <w:r w:rsidR="00FC3A5D" w:rsidRPr="009A4227">
        <w:rPr>
          <w:rFonts w:ascii="Arial" w:hAnsi="Arial" w:cs="Arial"/>
          <w:sz w:val="24"/>
          <w:szCs w:val="24"/>
        </w:rPr>
        <w:t>современной</w:t>
      </w:r>
      <w:r w:rsidR="00A05F2E" w:rsidRPr="009A4227">
        <w:rPr>
          <w:rFonts w:ascii="Arial" w:hAnsi="Arial" w:cs="Arial"/>
          <w:sz w:val="24"/>
          <w:szCs w:val="24"/>
        </w:rPr>
        <w:t xml:space="preserve"> городской среды</w:t>
      </w:r>
      <w:r w:rsidR="00D67AA5" w:rsidRPr="009A4227">
        <w:rPr>
          <w:rFonts w:ascii="Arial" w:hAnsi="Arial" w:cs="Arial"/>
          <w:sz w:val="24"/>
          <w:szCs w:val="24"/>
        </w:rPr>
        <w:t xml:space="preserve">» (далее - программа) </w:t>
      </w:r>
      <w:r w:rsidRPr="009A4227">
        <w:rPr>
          <w:rFonts w:ascii="Arial" w:hAnsi="Arial" w:cs="Arial"/>
          <w:spacing w:val="3"/>
          <w:sz w:val="24"/>
          <w:szCs w:val="24"/>
        </w:rPr>
        <w:t>с</w:t>
      </w:r>
      <w:r w:rsidRPr="009A4227">
        <w:rPr>
          <w:rFonts w:ascii="Arial" w:hAnsi="Arial" w:cs="Arial"/>
          <w:spacing w:val="3"/>
          <w:sz w:val="24"/>
          <w:szCs w:val="24"/>
        </w:rPr>
        <w:t>о</w:t>
      </w:r>
      <w:r w:rsidRPr="009A4227">
        <w:rPr>
          <w:rFonts w:ascii="Arial" w:hAnsi="Arial" w:cs="Arial"/>
          <w:spacing w:val="3"/>
          <w:sz w:val="24"/>
          <w:szCs w:val="24"/>
        </w:rPr>
        <w:t>гласно приложению.</w:t>
      </w:r>
    </w:p>
    <w:p w:rsidR="00D67AA5" w:rsidRPr="009A4227" w:rsidRDefault="00D67AA5" w:rsidP="002F445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422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B6FB5">
        <w:rPr>
          <w:rFonts w:ascii="Arial" w:hAnsi="Arial" w:cs="Arial"/>
          <w:sz w:val="24"/>
          <w:szCs w:val="24"/>
        </w:rPr>
        <w:t>оставляю за собой</w:t>
      </w:r>
      <w:r w:rsidRPr="009A4227">
        <w:rPr>
          <w:rFonts w:ascii="Arial" w:hAnsi="Arial" w:cs="Arial"/>
          <w:sz w:val="24"/>
          <w:szCs w:val="24"/>
        </w:rPr>
        <w:t>.</w:t>
      </w:r>
    </w:p>
    <w:p w:rsidR="00D67AA5" w:rsidRPr="009A4227" w:rsidRDefault="00D67AA5" w:rsidP="002F445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Постановление </w:t>
      </w:r>
      <w:r w:rsidR="00622895" w:rsidRPr="009A4227">
        <w:rPr>
          <w:rFonts w:ascii="Arial" w:hAnsi="Arial" w:cs="Arial"/>
          <w:sz w:val="24"/>
          <w:szCs w:val="24"/>
        </w:rPr>
        <w:t xml:space="preserve">опубликовать </w:t>
      </w:r>
      <w:r w:rsidRPr="009A4227">
        <w:rPr>
          <w:rFonts w:ascii="Arial" w:hAnsi="Arial" w:cs="Arial"/>
          <w:sz w:val="24"/>
          <w:szCs w:val="24"/>
        </w:rPr>
        <w:t>в газете «Бородинский Вестник» и разм</w:t>
      </w:r>
      <w:r w:rsidR="00622895" w:rsidRPr="009A4227">
        <w:rPr>
          <w:rFonts w:ascii="Arial" w:hAnsi="Arial" w:cs="Arial"/>
          <w:sz w:val="24"/>
          <w:szCs w:val="24"/>
        </w:rPr>
        <w:t>е</w:t>
      </w:r>
      <w:r w:rsidR="00622895" w:rsidRPr="009A4227">
        <w:rPr>
          <w:rFonts w:ascii="Arial" w:hAnsi="Arial" w:cs="Arial"/>
          <w:sz w:val="24"/>
          <w:szCs w:val="24"/>
        </w:rPr>
        <w:t>стить</w:t>
      </w:r>
      <w:r w:rsidRPr="009A4227">
        <w:rPr>
          <w:rFonts w:ascii="Arial" w:hAnsi="Arial" w:cs="Arial"/>
          <w:sz w:val="24"/>
          <w:szCs w:val="24"/>
        </w:rPr>
        <w:t xml:space="preserve"> на официальном сайте </w:t>
      </w:r>
      <w:r w:rsidR="00622895" w:rsidRPr="009A4227">
        <w:rPr>
          <w:rFonts w:ascii="Arial" w:hAnsi="Arial" w:cs="Arial"/>
          <w:sz w:val="24"/>
          <w:szCs w:val="24"/>
        </w:rPr>
        <w:t xml:space="preserve">городского округа города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622895" w:rsidRPr="009A4227">
        <w:rPr>
          <w:rFonts w:ascii="Arial" w:hAnsi="Arial" w:cs="Arial"/>
          <w:sz w:val="24"/>
          <w:szCs w:val="24"/>
        </w:rPr>
        <w:t xml:space="preserve"> Красноярского края</w:t>
      </w:r>
      <w:r w:rsidRPr="009A4227">
        <w:rPr>
          <w:rFonts w:ascii="Arial" w:hAnsi="Arial" w:cs="Arial"/>
          <w:sz w:val="24"/>
          <w:szCs w:val="24"/>
        </w:rPr>
        <w:t>.</w:t>
      </w:r>
    </w:p>
    <w:p w:rsidR="006A3E63" w:rsidRPr="009A4227" w:rsidRDefault="00BC2482" w:rsidP="006A3E63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ального опубликования в газете «Бородинский вестник</w:t>
      </w:r>
      <w:r w:rsidR="00432F19" w:rsidRPr="009A4227">
        <w:rPr>
          <w:rFonts w:ascii="Arial" w:hAnsi="Arial" w:cs="Arial"/>
          <w:sz w:val="24"/>
          <w:szCs w:val="24"/>
        </w:rPr>
        <w:t>, но не ранее 1 января 2024 года.</w:t>
      </w:r>
    </w:p>
    <w:p w:rsidR="00F24F7D" w:rsidRPr="009A4227" w:rsidRDefault="00F24F7D" w:rsidP="006A3E63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0"/>
          <w:szCs w:val="16"/>
          <w:lang w:eastAsia="ar-SA"/>
        </w:rPr>
      </w:pPr>
    </w:p>
    <w:p w:rsidR="008D7DC3" w:rsidRPr="009A4227" w:rsidRDefault="008D7DC3" w:rsidP="006A3E63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0"/>
          <w:szCs w:val="16"/>
          <w:lang w:eastAsia="ar-SA"/>
        </w:rPr>
      </w:pPr>
    </w:p>
    <w:p w:rsidR="008D7DC3" w:rsidRPr="009A4227" w:rsidRDefault="00F72FBD" w:rsidP="008D7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8D7DC3" w:rsidRPr="009A4227">
        <w:rPr>
          <w:rFonts w:ascii="Arial" w:hAnsi="Arial" w:cs="Arial"/>
          <w:sz w:val="24"/>
          <w:szCs w:val="24"/>
        </w:rPr>
        <w:t xml:space="preserve"> города Бородино</w:t>
      </w:r>
      <w:r w:rsidR="008D7DC3" w:rsidRPr="009A4227">
        <w:rPr>
          <w:rFonts w:ascii="Arial" w:hAnsi="Arial" w:cs="Arial"/>
          <w:sz w:val="24"/>
          <w:szCs w:val="24"/>
        </w:rPr>
        <w:tab/>
      </w:r>
      <w:r w:rsidR="008D7DC3" w:rsidRPr="009A4227">
        <w:rPr>
          <w:rFonts w:ascii="Arial" w:hAnsi="Arial" w:cs="Arial"/>
          <w:sz w:val="24"/>
          <w:szCs w:val="24"/>
        </w:rPr>
        <w:tab/>
      </w:r>
      <w:r w:rsidR="008D7DC3" w:rsidRPr="009A4227">
        <w:rPr>
          <w:rFonts w:ascii="Arial" w:hAnsi="Arial" w:cs="Arial"/>
          <w:sz w:val="24"/>
          <w:szCs w:val="24"/>
        </w:rPr>
        <w:tab/>
      </w:r>
      <w:r w:rsidR="008D7DC3" w:rsidRPr="009A4227">
        <w:rPr>
          <w:rFonts w:ascii="Arial" w:hAnsi="Arial" w:cs="Arial"/>
          <w:sz w:val="24"/>
          <w:szCs w:val="24"/>
        </w:rPr>
        <w:tab/>
      </w:r>
      <w:r w:rsidR="008D7DC3" w:rsidRPr="009A4227">
        <w:rPr>
          <w:rFonts w:ascii="Arial" w:hAnsi="Arial" w:cs="Arial"/>
          <w:sz w:val="24"/>
          <w:szCs w:val="24"/>
        </w:rPr>
        <w:tab/>
      </w:r>
      <w:r w:rsidR="008D7DC3" w:rsidRPr="009A4227">
        <w:rPr>
          <w:rFonts w:ascii="Arial" w:hAnsi="Arial" w:cs="Arial"/>
          <w:sz w:val="24"/>
          <w:szCs w:val="24"/>
        </w:rPr>
        <w:tab/>
      </w:r>
      <w:r w:rsidR="008D7DC3" w:rsidRPr="009A4227">
        <w:rPr>
          <w:rFonts w:ascii="Arial" w:hAnsi="Arial" w:cs="Arial"/>
          <w:sz w:val="24"/>
          <w:szCs w:val="24"/>
        </w:rPr>
        <w:tab/>
        <w:t>А.</w:t>
      </w:r>
      <w:r>
        <w:rPr>
          <w:rFonts w:ascii="Arial" w:hAnsi="Arial" w:cs="Arial"/>
          <w:sz w:val="24"/>
          <w:szCs w:val="24"/>
        </w:rPr>
        <w:t>В</w:t>
      </w:r>
      <w:r w:rsidR="008D7DC3" w:rsidRPr="009A42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Первухин</w:t>
      </w:r>
    </w:p>
    <w:p w:rsidR="008D7DC3" w:rsidRPr="009A4227" w:rsidRDefault="008D7DC3" w:rsidP="008D7DC3">
      <w:pPr>
        <w:widowControl w:val="0"/>
        <w:suppressAutoHyphens/>
        <w:spacing w:after="0" w:line="240" w:lineRule="auto"/>
        <w:contextualSpacing/>
        <w:jc w:val="center"/>
        <w:rPr>
          <w:rFonts w:ascii="Arial" w:eastAsia="SimSun" w:hAnsi="Arial" w:cs="Arial"/>
          <w:kern w:val="1"/>
          <w:sz w:val="20"/>
          <w:szCs w:val="16"/>
          <w:lang w:eastAsia="ar-SA"/>
        </w:rPr>
      </w:pPr>
      <w:r w:rsidRPr="00F72FBD">
        <w:rPr>
          <w:rFonts w:ascii="Times New Roman" w:hAnsi="Times New Roman"/>
          <w:color w:val="FF0000"/>
          <w:sz w:val="24"/>
          <w:lang w:eastAsia="ru-RU"/>
        </w:rPr>
        <w:t>[МЕСТО ДЛЯ ПОДПИСИ]</w:t>
      </w:r>
    </w:p>
    <w:p w:rsidR="00F24F7D" w:rsidRPr="009A4227" w:rsidRDefault="00B43F80" w:rsidP="006A3E63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0"/>
          <w:szCs w:val="16"/>
          <w:lang w:eastAsia="ar-SA"/>
        </w:rPr>
      </w:pPr>
      <w:r w:rsidRPr="009A4227">
        <w:rPr>
          <w:rFonts w:ascii="Arial" w:eastAsia="SimSun" w:hAnsi="Arial" w:cs="Arial"/>
          <w:kern w:val="1"/>
          <w:sz w:val="20"/>
          <w:szCs w:val="16"/>
          <w:lang w:eastAsia="ar-SA"/>
        </w:rPr>
        <w:t>М</w:t>
      </w:r>
      <w:r w:rsidR="006B2502" w:rsidRPr="009A4227">
        <w:rPr>
          <w:rFonts w:ascii="Arial" w:eastAsia="SimSun" w:hAnsi="Arial" w:cs="Arial"/>
          <w:kern w:val="1"/>
          <w:sz w:val="20"/>
          <w:szCs w:val="16"/>
          <w:lang w:eastAsia="ar-SA"/>
        </w:rPr>
        <w:t>орозова</w:t>
      </w:r>
    </w:p>
    <w:p w:rsidR="006B2502" w:rsidRPr="009A4227" w:rsidRDefault="006B2502" w:rsidP="006A3E63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0"/>
          <w:szCs w:val="16"/>
          <w:lang w:eastAsia="ar-SA"/>
        </w:rPr>
      </w:pPr>
      <w:r w:rsidRPr="009A4227">
        <w:rPr>
          <w:rFonts w:ascii="Arial" w:eastAsia="SimSun" w:hAnsi="Arial" w:cs="Arial"/>
          <w:kern w:val="1"/>
          <w:sz w:val="20"/>
          <w:szCs w:val="16"/>
          <w:lang w:eastAsia="ar-SA"/>
        </w:rPr>
        <w:t>4 43 07</w:t>
      </w:r>
    </w:p>
    <w:p w:rsidR="00F24F7D" w:rsidRPr="009A4227" w:rsidRDefault="00F24F7D" w:rsidP="00000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F24F7D" w:rsidRPr="009A4227" w:rsidSect="00B43F80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59314D" w:rsidRPr="009A4227" w:rsidTr="009D3AE9">
        <w:tc>
          <w:tcPr>
            <w:tcW w:w="4785" w:type="dxa"/>
          </w:tcPr>
          <w:p w:rsidR="006D17F5" w:rsidRPr="009A4227" w:rsidRDefault="006D17F5" w:rsidP="000001E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6D17F5" w:rsidRPr="009A4227" w:rsidRDefault="006D17F5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3E2B75" w:rsidRPr="009A422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9A422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59314D" w:rsidRPr="009A4227" w:rsidTr="009D3AE9">
        <w:tc>
          <w:tcPr>
            <w:tcW w:w="4785" w:type="dxa"/>
          </w:tcPr>
          <w:p w:rsidR="006D17F5" w:rsidRPr="009A4227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6D17F5" w:rsidRPr="009A4227" w:rsidRDefault="00BC2482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А</w:t>
            </w:r>
            <w:r w:rsidR="006D17F5" w:rsidRPr="009A4227">
              <w:rPr>
                <w:rFonts w:ascii="Arial" w:hAnsi="Arial" w:cs="Arial"/>
                <w:sz w:val="24"/>
                <w:szCs w:val="24"/>
              </w:rPr>
              <w:t>дминистрации города Бородино</w:t>
            </w:r>
          </w:p>
        </w:tc>
      </w:tr>
      <w:tr w:rsidR="006D17F5" w:rsidRPr="009A4227" w:rsidTr="009D3AE9">
        <w:tc>
          <w:tcPr>
            <w:tcW w:w="4785" w:type="dxa"/>
          </w:tcPr>
          <w:p w:rsidR="006D17F5" w:rsidRPr="009A4227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6D17F5" w:rsidRPr="009A4227" w:rsidRDefault="006D17F5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от 29.11.2017 № 873</w:t>
            </w:r>
          </w:p>
        </w:tc>
      </w:tr>
    </w:tbl>
    <w:p w:rsidR="006B2502" w:rsidRPr="009A4227" w:rsidRDefault="006B2502" w:rsidP="002F4459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58209E" w:rsidRPr="009A4227" w:rsidRDefault="006D17F5" w:rsidP="002F4459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1. </w:t>
      </w:r>
      <w:r w:rsidR="0058209E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Паспорт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муниципальной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493112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C0492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(далее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–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Программа)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4"/>
        <w:gridCol w:w="6280"/>
      </w:tblGrid>
      <w:tr w:rsidR="0059314D" w:rsidRPr="009A4227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9E" w:rsidRPr="009A4227" w:rsidRDefault="0058209E" w:rsidP="00442DD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«Формирование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493112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современной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городской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среды</w:t>
            </w:r>
            <w:r w:rsidR="00685E02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59314D" w:rsidRPr="009A4227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Статья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179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Федер</w:t>
            </w:r>
            <w:r w:rsidRPr="009A4227">
              <w:rPr>
                <w:rFonts w:ascii="Arial" w:hAnsi="Arial" w:cs="Arial"/>
                <w:sz w:val="24"/>
                <w:szCs w:val="24"/>
              </w:rPr>
              <w:t>а</w:t>
            </w:r>
            <w:r w:rsidRPr="009A4227">
              <w:rPr>
                <w:rFonts w:ascii="Arial" w:hAnsi="Arial" w:cs="Arial"/>
                <w:sz w:val="24"/>
                <w:szCs w:val="24"/>
              </w:rPr>
              <w:t>ции;</w:t>
            </w:r>
          </w:p>
          <w:p w:rsidR="00307C7F" w:rsidRPr="009A4227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29.08.2017 № 512-п «Об утверждении государстве</w:t>
            </w:r>
            <w:r w:rsidRPr="009A4227">
              <w:rPr>
                <w:rFonts w:ascii="Arial" w:hAnsi="Arial" w:cs="Arial"/>
                <w:sz w:val="24"/>
                <w:szCs w:val="24"/>
              </w:rPr>
              <w:t>н</w:t>
            </w:r>
            <w:r w:rsidRPr="009A4227">
              <w:rPr>
                <w:rFonts w:ascii="Arial" w:hAnsi="Arial" w:cs="Arial"/>
                <w:sz w:val="24"/>
                <w:szCs w:val="24"/>
              </w:rPr>
              <w:t>ной программы Красноярского края «Содействие о</w:t>
            </w:r>
            <w:r w:rsidRPr="009A4227">
              <w:rPr>
                <w:rFonts w:ascii="Arial" w:hAnsi="Arial" w:cs="Arial"/>
                <w:sz w:val="24"/>
                <w:szCs w:val="24"/>
              </w:rPr>
              <w:t>р</w:t>
            </w:r>
            <w:r w:rsidRPr="009A4227">
              <w:rPr>
                <w:rFonts w:ascii="Arial" w:hAnsi="Arial" w:cs="Arial"/>
                <w:sz w:val="24"/>
                <w:szCs w:val="24"/>
              </w:rPr>
              <w:t>ганам местного самоуправления в формировании с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>временной городской среды»;</w:t>
            </w:r>
          </w:p>
          <w:p w:rsidR="00307C7F" w:rsidRPr="009A4227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30.12.2017 № 1710 </w:t>
            </w:r>
            <w:r w:rsidR="002402F1" w:rsidRPr="009A4227">
              <w:rPr>
                <w:rFonts w:ascii="Arial" w:hAnsi="Arial" w:cs="Arial"/>
                <w:sz w:val="24"/>
                <w:szCs w:val="24"/>
              </w:rPr>
              <w:t>«О</w:t>
            </w:r>
            <w:r w:rsidRPr="009A4227">
              <w:rPr>
                <w:rFonts w:ascii="Arial" w:hAnsi="Arial" w:cs="Arial"/>
                <w:sz w:val="24"/>
                <w:szCs w:val="24"/>
              </w:rPr>
              <w:t>б утверждении государственной программы Российской Федерации «Обеспечение доступным и комфортным жильем и коммунальными услугами</w:t>
            </w:r>
            <w:r w:rsidR="002402F1" w:rsidRPr="009A4227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Российской федерации»;</w:t>
            </w:r>
          </w:p>
          <w:p w:rsidR="00307C7F" w:rsidRPr="009A4227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06.04.2017 № 691/</w:t>
            </w:r>
            <w:r w:rsidR="005D0E64" w:rsidRPr="009A4227">
              <w:rPr>
                <w:rFonts w:ascii="Arial" w:hAnsi="Arial" w:cs="Arial"/>
                <w:sz w:val="24"/>
                <w:szCs w:val="24"/>
              </w:rPr>
              <w:t>пр.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>грамм субъектов Российской Федерации и муниц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Pr="009A4227">
              <w:rPr>
                <w:rFonts w:ascii="Arial" w:hAnsi="Arial" w:cs="Arial"/>
                <w:sz w:val="24"/>
                <w:szCs w:val="24"/>
              </w:rPr>
              <w:t>пальных программ формирования современной г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родской среды в рамках реализации приоритетного проекта </w:t>
            </w:r>
            <w:r w:rsidR="004600A0" w:rsidRPr="009A4227">
              <w:rPr>
                <w:rFonts w:ascii="Arial" w:hAnsi="Arial" w:cs="Arial"/>
                <w:sz w:val="24"/>
                <w:szCs w:val="24"/>
              </w:rPr>
              <w:t>«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="00493112" w:rsidRPr="009A4227">
              <w:rPr>
                <w:rFonts w:ascii="Arial" w:hAnsi="Arial" w:cs="Arial"/>
                <w:sz w:val="24"/>
                <w:szCs w:val="24"/>
              </w:rPr>
              <w:t>современной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городской ср</w:t>
            </w:r>
            <w:r w:rsidRPr="009A4227">
              <w:rPr>
                <w:rFonts w:ascii="Arial" w:hAnsi="Arial" w:cs="Arial"/>
                <w:sz w:val="24"/>
                <w:szCs w:val="24"/>
              </w:rPr>
              <w:t>е</w:t>
            </w:r>
            <w:r w:rsidRPr="009A4227">
              <w:rPr>
                <w:rFonts w:ascii="Arial" w:hAnsi="Arial" w:cs="Arial"/>
                <w:sz w:val="24"/>
                <w:szCs w:val="24"/>
              </w:rPr>
              <w:t>ды</w:t>
            </w:r>
            <w:r w:rsidR="004600A0" w:rsidRPr="009A4227">
              <w:rPr>
                <w:rFonts w:ascii="Arial" w:hAnsi="Arial" w:cs="Arial"/>
                <w:sz w:val="24"/>
                <w:szCs w:val="24"/>
              </w:rPr>
              <w:t>»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7C7F" w:rsidRPr="009A4227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Постановление администрации города Бородино от 23.07.2013 № 760 «Об утверждении Порядка прин</w:t>
            </w:r>
            <w:r w:rsidRPr="009A4227">
              <w:rPr>
                <w:rFonts w:ascii="Arial" w:hAnsi="Arial" w:cs="Arial"/>
                <w:sz w:val="24"/>
                <w:szCs w:val="24"/>
              </w:rPr>
              <w:t>я</w:t>
            </w:r>
            <w:r w:rsidRPr="009A4227">
              <w:rPr>
                <w:rFonts w:ascii="Arial" w:hAnsi="Arial" w:cs="Arial"/>
                <w:sz w:val="24"/>
                <w:szCs w:val="24"/>
              </w:rPr>
              <w:t>тия решений о разработке муниципальных программ города Бородино, их формировании и реализации»;</w:t>
            </w:r>
          </w:p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от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26.07.2013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№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92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«Об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перечня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муниц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Pr="009A4227">
              <w:rPr>
                <w:rFonts w:ascii="Arial" w:hAnsi="Arial" w:cs="Arial"/>
                <w:sz w:val="24"/>
                <w:szCs w:val="24"/>
              </w:rPr>
              <w:t>пальных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Бородино»</w:t>
            </w:r>
            <w:r w:rsidR="00307C7F" w:rsidRPr="009A42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314D" w:rsidRPr="009A4227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209E" w:rsidRPr="009A4227" w:rsidRDefault="0058209E" w:rsidP="002F445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519" w:rsidRPr="009A4227">
              <w:rPr>
                <w:rFonts w:ascii="Arial" w:hAnsi="Arial" w:cs="Arial"/>
                <w:sz w:val="24"/>
                <w:szCs w:val="24"/>
              </w:rPr>
              <w:t>м</w:t>
            </w:r>
            <w:r w:rsidRPr="009A4227">
              <w:rPr>
                <w:rFonts w:ascii="Arial" w:hAnsi="Arial" w:cs="Arial"/>
                <w:sz w:val="24"/>
                <w:szCs w:val="24"/>
              </w:rPr>
              <w:t>униципал</w:t>
            </w:r>
            <w:r w:rsidRPr="009A4227">
              <w:rPr>
                <w:rFonts w:ascii="Arial" w:hAnsi="Arial" w:cs="Arial"/>
                <w:sz w:val="24"/>
                <w:szCs w:val="24"/>
              </w:rPr>
              <w:t>ь</w:t>
            </w:r>
            <w:r w:rsidRPr="009A4227">
              <w:rPr>
                <w:rFonts w:ascii="Arial" w:hAnsi="Arial" w:cs="Arial"/>
                <w:sz w:val="24"/>
                <w:szCs w:val="24"/>
              </w:rPr>
              <w:t>ной</w:t>
            </w:r>
            <w:r w:rsidR="00685E02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Бородино</w:t>
            </w:r>
          </w:p>
        </w:tc>
      </w:tr>
      <w:tr w:rsidR="0059314D" w:rsidRPr="009A4227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Соисполнитель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муниц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Pr="009A4227">
              <w:rPr>
                <w:rFonts w:ascii="Arial" w:hAnsi="Arial" w:cs="Arial"/>
                <w:sz w:val="24"/>
                <w:szCs w:val="24"/>
              </w:rPr>
              <w:t>пальной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Отдел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культуры,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спорта,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молодежной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политики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Pr="009A4227">
              <w:rPr>
                <w:rFonts w:ascii="Arial" w:hAnsi="Arial" w:cs="Arial"/>
                <w:sz w:val="24"/>
                <w:szCs w:val="24"/>
              </w:rPr>
              <w:t>н</w:t>
            </w:r>
            <w:r w:rsidRPr="009A4227">
              <w:rPr>
                <w:rFonts w:ascii="Arial" w:hAnsi="Arial" w:cs="Arial"/>
                <w:sz w:val="24"/>
                <w:szCs w:val="24"/>
              </w:rPr>
              <w:t>формационного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50C" w:rsidRPr="009A422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50C" w:rsidRPr="009A4227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50C" w:rsidRPr="009A4227">
              <w:rPr>
                <w:rFonts w:ascii="Arial" w:hAnsi="Arial" w:cs="Arial"/>
                <w:sz w:val="24"/>
                <w:szCs w:val="24"/>
              </w:rPr>
              <w:t>Бородино</w:t>
            </w:r>
          </w:p>
        </w:tc>
      </w:tr>
      <w:tr w:rsidR="0059314D" w:rsidRPr="009A4227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отдельных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мероприятий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муниципальной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9A4227" w:rsidRDefault="0058209E" w:rsidP="002F445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отсутствуют.</w:t>
            </w:r>
          </w:p>
        </w:tc>
      </w:tr>
      <w:tr w:rsidR="0059314D" w:rsidRPr="009A4227" w:rsidTr="00C35FC9">
        <w:trPr>
          <w:trHeight w:val="614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Цели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hAnsi="Arial" w:cs="Arial"/>
                <w:bCs/>
                <w:sz w:val="24"/>
                <w:szCs w:val="24"/>
              </w:rPr>
              <w:t>Создание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</w:rPr>
              <w:t>наиболее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</w:rPr>
              <w:t>благоприятных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</w:rPr>
              <w:t>комфортных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</w:rPr>
              <w:t>условий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</w:rPr>
              <w:t>жизнедеятельности</w:t>
            </w:r>
            <w:r w:rsidR="00B3484F" w:rsidRPr="009A4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24"/>
                <w:szCs w:val="24"/>
              </w:rPr>
              <w:t>населения.</w:t>
            </w:r>
          </w:p>
        </w:tc>
      </w:tr>
      <w:tr w:rsidR="0059314D" w:rsidRPr="009A4227" w:rsidTr="006B2502">
        <w:trPr>
          <w:trHeight w:val="26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создания,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пального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образования,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объекты,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находящи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частной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прилегающие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территории.</w:t>
            </w:r>
          </w:p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уровня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вовлеченности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заинтересова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граждан,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реализацию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благоустройству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разования.</w:t>
            </w:r>
          </w:p>
        </w:tc>
      </w:tr>
      <w:tr w:rsidR="0059314D" w:rsidRPr="009A4227" w:rsidTr="006B2502">
        <w:trPr>
          <w:trHeight w:val="26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Этапы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924AB9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реализации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9A4227" w:rsidRDefault="000157E0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2026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8209E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этап: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5FC9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этап: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5FC9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2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</w:t>
            </w:r>
            <w:r w:rsidR="00203089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5FC9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="00B3484F"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C35FC9" w:rsidRPr="009A4227" w:rsidRDefault="00C35FC9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этап: 2023 – 2025 годы</w:t>
            </w:r>
          </w:p>
          <w:p w:rsidR="000157E0" w:rsidRPr="009A4227" w:rsidRDefault="000157E0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этап: 2024 – 2026 годы</w:t>
            </w:r>
          </w:p>
        </w:tc>
      </w:tr>
      <w:tr w:rsidR="0059314D" w:rsidRPr="009A4227" w:rsidTr="006B2502">
        <w:trPr>
          <w:trHeight w:val="26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9A4227" w:rsidRDefault="00E84E20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Перечень ц</w:t>
            </w:r>
            <w:r w:rsidR="0058209E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елевы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х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показателей и показателей результативности программы с расшифровкой плановых значений по годам ее </w:t>
            </w:r>
            <w:r w:rsidR="0090002E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реализации, значения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целевых показателей на долгосрочный период (приложение 1, 2 к настоящему паспорту)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9A4227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территорий,</w:t>
            </w:r>
            <w:r w:rsidR="00685E02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набере</w:t>
            </w:r>
            <w:r w:rsidRPr="009A4227">
              <w:rPr>
                <w:rFonts w:ascii="Arial" w:hAnsi="Arial" w:cs="Arial"/>
                <w:sz w:val="24"/>
                <w:szCs w:val="24"/>
              </w:rPr>
              <w:t>ж</w:t>
            </w:r>
            <w:r w:rsidRPr="009A4227">
              <w:rPr>
                <w:rFonts w:ascii="Arial" w:hAnsi="Arial" w:cs="Arial"/>
                <w:sz w:val="24"/>
                <w:szCs w:val="24"/>
              </w:rPr>
              <w:t>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парков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территорий)</w:t>
            </w:r>
            <w:r w:rsidR="003A121D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09E"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09E" w:rsidRPr="009A4227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09E" w:rsidRPr="009A4227">
              <w:rPr>
                <w:rFonts w:ascii="Arial" w:hAnsi="Arial" w:cs="Arial"/>
                <w:sz w:val="24"/>
                <w:szCs w:val="24"/>
              </w:rPr>
              <w:t>м</w:t>
            </w:r>
            <w:r w:rsidR="008450C1" w:rsidRPr="009A4227">
              <w:rPr>
                <w:rFonts w:ascii="Arial" w:hAnsi="Arial" w:cs="Arial"/>
                <w:sz w:val="24"/>
                <w:szCs w:val="24"/>
              </w:rPr>
              <w:t>²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114,9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143,59</w:t>
            </w:r>
            <w:r w:rsidR="00A452E7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151,29</w:t>
            </w:r>
            <w:r w:rsidR="00A452E7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D79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217,22</w:t>
            </w:r>
            <w:r w:rsidR="00B330B0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– 226,6</w:t>
            </w:r>
            <w:r w:rsidR="00B330B0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12A" w:rsidRPr="009A4227">
              <w:rPr>
                <w:rFonts w:ascii="Arial" w:hAnsi="Arial" w:cs="Arial"/>
                <w:sz w:val="24"/>
                <w:szCs w:val="24"/>
              </w:rPr>
              <w:t>269,26</w:t>
            </w:r>
            <w:r w:rsidR="00B330B0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D84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12A" w:rsidRPr="009A4227">
              <w:rPr>
                <w:rFonts w:ascii="Arial" w:hAnsi="Arial" w:cs="Arial"/>
                <w:sz w:val="24"/>
                <w:szCs w:val="24"/>
              </w:rPr>
              <w:t>288,63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C3112A" w:rsidRPr="009A4227">
              <w:rPr>
                <w:rFonts w:ascii="Arial" w:hAnsi="Arial" w:cs="Arial"/>
                <w:sz w:val="24"/>
                <w:szCs w:val="24"/>
              </w:rPr>
              <w:t>295,72</w:t>
            </w:r>
            <w:r w:rsidR="000157E0" w:rsidRPr="009A4227">
              <w:rPr>
                <w:rFonts w:ascii="Arial" w:hAnsi="Arial" w:cs="Arial"/>
                <w:sz w:val="24"/>
                <w:szCs w:val="24"/>
              </w:rPr>
              <w:t>, 2026 – 295,72;</w:t>
            </w:r>
          </w:p>
          <w:p w:rsidR="0058209E" w:rsidRPr="009A4227" w:rsidRDefault="00C917E0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общее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терр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торий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(полностью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освещенных,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м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е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стами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для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досуга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отдыха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разными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гру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п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пами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(спортивные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площадки,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детские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площадки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т.д.),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малыми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архитектурными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формами)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шт</w:t>
            </w:r>
            <w:r w:rsidR="00771856" w:rsidRPr="009A4227">
              <w:rPr>
                <w:rFonts w:ascii="Arial" w:hAnsi="Arial" w:cs="Arial"/>
                <w:sz w:val="24"/>
                <w:szCs w:val="24"/>
              </w:rPr>
              <w:t>.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920DCE" w:rsidRPr="009A422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28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3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1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30B0" w:rsidRPr="009A4227">
              <w:rPr>
                <w:rFonts w:ascii="Arial" w:hAnsi="Arial" w:cs="Arial"/>
                <w:sz w:val="24"/>
                <w:szCs w:val="24"/>
              </w:rPr>
              <w:t>3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3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F63" w:rsidRPr="009A4227">
              <w:rPr>
                <w:rFonts w:ascii="Arial" w:hAnsi="Arial" w:cs="Arial"/>
                <w:sz w:val="24"/>
                <w:szCs w:val="24"/>
              </w:rPr>
              <w:t>3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4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35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37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049" w:rsidRPr="009A4227">
              <w:rPr>
                <w:rFonts w:ascii="Arial" w:hAnsi="Arial" w:cs="Arial"/>
                <w:sz w:val="24"/>
                <w:szCs w:val="24"/>
              </w:rPr>
              <w:t>39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; 2025 – </w:t>
            </w:r>
            <w:r w:rsidR="00940049" w:rsidRPr="009A4227">
              <w:rPr>
                <w:rFonts w:ascii="Arial" w:hAnsi="Arial" w:cs="Arial"/>
                <w:sz w:val="24"/>
                <w:szCs w:val="24"/>
              </w:rPr>
              <w:t>41</w:t>
            </w:r>
            <w:r w:rsidR="000157E0" w:rsidRPr="009A4227">
              <w:rPr>
                <w:rFonts w:ascii="Arial" w:hAnsi="Arial" w:cs="Arial"/>
                <w:sz w:val="24"/>
                <w:szCs w:val="24"/>
              </w:rPr>
              <w:t>, 2026 – 43;</w:t>
            </w:r>
          </w:p>
          <w:p w:rsidR="0058209E" w:rsidRPr="009A4227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общем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количестве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3A121D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%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24,56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27,19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28,95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F5C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29,82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FAD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30,70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FAD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9A4227">
              <w:rPr>
                <w:rFonts w:ascii="Arial" w:hAnsi="Arial" w:cs="Arial"/>
                <w:sz w:val="24"/>
                <w:szCs w:val="24"/>
              </w:rPr>
              <w:t>32,46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FAD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FAC" w:rsidRPr="009A4227">
              <w:rPr>
                <w:rFonts w:ascii="Arial" w:hAnsi="Arial" w:cs="Arial"/>
                <w:sz w:val="24"/>
                <w:szCs w:val="24"/>
              </w:rPr>
              <w:t>34,21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F23FAC" w:rsidRPr="009A4227">
              <w:rPr>
                <w:rFonts w:ascii="Arial" w:hAnsi="Arial" w:cs="Arial"/>
                <w:sz w:val="24"/>
                <w:szCs w:val="24"/>
              </w:rPr>
              <w:t>35,96</w:t>
            </w:r>
            <w:r w:rsidR="000157E0" w:rsidRPr="009A4227">
              <w:rPr>
                <w:rFonts w:ascii="Arial" w:hAnsi="Arial" w:cs="Arial"/>
                <w:sz w:val="24"/>
                <w:szCs w:val="24"/>
              </w:rPr>
              <w:t>, 2026 – 35,96;</w:t>
            </w:r>
          </w:p>
          <w:p w:rsidR="0058209E" w:rsidRPr="009A4227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ежегодно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247,2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тыс</w:t>
            </w:r>
            <w:r w:rsidR="004C2746" w:rsidRPr="009A4227">
              <w:rPr>
                <w:rFonts w:ascii="Arial" w:hAnsi="Arial" w:cs="Arial"/>
                <w:sz w:val="24"/>
                <w:szCs w:val="24"/>
              </w:rPr>
              <w:t>. м</w:t>
            </w:r>
            <w:r w:rsidR="008450C1" w:rsidRPr="009A4227">
              <w:rPr>
                <w:rFonts w:ascii="Arial" w:hAnsi="Arial" w:cs="Arial"/>
                <w:sz w:val="24"/>
                <w:szCs w:val="24"/>
              </w:rPr>
              <w:t>²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9A4227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(полностью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освещенных,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местами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досуга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отдыха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разными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группами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(спортивные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площадки,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детские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площадки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т.д.),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малыми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архитектурными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формами)</w:t>
            </w:r>
            <w:r w:rsidR="003A121D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0C1" w:rsidRPr="009A4227">
              <w:rPr>
                <w:rFonts w:ascii="Arial" w:hAnsi="Arial" w:cs="Arial"/>
                <w:sz w:val="24"/>
                <w:szCs w:val="24"/>
              </w:rPr>
              <w:t>м²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100,42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113,61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118,86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2AE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123,41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127,7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134,79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0C5" w:rsidRPr="009A4227">
              <w:rPr>
                <w:rFonts w:ascii="Arial" w:hAnsi="Arial" w:cs="Arial"/>
                <w:sz w:val="24"/>
                <w:szCs w:val="24"/>
              </w:rPr>
              <w:t>141,88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1930C5" w:rsidRPr="009A4227">
              <w:rPr>
                <w:rFonts w:ascii="Arial" w:hAnsi="Arial" w:cs="Arial"/>
                <w:sz w:val="24"/>
                <w:szCs w:val="24"/>
              </w:rPr>
              <w:t>148,97</w:t>
            </w:r>
            <w:r w:rsidR="000157E0" w:rsidRPr="009A4227">
              <w:rPr>
                <w:rFonts w:ascii="Arial" w:hAnsi="Arial" w:cs="Arial"/>
                <w:sz w:val="24"/>
                <w:szCs w:val="24"/>
              </w:rPr>
              <w:t>, 2026 – 148,97;</w:t>
            </w:r>
          </w:p>
          <w:p w:rsidR="0058209E" w:rsidRPr="009A4227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>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общей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>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3A121D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%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40,62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45,96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685E02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48,08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2AE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49,92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51,66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54,53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655" w:rsidRPr="009A4227">
              <w:rPr>
                <w:rFonts w:ascii="Arial" w:hAnsi="Arial" w:cs="Arial"/>
                <w:sz w:val="24"/>
                <w:szCs w:val="24"/>
              </w:rPr>
              <w:t>57,39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E82655" w:rsidRPr="009A4227">
              <w:rPr>
                <w:rFonts w:ascii="Arial" w:hAnsi="Arial" w:cs="Arial"/>
                <w:sz w:val="24"/>
                <w:szCs w:val="24"/>
              </w:rPr>
              <w:t>60,26</w:t>
            </w:r>
            <w:r w:rsidR="000157E0" w:rsidRPr="009A4227">
              <w:rPr>
                <w:rFonts w:ascii="Arial" w:hAnsi="Arial" w:cs="Arial"/>
                <w:sz w:val="24"/>
                <w:szCs w:val="24"/>
              </w:rPr>
              <w:t>, 2026 – 60,26;</w:t>
            </w:r>
          </w:p>
          <w:p w:rsidR="0058209E" w:rsidRPr="009A4227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всего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проживающего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многоквартирных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домах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3A121D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9A4227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9A4227">
              <w:rPr>
                <w:rFonts w:ascii="Arial" w:hAnsi="Arial" w:cs="Arial"/>
                <w:sz w:val="24"/>
                <w:szCs w:val="24"/>
              </w:rPr>
              <w:t>чел.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12</w:t>
            </w:r>
            <w:r w:rsidR="00033FD6" w:rsidRPr="009A4227">
              <w:rPr>
                <w:rFonts w:ascii="Arial" w:hAnsi="Arial" w:cs="Arial"/>
                <w:sz w:val="24"/>
                <w:szCs w:val="24"/>
              </w:rPr>
              <w:t>,85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9A4227">
              <w:rPr>
                <w:rFonts w:ascii="Arial" w:hAnsi="Arial" w:cs="Arial"/>
                <w:sz w:val="24"/>
                <w:szCs w:val="24"/>
              </w:rPr>
              <w:t>12,58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12,</w:t>
            </w:r>
            <w:r w:rsidR="002E3098" w:rsidRPr="009A4227">
              <w:rPr>
                <w:rFonts w:ascii="Arial" w:hAnsi="Arial" w:cs="Arial"/>
                <w:sz w:val="24"/>
                <w:szCs w:val="24"/>
              </w:rPr>
              <w:t>55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09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098" w:rsidRPr="009A4227">
              <w:rPr>
                <w:rFonts w:ascii="Arial" w:hAnsi="Arial" w:cs="Arial"/>
                <w:sz w:val="24"/>
                <w:szCs w:val="24"/>
              </w:rPr>
              <w:t>11,28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11,</w:t>
            </w:r>
            <w:r w:rsidR="002E3098" w:rsidRPr="009A4227">
              <w:rPr>
                <w:rFonts w:ascii="Arial" w:hAnsi="Arial" w:cs="Arial"/>
                <w:sz w:val="24"/>
                <w:szCs w:val="24"/>
              </w:rPr>
              <w:t>28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11,</w:t>
            </w:r>
            <w:r w:rsidR="002E3098" w:rsidRPr="009A4227">
              <w:rPr>
                <w:rFonts w:ascii="Arial" w:hAnsi="Arial" w:cs="Arial"/>
                <w:sz w:val="24"/>
                <w:szCs w:val="24"/>
              </w:rPr>
              <w:t>28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11,2</w:t>
            </w:r>
            <w:r w:rsidR="002E3098" w:rsidRPr="009A4227">
              <w:rPr>
                <w:rFonts w:ascii="Arial" w:hAnsi="Arial" w:cs="Arial"/>
                <w:sz w:val="24"/>
                <w:szCs w:val="24"/>
              </w:rPr>
              <w:t>8</w:t>
            </w:r>
            <w:r w:rsidR="00BE5E8D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11,2</w:t>
            </w:r>
            <w:r w:rsidR="002E3098" w:rsidRPr="009A4227">
              <w:rPr>
                <w:rFonts w:ascii="Arial" w:hAnsi="Arial" w:cs="Arial"/>
                <w:sz w:val="24"/>
                <w:szCs w:val="24"/>
              </w:rPr>
              <w:t>8</w:t>
            </w:r>
            <w:r w:rsidR="000157E0" w:rsidRPr="009A4227">
              <w:rPr>
                <w:rFonts w:ascii="Arial" w:hAnsi="Arial" w:cs="Arial"/>
                <w:sz w:val="24"/>
                <w:szCs w:val="24"/>
              </w:rPr>
              <w:t>, 2026 – 11,28;</w:t>
            </w:r>
          </w:p>
          <w:p w:rsidR="00715543" w:rsidRPr="009A4227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проживающего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многоквартирных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домах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территориями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чел.: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4,81;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250F" w:rsidRPr="009A4227">
              <w:rPr>
                <w:rFonts w:ascii="Arial" w:hAnsi="Arial" w:cs="Arial"/>
                <w:sz w:val="24"/>
                <w:szCs w:val="24"/>
              </w:rPr>
              <w:t>5,365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62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8F" w:rsidRPr="009A4227">
              <w:rPr>
                <w:rFonts w:ascii="Arial" w:hAnsi="Arial" w:cs="Arial"/>
                <w:sz w:val="24"/>
                <w:szCs w:val="24"/>
              </w:rPr>
              <w:t>5,60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9A3" w:rsidRPr="009A4227">
              <w:rPr>
                <w:rFonts w:ascii="Arial" w:hAnsi="Arial" w:cs="Arial"/>
                <w:sz w:val="24"/>
                <w:szCs w:val="24"/>
              </w:rPr>
              <w:t>6,2</w:t>
            </w:r>
            <w:r w:rsidRPr="009A4227">
              <w:rPr>
                <w:rFonts w:ascii="Arial" w:hAnsi="Arial" w:cs="Arial"/>
                <w:sz w:val="24"/>
                <w:szCs w:val="24"/>
              </w:rPr>
              <w:t>2;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685E02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6,62;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7,02;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7,42;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7,</w:t>
            </w:r>
            <w:r w:rsidR="006E107B" w:rsidRPr="009A4227">
              <w:rPr>
                <w:rFonts w:ascii="Arial" w:hAnsi="Arial" w:cs="Arial"/>
                <w:sz w:val="24"/>
                <w:szCs w:val="24"/>
              </w:rPr>
              <w:t>8</w:t>
            </w:r>
            <w:r w:rsidR="000157E0" w:rsidRPr="009A4227">
              <w:rPr>
                <w:rFonts w:ascii="Arial" w:hAnsi="Arial" w:cs="Arial"/>
                <w:sz w:val="24"/>
                <w:szCs w:val="24"/>
              </w:rPr>
              <w:t>2, 2026 – 7,82;</w:t>
            </w:r>
          </w:p>
          <w:p w:rsidR="00715543" w:rsidRPr="009A4227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проживающего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многоквартирных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домах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дворовыми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территориями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общей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округе,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37,4</w:t>
            </w:r>
            <w:r w:rsidR="00442330" w:rsidRPr="009A4227">
              <w:rPr>
                <w:rFonts w:ascii="Arial" w:hAnsi="Arial" w:cs="Arial"/>
                <w:sz w:val="24"/>
                <w:szCs w:val="24"/>
              </w:rPr>
              <w:t>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685E02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42,6</w:t>
            </w:r>
            <w:r w:rsidR="00442330" w:rsidRPr="009A4227">
              <w:rPr>
                <w:rFonts w:ascii="Arial" w:hAnsi="Arial" w:cs="Arial"/>
                <w:sz w:val="24"/>
                <w:szCs w:val="24"/>
              </w:rPr>
              <w:t>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27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8F" w:rsidRPr="009A4227">
              <w:rPr>
                <w:rFonts w:ascii="Arial" w:hAnsi="Arial" w:cs="Arial"/>
                <w:sz w:val="24"/>
                <w:szCs w:val="24"/>
              </w:rPr>
              <w:t>44,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6</w:t>
            </w:r>
            <w:r w:rsidR="003C428F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55,14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58,69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62,23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65,78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7024C4" w:rsidRPr="009A4227">
              <w:rPr>
                <w:rFonts w:ascii="Arial" w:hAnsi="Arial" w:cs="Arial"/>
                <w:sz w:val="24"/>
                <w:szCs w:val="24"/>
              </w:rPr>
              <w:t>69,33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>, 2026 – 69,33;</w:t>
            </w:r>
          </w:p>
          <w:p w:rsidR="00715543" w:rsidRPr="009A4227" w:rsidRDefault="00C917E0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общее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с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ответствующего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(пл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щадей,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шт.: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8A3" w:rsidRPr="009A4227">
              <w:rPr>
                <w:rFonts w:ascii="Arial" w:hAnsi="Arial" w:cs="Arial"/>
                <w:sz w:val="24"/>
                <w:szCs w:val="24"/>
              </w:rPr>
              <w:t>10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8A3" w:rsidRPr="009A4227">
              <w:rPr>
                <w:rFonts w:ascii="Arial" w:hAnsi="Arial" w:cs="Arial"/>
                <w:sz w:val="24"/>
                <w:szCs w:val="24"/>
              </w:rPr>
              <w:t>10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8A3" w:rsidRPr="009A4227">
              <w:rPr>
                <w:rFonts w:ascii="Arial" w:hAnsi="Arial" w:cs="Arial"/>
                <w:sz w:val="24"/>
                <w:szCs w:val="24"/>
              </w:rPr>
              <w:t>11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D17" w:rsidRPr="009A4227">
              <w:rPr>
                <w:rFonts w:ascii="Arial" w:hAnsi="Arial" w:cs="Arial"/>
                <w:sz w:val="24"/>
                <w:szCs w:val="24"/>
              </w:rPr>
              <w:t>1</w:t>
            </w:r>
            <w:r w:rsidR="002738B5" w:rsidRPr="009A4227">
              <w:rPr>
                <w:rFonts w:ascii="Arial" w:hAnsi="Arial" w:cs="Arial"/>
                <w:sz w:val="24"/>
                <w:szCs w:val="24"/>
              </w:rPr>
              <w:t>1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1</w:t>
            </w:r>
            <w:r w:rsidR="006228A3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1</w:t>
            </w:r>
            <w:r w:rsidR="006228A3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1</w:t>
            </w:r>
            <w:r w:rsidR="006228A3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1</w:t>
            </w:r>
            <w:r w:rsidR="006228A3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>, 2026 – 12;</w:t>
            </w:r>
          </w:p>
          <w:p w:rsidR="00715543" w:rsidRPr="009A4227" w:rsidRDefault="00C917E0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общее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г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пешехо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д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шт.: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716" w:rsidRPr="009A4227">
              <w:rPr>
                <w:rFonts w:ascii="Arial" w:hAnsi="Arial" w:cs="Arial"/>
                <w:sz w:val="24"/>
                <w:szCs w:val="24"/>
              </w:rPr>
              <w:t>3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5;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6;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79E" w:rsidRPr="009A4227">
              <w:rPr>
                <w:rFonts w:ascii="Arial" w:hAnsi="Arial" w:cs="Arial"/>
                <w:sz w:val="24"/>
                <w:szCs w:val="24"/>
              </w:rPr>
              <w:t>8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9;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413" w:rsidRPr="009A4227">
              <w:rPr>
                <w:rFonts w:ascii="Arial" w:hAnsi="Arial" w:cs="Arial"/>
                <w:sz w:val="24"/>
                <w:szCs w:val="24"/>
              </w:rPr>
              <w:t>10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1</w:t>
            </w:r>
            <w:r w:rsidR="001D7413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="00715543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1</w:t>
            </w:r>
            <w:r w:rsidR="00D864A5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>, 2026 – 12;</w:t>
            </w:r>
          </w:p>
          <w:p w:rsidR="00715543" w:rsidRPr="009A4227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9A4227">
              <w:rPr>
                <w:rFonts w:ascii="Arial" w:hAnsi="Arial" w:cs="Arial"/>
                <w:sz w:val="24"/>
                <w:szCs w:val="24"/>
              </w:rPr>
              <w:t>3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0,0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9A4227">
              <w:rPr>
                <w:rFonts w:ascii="Arial" w:hAnsi="Arial" w:cs="Arial"/>
                <w:sz w:val="24"/>
                <w:szCs w:val="24"/>
              </w:rPr>
              <w:t>50,0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9A4227">
              <w:rPr>
                <w:rFonts w:ascii="Arial" w:hAnsi="Arial" w:cs="Arial"/>
                <w:sz w:val="24"/>
                <w:szCs w:val="24"/>
              </w:rPr>
              <w:t>54,55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858" w:rsidRPr="009A4227">
              <w:rPr>
                <w:rFonts w:ascii="Arial" w:hAnsi="Arial" w:cs="Arial"/>
                <w:sz w:val="24"/>
                <w:szCs w:val="24"/>
              </w:rPr>
              <w:t>72,73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9A4227">
              <w:rPr>
                <w:rFonts w:ascii="Arial" w:hAnsi="Arial" w:cs="Arial"/>
                <w:sz w:val="24"/>
                <w:szCs w:val="24"/>
              </w:rPr>
              <w:t>75</w:t>
            </w:r>
            <w:r w:rsidRPr="009A4227">
              <w:rPr>
                <w:rFonts w:ascii="Arial" w:hAnsi="Arial" w:cs="Arial"/>
                <w:sz w:val="24"/>
                <w:szCs w:val="24"/>
              </w:rPr>
              <w:t>,00;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DE0" w:rsidRPr="009A4227">
              <w:rPr>
                <w:rFonts w:ascii="Arial" w:hAnsi="Arial" w:cs="Arial"/>
                <w:sz w:val="24"/>
                <w:szCs w:val="24"/>
              </w:rPr>
              <w:t>83,33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DE0" w:rsidRPr="009A4227">
              <w:rPr>
                <w:rFonts w:ascii="Arial" w:hAnsi="Arial" w:cs="Arial"/>
                <w:sz w:val="24"/>
                <w:szCs w:val="24"/>
              </w:rPr>
              <w:t>100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 xml:space="preserve"> 2025 – 100, 2026 – 100;</w:t>
            </w:r>
          </w:p>
          <w:p w:rsidR="00715543" w:rsidRPr="009A4227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соответств</w:t>
            </w:r>
            <w:r w:rsidRPr="009A4227">
              <w:rPr>
                <w:rFonts w:ascii="Arial" w:hAnsi="Arial" w:cs="Arial"/>
                <w:sz w:val="24"/>
                <w:szCs w:val="24"/>
              </w:rPr>
              <w:t>у</w:t>
            </w:r>
            <w:r w:rsidRPr="009A4227">
              <w:rPr>
                <w:rFonts w:ascii="Arial" w:hAnsi="Arial" w:cs="Arial"/>
                <w:sz w:val="24"/>
                <w:szCs w:val="24"/>
              </w:rPr>
              <w:t>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686" w:rsidRPr="009A4227">
              <w:rPr>
                <w:rFonts w:ascii="Arial" w:hAnsi="Arial" w:cs="Arial"/>
                <w:sz w:val="24"/>
                <w:szCs w:val="24"/>
              </w:rPr>
              <w:t>тыс. м</w:t>
            </w:r>
            <w:r w:rsidRPr="009A4227">
              <w:rPr>
                <w:rFonts w:ascii="Arial" w:hAnsi="Arial" w:cs="Arial"/>
                <w:sz w:val="24"/>
                <w:szCs w:val="24"/>
              </w:rPr>
              <w:t>².: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9A4227">
              <w:rPr>
                <w:rFonts w:ascii="Arial" w:hAnsi="Arial" w:cs="Arial"/>
                <w:sz w:val="24"/>
                <w:szCs w:val="24"/>
              </w:rPr>
              <w:t>51,60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9A4227">
              <w:rPr>
                <w:rFonts w:ascii="Arial" w:hAnsi="Arial" w:cs="Arial"/>
                <w:sz w:val="24"/>
                <w:szCs w:val="24"/>
              </w:rPr>
              <w:t>51,60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9A4227">
              <w:rPr>
                <w:rFonts w:ascii="Arial" w:hAnsi="Arial" w:cs="Arial"/>
                <w:sz w:val="24"/>
                <w:szCs w:val="24"/>
              </w:rPr>
              <w:t>111,18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9A4227">
              <w:rPr>
                <w:rFonts w:ascii="Arial" w:hAnsi="Arial" w:cs="Arial"/>
                <w:sz w:val="24"/>
                <w:szCs w:val="24"/>
              </w:rPr>
              <w:t>111,18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D31" w:rsidRPr="009A4227">
              <w:rPr>
                <w:rFonts w:ascii="Arial" w:hAnsi="Arial" w:cs="Arial"/>
                <w:sz w:val="24"/>
                <w:szCs w:val="24"/>
              </w:rPr>
              <w:t>124,51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C48" w:rsidRPr="009A4227">
              <w:rPr>
                <w:rFonts w:ascii="Arial" w:hAnsi="Arial" w:cs="Arial"/>
                <w:sz w:val="24"/>
                <w:szCs w:val="24"/>
              </w:rPr>
              <w:t>146,75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C48" w:rsidRPr="009A4227">
              <w:rPr>
                <w:rFonts w:ascii="Arial" w:hAnsi="Arial" w:cs="Arial"/>
                <w:sz w:val="24"/>
                <w:szCs w:val="24"/>
              </w:rPr>
              <w:t>146,75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496C48" w:rsidRPr="009A4227">
              <w:rPr>
                <w:rFonts w:ascii="Arial" w:hAnsi="Arial" w:cs="Arial"/>
                <w:sz w:val="24"/>
                <w:szCs w:val="24"/>
              </w:rPr>
              <w:t>146,75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>, 2026 – 146,75;</w:t>
            </w:r>
          </w:p>
          <w:p w:rsidR="00715543" w:rsidRPr="009A4227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назнач</w:t>
            </w:r>
            <w:r w:rsidRPr="009A4227">
              <w:rPr>
                <w:rFonts w:ascii="Arial" w:hAnsi="Arial" w:cs="Arial"/>
                <w:sz w:val="24"/>
                <w:szCs w:val="24"/>
              </w:rPr>
              <w:t>е</w:t>
            </w:r>
            <w:r w:rsidRPr="009A4227">
              <w:rPr>
                <w:rFonts w:ascii="Arial" w:hAnsi="Arial" w:cs="Arial"/>
                <w:sz w:val="24"/>
                <w:szCs w:val="24"/>
              </w:rPr>
              <w:t>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м².: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14,48;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29,98;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32,</w:t>
            </w:r>
            <w:r w:rsidR="003C428F" w:rsidRPr="009A4227">
              <w:rPr>
                <w:rFonts w:ascii="Arial" w:hAnsi="Arial" w:cs="Arial"/>
                <w:sz w:val="24"/>
                <w:szCs w:val="24"/>
              </w:rPr>
              <w:t>43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890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E1" w:rsidRPr="009A4227">
              <w:rPr>
                <w:rFonts w:ascii="Arial" w:hAnsi="Arial" w:cs="Arial"/>
                <w:sz w:val="24"/>
                <w:szCs w:val="24"/>
              </w:rPr>
              <w:t>93,81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E1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E1" w:rsidRPr="009A4227">
              <w:rPr>
                <w:rFonts w:ascii="Arial" w:hAnsi="Arial" w:cs="Arial"/>
                <w:sz w:val="24"/>
                <w:szCs w:val="24"/>
              </w:rPr>
              <w:t>98,9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AD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C48" w:rsidRPr="009A4227">
              <w:rPr>
                <w:rFonts w:ascii="Arial" w:hAnsi="Arial" w:cs="Arial"/>
                <w:sz w:val="24"/>
                <w:szCs w:val="24"/>
              </w:rPr>
              <w:t>134,47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AD8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C48" w:rsidRPr="009A4227">
              <w:rPr>
                <w:rFonts w:ascii="Arial" w:hAnsi="Arial" w:cs="Arial"/>
                <w:sz w:val="24"/>
                <w:szCs w:val="24"/>
              </w:rPr>
              <w:t>146,75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496C48" w:rsidRPr="009A4227">
              <w:rPr>
                <w:rFonts w:ascii="Arial" w:hAnsi="Arial" w:cs="Arial"/>
                <w:sz w:val="24"/>
                <w:szCs w:val="24"/>
              </w:rPr>
              <w:t>146,75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>, 2026 – 146,75;</w:t>
            </w:r>
          </w:p>
          <w:p w:rsidR="00715543" w:rsidRPr="009A4227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>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назн</w:t>
            </w:r>
            <w:r w:rsidRPr="009A4227">
              <w:rPr>
                <w:rFonts w:ascii="Arial" w:hAnsi="Arial" w:cs="Arial"/>
                <w:sz w:val="24"/>
                <w:szCs w:val="24"/>
              </w:rPr>
              <w:t>а</w:t>
            </w:r>
            <w:r w:rsidRPr="009A4227">
              <w:rPr>
                <w:rFonts w:ascii="Arial" w:hAnsi="Arial" w:cs="Arial"/>
                <w:sz w:val="24"/>
                <w:szCs w:val="24"/>
              </w:rPr>
              <w:t>чения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территорий)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общей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пл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>щади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таких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округа,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FDC" w:rsidRPr="009A4227">
              <w:rPr>
                <w:rFonts w:ascii="Arial" w:hAnsi="Arial" w:cs="Arial"/>
                <w:sz w:val="24"/>
                <w:szCs w:val="24"/>
              </w:rPr>
              <w:t>28,06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FD" w:rsidRPr="009A4227">
              <w:rPr>
                <w:rFonts w:ascii="Arial" w:hAnsi="Arial" w:cs="Arial"/>
                <w:sz w:val="24"/>
                <w:szCs w:val="24"/>
              </w:rPr>
              <w:t>58,10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FDC" w:rsidRPr="009A4227">
              <w:rPr>
                <w:rFonts w:ascii="Arial" w:hAnsi="Arial" w:cs="Arial"/>
                <w:sz w:val="24"/>
                <w:szCs w:val="24"/>
              </w:rPr>
              <w:t>29,17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FDC" w:rsidRPr="009A4227">
              <w:rPr>
                <w:rFonts w:ascii="Arial" w:hAnsi="Arial" w:cs="Arial"/>
                <w:sz w:val="24"/>
                <w:szCs w:val="24"/>
              </w:rPr>
              <w:t>84,38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278" w:rsidRPr="009A4227">
              <w:rPr>
                <w:rFonts w:ascii="Arial" w:hAnsi="Arial" w:cs="Arial"/>
                <w:sz w:val="24"/>
                <w:szCs w:val="24"/>
              </w:rPr>
              <w:t>79,43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798" w:rsidRPr="009A4227">
              <w:rPr>
                <w:rFonts w:ascii="Arial" w:hAnsi="Arial" w:cs="Arial"/>
                <w:sz w:val="24"/>
                <w:szCs w:val="24"/>
              </w:rPr>
              <w:t>91,63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>100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FE5813" w:rsidRPr="009A4227">
              <w:rPr>
                <w:rFonts w:ascii="Arial" w:hAnsi="Arial" w:cs="Arial"/>
                <w:sz w:val="24"/>
                <w:szCs w:val="24"/>
              </w:rPr>
              <w:t>100, 2026 – 100;</w:t>
            </w:r>
          </w:p>
          <w:p w:rsidR="00F21CCF" w:rsidRPr="009A4227" w:rsidRDefault="00F21CCF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индекс качества городской среды, в баллах: 2018 – </w:t>
            </w:r>
            <w:r w:rsidRPr="009A4227">
              <w:rPr>
                <w:rFonts w:ascii="Arial" w:hAnsi="Arial" w:cs="Arial"/>
                <w:sz w:val="24"/>
                <w:szCs w:val="24"/>
              </w:rPr>
              <w:lastRenderedPageBreak/>
              <w:t xml:space="preserve">162; 2019 – 158; 2020 – 153; 2021 – 173; 2022 – </w:t>
            </w:r>
            <w:r w:rsidR="00D54895" w:rsidRPr="009A4227">
              <w:rPr>
                <w:rFonts w:ascii="Arial" w:hAnsi="Arial" w:cs="Arial"/>
                <w:sz w:val="24"/>
                <w:szCs w:val="24"/>
              </w:rPr>
              <w:t>174</w:t>
            </w:r>
            <w:r w:rsidRPr="009A4227">
              <w:rPr>
                <w:rFonts w:ascii="Arial" w:hAnsi="Arial" w:cs="Arial"/>
                <w:sz w:val="24"/>
                <w:szCs w:val="24"/>
              </w:rPr>
              <w:t>; 202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>3 – 199; 2024 – 212; 2025 – 225, 2026 – 225;</w:t>
            </w:r>
          </w:p>
          <w:p w:rsidR="00715543" w:rsidRPr="009A4227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человек,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на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конец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года,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чел.: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16061;</w:t>
            </w:r>
            <w:r w:rsidR="00685E02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16055;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8F" w:rsidRPr="009A4227">
              <w:rPr>
                <w:rFonts w:ascii="Arial" w:hAnsi="Arial" w:cs="Arial"/>
                <w:sz w:val="24"/>
                <w:szCs w:val="24"/>
              </w:rPr>
              <w:t>16</w:t>
            </w:r>
            <w:r w:rsidR="00BD4030" w:rsidRPr="009A4227">
              <w:rPr>
                <w:rFonts w:ascii="Arial" w:hAnsi="Arial" w:cs="Arial"/>
                <w:sz w:val="24"/>
                <w:szCs w:val="24"/>
              </w:rPr>
              <w:t>005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15061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14985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14915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14849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</w:t>
            </w:r>
            <w:r w:rsidR="00B16984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14783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 xml:space="preserve">, 2026 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14717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5D94" w:rsidRPr="009A4227" w:rsidRDefault="00CD5D94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количество граждан в возрасте 14 лет и старше, пр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нявших участие в решении вопросов, связанных с разработкой проекта – 2018 – 13161 чел.; 2019 – 13169 чел.; 2020 – 13117 чел.; 2021 – 12964 чел.; 2022 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12568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чел.; 2023 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12411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чел.; 2024 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12259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 xml:space="preserve"> чел.; 2025 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12109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 xml:space="preserve"> чел., 2026 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11959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 xml:space="preserve"> чел.;</w:t>
            </w:r>
          </w:p>
          <w:p w:rsidR="0058209E" w:rsidRPr="009A4227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человек,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принимающих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участие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отборе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866" w:rsidRPr="009A4227">
              <w:rPr>
                <w:rFonts w:ascii="Arial" w:hAnsi="Arial" w:cs="Arial"/>
                <w:sz w:val="24"/>
                <w:szCs w:val="24"/>
              </w:rPr>
              <w:t>по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благоустройств</w:t>
            </w:r>
            <w:r w:rsidR="00894866" w:rsidRPr="009A4227">
              <w:rPr>
                <w:rFonts w:ascii="Arial" w:hAnsi="Arial" w:cs="Arial"/>
                <w:sz w:val="24"/>
                <w:szCs w:val="24"/>
              </w:rPr>
              <w:t>у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685E02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чел.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8CF" w:rsidRPr="009A4227">
              <w:rPr>
                <w:rFonts w:ascii="Arial" w:hAnsi="Arial" w:cs="Arial"/>
                <w:sz w:val="24"/>
                <w:szCs w:val="24"/>
              </w:rPr>
              <w:t>5592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F28" w:rsidRPr="009A4227">
              <w:rPr>
                <w:rFonts w:ascii="Arial" w:hAnsi="Arial" w:cs="Arial"/>
                <w:sz w:val="24"/>
                <w:szCs w:val="24"/>
              </w:rPr>
              <w:t>2330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56B" w:rsidRPr="009A4227">
              <w:rPr>
                <w:rFonts w:ascii="Arial" w:hAnsi="Arial" w:cs="Arial"/>
                <w:sz w:val="24"/>
                <w:szCs w:val="24"/>
              </w:rPr>
              <w:t>4027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A53" w:rsidRPr="009A4227">
              <w:rPr>
                <w:rFonts w:ascii="Arial" w:hAnsi="Arial" w:cs="Arial"/>
                <w:sz w:val="24"/>
                <w:szCs w:val="24"/>
              </w:rPr>
              <w:t>2458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A47" w:rsidRPr="009A4227">
              <w:rPr>
                <w:rFonts w:ascii="Arial" w:hAnsi="Arial" w:cs="Arial"/>
                <w:sz w:val="24"/>
                <w:szCs w:val="24"/>
              </w:rPr>
              <w:t>2647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3189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D94" w:rsidRPr="009A4227">
              <w:rPr>
                <w:rFonts w:ascii="Arial" w:hAnsi="Arial" w:cs="Arial"/>
                <w:sz w:val="24"/>
                <w:szCs w:val="24"/>
              </w:rPr>
              <w:t>50</w:t>
            </w:r>
            <w:r w:rsidRPr="009A4227">
              <w:rPr>
                <w:rFonts w:ascii="Arial" w:hAnsi="Arial" w:cs="Arial"/>
                <w:sz w:val="24"/>
                <w:szCs w:val="24"/>
              </w:rPr>
              <w:t>00;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CD5D94" w:rsidRPr="009A4227">
              <w:rPr>
                <w:rFonts w:ascii="Arial" w:hAnsi="Arial" w:cs="Arial"/>
                <w:sz w:val="24"/>
                <w:szCs w:val="24"/>
              </w:rPr>
              <w:t>50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>00, 2026 – 5000;</w:t>
            </w:r>
          </w:p>
          <w:p w:rsidR="0058209E" w:rsidRPr="009A4227" w:rsidRDefault="0058209E" w:rsidP="000B207E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принявших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участие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отборе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9A4227">
              <w:rPr>
                <w:rFonts w:ascii="Arial" w:hAnsi="Arial" w:cs="Arial"/>
                <w:sz w:val="24"/>
                <w:szCs w:val="24"/>
              </w:rPr>
              <w:t>о</w:t>
            </w:r>
            <w:r w:rsidRPr="009A4227">
              <w:rPr>
                <w:rFonts w:ascii="Arial" w:hAnsi="Arial" w:cs="Arial"/>
                <w:sz w:val="24"/>
                <w:szCs w:val="24"/>
              </w:rPr>
              <w:t>рий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358A" w:rsidRPr="009A4227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9A4227">
              <w:rPr>
                <w:rFonts w:ascii="Arial" w:hAnsi="Arial" w:cs="Arial"/>
                <w:sz w:val="24"/>
                <w:szCs w:val="24"/>
              </w:rPr>
              <w:t>благоустройств</w:t>
            </w:r>
            <w:r w:rsidR="00F0358A" w:rsidRPr="009A4227">
              <w:rPr>
                <w:rFonts w:ascii="Arial" w:hAnsi="Arial" w:cs="Arial"/>
                <w:sz w:val="24"/>
                <w:szCs w:val="24"/>
              </w:rPr>
              <w:t>у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4D5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FA2" w:rsidRPr="009A4227">
              <w:rPr>
                <w:rFonts w:ascii="Arial" w:hAnsi="Arial" w:cs="Arial"/>
                <w:sz w:val="24"/>
                <w:szCs w:val="24"/>
              </w:rPr>
              <w:t>42,49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4D5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FA2" w:rsidRPr="009A4227">
              <w:rPr>
                <w:rFonts w:ascii="Arial" w:hAnsi="Arial" w:cs="Arial"/>
                <w:sz w:val="24"/>
                <w:szCs w:val="24"/>
              </w:rPr>
              <w:t>17,69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3F1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3C428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FA2" w:rsidRPr="009A4227">
              <w:rPr>
                <w:rFonts w:ascii="Arial" w:hAnsi="Arial" w:cs="Arial"/>
                <w:sz w:val="24"/>
                <w:szCs w:val="24"/>
              </w:rPr>
              <w:t>30,70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FA2" w:rsidRPr="009A4227">
              <w:rPr>
                <w:rFonts w:ascii="Arial" w:hAnsi="Arial" w:cs="Arial"/>
                <w:sz w:val="24"/>
                <w:szCs w:val="24"/>
              </w:rPr>
              <w:t>18,96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21,06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25,69</w:t>
            </w:r>
            <w:r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9A4227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9A4227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40,79</w:t>
            </w:r>
            <w:r w:rsidR="00FC0374" w:rsidRPr="009A4227">
              <w:rPr>
                <w:rFonts w:ascii="Arial" w:hAnsi="Arial" w:cs="Arial"/>
                <w:sz w:val="24"/>
                <w:szCs w:val="24"/>
              </w:rPr>
              <w:t>;</w:t>
            </w:r>
            <w:r w:rsidR="0033287A" w:rsidRPr="009A4227">
              <w:rPr>
                <w:rFonts w:ascii="Arial" w:hAnsi="Arial" w:cs="Arial"/>
                <w:sz w:val="24"/>
                <w:szCs w:val="24"/>
              </w:rPr>
              <w:t xml:space="preserve"> 2025 </w:t>
            </w:r>
            <w:r w:rsidR="00B16984" w:rsidRPr="009A422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41,29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 xml:space="preserve">, 2026 – </w:t>
            </w:r>
            <w:r w:rsidR="000B207E" w:rsidRPr="009A4227">
              <w:rPr>
                <w:rFonts w:ascii="Arial" w:hAnsi="Arial" w:cs="Arial"/>
                <w:sz w:val="24"/>
                <w:szCs w:val="24"/>
              </w:rPr>
              <w:t>41,81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314D" w:rsidRPr="009A4227" w:rsidTr="006B2502">
        <w:trPr>
          <w:trHeight w:val="70"/>
        </w:trPr>
        <w:tc>
          <w:tcPr>
            <w:tcW w:w="169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53B" w:rsidRPr="009A4227" w:rsidRDefault="00A0753B" w:rsidP="00A0753B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6C3EC3" w:rsidRPr="009A4227">
              <w:rPr>
                <w:rFonts w:ascii="Arial" w:hAnsi="Arial" w:cs="Arial"/>
                <w:sz w:val="24"/>
                <w:szCs w:val="24"/>
              </w:rPr>
              <w:t>280 636 883,07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руб. </w:t>
            </w:r>
            <w:r w:rsidRPr="009A4227">
              <w:rPr>
                <w:rFonts w:ascii="Arial" w:hAnsi="Arial" w:cs="Arial"/>
                <w:sz w:val="24"/>
                <w:szCs w:val="24"/>
              </w:rPr>
              <w:t>за счет средств федерального, краевого, местного бюджетов и внебюджетных исто</w:t>
            </w:r>
            <w:r w:rsidRPr="009A4227">
              <w:rPr>
                <w:rFonts w:ascii="Arial" w:hAnsi="Arial" w:cs="Arial"/>
                <w:sz w:val="24"/>
                <w:szCs w:val="24"/>
              </w:rPr>
              <w:t>ч</w:t>
            </w:r>
            <w:r w:rsidRPr="009A4227">
              <w:rPr>
                <w:rFonts w:ascii="Arial" w:hAnsi="Arial" w:cs="Arial"/>
                <w:sz w:val="24"/>
                <w:szCs w:val="24"/>
              </w:rPr>
              <w:t>ников, в том числе по годам: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2018 году – 23 928 517,73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2019 году – 72 263 270,09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2020 году – 11 239 371,72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2021 году – 59 410 231,88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2022 году – 8</w:t>
            </w:r>
            <w:r w:rsidR="00972FA2" w:rsidRPr="009A4227">
              <w:rPr>
                <w:rFonts w:ascii="Arial" w:hAnsi="Arial" w:cs="Arial"/>
                <w:sz w:val="24"/>
                <w:szCs w:val="24"/>
              </w:rPr>
              <w:t> 054 666,37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FC4EE2" w:rsidRPr="009A4227">
              <w:rPr>
                <w:rFonts w:ascii="Arial" w:hAnsi="Arial" w:cs="Arial"/>
                <w:sz w:val="24"/>
                <w:szCs w:val="24"/>
              </w:rPr>
              <w:t>93 853 847,94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6C3EC3" w:rsidRPr="009A4227">
              <w:rPr>
                <w:rFonts w:ascii="Arial" w:hAnsi="Arial" w:cs="Arial"/>
                <w:sz w:val="24"/>
                <w:szCs w:val="24"/>
              </w:rPr>
              <w:t>10 940 625,34</w:t>
            </w:r>
            <w:r w:rsidR="0081549F"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1549F" w:rsidRPr="009A4227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6C3EC3" w:rsidRPr="009A4227">
              <w:rPr>
                <w:rFonts w:ascii="Arial" w:hAnsi="Arial" w:cs="Arial"/>
                <w:sz w:val="24"/>
                <w:szCs w:val="24"/>
              </w:rPr>
              <w:t>473 176,</w:t>
            </w:r>
            <w:r w:rsidR="00FC4EE2" w:rsidRPr="009A4227">
              <w:rPr>
                <w:rFonts w:ascii="Arial" w:hAnsi="Arial" w:cs="Arial"/>
                <w:sz w:val="24"/>
                <w:szCs w:val="24"/>
              </w:rPr>
              <w:t>00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5284" w:rsidRPr="009A4227" w:rsidRDefault="00A05284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6C3EC3" w:rsidRPr="009A4227">
              <w:rPr>
                <w:rFonts w:ascii="Arial" w:hAnsi="Arial" w:cs="Arial"/>
                <w:sz w:val="24"/>
                <w:szCs w:val="24"/>
              </w:rPr>
              <w:t>473 176</w:t>
            </w:r>
            <w:r w:rsidRPr="009A4227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из них средства федерального бюджета – </w:t>
            </w:r>
            <w:r w:rsidR="00FC4EE2" w:rsidRPr="009A4227">
              <w:rPr>
                <w:rFonts w:ascii="Arial" w:hAnsi="Arial" w:cs="Arial"/>
                <w:sz w:val="24"/>
                <w:szCs w:val="24"/>
              </w:rPr>
              <w:t>190</w:t>
            </w:r>
            <w:r w:rsidR="006C3EC3" w:rsidRPr="009A4227">
              <w:rPr>
                <w:rFonts w:ascii="Arial" w:hAnsi="Arial" w:cs="Arial"/>
                <w:sz w:val="24"/>
                <w:szCs w:val="24"/>
              </w:rPr>
              <w:t> 700 141,14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2018 году – 9 894 600,63 руб.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2019 году – 8 882 880,20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2020 году – 8 273 360,00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2021 году – 57 437 075,00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2022 году – 7 148 507,74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FC4EE2" w:rsidRPr="009A4227">
              <w:rPr>
                <w:rFonts w:ascii="Arial" w:hAnsi="Arial" w:cs="Arial"/>
                <w:sz w:val="24"/>
                <w:szCs w:val="24"/>
              </w:rPr>
              <w:t>90 671 132,57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AC161A" w:rsidRPr="009A4227">
              <w:rPr>
                <w:rFonts w:ascii="Arial" w:hAnsi="Arial" w:cs="Arial"/>
                <w:sz w:val="24"/>
                <w:szCs w:val="24"/>
              </w:rPr>
              <w:t xml:space="preserve">2024 году – </w:t>
            </w:r>
            <w:r w:rsidR="006C3EC3" w:rsidRPr="009A4227">
              <w:rPr>
                <w:rFonts w:ascii="Arial" w:hAnsi="Arial" w:cs="Arial"/>
                <w:sz w:val="24"/>
                <w:szCs w:val="24"/>
              </w:rPr>
              <w:t>8 392 585,00</w:t>
            </w:r>
            <w:r w:rsidR="00AC161A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49F" w:rsidRPr="009A42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81549F" w:rsidRPr="009A4227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FC4EE2" w:rsidRPr="009A4227">
              <w:rPr>
                <w:rFonts w:ascii="Arial" w:hAnsi="Arial" w:cs="Arial"/>
                <w:sz w:val="24"/>
                <w:szCs w:val="24"/>
              </w:rPr>
              <w:t>0,00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5284" w:rsidRPr="009A4227" w:rsidRDefault="00A05284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2026 году – 0,00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из них средства краевого бюджета – </w:t>
            </w:r>
            <w:r w:rsidR="00AF5A49" w:rsidRPr="009A4227">
              <w:rPr>
                <w:rFonts w:ascii="Arial" w:hAnsi="Arial" w:cs="Arial"/>
                <w:sz w:val="24"/>
                <w:szCs w:val="24"/>
              </w:rPr>
              <w:t>66</w:t>
            </w:r>
            <w:r w:rsidR="006C3EC3" w:rsidRPr="009A4227">
              <w:rPr>
                <w:rFonts w:ascii="Arial" w:hAnsi="Arial" w:cs="Arial"/>
                <w:sz w:val="24"/>
                <w:szCs w:val="24"/>
              </w:rPr>
              <w:t> 770 074,96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2018 году – 5 213 399,37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2019 году – 58 444 619,80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2020 году – 435 440,00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2021 году – 391 425,00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2022 году – 376 237,24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AF5A49" w:rsidRPr="009A4227">
              <w:rPr>
                <w:rFonts w:ascii="Arial" w:hAnsi="Arial" w:cs="Arial"/>
                <w:sz w:val="24"/>
                <w:szCs w:val="24"/>
              </w:rPr>
              <w:t>561 638,55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2B070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lastRenderedPageBreak/>
              <w:t xml:space="preserve">в 2024 году – </w:t>
            </w:r>
            <w:r w:rsidR="009650F7" w:rsidRPr="009A4227">
              <w:rPr>
                <w:rFonts w:ascii="Arial" w:hAnsi="Arial" w:cs="Arial"/>
                <w:sz w:val="24"/>
                <w:szCs w:val="24"/>
              </w:rPr>
              <w:t>441 715,00</w:t>
            </w:r>
            <w:r w:rsidR="0081549F"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1549F" w:rsidRPr="009A4227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342E63" w:rsidRPr="009A4227">
              <w:rPr>
                <w:rFonts w:ascii="Arial" w:hAnsi="Arial" w:cs="Arial"/>
                <w:sz w:val="24"/>
                <w:szCs w:val="24"/>
              </w:rPr>
              <w:t>452 800,00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5284" w:rsidRPr="009A4227" w:rsidRDefault="00A05284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9650F7" w:rsidRPr="009A4227">
              <w:rPr>
                <w:rFonts w:ascii="Arial" w:hAnsi="Arial" w:cs="Arial"/>
                <w:sz w:val="24"/>
                <w:szCs w:val="24"/>
              </w:rPr>
              <w:t>452 80</w:t>
            </w:r>
            <w:r w:rsidRPr="009A4227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из них средства местного бюджета – </w:t>
            </w:r>
            <w:r w:rsidR="004351A1" w:rsidRPr="009A4227">
              <w:rPr>
                <w:rFonts w:ascii="Arial" w:hAnsi="Arial" w:cs="Arial"/>
                <w:sz w:val="24"/>
                <w:szCs w:val="24"/>
              </w:rPr>
              <w:t>11 256 141,33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   руб., в том числе по годам: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2018 году – 1 197 951,00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2019 году – 1 422 794,20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2020 году – 2 430 343,98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2021 году – 1 </w:t>
            </w:r>
            <w:r w:rsidR="00991D16" w:rsidRPr="009A4227">
              <w:rPr>
                <w:rFonts w:ascii="Arial" w:hAnsi="Arial" w:cs="Arial"/>
                <w:sz w:val="24"/>
                <w:szCs w:val="24"/>
              </w:rPr>
              <w:t>435</w:t>
            </w:r>
            <w:r w:rsidRPr="009A4227">
              <w:rPr>
                <w:rFonts w:ascii="Arial" w:hAnsi="Arial" w:cs="Arial"/>
                <w:sz w:val="24"/>
                <w:szCs w:val="24"/>
              </w:rPr>
              <w:t> </w:t>
            </w:r>
            <w:r w:rsidR="00991D16" w:rsidRPr="009A4227">
              <w:rPr>
                <w:rFonts w:ascii="Arial" w:hAnsi="Arial" w:cs="Arial"/>
                <w:sz w:val="24"/>
                <w:szCs w:val="24"/>
              </w:rPr>
              <w:t>739</w:t>
            </w:r>
            <w:r w:rsidRPr="009A4227">
              <w:rPr>
                <w:rFonts w:ascii="Arial" w:hAnsi="Arial" w:cs="Arial"/>
                <w:sz w:val="24"/>
                <w:szCs w:val="24"/>
              </w:rPr>
              <w:t>,</w:t>
            </w:r>
            <w:r w:rsidR="00991D16" w:rsidRPr="009A4227">
              <w:rPr>
                <w:rFonts w:ascii="Arial" w:hAnsi="Arial" w:cs="Arial"/>
                <w:sz w:val="24"/>
                <w:szCs w:val="24"/>
              </w:rPr>
              <w:t>20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B10BDE" w:rsidRPr="009A4227">
              <w:rPr>
                <w:rFonts w:ascii="Arial" w:hAnsi="Arial" w:cs="Arial"/>
                <w:sz w:val="24"/>
                <w:szCs w:val="24"/>
              </w:rPr>
              <w:t>425 332,46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B254B3" w:rsidRPr="009A4227">
              <w:rPr>
                <w:rFonts w:ascii="Arial" w:hAnsi="Arial" w:cs="Arial"/>
                <w:sz w:val="24"/>
                <w:szCs w:val="24"/>
              </w:rPr>
              <w:t>2 381 328,80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342E63" w:rsidRPr="009A4227">
              <w:rPr>
                <w:rFonts w:ascii="Arial" w:hAnsi="Arial" w:cs="Arial"/>
                <w:sz w:val="24"/>
                <w:szCs w:val="24"/>
              </w:rPr>
              <w:t>1 921 899,69</w:t>
            </w:r>
            <w:r w:rsidR="0081549F"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1549F" w:rsidRPr="009A4227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342E63" w:rsidRPr="009A4227">
              <w:rPr>
                <w:rFonts w:ascii="Arial" w:hAnsi="Arial" w:cs="Arial"/>
                <w:sz w:val="24"/>
                <w:szCs w:val="24"/>
              </w:rPr>
              <w:t xml:space="preserve">20 376,00 </w:t>
            </w:r>
            <w:r w:rsidRPr="009A42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05284" w:rsidRPr="009A4227" w:rsidRDefault="00A05284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342E63" w:rsidRPr="009A4227">
              <w:rPr>
                <w:rFonts w:ascii="Arial" w:hAnsi="Arial" w:cs="Arial"/>
                <w:sz w:val="24"/>
                <w:szCs w:val="24"/>
              </w:rPr>
              <w:t>2</w:t>
            </w:r>
            <w:r w:rsidRPr="009A4227">
              <w:rPr>
                <w:rFonts w:ascii="Arial" w:hAnsi="Arial" w:cs="Arial"/>
                <w:sz w:val="24"/>
                <w:szCs w:val="24"/>
              </w:rPr>
              <w:t>0</w:t>
            </w:r>
            <w:r w:rsidR="00342E63" w:rsidRPr="009A4227">
              <w:rPr>
                <w:rFonts w:ascii="Arial" w:hAnsi="Arial" w:cs="Arial"/>
                <w:sz w:val="24"/>
                <w:szCs w:val="24"/>
              </w:rPr>
              <w:t xml:space="preserve"> 376</w:t>
            </w:r>
            <w:r w:rsidRPr="009A4227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из них средства внебюджетных источников –</w:t>
            </w:r>
            <w:r w:rsidR="00C6436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11</w:t>
            </w:r>
            <w:r w:rsidR="00C6436F" w:rsidRPr="009A4227">
              <w:rPr>
                <w:rFonts w:ascii="Arial" w:hAnsi="Arial" w:cs="Arial"/>
                <w:sz w:val="24"/>
                <w:szCs w:val="24"/>
              </w:rPr>
              <w:t> </w:t>
            </w:r>
            <w:r w:rsidR="00D10071" w:rsidRPr="009A4227">
              <w:rPr>
                <w:rFonts w:ascii="Arial" w:hAnsi="Arial" w:cs="Arial"/>
                <w:sz w:val="24"/>
                <w:szCs w:val="24"/>
              </w:rPr>
              <w:t>910</w:t>
            </w:r>
            <w:r w:rsidR="00C6436F" w:rsidRPr="009A4227">
              <w:rPr>
                <w:rFonts w:ascii="Arial" w:hAnsi="Arial" w:cs="Arial"/>
                <w:sz w:val="24"/>
                <w:szCs w:val="24"/>
              </w:rPr>
              <w:t> 525,64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руб., в том числе по годам:</w:t>
            </w:r>
          </w:p>
          <w:p w:rsidR="00A0753B" w:rsidRPr="009A4227" w:rsidRDefault="00A0753B" w:rsidP="00A075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2018 году – 7 622 566,73 рублей;</w:t>
            </w:r>
          </w:p>
          <w:p w:rsidR="00A0753B" w:rsidRPr="009A4227" w:rsidRDefault="00A0753B" w:rsidP="00A075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2019 году – 3 512 975,89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2020 году – 100 227,74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2021 году – 145 992,68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2022 году – 104 588,93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B254B3" w:rsidRPr="009A4227">
              <w:rPr>
                <w:rFonts w:ascii="Arial" w:hAnsi="Arial" w:cs="Arial"/>
                <w:sz w:val="24"/>
                <w:szCs w:val="24"/>
              </w:rPr>
              <w:t>239 748,02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9A4227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D10071" w:rsidRPr="009A4227">
              <w:rPr>
                <w:rFonts w:ascii="Arial" w:hAnsi="Arial" w:cs="Arial"/>
                <w:sz w:val="24"/>
                <w:szCs w:val="24"/>
              </w:rPr>
              <w:t>184 425,65</w:t>
            </w:r>
            <w:r w:rsidRPr="009A422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81549F" w:rsidRPr="009A4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1549F" w:rsidRPr="009A4227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2025 году – 0,00 рублей</w:t>
            </w:r>
            <w:r w:rsidR="00A05284" w:rsidRPr="009A4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05284" w:rsidRPr="009A4227" w:rsidRDefault="00A05284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в 2026 году – 0,00 рублей.</w:t>
            </w:r>
          </w:p>
        </w:tc>
      </w:tr>
      <w:tr w:rsidR="0059314D" w:rsidRPr="009A4227" w:rsidTr="006B2502">
        <w:trPr>
          <w:trHeight w:val="80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Ожидаемые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результаты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реализации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Повышение</w:t>
            </w:r>
            <w:r w:rsidR="00B3484F"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уровня</w:t>
            </w:r>
            <w:r w:rsidR="00B3484F"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благоустройства</w:t>
            </w:r>
            <w:r w:rsidR="00B3484F"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территории</w:t>
            </w:r>
            <w:r w:rsidR="00B3484F"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муниципального</w:t>
            </w:r>
            <w:r w:rsidR="00B3484F"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A422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образования</w:t>
            </w:r>
          </w:p>
        </w:tc>
      </w:tr>
      <w:tr w:rsidR="0058209E" w:rsidRPr="009A4227" w:rsidTr="00E0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1696" w:type="pct"/>
            <w:vAlign w:val="center"/>
          </w:tcPr>
          <w:p w:rsidR="0058209E" w:rsidRPr="009A4227" w:rsidRDefault="0058209E" w:rsidP="00E03945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кап</w:t>
            </w:r>
            <w:r w:rsidRPr="009A4227">
              <w:rPr>
                <w:rFonts w:ascii="Arial" w:hAnsi="Arial" w:cs="Arial"/>
                <w:sz w:val="24"/>
                <w:szCs w:val="24"/>
              </w:rPr>
              <w:t>и</w:t>
            </w:r>
            <w:r w:rsidRPr="009A4227">
              <w:rPr>
                <w:rFonts w:ascii="Arial" w:hAnsi="Arial" w:cs="Arial"/>
                <w:sz w:val="24"/>
                <w:szCs w:val="24"/>
              </w:rPr>
              <w:t>тального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3304" w:type="pct"/>
            <w:vAlign w:val="center"/>
          </w:tcPr>
          <w:p w:rsidR="00166938" w:rsidRPr="009A4227" w:rsidRDefault="00166938" w:rsidP="00E039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Н</w:t>
            </w:r>
            <w:r w:rsidR="0058209E" w:rsidRPr="009A4227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</w:tbl>
    <w:p w:rsidR="00291875" w:rsidRPr="009A4227" w:rsidRDefault="00291875" w:rsidP="002F445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8209E" w:rsidRPr="009A4227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A4227">
        <w:rPr>
          <w:rFonts w:ascii="Arial" w:hAnsi="Arial" w:cs="Arial"/>
          <w:b/>
          <w:sz w:val="24"/>
          <w:szCs w:val="24"/>
          <w:lang w:eastAsia="ru-RU"/>
        </w:rPr>
        <w:t>2.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Характеристика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текущего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состояния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соответствующей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сферы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указанием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основных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показателей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социально-экономического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развития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9E6D4A" w:rsidRPr="009A4227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анализ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соц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и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альных,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финансово</w:t>
      </w:r>
      <w:r w:rsidR="00DD1393" w:rsidRPr="009A4227">
        <w:rPr>
          <w:rFonts w:ascii="Arial" w:hAnsi="Arial" w:cs="Arial"/>
          <w:b/>
          <w:sz w:val="24"/>
          <w:szCs w:val="24"/>
          <w:lang w:eastAsia="ru-RU"/>
        </w:rPr>
        <w:t>-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экономических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прочих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рисков</w:t>
      </w:r>
      <w:r w:rsidR="00924AB9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9A4227">
        <w:rPr>
          <w:rFonts w:ascii="Arial" w:hAnsi="Arial" w:cs="Arial"/>
          <w:b/>
          <w:sz w:val="24"/>
          <w:szCs w:val="24"/>
          <w:lang w:eastAsia="ru-RU"/>
        </w:rPr>
        <w:t>реализации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600A0" w:rsidRPr="009A4227">
        <w:rPr>
          <w:rFonts w:ascii="Arial" w:hAnsi="Arial" w:cs="Arial"/>
          <w:b/>
          <w:sz w:val="24"/>
          <w:szCs w:val="24"/>
          <w:lang w:eastAsia="ru-RU"/>
        </w:rPr>
        <w:t>программы</w:t>
      </w:r>
    </w:p>
    <w:p w:rsidR="00DD1393" w:rsidRPr="009A4227" w:rsidRDefault="00DD1393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3112" w:rsidRPr="009A4227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0A0" w:rsidRPr="009A422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комплекс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благоприятных,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безопасных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доступных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образованиях.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Городская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санитарным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гигиеническим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нормам,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завершенный,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привлекательный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эстетичный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внешний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вид.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наиболее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посещаемых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пользования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(устройство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детских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спортивных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площадок,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отдыха,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парковок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автостоянок,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набережных,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озеленение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устройство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наружного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освещения).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hAnsi="Arial" w:cs="Arial"/>
          <w:sz w:val="24"/>
          <w:szCs w:val="24"/>
        </w:rPr>
        <w:t>Решение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актуальных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задач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требует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комплексного,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системного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подхода,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переход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программно-целевым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методам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планирования,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разработке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содержащей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торий.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принципы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3F4" w:rsidRPr="009A4227">
        <w:rPr>
          <w:rFonts w:ascii="Arial" w:eastAsia="Times New Roman" w:hAnsi="Arial" w:cs="Arial"/>
          <w:sz w:val="24"/>
          <w:szCs w:val="24"/>
          <w:lang w:eastAsia="ru-RU"/>
        </w:rPr>
        <w:t>совреме</w:t>
      </w:r>
      <w:r w:rsidR="001863F4"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863F4" w:rsidRPr="009A4227">
        <w:rPr>
          <w:rFonts w:ascii="Arial" w:eastAsia="Times New Roman" w:hAnsi="Arial" w:cs="Arial"/>
          <w:sz w:val="24"/>
          <w:szCs w:val="24"/>
          <w:lang w:eastAsia="ru-RU"/>
        </w:rPr>
        <w:t>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среды.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1.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участие.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комиссия,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создается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контролируют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программу,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согласует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отчеты,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работы,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включаются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представители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политических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партий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движений.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5CE9" w:rsidRPr="009A4227">
        <w:rPr>
          <w:rFonts w:ascii="Arial" w:eastAsia="Times New Roman" w:hAnsi="Arial" w:cs="Arial"/>
          <w:sz w:val="24"/>
          <w:szCs w:val="24"/>
          <w:lang w:eastAsia="ru-RU"/>
        </w:rPr>
        <w:t>(Постановление администрации</w:t>
      </w:r>
      <w:r w:rsidR="007A6546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5CE9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города Бородино от </w:t>
      </w:r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29.12.2017 </w:t>
      </w:r>
      <w:r w:rsidR="00225CE9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>969 «</w:t>
      </w:r>
      <w:r w:rsidR="00225CE9" w:rsidRPr="009A4227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общественного обсуждения проекта муниципальной программы (проекта изменений, которые вносятся в действующую муниципальн</w:t>
      </w:r>
      <w:r w:rsidR="001863F4" w:rsidRPr="009A4227">
        <w:rPr>
          <w:rFonts w:ascii="Arial" w:eastAsia="Times New Roman" w:hAnsi="Arial" w:cs="Arial"/>
          <w:sz w:val="24"/>
          <w:szCs w:val="24"/>
          <w:lang w:eastAsia="ru-RU"/>
        </w:rPr>
        <w:t>ую программу) «Формирование современной</w:t>
      </w:r>
      <w:r w:rsidR="00225CE9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среды</w:t>
      </w:r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  <w:proofErr w:type="gramStart"/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="007A6546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города Бородино от </w:t>
      </w:r>
      <w:r w:rsidR="00476D0C" w:rsidRPr="009A4227">
        <w:rPr>
          <w:rFonts w:ascii="Arial" w:eastAsia="Times New Roman" w:hAnsi="Arial" w:cs="Arial"/>
          <w:sz w:val="24"/>
          <w:szCs w:val="24"/>
          <w:lang w:eastAsia="ru-RU"/>
        </w:rPr>
        <w:t>14.10.2020</w:t>
      </w:r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90C35" w:rsidRPr="009A4227">
        <w:rPr>
          <w:rFonts w:ascii="Arial" w:eastAsia="Times New Roman" w:hAnsi="Arial" w:cs="Arial"/>
          <w:sz w:val="24"/>
          <w:szCs w:val="24"/>
          <w:lang w:eastAsia="ru-RU"/>
        </w:rPr>
        <w:t>687</w:t>
      </w:r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города Бородино от 29.12.2017 № 969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«Формирование </w:t>
      </w:r>
      <w:r w:rsidR="00493112" w:rsidRPr="009A4227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r w:rsidR="006D1FC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среды»</w:t>
      </w:r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>; Постановление администрации города Бородино от 29.01.2018 № 30 «Об утверждении общественной комиссии по развитию городской среды»).</w:t>
      </w:r>
      <w:proofErr w:type="gramEnd"/>
      <w:r w:rsidR="002F1A7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Обязательное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обсуждение,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концепций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Обязательное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обсуждение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местных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Свободное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программу.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Подробное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этапах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Системный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подход.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 w:rsidR="0026683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муниципалитетах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численностью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1000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инвентаризации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(земельных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участков)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частной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собственности,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территорий.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графика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благоустройства: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пространств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(земельных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участков)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частной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собственности.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3.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начинается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дворов.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включается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жителей.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Условием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собственников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2%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минимальному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(ремонт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проездов,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освещение,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скамейки,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урны)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20%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дополнительному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(оборудование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детских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площадок,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оборудование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спортивных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площадок,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устройство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пешеходных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дорожек).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учитывается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безбарьерности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маломобильных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групп.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4.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пространства.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выбору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жителей.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(графика)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7B32" w:rsidRPr="009A422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105D" w:rsidRPr="009A422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неблагоустроенных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зон.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685E02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5.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Закрепление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ответственности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содержанием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благоустроенной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жителей,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непосредственное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(посадка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деревьев,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субботниках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т.д.)</w:t>
      </w:r>
      <w:r w:rsidR="00746685"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6.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Личная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ответственность.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отвечает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Собственник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(арендатор)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несет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(земельного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участка),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прилегающей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7.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Привлечение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местных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производителей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взаимодействия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бизнеса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217A" w:rsidRPr="009A4227">
        <w:rPr>
          <w:rFonts w:ascii="Arial" w:eastAsia="Times New Roman" w:hAnsi="Arial" w:cs="Arial"/>
          <w:sz w:val="24"/>
          <w:szCs w:val="24"/>
          <w:lang w:eastAsia="ru-RU"/>
        </w:rPr>
        <w:t>развити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конкуренции.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8.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Применение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лучших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практик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Привлечение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молодых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архитекторов,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студентов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ВУЗов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разработке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дизайн–проектов</w:t>
      </w:r>
      <w:proofErr w:type="gramEnd"/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пространств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соответствующего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функционального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назначения.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Вместе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тем,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возникнуть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риски,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воздействующие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процесс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свою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очередь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условно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подразделяются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группы: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внешние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факторы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внутренние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факторы.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группе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внешних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воздействия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относятся: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политических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федеральном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региональном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уровнях;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ситуации;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обстановки;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стихийные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бедствия,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катастрофы.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группе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относятся: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мотивации;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фактор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ограниченности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сроков.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Направленность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усиление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расходования,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другие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аналогичные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цели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ухудшения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финансовой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ситуации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носить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выраженный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антикризисный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характер,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необходимость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усилится.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годам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построено,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исходя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принципа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реалистичности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федерального,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бюджетов.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Географическое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расположение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свидетельствует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возникновения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природных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катаклизмов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вызванных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рисков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данной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системе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сложился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квалифицированный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кадровый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потенциал,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благоприятствует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целом.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принятии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новых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ограниченности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загруженности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текущей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работой,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возникновение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риска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срывов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Кроме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прочего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основным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фактором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риска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остается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недобросовестных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поставщиков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товаров,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услуг.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Таким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образом,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сделать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вывод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относительной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устойчивости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«Формирование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3F4" w:rsidRPr="009A4227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среды»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воздействию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внешних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риска.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настоящего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времени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лялось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отдельным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без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взаимной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увязки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элементов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</w:t>
      </w:r>
      <w:r w:rsidRPr="009A4227">
        <w:rPr>
          <w:rFonts w:ascii="Arial" w:hAnsi="Arial" w:cs="Arial"/>
          <w:sz w:val="24"/>
          <w:szCs w:val="24"/>
        </w:rPr>
        <w:t>й</w:t>
      </w:r>
      <w:r w:rsidRPr="009A4227">
        <w:rPr>
          <w:rFonts w:ascii="Arial" w:hAnsi="Arial" w:cs="Arial"/>
          <w:sz w:val="24"/>
          <w:szCs w:val="24"/>
        </w:rPr>
        <w:t>ства.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Некоторые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практически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производились: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содержанию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зеленых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детей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возрастных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групп,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ковок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хранения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автомобилей.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невозможно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осуществлять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без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комплексного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подхода.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отсутствии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получить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многофункциональную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адаптивную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представляется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возможным.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необходимо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учитывать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70686" w:rsidRPr="009A4227">
        <w:rPr>
          <w:rFonts w:ascii="Arial" w:hAnsi="Arial" w:cs="Arial"/>
          <w:sz w:val="24"/>
          <w:szCs w:val="24"/>
        </w:rPr>
        <w:t>сложившуюся инфр</w:t>
      </w:r>
      <w:r w:rsidR="00270686" w:rsidRPr="009A4227">
        <w:rPr>
          <w:rFonts w:ascii="Arial" w:hAnsi="Arial" w:cs="Arial"/>
          <w:sz w:val="24"/>
          <w:szCs w:val="24"/>
        </w:rPr>
        <w:t>а</w:t>
      </w:r>
      <w:r w:rsidR="00270686" w:rsidRPr="009A4227">
        <w:rPr>
          <w:rFonts w:ascii="Arial" w:hAnsi="Arial" w:cs="Arial"/>
          <w:sz w:val="24"/>
          <w:szCs w:val="24"/>
        </w:rPr>
        <w:t>структуру территории дворов для определения функциональных 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других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Комплексное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позволит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поддержать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удовлетворительном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повысить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уровень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гоустройства,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архитектурно-планировочную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здоровые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условия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жизни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жителей.</w:t>
      </w:r>
    </w:p>
    <w:p w:rsidR="00F62F6D" w:rsidRPr="009A4227" w:rsidRDefault="00F62F6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01.01.2019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</w:t>
      </w:r>
      <w:r w:rsidR="00D02420" w:rsidRPr="009A4227">
        <w:rPr>
          <w:rFonts w:ascii="Arial" w:hAnsi="Arial" w:cs="Arial"/>
          <w:sz w:val="24"/>
          <w:szCs w:val="24"/>
        </w:rPr>
        <w:t>ало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527D0" w:rsidRPr="009A4227">
        <w:rPr>
          <w:rFonts w:ascii="Arial" w:hAnsi="Arial" w:cs="Arial"/>
          <w:sz w:val="24"/>
          <w:szCs w:val="24"/>
        </w:rPr>
        <w:t>16061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A7093" w:rsidRPr="009A4227">
        <w:rPr>
          <w:rFonts w:ascii="Arial" w:hAnsi="Arial" w:cs="Arial"/>
          <w:sz w:val="24"/>
          <w:szCs w:val="24"/>
        </w:rPr>
        <w:t xml:space="preserve">было </w:t>
      </w:r>
      <w:r w:rsidRPr="009A4227">
        <w:rPr>
          <w:rFonts w:ascii="Arial" w:hAnsi="Arial" w:cs="Arial"/>
          <w:sz w:val="24"/>
          <w:szCs w:val="24"/>
        </w:rPr>
        <w:t>расположено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домов.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формируют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247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236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полностью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lastRenderedPageBreak/>
        <w:t>устроенно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(имеются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расширены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проезды,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асфальт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бетонное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покрытие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нормам)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«Ваш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управдом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плюс»,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«Тройка»,)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00C70" w:rsidRPr="009A4227">
        <w:rPr>
          <w:rFonts w:ascii="Arial" w:hAnsi="Arial" w:cs="Arial"/>
          <w:sz w:val="24"/>
          <w:szCs w:val="24"/>
        </w:rPr>
        <w:t>28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</w:t>
      </w:r>
      <w:r w:rsidR="00300C70" w:rsidRPr="009A4227">
        <w:rPr>
          <w:rFonts w:ascii="Arial" w:hAnsi="Arial" w:cs="Arial"/>
          <w:sz w:val="24"/>
          <w:szCs w:val="24"/>
        </w:rPr>
        <w:t>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</w:t>
      </w:r>
      <w:r w:rsidR="00300C70" w:rsidRPr="009A4227">
        <w:rPr>
          <w:rFonts w:ascii="Arial" w:hAnsi="Arial" w:cs="Arial"/>
          <w:sz w:val="24"/>
          <w:szCs w:val="24"/>
        </w:rPr>
        <w:t>24,56</w:t>
      </w:r>
      <w:r w:rsidRPr="009A4227">
        <w:rPr>
          <w:rFonts w:ascii="Arial" w:hAnsi="Arial" w:cs="Arial"/>
          <w:sz w:val="24"/>
          <w:szCs w:val="24"/>
        </w:rPr>
        <w:t>%)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00C70" w:rsidRPr="009A4227">
        <w:rPr>
          <w:rFonts w:ascii="Arial" w:hAnsi="Arial" w:cs="Arial"/>
          <w:sz w:val="24"/>
          <w:szCs w:val="24"/>
        </w:rPr>
        <w:t>100,42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тыс. м</w:t>
      </w:r>
      <w:r w:rsidRPr="009A4227">
        <w:rPr>
          <w:rFonts w:ascii="Arial" w:hAnsi="Arial" w:cs="Arial"/>
          <w:sz w:val="24"/>
          <w:szCs w:val="24"/>
        </w:rPr>
        <w:t>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</w:t>
      </w:r>
      <w:r w:rsidR="00300C70" w:rsidRPr="009A4227">
        <w:rPr>
          <w:rFonts w:ascii="Arial" w:hAnsi="Arial" w:cs="Arial"/>
          <w:sz w:val="24"/>
          <w:szCs w:val="24"/>
        </w:rPr>
        <w:t>40,62</w:t>
      </w:r>
      <w:r w:rsidRPr="009A4227">
        <w:rPr>
          <w:rFonts w:ascii="Arial" w:hAnsi="Arial" w:cs="Arial"/>
          <w:sz w:val="24"/>
          <w:szCs w:val="24"/>
        </w:rPr>
        <w:t>%).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жителей,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охваченных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527D0" w:rsidRPr="009A4227">
        <w:rPr>
          <w:rFonts w:ascii="Arial" w:hAnsi="Arial" w:cs="Arial"/>
          <w:sz w:val="24"/>
          <w:szCs w:val="24"/>
        </w:rPr>
        <w:t>4810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чел.,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что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составляет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751727" w:rsidRPr="009A4227">
        <w:rPr>
          <w:rFonts w:ascii="Arial" w:hAnsi="Arial" w:cs="Arial"/>
          <w:sz w:val="24"/>
          <w:szCs w:val="24"/>
        </w:rPr>
        <w:t>37,43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общей численности населения,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</w:t>
      </w:r>
      <w:r w:rsidRPr="009A4227">
        <w:rPr>
          <w:rFonts w:ascii="Arial" w:hAnsi="Arial" w:cs="Arial"/>
          <w:sz w:val="24"/>
          <w:szCs w:val="24"/>
        </w:rPr>
        <w:t>ю</w:t>
      </w:r>
      <w:r w:rsidRPr="009A4227">
        <w:rPr>
          <w:rFonts w:ascii="Arial" w:hAnsi="Arial" w:cs="Arial"/>
          <w:sz w:val="24"/>
          <w:szCs w:val="24"/>
        </w:rPr>
        <w:t>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домах.</w:t>
      </w:r>
    </w:p>
    <w:p w:rsidR="00F62F6D" w:rsidRPr="009A4227" w:rsidRDefault="00F62F6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01.01.2020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</w:t>
      </w:r>
      <w:r w:rsidR="006A7093" w:rsidRPr="009A4227">
        <w:rPr>
          <w:rFonts w:ascii="Arial" w:hAnsi="Arial" w:cs="Arial"/>
          <w:sz w:val="24"/>
          <w:szCs w:val="24"/>
        </w:rPr>
        <w:t>ало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527D0" w:rsidRPr="009A4227">
        <w:rPr>
          <w:rFonts w:ascii="Arial" w:hAnsi="Arial" w:cs="Arial"/>
          <w:sz w:val="24"/>
          <w:szCs w:val="24"/>
        </w:rPr>
        <w:t>160</w:t>
      </w:r>
      <w:r w:rsidR="00B05E93" w:rsidRPr="009A4227">
        <w:rPr>
          <w:rFonts w:ascii="Arial" w:hAnsi="Arial" w:cs="Arial"/>
          <w:sz w:val="24"/>
          <w:szCs w:val="24"/>
        </w:rPr>
        <w:t>5</w:t>
      </w:r>
      <w:r w:rsidR="002527D0" w:rsidRPr="009A4227">
        <w:rPr>
          <w:rFonts w:ascii="Arial" w:hAnsi="Arial" w:cs="Arial"/>
          <w:sz w:val="24"/>
          <w:szCs w:val="24"/>
        </w:rPr>
        <w:t>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6A7093" w:rsidRPr="009A4227">
        <w:rPr>
          <w:rFonts w:ascii="Arial" w:hAnsi="Arial" w:cs="Arial"/>
          <w:sz w:val="24"/>
          <w:szCs w:val="24"/>
        </w:rPr>
        <w:t xml:space="preserve"> было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расположено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домов.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формируют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247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236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полностью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устроенно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(имеются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расширены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проезды,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асфальт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бетонное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покрытие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нормам)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«Ваш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управдом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плюс»,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«Тройка»,)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</w:t>
      </w:r>
      <w:r w:rsidR="00C30BEE" w:rsidRPr="009A4227">
        <w:rPr>
          <w:rFonts w:ascii="Arial" w:hAnsi="Arial" w:cs="Arial"/>
          <w:sz w:val="24"/>
          <w:szCs w:val="24"/>
        </w:rPr>
        <w:t>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</w:t>
      </w:r>
      <w:r w:rsidR="00C30BEE" w:rsidRPr="009A4227">
        <w:rPr>
          <w:rFonts w:ascii="Arial" w:hAnsi="Arial" w:cs="Arial"/>
          <w:sz w:val="24"/>
          <w:szCs w:val="24"/>
        </w:rPr>
        <w:t>27,19</w:t>
      </w:r>
      <w:r w:rsidRPr="009A4227">
        <w:rPr>
          <w:rFonts w:ascii="Arial" w:hAnsi="Arial" w:cs="Arial"/>
          <w:sz w:val="24"/>
          <w:szCs w:val="24"/>
        </w:rPr>
        <w:t>%)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30BEE" w:rsidRPr="009A4227">
        <w:rPr>
          <w:rFonts w:ascii="Arial" w:hAnsi="Arial" w:cs="Arial"/>
          <w:sz w:val="24"/>
          <w:szCs w:val="24"/>
        </w:rPr>
        <w:t>113,61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тыс.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</w:t>
      </w:r>
      <w:r w:rsidR="00C30BEE" w:rsidRPr="009A4227">
        <w:rPr>
          <w:rFonts w:ascii="Arial" w:hAnsi="Arial" w:cs="Arial"/>
          <w:sz w:val="24"/>
          <w:szCs w:val="24"/>
        </w:rPr>
        <w:t>45,96</w:t>
      </w:r>
      <w:r w:rsidRPr="009A4227">
        <w:rPr>
          <w:rFonts w:ascii="Arial" w:hAnsi="Arial" w:cs="Arial"/>
          <w:sz w:val="24"/>
          <w:szCs w:val="24"/>
        </w:rPr>
        <w:t>%).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жителей,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охваченных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C6E52" w:rsidRPr="009A4227">
        <w:rPr>
          <w:rFonts w:ascii="Arial" w:hAnsi="Arial" w:cs="Arial"/>
          <w:sz w:val="24"/>
          <w:szCs w:val="24"/>
        </w:rPr>
        <w:t>5365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чел.,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что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составляет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527D0" w:rsidRPr="009A4227">
        <w:rPr>
          <w:rFonts w:ascii="Arial" w:hAnsi="Arial" w:cs="Arial"/>
          <w:sz w:val="24"/>
          <w:szCs w:val="24"/>
        </w:rPr>
        <w:t>42,6</w:t>
      </w:r>
      <w:r w:rsidR="00751727" w:rsidRPr="009A4227">
        <w:rPr>
          <w:rFonts w:ascii="Arial" w:hAnsi="Arial" w:cs="Arial"/>
          <w:sz w:val="24"/>
          <w:szCs w:val="24"/>
        </w:rPr>
        <w:t>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общей численности населения,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</w:t>
      </w:r>
      <w:r w:rsidRPr="009A4227">
        <w:rPr>
          <w:rFonts w:ascii="Arial" w:hAnsi="Arial" w:cs="Arial"/>
          <w:sz w:val="24"/>
          <w:szCs w:val="24"/>
        </w:rPr>
        <w:t>ю</w:t>
      </w:r>
      <w:r w:rsidRPr="009A4227">
        <w:rPr>
          <w:rFonts w:ascii="Arial" w:hAnsi="Arial" w:cs="Arial"/>
          <w:sz w:val="24"/>
          <w:szCs w:val="24"/>
        </w:rPr>
        <w:t>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домах.</w:t>
      </w:r>
    </w:p>
    <w:p w:rsidR="00F62F6D" w:rsidRPr="009A4227" w:rsidRDefault="00F62F6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01.01.2021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4962" w:rsidRPr="009A4227">
        <w:rPr>
          <w:rFonts w:ascii="Arial" w:hAnsi="Arial" w:cs="Arial"/>
          <w:sz w:val="24"/>
          <w:szCs w:val="24"/>
        </w:rPr>
        <w:t>проживало</w:t>
      </w:r>
      <w:r w:rsidR="00F35880" w:rsidRPr="009A4227">
        <w:rPr>
          <w:rFonts w:ascii="Arial" w:hAnsi="Arial" w:cs="Arial"/>
          <w:sz w:val="24"/>
          <w:szCs w:val="24"/>
        </w:rPr>
        <w:t xml:space="preserve"> </w:t>
      </w:r>
      <w:r w:rsidR="00CF3A2A" w:rsidRPr="009A4227">
        <w:rPr>
          <w:rFonts w:ascii="Arial" w:hAnsi="Arial" w:cs="Arial"/>
          <w:sz w:val="24"/>
          <w:szCs w:val="24"/>
        </w:rPr>
        <w:t>1</w:t>
      </w:r>
      <w:r w:rsidR="00B05E93" w:rsidRPr="009A4227">
        <w:rPr>
          <w:rFonts w:ascii="Arial" w:hAnsi="Arial" w:cs="Arial"/>
          <w:sz w:val="24"/>
          <w:szCs w:val="24"/>
        </w:rPr>
        <w:t>6005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расположено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домов.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руют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247</w:t>
      </w:r>
      <w:r w:rsidR="00C938E5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236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полностью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(имеются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расширены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проезды,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асфальтобетонное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крытие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нормам)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«Ваш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управдом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плюс»,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«Тройка»,)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</w:t>
      </w:r>
      <w:r w:rsidR="00C30BEE" w:rsidRPr="009A4227">
        <w:rPr>
          <w:rFonts w:ascii="Arial" w:hAnsi="Arial" w:cs="Arial"/>
          <w:sz w:val="24"/>
          <w:szCs w:val="24"/>
        </w:rPr>
        <w:t>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</w:t>
      </w:r>
      <w:r w:rsidR="00C30BEE"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</w:t>
      </w:r>
      <w:r w:rsidR="00C30BEE" w:rsidRPr="009A4227">
        <w:rPr>
          <w:rFonts w:ascii="Arial" w:hAnsi="Arial" w:cs="Arial"/>
          <w:sz w:val="24"/>
          <w:szCs w:val="24"/>
        </w:rPr>
        <w:t>28,95</w:t>
      </w:r>
      <w:r w:rsidRPr="009A4227">
        <w:rPr>
          <w:rFonts w:ascii="Arial" w:hAnsi="Arial" w:cs="Arial"/>
          <w:sz w:val="24"/>
          <w:szCs w:val="24"/>
        </w:rPr>
        <w:t>%)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30BEE" w:rsidRPr="009A4227">
        <w:rPr>
          <w:rFonts w:ascii="Arial" w:hAnsi="Arial" w:cs="Arial"/>
          <w:sz w:val="24"/>
          <w:szCs w:val="24"/>
        </w:rPr>
        <w:t>118,86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тыс.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</w:t>
      </w:r>
      <w:r w:rsidR="00C30BEE" w:rsidRPr="009A4227">
        <w:rPr>
          <w:rFonts w:ascii="Arial" w:hAnsi="Arial" w:cs="Arial"/>
          <w:sz w:val="24"/>
          <w:szCs w:val="24"/>
        </w:rPr>
        <w:t>48,08</w:t>
      </w:r>
      <w:r w:rsidRPr="009A4227">
        <w:rPr>
          <w:rFonts w:ascii="Arial" w:hAnsi="Arial" w:cs="Arial"/>
          <w:sz w:val="24"/>
          <w:szCs w:val="24"/>
        </w:rPr>
        <w:t>%).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ж</w:t>
      </w:r>
      <w:r w:rsidR="00263890" w:rsidRPr="009A4227">
        <w:rPr>
          <w:rFonts w:ascii="Arial" w:hAnsi="Arial" w:cs="Arial"/>
          <w:sz w:val="24"/>
          <w:szCs w:val="24"/>
        </w:rPr>
        <w:t>и</w:t>
      </w:r>
      <w:r w:rsidR="00263890" w:rsidRPr="009A4227">
        <w:rPr>
          <w:rFonts w:ascii="Arial" w:hAnsi="Arial" w:cs="Arial"/>
          <w:sz w:val="24"/>
          <w:szCs w:val="24"/>
        </w:rPr>
        <w:t>телей,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охваченных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F3A2A" w:rsidRPr="009A4227">
        <w:rPr>
          <w:rFonts w:ascii="Arial" w:hAnsi="Arial" w:cs="Arial"/>
          <w:sz w:val="24"/>
          <w:szCs w:val="24"/>
        </w:rPr>
        <w:t>5600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чел.,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что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составляет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F3A2A" w:rsidRPr="009A4227">
        <w:rPr>
          <w:rFonts w:ascii="Arial" w:hAnsi="Arial" w:cs="Arial"/>
          <w:sz w:val="24"/>
          <w:szCs w:val="24"/>
        </w:rPr>
        <w:t>44,</w:t>
      </w:r>
      <w:r w:rsidR="00C30BEE" w:rsidRPr="009A4227">
        <w:rPr>
          <w:rFonts w:ascii="Arial" w:hAnsi="Arial" w:cs="Arial"/>
          <w:sz w:val="24"/>
          <w:szCs w:val="24"/>
        </w:rPr>
        <w:t>6</w:t>
      </w:r>
      <w:r w:rsidR="00CF3A2A" w:rsidRPr="009A4227">
        <w:rPr>
          <w:rFonts w:ascii="Arial" w:hAnsi="Arial" w:cs="Arial"/>
          <w:sz w:val="24"/>
          <w:szCs w:val="24"/>
        </w:rPr>
        <w:t>2</w:t>
      </w:r>
      <w:r w:rsidRPr="009A4227">
        <w:rPr>
          <w:rFonts w:ascii="Arial" w:hAnsi="Arial" w:cs="Arial"/>
          <w:sz w:val="24"/>
          <w:szCs w:val="24"/>
        </w:rPr>
        <w:t>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общей численности населения,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проживающей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домах.</w:t>
      </w:r>
    </w:p>
    <w:p w:rsidR="00B05E93" w:rsidRPr="009A4227" w:rsidRDefault="00B05E93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 состоянию на 01.01.2022 г. на территории городского округа прожива</w:t>
      </w:r>
      <w:r w:rsidR="008C1032" w:rsidRPr="009A4227">
        <w:rPr>
          <w:rFonts w:ascii="Arial" w:hAnsi="Arial" w:cs="Arial"/>
          <w:sz w:val="24"/>
          <w:szCs w:val="24"/>
        </w:rPr>
        <w:t xml:space="preserve">ло </w:t>
      </w:r>
      <w:r w:rsidR="00A1043A" w:rsidRPr="009A4227">
        <w:rPr>
          <w:rFonts w:ascii="Arial" w:hAnsi="Arial" w:cs="Arial"/>
          <w:sz w:val="24"/>
          <w:szCs w:val="24"/>
        </w:rPr>
        <w:t>15061</w:t>
      </w:r>
      <w:r w:rsidRPr="009A4227">
        <w:rPr>
          <w:rFonts w:ascii="Arial" w:hAnsi="Arial" w:cs="Arial"/>
          <w:sz w:val="24"/>
          <w:szCs w:val="24"/>
        </w:rPr>
        <w:t xml:space="preserve"> чел. и расположено 114 многоквартирных жилых домов. Эти дома форм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руют 114 дворов общей площадью 247 236 м², из них полностью благоустроенно (имеются малые формы, освещение, расширены проезды, асфальтобетонное 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крытие соответствует нормам) (по данным ООО «Ваш управдом плюс», ООО «Тройка»,) 3</w:t>
      </w:r>
      <w:r w:rsidR="00C30BEE" w:rsidRPr="009A4227">
        <w:rPr>
          <w:rFonts w:ascii="Arial" w:hAnsi="Arial" w:cs="Arial"/>
          <w:sz w:val="24"/>
          <w:szCs w:val="24"/>
        </w:rPr>
        <w:t>4</w:t>
      </w:r>
      <w:r w:rsidR="008C1032" w:rsidRPr="009A4227">
        <w:rPr>
          <w:rFonts w:ascii="Arial" w:hAnsi="Arial" w:cs="Arial"/>
          <w:sz w:val="24"/>
          <w:szCs w:val="24"/>
        </w:rPr>
        <w:t xml:space="preserve"> двор</w:t>
      </w:r>
      <w:r w:rsidR="00C30BEE" w:rsidRPr="009A4227">
        <w:rPr>
          <w:rFonts w:ascii="Arial" w:hAnsi="Arial" w:cs="Arial"/>
          <w:sz w:val="24"/>
          <w:szCs w:val="24"/>
        </w:rPr>
        <w:t>а</w:t>
      </w:r>
      <w:r w:rsidR="008C1032" w:rsidRPr="009A4227">
        <w:rPr>
          <w:rFonts w:ascii="Arial" w:hAnsi="Arial" w:cs="Arial"/>
          <w:sz w:val="24"/>
          <w:szCs w:val="24"/>
        </w:rPr>
        <w:t xml:space="preserve"> (</w:t>
      </w:r>
      <w:r w:rsidR="00C30BEE" w:rsidRPr="009A4227">
        <w:rPr>
          <w:rFonts w:ascii="Arial" w:hAnsi="Arial" w:cs="Arial"/>
          <w:sz w:val="24"/>
          <w:szCs w:val="24"/>
        </w:rPr>
        <w:t>29,82</w:t>
      </w:r>
      <w:r w:rsidR="008C1032" w:rsidRPr="009A4227">
        <w:rPr>
          <w:rFonts w:ascii="Arial" w:hAnsi="Arial" w:cs="Arial"/>
          <w:sz w:val="24"/>
          <w:szCs w:val="24"/>
        </w:rPr>
        <w:t xml:space="preserve">%) площадью </w:t>
      </w:r>
      <w:r w:rsidR="00C30BEE" w:rsidRPr="009A4227">
        <w:rPr>
          <w:rFonts w:ascii="Arial" w:hAnsi="Arial" w:cs="Arial"/>
          <w:sz w:val="24"/>
          <w:szCs w:val="24"/>
        </w:rPr>
        <w:t>123,41</w:t>
      </w:r>
      <w:r w:rsidRPr="009A4227">
        <w:rPr>
          <w:rFonts w:ascii="Arial" w:hAnsi="Arial" w:cs="Arial"/>
          <w:sz w:val="24"/>
          <w:szCs w:val="24"/>
        </w:rPr>
        <w:t xml:space="preserve"> тыс. м² (</w:t>
      </w:r>
      <w:r w:rsidR="00C30BEE" w:rsidRPr="009A4227">
        <w:rPr>
          <w:rFonts w:ascii="Arial" w:hAnsi="Arial" w:cs="Arial"/>
          <w:sz w:val="24"/>
          <w:szCs w:val="24"/>
        </w:rPr>
        <w:t>49,92</w:t>
      </w:r>
      <w:r w:rsidRPr="009A4227">
        <w:rPr>
          <w:rFonts w:ascii="Arial" w:hAnsi="Arial" w:cs="Arial"/>
          <w:sz w:val="24"/>
          <w:szCs w:val="24"/>
        </w:rPr>
        <w:t>%). Количество ж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 xml:space="preserve">телей, охваченных благоустроенными дворовыми территориями - 6220 чел., что составляет </w:t>
      </w:r>
      <w:r w:rsidR="00C30BEE" w:rsidRPr="009A4227">
        <w:rPr>
          <w:rFonts w:ascii="Arial" w:hAnsi="Arial" w:cs="Arial"/>
          <w:sz w:val="24"/>
          <w:szCs w:val="24"/>
        </w:rPr>
        <w:t>55,14</w:t>
      </w:r>
      <w:r w:rsidRPr="009A4227">
        <w:rPr>
          <w:rFonts w:ascii="Arial" w:hAnsi="Arial" w:cs="Arial"/>
          <w:sz w:val="24"/>
          <w:szCs w:val="24"/>
        </w:rPr>
        <w:t>% от общей численности населения, проживающей в многоква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тирных домах.</w:t>
      </w:r>
    </w:p>
    <w:p w:rsidR="00717D88" w:rsidRPr="009A4227" w:rsidRDefault="00717D88" w:rsidP="00717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По состоянию на 01.01.2023 г. на территории городского округа проживало </w:t>
      </w:r>
      <w:r w:rsidR="00A1043A" w:rsidRPr="009A4227">
        <w:rPr>
          <w:rFonts w:ascii="Arial" w:hAnsi="Arial" w:cs="Arial"/>
          <w:sz w:val="24"/>
          <w:szCs w:val="24"/>
        </w:rPr>
        <w:t>14985</w:t>
      </w:r>
      <w:r w:rsidRPr="009A4227">
        <w:rPr>
          <w:rFonts w:ascii="Arial" w:hAnsi="Arial" w:cs="Arial"/>
          <w:sz w:val="24"/>
          <w:szCs w:val="24"/>
        </w:rPr>
        <w:t xml:space="preserve"> чел. и расположено 114 многоквартирных жилых домов. Эти дома форм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руют 114 дворов общей площадью 247 236 м², из них полностью благоустроенно (имеются малые формы, освещение, расширены проезды, асфальтобетонное 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крытие соответствует нормам) (по данным ООО «Ваш управдом плюс», ООО «Тройка»,) 35 дворов (30,70%) площадью 127,7 тыс. м² (51,66%). Количество ж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телей, охваченных благоустроенными дворовыми территориями - 6620 чел., что составляет 58,69% от общей численности населения, проживающей в многоква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тирных домах.</w:t>
      </w:r>
    </w:p>
    <w:p w:rsidR="00A1043A" w:rsidRPr="009A4227" w:rsidRDefault="00A1043A" w:rsidP="00717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 состоянию на 01.01.2024 г. на территории городского округа проживало 14915 чел. и расположено 114 многоквартирных жилых домов. Эти дома форм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руют 114 дворов общей площадью 247 236 м², из них полностью благоустроенно (имеются малые формы, освещение, расширены проезды, асфальтобетонное 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крытие соответствует нормам) (по данным ООО «Ваш управдом плюс», ООО «Тройка»,) 37 дворов (32,46%) площадью 134,79 тыс. м² (54,53%). Количество ж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телей, охваченных благоустроенными дворовыми территориями - 7020 чел., что составляет 62,23% от общей численности населения, проживающей в многоква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тирных домах</w:t>
      </w:r>
      <w:r w:rsidR="004B6EF6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Н</w:t>
      </w:r>
      <w:r w:rsidR="00D86C1B" w:rsidRPr="009A4227">
        <w:rPr>
          <w:rFonts w:ascii="Arial" w:hAnsi="Arial" w:cs="Arial"/>
          <w:sz w:val="24"/>
          <w:szCs w:val="24"/>
        </w:rPr>
        <w:t>еудовлетворительное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состояние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отсутствие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детских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г</w:t>
      </w:r>
      <w:r w:rsidRPr="009A4227">
        <w:rPr>
          <w:rFonts w:ascii="Arial" w:hAnsi="Arial" w:cs="Arial"/>
          <w:sz w:val="24"/>
          <w:szCs w:val="24"/>
        </w:rPr>
        <w:t>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дворах,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устаревшие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архитектурные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A180A" w:rsidRPr="009A4227">
        <w:rPr>
          <w:rFonts w:ascii="Arial" w:hAnsi="Arial" w:cs="Arial"/>
          <w:sz w:val="24"/>
          <w:szCs w:val="24"/>
        </w:rPr>
        <w:t xml:space="preserve">– всё это </w:t>
      </w:r>
      <w:r w:rsidRPr="009A4227">
        <w:rPr>
          <w:rFonts w:ascii="Arial" w:hAnsi="Arial" w:cs="Arial"/>
          <w:sz w:val="24"/>
          <w:szCs w:val="24"/>
        </w:rPr>
        <w:t>негативно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влияет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эмоциональное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жизни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силу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объективных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причин,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из-за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ограниченности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объекты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устройства,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тротуары,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объекты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уличн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нуждаются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ремонте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реконструкции.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функционал</w:t>
      </w:r>
      <w:r w:rsidRPr="009A4227">
        <w:rPr>
          <w:rFonts w:ascii="Arial" w:hAnsi="Arial" w:cs="Arial"/>
          <w:sz w:val="24"/>
          <w:szCs w:val="24"/>
        </w:rPr>
        <w:t>ь</w:t>
      </w:r>
      <w:r w:rsidRPr="009A4227">
        <w:rPr>
          <w:rFonts w:ascii="Arial" w:hAnsi="Arial" w:cs="Arial"/>
          <w:sz w:val="24"/>
          <w:szCs w:val="24"/>
        </w:rPr>
        <w:t>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системно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благоустраиваются.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Анализ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обеспеченности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элементами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внешнего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показал,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что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уровень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отвечает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требованиям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лей.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Комфортность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определяется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уровнем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учетом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дорожно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тропиночной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сети,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газонов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цветников,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озеленения,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размещения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архитектурных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детских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спо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тивно-игровых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площадок,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упорядочения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индивидуального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транспорта,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выгула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домашних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животных,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сбора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хранения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мусора.</w:t>
      </w:r>
      <w:proofErr w:type="gramEnd"/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изменений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ситуации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насто</w:t>
      </w:r>
      <w:r w:rsidRPr="009A4227">
        <w:rPr>
          <w:rFonts w:ascii="Arial" w:hAnsi="Arial" w:cs="Arial"/>
          <w:sz w:val="24"/>
          <w:szCs w:val="24"/>
        </w:rPr>
        <w:t>я</w:t>
      </w:r>
      <w:r w:rsidRPr="009A4227">
        <w:rPr>
          <w:rFonts w:ascii="Arial" w:hAnsi="Arial" w:cs="Arial"/>
          <w:sz w:val="24"/>
          <w:szCs w:val="24"/>
        </w:rPr>
        <w:t>щее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чаще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«Лучший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организованном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фондом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«СУЭК-регионам»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совместно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администрацией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период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«Лучший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дворах),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присуждения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гранта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Губернатора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«Жители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чистоту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расширение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</w:t>
      </w:r>
      <w:r w:rsidRPr="009A4227">
        <w:rPr>
          <w:rFonts w:ascii="Arial" w:hAnsi="Arial" w:cs="Arial"/>
          <w:sz w:val="24"/>
          <w:szCs w:val="24"/>
        </w:rPr>
        <w:t>з</w:t>
      </w:r>
      <w:r w:rsidRPr="009A4227">
        <w:rPr>
          <w:rFonts w:ascii="Arial" w:hAnsi="Arial" w:cs="Arial"/>
          <w:sz w:val="24"/>
          <w:szCs w:val="24"/>
        </w:rPr>
        <w:t>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46,48,58,60,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мкр.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Стахановский,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8,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95).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вышеуказанном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се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преобразился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</w:t>
      </w:r>
      <w:r w:rsidR="00014062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расположенный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адресу: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56.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«СУЭК-Красноярск»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отремонтированы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входные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группы,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около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каждого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подъезда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скамьи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урны,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установлены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детские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игровые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формы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дворе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жилого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дома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12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м-оне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14062" w:rsidRPr="009A4227">
        <w:rPr>
          <w:rFonts w:ascii="Arial" w:hAnsi="Arial" w:cs="Arial"/>
          <w:sz w:val="24"/>
          <w:szCs w:val="24"/>
        </w:rPr>
        <w:t>Стахановский.</w:t>
      </w:r>
    </w:p>
    <w:p w:rsidR="0058209E" w:rsidRPr="009A4227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общего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пользования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одно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из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направлений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в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федерального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проекта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«Формирование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среды».</w:t>
      </w:r>
    </w:p>
    <w:p w:rsidR="0058209E" w:rsidRPr="009A4227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>На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города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Бородино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находится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несколько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излюбленных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мест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прогулок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горожан,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праздников,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гуляний,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отдыха.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К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ним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относятся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«Аллея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Славы»,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парк,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площадь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дворца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культуры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«Угольщиков»,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детская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игровая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площадка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в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микрорайоне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Победы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и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т</w:t>
      </w:r>
      <w:r w:rsidR="00827EC1" w:rsidRPr="009A4227">
        <w:rPr>
          <w:rFonts w:ascii="Arial" w:hAnsi="Arial" w:cs="Arial"/>
          <w:b w:val="0"/>
          <w:sz w:val="24"/>
          <w:szCs w:val="24"/>
        </w:rPr>
        <w:t>.</w:t>
      </w:r>
      <w:r w:rsidRPr="009A4227">
        <w:rPr>
          <w:rFonts w:ascii="Arial" w:hAnsi="Arial" w:cs="Arial"/>
          <w:b w:val="0"/>
          <w:sz w:val="24"/>
          <w:szCs w:val="24"/>
        </w:rPr>
        <w:t>д.</w:t>
      </w:r>
    </w:p>
    <w:p w:rsidR="0058209E" w:rsidRPr="009A4227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>«Аллея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Славы»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была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построена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в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2015-2016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гг.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при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финансировании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работ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некоммерческой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организацией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«Фонд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социально-экономической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поддержки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регионов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«СУЭК-РЕГИОНАМ».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Это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единственное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место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общего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пользования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="0090002E" w:rsidRPr="009A4227">
        <w:rPr>
          <w:rFonts w:ascii="Arial" w:hAnsi="Arial" w:cs="Arial"/>
          <w:b w:val="0"/>
          <w:sz w:val="24"/>
          <w:szCs w:val="24"/>
        </w:rPr>
        <w:t>в городе,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не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требующее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дополнительного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благоустройства.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Ее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площадь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составляет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7150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м</w:t>
      </w:r>
      <w:r w:rsidR="00886421" w:rsidRPr="009A4227">
        <w:rPr>
          <w:rFonts w:ascii="Arial" w:hAnsi="Arial" w:cs="Arial"/>
          <w:b w:val="0"/>
          <w:sz w:val="24"/>
          <w:szCs w:val="24"/>
        </w:rPr>
        <w:t>²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(</w:t>
      </w:r>
      <w:r w:rsidR="00886421" w:rsidRPr="009A4227">
        <w:rPr>
          <w:rFonts w:ascii="Arial" w:hAnsi="Arial" w:cs="Arial"/>
          <w:b w:val="0"/>
          <w:sz w:val="24"/>
          <w:szCs w:val="24"/>
        </w:rPr>
        <w:t>12,72</w:t>
      </w:r>
      <w:r w:rsidRPr="009A4227">
        <w:rPr>
          <w:rFonts w:ascii="Arial" w:hAnsi="Arial" w:cs="Arial"/>
          <w:b w:val="0"/>
          <w:sz w:val="24"/>
          <w:szCs w:val="24"/>
        </w:rPr>
        <w:t>%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от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общей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площади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территорий).</w:t>
      </w:r>
    </w:p>
    <w:p w:rsidR="0058209E" w:rsidRPr="009A4227" w:rsidRDefault="0058209E" w:rsidP="002F445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Городская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площадь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ДК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«Угольщик»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–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это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центр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муниципального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образов</w:t>
      </w:r>
      <w:r w:rsidRPr="009A4227">
        <w:rPr>
          <w:rFonts w:ascii="Arial" w:hAnsi="Arial" w:cs="Arial"/>
        </w:rPr>
        <w:t>а</w:t>
      </w:r>
      <w:r w:rsidRPr="009A4227">
        <w:rPr>
          <w:rFonts w:ascii="Arial" w:hAnsi="Arial" w:cs="Arial"/>
        </w:rPr>
        <w:t>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г.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Бородино,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большим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скоплением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жителей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гостей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города,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место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отдыха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горожан,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также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место,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где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проводятся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крупные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культурно-массовые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меропри</w:t>
      </w:r>
      <w:r w:rsidRPr="009A4227">
        <w:rPr>
          <w:rFonts w:ascii="Arial" w:hAnsi="Arial" w:cs="Arial"/>
        </w:rPr>
        <w:t>я</w:t>
      </w:r>
      <w:r w:rsidRPr="009A4227">
        <w:rPr>
          <w:rFonts w:ascii="Arial" w:hAnsi="Arial" w:cs="Arial"/>
        </w:rPr>
        <w:t>тия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различного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уровня.</w:t>
      </w:r>
    </w:p>
    <w:p w:rsidR="0058209E" w:rsidRPr="009A4227" w:rsidRDefault="00886421" w:rsidP="002F445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Н</w:t>
      </w:r>
      <w:r w:rsidR="0058209E" w:rsidRPr="009A4227">
        <w:rPr>
          <w:rFonts w:ascii="Arial" w:hAnsi="Arial" w:cs="Arial"/>
        </w:rPr>
        <w:t>ачиная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2017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года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2019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год</w:t>
      </w:r>
      <w:r w:rsidR="0058209E" w:rsidRPr="009A4227">
        <w:rPr>
          <w:rFonts w:ascii="Arial" w:hAnsi="Arial" w:cs="Arial"/>
        </w:rPr>
        <w:t>,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площади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ДК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«Угольщик»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ве</w:t>
      </w:r>
      <w:r w:rsidRPr="009A4227">
        <w:rPr>
          <w:rFonts w:ascii="Arial" w:hAnsi="Arial" w:cs="Arial"/>
        </w:rPr>
        <w:t>лись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работы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благоустройству.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2017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году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изменено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устройство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клумб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</w:t>
      </w:r>
      <w:r w:rsidR="0058209E" w:rsidRPr="009A4227">
        <w:rPr>
          <w:rFonts w:ascii="Arial" w:hAnsi="Arial" w:cs="Arial"/>
        </w:rPr>
        <w:t>ы</w:t>
      </w:r>
      <w:r w:rsidR="0058209E" w:rsidRPr="009A4227">
        <w:rPr>
          <w:rFonts w:ascii="Arial" w:hAnsi="Arial" w:cs="Arial"/>
        </w:rPr>
        <w:t>полнено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устройство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газонов.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Заменена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уличная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мебель.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2018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году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выполнено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устройство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нового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плоскостного</w:t>
      </w:r>
      <w:r w:rsidR="00B3484F" w:rsidRPr="009A4227">
        <w:rPr>
          <w:rFonts w:ascii="Arial" w:hAnsi="Arial" w:cs="Arial"/>
        </w:rPr>
        <w:t xml:space="preserve"> </w:t>
      </w:r>
      <w:r w:rsidR="006C4CA8" w:rsidRPr="009A4227">
        <w:rPr>
          <w:rFonts w:ascii="Arial" w:hAnsi="Arial" w:cs="Arial"/>
        </w:rPr>
        <w:t>свет динамического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фонтана.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2019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году</w:t>
      </w:r>
      <w:r w:rsidR="00B3484F" w:rsidRPr="009A4227">
        <w:rPr>
          <w:rFonts w:ascii="Arial" w:hAnsi="Arial" w:cs="Arial"/>
        </w:rPr>
        <w:t xml:space="preserve"> </w:t>
      </w:r>
      <w:r w:rsidR="001D0B21" w:rsidRPr="009A4227">
        <w:rPr>
          <w:rFonts w:ascii="Arial" w:hAnsi="Arial" w:cs="Arial"/>
        </w:rPr>
        <w:t>выпо</w:t>
      </w:r>
      <w:r w:rsidR="001D0B21" w:rsidRPr="009A4227">
        <w:rPr>
          <w:rFonts w:ascii="Arial" w:hAnsi="Arial" w:cs="Arial"/>
        </w:rPr>
        <w:t>л</w:t>
      </w:r>
      <w:r w:rsidR="001D0B21" w:rsidRPr="009A4227">
        <w:rPr>
          <w:rFonts w:ascii="Arial" w:hAnsi="Arial" w:cs="Arial"/>
        </w:rPr>
        <w:t>нен</w:t>
      </w:r>
      <w:r w:rsidR="00B3484F" w:rsidRPr="009A4227">
        <w:rPr>
          <w:rFonts w:ascii="Arial" w:hAnsi="Arial" w:cs="Arial"/>
        </w:rPr>
        <w:t xml:space="preserve"> </w:t>
      </w:r>
      <w:r w:rsidR="001D0B21" w:rsidRPr="009A4227">
        <w:rPr>
          <w:rFonts w:ascii="Arial" w:hAnsi="Arial" w:cs="Arial"/>
        </w:rPr>
        <w:t>последний</w:t>
      </w:r>
      <w:r w:rsidR="00B3484F" w:rsidRPr="009A4227">
        <w:rPr>
          <w:rFonts w:ascii="Arial" w:hAnsi="Arial" w:cs="Arial"/>
        </w:rPr>
        <w:t xml:space="preserve"> </w:t>
      </w:r>
      <w:r w:rsidR="001D0B21" w:rsidRPr="009A4227">
        <w:rPr>
          <w:rFonts w:ascii="Arial" w:hAnsi="Arial" w:cs="Arial"/>
        </w:rPr>
        <w:t>этап</w:t>
      </w:r>
      <w:r w:rsidR="00B3484F" w:rsidRPr="009A4227">
        <w:rPr>
          <w:rFonts w:ascii="Arial" w:hAnsi="Arial" w:cs="Arial"/>
        </w:rPr>
        <w:t xml:space="preserve"> </w:t>
      </w:r>
      <w:r w:rsidR="001D0B21" w:rsidRPr="009A4227">
        <w:rPr>
          <w:rFonts w:ascii="Arial" w:hAnsi="Arial" w:cs="Arial"/>
        </w:rPr>
        <w:t>благоустройства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площади:</w:t>
      </w:r>
      <w:r w:rsidR="00B3484F" w:rsidRPr="009A4227">
        <w:rPr>
          <w:rFonts w:ascii="Arial" w:hAnsi="Arial" w:cs="Arial"/>
        </w:rPr>
        <w:t xml:space="preserve"> </w:t>
      </w:r>
      <w:r w:rsidR="001D0B21" w:rsidRPr="009A4227">
        <w:rPr>
          <w:rFonts w:ascii="Arial" w:hAnsi="Arial" w:cs="Arial"/>
        </w:rPr>
        <w:t>проведены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работы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замене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</w:t>
      </w:r>
      <w:r w:rsidR="0058209E" w:rsidRPr="009A4227">
        <w:rPr>
          <w:rFonts w:ascii="Arial" w:hAnsi="Arial" w:cs="Arial"/>
        </w:rPr>
        <w:t>о</w:t>
      </w:r>
      <w:r w:rsidR="0058209E" w:rsidRPr="009A4227">
        <w:rPr>
          <w:rFonts w:ascii="Arial" w:hAnsi="Arial" w:cs="Arial"/>
        </w:rPr>
        <w:t>крытия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площади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лестнице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ведущей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к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зданию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ДК.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При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проведении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ремонтных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lastRenderedPageBreak/>
        <w:t>работ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площад</w:t>
      </w:r>
      <w:r w:rsidR="001D0B21" w:rsidRPr="009A4227">
        <w:rPr>
          <w:rFonts w:ascii="Arial" w:hAnsi="Arial" w:cs="Arial"/>
        </w:rPr>
        <w:t>ь</w:t>
      </w:r>
      <w:r w:rsidR="00B3484F" w:rsidRPr="009A4227">
        <w:rPr>
          <w:rFonts w:ascii="Arial" w:hAnsi="Arial" w:cs="Arial"/>
        </w:rPr>
        <w:t xml:space="preserve"> </w:t>
      </w:r>
      <w:r w:rsidR="001D0B21" w:rsidRPr="009A4227">
        <w:rPr>
          <w:rFonts w:ascii="Arial" w:hAnsi="Arial" w:cs="Arial"/>
        </w:rPr>
        <w:t>с</w:t>
      </w:r>
      <w:r w:rsidR="0058209E" w:rsidRPr="009A4227">
        <w:rPr>
          <w:rFonts w:ascii="Arial" w:hAnsi="Arial" w:cs="Arial"/>
        </w:rPr>
        <w:t>вяза</w:t>
      </w:r>
      <w:r w:rsidR="001D0B21"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другими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архитектурными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постройками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взаимосвязи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сетью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дорог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т.д.,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вкл</w:t>
      </w:r>
      <w:r w:rsidRPr="009A4227">
        <w:rPr>
          <w:rFonts w:ascii="Arial" w:hAnsi="Arial" w:cs="Arial"/>
        </w:rPr>
        <w:t>ючены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природные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элементы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(озеленение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территории),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с</w:t>
      </w:r>
      <w:r w:rsidR="0058209E" w:rsidRPr="009A4227">
        <w:rPr>
          <w:rFonts w:ascii="Arial" w:hAnsi="Arial" w:cs="Arial"/>
        </w:rPr>
        <w:t>о</w:t>
      </w:r>
      <w:r w:rsidR="0058209E" w:rsidRPr="009A4227">
        <w:rPr>
          <w:rFonts w:ascii="Arial" w:hAnsi="Arial" w:cs="Arial"/>
        </w:rPr>
        <w:t>хран</w:t>
      </w:r>
      <w:r w:rsidRPr="009A4227">
        <w:rPr>
          <w:rFonts w:ascii="Arial" w:hAnsi="Arial" w:cs="Arial"/>
        </w:rPr>
        <w:t>ено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цветовое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единство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облика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исторического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центра</w:t>
      </w:r>
      <w:r w:rsidR="00B3484F" w:rsidRPr="009A4227">
        <w:rPr>
          <w:rFonts w:ascii="Arial" w:hAnsi="Arial" w:cs="Arial"/>
        </w:rPr>
        <w:t xml:space="preserve"> </w:t>
      </w:r>
      <w:r w:rsidR="0058209E" w:rsidRPr="009A4227">
        <w:rPr>
          <w:rFonts w:ascii="Arial" w:hAnsi="Arial" w:cs="Arial"/>
        </w:rPr>
        <w:t>города.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аллеи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первостроителей».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86421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86421"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роект</w:t>
      </w:r>
      <w:r w:rsidR="00886421" w:rsidRPr="009A4227">
        <w:rPr>
          <w:rFonts w:ascii="Arial" w:hAnsi="Arial" w:cs="Arial"/>
          <w:sz w:val="24"/>
          <w:szCs w:val="24"/>
        </w:rPr>
        <w:t>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</w:t>
      </w:r>
      <w:r w:rsidR="00886421"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86421" w:rsidRPr="009A4227">
        <w:rPr>
          <w:rFonts w:ascii="Arial" w:hAnsi="Arial" w:cs="Arial"/>
          <w:sz w:val="24"/>
          <w:szCs w:val="24"/>
        </w:rPr>
        <w:t>сформировано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единое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применением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единообразной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системы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художественных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</w:t>
      </w:r>
      <w:r w:rsidR="00EF3B14"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F3B14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элементах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F3B14" w:rsidRPr="009A4227">
        <w:rPr>
          <w:rFonts w:ascii="Arial" w:hAnsi="Arial" w:cs="Arial"/>
          <w:sz w:val="24"/>
          <w:szCs w:val="24"/>
        </w:rPr>
        <w:t>использованы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символы,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связанные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историей,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легендами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сюжетами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жизни.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Единообразность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элементов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</w:t>
      </w:r>
      <w:r w:rsidR="00EF3B14" w:rsidRPr="009A4227">
        <w:rPr>
          <w:rFonts w:ascii="Arial" w:hAnsi="Arial" w:cs="Arial"/>
          <w:sz w:val="24"/>
          <w:szCs w:val="24"/>
        </w:rPr>
        <w:t>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открытым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ствам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объединяющее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начало,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внедрение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«живую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среду»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старинных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фрагментов,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реплик,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знаков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символов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культурного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прошлого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(и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сталляции)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послужи</w:t>
      </w:r>
      <w:r w:rsidR="00EF3B14" w:rsidRPr="009A4227">
        <w:rPr>
          <w:rFonts w:ascii="Arial" w:hAnsi="Arial" w:cs="Arial"/>
          <w:sz w:val="24"/>
          <w:szCs w:val="24"/>
        </w:rPr>
        <w:t>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эффективным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приемом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открытого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уличного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музейного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пространства.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Таким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</w:t>
      </w:r>
      <w:r w:rsidR="00EF3B14" w:rsidRPr="009A4227">
        <w:rPr>
          <w:rFonts w:ascii="Arial" w:hAnsi="Arial" w:cs="Arial"/>
          <w:sz w:val="24"/>
          <w:szCs w:val="24"/>
        </w:rPr>
        <w:t>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только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притяжения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прогулок,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F3B14" w:rsidRPr="009A4227">
        <w:rPr>
          <w:rFonts w:ascii="Arial" w:hAnsi="Arial" w:cs="Arial"/>
          <w:sz w:val="24"/>
          <w:szCs w:val="24"/>
        </w:rPr>
        <w:t>несет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познавательную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функцию.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Одной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значимых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явл</w:t>
      </w:r>
      <w:r w:rsidRPr="009A4227">
        <w:rPr>
          <w:rFonts w:ascii="Arial" w:hAnsi="Arial" w:cs="Arial"/>
          <w:sz w:val="24"/>
          <w:szCs w:val="24"/>
        </w:rPr>
        <w:t>я</w:t>
      </w:r>
      <w:r w:rsidRPr="009A4227">
        <w:rPr>
          <w:rFonts w:ascii="Arial" w:hAnsi="Arial" w:cs="Arial"/>
          <w:sz w:val="24"/>
          <w:szCs w:val="24"/>
        </w:rPr>
        <w:t>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находится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историческом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центре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расположен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сторон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культуры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входа: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54101" w:rsidRPr="009A4227">
        <w:rPr>
          <w:rFonts w:ascii="Arial" w:hAnsi="Arial" w:cs="Arial"/>
          <w:sz w:val="24"/>
          <w:szCs w:val="24"/>
        </w:rPr>
        <w:t>два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расположены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западной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восточной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стороны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культуры.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является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неотъемлемой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частью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архитектурного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комплекса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исторического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центра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представляет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зеленый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массив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природной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характеристике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торый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должен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обеспечивает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наилучшие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условия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орган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зации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массовых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культурно-развлекательных,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оздоровительных,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спортивных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вечерние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дискотеки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молодежи.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только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западная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расположены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детские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аттракционы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игровые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детей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младшего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возраста,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дорожки,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скамьи,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урны,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организовано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освещение.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Восточная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удовлетворительное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состояние.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Отсутствовали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скамейки,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урны,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существующие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бетонное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покрытие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дорожек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находилось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разрушенном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бордюры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сколы,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отсутствовало.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имелась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танцевальная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плохом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состоянии.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Ограждение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60-х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прошлого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требует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ремонта.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ремонт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восточной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разработанному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фирмой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«Проектдевелопмент».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Одним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важных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элементов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разработанного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реализованного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ляются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дорожки.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Дорожки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обеспечивают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удобный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проход,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набивное,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фальтобетонное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резиновое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покрытие.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повс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местно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расставлена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уличная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мебель: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скамейки,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урны,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столы,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боятся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атмосферных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осадков.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отличаются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прочностью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надежностью,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декор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тивной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удачно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вписываются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экстерьер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парка.</w:t>
      </w:r>
    </w:p>
    <w:p w:rsidR="0012503F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выделены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занятия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физической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культурой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детей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подростков: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воркаута,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скейтпарк</w:t>
      </w:r>
      <w:r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старой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танцевальной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возведен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амфитеатр,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возможность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различные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32D1F" w:rsidRPr="009A4227">
        <w:rPr>
          <w:rFonts w:ascii="Arial" w:hAnsi="Arial" w:cs="Arial"/>
          <w:sz w:val="24"/>
          <w:szCs w:val="24"/>
        </w:rPr>
        <w:t>культурно-массовые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32D1F" w:rsidRPr="009A4227">
        <w:rPr>
          <w:rFonts w:ascii="Arial" w:hAnsi="Arial" w:cs="Arial"/>
          <w:sz w:val="24"/>
          <w:szCs w:val="24"/>
        </w:rPr>
        <w:t>мероприятия.</w:t>
      </w:r>
    </w:p>
    <w:p w:rsidR="00775A7D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безопасного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движения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вечернее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дорожкам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аллеям,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создавая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условия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вечерних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гулок,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организовано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освещение.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Элементы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5121D" w:rsidRPr="009A4227">
        <w:rPr>
          <w:rFonts w:ascii="Arial" w:hAnsi="Arial" w:cs="Arial"/>
          <w:sz w:val="24"/>
          <w:szCs w:val="24"/>
        </w:rPr>
        <w:t>эстетичны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привлекательны</w:t>
      </w:r>
      <w:r w:rsidR="0025121D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дневное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время.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условиях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равномерного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более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яркого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применимы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верхние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энергоэкономичные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светильники.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775A7D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Созданием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озеленения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является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кустарников,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сев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газона,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будут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создавать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гармоничную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визуальную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среду.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Зеленые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lastRenderedPageBreak/>
        <w:t>насаждения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должны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являться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основными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элементами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художественного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оформл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удовлетворять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потребности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70686" w:rsidRPr="009A4227">
        <w:rPr>
          <w:rFonts w:ascii="Arial" w:hAnsi="Arial" w:cs="Arial"/>
          <w:sz w:val="24"/>
          <w:szCs w:val="24"/>
        </w:rPr>
        <w:t>в отдыхе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открытом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воздухе.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министерство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строительства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курс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="00932D1F" w:rsidRPr="009A4227">
        <w:rPr>
          <w:rFonts w:ascii="Arial" w:hAnsi="Arial" w:cs="Arial"/>
          <w:sz w:val="24"/>
          <w:szCs w:val="24"/>
        </w:rPr>
        <w:t>олучателей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32D1F" w:rsidRPr="009A4227">
        <w:rPr>
          <w:rFonts w:ascii="Arial" w:hAnsi="Arial" w:cs="Arial"/>
          <w:sz w:val="24"/>
          <w:szCs w:val="24"/>
        </w:rPr>
        <w:t>субсидий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32D1F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32D1F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32D1F" w:rsidRPr="009A4227">
        <w:rPr>
          <w:rFonts w:ascii="Arial" w:hAnsi="Arial" w:cs="Arial"/>
          <w:sz w:val="24"/>
          <w:szCs w:val="24"/>
        </w:rPr>
        <w:t>году</w:t>
      </w:r>
      <w:r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осуществляющих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</w:t>
      </w:r>
      <w:r w:rsidRPr="009A4227">
        <w:rPr>
          <w:rFonts w:ascii="Arial" w:hAnsi="Arial" w:cs="Arial"/>
          <w:sz w:val="24"/>
          <w:szCs w:val="24"/>
        </w:rPr>
        <w:t>ь</w:t>
      </w:r>
      <w:r w:rsidRPr="009A4227">
        <w:rPr>
          <w:rFonts w:ascii="Arial" w:hAnsi="Arial" w:cs="Arial"/>
          <w:sz w:val="24"/>
          <w:szCs w:val="24"/>
        </w:rPr>
        <w:t>зование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МБУК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24C7B" w:rsidRPr="009A4227">
        <w:rPr>
          <w:rFonts w:ascii="Arial" w:hAnsi="Arial" w:cs="Arial"/>
          <w:sz w:val="24"/>
          <w:szCs w:val="24"/>
        </w:rPr>
        <w:t>«</w:t>
      </w:r>
      <w:r w:rsidR="00775A7D" w:rsidRPr="009A4227">
        <w:rPr>
          <w:rFonts w:ascii="Arial" w:hAnsi="Arial" w:cs="Arial"/>
          <w:sz w:val="24"/>
          <w:szCs w:val="24"/>
        </w:rPr>
        <w:t>Угольщик</w:t>
      </w:r>
      <w:r w:rsidRPr="009A4227">
        <w:rPr>
          <w:rFonts w:ascii="Arial" w:hAnsi="Arial" w:cs="Arial"/>
          <w:sz w:val="24"/>
          <w:szCs w:val="24"/>
        </w:rPr>
        <w:t>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принимало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конкурсе.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итогам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ципальному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выделено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1,5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млн</w:t>
      </w:r>
      <w:proofErr w:type="gramStart"/>
      <w:r w:rsidRPr="009A4227">
        <w:rPr>
          <w:rFonts w:ascii="Arial" w:hAnsi="Arial" w:cs="Arial"/>
          <w:sz w:val="24"/>
          <w:szCs w:val="24"/>
        </w:rPr>
        <w:t>.р</w:t>
      </w:r>
      <w:proofErr w:type="gramEnd"/>
      <w:r w:rsidRPr="009A4227">
        <w:rPr>
          <w:rFonts w:ascii="Arial" w:hAnsi="Arial" w:cs="Arial"/>
          <w:sz w:val="24"/>
          <w:szCs w:val="24"/>
        </w:rPr>
        <w:t>уб.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продолжи</w:t>
      </w:r>
      <w:r w:rsidR="00EF3B14" w:rsidRPr="009A4227">
        <w:rPr>
          <w:rFonts w:ascii="Arial" w:hAnsi="Arial" w:cs="Arial"/>
          <w:sz w:val="24"/>
          <w:szCs w:val="24"/>
        </w:rPr>
        <w:t>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именно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F3B14" w:rsidRPr="009A4227">
        <w:rPr>
          <w:rFonts w:ascii="Arial" w:hAnsi="Arial" w:cs="Arial"/>
          <w:sz w:val="24"/>
          <w:szCs w:val="24"/>
        </w:rPr>
        <w:t>произведена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замена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крытия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дорожках.</w:t>
      </w:r>
    </w:p>
    <w:p w:rsidR="000C2714" w:rsidRPr="009A4227" w:rsidRDefault="000C271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Улица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Ленина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202E7" w:rsidRPr="009A4227">
        <w:rPr>
          <w:rFonts w:ascii="Arial" w:hAnsi="Arial" w:cs="Arial"/>
          <w:color w:val="auto"/>
        </w:rPr>
        <w:t>является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главн</w:t>
      </w:r>
      <w:r w:rsidR="005202E7" w:rsidRPr="009A4227">
        <w:rPr>
          <w:rFonts w:ascii="Arial" w:hAnsi="Arial" w:cs="Arial"/>
          <w:color w:val="auto"/>
        </w:rPr>
        <w:t>ой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улиц</w:t>
      </w:r>
      <w:r w:rsidR="005202E7" w:rsidRPr="009A4227">
        <w:rPr>
          <w:rFonts w:ascii="Arial" w:hAnsi="Arial" w:cs="Arial"/>
          <w:color w:val="auto"/>
        </w:rPr>
        <w:t>ей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города</w:t>
      </w:r>
      <w:r w:rsidR="005202E7" w:rsidRPr="009A4227">
        <w:rPr>
          <w:rFonts w:ascii="Arial" w:hAnsi="Arial" w:cs="Arial"/>
          <w:color w:val="auto"/>
        </w:rPr>
        <w:t>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202E7" w:rsidRPr="009A4227">
        <w:rPr>
          <w:rFonts w:ascii="Arial" w:hAnsi="Arial" w:cs="Arial"/>
          <w:color w:val="auto"/>
        </w:rPr>
        <w:t>которая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связывает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все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</w:t>
      </w:r>
      <w:r w:rsidRPr="009A4227">
        <w:rPr>
          <w:rFonts w:ascii="Arial" w:hAnsi="Arial" w:cs="Arial"/>
          <w:color w:val="auto"/>
        </w:rPr>
        <w:t>с</w:t>
      </w:r>
      <w:r w:rsidRPr="009A4227">
        <w:rPr>
          <w:rFonts w:ascii="Arial" w:hAnsi="Arial" w:cs="Arial"/>
          <w:color w:val="auto"/>
        </w:rPr>
        <w:t>новные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объекты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центра.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Именно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этой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части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города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сконцентрированы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основные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объекты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культурного,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общественного,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инфраструктурного,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социального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значения.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Система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общественных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пространств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различными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функциональными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направл</w:t>
      </w:r>
      <w:r w:rsidRPr="009A4227">
        <w:rPr>
          <w:rFonts w:ascii="Arial" w:hAnsi="Arial" w:cs="Arial"/>
          <w:color w:val="auto"/>
        </w:rPr>
        <w:t>е</w:t>
      </w:r>
      <w:r w:rsidRPr="009A4227">
        <w:rPr>
          <w:rFonts w:ascii="Arial" w:hAnsi="Arial" w:cs="Arial"/>
          <w:color w:val="auto"/>
        </w:rPr>
        <w:t>ниями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также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примыкает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к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улице.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Улица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активно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используется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не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только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для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про</w:t>
      </w:r>
      <w:r w:rsidRPr="009A4227">
        <w:rPr>
          <w:rFonts w:ascii="Arial" w:hAnsi="Arial" w:cs="Arial"/>
          <w:color w:val="auto"/>
        </w:rPr>
        <w:softHyphen/>
        <w:t>езда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автотранспорта,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но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для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пешеходного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перемещения</w:t>
      </w:r>
      <w:r w:rsidR="00FC6153" w:rsidRPr="009A4227">
        <w:rPr>
          <w:rFonts w:ascii="Arial" w:hAnsi="Arial" w:cs="Arial"/>
          <w:color w:val="auto"/>
        </w:rPr>
        <w:t>.</w:t>
      </w:r>
    </w:p>
    <w:p w:rsidR="000C2714" w:rsidRPr="009A4227" w:rsidRDefault="0059291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Летом,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свободное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будни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выходные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бородинцы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предпоч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тают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прогулки,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потому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что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«можно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попасть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любую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точку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коро</w:t>
      </w:r>
      <w:r w:rsidRPr="009A4227">
        <w:rPr>
          <w:rFonts w:ascii="Arial" w:hAnsi="Arial" w:cs="Arial"/>
          <w:sz w:val="24"/>
          <w:szCs w:val="24"/>
        </w:rPr>
        <w:t>т</w:t>
      </w:r>
      <w:r w:rsidRPr="009A4227">
        <w:rPr>
          <w:rFonts w:ascii="Arial" w:hAnsi="Arial" w:cs="Arial"/>
          <w:sz w:val="24"/>
          <w:szCs w:val="24"/>
        </w:rPr>
        <w:t>кое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время».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Визитной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карточкой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большинство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считают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именно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Ленина.</w:t>
      </w:r>
    </w:p>
    <w:p w:rsidR="0087541B" w:rsidRPr="009A4227" w:rsidRDefault="0087541B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Но</w:t>
      </w:r>
      <w:r w:rsidR="00B3484F" w:rsidRPr="009A4227">
        <w:rPr>
          <w:rFonts w:ascii="Arial" w:hAnsi="Arial" w:cs="Arial"/>
        </w:rPr>
        <w:t xml:space="preserve"> </w:t>
      </w:r>
      <w:r w:rsidR="00D750D2" w:rsidRPr="009A4227">
        <w:rPr>
          <w:rFonts w:ascii="Arial" w:hAnsi="Arial" w:cs="Arial"/>
        </w:rPr>
        <w:t>необходимость</w:t>
      </w:r>
      <w:r w:rsidR="00B3484F" w:rsidRPr="009A4227">
        <w:rPr>
          <w:rFonts w:ascii="Arial" w:hAnsi="Arial" w:cs="Arial"/>
        </w:rPr>
        <w:t xml:space="preserve"> </w:t>
      </w:r>
      <w:r w:rsidR="00D750D2"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="00D750D2" w:rsidRPr="009A4227">
        <w:rPr>
          <w:rFonts w:ascii="Arial" w:hAnsi="Arial" w:cs="Arial"/>
        </w:rPr>
        <w:t>благоустройстве</w:t>
      </w:r>
      <w:r w:rsidR="00B3484F" w:rsidRPr="009A4227">
        <w:rPr>
          <w:rFonts w:ascii="Arial" w:hAnsi="Arial" w:cs="Arial"/>
        </w:rPr>
        <w:t xml:space="preserve"> </w:t>
      </w:r>
      <w:r w:rsidR="00D750D2" w:rsidRPr="009A4227">
        <w:rPr>
          <w:rFonts w:ascii="Arial" w:hAnsi="Arial" w:cs="Arial"/>
        </w:rPr>
        <w:t>данной</w:t>
      </w:r>
      <w:r w:rsidR="00B3484F" w:rsidRPr="009A4227">
        <w:rPr>
          <w:rFonts w:ascii="Arial" w:hAnsi="Arial" w:cs="Arial"/>
        </w:rPr>
        <w:t xml:space="preserve"> </w:t>
      </w:r>
      <w:r w:rsidR="00D750D2"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="00A8189E" w:rsidRPr="009A4227">
        <w:rPr>
          <w:rFonts w:ascii="Arial" w:hAnsi="Arial" w:cs="Arial"/>
        </w:rPr>
        <w:t>вызвана</w:t>
      </w:r>
      <w:r w:rsidR="00B3484F" w:rsidRPr="009A4227">
        <w:rPr>
          <w:rFonts w:ascii="Arial" w:hAnsi="Arial" w:cs="Arial"/>
        </w:rPr>
        <w:t xml:space="preserve"> </w:t>
      </w:r>
      <w:r w:rsidR="00A8189E" w:rsidRPr="009A4227">
        <w:rPr>
          <w:rFonts w:ascii="Arial" w:hAnsi="Arial" w:cs="Arial"/>
        </w:rPr>
        <w:t>рядом</w:t>
      </w:r>
      <w:r w:rsidR="00B3484F" w:rsidRPr="009A4227">
        <w:rPr>
          <w:rFonts w:ascii="Arial" w:hAnsi="Arial" w:cs="Arial"/>
        </w:rPr>
        <w:t xml:space="preserve"> </w:t>
      </w:r>
      <w:r w:rsidR="00D750D2" w:rsidRPr="009A4227">
        <w:rPr>
          <w:rFonts w:ascii="Arial" w:hAnsi="Arial" w:cs="Arial"/>
          <w:bCs/>
        </w:rPr>
        <w:t>существу</w:t>
      </w:r>
      <w:r w:rsidR="00A8189E" w:rsidRPr="009A4227">
        <w:rPr>
          <w:rFonts w:ascii="Arial" w:hAnsi="Arial" w:cs="Arial"/>
          <w:bCs/>
        </w:rPr>
        <w:t>ющих</w:t>
      </w:r>
      <w:r w:rsidR="00B3484F" w:rsidRPr="009A4227">
        <w:rPr>
          <w:rFonts w:ascii="Arial" w:hAnsi="Arial" w:cs="Arial"/>
          <w:bCs/>
        </w:rPr>
        <w:t xml:space="preserve"> </w:t>
      </w:r>
      <w:r w:rsidR="00D750D2" w:rsidRPr="009A4227">
        <w:rPr>
          <w:rFonts w:ascii="Arial" w:hAnsi="Arial" w:cs="Arial"/>
          <w:bCs/>
        </w:rPr>
        <w:t>проблем</w:t>
      </w:r>
      <w:r w:rsidRPr="009A4227">
        <w:rPr>
          <w:rFonts w:ascii="Arial" w:hAnsi="Arial" w:cs="Arial"/>
          <w:bCs/>
        </w:rPr>
        <w:t>,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требующи</w:t>
      </w:r>
      <w:r w:rsidR="00A8189E" w:rsidRPr="009A4227">
        <w:rPr>
          <w:rFonts w:ascii="Arial" w:hAnsi="Arial" w:cs="Arial"/>
          <w:bCs/>
        </w:rPr>
        <w:t>х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решения:</w:t>
      </w:r>
      <w:r w:rsidR="00B3484F" w:rsidRPr="009A4227">
        <w:rPr>
          <w:rFonts w:ascii="Arial" w:hAnsi="Arial" w:cs="Arial"/>
          <w:bCs/>
        </w:rPr>
        <w:t xml:space="preserve"> </w:t>
      </w:r>
    </w:p>
    <w:p w:rsidR="0087541B" w:rsidRPr="009A4227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="001A1F0E" w:rsidRPr="009A4227">
        <w:rPr>
          <w:rFonts w:ascii="Arial" w:hAnsi="Arial" w:cs="Arial"/>
        </w:rPr>
        <w:t>а</w:t>
      </w:r>
      <w:r w:rsidR="0087541B" w:rsidRPr="009A4227">
        <w:rPr>
          <w:rFonts w:ascii="Arial" w:hAnsi="Arial" w:cs="Arial"/>
        </w:rPr>
        <w:t>рхитектура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без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образа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характера;</w:t>
      </w:r>
      <w:r w:rsidR="00B3484F" w:rsidRPr="009A4227">
        <w:rPr>
          <w:rFonts w:ascii="Arial" w:hAnsi="Arial" w:cs="Arial"/>
        </w:rPr>
        <w:t xml:space="preserve"> </w:t>
      </w:r>
    </w:p>
    <w:p w:rsidR="0087541B" w:rsidRPr="009A4227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="001A1F0E" w:rsidRPr="009A4227">
        <w:rPr>
          <w:rFonts w:ascii="Arial" w:hAnsi="Arial" w:cs="Arial"/>
        </w:rPr>
        <w:t>д</w:t>
      </w:r>
      <w:r w:rsidR="0087541B" w:rsidRPr="009A4227">
        <w:rPr>
          <w:rFonts w:ascii="Arial" w:hAnsi="Arial" w:cs="Arial"/>
        </w:rPr>
        <w:t>исгармонирующая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реклама;</w:t>
      </w:r>
      <w:r w:rsidR="00B3484F" w:rsidRPr="009A4227">
        <w:rPr>
          <w:rFonts w:ascii="Arial" w:hAnsi="Arial" w:cs="Arial"/>
        </w:rPr>
        <w:t xml:space="preserve"> </w:t>
      </w:r>
    </w:p>
    <w:p w:rsidR="0087541B" w:rsidRPr="009A4227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="001A1F0E" w:rsidRPr="009A4227">
        <w:rPr>
          <w:rFonts w:ascii="Arial" w:hAnsi="Arial" w:cs="Arial"/>
        </w:rPr>
        <w:t>р</w:t>
      </w:r>
      <w:r w:rsidR="0087541B" w:rsidRPr="009A4227">
        <w:rPr>
          <w:rFonts w:ascii="Arial" w:hAnsi="Arial" w:cs="Arial"/>
        </w:rPr>
        <w:t>азные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остановочные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автобусные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остановки</w:t>
      </w:r>
      <w:r w:rsidR="00935C30" w:rsidRPr="009A4227">
        <w:rPr>
          <w:rFonts w:ascii="Arial" w:hAnsi="Arial" w:cs="Arial"/>
        </w:rPr>
        <w:t>;</w:t>
      </w:r>
      <w:r w:rsidR="00B3484F" w:rsidRPr="009A4227">
        <w:rPr>
          <w:rFonts w:ascii="Arial" w:hAnsi="Arial" w:cs="Arial"/>
        </w:rPr>
        <w:t xml:space="preserve"> </w:t>
      </w:r>
    </w:p>
    <w:p w:rsidR="0087541B" w:rsidRPr="009A4227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="001A1F0E" w:rsidRPr="009A4227">
        <w:rPr>
          <w:rFonts w:ascii="Arial" w:hAnsi="Arial" w:cs="Arial"/>
        </w:rPr>
        <w:t>н</w:t>
      </w:r>
      <w:r w:rsidR="0087541B" w:rsidRPr="009A4227">
        <w:rPr>
          <w:rFonts w:ascii="Arial" w:hAnsi="Arial" w:cs="Arial"/>
        </w:rPr>
        <w:t>еравномерная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низкая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освещенность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тротуаров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дороги;</w:t>
      </w:r>
      <w:r w:rsidR="00B3484F" w:rsidRPr="009A4227">
        <w:rPr>
          <w:rFonts w:ascii="Arial" w:hAnsi="Arial" w:cs="Arial"/>
        </w:rPr>
        <w:t xml:space="preserve"> </w:t>
      </w:r>
    </w:p>
    <w:p w:rsidR="0087541B" w:rsidRPr="009A4227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="001A1F0E" w:rsidRPr="009A4227">
        <w:rPr>
          <w:rFonts w:ascii="Arial" w:hAnsi="Arial" w:cs="Arial"/>
        </w:rPr>
        <w:t>н</w:t>
      </w:r>
      <w:r w:rsidR="0087541B" w:rsidRPr="009A4227">
        <w:rPr>
          <w:rFonts w:ascii="Arial" w:hAnsi="Arial" w:cs="Arial"/>
        </w:rPr>
        <w:t>едостаточное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качество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зеленых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насаждений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отдельных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зонах</w:t>
      </w:r>
      <w:r w:rsidR="00B3484F" w:rsidRPr="009A4227">
        <w:rPr>
          <w:rFonts w:ascii="Arial" w:hAnsi="Arial" w:cs="Arial"/>
        </w:rPr>
        <w:t xml:space="preserve"> </w:t>
      </w:r>
      <w:r w:rsidR="0087541B" w:rsidRPr="009A4227">
        <w:rPr>
          <w:rFonts w:ascii="Arial" w:hAnsi="Arial" w:cs="Arial"/>
        </w:rPr>
        <w:t>террит</w:t>
      </w:r>
      <w:r w:rsidR="0087541B" w:rsidRPr="009A4227">
        <w:rPr>
          <w:rFonts w:ascii="Arial" w:hAnsi="Arial" w:cs="Arial"/>
        </w:rPr>
        <w:t>о</w:t>
      </w:r>
      <w:r w:rsidR="0087541B" w:rsidRPr="009A4227">
        <w:rPr>
          <w:rFonts w:ascii="Arial" w:hAnsi="Arial" w:cs="Arial"/>
        </w:rPr>
        <w:t>рии;</w:t>
      </w:r>
    </w:p>
    <w:p w:rsidR="0087541B" w:rsidRPr="009A4227" w:rsidRDefault="00685E0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 </w:t>
      </w:r>
      <w:r w:rsidR="004600A0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A1F0E" w:rsidRPr="009A4227">
        <w:rPr>
          <w:rFonts w:ascii="Arial" w:hAnsi="Arial" w:cs="Arial"/>
          <w:sz w:val="24"/>
          <w:szCs w:val="24"/>
        </w:rPr>
        <w:t>о</w:t>
      </w:r>
      <w:r w:rsidR="0087541B" w:rsidRPr="009A4227">
        <w:rPr>
          <w:rFonts w:ascii="Arial" w:hAnsi="Arial" w:cs="Arial"/>
          <w:sz w:val="24"/>
          <w:szCs w:val="24"/>
        </w:rPr>
        <w:t>тсутствие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7541B" w:rsidRPr="009A4227">
        <w:rPr>
          <w:rFonts w:ascii="Arial" w:hAnsi="Arial" w:cs="Arial"/>
          <w:sz w:val="24"/>
          <w:szCs w:val="24"/>
        </w:rPr>
        <w:t>объектов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7541B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7541B" w:rsidRPr="009A4227">
        <w:rPr>
          <w:rFonts w:ascii="Arial" w:hAnsi="Arial" w:cs="Arial"/>
          <w:sz w:val="24"/>
          <w:szCs w:val="24"/>
        </w:rPr>
        <w:t>уличного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7541B" w:rsidRPr="009A4227">
        <w:rPr>
          <w:rFonts w:ascii="Arial" w:hAnsi="Arial" w:cs="Arial"/>
          <w:sz w:val="24"/>
          <w:szCs w:val="24"/>
        </w:rPr>
        <w:t>спорта.</w:t>
      </w:r>
    </w:p>
    <w:p w:rsidR="007B081B" w:rsidRPr="009A4227" w:rsidRDefault="007B081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2020 году Администрацией города Бородино было проведено рейтинговое голосование по выбору общественного пространства, в рамках лучшего проекта формирования комфортной городской среды, подлежащего благоустройству в 2021 году. Победителем конкурса был определён сквер около ЗАГСа (ул. Ленина </w:t>
      </w:r>
      <w:r w:rsidR="00270686" w:rsidRPr="009A4227">
        <w:rPr>
          <w:rFonts w:ascii="Arial" w:hAnsi="Arial" w:cs="Arial"/>
          <w:sz w:val="24"/>
          <w:szCs w:val="24"/>
        </w:rPr>
        <w:t>47, а</w:t>
      </w:r>
      <w:r w:rsidRPr="009A4227">
        <w:rPr>
          <w:rFonts w:ascii="Arial" w:hAnsi="Arial" w:cs="Arial"/>
          <w:sz w:val="24"/>
          <w:szCs w:val="24"/>
        </w:rPr>
        <w:t>).</w:t>
      </w:r>
    </w:p>
    <w:p w:rsidR="007B081B" w:rsidRPr="009A4227" w:rsidRDefault="007B081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Данный проект направлен на естественность и цикличность понятия семьи, которая находит своё отражение в природных формах, материалах, приёмах д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зайнерских решений. Центр композиции арт-объект «Арка» - портал, который я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ляется стилизацией ромашки – символа семьи, любви и верности в русской кул</w:t>
      </w:r>
      <w:r w:rsidRPr="009A4227">
        <w:rPr>
          <w:rFonts w:ascii="Arial" w:hAnsi="Arial" w:cs="Arial"/>
          <w:sz w:val="24"/>
          <w:szCs w:val="24"/>
        </w:rPr>
        <w:t>ь</w:t>
      </w:r>
      <w:r w:rsidRPr="009A4227">
        <w:rPr>
          <w:rFonts w:ascii="Arial" w:hAnsi="Arial" w:cs="Arial"/>
          <w:sz w:val="24"/>
          <w:szCs w:val="24"/>
        </w:rPr>
        <w:t xml:space="preserve">туре. Пешеходные маршруты не только функциональны и образованы </w:t>
      </w:r>
      <w:proofErr w:type="gramStart"/>
      <w:r w:rsidRPr="009A4227">
        <w:rPr>
          <w:rFonts w:ascii="Arial" w:hAnsi="Arial" w:cs="Arial"/>
          <w:sz w:val="24"/>
          <w:szCs w:val="24"/>
        </w:rPr>
        <w:t>исходя из наблюдений использования территории, но и несут</w:t>
      </w:r>
      <w:proofErr w:type="gramEnd"/>
      <w:r w:rsidRPr="009A4227">
        <w:rPr>
          <w:rFonts w:ascii="Arial" w:hAnsi="Arial" w:cs="Arial"/>
          <w:sz w:val="24"/>
          <w:szCs w:val="24"/>
        </w:rPr>
        <w:t xml:space="preserve"> смысловую нагрузку – два ч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ловека заходят в сквер с разных дорожек и сходятся на одной тропе, ведущей к дверям ЗАГСа, проходя через арку, образуя семью, объединяются, начиная с эт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го момента свой совместный путь как семьи.</w:t>
      </w:r>
    </w:p>
    <w:p w:rsidR="00066094" w:rsidRPr="009A4227" w:rsidRDefault="007230A0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bCs/>
          <w:spacing w:val="3"/>
          <w:kern w:val="36"/>
        </w:rPr>
      </w:pPr>
      <w:r w:rsidRPr="009A4227">
        <w:rPr>
          <w:rFonts w:ascii="Arial" w:hAnsi="Arial" w:cs="Arial"/>
        </w:rPr>
        <w:t>Так же в</w:t>
      </w:r>
      <w:r w:rsidR="00B3484F" w:rsidRPr="009A4227">
        <w:rPr>
          <w:rFonts w:ascii="Arial" w:hAnsi="Arial" w:cs="Arial"/>
        </w:rPr>
        <w:t xml:space="preserve"> </w:t>
      </w:r>
      <w:r w:rsidR="00066094" w:rsidRPr="009A4227">
        <w:rPr>
          <w:rFonts w:ascii="Arial" w:hAnsi="Arial" w:cs="Arial"/>
        </w:rPr>
        <w:t>2020</w:t>
      </w:r>
      <w:r w:rsidR="00B3484F" w:rsidRPr="009A4227">
        <w:rPr>
          <w:rFonts w:ascii="Arial" w:hAnsi="Arial" w:cs="Arial"/>
        </w:rPr>
        <w:t xml:space="preserve"> </w:t>
      </w:r>
      <w:r w:rsidR="00066094" w:rsidRPr="009A4227">
        <w:rPr>
          <w:rFonts w:ascii="Arial" w:hAnsi="Arial" w:cs="Arial"/>
        </w:rPr>
        <w:t>году</w:t>
      </w:r>
      <w:r w:rsidR="00B3484F" w:rsidRPr="009A4227">
        <w:rPr>
          <w:rFonts w:ascii="Arial" w:hAnsi="Arial" w:cs="Arial"/>
        </w:rPr>
        <w:t xml:space="preserve"> </w:t>
      </w:r>
      <w:r w:rsidR="003C2C8B" w:rsidRPr="009A4227">
        <w:rPr>
          <w:rFonts w:ascii="Arial" w:hAnsi="Arial" w:cs="Arial"/>
        </w:rPr>
        <w:t>Администрация</w:t>
      </w:r>
      <w:r w:rsidR="00B3484F" w:rsidRPr="009A4227">
        <w:rPr>
          <w:rFonts w:ascii="Arial" w:hAnsi="Arial" w:cs="Arial"/>
        </w:rPr>
        <w:t xml:space="preserve"> </w:t>
      </w:r>
      <w:r w:rsidR="003C2C8B" w:rsidRPr="009A4227">
        <w:rPr>
          <w:rFonts w:ascii="Arial" w:hAnsi="Arial" w:cs="Arial"/>
        </w:rPr>
        <w:t>города</w:t>
      </w:r>
      <w:r w:rsidR="00B3484F" w:rsidRPr="009A4227">
        <w:rPr>
          <w:rFonts w:ascii="Arial" w:hAnsi="Arial" w:cs="Arial"/>
        </w:rPr>
        <w:t xml:space="preserve"> </w:t>
      </w:r>
      <w:r w:rsidR="003C2C8B" w:rsidRPr="009A4227">
        <w:rPr>
          <w:rFonts w:ascii="Arial" w:hAnsi="Arial" w:cs="Arial"/>
        </w:rPr>
        <w:t>Бородино</w:t>
      </w:r>
      <w:r w:rsidR="00B3484F" w:rsidRPr="009A4227">
        <w:rPr>
          <w:rFonts w:ascii="Arial" w:hAnsi="Arial" w:cs="Arial"/>
        </w:rPr>
        <w:t xml:space="preserve"> </w:t>
      </w:r>
      <w:r w:rsidR="00066094" w:rsidRPr="009A4227">
        <w:rPr>
          <w:rFonts w:ascii="Arial" w:hAnsi="Arial" w:cs="Arial"/>
        </w:rPr>
        <w:t>стал</w:t>
      </w:r>
      <w:r w:rsidR="003C2C8B" w:rsidRPr="009A4227">
        <w:rPr>
          <w:rFonts w:ascii="Arial" w:hAnsi="Arial" w:cs="Arial"/>
        </w:rPr>
        <w:t>а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одним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из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поб</w:t>
      </w:r>
      <w:r w:rsidR="00066094" w:rsidRPr="009A4227">
        <w:rPr>
          <w:rFonts w:ascii="Arial" w:hAnsi="Arial" w:cs="Arial"/>
          <w:bCs/>
          <w:spacing w:val="3"/>
          <w:kern w:val="36"/>
        </w:rPr>
        <w:t>е</w:t>
      </w:r>
      <w:r w:rsidR="00066094" w:rsidRPr="009A4227">
        <w:rPr>
          <w:rFonts w:ascii="Arial" w:hAnsi="Arial" w:cs="Arial"/>
          <w:bCs/>
          <w:spacing w:val="3"/>
          <w:kern w:val="36"/>
        </w:rPr>
        <w:t>дителей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IV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Всероссийского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конкурса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лучших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проектов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создания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комфортной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г</w:t>
      </w:r>
      <w:r w:rsidR="00066094" w:rsidRPr="009A4227">
        <w:rPr>
          <w:rFonts w:ascii="Arial" w:hAnsi="Arial" w:cs="Arial"/>
          <w:bCs/>
          <w:spacing w:val="3"/>
          <w:kern w:val="36"/>
        </w:rPr>
        <w:t>о</w:t>
      </w:r>
      <w:r w:rsidR="00066094" w:rsidRPr="009A4227">
        <w:rPr>
          <w:rFonts w:ascii="Arial" w:hAnsi="Arial" w:cs="Arial"/>
          <w:bCs/>
          <w:spacing w:val="3"/>
          <w:kern w:val="36"/>
        </w:rPr>
        <w:t>родской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9A4227">
        <w:rPr>
          <w:rFonts w:ascii="Arial" w:hAnsi="Arial" w:cs="Arial"/>
          <w:bCs/>
          <w:spacing w:val="3"/>
          <w:kern w:val="36"/>
        </w:rPr>
        <w:t>среды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2657F0" w:rsidRPr="009A4227">
        <w:rPr>
          <w:rFonts w:ascii="Arial" w:hAnsi="Arial" w:cs="Arial"/>
          <w:bCs/>
          <w:spacing w:val="3"/>
          <w:kern w:val="36"/>
        </w:rPr>
        <w:t>2020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2657F0" w:rsidRPr="009A4227">
        <w:rPr>
          <w:rFonts w:ascii="Arial" w:hAnsi="Arial" w:cs="Arial"/>
          <w:bCs/>
          <w:spacing w:val="3"/>
          <w:kern w:val="36"/>
        </w:rPr>
        <w:t>(2021-2022гг</w:t>
      </w:r>
      <w:r w:rsidR="00066094" w:rsidRPr="009A4227">
        <w:rPr>
          <w:rFonts w:ascii="Arial" w:hAnsi="Arial" w:cs="Arial"/>
          <w:bCs/>
          <w:spacing w:val="3"/>
          <w:kern w:val="36"/>
        </w:rPr>
        <w:t>.</w:t>
      </w:r>
      <w:r w:rsidR="002657F0" w:rsidRPr="009A4227">
        <w:rPr>
          <w:rFonts w:ascii="Arial" w:hAnsi="Arial" w:cs="Arial"/>
          <w:bCs/>
          <w:spacing w:val="3"/>
          <w:kern w:val="36"/>
        </w:rPr>
        <w:t>).</w:t>
      </w:r>
      <w:r w:rsidR="00B3484F" w:rsidRPr="009A4227">
        <w:rPr>
          <w:rFonts w:ascii="Arial" w:hAnsi="Arial" w:cs="Arial"/>
          <w:bCs/>
          <w:spacing w:val="3"/>
          <w:kern w:val="36"/>
        </w:rPr>
        <w:t xml:space="preserve"> </w:t>
      </w:r>
      <w:r w:rsidR="002657F0"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итогам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конкурса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муниципальному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образ</w:t>
      </w:r>
      <w:r w:rsidR="002657F0" w:rsidRPr="009A4227">
        <w:rPr>
          <w:rFonts w:ascii="Arial" w:hAnsi="Arial" w:cs="Arial"/>
        </w:rPr>
        <w:t>о</w:t>
      </w:r>
      <w:r w:rsidR="002657F0" w:rsidRPr="009A4227">
        <w:rPr>
          <w:rFonts w:ascii="Arial" w:hAnsi="Arial" w:cs="Arial"/>
        </w:rPr>
        <w:t>ванию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–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город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Бородино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выделено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52,00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млн.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руб.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на</w:t>
      </w:r>
      <w:r w:rsidR="00685E02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реализацию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комплекса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м</w:t>
      </w:r>
      <w:r w:rsidR="002657F0" w:rsidRPr="009A4227">
        <w:rPr>
          <w:rFonts w:ascii="Arial" w:hAnsi="Arial" w:cs="Arial"/>
        </w:rPr>
        <w:t>е</w:t>
      </w:r>
      <w:r w:rsidR="002657F0" w:rsidRPr="009A4227">
        <w:rPr>
          <w:rFonts w:ascii="Arial" w:hAnsi="Arial" w:cs="Arial"/>
        </w:rPr>
        <w:t>роприятий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="002657F0" w:rsidRPr="009A4227">
        <w:rPr>
          <w:rFonts w:ascii="Arial" w:hAnsi="Arial" w:cs="Arial"/>
        </w:rPr>
        <w:t>благоустройству</w:t>
      </w:r>
      <w:r w:rsidR="00B3484F" w:rsidRPr="009A4227">
        <w:rPr>
          <w:rFonts w:ascii="Arial" w:hAnsi="Arial" w:cs="Arial"/>
        </w:rPr>
        <w:t xml:space="preserve"> </w:t>
      </w:r>
      <w:r w:rsidR="00DE6567" w:rsidRPr="009A4227">
        <w:rPr>
          <w:rFonts w:ascii="Arial" w:hAnsi="Arial" w:cs="Arial"/>
        </w:rPr>
        <w:t>ул.</w:t>
      </w:r>
      <w:r w:rsidR="00B3484F" w:rsidRPr="009A4227">
        <w:rPr>
          <w:rFonts w:ascii="Arial" w:hAnsi="Arial" w:cs="Arial"/>
        </w:rPr>
        <w:t xml:space="preserve"> </w:t>
      </w:r>
      <w:r w:rsidR="00DE6567" w:rsidRPr="009A4227">
        <w:rPr>
          <w:rFonts w:ascii="Arial" w:hAnsi="Arial" w:cs="Arial"/>
        </w:rPr>
        <w:t>Ленина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(участок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центральной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части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города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от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дома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№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63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до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автовокзала)</w:t>
      </w:r>
      <w:r w:rsidR="002657F0" w:rsidRPr="009A4227">
        <w:rPr>
          <w:rFonts w:ascii="Arial" w:hAnsi="Arial" w:cs="Arial"/>
        </w:rPr>
        <w:t>.</w:t>
      </w:r>
      <w:r w:rsidR="00B3484F" w:rsidRPr="009A4227">
        <w:rPr>
          <w:rFonts w:ascii="Arial" w:hAnsi="Arial" w:cs="Arial"/>
        </w:rPr>
        <w:t xml:space="preserve"> </w:t>
      </w:r>
      <w:r w:rsidR="00823AB5"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="0038479B" w:rsidRPr="009A4227">
        <w:rPr>
          <w:rFonts w:ascii="Arial" w:hAnsi="Arial" w:cs="Arial"/>
        </w:rPr>
        <w:t>разработку</w:t>
      </w:r>
      <w:r w:rsidR="00B3484F" w:rsidRPr="009A4227">
        <w:rPr>
          <w:rFonts w:ascii="Arial" w:hAnsi="Arial" w:cs="Arial"/>
        </w:rPr>
        <w:t xml:space="preserve"> </w:t>
      </w:r>
      <w:r w:rsidR="00823AB5" w:rsidRPr="009A4227">
        <w:rPr>
          <w:rFonts w:ascii="Arial" w:hAnsi="Arial" w:cs="Arial"/>
        </w:rPr>
        <w:t>проектно-сметной</w:t>
      </w:r>
      <w:r w:rsidR="00B3484F" w:rsidRPr="009A4227">
        <w:rPr>
          <w:rFonts w:ascii="Arial" w:hAnsi="Arial" w:cs="Arial"/>
        </w:rPr>
        <w:t xml:space="preserve"> </w:t>
      </w:r>
      <w:r w:rsidR="00823AB5" w:rsidRPr="009A4227">
        <w:rPr>
          <w:rFonts w:ascii="Arial" w:hAnsi="Arial" w:cs="Arial"/>
        </w:rPr>
        <w:t>документации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в</w:t>
      </w:r>
      <w:r w:rsidR="000559CB" w:rsidRPr="009A4227">
        <w:rPr>
          <w:rFonts w:ascii="Arial" w:hAnsi="Arial" w:cs="Arial"/>
        </w:rPr>
        <w:t>ы</w:t>
      </w:r>
      <w:r w:rsidR="000559CB" w:rsidRPr="009A4227">
        <w:rPr>
          <w:rFonts w:ascii="Arial" w:hAnsi="Arial" w:cs="Arial"/>
        </w:rPr>
        <w:t>делено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2 480,00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тыс</w:t>
      </w:r>
      <w:proofErr w:type="gramStart"/>
      <w:r w:rsidR="000559CB" w:rsidRPr="009A4227">
        <w:rPr>
          <w:rFonts w:ascii="Arial" w:hAnsi="Arial" w:cs="Arial"/>
        </w:rPr>
        <w:t>.р</w:t>
      </w:r>
      <w:proofErr w:type="gramEnd"/>
      <w:r w:rsidR="000559CB" w:rsidRPr="009A4227">
        <w:rPr>
          <w:rFonts w:ascii="Arial" w:hAnsi="Arial" w:cs="Arial"/>
        </w:rPr>
        <w:t>уб.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за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счет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средств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местного</w:t>
      </w:r>
      <w:r w:rsidR="00B3484F" w:rsidRPr="009A4227">
        <w:rPr>
          <w:rFonts w:ascii="Arial" w:hAnsi="Arial" w:cs="Arial"/>
        </w:rPr>
        <w:t xml:space="preserve"> </w:t>
      </w:r>
      <w:r w:rsidR="000559CB" w:rsidRPr="009A4227">
        <w:rPr>
          <w:rFonts w:ascii="Arial" w:hAnsi="Arial" w:cs="Arial"/>
        </w:rPr>
        <w:t>бюджета.</w:t>
      </w:r>
    </w:p>
    <w:p w:rsidR="008A68DB" w:rsidRPr="009A4227" w:rsidRDefault="003C2C8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Данный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нацелен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портрета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через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A0393B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центральной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каркасе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объединение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перспективных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lastRenderedPageBreak/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специализированной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молодежной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площадки</w:t>
      </w:r>
      <w:r w:rsidR="00A0393B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спортивн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компонента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улицы.</w:t>
      </w:r>
    </w:p>
    <w:p w:rsidR="008A68DB" w:rsidRPr="009A4227" w:rsidRDefault="008A68D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Главными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задачами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является:</w:t>
      </w:r>
    </w:p>
    <w:p w:rsidR="008A68DB" w:rsidRPr="009A4227" w:rsidRDefault="00976841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создание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центральной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улицы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жителей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разного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возраста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мала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A68DB"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68DB" w:rsidRPr="009A4227">
        <w:rPr>
          <w:rFonts w:ascii="Arial" w:hAnsi="Arial" w:cs="Arial"/>
          <w:sz w:val="24"/>
          <w:szCs w:val="24"/>
        </w:rPr>
        <w:t>велика</w:t>
      </w:r>
      <w:proofErr w:type="gramEnd"/>
      <w:r w:rsidR="008A68DB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8A68DB" w:rsidRPr="009A4227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создание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«остановочных»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пунктов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пешеходов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велосипедистов,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со</w:t>
      </w:r>
      <w:r w:rsidRPr="009A4227">
        <w:rPr>
          <w:rFonts w:ascii="Arial" w:hAnsi="Arial" w:cs="Arial"/>
        </w:rPr>
        <w:t>в</w:t>
      </w:r>
      <w:r w:rsidRPr="009A4227">
        <w:rPr>
          <w:rFonts w:ascii="Arial" w:hAnsi="Arial" w:cs="Arial"/>
        </w:rPr>
        <w:t>мещающих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функционал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интерактивных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локаций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организации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уличных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выст</w:t>
      </w:r>
      <w:r w:rsidRPr="009A4227">
        <w:rPr>
          <w:rFonts w:ascii="Arial" w:hAnsi="Arial" w:cs="Arial"/>
        </w:rPr>
        <w:t>а</w:t>
      </w:r>
      <w:r w:rsidRPr="009A4227">
        <w:rPr>
          <w:rFonts w:ascii="Arial" w:hAnsi="Arial" w:cs="Arial"/>
        </w:rPr>
        <w:t>вок,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проведения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квестов,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ме</w:t>
      </w:r>
      <w:proofErr w:type="gramStart"/>
      <w:r w:rsidRPr="009A4227">
        <w:rPr>
          <w:rFonts w:ascii="Arial" w:hAnsi="Arial" w:cs="Arial"/>
        </w:rPr>
        <w:t>ст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встр</w:t>
      </w:r>
      <w:proofErr w:type="gramEnd"/>
      <w:r w:rsidRPr="009A4227">
        <w:rPr>
          <w:rFonts w:ascii="Arial" w:hAnsi="Arial" w:cs="Arial"/>
        </w:rPr>
        <w:t>еч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тихого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отдыха;</w:t>
      </w:r>
      <w:r w:rsidR="00B3484F" w:rsidRPr="009A4227">
        <w:rPr>
          <w:rFonts w:ascii="Arial" w:hAnsi="Arial" w:cs="Arial"/>
        </w:rPr>
        <w:t xml:space="preserve"> </w:t>
      </w:r>
    </w:p>
    <w:p w:rsidR="008A68DB" w:rsidRPr="009A4227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благоустройство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обеспечение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функциональной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инфраструктурой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ственных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пространств,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примыкающих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проектирования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провед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общегородских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мероприятий,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парадов;</w:t>
      </w:r>
      <w:r w:rsidR="00B3484F" w:rsidRPr="009A4227">
        <w:rPr>
          <w:rFonts w:ascii="Arial" w:hAnsi="Arial" w:cs="Arial"/>
        </w:rPr>
        <w:t xml:space="preserve"> </w:t>
      </w:r>
    </w:p>
    <w:p w:rsidR="008A68DB" w:rsidRPr="009A4227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создание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локации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занятий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активными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видами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уличного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спорта;</w:t>
      </w:r>
      <w:r w:rsidR="00B3484F" w:rsidRPr="009A4227">
        <w:rPr>
          <w:rFonts w:ascii="Arial" w:hAnsi="Arial" w:cs="Arial"/>
        </w:rPr>
        <w:t xml:space="preserve"> </w:t>
      </w:r>
    </w:p>
    <w:p w:rsidR="008A68DB" w:rsidRPr="009A4227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организация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современного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освещения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пешеходной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зоны;</w:t>
      </w:r>
      <w:r w:rsidR="00B3484F" w:rsidRPr="009A4227">
        <w:rPr>
          <w:rFonts w:ascii="Arial" w:hAnsi="Arial" w:cs="Arial"/>
        </w:rPr>
        <w:t xml:space="preserve"> </w:t>
      </w:r>
    </w:p>
    <w:p w:rsidR="008A68DB" w:rsidRPr="009A4227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формирование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торжественного/событийного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портрета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города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(праздни</w:t>
      </w:r>
      <w:r w:rsidRPr="009A4227">
        <w:rPr>
          <w:rFonts w:ascii="Arial" w:hAnsi="Arial" w:cs="Arial"/>
        </w:rPr>
        <w:t>ч</w:t>
      </w:r>
      <w:r w:rsidRPr="009A4227">
        <w:rPr>
          <w:rFonts w:ascii="Arial" w:hAnsi="Arial" w:cs="Arial"/>
        </w:rPr>
        <w:t>ная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иллюминация);</w:t>
      </w:r>
      <w:r w:rsidR="00B3484F" w:rsidRPr="009A4227">
        <w:rPr>
          <w:rFonts w:ascii="Arial" w:hAnsi="Arial" w:cs="Arial"/>
        </w:rPr>
        <w:t xml:space="preserve"> </w:t>
      </w:r>
    </w:p>
    <w:p w:rsidR="008A68DB" w:rsidRPr="009A4227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формирование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велосипедного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пешеходного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маршрута,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способствующего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комфортному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передвижению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центру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города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стимулирующего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здоровому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активному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образу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жизни</w:t>
      </w:r>
      <w:r w:rsidR="001A1F0E" w:rsidRPr="009A4227">
        <w:rPr>
          <w:rFonts w:ascii="Arial" w:hAnsi="Arial" w:cs="Arial"/>
        </w:rPr>
        <w:t>.</w:t>
      </w:r>
      <w:r w:rsidR="00B3484F" w:rsidRPr="009A4227">
        <w:rPr>
          <w:rFonts w:ascii="Arial" w:hAnsi="Arial" w:cs="Arial"/>
        </w:rPr>
        <w:t xml:space="preserve"> </w:t>
      </w:r>
    </w:p>
    <w:p w:rsidR="008A68DB" w:rsidRPr="009A4227" w:rsidRDefault="000C271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Благоустройство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улицы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Ленина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позволит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перенести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существующий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акцент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автомобилистов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пользу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пешеходов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жителей,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передвигающихся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велосипеде,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связать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функциональные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зоны,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дополнив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маршрутной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навигацией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proofErr w:type="gramStart"/>
      <w:r w:rsidRPr="009A4227">
        <w:rPr>
          <w:rFonts w:ascii="Arial" w:hAnsi="Arial" w:cs="Arial"/>
          <w:color w:val="auto"/>
        </w:rPr>
        <w:t>пешехо</w:t>
      </w:r>
      <w:r w:rsidRPr="009A4227">
        <w:rPr>
          <w:rFonts w:ascii="Arial" w:hAnsi="Arial" w:cs="Arial"/>
          <w:color w:val="auto"/>
        </w:rPr>
        <w:t>д</w:t>
      </w:r>
      <w:r w:rsidRPr="009A4227">
        <w:rPr>
          <w:rFonts w:ascii="Arial" w:hAnsi="Arial" w:cs="Arial"/>
          <w:color w:val="auto"/>
        </w:rPr>
        <w:t>ным</w:t>
      </w:r>
      <w:proofErr w:type="gramEnd"/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таймингом.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Выявив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потребности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молодежи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активном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DF4C7D" w:rsidRPr="009A4227">
        <w:rPr>
          <w:rFonts w:ascii="Arial" w:hAnsi="Arial" w:cs="Arial"/>
          <w:color w:val="auto"/>
        </w:rPr>
        <w:t>до</w:t>
      </w:r>
      <w:r w:rsidRPr="009A4227">
        <w:rPr>
          <w:rFonts w:ascii="Arial" w:hAnsi="Arial" w:cs="Arial"/>
          <w:color w:val="auto"/>
        </w:rPr>
        <w:t>суге,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предлагается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рассматривать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экспозицию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городской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галереи,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точки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квеста,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городского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кросс</w:t>
      </w:r>
      <w:r w:rsidRPr="009A4227">
        <w:rPr>
          <w:rFonts w:ascii="Arial" w:hAnsi="Arial" w:cs="Arial"/>
          <w:color w:val="auto"/>
        </w:rPr>
        <w:softHyphen/>
        <w:t>ворда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пешеходного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сервиса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(уличная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мебель,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DF4C7D" w:rsidRPr="009A4227">
        <w:rPr>
          <w:rFonts w:ascii="Arial" w:hAnsi="Arial" w:cs="Arial"/>
          <w:color w:val="auto"/>
        </w:rPr>
        <w:t>за</w:t>
      </w:r>
      <w:r w:rsidRPr="009A4227">
        <w:rPr>
          <w:rFonts w:ascii="Arial" w:hAnsi="Arial" w:cs="Arial"/>
          <w:color w:val="auto"/>
        </w:rPr>
        <w:t>рядки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телефонов,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точки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радио,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велопарковки),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как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точки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маршрута.</w:t>
      </w:r>
    </w:p>
    <w:p w:rsidR="003C2C8B" w:rsidRPr="009A4227" w:rsidRDefault="008A68DB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Поскольку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улице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Ленина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находится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большое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количество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диссонирующих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объектов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DF4C7D" w:rsidRPr="009A4227">
        <w:rPr>
          <w:rFonts w:ascii="Arial" w:hAnsi="Arial" w:cs="Arial"/>
          <w:color w:val="auto"/>
        </w:rPr>
        <w:t>ар</w:t>
      </w:r>
      <w:r w:rsidR="00817066" w:rsidRPr="009A4227">
        <w:rPr>
          <w:rFonts w:ascii="Arial" w:hAnsi="Arial" w:cs="Arial"/>
          <w:color w:val="auto"/>
        </w:rPr>
        <w:t>хитектуры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рекламных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E5F28" w:rsidRPr="009A4227">
        <w:rPr>
          <w:rFonts w:ascii="Arial" w:hAnsi="Arial" w:cs="Arial"/>
          <w:color w:val="auto"/>
        </w:rPr>
        <w:t>конструкций, п</w:t>
      </w:r>
      <w:r w:rsidR="00817066" w:rsidRPr="009A4227">
        <w:rPr>
          <w:rFonts w:ascii="Arial" w:hAnsi="Arial" w:cs="Arial"/>
          <w:color w:val="auto"/>
        </w:rPr>
        <w:t>роектом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предусмотрено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введ</w:t>
      </w:r>
      <w:r w:rsidR="00817066" w:rsidRPr="009A4227">
        <w:rPr>
          <w:rFonts w:ascii="Arial" w:hAnsi="Arial" w:cs="Arial"/>
          <w:color w:val="auto"/>
        </w:rPr>
        <w:t>е</w:t>
      </w:r>
      <w:r w:rsidR="00817066" w:rsidRPr="009A4227">
        <w:rPr>
          <w:rFonts w:ascii="Arial" w:hAnsi="Arial" w:cs="Arial"/>
          <w:color w:val="auto"/>
        </w:rPr>
        <w:t>ние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цветового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кода,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DF4C7D" w:rsidRPr="009A4227">
        <w:rPr>
          <w:rFonts w:ascii="Arial" w:hAnsi="Arial" w:cs="Arial"/>
          <w:color w:val="auto"/>
        </w:rPr>
        <w:t>форми</w:t>
      </w:r>
      <w:r w:rsidR="00817066" w:rsidRPr="009A4227">
        <w:rPr>
          <w:rFonts w:ascii="Arial" w:hAnsi="Arial" w:cs="Arial"/>
          <w:color w:val="auto"/>
        </w:rPr>
        <w:t>рующего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динамичный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образ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города.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Это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закрепит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фирменную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символику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17066" w:rsidRPr="009A4227">
        <w:rPr>
          <w:rFonts w:ascii="Arial" w:hAnsi="Arial" w:cs="Arial"/>
          <w:color w:val="auto"/>
        </w:rPr>
        <w:t>города.</w:t>
      </w:r>
      <w:r w:rsidR="001A1F0E" w:rsidRPr="009A4227">
        <w:rPr>
          <w:rFonts w:ascii="Arial" w:hAnsi="Arial" w:cs="Arial"/>
          <w:color w:val="auto"/>
        </w:rPr>
        <w:t xml:space="preserve"> В настоящее время, нормативно правовой акт об архитектурном облик</w:t>
      </w:r>
      <w:r w:rsidR="00DA3551" w:rsidRPr="009A4227">
        <w:rPr>
          <w:rFonts w:ascii="Arial" w:hAnsi="Arial" w:cs="Arial"/>
          <w:color w:val="auto"/>
        </w:rPr>
        <w:t>е</w:t>
      </w:r>
      <w:r w:rsidR="001A1F0E" w:rsidRPr="009A4227">
        <w:rPr>
          <w:rFonts w:ascii="Arial" w:hAnsi="Arial" w:cs="Arial"/>
          <w:color w:val="auto"/>
        </w:rPr>
        <w:t xml:space="preserve"> города Бородино,</w:t>
      </w:r>
      <w:r w:rsidR="00DF4C7D" w:rsidRPr="009A4227">
        <w:rPr>
          <w:rFonts w:ascii="Arial" w:hAnsi="Arial" w:cs="Arial"/>
          <w:color w:val="auto"/>
        </w:rPr>
        <w:t xml:space="preserve"> находится в стадии разработки.</w:t>
      </w:r>
    </w:p>
    <w:p w:rsidR="00021DC4" w:rsidRPr="009A4227" w:rsidRDefault="00021DC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Данный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проект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станет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A8189E" w:rsidRPr="009A4227">
        <w:rPr>
          <w:rFonts w:ascii="Arial" w:hAnsi="Arial" w:cs="Arial"/>
          <w:color w:val="auto"/>
        </w:rPr>
        <w:t>единой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конструкцией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для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планов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жителей,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власти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proofErr w:type="gramStart"/>
      <w:r w:rsidRPr="009A4227">
        <w:rPr>
          <w:rFonts w:ascii="Arial" w:hAnsi="Arial" w:cs="Arial"/>
          <w:color w:val="auto"/>
        </w:rPr>
        <w:t>бизнес-сообществ</w:t>
      </w:r>
      <w:proofErr w:type="gramEnd"/>
      <w:r w:rsidRPr="009A4227">
        <w:rPr>
          <w:rFonts w:ascii="Arial" w:hAnsi="Arial" w:cs="Arial"/>
          <w:color w:val="auto"/>
        </w:rPr>
        <w:t>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Горожане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получат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современный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центр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города.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Бизнес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получит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предпосылки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к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созданию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ранее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отсутствующих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форматов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расширению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ассорт</w:t>
      </w:r>
      <w:r w:rsidR="00EB5C06" w:rsidRPr="009A4227">
        <w:rPr>
          <w:rFonts w:ascii="Arial" w:hAnsi="Arial" w:cs="Arial"/>
          <w:color w:val="auto"/>
        </w:rPr>
        <w:t>и</w:t>
      </w:r>
      <w:r w:rsidR="00EB5C06" w:rsidRPr="009A4227">
        <w:rPr>
          <w:rFonts w:ascii="Arial" w:hAnsi="Arial" w:cs="Arial"/>
          <w:color w:val="auto"/>
        </w:rPr>
        <w:t>мента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товаров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услуг.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Жители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получат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новые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инструменты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взаимодействия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с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властью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EB5C06" w:rsidRPr="009A4227">
        <w:rPr>
          <w:rFonts w:ascii="Arial" w:hAnsi="Arial" w:cs="Arial"/>
          <w:color w:val="auto"/>
        </w:rPr>
        <w:t>бизнесом.</w:t>
      </w:r>
    </w:p>
    <w:p w:rsidR="0087541B" w:rsidRPr="009A4227" w:rsidRDefault="00A8189E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Также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т</w:t>
      </w:r>
      <w:r w:rsidR="0087541B" w:rsidRPr="009A4227">
        <w:rPr>
          <w:rFonts w:ascii="Arial" w:hAnsi="Arial" w:cs="Arial"/>
          <w:color w:val="auto"/>
        </w:rPr>
        <w:t>ерритория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станет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объединяющим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DF4C7D" w:rsidRPr="009A4227">
        <w:rPr>
          <w:rFonts w:ascii="Arial" w:hAnsi="Arial" w:cs="Arial"/>
          <w:color w:val="auto"/>
        </w:rPr>
        <w:t>простран</w:t>
      </w:r>
      <w:r w:rsidR="0087541B" w:rsidRPr="009A4227">
        <w:rPr>
          <w:rFonts w:ascii="Arial" w:hAnsi="Arial" w:cs="Arial"/>
          <w:color w:val="auto"/>
        </w:rPr>
        <w:t>ством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повысит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имидж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г.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Бородино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до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уровня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DF4C7D" w:rsidRPr="009A4227">
        <w:rPr>
          <w:rFonts w:ascii="Arial" w:hAnsi="Arial" w:cs="Arial"/>
          <w:color w:val="auto"/>
        </w:rPr>
        <w:t>со</w:t>
      </w:r>
      <w:r w:rsidR="0087541B" w:rsidRPr="009A4227">
        <w:rPr>
          <w:rFonts w:ascii="Arial" w:hAnsi="Arial" w:cs="Arial"/>
          <w:color w:val="auto"/>
        </w:rPr>
        <w:t>временного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малого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города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с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87541B" w:rsidRPr="009A4227">
        <w:rPr>
          <w:rFonts w:ascii="Arial" w:hAnsi="Arial" w:cs="Arial"/>
          <w:color w:val="auto"/>
        </w:rPr>
        <w:t>перспективами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DF4C7D" w:rsidRPr="009A4227">
        <w:rPr>
          <w:rFonts w:ascii="Arial" w:hAnsi="Arial" w:cs="Arial"/>
          <w:color w:val="auto"/>
        </w:rPr>
        <w:t>раз</w:t>
      </w:r>
      <w:r w:rsidR="0087541B" w:rsidRPr="009A4227">
        <w:rPr>
          <w:rFonts w:ascii="Arial" w:hAnsi="Arial" w:cs="Arial"/>
          <w:color w:val="auto"/>
        </w:rPr>
        <w:t>вития.</w:t>
      </w:r>
    </w:p>
    <w:p w:rsidR="00CA24B4" w:rsidRPr="009A4227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В 2021 году Администрацией города Бородино б</w:t>
      </w:r>
      <w:r w:rsidR="00F77427" w:rsidRPr="009A4227">
        <w:rPr>
          <w:rFonts w:ascii="Arial" w:hAnsi="Arial" w:cs="Arial"/>
          <w:color w:val="auto"/>
        </w:rPr>
        <w:t>ыло</w:t>
      </w:r>
      <w:r w:rsidRPr="009A4227">
        <w:rPr>
          <w:rFonts w:ascii="Arial" w:hAnsi="Arial" w:cs="Arial"/>
          <w:color w:val="auto"/>
        </w:rPr>
        <w:t xml:space="preserve"> проведено рейтинговое голосование по выбору общественного пространства, подлежащего благоустро</w:t>
      </w:r>
      <w:r w:rsidRPr="009A4227">
        <w:rPr>
          <w:rFonts w:ascii="Arial" w:hAnsi="Arial" w:cs="Arial"/>
          <w:color w:val="auto"/>
        </w:rPr>
        <w:t>й</w:t>
      </w:r>
      <w:r w:rsidRPr="009A4227">
        <w:rPr>
          <w:rFonts w:ascii="Arial" w:hAnsi="Arial" w:cs="Arial"/>
          <w:color w:val="auto"/>
        </w:rPr>
        <w:t>ству в 2022 году в рамках приоритетного проекта «Городская среда». Для голос</w:t>
      </w:r>
      <w:r w:rsidRPr="009A4227">
        <w:rPr>
          <w:rFonts w:ascii="Arial" w:hAnsi="Arial" w:cs="Arial"/>
          <w:color w:val="auto"/>
        </w:rPr>
        <w:t>о</w:t>
      </w:r>
      <w:r w:rsidRPr="009A4227">
        <w:rPr>
          <w:rFonts w:ascii="Arial" w:hAnsi="Arial" w:cs="Arial"/>
          <w:color w:val="auto"/>
        </w:rPr>
        <w:t>вания определены следующие территории:</w:t>
      </w:r>
    </w:p>
    <w:p w:rsidR="00CA24B4" w:rsidRPr="009A4227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 xml:space="preserve">- спортивная площадка (ул. Ленина </w:t>
      </w:r>
      <w:r w:rsidR="00270686" w:rsidRPr="009A4227">
        <w:rPr>
          <w:rFonts w:ascii="Arial" w:hAnsi="Arial" w:cs="Arial"/>
          <w:color w:val="auto"/>
        </w:rPr>
        <w:t>47, д</w:t>
      </w:r>
      <w:r w:rsidRPr="009A4227">
        <w:rPr>
          <w:rFonts w:ascii="Arial" w:hAnsi="Arial" w:cs="Arial"/>
          <w:color w:val="auto"/>
        </w:rPr>
        <w:t>);</w:t>
      </w:r>
    </w:p>
    <w:p w:rsidR="00CA24B4" w:rsidRPr="009A4227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- детская площадка (</w:t>
      </w:r>
      <w:proofErr w:type="gramStart"/>
      <w:r w:rsidRPr="009A4227">
        <w:rPr>
          <w:rFonts w:ascii="Arial" w:hAnsi="Arial" w:cs="Arial"/>
          <w:color w:val="auto"/>
        </w:rPr>
        <w:t>м-н</w:t>
      </w:r>
      <w:proofErr w:type="gramEnd"/>
      <w:r w:rsidRPr="009A4227">
        <w:rPr>
          <w:rFonts w:ascii="Arial" w:hAnsi="Arial" w:cs="Arial"/>
          <w:color w:val="auto"/>
        </w:rPr>
        <w:t xml:space="preserve"> Победы, около магазина «Форт»).</w:t>
      </w:r>
    </w:p>
    <w:p w:rsidR="008E5F28" w:rsidRPr="009A4227" w:rsidRDefault="008E5F28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В 2022 году Администрацией города Бородино проведено рейтинговое г</w:t>
      </w:r>
      <w:r w:rsidRPr="009A4227">
        <w:rPr>
          <w:rFonts w:ascii="Arial" w:hAnsi="Arial" w:cs="Arial"/>
          <w:color w:val="auto"/>
        </w:rPr>
        <w:t>о</w:t>
      </w:r>
      <w:r w:rsidRPr="009A4227">
        <w:rPr>
          <w:rFonts w:ascii="Arial" w:hAnsi="Arial" w:cs="Arial"/>
          <w:color w:val="auto"/>
        </w:rPr>
        <w:t>лосование по выбору общественного пространства, подлежащего благоустро</w:t>
      </w:r>
      <w:r w:rsidRPr="009A4227">
        <w:rPr>
          <w:rFonts w:ascii="Arial" w:hAnsi="Arial" w:cs="Arial"/>
          <w:color w:val="auto"/>
        </w:rPr>
        <w:t>й</w:t>
      </w:r>
      <w:r w:rsidRPr="009A4227">
        <w:rPr>
          <w:rFonts w:ascii="Arial" w:hAnsi="Arial" w:cs="Arial"/>
          <w:color w:val="auto"/>
        </w:rPr>
        <w:t>ству в 2023 году в рамках приоритетного проекта «Городская среда». Для голос</w:t>
      </w:r>
      <w:r w:rsidRPr="009A4227">
        <w:rPr>
          <w:rFonts w:ascii="Arial" w:hAnsi="Arial" w:cs="Arial"/>
          <w:color w:val="auto"/>
        </w:rPr>
        <w:t>о</w:t>
      </w:r>
      <w:r w:rsidRPr="009A4227">
        <w:rPr>
          <w:rFonts w:ascii="Arial" w:hAnsi="Arial" w:cs="Arial"/>
          <w:color w:val="auto"/>
        </w:rPr>
        <w:t>вания определены следующие территории:</w:t>
      </w:r>
    </w:p>
    <w:p w:rsidR="008E5F28" w:rsidRPr="009A4227" w:rsidRDefault="008E5F28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 xml:space="preserve">- </w:t>
      </w:r>
      <w:r w:rsidR="00171352" w:rsidRPr="009A4227">
        <w:rPr>
          <w:rFonts w:ascii="Arial" w:hAnsi="Arial" w:cs="Arial"/>
          <w:color w:val="auto"/>
        </w:rPr>
        <w:t>сквер «Молодежный»</w:t>
      </w:r>
      <w:r w:rsidRPr="009A4227">
        <w:rPr>
          <w:rFonts w:ascii="Arial" w:hAnsi="Arial" w:cs="Arial"/>
          <w:color w:val="auto"/>
        </w:rPr>
        <w:t xml:space="preserve"> (ул. Ленина 47, д);</w:t>
      </w:r>
    </w:p>
    <w:p w:rsidR="008E5F28" w:rsidRPr="009A4227" w:rsidRDefault="008E5F28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- детская площадка (</w:t>
      </w:r>
      <w:proofErr w:type="gramStart"/>
      <w:r w:rsidRPr="009A4227">
        <w:rPr>
          <w:rFonts w:ascii="Arial" w:hAnsi="Arial" w:cs="Arial"/>
          <w:color w:val="auto"/>
        </w:rPr>
        <w:t>м-н</w:t>
      </w:r>
      <w:proofErr w:type="gramEnd"/>
      <w:r w:rsidRPr="009A4227">
        <w:rPr>
          <w:rFonts w:ascii="Arial" w:hAnsi="Arial" w:cs="Arial"/>
          <w:color w:val="auto"/>
        </w:rPr>
        <w:t xml:space="preserve"> Победы, около магазина «Форт») </w:t>
      </w:r>
      <w:r w:rsidRPr="009A4227">
        <w:rPr>
          <w:rFonts w:ascii="Arial" w:hAnsi="Arial" w:cs="Arial"/>
          <w:color w:val="auto"/>
          <w:lang w:val="en-US"/>
        </w:rPr>
        <w:t>II</w:t>
      </w:r>
      <w:r w:rsidRPr="009A4227">
        <w:rPr>
          <w:rFonts w:ascii="Arial" w:hAnsi="Arial" w:cs="Arial"/>
          <w:color w:val="auto"/>
        </w:rPr>
        <w:t xml:space="preserve"> этап.</w:t>
      </w:r>
    </w:p>
    <w:p w:rsidR="00CA24B4" w:rsidRPr="009A4227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В дальнейшем будет производиться ре</w:t>
      </w:r>
      <w:r w:rsidR="005556A0" w:rsidRPr="009A4227">
        <w:rPr>
          <w:rFonts w:ascii="Arial" w:hAnsi="Arial" w:cs="Arial"/>
          <w:color w:val="auto"/>
        </w:rPr>
        <w:t xml:space="preserve">ализация данной программы в 2024 </w:t>
      </w:r>
      <w:r w:rsidR="004600A0" w:rsidRPr="009A4227">
        <w:rPr>
          <w:rFonts w:ascii="Arial" w:hAnsi="Arial" w:cs="Arial"/>
          <w:color w:val="auto"/>
        </w:rPr>
        <w:t>-</w:t>
      </w:r>
      <w:r w:rsidRPr="009A4227">
        <w:rPr>
          <w:rFonts w:ascii="Arial" w:hAnsi="Arial" w:cs="Arial"/>
          <w:color w:val="auto"/>
        </w:rPr>
        <w:t>202</w:t>
      </w:r>
      <w:r w:rsidR="00A05284" w:rsidRPr="009A4227">
        <w:rPr>
          <w:rFonts w:ascii="Arial" w:hAnsi="Arial" w:cs="Arial"/>
          <w:color w:val="auto"/>
        </w:rPr>
        <w:t>6</w:t>
      </w:r>
      <w:r w:rsidRPr="009A4227">
        <w:rPr>
          <w:rFonts w:ascii="Arial" w:hAnsi="Arial" w:cs="Arial"/>
          <w:color w:val="auto"/>
        </w:rPr>
        <w:t xml:space="preserve"> годах.</w:t>
      </w:r>
    </w:p>
    <w:p w:rsidR="003C2C8B" w:rsidRPr="009A4227" w:rsidRDefault="003C2C8B" w:rsidP="002F445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A4227">
        <w:rPr>
          <w:rFonts w:ascii="Arial" w:hAnsi="Arial" w:cs="Arial"/>
          <w:b/>
          <w:sz w:val="24"/>
          <w:szCs w:val="24"/>
          <w:lang w:eastAsia="ru-RU"/>
        </w:rPr>
        <w:lastRenderedPageBreak/>
        <w:t>3. Приоритеты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цели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социально-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экономического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развития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в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соответств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у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ющей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сфере,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описание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основных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целе</w:t>
      </w:r>
      <w:r w:rsidR="00C96B3B" w:rsidRPr="009A4227">
        <w:rPr>
          <w:rFonts w:ascii="Arial" w:hAnsi="Arial" w:cs="Arial"/>
          <w:b/>
          <w:sz w:val="24"/>
          <w:szCs w:val="24"/>
          <w:lang w:eastAsia="ru-RU"/>
        </w:rPr>
        <w:t>й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задач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75241" w:rsidRPr="009A4227">
        <w:rPr>
          <w:rFonts w:ascii="Arial" w:hAnsi="Arial" w:cs="Arial"/>
          <w:b/>
          <w:sz w:val="24"/>
          <w:szCs w:val="24"/>
          <w:lang w:eastAsia="ru-RU"/>
        </w:rPr>
        <w:t>п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рограммы,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прогноз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разв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и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тия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ru-RU"/>
        </w:rPr>
        <w:t>соответствующей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600A0" w:rsidRPr="009A4227">
        <w:rPr>
          <w:rFonts w:ascii="Arial" w:hAnsi="Arial" w:cs="Arial"/>
          <w:b/>
          <w:sz w:val="24"/>
          <w:szCs w:val="24"/>
          <w:lang w:eastAsia="ru-RU"/>
        </w:rPr>
        <w:t>сферы</w:t>
      </w:r>
    </w:p>
    <w:p w:rsidR="008E5F28" w:rsidRPr="009A4227" w:rsidRDefault="008E5F28" w:rsidP="002F4459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Приоритетами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политики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сфере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формирования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являются: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создание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условий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для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благоприятной,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безопасной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комфортной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проживания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жизнедеятельности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населения;</w:t>
      </w:r>
    </w:p>
    <w:p w:rsidR="005F73F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поддержание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высокого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уровня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санитарного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эстетического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состояния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территории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города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Бородино.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Реализация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данных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приоритетов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решается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путем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цели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-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9A4227">
        <w:rPr>
          <w:rFonts w:ascii="Arial" w:hAnsi="Arial" w:cs="Arial"/>
          <w:bCs/>
          <w:sz w:val="24"/>
          <w:szCs w:val="24"/>
        </w:rPr>
        <w:t>оздание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наиболее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благоприятных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комфортных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условий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жизнедеятельности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населения</w:t>
      </w:r>
      <w:r w:rsidR="00932D1F" w:rsidRPr="009A4227">
        <w:rPr>
          <w:rFonts w:ascii="Arial" w:hAnsi="Arial" w:cs="Arial"/>
          <w:bCs/>
          <w:sz w:val="24"/>
          <w:szCs w:val="24"/>
        </w:rPr>
        <w:t>.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Для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поставленной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цели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планируется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решать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следующие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задачи.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Задача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создания,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устройства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объекты,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нах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дящиеся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частной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прилегающие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Задача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уровня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вовлеченности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среднесрочной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долгосрочной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перспективе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будет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способствовать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созданию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благоприятной,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безопасной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комфортной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городе,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активизации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вовлечения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вопросов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значения.</w:t>
      </w:r>
    </w:p>
    <w:p w:rsidR="00B44030" w:rsidRPr="009A4227" w:rsidRDefault="00B4403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030" w:rsidRPr="009A4227" w:rsidRDefault="00B44030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 xml:space="preserve">4. Механизм реализации </w:t>
      </w:r>
      <w:r w:rsidR="00B87A6A" w:rsidRPr="009A4227">
        <w:rPr>
          <w:rFonts w:ascii="Arial" w:hAnsi="Arial" w:cs="Arial"/>
          <w:b/>
          <w:sz w:val="24"/>
          <w:szCs w:val="24"/>
        </w:rPr>
        <w:t>отдельных мероприятий программы</w:t>
      </w:r>
    </w:p>
    <w:p w:rsidR="00B87A6A" w:rsidRPr="009A4227" w:rsidRDefault="00B87A6A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8209E" w:rsidRPr="009A4227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Средства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«Форм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863F4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направляются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правилами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расходования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</w:t>
      </w:r>
      <w:r w:rsidRPr="009A4227">
        <w:rPr>
          <w:rFonts w:ascii="Arial" w:hAnsi="Arial" w:cs="Arial"/>
          <w:sz w:val="24"/>
          <w:szCs w:val="24"/>
        </w:rPr>
        <w:t>б</w:t>
      </w:r>
      <w:r w:rsidRPr="009A4227">
        <w:rPr>
          <w:rFonts w:ascii="Arial" w:hAnsi="Arial" w:cs="Arial"/>
          <w:sz w:val="24"/>
          <w:szCs w:val="24"/>
        </w:rPr>
        <w:t>сидий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направленных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среды.</w:t>
      </w:r>
    </w:p>
    <w:p w:rsidR="0058209E" w:rsidRPr="009A4227" w:rsidRDefault="00FB2D8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финансиру</w:t>
      </w:r>
      <w:r w:rsidRPr="009A4227">
        <w:rPr>
          <w:rFonts w:ascii="Arial" w:hAnsi="Arial" w:cs="Arial"/>
          <w:sz w:val="24"/>
          <w:szCs w:val="24"/>
        </w:rPr>
        <w:t>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субсидии</w:t>
      </w:r>
      <w:r w:rsidR="0058209E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исходя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</w:t>
      </w:r>
      <w:r w:rsidRPr="009A4227">
        <w:rPr>
          <w:rFonts w:ascii="Arial" w:hAnsi="Arial" w:cs="Arial"/>
          <w:sz w:val="24"/>
          <w:szCs w:val="24"/>
        </w:rPr>
        <w:t>й</w:t>
      </w:r>
      <w:r w:rsidRPr="009A4227">
        <w:rPr>
          <w:rFonts w:ascii="Arial" w:hAnsi="Arial" w:cs="Arial"/>
          <w:sz w:val="24"/>
          <w:szCs w:val="24"/>
        </w:rPr>
        <w:t>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(далее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дополнительно</w:t>
      </w:r>
      <w:r w:rsidRPr="009A4227">
        <w:rPr>
          <w:rFonts w:ascii="Arial" w:hAnsi="Arial" w:cs="Arial"/>
          <w:sz w:val="24"/>
          <w:szCs w:val="24"/>
        </w:rPr>
        <w:t>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перечн</w:t>
      </w:r>
      <w:r w:rsidRPr="009A4227">
        <w:rPr>
          <w:rFonts w:ascii="Arial" w:hAnsi="Arial" w:cs="Arial"/>
          <w:sz w:val="24"/>
          <w:szCs w:val="24"/>
        </w:rPr>
        <w:t>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видов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(далее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дополн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58209E" w:rsidRPr="009A4227">
        <w:rPr>
          <w:rFonts w:ascii="Arial" w:hAnsi="Arial" w:cs="Arial"/>
          <w:sz w:val="24"/>
          <w:szCs w:val="24"/>
        </w:rPr>
        <w:t>тельный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перечень).</w:t>
      </w:r>
    </w:p>
    <w:p w:rsidR="00FB2D8E" w:rsidRPr="009A4227" w:rsidRDefault="00FB2D8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случае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16A77" w:rsidRPr="009A4227">
        <w:rPr>
          <w:rFonts w:ascii="Arial" w:hAnsi="Arial" w:cs="Arial"/>
          <w:sz w:val="24"/>
          <w:szCs w:val="24"/>
        </w:rPr>
        <w:t>удовлетворительного технического состояния объектов (элеме</w:t>
      </w:r>
      <w:r w:rsidR="00A16A77" w:rsidRPr="009A4227">
        <w:rPr>
          <w:rFonts w:ascii="Arial" w:hAnsi="Arial" w:cs="Arial"/>
          <w:sz w:val="24"/>
          <w:szCs w:val="24"/>
        </w:rPr>
        <w:t>н</w:t>
      </w:r>
      <w:r w:rsidR="00A16A77" w:rsidRPr="009A4227">
        <w:rPr>
          <w:rFonts w:ascii="Arial" w:hAnsi="Arial" w:cs="Arial"/>
          <w:sz w:val="24"/>
          <w:szCs w:val="24"/>
        </w:rPr>
        <w:t>тов) благоустройства и (или) работ по благоустройству, входящих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состав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мального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(дополнительного)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допускается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компле</w:t>
      </w:r>
      <w:r w:rsidRPr="009A4227">
        <w:rPr>
          <w:rFonts w:ascii="Arial" w:hAnsi="Arial" w:cs="Arial"/>
          <w:sz w:val="24"/>
          <w:szCs w:val="24"/>
        </w:rPr>
        <w:t>к</w:t>
      </w:r>
      <w:r w:rsidRPr="009A4227">
        <w:rPr>
          <w:rFonts w:ascii="Arial" w:hAnsi="Arial" w:cs="Arial"/>
          <w:sz w:val="24"/>
          <w:szCs w:val="24"/>
        </w:rPr>
        <w:t>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Удовлетворительное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необходимо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подтвердить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паспорта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благоустройства.</w:t>
      </w:r>
    </w:p>
    <w:p w:rsidR="0058209E" w:rsidRPr="009A4227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Минимальный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включает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себя:</w:t>
      </w:r>
    </w:p>
    <w:p w:rsidR="004F6FFA" w:rsidRPr="009A4227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 ремонт тротуара, дворового проезда, ремонт дороги, образующей проезд к территории, прилегающей к многоквартирному дому;</w:t>
      </w:r>
    </w:p>
    <w:p w:rsidR="004F6FFA" w:rsidRPr="009A4227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 обеспечение освещения дворовых территорий;</w:t>
      </w:r>
    </w:p>
    <w:p w:rsidR="004F6FFA" w:rsidRPr="009A4227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 установку скамеек;</w:t>
      </w:r>
    </w:p>
    <w:p w:rsidR="004F6FFA" w:rsidRPr="009A4227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 установку урн для мусора.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Дополнительный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включает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себя: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E7656B" w:rsidRPr="009A4227" w:rsidRDefault="006378D3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E7656B" w:rsidRPr="009A4227">
        <w:rPr>
          <w:rFonts w:ascii="Arial" w:hAnsi="Arial" w:cs="Arial"/>
          <w:sz w:val="24"/>
          <w:szCs w:val="24"/>
        </w:rPr>
        <w:t>оборудование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D6800" w:rsidRPr="009A4227">
        <w:rPr>
          <w:rFonts w:ascii="Arial" w:hAnsi="Arial" w:cs="Arial"/>
          <w:sz w:val="24"/>
          <w:szCs w:val="24"/>
        </w:rPr>
        <w:t>детск</w:t>
      </w:r>
      <w:r w:rsidR="00E7656B" w:rsidRPr="009A4227">
        <w:rPr>
          <w:rFonts w:ascii="Arial" w:hAnsi="Arial" w:cs="Arial"/>
          <w:sz w:val="24"/>
          <w:szCs w:val="24"/>
        </w:rPr>
        <w:t>их площадок;</w:t>
      </w:r>
    </w:p>
    <w:p w:rsidR="0058209E" w:rsidRPr="009A4227" w:rsidRDefault="00E7656B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оборудование спортивных площадок</w:t>
      </w:r>
      <w:r w:rsidR="006378D3" w:rsidRPr="009A4227">
        <w:rPr>
          <w:rFonts w:ascii="Arial" w:hAnsi="Arial" w:cs="Arial"/>
          <w:sz w:val="24"/>
          <w:szCs w:val="24"/>
        </w:rPr>
        <w:t>;</w:t>
      </w:r>
    </w:p>
    <w:p w:rsidR="006378D3" w:rsidRPr="009A4227" w:rsidRDefault="006378D3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 устройство пешеходных дорожек.</w:t>
      </w:r>
    </w:p>
    <w:p w:rsidR="0058209E" w:rsidRPr="009A4227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обеспечивают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стоим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дополнительному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перечню</w:t>
      </w:r>
      <w:r w:rsidR="001C00DC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стоимости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территории.</w:t>
      </w:r>
    </w:p>
    <w:p w:rsidR="0058209E" w:rsidRPr="009A4227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Нормативная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стоимость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</w:t>
      </w:r>
      <w:r w:rsidR="003023F3"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читана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использованием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ТЕР-2001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(Приказ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</w:t>
      </w:r>
      <w:r w:rsidR="00AD36E0" w:rsidRPr="009A4227">
        <w:rPr>
          <w:rFonts w:ascii="Arial" w:hAnsi="Arial" w:cs="Arial"/>
          <w:sz w:val="24"/>
          <w:szCs w:val="24"/>
        </w:rPr>
        <w:t>истерства строительства и архитектуры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12.11.2010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74395B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237-</w:t>
      </w:r>
      <w:r w:rsidR="00C96B3B" w:rsidRPr="009A4227">
        <w:rPr>
          <w:rFonts w:ascii="Arial" w:hAnsi="Arial" w:cs="Arial"/>
          <w:sz w:val="24"/>
          <w:szCs w:val="24"/>
        </w:rPr>
        <w:t xml:space="preserve"> о «Об утверждении </w:t>
      </w:r>
      <w:r w:rsidR="009434F4" w:rsidRPr="009A4227">
        <w:rPr>
          <w:rFonts w:ascii="Arial" w:hAnsi="Arial" w:cs="Arial"/>
          <w:sz w:val="24"/>
          <w:szCs w:val="24"/>
        </w:rPr>
        <w:t>нормативов,</w:t>
      </w:r>
      <w:r w:rsidR="00C96B3B" w:rsidRPr="009A4227">
        <w:rPr>
          <w:rFonts w:ascii="Arial" w:hAnsi="Arial" w:cs="Arial"/>
          <w:sz w:val="24"/>
          <w:szCs w:val="24"/>
        </w:rPr>
        <w:t xml:space="preserve"> предн</w:t>
      </w:r>
      <w:r w:rsidR="00C96B3B" w:rsidRPr="009A4227">
        <w:rPr>
          <w:rFonts w:ascii="Arial" w:hAnsi="Arial" w:cs="Arial"/>
          <w:sz w:val="24"/>
          <w:szCs w:val="24"/>
        </w:rPr>
        <w:t>а</w:t>
      </w:r>
      <w:r w:rsidR="00C96B3B" w:rsidRPr="009A4227">
        <w:rPr>
          <w:rFonts w:ascii="Arial" w:hAnsi="Arial" w:cs="Arial"/>
          <w:sz w:val="24"/>
          <w:szCs w:val="24"/>
        </w:rPr>
        <w:t xml:space="preserve">значенных для определения сметной стоимости строительства, реконструкции и ремонта объектов в крае, </w:t>
      </w:r>
      <w:r w:rsidR="00967445" w:rsidRPr="009A4227">
        <w:rPr>
          <w:rFonts w:ascii="Arial" w:hAnsi="Arial" w:cs="Arial"/>
          <w:sz w:val="24"/>
          <w:szCs w:val="24"/>
        </w:rPr>
        <w:t>учитывающих региональные условия выполнения р</w:t>
      </w:r>
      <w:r w:rsidR="00967445" w:rsidRPr="009A4227">
        <w:rPr>
          <w:rFonts w:ascii="Arial" w:hAnsi="Arial" w:cs="Arial"/>
          <w:sz w:val="24"/>
          <w:szCs w:val="24"/>
        </w:rPr>
        <w:t>а</w:t>
      </w:r>
      <w:r w:rsidR="00967445" w:rsidRPr="009A4227">
        <w:rPr>
          <w:rFonts w:ascii="Arial" w:hAnsi="Arial" w:cs="Arial"/>
          <w:sz w:val="24"/>
          <w:szCs w:val="24"/>
        </w:rPr>
        <w:t>бот»</w:t>
      </w:r>
      <w:r w:rsidRPr="009A4227">
        <w:rPr>
          <w:rFonts w:ascii="Arial" w:hAnsi="Arial" w:cs="Arial"/>
          <w:sz w:val="24"/>
          <w:szCs w:val="24"/>
        </w:rPr>
        <w:t>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пересчитаны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текущие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0E13" w:rsidRPr="009A4227">
        <w:rPr>
          <w:rFonts w:ascii="Arial" w:hAnsi="Arial" w:cs="Arial"/>
          <w:sz w:val="24"/>
          <w:szCs w:val="24"/>
        </w:rPr>
        <w:t>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кв.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</w:t>
      </w:r>
      <w:r w:rsidR="00500E13" w:rsidRPr="009A4227">
        <w:rPr>
          <w:rFonts w:ascii="Arial" w:hAnsi="Arial" w:cs="Arial"/>
          <w:sz w:val="24"/>
          <w:szCs w:val="24"/>
        </w:rPr>
        <w:t>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года: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асфальтирование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  <w:lang w:val="en-US"/>
        </w:rPr>
        <w:t>t</w:t>
      </w:r>
      <w:r w:rsidRPr="009A4227">
        <w:rPr>
          <w:rFonts w:ascii="Arial" w:hAnsi="Arial" w:cs="Arial"/>
          <w:sz w:val="24"/>
          <w:szCs w:val="24"/>
        </w:rPr>
        <w:t>=</w:t>
      </w:r>
      <w:r w:rsidR="00AD6800" w:rsidRPr="009A4227">
        <w:rPr>
          <w:rFonts w:ascii="Arial" w:hAnsi="Arial" w:cs="Arial"/>
          <w:sz w:val="24"/>
          <w:szCs w:val="24"/>
        </w:rPr>
        <w:t>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</w:t>
      </w:r>
      <w:r w:rsidR="00355505" w:rsidRPr="009A4227">
        <w:rPr>
          <w:rFonts w:ascii="Arial" w:hAnsi="Arial" w:cs="Arial"/>
          <w:sz w:val="24"/>
          <w:szCs w:val="24"/>
        </w:rPr>
        <w:t xml:space="preserve"> – 1430,40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F3B14" w:rsidRPr="009A4227">
        <w:rPr>
          <w:rFonts w:ascii="Arial" w:hAnsi="Arial" w:cs="Arial"/>
          <w:sz w:val="24"/>
          <w:szCs w:val="24"/>
        </w:rPr>
        <w:t>руб</w:t>
      </w:r>
      <w:r w:rsidR="00B22870" w:rsidRPr="009A4227">
        <w:rPr>
          <w:rFonts w:ascii="Arial" w:hAnsi="Arial" w:cs="Arial"/>
          <w:sz w:val="24"/>
          <w:szCs w:val="24"/>
        </w:rPr>
        <w:t>.</w:t>
      </w:r>
      <w:r w:rsidR="00EF3B14" w:rsidRPr="009A4227">
        <w:rPr>
          <w:rFonts w:ascii="Arial" w:hAnsi="Arial" w:cs="Arial"/>
          <w:sz w:val="24"/>
          <w:szCs w:val="24"/>
        </w:rPr>
        <w:t>/м²</w:t>
      </w:r>
      <w:r w:rsidRPr="009A4227">
        <w:rPr>
          <w:rFonts w:ascii="Arial" w:hAnsi="Arial" w:cs="Arial"/>
          <w:sz w:val="24"/>
          <w:szCs w:val="24"/>
        </w:rPr>
        <w:t>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бордюрного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камня</w:t>
      </w:r>
      <w:r w:rsidR="00355505" w:rsidRPr="009A4227">
        <w:rPr>
          <w:rFonts w:ascii="Arial" w:hAnsi="Arial" w:cs="Arial"/>
          <w:sz w:val="24"/>
          <w:szCs w:val="24"/>
        </w:rPr>
        <w:t xml:space="preserve"> – 1 770,00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руб./</w:t>
      </w:r>
      <w:proofErr w:type="gramStart"/>
      <w:r w:rsidRPr="009A4227">
        <w:rPr>
          <w:rFonts w:ascii="Arial" w:hAnsi="Arial" w:cs="Arial"/>
          <w:sz w:val="24"/>
          <w:szCs w:val="24"/>
        </w:rPr>
        <w:t>м</w:t>
      </w:r>
      <w:proofErr w:type="gramEnd"/>
      <w:r w:rsidRPr="009A4227">
        <w:rPr>
          <w:rFonts w:ascii="Arial" w:hAnsi="Arial" w:cs="Arial"/>
          <w:sz w:val="24"/>
          <w:szCs w:val="24"/>
        </w:rPr>
        <w:t>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скамьи</w:t>
      </w:r>
      <w:r w:rsidR="00355505" w:rsidRPr="009A4227">
        <w:rPr>
          <w:rFonts w:ascii="Arial" w:hAnsi="Arial" w:cs="Arial"/>
          <w:sz w:val="24"/>
          <w:szCs w:val="24"/>
        </w:rPr>
        <w:t xml:space="preserve"> – 16 210,80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руб./шт.;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урн</w:t>
      </w:r>
      <w:r w:rsidR="00355505" w:rsidRPr="009A4227">
        <w:rPr>
          <w:rFonts w:ascii="Arial" w:hAnsi="Arial" w:cs="Arial"/>
          <w:sz w:val="24"/>
          <w:szCs w:val="24"/>
        </w:rPr>
        <w:t xml:space="preserve"> – 11 152,80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руб./шт.;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1C00DC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светильников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фасад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</w:t>
      </w:r>
      <w:r w:rsidR="00355505" w:rsidRPr="009A4227">
        <w:rPr>
          <w:rFonts w:ascii="Arial" w:hAnsi="Arial" w:cs="Arial"/>
          <w:sz w:val="24"/>
          <w:szCs w:val="24"/>
        </w:rPr>
        <w:t xml:space="preserve"> – 15 470,00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руб./</w:t>
      </w:r>
      <w:proofErr w:type="gramStart"/>
      <w:r w:rsidR="00EF3B14" w:rsidRPr="009A4227">
        <w:rPr>
          <w:rFonts w:ascii="Arial" w:hAnsi="Arial" w:cs="Arial"/>
          <w:sz w:val="24"/>
          <w:szCs w:val="24"/>
        </w:rPr>
        <w:t>шт</w:t>
      </w:r>
      <w:proofErr w:type="gramEnd"/>
      <w:r w:rsidRPr="009A4227">
        <w:rPr>
          <w:rFonts w:ascii="Arial" w:hAnsi="Arial" w:cs="Arial"/>
          <w:sz w:val="24"/>
          <w:szCs w:val="24"/>
        </w:rPr>
        <w:t>;</w:t>
      </w:r>
    </w:p>
    <w:p w:rsidR="0058209E" w:rsidRPr="009A4227" w:rsidRDefault="0058209E" w:rsidP="003555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1C00DC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прокладка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кабеля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фасаду</w:t>
      </w:r>
      <w:r w:rsidR="00355505" w:rsidRPr="009A4227">
        <w:rPr>
          <w:rFonts w:ascii="Arial" w:hAnsi="Arial" w:cs="Arial"/>
          <w:sz w:val="24"/>
          <w:szCs w:val="24"/>
        </w:rPr>
        <w:t xml:space="preserve"> – 615,00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55505" w:rsidRPr="009A4227">
        <w:rPr>
          <w:rFonts w:ascii="Arial" w:hAnsi="Arial" w:cs="Arial"/>
          <w:sz w:val="24"/>
          <w:szCs w:val="24"/>
        </w:rPr>
        <w:t>руб./пог.м.</w:t>
      </w:r>
    </w:p>
    <w:p w:rsidR="0058209E" w:rsidRPr="009A4227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Трудовое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требующее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специальной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квалификации,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может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обеспечено:</w:t>
      </w:r>
    </w:p>
    <w:p w:rsidR="0058209E" w:rsidRPr="009A4227" w:rsidRDefault="00B3484F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 </w:t>
      </w:r>
      <w:r w:rsidR="00C40790" w:rsidRPr="009A4227">
        <w:rPr>
          <w:rFonts w:ascii="Arial" w:hAnsi="Arial" w:cs="Arial"/>
          <w:sz w:val="24"/>
          <w:szCs w:val="24"/>
        </w:rPr>
        <w:t>-</w:t>
      </w:r>
      <w:r w:rsidR="00085D0B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выполнением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жителями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неоплачиваемых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работ,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не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требующих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специал</w:t>
      </w:r>
      <w:r w:rsidR="0058209E" w:rsidRPr="009A4227">
        <w:rPr>
          <w:rFonts w:ascii="Arial" w:hAnsi="Arial" w:cs="Arial"/>
          <w:sz w:val="24"/>
          <w:szCs w:val="24"/>
        </w:rPr>
        <w:t>ь</w:t>
      </w:r>
      <w:r w:rsidR="0058209E" w:rsidRPr="009A4227">
        <w:rPr>
          <w:rFonts w:ascii="Arial" w:hAnsi="Arial" w:cs="Arial"/>
          <w:sz w:val="24"/>
          <w:szCs w:val="24"/>
        </w:rPr>
        <w:t>ной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квалификации,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как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например: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подготовка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объекта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(дворовой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территории)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началу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(земляные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работы,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снятие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старого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оборудования,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уборка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мусора);</w:t>
      </w:r>
    </w:p>
    <w:p w:rsidR="00C40790" w:rsidRPr="009A4227" w:rsidRDefault="00C40790" w:rsidP="00412D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085D0B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предоставлением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строительных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материалов,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8349E" w:rsidRPr="009A4227">
        <w:rPr>
          <w:rFonts w:ascii="Arial" w:hAnsi="Arial" w:cs="Arial"/>
          <w:sz w:val="24"/>
          <w:szCs w:val="24"/>
        </w:rPr>
        <w:t>техники</w:t>
      </w:r>
      <w:r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Механизм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сбора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перечисления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напра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ляемых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дополнительного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аккумулирования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направляемых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тельного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механизм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контроля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расходованием,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трудового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(или)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нансового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</w:t>
      </w:r>
      <w:proofErr w:type="gramStart"/>
      <w:r w:rsidRPr="009A4227">
        <w:rPr>
          <w:rFonts w:ascii="Arial" w:hAnsi="Arial" w:cs="Arial"/>
          <w:sz w:val="24"/>
          <w:szCs w:val="24"/>
        </w:rPr>
        <w:t>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C52C3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среды»</w:t>
      </w:r>
      <w:r w:rsidR="002F5A39" w:rsidRPr="009A4227">
        <w:rPr>
          <w:rFonts w:ascii="Arial" w:hAnsi="Arial" w:cs="Arial"/>
          <w:sz w:val="24"/>
          <w:szCs w:val="24"/>
        </w:rPr>
        <w:t>)</w:t>
      </w:r>
      <w:r w:rsidRPr="009A4227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9A4227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обсуждении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дизайн-проектов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самоуправления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должны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учитываться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потребности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инвалидов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различных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категорий:</w:t>
      </w:r>
    </w:p>
    <w:p w:rsidR="0058209E" w:rsidRPr="009A4227" w:rsidRDefault="0058209E" w:rsidP="002F4459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·для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инвалидов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поражением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опорно-двигательного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аппарата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(ПОДА),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том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числе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hyperlink r:id="rId10" w:history="1">
        <w:r w:rsidRPr="009A4227">
          <w:rPr>
            <w:rStyle w:val="a6"/>
            <w:rFonts w:ascii="Arial" w:hAnsi="Arial" w:cs="Arial"/>
            <w:color w:val="auto"/>
            <w:u w:val="none"/>
          </w:rPr>
          <w:t>кресле-коляске</w:t>
        </w:r>
      </w:hyperlink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или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дополнительными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опорами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быть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изм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нены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параметры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проходов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проездов,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предельные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уклоны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профиля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пути,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кач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ство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поверхности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путей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передвижения;</w:t>
      </w:r>
    </w:p>
    <w:p w:rsidR="0058209E" w:rsidRPr="009A4227" w:rsidRDefault="0058209E" w:rsidP="002F4459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·для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инвалидов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hyperlink r:id="rId11" w:history="1">
        <w:r w:rsidRPr="009A4227">
          <w:rPr>
            <w:rStyle w:val="a6"/>
            <w:rFonts w:ascii="Arial" w:hAnsi="Arial" w:cs="Arial"/>
            <w:color w:val="auto"/>
            <w:u w:val="none"/>
          </w:rPr>
          <w:t>дефектами</w:t>
        </w:r>
      </w:hyperlink>
      <w:r w:rsidR="00B3484F" w:rsidRPr="009A4227">
        <w:rPr>
          <w:rFonts w:ascii="Arial" w:hAnsi="Arial" w:cs="Arial"/>
        </w:rPr>
        <w:t xml:space="preserve"> </w:t>
      </w:r>
      <w:hyperlink r:id="rId12" w:history="1">
        <w:r w:rsidRPr="009A4227">
          <w:rPr>
            <w:rStyle w:val="a6"/>
            <w:rFonts w:ascii="Arial" w:hAnsi="Arial" w:cs="Arial"/>
            <w:color w:val="auto"/>
            <w:u w:val="none"/>
          </w:rPr>
          <w:t>зрения</w:t>
        </w:r>
      </w:hyperlink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(ДЗ),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том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числе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полностью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слепых,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быть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изменены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параметры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путей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передвижения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(расчетные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габариты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шехода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увеличиваются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связи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пользованием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тростью),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поверхность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путей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редвижения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них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устраняются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различные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препятствия),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качество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освещения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улицах;</w:t>
      </w:r>
    </w:p>
    <w:p w:rsidR="0058209E" w:rsidRPr="009A4227" w:rsidRDefault="0058209E" w:rsidP="002F4459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·для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инвалидов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дефектами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слуха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(ДС),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том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числе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полностью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глухих,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быть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обеспечена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хорошо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различимая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визуальная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информация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созданы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специальные</w:t>
      </w:r>
      <w:r w:rsidR="00B3484F" w:rsidRPr="009A4227">
        <w:rPr>
          <w:rFonts w:ascii="Arial" w:hAnsi="Arial" w:cs="Arial"/>
        </w:rPr>
        <w:t xml:space="preserve"> </w:t>
      </w:r>
      <w:r w:rsidR="00394576" w:rsidRPr="009A4227">
        <w:rPr>
          <w:rFonts w:ascii="Arial" w:hAnsi="Arial" w:cs="Arial"/>
        </w:rPr>
        <w:t>элементы</w:t>
      </w:r>
      <w:r w:rsidR="00B3484F" w:rsidRPr="009A4227">
        <w:rPr>
          <w:rFonts w:ascii="Arial" w:hAnsi="Arial" w:cs="Arial"/>
        </w:rPr>
        <w:t xml:space="preserve"> </w:t>
      </w:r>
      <w:r w:rsidR="00394576" w:rsidRPr="009A4227">
        <w:rPr>
          <w:rFonts w:ascii="Arial" w:hAnsi="Arial" w:cs="Arial"/>
        </w:rPr>
        <w:t>городской</w:t>
      </w:r>
      <w:r w:rsidR="00B3484F" w:rsidRPr="009A4227">
        <w:rPr>
          <w:rFonts w:ascii="Arial" w:hAnsi="Arial" w:cs="Arial"/>
        </w:rPr>
        <w:t xml:space="preserve"> </w:t>
      </w:r>
      <w:r w:rsidR="00394576" w:rsidRPr="009A4227">
        <w:rPr>
          <w:rFonts w:ascii="Arial" w:hAnsi="Arial" w:cs="Arial"/>
        </w:rPr>
        <w:t>среды.</w:t>
      </w:r>
    </w:p>
    <w:p w:rsidR="0058209E" w:rsidRPr="009A4227" w:rsidRDefault="0058209E" w:rsidP="002F4459">
      <w:pPr>
        <w:pStyle w:val="ConsNormal"/>
        <w:ind w:right="0" w:firstLine="709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Реализация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мероприятия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благоустройству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</w:t>
      </w:r>
      <w:r w:rsidRPr="009A4227">
        <w:rPr>
          <w:sz w:val="24"/>
          <w:szCs w:val="24"/>
        </w:rPr>
        <w:t>е</w:t>
      </w:r>
      <w:r w:rsidRPr="009A4227">
        <w:rPr>
          <w:sz w:val="24"/>
          <w:szCs w:val="24"/>
        </w:rPr>
        <w:t>ственных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пространств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осуществляется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последовательном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выполнении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сл</w:t>
      </w:r>
      <w:r w:rsidRPr="009A4227">
        <w:rPr>
          <w:sz w:val="24"/>
          <w:szCs w:val="24"/>
        </w:rPr>
        <w:t>е</w:t>
      </w:r>
      <w:r w:rsidRPr="009A4227">
        <w:rPr>
          <w:sz w:val="24"/>
          <w:szCs w:val="24"/>
        </w:rPr>
        <w:t>дующих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этапов,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опираясь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постановление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администрации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Бородино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06.09.2017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№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579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«Об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утверждении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порядков,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направленных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реализацию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м</w:t>
      </w:r>
      <w:r w:rsidRPr="009A4227">
        <w:rPr>
          <w:sz w:val="24"/>
          <w:szCs w:val="24"/>
        </w:rPr>
        <w:t>у</w:t>
      </w:r>
      <w:r w:rsidRPr="009A4227">
        <w:rPr>
          <w:sz w:val="24"/>
          <w:szCs w:val="24"/>
        </w:rPr>
        <w:t>ниципальной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программы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«Формирование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современной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городской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среды»:</w:t>
      </w:r>
    </w:p>
    <w:p w:rsidR="0058209E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proofErr w:type="gramStart"/>
      <w:r w:rsidRPr="009A4227">
        <w:rPr>
          <w:sz w:val="24"/>
          <w:szCs w:val="24"/>
        </w:rPr>
        <w:t>МКУ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«Служба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единого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заказчика»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проводит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прием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заявок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собственн</w:t>
      </w:r>
      <w:r w:rsidRPr="009A4227">
        <w:rPr>
          <w:sz w:val="24"/>
          <w:szCs w:val="24"/>
        </w:rPr>
        <w:t>и</w:t>
      </w:r>
      <w:r w:rsidRPr="009A4227">
        <w:rPr>
          <w:sz w:val="24"/>
          <w:szCs w:val="24"/>
        </w:rPr>
        <w:lastRenderedPageBreak/>
        <w:t>ков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МКД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включение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заявления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поддержке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благ</w:t>
      </w:r>
      <w:r w:rsidRPr="009A4227">
        <w:rPr>
          <w:sz w:val="24"/>
          <w:szCs w:val="24"/>
        </w:rPr>
        <w:t>о</w:t>
      </w:r>
      <w:r w:rsidRPr="009A4227">
        <w:rPr>
          <w:sz w:val="24"/>
          <w:szCs w:val="24"/>
        </w:rPr>
        <w:t>устройства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наиболее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посещаемой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общего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пользования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жителей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муниципальную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программу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«Формирование</w:t>
      </w:r>
      <w:r w:rsidR="00B3484F" w:rsidRPr="009A4227">
        <w:rPr>
          <w:sz w:val="24"/>
          <w:szCs w:val="24"/>
        </w:rPr>
        <w:t xml:space="preserve"> </w:t>
      </w:r>
      <w:r w:rsidR="00493112" w:rsidRPr="009A4227">
        <w:rPr>
          <w:sz w:val="24"/>
          <w:szCs w:val="24"/>
        </w:rPr>
        <w:t>современной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городской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ср</w:t>
      </w:r>
      <w:r w:rsidRPr="009A4227">
        <w:rPr>
          <w:sz w:val="24"/>
          <w:szCs w:val="24"/>
        </w:rPr>
        <w:t>е</w:t>
      </w:r>
      <w:r w:rsidRPr="009A4227">
        <w:rPr>
          <w:sz w:val="24"/>
          <w:szCs w:val="24"/>
        </w:rPr>
        <w:t>ды»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заявления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поддержке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благоустройства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наиболее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посещаемой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общего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пользования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формирует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адресный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перечень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общественных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территорий,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подлежащих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благоустройству.</w:t>
      </w:r>
      <w:proofErr w:type="gramEnd"/>
    </w:p>
    <w:p w:rsidR="0058209E" w:rsidRPr="009A4227" w:rsidRDefault="00F24CCC" w:rsidP="002F4459">
      <w:pPr>
        <w:pStyle w:val="ConsNormal"/>
        <w:ind w:right="0" w:firstLine="709"/>
        <w:contextualSpacing/>
        <w:jc w:val="both"/>
        <w:rPr>
          <w:sz w:val="24"/>
          <w:szCs w:val="24"/>
        </w:rPr>
      </w:pPr>
      <w:proofErr w:type="gramStart"/>
      <w:r w:rsidRPr="009A4227">
        <w:rPr>
          <w:sz w:val="24"/>
          <w:szCs w:val="24"/>
        </w:rPr>
        <w:t>Из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адресн</w:t>
      </w:r>
      <w:r w:rsidRPr="009A4227">
        <w:rPr>
          <w:sz w:val="24"/>
          <w:szCs w:val="24"/>
        </w:rPr>
        <w:t>ого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переч</w:t>
      </w:r>
      <w:r w:rsidRPr="009A4227">
        <w:rPr>
          <w:sz w:val="24"/>
          <w:szCs w:val="24"/>
        </w:rPr>
        <w:t>ня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общественных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МКУ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«Служба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единого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заказчика»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имеет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право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исключить,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ранее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включенные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общ</w:t>
      </w:r>
      <w:r w:rsidR="0058209E" w:rsidRPr="009A4227">
        <w:rPr>
          <w:sz w:val="24"/>
          <w:szCs w:val="24"/>
        </w:rPr>
        <w:t>е</w:t>
      </w:r>
      <w:r w:rsidR="0058209E" w:rsidRPr="009A4227">
        <w:rPr>
          <w:sz w:val="24"/>
          <w:szCs w:val="24"/>
        </w:rPr>
        <w:t>ственные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подлежащие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благоустройству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рамках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реализации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мун</w:t>
      </w:r>
      <w:r w:rsidR="0058209E" w:rsidRPr="009A4227">
        <w:rPr>
          <w:sz w:val="24"/>
          <w:szCs w:val="24"/>
        </w:rPr>
        <w:t>и</w:t>
      </w:r>
      <w:r w:rsidR="0058209E" w:rsidRPr="009A4227">
        <w:rPr>
          <w:sz w:val="24"/>
          <w:szCs w:val="24"/>
        </w:rPr>
        <w:t>ципальной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программы,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расположенные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вблизи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многоквартирных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</w:t>
      </w:r>
      <w:r w:rsidR="0058209E" w:rsidRPr="009A4227">
        <w:rPr>
          <w:sz w:val="24"/>
          <w:szCs w:val="24"/>
        </w:rPr>
        <w:t>о</w:t>
      </w:r>
      <w:r w:rsidR="0058209E" w:rsidRPr="009A4227">
        <w:rPr>
          <w:sz w:val="24"/>
          <w:szCs w:val="24"/>
        </w:rPr>
        <w:t>мов,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физический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износ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основных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конструктивных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элементов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(крыша,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стены,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фу</w:t>
      </w:r>
      <w:r w:rsidR="0058209E" w:rsidRPr="009A4227">
        <w:rPr>
          <w:sz w:val="24"/>
          <w:szCs w:val="24"/>
        </w:rPr>
        <w:t>н</w:t>
      </w:r>
      <w:r w:rsidR="0058209E" w:rsidRPr="009A4227">
        <w:rPr>
          <w:sz w:val="24"/>
          <w:szCs w:val="24"/>
        </w:rPr>
        <w:t>дамент)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которых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превышает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70%,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а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также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которые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планируются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изъятию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для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муниципальных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или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государственных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нужд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соответствии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ген</w:t>
      </w:r>
      <w:r w:rsidR="0058209E" w:rsidRPr="009A4227">
        <w:rPr>
          <w:sz w:val="24"/>
          <w:szCs w:val="24"/>
        </w:rPr>
        <w:t>е</w:t>
      </w:r>
      <w:r w:rsidR="0058209E" w:rsidRPr="009A4227">
        <w:rPr>
          <w:sz w:val="24"/>
          <w:szCs w:val="24"/>
        </w:rPr>
        <w:t>ральным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планом</w:t>
      </w:r>
      <w:proofErr w:type="gramEnd"/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города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Бородино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условии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одобрения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решения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исключ</w:t>
      </w:r>
      <w:r w:rsidR="0058209E" w:rsidRPr="009A4227">
        <w:rPr>
          <w:sz w:val="24"/>
          <w:szCs w:val="24"/>
        </w:rPr>
        <w:t>е</w:t>
      </w:r>
      <w:r w:rsidR="0058209E" w:rsidRPr="009A4227">
        <w:rPr>
          <w:sz w:val="24"/>
          <w:szCs w:val="24"/>
        </w:rPr>
        <w:t>нии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указанных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из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адресного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перечня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общ</w:t>
      </w:r>
      <w:r w:rsidR="0058209E" w:rsidRPr="009A4227">
        <w:rPr>
          <w:sz w:val="24"/>
          <w:szCs w:val="24"/>
        </w:rPr>
        <w:t>е</w:t>
      </w:r>
      <w:r w:rsidR="0058209E" w:rsidRPr="009A4227">
        <w:rPr>
          <w:sz w:val="24"/>
          <w:szCs w:val="24"/>
        </w:rPr>
        <w:t>ственных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комиссией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городской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среде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порядке,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установленном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комиссией.</w:t>
      </w:r>
    </w:p>
    <w:p w:rsidR="0058209E" w:rsidRPr="009A4227" w:rsidRDefault="00F24CCC" w:rsidP="002F4459">
      <w:pPr>
        <w:pStyle w:val="ConsNormal"/>
        <w:ind w:right="0" w:firstLine="709"/>
        <w:contextualSpacing/>
        <w:jc w:val="both"/>
        <w:rPr>
          <w:sz w:val="24"/>
          <w:szCs w:val="24"/>
        </w:rPr>
      </w:pPr>
      <w:proofErr w:type="gramStart"/>
      <w:r w:rsidRPr="009A4227">
        <w:rPr>
          <w:sz w:val="24"/>
          <w:szCs w:val="24"/>
        </w:rPr>
        <w:t>Из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адрес</w:t>
      </w:r>
      <w:r w:rsidRPr="009A4227">
        <w:rPr>
          <w:sz w:val="24"/>
          <w:szCs w:val="24"/>
        </w:rPr>
        <w:t>ного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перечн</w:t>
      </w:r>
      <w:r w:rsidRPr="009A4227">
        <w:rPr>
          <w:sz w:val="24"/>
          <w:szCs w:val="24"/>
        </w:rPr>
        <w:t>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общественных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МКУ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«Служба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единого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заказчика»,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имеет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право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исключить,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ранее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включенные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</w:t>
      </w:r>
      <w:r w:rsidR="0058209E" w:rsidRPr="009A4227">
        <w:rPr>
          <w:sz w:val="24"/>
          <w:szCs w:val="24"/>
        </w:rPr>
        <w:t>б</w:t>
      </w:r>
      <w:r w:rsidR="0058209E" w:rsidRPr="009A4227">
        <w:rPr>
          <w:sz w:val="24"/>
          <w:szCs w:val="24"/>
        </w:rPr>
        <w:t>щественные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подлежащие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благоустройству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рамках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реализации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</w:t>
      </w:r>
      <w:r w:rsidR="0058209E" w:rsidRPr="009A4227">
        <w:rPr>
          <w:sz w:val="24"/>
          <w:szCs w:val="24"/>
        </w:rPr>
        <w:t>у</w:t>
      </w:r>
      <w:r w:rsidR="0058209E" w:rsidRPr="009A4227">
        <w:rPr>
          <w:sz w:val="24"/>
          <w:szCs w:val="24"/>
        </w:rPr>
        <w:t>ниципальной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программы,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собственники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помещений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мног</w:t>
      </w:r>
      <w:r w:rsidR="0058209E" w:rsidRPr="009A4227">
        <w:rPr>
          <w:sz w:val="24"/>
          <w:szCs w:val="24"/>
        </w:rPr>
        <w:t>о</w:t>
      </w:r>
      <w:r w:rsidR="0058209E" w:rsidRPr="009A4227">
        <w:rPr>
          <w:sz w:val="24"/>
          <w:szCs w:val="24"/>
        </w:rPr>
        <w:t>квартирных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домов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которых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приняли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решение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отказе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от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благоустройства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</w:t>
      </w:r>
      <w:r w:rsidR="0058209E" w:rsidRPr="009A4227">
        <w:rPr>
          <w:sz w:val="24"/>
          <w:szCs w:val="24"/>
        </w:rPr>
        <w:t>о</w:t>
      </w:r>
      <w:r w:rsidR="0058209E" w:rsidRPr="009A4227">
        <w:rPr>
          <w:sz w:val="24"/>
          <w:szCs w:val="24"/>
        </w:rPr>
        <w:t>вой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рамках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реализации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соответствующей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программы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или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не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прин</w:t>
      </w:r>
      <w:r w:rsidR="0058209E" w:rsidRPr="009A4227">
        <w:rPr>
          <w:sz w:val="24"/>
          <w:szCs w:val="24"/>
        </w:rPr>
        <w:t>я</w:t>
      </w:r>
      <w:r w:rsidR="0058209E" w:rsidRPr="009A4227">
        <w:rPr>
          <w:sz w:val="24"/>
          <w:szCs w:val="24"/>
        </w:rPr>
        <w:t>ли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решения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благоустройстве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срок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15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дека</w:t>
      </w:r>
      <w:r w:rsidR="0058209E" w:rsidRPr="009A4227">
        <w:rPr>
          <w:sz w:val="24"/>
          <w:szCs w:val="24"/>
        </w:rPr>
        <w:t>бря</w:t>
      </w:r>
      <w:proofErr w:type="gramEnd"/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2023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года.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этом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исключение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из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перечня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</w:t>
      </w:r>
      <w:r w:rsidR="0058209E" w:rsidRPr="009A4227">
        <w:rPr>
          <w:sz w:val="24"/>
          <w:szCs w:val="24"/>
        </w:rPr>
        <w:t>о</w:t>
      </w:r>
      <w:r w:rsidR="0058209E" w:rsidRPr="009A4227">
        <w:rPr>
          <w:sz w:val="24"/>
          <w:szCs w:val="24"/>
        </w:rPr>
        <w:t>рий,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подлежащих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благоустройству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рамках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реализации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муниципальной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програ</w:t>
      </w:r>
      <w:r w:rsidR="0058209E" w:rsidRPr="009A4227">
        <w:rPr>
          <w:sz w:val="24"/>
          <w:szCs w:val="24"/>
        </w:rPr>
        <w:t>м</w:t>
      </w:r>
      <w:r w:rsidR="0058209E" w:rsidRPr="009A4227">
        <w:rPr>
          <w:sz w:val="24"/>
          <w:szCs w:val="24"/>
        </w:rPr>
        <w:t>мы,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возможно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только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при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условии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одобрения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решения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исключении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указанных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из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адресного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перечня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общественных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террит</w:t>
      </w:r>
      <w:r w:rsidR="0058209E" w:rsidRPr="009A4227">
        <w:rPr>
          <w:sz w:val="24"/>
          <w:szCs w:val="24"/>
        </w:rPr>
        <w:t>о</w:t>
      </w:r>
      <w:r w:rsidR="0058209E" w:rsidRPr="009A4227">
        <w:rPr>
          <w:sz w:val="24"/>
          <w:szCs w:val="24"/>
        </w:rPr>
        <w:t>рий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комиссией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городской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среде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порядке,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установленном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комиссией.</w:t>
      </w:r>
    </w:p>
    <w:p w:rsidR="0058209E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Отбор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общественных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для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благ</w:t>
      </w:r>
      <w:r w:rsidRPr="009A4227">
        <w:rPr>
          <w:sz w:val="24"/>
          <w:szCs w:val="24"/>
        </w:rPr>
        <w:t>о</w:t>
      </w:r>
      <w:r w:rsidRPr="009A4227">
        <w:rPr>
          <w:sz w:val="24"/>
          <w:szCs w:val="24"/>
        </w:rPr>
        <w:t>устройства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проводит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общественная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комиссия,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выбор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оформляется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протоколом.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</w:t>
      </w:r>
      <w:r w:rsidR="00D86C1B" w:rsidRPr="009A4227">
        <w:rPr>
          <w:sz w:val="24"/>
          <w:szCs w:val="24"/>
        </w:rPr>
        <w:t>отокол</w:t>
      </w:r>
      <w:r w:rsidR="00B3484F" w:rsidRPr="009A4227">
        <w:rPr>
          <w:sz w:val="24"/>
          <w:szCs w:val="24"/>
        </w:rPr>
        <w:t xml:space="preserve"> </w:t>
      </w:r>
      <w:r w:rsidR="00D86C1B" w:rsidRPr="009A4227">
        <w:rPr>
          <w:sz w:val="24"/>
          <w:szCs w:val="24"/>
        </w:rPr>
        <w:t>публикуется</w:t>
      </w:r>
      <w:r w:rsidR="00B3484F" w:rsidRPr="009A4227">
        <w:rPr>
          <w:sz w:val="24"/>
          <w:szCs w:val="24"/>
        </w:rPr>
        <w:t xml:space="preserve"> </w:t>
      </w:r>
      <w:r w:rsidR="00D86C1B"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="00D86C1B" w:rsidRPr="009A4227">
        <w:rPr>
          <w:sz w:val="24"/>
          <w:szCs w:val="24"/>
        </w:rPr>
        <w:t>течени</w:t>
      </w:r>
      <w:proofErr w:type="gramStart"/>
      <w:r w:rsidR="00D86C1B" w:rsidRPr="009A4227">
        <w:rPr>
          <w:sz w:val="24"/>
          <w:szCs w:val="24"/>
        </w:rPr>
        <w:t>и</w:t>
      </w:r>
      <w:proofErr w:type="gramEnd"/>
      <w:r w:rsidR="00B3484F" w:rsidRPr="009A4227">
        <w:rPr>
          <w:sz w:val="24"/>
          <w:szCs w:val="24"/>
        </w:rPr>
        <w:t xml:space="preserve"> </w:t>
      </w:r>
      <w:r w:rsidR="00D86C1B" w:rsidRPr="009A4227">
        <w:rPr>
          <w:sz w:val="24"/>
          <w:szCs w:val="24"/>
        </w:rPr>
        <w:t>5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рабочих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дней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официальном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сайте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Бородино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www.sibborodino.ru</w:t>
      </w:r>
      <w:r w:rsidR="00394576" w:rsidRPr="009A4227">
        <w:rPr>
          <w:sz w:val="24"/>
          <w:szCs w:val="24"/>
        </w:rPr>
        <w:t>.</w:t>
      </w:r>
    </w:p>
    <w:p w:rsidR="0058209E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Специалистами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МКУ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«Служба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единого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заказчика»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определяется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предв</w:t>
      </w:r>
      <w:r w:rsidRPr="009A4227">
        <w:rPr>
          <w:sz w:val="24"/>
          <w:szCs w:val="24"/>
        </w:rPr>
        <w:t>а</w:t>
      </w:r>
      <w:r w:rsidRPr="009A4227">
        <w:rPr>
          <w:sz w:val="24"/>
          <w:szCs w:val="24"/>
        </w:rPr>
        <w:t>рительная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сметная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стоимость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работ.</w:t>
      </w:r>
    </w:p>
    <w:p w:rsidR="00C15646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Субсидия,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выделенная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муниципальному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образованию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Бородино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для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благоустройства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дворовых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общественных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территорий</w:t>
      </w:r>
      <w:r w:rsidR="00263890" w:rsidRPr="009A4227">
        <w:rPr>
          <w:sz w:val="24"/>
          <w:szCs w:val="24"/>
        </w:rPr>
        <w:t xml:space="preserve">, </w:t>
      </w:r>
      <w:r w:rsidRPr="009A4227">
        <w:rPr>
          <w:sz w:val="24"/>
          <w:szCs w:val="24"/>
        </w:rPr>
        <w:t>направляется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для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выполнения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работ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благоустройству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согласно</w:t>
      </w:r>
      <w:r w:rsidR="00B3484F" w:rsidRPr="009A4227">
        <w:rPr>
          <w:sz w:val="24"/>
          <w:szCs w:val="24"/>
        </w:rPr>
        <w:t xml:space="preserve"> </w:t>
      </w:r>
      <w:r w:rsidR="00C15646" w:rsidRPr="009A4227">
        <w:rPr>
          <w:sz w:val="24"/>
          <w:szCs w:val="24"/>
        </w:rPr>
        <w:t>«Правил</w:t>
      </w:r>
      <w:r w:rsidR="00F477AD" w:rsidRPr="009A4227">
        <w:rPr>
          <w:sz w:val="24"/>
          <w:szCs w:val="24"/>
        </w:rPr>
        <w:t>ам</w:t>
      </w:r>
      <w:r w:rsidR="00C15646" w:rsidRPr="009A4227">
        <w:rPr>
          <w:sz w:val="24"/>
          <w:szCs w:val="24"/>
        </w:rPr>
        <w:t xml:space="preserve"> формирования, предоставления и распределения субсидий из краевого бюджета бюджетам мун</w:t>
      </w:r>
      <w:r w:rsidR="00C15646" w:rsidRPr="009A4227">
        <w:rPr>
          <w:sz w:val="24"/>
          <w:szCs w:val="24"/>
        </w:rPr>
        <w:t>и</w:t>
      </w:r>
      <w:r w:rsidR="00C15646" w:rsidRPr="009A4227">
        <w:rPr>
          <w:sz w:val="24"/>
          <w:szCs w:val="24"/>
        </w:rPr>
        <w:t>ципальных образований Красноярского края», утвержденным постановлением Правительства Красноярского края от 30.09.2015 № 495-п.</w:t>
      </w:r>
    </w:p>
    <w:p w:rsidR="001E54FC" w:rsidRPr="009A4227" w:rsidRDefault="008E558F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Обеспечить проведение закупок товаров, работ и услуг для обеспечения муниципальных нужд </w:t>
      </w:r>
      <w:r w:rsidR="000C773D" w:rsidRPr="009A4227">
        <w:rPr>
          <w:rFonts w:ascii="Arial" w:hAnsi="Arial" w:cs="Arial"/>
          <w:sz w:val="24"/>
          <w:szCs w:val="24"/>
        </w:rPr>
        <w:t>в целях реализации муниципальных программ - н</w:t>
      </w:r>
      <w:r w:rsidRPr="009A4227">
        <w:rPr>
          <w:rFonts w:ascii="Arial" w:hAnsi="Arial" w:cs="Arial"/>
          <w:sz w:val="24"/>
          <w:szCs w:val="24"/>
        </w:rPr>
        <w:t>е позднее 1 мая года предоставления субсидии – для заключения соглашений на выполн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 xml:space="preserve">ние работ по благоустройству дворовых территорий, </w:t>
      </w:r>
      <w:r w:rsidR="001E54FC"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исключением:</w:t>
      </w:r>
    </w:p>
    <w:p w:rsidR="009966F6" w:rsidRPr="009A4227" w:rsidRDefault="009966F6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</w:t>
      </w:r>
      <w:r w:rsidR="001E54FC" w:rsidRPr="009A4227">
        <w:rPr>
          <w:rFonts w:ascii="Arial" w:hAnsi="Arial" w:cs="Arial"/>
          <w:sz w:val="24"/>
          <w:szCs w:val="24"/>
        </w:rPr>
        <w:t>лучаев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обжалования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действий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(бездействия)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заказчика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(или)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комиссии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осуществлению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закупок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(или)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оператора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электронной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площадки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осущест</w:t>
      </w:r>
      <w:r w:rsidR="001E54FC" w:rsidRPr="009A4227">
        <w:rPr>
          <w:rFonts w:ascii="Arial" w:hAnsi="Arial" w:cs="Arial"/>
          <w:sz w:val="24"/>
          <w:szCs w:val="24"/>
        </w:rPr>
        <w:t>в</w:t>
      </w:r>
      <w:r w:rsidR="001E54FC" w:rsidRPr="009A4227">
        <w:rPr>
          <w:rFonts w:ascii="Arial" w:hAnsi="Arial" w:cs="Arial"/>
          <w:sz w:val="24"/>
          <w:szCs w:val="24"/>
        </w:rPr>
        <w:t>лении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закупки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54FC" w:rsidRPr="009A4227">
        <w:rPr>
          <w:rFonts w:ascii="Arial" w:hAnsi="Arial" w:cs="Arial"/>
          <w:sz w:val="24"/>
          <w:szCs w:val="24"/>
        </w:rPr>
        <w:t>товаров</w:t>
      </w:r>
      <w:r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услуг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законодательством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Российской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Федерации,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заключения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соглашений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продл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вается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обжалования;</w:t>
      </w:r>
    </w:p>
    <w:p w:rsidR="0058209E" w:rsidRPr="009A4227" w:rsidRDefault="009966F6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случаев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повторного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закупки,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если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признан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состоявш</w:t>
      </w:r>
      <w:r w:rsidR="00F477AD"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мся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основаниям,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предусмотренным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законодательством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lastRenderedPageBreak/>
        <w:t>Российской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Федерации,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заключения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соглашений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продл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вается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процедур;</w:t>
      </w:r>
    </w:p>
    <w:p w:rsidR="009966F6" w:rsidRPr="009A4227" w:rsidRDefault="00A314E1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</w:t>
      </w:r>
      <w:r w:rsidR="005322ED" w:rsidRPr="009A4227">
        <w:rPr>
          <w:rFonts w:ascii="Arial" w:hAnsi="Arial" w:cs="Arial"/>
          <w:sz w:val="24"/>
          <w:szCs w:val="24"/>
        </w:rPr>
        <w:t>лучаев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заключения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таких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соглашений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пределах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экономии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сре</w:t>
      </w:r>
      <w:proofErr w:type="gramStart"/>
      <w:r w:rsidR="005322ED" w:rsidRPr="009A4227">
        <w:rPr>
          <w:rFonts w:ascii="Arial" w:hAnsi="Arial" w:cs="Arial"/>
          <w:sz w:val="24"/>
          <w:szCs w:val="24"/>
        </w:rPr>
        <w:t>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пр</w:t>
      </w:r>
      <w:proofErr w:type="gramEnd"/>
      <w:r w:rsidR="005322ED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расходовании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субсидии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целях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программ,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чи</w:t>
      </w:r>
      <w:r w:rsidR="005322ED" w:rsidRPr="009A4227">
        <w:rPr>
          <w:rFonts w:ascii="Arial" w:hAnsi="Arial" w:cs="Arial"/>
          <w:sz w:val="24"/>
          <w:szCs w:val="24"/>
        </w:rPr>
        <w:t>с</w:t>
      </w:r>
      <w:r w:rsidR="005322ED" w:rsidRPr="009A4227">
        <w:rPr>
          <w:rFonts w:ascii="Arial" w:hAnsi="Arial" w:cs="Arial"/>
          <w:sz w:val="24"/>
          <w:szCs w:val="24"/>
        </w:rPr>
        <w:t>ле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цифровизации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хозяйства,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включенных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муниц</w:t>
      </w:r>
      <w:r w:rsidR="005322ED" w:rsidRPr="009A4227">
        <w:rPr>
          <w:rFonts w:ascii="Arial" w:hAnsi="Arial" w:cs="Arial"/>
          <w:sz w:val="24"/>
          <w:szCs w:val="24"/>
        </w:rPr>
        <w:t>и</w:t>
      </w:r>
      <w:r w:rsidR="005322ED" w:rsidRPr="009A4227">
        <w:rPr>
          <w:rFonts w:ascii="Arial" w:hAnsi="Arial" w:cs="Arial"/>
          <w:sz w:val="24"/>
          <w:szCs w:val="24"/>
        </w:rPr>
        <w:t>пальную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программу,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которых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срок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заключения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таких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соглашений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продлевае</w:t>
      </w:r>
      <w:r w:rsidR="005322ED" w:rsidRPr="009A4227">
        <w:rPr>
          <w:rFonts w:ascii="Arial" w:hAnsi="Arial" w:cs="Arial"/>
          <w:sz w:val="24"/>
          <w:szCs w:val="24"/>
        </w:rPr>
        <w:t>т</w:t>
      </w:r>
      <w:r w:rsidR="005322ED" w:rsidRPr="009A4227">
        <w:rPr>
          <w:rFonts w:ascii="Arial" w:hAnsi="Arial" w:cs="Arial"/>
          <w:sz w:val="24"/>
          <w:szCs w:val="24"/>
        </w:rPr>
        <w:t>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срок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15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декабря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года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предоставления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322ED" w:rsidRPr="009A4227">
        <w:rPr>
          <w:rFonts w:ascii="Arial" w:hAnsi="Arial" w:cs="Arial"/>
          <w:sz w:val="24"/>
          <w:szCs w:val="24"/>
        </w:rPr>
        <w:t>субсидии.</w:t>
      </w:r>
    </w:p>
    <w:p w:rsidR="009F6ABA" w:rsidRPr="009A4227" w:rsidRDefault="009F6AB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</w:t>
      </w:r>
      <w:r w:rsidR="00D94C9E" w:rsidRPr="009A4227">
        <w:rPr>
          <w:rFonts w:ascii="Arial" w:hAnsi="Arial" w:cs="Arial"/>
          <w:sz w:val="24"/>
          <w:szCs w:val="24"/>
        </w:rPr>
        <w:t xml:space="preserve"> до 1 апреля</w:t>
      </w:r>
      <w:r w:rsidRPr="009A4227">
        <w:rPr>
          <w:rFonts w:ascii="Arial" w:hAnsi="Arial" w:cs="Arial"/>
          <w:sz w:val="24"/>
          <w:szCs w:val="24"/>
        </w:rPr>
        <w:t xml:space="preserve"> года предоставления субсидии (для з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ключения соглашений на выполнение работ по благоустройству общественных территорий).</w:t>
      </w:r>
    </w:p>
    <w:p w:rsidR="0058209E" w:rsidRPr="009A4227" w:rsidRDefault="00F359D1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Организация, уполномоченная</w:t>
      </w:r>
      <w:r w:rsidR="006918C5" w:rsidRPr="009A4227">
        <w:rPr>
          <w:sz w:val="24"/>
          <w:szCs w:val="24"/>
        </w:rPr>
        <w:t xml:space="preserve"> администрацией города Бородино </w:t>
      </w:r>
      <w:r w:rsidR="007B6897" w:rsidRPr="009A4227">
        <w:rPr>
          <w:sz w:val="24"/>
          <w:szCs w:val="24"/>
        </w:rPr>
        <w:t>ос</w:t>
      </w:r>
      <w:r w:rsidR="007B6897" w:rsidRPr="009A4227">
        <w:rPr>
          <w:sz w:val="24"/>
          <w:szCs w:val="24"/>
        </w:rPr>
        <w:t>у</w:t>
      </w:r>
      <w:r w:rsidR="007B6897" w:rsidRPr="009A4227">
        <w:rPr>
          <w:sz w:val="24"/>
          <w:szCs w:val="24"/>
        </w:rPr>
        <w:t>ществлять</w:t>
      </w:r>
      <w:r w:rsidRPr="009A4227">
        <w:rPr>
          <w:sz w:val="24"/>
          <w:szCs w:val="24"/>
        </w:rPr>
        <w:t xml:space="preserve"> контрол</w:t>
      </w:r>
      <w:r w:rsidR="007B6897" w:rsidRPr="009A4227">
        <w:rPr>
          <w:sz w:val="24"/>
          <w:szCs w:val="24"/>
        </w:rPr>
        <w:t>ь</w:t>
      </w:r>
      <w:r w:rsidRPr="009A4227">
        <w:rPr>
          <w:sz w:val="24"/>
          <w:szCs w:val="24"/>
        </w:rPr>
        <w:t xml:space="preserve"> за проведением работ по благоустройству </w:t>
      </w:r>
      <w:r w:rsidR="0058209E" w:rsidRPr="009A4227">
        <w:rPr>
          <w:sz w:val="24"/>
          <w:szCs w:val="24"/>
        </w:rPr>
        <w:t>МКУ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«Служба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ед</w:t>
      </w:r>
      <w:r w:rsidR="0058209E" w:rsidRPr="009A4227">
        <w:rPr>
          <w:sz w:val="24"/>
          <w:szCs w:val="24"/>
        </w:rPr>
        <w:t>и</w:t>
      </w:r>
      <w:r w:rsidR="0058209E" w:rsidRPr="009A4227">
        <w:rPr>
          <w:sz w:val="24"/>
          <w:szCs w:val="24"/>
        </w:rPr>
        <w:t>ного</w:t>
      </w:r>
      <w:r w:rsidR="00B3484F" w:rsidRPr="009A4227">
        <w:rPr>
          <w:sz w:val="24"/>
          <w:szCs w:val="24"/>
        </w:rPr>
        <w:t xml:space="preserve"> </w:t>
      </w:r>
      <w:r w:rsidR="0058209E" w:rsidRPr="009A4227">
        <w:rPr>
          <w:sz w:val="24"/>
          <w:szCs w:val="24"/>
        </w:rPr>
        <w:t>заказчика</w:t>
      </w:r>
      <w:r w:rsidRPr="009A4227">
        <w:rPr>
          <w:sz w:val="24"/>
          <w:szCs w:val="24"/>
        </w:rPr>
        <w:t>»</w:t>
      </w:r>
      <w:r w:rsidR="006918C5" w:rsidRPr="009A4227">
        <w:rPr>
          <w:sz w:val="24"/>
          <w:szCs w:val="24"/>
        </w:rPr>
        <w:t xml:space="preserve">, а также </w:t>
      </w:r>
      <w:r w:rsidRPr="009A4227">
        <w:rPr>
          <w:sz w:val="24"/>
          <w:szCs w:val="24"/>
        </w:rPr>
        <w:t>на осуществление проверок соответств</w:t>
      </w:r>
      <w:r w:rsidR="00845220" w:rsidRPr="009A4227">
        <w:rPr>
          <w:sz w:val="24"/>
          <w:szCs w:val="24"/>
        </w:rPr>
        <w:t>и</w:t>
      </w:r>
      <w:r w:rsidRPr="009A4227">
        <w:rPr>
          <w:sz w:val="24"/>
          <w:szCs w:val="24"/>
        </w:rPr>
        <w:t xml:space="preserve">я выполненных работ </w:t>
      </w:r>
      <w:proofErr w:type="gramStart"/>
      <w:r w:rsidRPr="009A4227">
        <w:rPr>
          <w:sz w:val="24"/>
          <w:szCs w:val="24"/>
        </w:rPr>
        <w:t>дизайн-проекту</w:t>
      </w:r>
      <w:proofErr w:type="gramEnd"/>
      <w:r w:rsidRPr="009A4227">
        <w:rPr>
          <w:sz w:val="24"/>
          <w:szCs w:val="24"/>
        </w:rPr>
        <w:t>, сметной документации, требованиям технических регл</w:t>
      </w:r>
      <w:r w:rsidRPr="009A4227">
        <w:rPr>
          <w:sz w:val="24"/>
          <w:szCs w:val="24"/>
        </w:rPr>
        <w:t>а</w:t>
      </w:r>
      <w:r w:rsidRPr="009A4227">
        <w:rPr>
          <w:sz w:val="24"/>
          <w:szCs w:val="24"/>
        </w:rPr>
        <w:t>ментов (норм и правил).</w:t>
      </w:r>
    </w:p>
    <w:p w:rsidR="0058209E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Участники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Программы</w:t>
      </w:r>
      <w:r w:rsidR="00B3484F" w:rsidRPr="009A4227">
        <w:rPr>
          <w:sz w:val="24"/>
          <w:szCs w:val="24"/>
        </w:rPr>
        <w:t xml:space="preserve"> </w:t>
      </w:r>
      <w:proofErr w:type="gramStart"/>
      <w:r w:rsidRPr="009A4227">
        <w:rPr>
          <w:sz w:val="24"/>
          <w:szCs w:val="24"/>
        </w:rPr>
        <w:t>предоставляют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ответственному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исполнителю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</w:t>
      </w:r>
      <w:r w:rsidRPr="009A4227">
        <w:rPr>
          <w:sz w:val="24"/>
          <w:szCs w:val="24"/>
        </w:rPr>
        <w:t>т</w:t>
      </w:r>
      <w:r w:rsidRPr="009A4227">
        <w:rPr>
          <w:sz w:val="24"/>
          <w:szCs w:val="24"/>
        </w:rPr>
        <w:t>четы</w:t>
      </w:r>
      <w:proofErr w:type="gramEnd"/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форме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согласно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приложению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№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7: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ежеквартальный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срок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до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3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числа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263890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месяца,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следующего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за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отчетным</w:t>
      </w:r>
      <w:proofErr w:type="gramEnd"/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;</w:t>
      </w:r>
    </w:p>
    <w:p w:rsidR="0058209E" w:rsidRPr="009A4227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>годовой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в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срок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до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10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января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года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следующего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за</w:t>
      </w:r>
      <w:r w:rsidR="00B3484F" w:rsidRPr="009A422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b w:val="0"/>
          <w:sz w:val="24"/>
          <w:szCs w:val="24"/>
        </w:rPr>
        <w:t>отчетным</w:t>
      </w:r>
      <w:proofErr w:type="gramEnd"/>
      <w:r w:rsidRPr="009A4227">
        <w:rPr>
          <w:rFonts w:ascii="Arial" w:hAnsi="Arial" w:cs="Arial"/>
          <w:b w:val="0"/>
          <w:sz w:val="24"/>
          <w:szCs w:val="24"/>
        </w:rPr>
        <w:t>.</w:t>
      </w:r>
    </w:p>
    <w:p w:rsidR="0058209E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целях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информационно-аналитического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обеспечения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управления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реал</w:t>
      </w:r>
      <w:r w:rsidRPr="009A4227">
        <w:rPr>
          <w:sz w:val="24"/>
          <w:szCs w:val="24"/>
        </w:rPr>
        <w:t>и</w:t>
      </w:r>
      <w:r w:rsidRPr="009A4227">
        <w:rPr>
          <w:sz w:val="24"/>
          <w:szCs w:val="24"/>
        </w:rPr>
        <w:t>зацией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Программы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осуществляется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наполнение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информаци</w:t>
      </w:r>
      <w:r w:rsidR="00D55624" w:rsidRPr="009A4227">
        <w:rPr>
          <w:sz w:val="24"/>
          <w:szCs w:val="24"/>
        </w:rPr>
        <w:t>ей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ходе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реализации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Программы: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07BAD" w:rsidRPr="009A4227">
        <w:rPr>
          <w:rFonts w:ascii="Arial" w:eastAsia="Times New Roman" w:hAnsi="Arial" w:cs="Arial"/>
          <w:sz w:val="24"/>
          <w:szCs w:val="24"/>
          <w:lang w:eastAsia="ru-RU"/>
        </w:rPr>
        <w:t>амоуправления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BAD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BAD" w:rsidRPr="009A4227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BAD" w:rsidRPr="009A4227">
        <w:rPr>
          <w:rFonts w:ascii="Arial" w:eastAsia="Times New Roman" w:hAnsi="Arial" w:cs="Arial"/>
          <w:sz w:val="24"/>
          <w:szCs w:val="24"/>
          <w:lang w:eastAsia="ru-RU"/>
        </w:rPr>
        <w:t>«Инте</w:t>
      </w:r>
      <w:r w:rsidR="00207BAD" w:rsidRPr="009A422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207BAD" w:rsidRPr="009A4227">
        <w:rPr>
          <w:rFonts w:ascii="Arial" w:eastAsia="Times New Roman" w:hAnsi="Arial" w:cs="Arial"/>
          <w:sz w:val="24"/>
          <w:szCs w:val="24"/>
          <w:lang w:eastAsia="ru-RU"/>
        </w:rPr>
        <w:t>нет»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зяйства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(ГИС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ЖКХ).</w:t>
      </w:r>
    </w:p>
    <w:p w:rsidR="0058209E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Целевое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расходование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средств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федерального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бюджета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реализацию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муниципальной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программы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обеспечивается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путем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осуществления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государстве</w:t>
      </w:r>
      <w:r w:rsidRPr="009A4227">
        <w:rPr>
          <w:sz w:val="24"/>
          <w:szCs w:val="24"/>
        </w:rPr>
        <w:t>н</w:t>
      </w:r>
      <w:r w:rsidRPr="009A4227">
        <w:rPr>
          <w:sz w:val="24"/>
          <w:szCs w:val="24"/>
        </w:rPr>
        <w:t>ного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финансового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контроля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рамках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законодательства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Российской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Федерации,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также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проведения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независимых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аудиторских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проверок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осуществления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общ</w:t>
      </w:r>
      <w:r w:rsidRPr="009A4227">
        <w:rPr>
          <w:sz w:val="24"/>
          <w:szCs w:val="24"/>
        </w:rPr>
        <w:t>е</w:t>
      </w:r>
      <w:r w:rsidRPr="009A4227">
        <w:rPr>
          <w:sz w:val="24"/>
          <w:szCs w:val="24"/>
        </w:rPr>
        <w:t>ственного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контроля.</w:t>
      </w:r>
    </w:p>
    <w:p w:rsidR="0058209E" w:rsidRPr="009A4227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Ответственность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за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реализацию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Программы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несет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Глава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Бород</w:t>
      </w:r>
      <w:r w:rsidRPr="009A4227">
        <w:rPr>
          <w:sz w:val="24"/>
          <w:szCs w:val="24"/>
        </w:rPr>
        <w:t>и</w:t>
      </w:r>
      <w:r w:rsidRPr="009A4227">
        <w:rPr>
          <w:sz w:val="24"/>
          <w:szCs w:val="24"/>
        </w:rPr>
        <w:t>но.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Реализация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63890" w:rsidRPr="009A4227">
        <w:rPr>
          <w:rFonts w:ascii="Arial" w:hAnsi="Arial" w:cs="Arial"/>
          <w:sz w:val="24"/>
          <w:szCs w:val="24"/>
        </w:rPr>
        <w:t>аллеи и</w:t>
      </w:r>
      <w:r w:rsidR="00733DC1" w:rsidRPr="009A4227">
        <w:rPr>
          <w:rFonts w:ascii="Arial" w:hAnsi="Arial" w:cs="Arial"/>
          <w:sz w:val="24"/>
          <w:szCs w:val="24"/>
        </w:rPr>
        <w:t xml:space="preserve"> сквера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го</w:t>
      </w:r>
      <w:r w:rsidR="00733DC1" w:rsidRPr="009A4227">
        <w:rPr>
          <w:rFonts w:ascii="Arial" w:hAnsi="Arial" w:cs="Arial"/>
          <w:sz w:val="24"/>
          <w:szCs w:val="24"/>
        </w:rPr>
        <w:t xml:space="preserve"> (от ул. Октябрьская до ул. Ленина) </w:t>
      </w:r>
      <w:r w:rsidRPr="009A4227">
        <w:rPr>
          <w:rFonts w:ascii="Arial" w:hAnsi="Arial" w:cs="Arial"/>
          <w:sz w:val="24"/>
          <w:szCs w:val="24"/>
        </w:rPr>
        <w:t>проводи</w:t>
      </w:r>
      <w:r w:rsidR="00EF3B14" w:rsidRPr="009A4227">
        <w:rPr>
          <w:rFonts w:ascii="Arial" w:hAnsi="Arial" w:cs="Arial"/>
          <w:sz w:val="24"/>
          <w:szCs w:val="24"/>
        </w:rPr>
        <w:t>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организатором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явля</w:t>
      </w:r>
      <w:r w:rsidR="00EF3B14" w:rsidRPr="009A4227">
        <w:rPr>
          <w:rFonts w:ascii="Arial" w:hAnsi="Arial" w:cs="Arial"/>
          <w:sz w:val="24"/>
          <w:szCs w:val="24"/>
        </w:rPr>
        <w:t>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министерство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строительства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DA5BED" w:rsidRPr="009A4227">
        <w:rPr>
          <w:rFonts w:ascii="Arial" w:hAnsi="Arial" w:cs="Arial"/>
          <w:sz w:val="24"/>
          <w:szCs w:val="24"/>
        </w:rPr>
        <w:t>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подпрограмме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</w:t>
      </w:r>
      <w:r w:rsidR="00D86C1B" w:rsidRPr="009A4227">
        <w:rPr>
          <w:rFonts w:ascii="Arial" w:hAnsi="Arial" w:cs="Arial"/>
          <w:sz w:val="24"/>
          <w:szCs w:val="24"/>
        </w:rPr>
        <w:t>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образований»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="00D86C1B" w:rsidRPr="009A4227">
        <w:rPr>
          <w:rFonts w:ascii="Arial" w:hAnsi="Arial" w:cs="Arial"/>
          <w:sz w:val="24"/>
          <w:szCs w:val="24"/>
        </w:rPr>
        <w:t>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29.01.2019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34-п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внесении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изменения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29.08.2017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512-п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«Содействие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самоуправления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среды».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Выполнени</w:t>
      </w:r>
      <w:r w:rsidR="00717856" w:rsidRPr="009A4227">
        <w:rPr>
          <w:rFonts w:ascii="Arial" w:hAnsi="Arial" w:cs="Arial"/>
          <w:sz w:val="24"/>
          <w:szCs w:val="24"/>
        </w:rPr>
        <w:t>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</w:t>
      </w:r>
      <w:r w:rsidR="00DA5BED" w:rsidRPr="009A4227">
        <w:rPr>
          <w:rFonts w:ascii="Arial" w:hAnsi="Arial" w:cs="Arial"/>
          <w:sz w:val="24"/>
          <w:szCs w:val="24"/>
        </w:rPr>
        <w:t>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этапами:</w:t>
      </w:r>
    </w:p>
    <w:p w:rsidR="0058209E" w:rsidRPr="009A4227" w:rsidRDefault="00DD37CB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срок до 01 марта</w:t>
      </w:r>
      <w:r w:rsidR="009308DF" w:rsidRPr="009A4227">
        <w:rPr>
          <w:rFonts w:ascii="Arial" w:hAnsi="Arial" w:cs="Arial"/>
          <w:sz w:val="24"/>
          <w:szCs w:val="24"/>
        </w:rPr>
        <w:t xml:space="preserve"> года </w:t>
      </w:r>
      <w:r w:rsidR="003B43EF" w:rsidRPr="009A4227">
        <w:rPr>
          <w:rFonts w:ascii="Arial" w:hAnsi="Arial" w:cs="Arial"/>
          <w:sz w:val="24"/>
          <w:szCs w:val="24"/>
        </w:rPr>
        <w:t xml:space="preserve">проведения конкурса </w:t>
      </w:r>
      <w:r w:rsidR="009308DF" w:rsidRPr="009A4227">
        <w:rPr>
          <w:rFonts w:ascii="Arial" w:hAnsi="Arial" w:cs="Arial"/>
          <w:sz w:val="24"/>
          <w:szCs w:val="24"/>
        </w:rPr>
        <w:t>в министерство строител</w:t>
      </w:r>
      <w:r w:rsidR="009308DF" w:rsidRPr="009A4227">
        <w:rPr>
          <w:rFonts w:ascii="Arial" w:hAnsi="Arial" w:cs="Arial"/>
          <w:sz w:val="24"/>
          <w:szCs w:val="24"/>
        </w:rPr>
        <w:t>ь</w:t>
      </w:r>
      <w:r w:rsidR="009308DF" w:rsidRPr="009A4227">
        <w:rPr>
          <w:rFonts w:ascii="Arial" w:hAnsi="Arial" w:cs="Arial"/>
          <w:sz w:val="24"/>
          <w:szCs w:val="24"/>
        </w:rPr>
        <w:t xml:space="preserve">ства Красноярского края (далее организатор) была направлена </w:t>
      </w:r>
      <w:r w:rsidR="0058209E" w:rsidRPr="009A4227">
        <w:rPr>
          <w:rFonts w:ascii="Arial" w:hAnsi="Arial" w:cs="Arial"/>
          <w:sz w:val="24"/>
          <w:szCs w:val="24"/>
        </w:rPr>
        <w:t>конкурсн</w:t>
      </w:r>
      <w:r w:rsidR="009308DF" w:rsidRPr="009A4227">
        <w:rPr>
          <w:rFonts w:ascii="Arial" w:hAnsi="Arial" w:cs="Arial"/>
          <w:sz w:val="24"/>
          <w:szCs w:val="24"/>
        </w:rPr>
        <w:t>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заявк</w:t>
      </w:r>
      <w:r w:rsidR="009308DF" w:rsidRPr="009A4227">
        <w:rPr>
          <w:rFonts w:ascii="Arial" w:hAnsi="Arial" w:cs="Arial"/>
          <w:sz w:val="24"/>
          <w:szCs w:val="24"/>
        </w:rPr>
        <w:t>а.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5BED" w:rsidRPr="009A4227">
        <w:rPr>
          <w:rFonts w:ascii="Arial" w:eastAsia="Times New Roman" w:hAnsi="Arial" w:cs="Arial"/>
          <w:sz w:val="24"/>
          <w:szCs w:val="24"/>
          <w:lang w:eastAsia="ru-RU"/>
        </w:rPr>
        <w:t>принял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рассм</w:t>
      </w:r>
      <w:r w:rsidR="00F91911"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тр</w:t>
      </w:r>
      <w:r w:rsidR="00DA5BED" w:rsidRPr="009A4227">
        <w:rPr>
          <w:rFonts w:ascii="Arial" w:eastAsia="Times New Roman" w:hAnsi="Arial" w:cs="Arial"/>
          <w:sz w:val="24"/>
          <w:szCs w:val="24"/>
          <w:lang w:eastAsia="ru-RU"/>
        </w:rPr>
        <w:t>ел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F69E4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допус</w:t>
      </w:r>
      <w:r w:rsidR="00F91911" w:rsidRPr="009A4227">
        <w:rPr>
          <w:rFonts w:ascii="Arial" w:eastAsia="Times New Roman" w:hAnsi="Arial" w:cs="Arial"/>
          <w:sz w:val="24"/>
          <w:szCs w:val="24"/>
          <w:lang w:eastAsia="ru-RU"/>
        </w:rPr>
        <w:t>тил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конкурсную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заявку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напр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91911" w:rsidRPr="009A4227">
        <w:rPr>
          <w:rFonts w:ascii="Arial" w:eastAsia="Times New Roman" w:hAnsi="Arial" w:cs="Arial"/>
          <w:sz w:val="24"/>
          <w:szCs w:val="24"/>
          <w:lang w:eastAsia="ru-RU"/>
        </w:rPr>
        <w:t>вил</w:t>
      </w:r>
      <w:r w:rsidR="003B43E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A7D8F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C3816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срок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3B43E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3AA" w:rsidRPr="009A422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8A7D8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43E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конкурса,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экспертную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профессиональной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предварительной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оценке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дворовых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Красноярском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крае,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утвержденную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прик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зом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10.04.</w:t>
      </w:r>
      <w:r w:rsidR="00394576" w:rsidRPr="009A4227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9A422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9A4227">
        <w:rPr>
          <w:rFonts w:ascii="Arial" w:eastAsia="Times New Roman" w:hAnsi="Arial" w:cs="Arial"/>
          <w:sz w:val="24"/>
          <w:szCs w:val="24"/>
          <w:lang w:eastAsia="ru-RU"/>
        </w:rPr>
        <w:t>102-О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9A4227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9A4227">
        <w:rPr>
          <w:rFonts w:ascii="Arial" w:eastAsia="Times New Roman" w:hAnsi="Arial" w:cs="Arial"/>
          <w:sz w:val="24"/>
          <w:szCs w:val="24"/>
          <w:lang w:eastAsia="ru-RU"/>
        </w:rPr>
        <w:t>Коллегия).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течени</w:t>
      </w:r>
      <w:r w:rsidR="003B43EF"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организат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911" w:rsidRPr="009A4227">
        <w:rPr>
          <w:rFonts w:ascii="Arial" w:eastAsia="Times New Roman" w:hAnsi="Arial" w:cs="Arial"/>
          <w:sz w:val="24"/>
          <w:szCs w:val="24"/>
          <w:lang w:eastAsia="ru-RU"/>
        </w:rPr>
        <w:t>провела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оценку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критериев,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конкурса.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Победителями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911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были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призна</w:t>
      </w:r>
      <w:r w:rsidR="00F91911" w:rsidRPr="009A4227">
        <w:rPr>
          <w:rFonts w:ascii="Arial" w:eastAsia="Times New Roman" w:hAnsi="Arial" w:cs="Arial"/>
          <w:sz w:val="24"/>
          <w:szCs w:val="24"/>
          <w:lang w:eastAsia="ru-RU"/>
        </w:rPr>
        <w:t>ны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ципальные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чья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конкурсная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набрала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наибольшее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баллов.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баллов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7856" w:rsidRPr="009A4227">
        <w:rPr>
          <w:rFonts w:ascii="Arial" w:eastAsia="Times New Roman" w:hAnsi="Arial" w:cs="Arial"/>
          <w:sz w:val="24"/>
          <w:szCs w:val="24"/>
          <w:lang w:eastAsia="ru-RU"/>
        </w:rPr>
        <w:t>подготовила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предложениями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победителях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направ</w:t>
      </w:r>
      <w:r w:rsidR="00717856" w:rsidRPr="009A4227">
        <w:rPr>
          <w:rFonts w:ascii="Arial" w:eastAsia="Times New Roman" w:hAnsi="Arial" w:cs="Arial"/>
          <w:sz w:val="24"/>
          <w:szCs w:val="24"/>
          <w:lang w:eastAsia="ru-RU"/>
        </w:rPr>
        <w:t>ила данный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организатору.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Организатор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течени</w:t>
      </w:r>
      <w:r w:rsidR="00B624CC" w:rsidRPr="009A4227">
        <w:rPr>
          <w:rFonts w:ascii="Arial" w:hAnsi="Arial" w:cs="Arial"/>
          <w:sz w:val="24"/>
          <w:szCs w:val="24"/>
        </w:rPr>
        <w:t>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рабочих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поступления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протокола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леги</w:t>
      </w:r>
      <w:r w:rsidR="00717856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717856" w:rsidRPr="009A4227">
        <w:rPr>
          <w:rFonts w:ascii="Arial" w:hAnsi="Arial" w:cs="Arial"/>
          <w:sz w:val="24"/>
          <w:szCs w:val="24"/>
        </w:rPr>
        <w:t>подготовил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победителям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конкурса.</w:t>
      </w:r>
    </w:p>
    <w:p w:rsidR="0058209E" w:rsidRPr="009A4227" w:rsidRDefault="00717856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Б</w:t>
      </w:r>
      <w:r w:rsidR="0058209E" w:rsidRPr="009A4227">
        <w:rPr>
          <w:rFonts w:ascii="Arial" w:hAnsi="Arial" w:cs="Arial"/>
          <w:sz w:val="24"/>
          <w:szCs w:val="24"/>
        </w:rPr>
        <w:t>юджету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54EF9" w:rsidRPr="009A4227">
        <w:rPr>
          <w:rFonts w:ascii="Arial" w:hAnsi="Arial" w:cs="Arial"/>
          <w:sz w:val="24"/>
          <w:szCs w:val="24"/>
        </w:rPr>
        <w:t>была предоставлена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субсиди</w:t>
      </w:r>
      <w:r w:rsidR="00054EF9" w:rsidRPr="009A4227">
        <w:rPr>
          <w:rFonts w:ascii="Arial" w:hAnsi="Arial" w:cs="Arial"/>
          <w:sz w:val="24"/>
          <w:szCs w:val="24"/>
        </w:rPr>
        <w:t>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соблюдении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следующих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условий:</w:t>
      </w:r>
    </w:p>
    <w:p w:rsidR="0058209E" w:rsidRPr="009A4227" w:rsidRDefault="00394576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а</w:t>
      </w:r>
      <w:r w:rsidR="0058209E" w:rsidRPr="009A4227">
        <w:rPr>
          <w:rFonts w:ascii="Arial" w:hAnsi="Arial" w:cs="Arial"/>
          <w:sz w:val="24"/>
          <w:szCs w:val="24"/>
        </w:rPr>
        <w:t>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наличие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утвержденной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66C49" w:rsidRPr="009A4227">
        <w:rPr>
          <w:rFonts w:ascii="Arial" w:hAnsi="Arial" w:cs="Arial"/>
          <w:sz w:val="24"/>
          <w:szCs w:val="24"/>
        </w:rPr>
        <w:t>«Ф</w:t>
      </w:r>
      <w:r w:rsidR="0058209E" w:rsidRPr="009A4227">
        <w:rPr>
          <w:rFonts w:ascii="Arial" w:hAnsi="Arial" w:cs="Arial"/>
          <w:sz w:val="24"/>
          <w:szCs w:val="24"/>
        </w:rPr>
        <w:t>ормировани</w:t>
      </w:r>
      <w:r w:rsidR="00366C49" w:rsidRPr="009A4227">
        <w:rPr>
          <w:rFonts w:ascii="Arial" w:hAnsi="Arial" w:cs="Arial"/>
          <w:sz w:val="24"/>
          <w:szCs w:val="24"/>
        </w:rPr>
        <w:t>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</w:t>
      </w:r>
      <w:r w:rsidR="0058209E" w:rsidRPr="009A4227">
        <w:rPr>
          <w:rFonts w:ascii="Arial" w:hAnsi="Arial" w:cs="Arial"/>
          <w:sz w:val="24"/>
          <w:szCs w:val="24"/>
        </w:rPr>
        <w:t>о</w:t>
      </w:r>
      <w:r w:rsidR="0058209E" w:rsidRPr="009A4227">
        <w:rPr>
          <w:rFonts w:ascii="Arial" w:hAnsi="Arial" w:cs="Arial"/>
          <w:sz w:val="24"/>
          <w:szCs w:val="24"/>
        </w:rPr>
        <w:t>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среды</w:t>
      </w:r>
      <w:r w:rsidR="00366C49" w:rsidRPr="009A4227">
        <w:rPr>
          <w:rFonts w:ascii="Arial" w:hAnsi="Arial" w:cs="Arial"/>
          <w:sz w:val="24"/>
          <w:szCs w:val="24"/>
        </w:rPr>
        <w:t>»</w:t>
      </w:r>
      <w:r w:rsidR="0058209E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которую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включена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общественная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подлежащая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субсидии;</w:t>
      </w:r>
    </w:p>
    <w:p w:rsidR="0058209E" w:rsidRPr="009A4227" w:rsidRDefault="00394576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б</w:t>
      </w:r>
      <w:r w:rsidR="0058209E" w:rsidRPr="009A4227">
        <w:rPr>
          <w:rFonts w:ascii="Arial" w:hAnsi="Arial" w:cs="Arial"/>
          <w:sz w:val="24"/>
          <w:szCs w:val="24"/>
        </w:rPr>
        <w:t>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144DD" w:rsidRPr="009A4227">
        <w:rPr>
          <w:rFonts w:ascii="Arial" w:hAnsi="Arial" w:cs="Arial"/>
          <w:sz w:val="24"/>
          <w:szCs w:val="24"/>
        </w:rPr>
        <w:t>софинансирования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бюджета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размере,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определяемо</w:t>
      </w:r>
      <w:r w:rsidR="00D86C1B" w:rsidRPr="009A4227">
        <w:rPr>
          <w:rFonts w:ascii="Arial" w:hAnsi="Arial" w:cs="Arial"/>
          <w:sz w:val="24"/>
          <w:szCs w:val="24"/>
        </w:rPr>
        <w:t>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с</w:t>
      </w:r>
      <w:r w:rsidR="00D86C1B" w:rsidRPr="009A4227">
        <w:rPr>
          <w:rFonts w:ascii="Arial" w:hAnsi="Arial" w:cs="Arial"/>
          <w:sz w:val="24"/>
          <w:szCs w:val="24"/>
        </w:rPr>
        <w:t>о</w:t>
      </w:r>
      <w:r w:rsidR="00D86C1B" w:rsidRPr="009A4227">
        <w:rPr>
          <w:rFonts w:ascii="Arial" w:hAnsi="Arial" w:cs="Arial"/>
          <w:sz w:val="24"/>
          <w:szCs w:val="24"/>
        </w:rPr>
        <w:t>ответствии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пунктом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2.2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порядка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предоставления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распределения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субсидий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бюджетам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поощрения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образ</w:t>
      </w:r>
      <w:r w:rsidR="0058209E" w:rsidRPr="009A4227">
        <w:rPr>
          <w:rFonts w:ascii="Arial" w:hAnsi="Arial" w:cs="Arial"/>
          <w:sz w:val="24"/>
          <w:szCs w:val="24"/>
        </w:rPr>
        <w:t>о</w:t>
      </w:r>
      <w:r w:rsidR="0058209E" w:rsidRPr="009A4227">
        <w:rPr>
          <w:rFonts w:ascii="Arial" w:hAnsi="Arial" w:cs="Arial"/>
          <w:sz w:val="24"/>
          <w:szCs w:val="24"/>
        </w:rPr>
        <w:t>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победителей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которое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составляет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1%.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объявления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победителей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7D5539" w:rsidRPr="009A422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781A" w:rsidRPr="009A4227">
        <w:rPr>
          <w:rFonts w:ascii="Arial" w:eastAsia="Times New Roman" w:hAnsi="Arial" w:cs="Arial"/>
          <w:sz w:val="24"/>
          <w:szCs w:val="24"/>
          <w:lang w:eastAsia="ru-RU"/>
        </w:rPr>
        <w:t>разработала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ПСД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территорий.</w:t>
      </w:r>
    </w:p>
    <w:p w:rsidR="0058209E" w:rsidRPr="009A4227" w:rsidRDefault="00D86C1B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вступления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вительства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списка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победителей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лучших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создания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комфортной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539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были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предоставл</w:t>
      </w:r>
      <w:r w:rsidR="007D5539" w:rsidRPr="009A4227">
        <w:rPr>
          <w:rFonts w:ascii="Arial" w:eastAsia="Times New Roman" w:hAnsi="Arial" w:cs="Arial"/>
          <w:sz w:val="24"/>
          <w:szCs w:val="24"/>
          <w:lang w:eastAsia="ru-RU"/>
        </w:rPr>
        <w:t>ены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proofErr w:type="gramEnd"/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документы: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выписку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разделам,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подразделам,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целевым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статьям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</w:t>
      </w:r>
      <w:r w:rsidR="009F2DBE" w:rsidRPr="009A4227">
        <w:rPr>
          <w:rFonts w:ascii="Arial" w:hAnsi="Arial" w:cs="Arial"/>
          <w:sz w:val="24"/>
          <w:szCs w:val="24"/>
        </w:rPr>
        <w:t>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F2DBE" w:rsidRPr="009A4227">
        <w:rPr>
          <w:rFonts w:ascii="Arial" w:hAnsi="Arial" w:cs="Arial"/>
          <w:sz w:val="24"/>
          <w:szCs w:val="24"/>
        </w:rPr>
        <w:t>бюджетной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F2DBE" w:rsidRPr="009A4227">
        <w:rPr>
          <w:rFonts w:ascii="Arial" w:hAnsi="Arial" w:cs="Arial"/>
          <w:sz w:val="24"/>
          <w:szCs w:val="24"/>
        </w:rPr>
        <w:t>класс</w:t>
      </w:r>
      <w:r w:rsidR="009F2DBE" w:rsidRPr="009A4227">
        <w:rPr>
          <w:rFonts w:ascii="Arial" w:hAnsi="Arial" w:cs="Arial"/>
          <w:sz w:val="24"/>
          <w:szCs w:val="24"/>
        </w:rPr>
        <w:t>и</w:t>
      </w:r>
      <w:r w:rsidR="009F2DBE" w:rsidRPr="009A4227">
        <w:rPr>
          <w:rFonts w:ascii="Arial" w:hAnsi="Arial" w:cs="Arial"/>
          <w:sz w:val="24"/>
          <w:szCs w:val="24"/>
        </w:rPr>
        <w:t>фикации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F2DBE" w:rsidRPr="009A4227">
        <w:rPr>
          <w:rFonts w:ascii="Arial" w:hAnsi="Arial" w:cs="Arial"/>
          <w:sz w:val="24"/>
          <w:szCs w:val="24"/>
        </w:rPr>
        <w:t>РФ,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подтверждающую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долевое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763F3" w:rsidRPr="009A4227">
        <w:rPr>
          <w:rFonts w:ascii="Arial" w:hAnsi="Arial" w:cs="Arial"/>
          <w:sz w:val="24"/>
          <w:szCs w:val="24"/>
        </w:rPr>
        <w:t>софинанс</w:t>
      </w:r>
      <w:r w:rsidR="004763F3" w:rsidRPr="009A4227">
        <w:rPr>
          <w:rFonts w:ascii="Arial" w:hAnsi="Arial" w:cs="Arial"/>
          <w:sz w:val="24"/>
          <w:szCs w:val="24"/>
        </w:rPr>
        <w:t>и</w:t>
      </w:r>
      <w:r w:rsidR="004763F3" w:rsidRPr="009A4227">
        <w:rPr>
          <w:rFonts w:ascii="Arial" w:hAnsi="Arial" w:cs="Arial"/>
          <w:sz w:val="24"/>
          <w:szCs w:val="24"/>
        </w:rPr>
        <w:t>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мероприятий;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б)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программу,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предусматривающую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рассм</w:t>
      </w:r>
      <w:r w:rsidR="0066781A"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тр</w:t>
      </w:r>
      <w:r w:rsidR="0066781A" w:rsidRPr="009A4227">
        <w:rPr>
          <w:rFonts w:ascii="Arial" w:eastAsia="Times New Roman" w:hAnsi="Arial" w:cs="Arial"/>
          <w:sz w:val="24"/>
          <w:szCs w:val="24"/>
          <w:lang w:eastAsia="ru-RU"/>
        </w:rPr>
        <w:t>ело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поступления.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чени</w:t>
      </w:r>
      <w:r w:rsidR="00B624CC"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соглашения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п.2.6.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9A4227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9A4227">
        <w:rPr>
          <w:rFonts w:ascii="Arial" w:eastAsia="Times New Roman" w:hAnsi="Arial" w:cs="Arial"/>
          <w:sz w:val="24"/>
          <w:szCs w:val="24"/>
          <w:lang w:eastAsia="ru-RU"/>
        </w:rPr>
        <w:t>распределения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сидий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бюджетам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поощрения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победителей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лучших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создания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комфортной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родской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среды.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МКУ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«Служба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заказчика»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69BA" w:rsidRPr="009A4227">
        <w:rPr>
          <w:rFonts w:ascii="Arial" w:eastAsia="Times New Roman" w:hAnsi="Arial" w:cs="Arial"/>
          <w:sz w:val="24"/>
          <w:szCs w:val="24"/>
          <w:lang w:eastAsia="ru-RU"/>
        </w:rPr>
        <w:t>осуществило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выбор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подрядчика,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аукциона</w:t>
      </w:r>
      <w:r w:rsidR="00394576"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09E" w:rsidRPr="009A4227" w:rsidRDefault="00CC198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течени</w:t>
      </w:r>
      <w:r w:rsidR="00B624CC"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подрядной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организации,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7CC1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даты текущего </w:t>
      </w:r>
      <w:r w:rsidR="00D86C1B" w:rsidRPr="009A422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9A4227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0D0FF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МКУ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«Служба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казчика»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заключ</w:t>
      </w:r>
      <w:r w:rsidR="00A57CC1" w:rsidRPr="009A4227">
        <w:rPr>
          <w:rFonts w:ascii="Arial" w:eastAsia="Times New Roman" w:hAnsi="Arial" w:cs="Arial"/>
          <w:sz w:val="24"/>
          <w:szCs w:val="24"/>
          <w:lang w:eastAsia="ru-RU"/>
        </w:rPr>
        <w:t>ает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контракт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  <w:lang w:eastAsia="ru-RU"/>
        </w:rPr>
        <w:t>проекта.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63F3" w:rsidRPr="009A4227">
        <w:rPr>
          <w:rFonts w:ascii="Arial" w:eastAsia="Times New Roman" w:hAnsi="Arial" w:cs="Arial"/>
          <w:sz w:val="24"/>
          <w:szCs w:val="24"/>
          <w:lang w:eastAsia="ru-RU"/>
        </w:rPr>
        <w:t>над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осуществл</w:t>
      </w:r>
      <w:r w:rsidR="0066781A" w:rsidRPr="009A4227">
        <w:rPr>
          <w:rFonts w:ascii="Arial" w:eastAsia="Times New Roman" w:hAnsi="Arial" w:cs="Arial"/>
          <w:sz w:val="24"/>
          <w:szCs w:val="24"/>
          <w:lang w:eastAsia="ru-RU"/>
        </w:rPr>
        <w:t>яли:</w:t>
      </w:r>
      <w:r w:rsidR="00BE3603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МКУ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«Служба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заказчика</w:t>
      </w:r>
      <w:r w:rsidR="00D17565" w:rsidRPr="009A422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0DF"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</w:t>
      </w:r>
      <w:r w:rsidR="00B020DF"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20D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ная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комисси</w:t>
      </w:r>
      <w:r w:rsidR="00B020DF" w:rsidRPr="009A422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020D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утвержденная постановлением от </w:t>
      </w:r>
      <w:r w:rsidR="00B020DF"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29.01.2018 № 30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визуального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осмотра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эт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пов: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демонтажные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работы;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подготовительные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работы;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монтажные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работы.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расходование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аевого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ципальной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обеспечив</w:t>
      </w:r>
      <w:r w:rsidR="0066781A" w:rsidRPr="009A4227">
        <w:rPr>
          <w:rFonts w:ascii="Arial" w:eastAsia="Times New Roman" w:hAnsi="Arial" w:cs="Arial"/>
          <w:sz w:val="24"/>
          <w:szCs w:val="24"/>
          <w:lang w:eastAsia="ru-RU"/>
        </w:rPr>
        <w:t>алось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r w:rsidR="0066781A" w:rsidRPr="009A4227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независимых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аудиторских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осуществлени</w:t>
      </w:r>
      <w:r w:rsidR="0066781A" w:rsidRPr="009A4227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ственного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контроля.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приемки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3B43E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43E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конкурса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предостав</w:t>
      </w:r>
      <w:r w:rsidR="005E0D42" w:rsidRPr="009A422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5E0D42" w:rsidRPr="009A422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E0D42" w:rsidRPr="009A4227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тов: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контрактов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(д</w:t>
      </w:r>
      <w:r w:rsidR="00CB243E" w:rsidRPr="009A4227">
        <w:rPr>
          <w:rFonts w:ascii="Arial" w:eastAsia="Times New Roman" w:hAnsi="Arial" w:cs="Arial"/>
          <w:sz w:val="24"/>
          <w:szCs w:val="24"/>
          <w:lang w:eastAsia="ru-RU"/>
        </w:rPr>
        <w:t>оговоров)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43E"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43E"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43E"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3E2CD4" w:rsidRPr="009A42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приемке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справок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проектно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сметную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положительное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чаях,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действующим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законодательством.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F360C"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7C5" w:rsidRPr="009A4227">
        <w:rPr>
          <w:rFonts w:ascii="Arial" w:eastAsia="Times New Roman" w:hAnsi="Arial" w:cs="Arial"/>
          <w:sz w:val="24"/>
          <w:szCs w:val="24"/>
          <w:lang w:eastAsia="ru-RU"/>
        </w:rPr>
        <w:t>заверенные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Бородино.</w:t>
      </w:r>
    </w:p>
    <w:p w:rsidR="0058209E" w:rsidRPr="009A4227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представляемых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кументов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4910" w:rsidRPr="009A4227">
        <w:rPr>
          <w:rFonts w:ascii="Arial" w:eastAsia="Times New Roman" w:hAnsi="Arial" w:cs="Arial"/>
          <w:sz w:val="24"/>
          <w:szCs w:val="24"/>
          <w:lang w:eastAsia="ru-RU"/>
        </w:rPr>
        <w:t>возложены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получателя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«Содействие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2B9A" w:rsidRPr="009A4227">
        <w:rPr>
          <w:rFonts w:ascii="Arial" w:hAnsi="Arial" w:cs="Arial"/>
          <w:sz w:val="24"/>
          <w:szCs w:val="24"/>
        </w:rPr>
        <w:t>п</w:t>
      </w:r>
      <w:r w:rsidR="001E2B9A" w:rsidRPr="009A4227">
        <w:rPr>
          <w:rFonts w:ascii="Arial" w:hAnsi="Arial" w:cs="Arial"/>
          <w:sz w:val="24"/>
          <w:szCs w:val="24"/>
        </w:rPr>
        <w:t>о</w:t>
      </w:r>
      <w:r w:rsidR="001E2B9A" w:rsidRPr="009A4227">
        <w:rPr>
          <w:rFonts w:ascii="Arial" w:hAnsi="Arial" w:cs="Arial"/>
          <w:sz w:val="24"/>
          <w:szCs w:val="24"/>
        </w:rPr>
        <w:t>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2B9A"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2B9A"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2B9A"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E2B9A"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29.08.2017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512-п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«Содействие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самоуправления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среды»</w:t>
      </w:r>
      <w:r w:rsidR="003E2D80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F360C" w:rsidRPr="009A4227">
        <w:rPr>
          <w:rFonts w:ascii="Arial" w:hAnsi="Arial" w:cs="Arial"/>
          <w:sz w:val="24"/>
          <w:szCs w:val="24"/>
        </w:rPr>
        <w:t xml:space="preserve">была </w:t>
      </w:r>
      <w:r w:rsidRPr="009A4227">
        <w:rPr>
          <w:rFonts w:ascii="Arial" w:hAnsi="Arial" w:cs="Arial"/>
          <w:sz w:val="24"/>
          <w:szCs w:val="24"/>
        </w:rPr>
        <w:t>выделен</w:t>
      </w:r>
      <w:r w:rsidR="00670B62"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</w:t>
      </w:r>
      <w:r w:rsidR="00505C66" w:rsidRPr="009A4227">
        <w:rPr>
          <w:rFonts w:ascii="Arial" w:hAnsi="Arial" w:cs="Arial"/>
          <w:sz w:val="24"/>
          <w:szCs w:val="24"/>
        </w:rPr>
        <w:t>идия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5C66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5C66" w:rsidRPr="009A4227">
        <w:rPr>
          <w:rFonts w:ascii="Arial" w:hAnsi="Arial" w:cs="Arial"/>
          <w:sz w:val="24"/>
          <w:szCs w:val="24"/>
        </w:rPr>
        <w:t>обустройство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5C66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5C66" w:rsidRPr="009A4227">
        <w:rPr>
          <w:rFonts w:ascii="Arial" w:hAnsi="Arial" w:cs="Arial"/>
          <w:sz w:val="24"/>
          <w:szCs w:val="24"/>
        </w:rPr>
        <w:t>работы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5C66"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643BC" w:rsidRPr="009A4227">
        <w:rPr>
          <w:rFonts w:ascii="Arial" w:hAnsi="Arial" w:cs="Arial"/>
          <w:sz w:val="24"/>
          <w:szCs w:val="24"/>
        </w:rPr>
        <w:t>городск</w:t>
      </w:r>
      <w:r w:rsidR="00EC77F6"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643BC" w:rsidRPr="009A4227">
        <w:rPr>
          <w:rFonts w:ascii="Arial" w:hAnsi="Arial" w:cs="Arial"/>
          <w:sz w:val="24"/>
          <w:szCs w:val="24"/>
        </w:rPr>
        <w:t>парк</w:t>
      </w:r>
      <w:r w:rsidR="00EC77F6" w:rsidRPr="009A4227">
        <w:rPr>
          <w:rFonts w:ascii="Arial" w:hAnsi="Arial" w:cs="Arial"/>
          <w:sz w:val="24"/>
          <w:szCs w:val="24"/>
        </w:rPr>
        <w:t>ов</w:t>
      </w:r>
      <w:r w:rsidR="005109FD" w:rsidRPr="009A4227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Данная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выдел</w:t>
      </w:r>
      <w:r w:rsidR="002E38AA" w:rsidRPr="009A4227">
        <w:rPr>
          <w:rFonts w:ascii="Arial" w:hAnsi="Arial" w:cs="Arial"/>
          <w:sz w:val="24"/>
          <w:szCs w:val="24"/>
        </w:rPr>
        <w:t>ялась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победителям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осуществляющих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использование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Организатором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70B62" w:rsidRPr="009A4227">
        <w:rPr>
          <w:rFonts w:ascii="Arial" w:hAnsi="Arial" w:cs="Arial"/>
          <w:sz w:val="24"/>
          <w:szCs w:val="24"/>
        </w:rPr>
        <w:t>явля</w:t>
      </w:r>
      <w:r w:rsidR="002E38AA" w:rsidRPr="009A4227">
        <w:rPr>
          <w:rFonts w:ascii="Arial" w:hAnsi="Arial" w:cs="Arial"/>
          <w:sz w:val="24"/>
          <w:szCs w:val="24"/>
        </w:rPr>
        <w:t>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министерство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строительства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Конкурс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A4910" w:rsidRPr="009A4227">
        <w:rPr>
          <w:rFonts w:ascii="Arial" w:hAnsi="Arial" w:cs="Arial"/>
          <w:sz w:val="24"/>
          <w:szCs w:val="24"/>
        </w:rPr>
        <w:t>провод</w:t>
      </w:r>
      <w:r w:rsidR="002E38AA" w:rsidRPr="009A4227">
        <w:rPr>
          <w:rFonts w:ascii="Arial" w:hAnsi="Arial" w:cs="Arial"/>
          <w:sz w:val="24"/>
          <w:szCs w:val="24"/>
        </w:rPr>
        <w:t>ился</w:t>
      </w:r>
      <w:r w:rsidR="00AA4910" w:rsidRPr="009A4227">
        <w:rPr>
          <w:rFonts w:ascii="Arial" w:hAnsi="Arial" w:cs="Arial"/>
          <w:sz w:val="24"/>
          <w:szCs w:val="24"/>
        </w:rPr>
        <w:t xml:space="preserve"> 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апреля</w:t>
      </w:r>
      <w:r w:rsidR="002E38AA" w:rsidRPr="009A4227">
        <w:rPr>
          <w:rFonts w:ascii="Arial" w:hAnsi="Arial" w:cs="Arial"/>
          <w:sz w:val="24"/>
          <w:szCs w:val="24"/>
        </w:rPr>
        <w:t xml:space="preserve"> </w:t>
      </w:r>
      <w:r w:rsidR="00263E59" w:rsidRPr="009A4227">
        <w:rPr>
          <w:rFonts w:ascii="Arial" w:hAnsi="Arial" w:cs="Arial"/>
          <w:sz w:val="24"/>
          <w:szCs w:val="24"/>
        </w:rPr>
        <w:t>2019 года</w:t>
      </w:r>
      <w:r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</w:t>
      </w:r>
      <w:r w:rsidR="00D86C1B" w:rsidRPr="009A4227">
        <w:rPr>
          <w:rFonts w:ascii="Arial" w:hAnsi="Arial" w:cs="Arial"/>
          <w:sz w:val="24"/>
          <w:szCs w:val="24"/>
        </w:rPr>
        <w:t>министрация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совместно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МБУК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размещения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информации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</w:t>
      </w:r>
      <w:r w:rsidR="002947F4" w:rsidRPr="009A4227">
        <w:rPr>
          <w:rFonts w:ascii="Arial" w:hAnsi="Arial" w:cs="Arial"/>
          <w:sz w:val="24"/>
          <w:szCs w:val="24"/>
        </w:rPr>
        <w:t>в</w:t>
      </w:r>
      <w:r w:rsidR="002E38AA" w:rsidRPr="009A4227">
        <w:rPr>
          <w:rFonts w:ascii="Arial" w:hAnsi="Arial" w:cs="Arial"/>
          <w:sz w:val="24"/>
          <w:szCs w:val="24"/>
        </w:rPr>
        <w:t>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организатору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заявки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B5EB5"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оложению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</w:t>
      </w:r>
      <w:r w:rsidRPr="009A4227">
        <w:rPr>
          <w:rFonts w:ascii="Arial" w:hAnsi="Arial" w:cs="Arial"/>
          <w:sz w:val="24"/>
          <w:szCs w:val="24"/>
        </w:rPr>
        <w:t>я</w:t>
      </w:r>
      <w:r w:rsidRPr="009A4227">
        <w:rPr>
          <w:rFonts w:ascii="Arial" w:hAnsi="Arial" w:cs="Arial"/>
          <w:sz w:val="24"/>
          <w:szCs w:val="24"/>
        </w:rPr>
        <w:t>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использование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(далее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90885"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оложение).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(Приложение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родах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получателях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осуществляющих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использование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процедуре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отчетности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использовании,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29.08.2017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512-п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«Содействие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самоуправления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</w:t>
      </w:r>
      <w:r w:rsidR="00CB243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B243E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B243E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B243E" w:rsidRPr="009A4227">
        <w:rPr>
          <w:rFonts w:ascii="Arial" w:hAnsi="Arial" w:cs="Arial"/>
          <w:sz w:val="24"/>
          <w:szCs w:val="24"/>
        </w:rPr>
        <w:t>ср</w:t>
      </w:r>
      <w:r w:rsidR="00CB243E" w:rsidRPr="009A4227">
        <w:rPr>
          <w:rFonts w:ascii="Arial" w:hAnsi="Arial" w:cs="Arial"/>
          <w:sz w:val="24"/>
          <w:szCs w:val="24"/>
        </w:rPr>
        <w:t>е</w:t>
      </w:r>
      <w:r w:rsidR="00CB243E" w:rsidRPr="009A4227">
        <w:rPr>
          <w:rFonts w:ascii="Arial" w:hAnsi="Arial" w:cs="Arial"/>
          <w:sz w:val="24"/>
          <w:szCs w:val="24"/>
        </w:rPr>
        <w:t>ды»</w:t>
      </w:r>
      <w:r w:rsidR="003E2CD4" w:rsidRPr="009A4227">
        <w:rPr>
          <w:rFonts w:ascii="Arial" w:hAnsi="Arial" w:cs="Arial"/>
          <w:sz w:val="24"/>
          <w:szCs w:val="24"/>
        </w:rPr>
        <w:t>)</w:t>
      </w:r>
      <w:r w:rsidR="00CB243E" w:rsidRPr="009A4227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Организатор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конкурса: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марта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E38AA" w:rsidRPr="009A4227">
        <w:rPr>
          <w:rFonts w:ascii="Arial" w:hAnsi="Arial" w:cs="Arial"/>
          <w:sz w:val="24"/>
          <w:szCs w:val="24"/>
        </w:rPr>
        <w:t>года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B43EF" w:rsidRPr="009A4227">
        <w:rPr>
          <w:rFonts w:ascii="Arial" w:hAnsi="Arial" w:cs="Arial"/>
          <w:sz w:val="24"/>
          <w:szCs w:val="24"/>
        </w:rPr>
        <w:t xml:space="preserve">проведения конкурса </w:t>
      </w:r>
      <w:r w:rsidRPr="009A4227">
        <w:rPr>
          <w:rFonts w:ascii="Arial" w:hAnsi="Arial" w:cs="Arial"/>
          <w:sz w:val="24"/>
          <w:szCs w:val="24"/>
        </w:rPr>
        <w:t>осуществ</w:t>
      </w:r>
      <w:r w:rsidR="002E38AA" w:rsidRPr="009A4227">
        <w:rPr>
          <w:rFonts w:ascii="Arial" w:hAnsi="Arial" w:cs="Arial"/>
          <w:sz w:val="24"/>
          <w:szCs w:val="24"/>
        </w:rPr>
        <w:t>лял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рассмотр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заявок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пункте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2.</w:t>
      </w:r>
      <w:r w:rsidR="00F15F71" w:rsidRPr="009A4227">
        <w:rPr>
          <w:rFonts w:ascii="Arial" w:hAnsi="Arial" w:cs="Arial"/>
          <w:sz w:val="24"/>
          <w:szCs w:val="24"/>
        </w:rPr>
        <w:t>7.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Положения</w:t>
      </w:r>
      <w:r w:rsidR="00F15F71" w:rsidRPr="009A4227">
        <w:rPr>
          <w:rFonts w:ascii="Arial" w:hAnsi="Arial" w:cs="Arial"/>
          <w:sz w:val="24"/>
          <w:szCs w:val="24"/>
        </w:rPr>
        <w:t xml:space="preserve"> о конкурсе лучших проектов создания комфортной городской среды (Приложение </w:t>
      </w:r>
      <w:r w:rsidR="00DF7ADA" w:rsidRPr="009A4227">
        <w:rPr>
          <w:rFonts w:ascii="Arial" w:hAnsi="Arial" w:cs="Arial"/>
          <w:sz w:val="24"/>
          <w:szCs w:val="24"/>
        </w:rPr>
        <w:t xml:space="preserve">№ 1 </w:t>
      </w:r>
      <w:r w:rsidR="00F15F71" w:rsidRPr="009A4227">
        <w:rPr>
          <w:rFonts w:ascii="Arial" w:hAnsi="Arial" w:cs="Arial"/>
          <w:sz w:val="24"/>
          <w:szCs w:val="24"/>
        </w:rPr>
        <w:t>к Порядку предоставления и распределения субсидий бюджетам муниципальных образов</w:t>
      </w:r>
      <w:r w:rsidR="00F15F71" w:rsidRPr="009A4227">
        <w:rPr>
          <w:rFonts w:ascii="Arial" w:hAnsi="Arial" w:cs="Arial"/>
          <w:sz w:val="24"/>
          <w:szCs w:val="24"/>
        </w:rPr>
        <w:t>а</w:t>
      </w:r>
      <w:r w:rsidR="00F15F71" w:rsidRPr="009A4227">
        <w:rPr>
          <w:rFonts w:ascii="Arial" w:hAnsi="Arial" w:cs="Arial"/>
          <w:sz w:val="24"/>
          <w:szCs w:val="24"/>
        </w:rPr>
        <w:t xml:space="preserve">ний для поощрения муниципальных образований – победителей конкурса лучших </w:t>
      </w:r>
      <w:r w:rsidR="00F15F71" w:rsidRPr="009A4227">
        <w:rPr>
          <w:rFonts w:ascii="Arial" w:hAnsi="Arial" w:cs="Arial"/>
          <w:sz w:val="24"/>
          <w:szCs w:val="24"/>
        </w:rPr>
        <w:lastRenderedPageBreak/>
        <w:t>проектов создания комфортной городской среды</w:t>
      </w:r>
      <w:r w:rsidR="00DF7ADA" w:rsidRPr="009A4227">
        <w:rPr>
          <w:rFonts w:ascii="Arial" w:hAnsi="Arial" w:cs="Arial"/>
          <w:sz w:val="24"/>
          <w:szCs w:val="24"/>
        </w:rPr>
        <w:t>)</w:t>
      </w:r>
      <w:r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участниками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прин</w:t>
      </w:r>
      <w:r w:rsidR="002E38AA" w:rsidRPr="009A4227">
        <w:rPr>
          <w:rFonts w:ascii="Arial" w:hAnsi="Arial" w:cs="Arial"/>
          <w:sz w:val="24"/>
          <w:szCs w:val="24"/>
        </w:rPr>
        <w:t>ял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допуске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заявки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конкурсе;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марта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направ</w:t>
      </w:r>
      <w:r w:rsidR="002E38AA" w:rsidRPr="009A4227">
        <w:rPr>
          <w:rFonts w:ascii="Arial" w:hAnsi="Arial" w:cs="Arial"/>
          <w:sz w:val="24"/>
          <w:szCs w:val="24"/>
        </w:rPr>
        <w:t>ил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заявк</w:t>
      </w:r>
      <w:r w:rsidR="00E26107" w:rsidRPr="009A4227">
        <w:rPr>
          <w:rFonts w:ascii="Arial" w:hAnsi="Arial" w:cs="Arial"/>
          <w:sz w:val="24"/>
          <w:szCs w:val="24"/>
        </w:rPr>
        <w:t>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комиссию.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итогов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подготовки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победителях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комиссия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рассм</w:t>
      </w:r>
      <w:r w:rsidR="002947F4" w:rsidRPr="009A4227">
        <w:rPr>
          <w:rFonts w:ascii="Arial" w:hAnsi="Arial" w:cs="Arial"/>
          <w:sz w:val="24"/>
          <w:szCs w:val="24"/>
        </w:rPr>
        <w:t>о</w:t>
      </w:r>
      <w:r w:rsidR="00E26107" w:rsidRPr="009A4227">
        <w:rPr>
          <w:rFonts w:ascii="Arial" w:hAnsi="Arial" w:cs="Arial"/>
          <w:sz w:val="24"/>
          <w:szCs w:val="24"/>
        </w:rPr>
        <w:t>тр</w:t>
      </w:r>
      <w:r w:rsidR="002E38AA" w:rsidRPr="009A4227">
        <w:rPr>
          <w:rFonts w:ascii="Arial" w:hAnsi="Arial" w:cs="Arial"/>
          <w:sz w:val="24"/>
          <w:szCs w:val="24"/>
        </w:rPr>
        <w:t>ела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представленные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организатором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кументы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70B62" w:rsidRPr="009A4227">
        <w:rPr>
          <w:rFonts w:ascii="Arial" w:hAnsi="Arial" w:cs="Arial"/>
          <w:sz w:val="24"/>
          <w:szCs w:val="24"/>
        </w:rPr>
        <w:t>(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позднее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рабочих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поступления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документации</w:t>
      </w:r>
      <w:r w:rsidR="00670B62" w:rsidRPr="009A4227">
        <w:rPr>
          <w:rFonts w:ascii="Arial" w:hAnsi="Arial" w:cs="Arial"/>
          <w:sz w:val="24"/>
          <w:szCs w:val="24"/>
        </w:rPr>
        <w:t>)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Засед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комиссии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принятое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E38AA" w:rsidRPr="009A4227">
        <w:rPr>
          <w:rFonts w:ascii="Arial" w:hAnsi="Arial" w:cs="Arial"/>
          <w:sz w:val="24"/>
          <w:szCs w:val="24"/>
        </w:rPr>
        <w:t xml:space="preserve">было </w:t>
      </w:r>
      <w:r w:rsidRPr="009A4227">
        <w:rPr>
          <w:rFonts w:ascii="Arial" w:hAnsi="Arial" w:cs="Arial"/>
          <w:sz w:val="24"/>
          <w:szCs w:val="24"/>
        </w:rPr>
        <w:t>оформ</w:t>
      </w:r>
      <w:r w:rsidR="00E26107" w:rsidRPr="009A4227">
        <w:rPr>
          <w:rFonts w:ascii="Arial" w:hAnsi="Arial" w:cs="Arial"/>
          <w:sz w:val="24"/>
          <w:szCs w:val="24"/>
        </w:rPr>
        <w:t>л</w:t>
      </w:r>
      <w:r w:rsidR="002E38AA" w:rsidRPr="009A4227">
        <w:rPr>
          <w:rFonts w:ascii="Arial" w:hAnsi="Arial" w:cs="Arial"/>
          <w:sz w:val="24"/>
          <w:szCs w:val="24"/>
        </w:rPr>
        <w:t>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протоколом,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подпис</w:t>
      </w:r>
      <w:r w:rsidR="002E38AA" w:rsidRPr="009A4227">
        <w:rPr>
          <w:rFonts w:ascii="Arial" w:hAnsi="Arial" w:cs="Arial"/>
          <w:sz w:val="24"/>
          <w:szCs w:val="24"/>
        </w:rPr>
        <w:t>ал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председательствующи</w:t>
      </w:r>
      <w:r w:rsidR="00670B62" w:rsidRPr="009A4227">
        <w:rPr>
          <w:rFonts w:ascii="Arial" w:hAnsi="Arial" w:cs="Arial"/>
          <w:sz w:val="24"/>
          <w:szCs w:val="24"/>
        </w:rPr>
        <w:t>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комиссии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секрет</w:t>
      </w:r>
      <w:r w:rsidR="00E204AC" w:rsidRPr="009A4227">
        <w:rPr>
          <w:rFonts w:ascii="Arial" w:hAnsi="Arial" w:cs="Arial"/>
          <w:sz w:val="24"/>
          <w:szCs w:val="24"/>
        </w:rPr>
        <w:t>ар</w:t>
      </w:r>
      <w:r w:rsidR="002E38AA" w:rsidRPr="009A4227">
        <w:rPr>
          <w:rFonts w:ascii="Arial" w:hAnsi="Arial" w:cs="Arial"/>
          <w:sz w:val="24"/>
          <w:szCs w:val="24"/>
        </w:rPr>
        <w:t>ь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Протокол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комиссии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оформ</w:t>
      </w:r>
      <w:r w:rsidR="00C73119" w:rsidRPr="009A4227">
        <w:rPr>
          <w:rFonts w:ascii="Arial" w:hAnsi="Arial" w:cs="Arial"/>
          <w:sz w:val="24"/>
          <w:szCs w:val="24"/>
        </w:rPr>
        <w:t>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апреля</w:t>
      </w:r>
      <w:r w:rsidR="006303D7" w:rsidRPr="009A4227">
        <w:rPr>
          <w:rFonts w:ascii="Arial" w:hAnsi="Arial" w:cs="Arial"/>
          <w:sz w:val="24"/>
          <w:szCs w:val="24"/>
        </w:rPr>
        <w:t xml:space="preserve"> года проведения конкурса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Организатор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рабочих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получения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протокола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73119" w:rsidRPr="009A4227">
        <w:rPr>
          <w:rFonts w:ascii="Arial" w:hAnsi="Arial" w:cs="Arial"/>
          <w:sz w:val="24"/>
          <w:szCs w:val="24"/>
        </w:rPr>
        <w:t>подготовил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направ</w:t>
      </w:r>
      <w:r w:rsidR="00C73119" w:rsidRPr="009A4227">
        <w:rPr>
          <w:rFonts w:ascii="Arial" w:hAnsi="Arial" w:cs="Arial"/>
          <w:sz w:val="24"/>
          <w:szCs w:val="24"/>
        </w:rPr>
        <w:t>ил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исполнительной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власти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дий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73119" w:rsidRPr="009A4227">
        <w:rPr>
          <w:rFonts w:ascii="Arial" w:hAnsi="Arial" w:cs="Arial"/>
          <w:sz w:val="24"/>
          <w:szCs w:val="24"/>
        </w:rPr>
        <w:t>было принято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позднее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года</w:t>
      </w:r>
      <w:r w:rsidR="00843852" w:rsidRPr="009A4227">
        <w:rPr>
          <w:rFonts w:ascii="Arial" w:hAnsi="Arial" w:cs="Arial"/>
          <w:sz w:val="24"/>
          <w:szCs w:val="24"/>
        </w:rPr>
        <w:t xml:space="preserve"> проведения конкурса</w:t>
      </w:r>
      <w:r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заключения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соглашения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администрация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</w:t>
      </w:r>
      <w:r w:rsidR="00C73119" w:rsidRPr="009A4227">
        <w:rPr>
          <w:rFonts w:ascii="Arial" w:hAnsi="Arial" w:cs="Arial"/>
          <w:sz w:val="24"/>
          <w:szCs w:val="24"/>
        </w:rPr>
        <w:t>ила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министерство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документы:</w:t>
      </w:r>
    </w:p>
    <w:p w:rsidR="0058209E" w:rsidRPr="009A4227" w:rsidRDefault="0058209E" w:rsidP="002F4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выписку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разделам,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подразделам,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целевым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статьям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класс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фикации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Российской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Федерации,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подтверждающую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долевое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лучателя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софинансировании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%;</w:t>
      </w:r>
    </w:p>
    <w:p w:rsidR="0058209E" w:rsidRPr="009A4227" w:rsidRDefault="0058209E" w:rsidP="002F4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утвержденную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программу,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предусматривающую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массового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После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заключ</w:t>
      </w:r>
      <w:r w:rsidR="006D0426" w:rsidRPr="009A4227">
        <w:rPr>
          <w:rFonts w:ascii="Arial" w:hAnsi="Arial" w:cs="Arial"/>
          <w:sz w:val="24"/>
          <w:szCs w:val="24"/>
        </w:rPr>
        <w:t>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соглашени</w:t>
      </w:r>
      <w:r w:rsidR="006D0426" w:rsidRPr="009A4227">
        <w:rPr>
          <w:rFonts w:ascii="Arial" w:hAnsi="Arial" w:cs="Arial"/>
          <w:sz w:val="24"/>
          <w:szCs w:val="24"/>
        </w:rPr>
        <w:t>я</w:t>
      </w:r>
      <w:r w:rsidR="000C6B31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</w:t>
      </w:r>
      <w:r w:rsidR="003E2CD4" w:rsidRPr="009A4227">
        <w:rPr>
          <w:rFonts w:ascii="Arial" w:hAnsi="Arial" w:cs="Arial"/>
          <w:sz w:val="24"/>
          <w:szCs w:val="24"/>
        </w:rPr>
        <w:t>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2CD4" w:rsidRPr="009A4227">
        <w:rPr>
          <w:rFonts w:ascii="Arial" w:hAnsi="Arial" w:cs="Arial"/>
          <w:sz w:val="24"/>
          <w:szCs w:val="24"/>
        </w:rPr>
        <w:t>провод</w:t>
      </w:r>
      <w:r w:rsidR="001F25EA" w:rsidRPr="009A4227">
        <w:rPr>
          <w:rFonts w:ascii="Arial" w:hAnsi="Arial" w:cs="Arial"/>
          <w:sz w:val="24"/>
          <w:szCs w:val="24"/>
        </w:rPr>
        <w:t>илось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2CD4" w:rsidRPr="009A4227">
        <w:rPr>
          <w:rFonts w:ascii="Arial" w:hAnsi="Arial" w:cs="Arial"/>
          <w:sz w:val="24"/>
          <w:szCs w:val="24"/>
        </w:rPr>
        <w:t>следующими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этапами:</w:t>
      </w:r>
    </w:p>
    <w:p w:rsidR="0058209E" w:rsidRPr="009A4227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«Служба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единого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заказчика»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совместно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МБУК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</w:t>
      </w:r>
      <w:r w:rsidR="001F25EA" w:rsidRPr="009A4227">
        <w:rPr>
          <w:rFonts w:ascii="Arial" w:hAnsi="Arial" w:cs="Arial"/>
          <w:sz w:val="24"/>
          <w:szCs w:val="24"/>
        </w:rPr>
        <w:t xml:space="preserve"> под</w:t>
      </w:r>
      <w:r w:rsidR="000C0C2F" w:rsidRPr="009A4227">
        <w:rPr>
          <w:rFonts w:ascii="Arial" w:hAnsi="Arial" w:cs="Arial"/>
          <w:sz w:val="24"/>
          <w:szCs w:val="24"/>
        </w:rPr>
        <w:t>готов</w:t>
      </w:r>
      <w:r w:rsidR="001F25EA" w:rsidRPr="009A4227">
        <w:rPr>
          <w:rFonts w:ascii="Arial" w:hAnsi="Arial" w:cs="Arial"/>
          <w:sz w:val="24"/>
          <w:szCs w:val="24"/>
        </w:rPr>
        <w:t>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аукциона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подрядчика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DF7ADA" w:rsidP="002F4459">
      <w:pPr>
        <w:pStyle w:val="ConsPlusNormal0"/>
        <w:numPr>
          <w:ilvl w:val="6"/>
          <w:numId w:val="2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eastAsia="Calibri" w:hAnsi="Arial" w:cs="Arial"/>
          <w:sz w:val="24"/>
          <w:szCs w:val="24"/>
          <w:lang w:eastAsia="en-US"/>
        </w:rPr>
        <w:t xml:space="preserve">Являясь ответственным исполнителем данного мероприятия </w:t>
      </w:r>
      <w:r w:rsidR="0058209E" w:rsidRPr="009A4227">
        <w:rPr>
          <w:rFonts w:ascii="Arial" w:hAnsi="Arial" w:cs="Arial"/>
          <w:sz w:val="24"/>
          <w:szCs w:val="24"/>
        </w:rPr>
        <w:t>МБУК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56D2F" w:rsidRPr="009A4227">
        <w:rPr>
          <w:rFonts w:ascii="Arial" w:hAnsi="Arial" w:cs="Arial"/>
          <w:sz w:val="24"/>
          <w:szCs w:val="24"/>
        </w:rPr>
        <w:t>пров</w:t>
      </w:r>
      <w:r w:rsidR="001F25EA" w:rsidRPr="009A4227">
        <w:rPr>
          <w:rFonts w:ascii="Arial" w:hAnsi="Arial" w:cs="Arial"/>
          <w:sz w:val="24"/>
          <w:szCs w:val="24"/>
        </w:rPr>
        <w:t>ел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выбор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подрядчика,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путем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электронного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аукциона</w:t>
      </w:r>
      <w:r w:rsidR="002947F4" w:rsidRPr="009A4227">
        <w:rPr>
          <w:rFonts w:ascii="Arial" w:hAnsi="Arial" w:cs="Arial"/>
          <w:sz w:val="24"/>
          <w:szCs w:val="24"/>
        </w:rPr>
        <w:t>, который состоялся 26</w:t>
      </w:r>
      <w:r w:rsidR="00DF2ED8" w:rsidRPr="009A4227">
        <w:rPr>
          <w:rFonts w:ascii="Arial" w:hAnsi="Arial" w:cs="Arial"/>
          <w:sz w:val="24"/>
          <w:szCs w:val="24"/>
        </w:rPr>
        <w:t xml:space="preserve"> июля года проведения конкурса</w:t>
      </w:r>
      <w:r w:rsidR="00CB243E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CB243E" w:rsidP="002F4459">
      <w:pPr>
        <w:pStyle w:val="ConsPlusNormal0"/>
        <w:numPr>
          <w:ilvl w:val="6"/>
          <w:numId w:val="2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после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определения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подрядной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организации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МБУК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56D2F" w:rsidRPr="009A4227">
        <w:rPr>
          <w:rFonts w:ascii="Arial" w:hAnsi="Arial" w:cs="Arial"/>
          <w:sz w:val="24"/>
          <w:szCs w:val="24"/>
        </w:rPr>
        <w:t>заключ</w:t>
      </w:r>
      <w:r w:rsidR="001F25EA" w:rsidRPr="009A4227">
        <w:rPr>
          <w:rFonts w:ascii="Arial" w:hAnsi="Arial" w:cs="Arial"/>
          <w:sz w:val="24"/>
          <w:szCs w:val="24"/>
        </w:rPr>
        <w:t>ил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947F4" w:rsidRPr="009A4227">
        <w:rPr>
          <w:rFonts w:ascii="Arial" w:hAnsi="Arial" w:cs="Arial"/>
          <w:sz w:val="24"/>
          <w:szCs w:val="24"/>
        </w:rPr>
        <w:t xml:space="preserve">8 августа </w:t>
      </w:r>
      <w:r w:rsidR="0058209E" w:rsidRPr="009A4227">
        <w:rPr>
          <w:rFonts w:ascii="Arial" w:hAnsi="Arial" w:cs="Arial"/>
          <w:sz w:val="24"/>
          <w:szCs w:val="24"/>
        </w:rPr>
        <w:t>контракт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реал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58209E" w:rsidRPr="009A4227">
        <w:rPr>
          <w:rFonts w:ascii="Arial" w:hAnsi="Arial" w:cs="Arial"/>
          <w:sz w:val="24"/>
          <w:szCs w:val="24"/>
        </w:rPr>
        <w:t>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проекта.</w:t>
      </w:r>
    </w:p>
    <w:p w:rsidR="0058209E" w:rsidRPr="009A4227" w:rsidRDefault="0058209E" w:rsidP="002F4459">
      <w:pPr>
        <w:pStyle w:val="ConsNormal"/>
        <w:numPr>
          <w:ilvl w:val="6"/>
          <w:numId w:val="21"/>
        </w:numPr>
        <w:ind w:right="0"/>
        <w:contextualSpacing/>
        <w:jc w:val="both"/>
        <w:rPr>
          <w:sz w:val="24"/>
          <w:szCs w:val="24"/>
        </w:rPr>
      </w:pPr>
      <w:r w:rsidRPr="009A4227">
        <w:rPr>
          <w:sz w:val="24"/>
          <w:szCs w:val="24"/>
        </w:rPr>
        <w:t>Приемку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выполненных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работ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осуществ</w:t>
      </w:r>
      <w:r w:rsidR="00F56D2F" w:rsidRPr="009A4227">
        <w:rPr>
          <w:sz w:val="24"/>
          <w:szCs w:val="24"/>
        </w:rPr>
        <w:t>ля</w:t>
      </w:r>
      <w:r w:rsidR="001F25EA" w:rsidRPr="009A4227">
        <w:rPr>
          <w:sz w:val="24"/>
          <w:szCs w:val="24"/>
        </w:rPr>
        <w:t>ла</w:t>
      </w:r>
      <w:r w:rsidR="00B3484F" w:rsidRPr="009A4227">
        <w:rPr>
          <w:sz w:val="24"/>
          <w:szCs w:val="24"/>
        </w:rPr>
        <w:t xml:space="preserve"> </w:t>
      </w:r>
      <w:r w:rsidR="005109FD" w:rsidRPr="009A4227">
        <w:rPr>
          <w:sz w:val="24"/>
          <w:szCs w:val="24"/>
        </w:rPr>
        <w:t xml:space="preserve">общественная </w:t>
      </w:r>
      <w:r w:rsidRPr="009A4227">
        <w:rPr>
          <w:sz w:val="24"/>
          <w:szCs w:val="24"/>
        </w:rPr>
        <w:t>комиссия,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утвержденная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постановление</w:t>
      </w:r>
      <w:r w:rsidR="005109FD" w:rsidRPr="009A4227">
        <w:rPr>
          <w:sz w:val="24"/>
          <w:szCs w:val="24"/>
        </w:rPr>
        <w:t>м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администрации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города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Бородино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от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30.01.2018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№</w:t>
      </w:r>
      <w:r w:rsidR="00B3484F" w:rsidRPr="009A4227">
        <w:rPr>
          <w:sz w:val="24"/>
          <w:szCs w:val="24"/>
        </w:rPr>
        <w:t xml:space="preserve"> </w:t>
      </w:r>
      <w:r w:rsidRPr="009A4227">
        <w:rPr>
          <w:sz w:val="24"/>
          <w:szCs w:val="24"/>
        </w:rPr>
        <w:t>30</w:t>
      </w:r>
      <w:r w:rsidR="005109FD" w:rsidRPr="009A4227">
        <w:rPr>
          <w:sz w:val="24"/>
          <w:szCs w:val="24"/>
        </w:rPr>
        <w:t xml:space="preserve"> «Об утверждении общественной комиссии по развитию городской среды».</w:t>
      </w:r>
    </w:p>
    <w:p w:rsidR="0058209E" w:rsidRPr="009A4227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расходование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аевого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ципальной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обеспечива</w:t>
      </w:r>
      <w:r w:rsidR="001F25EA" w:rsidRPr="009A4227">
        <w:rPr>
          <w:rFonts w:ascii="Arial" w:eastAsia="Times New Roman" w:hAnsi="Arial" w:cs="Arial"/>
          <w:sz w:val="24"/>
          <w:szCs w:val="24"/>
          <w:lang w:eastAsia="ru-RU"/>
        </w:rPr>
        <w:t>лось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r w:rsidR="001F25EA" w:rsidRPr="009A4227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независимых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аудиторских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осуществлен</w:t>
      </w:r>
      <w:r w:rsidR="001F25EA" w:rsidRPr="009A4227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ственного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контроля.</w:t>
      </w:r>
    </w:p>
    <w:p w:rsidR="0058209E" w:rsidRPr="009A4227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приемки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месяца,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предшествующего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месяцу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</w:t>
      </w:r>
      <w:r w:rsidR="00F56D2F" w:rsidRPr="009A4227">
        <w:rPr>
          <w:rFonts w:ascii="Arial" w:eastAsia="Times New Roman" w:hAnsi="Arial" w:cs="Arial"/>
          <w:sz w:val="24"/>
          <w:szCs w:val="24"/>
          <w:lang w:eastAsia="ru-RU"/>
        </w:rPr>
        <w:t>остав</w:t>
      </w:r>
      <w:r w:rsidR="001F25EA" w:rsidRPr="009A4227">
        <w:rPr>
          <w:rFonts w:ascii="Arial" w:eastAsia="Times New Roman" w:hAnsi="Arial" w:cs="Arial"/>
          <w:sz w:val="24"/>
          <w:szCs w:val="24"/>
          <w:lang w:eastAsia="ru-RU"/>
        </w:rPr>
        <w:t>ила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D45787" w:rsidRPr="009A4227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контракт</w:t>
      </w:r>
      <w:r w:rsidR="00D45787" w:rsidRPr="009A422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(договор</w:t>
      </w:r>
      <w:r w:rsidR="00D45787"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приложен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копий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документации;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D45787" w:rsidRPr="009A422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приемке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справ</w:t>
      </w:r>
      <w:r w:rsidR="00D45787" w:rsidRPr="009A4227">
        <w:rPr>
          <w:rFonts w:ascii="Arial" w:eastAsia="Times New Roman" w:hAnsi="Arial" w:cs="Arial"/>
          <w:sz w:val="24"/>
          <w:szCs w:val="24"/>
          <w:lang w:eastAsia="ru-RU"/>
        </w:rPr>
        <w:t>ки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работ.</w:t>
      </w:r>
    </w:p>
    <w:p w:rsidR="0058209E" w:rsidRPr="009A4227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0C6B31"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6B31" w:rsidRPr="009A4227">
        <w:rPr>
          <w:rFonts w:ascii="Arial" w:eastAsia="Times New Roman" w:hAnsi="Arial" w:cs="Arial"/>
          <w:sz w:val="24"/>
          <w:szCs w:val="24"/>
          <w:lang w:eastAsia="ru-RU"/>
        </w:rPr>
        <w:t>заверенные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Бородино.</w:t>
      </w:r>
    </w:p>
    <w:p w:rsidR="00CA4A7A" w:rsidRPr="009A4227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Ответственность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представл</w:t>
      </w:r>
      <w:r w:rsidR="001F25EA" w:rsidRPr="009A4227">
        <w:rPr>
          <w:rFonts w:ascii="Arial" w:eastAsia="Times New Roman" w:hAnsi="Arial" w:cs="Arial"/>
          <w:sz w:val="24"/>
          <w:szCs w:val="24"/>
          <w:lang w:eastAsia="ru-RU"/>
        </w:rPr>
        <w:t>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кументов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возлага</w:t>
      </w:r>
      <w:r w:rsidR="001F25EA" w:rsidRPr="009A4227">
        <w:rPr>
          <w:rFonts w:ascii="Arial" w:eastAsia="Times New Roman" w:hAnsi="Arial" w:cs="Arial"/>
          <w:sz w:val="24"/>
          <w:szCs w:val="24"/>
          <w:lang w:eastAsia="ru-RU"/>
        </w:rPr>
        <w:t>лась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получателя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субсидии.</w:t>
      </w:r>
    </w:p>
    <w:p w:rsidR="00AA1325" w:rsidRPr="009A4227" w:rsidRDefault="00AA1325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по результатам рейтингового голосования в городе Бородино было отобрано общественное пространство, подлежащее благоустройству в 2020 году </w:t>
      </w:r>
      <w:r w:rsidR="009B57B7" w:rsidRPr="009A422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57B7"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территория сквера, расположенная ул. Ленина, 63 «Б».</w:t>
      </w:r>
    </w:p>
    <w:p w:rsidR="00942F4E" w:rsidRPr="009A4227" w:rsidRDefault="00942F4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Проект разработан в рамках реализации мероприятий по благоустройству дворовых и общественных пространств государственной программы «Содействие органам местного самоуправления в формировании современной городской ср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ды», утвержденной постановлением Правительства Красноярского края от 29.08.2017 № 512-п, в рамках федерального проекта «Формирование </w:t>
      </w:r>
      <w:r w:rsidR="00DC52C3" w:rsidRPr="009A4227">
        <w:rPr>
          <w:rFonts w:ascii="Arial" w:eastAsia="Times New Roman" w:hAnsi="Arial" w:cs="Arial"/>
          <w:sz w:val="24"/>
          <w:szCs w:val="24"/>
          <w:lang w:eastAsia="ru-RU"/>
        </w:rPr>
        <w:t>совреме</w:t>
      </w:r>
      <w:r w:rsidR="00DC52C3"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C52C3" w:rsidRPr="009A4227">
        <w:rPr>
          <w:rFonts w:ascii="Arial" w:eastAsia="Times New Roman" w:hAnsi="Arial" w:cs="Arial"/>
          <w:sz w:val="24"/>
          <w:szCs w:val="24"/>
          <w:lang w:eastAsia="ru-RU"/>
        </w:rPr>
        <w:t>ной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среды».</w:t>
      </w:r>
      <w:r w:rsidR="0002503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Организатором является министерство строительства Красноярского края (далее – организатор).</w:t>
      </w:r>
    </w:p>
    <w:p w:rsidR="00942F4E" w:rsidRPr="009A4227" w:rsidRDefault="00942F4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мероприятия проводилось следующими этапами:</w:t>
      </w:r>
    </w:p>
    <w:p w:rsidR="00025038" w:rsidRPr="009A4227" w:rsidRDefault="00025038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</w:t>
      </w:r>
      <w:r w:rsidR="00CB4E3D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со дня завершения срока приема конкурсных заявок проводит анализ на соответствие требованиям.</w:t>
      </w:r>
    </w:p>
    <w:p w:rsidR="00CB4E3D" w:rsidRPr="009A4227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Конкурсные заявки, соответствующие требованиям, в срок до 10 марта текущего года направляются в коллегию.</w:t>
      </w:r>
    </w:p>
    <w:p w:rsidR="00CB4E3D" w:rsidRPr="009A4227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Коллегия в течение 10 дней рабочих дней с момента получения от орг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низатора конкурсных заявок проводит их оценку.</w:t>
      </w:r>
    </w:p>
    <w:p w:rsidR="00CB4E3D" w:rsidRPr="009A4227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Коллегия готовит протокол с предложениями о победителях и направляет организатору.</w:t>
      </w:r>
    </w:p>
    <w:p w:rsidR="00CB4E3D" w:rsidRPr="009A4227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 со дня поступления протокола Коллегии готовит проект постановления Правительства Красноярского края о ра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пределении субсидий.</w:t>
      </w:r>
    </w:p>
    <w:p w:rsidR="003E432D" w:rsidRPr="009A4227" w:rsidRDefault="003E432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и администрацией муниципального образования - получ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теля субсидии.</w:t>
      </w:r>
    </w:p>
    <w:p w:rsidR="003E432D" w:rsidRPr="009A4227" w:rsidRDefault="003E432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 заключения соглашения, получатели субсидии, не позднее 5 рабочих дней</w:t>
      </w:r>
      <w:r w:rsidR="009042E8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в министерство следующие документы:</w:t>
      </w:r>
    </w:p>
    <w:p w:rsidR="009042E8" w:rsidRPr="009A4227" w:rsidRDefault="009042E8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выписку из решения о местном бюджете с указанием суммы расходов по разделам, подразделам, целевым статьям и видам расходов бюджетной класс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фикации, подтверждающую долевое участие города в софинансировании ме</w:t>
      </w:r>
      <w:r w:rsidR="00CB4E3D" w:rsidRPr="009A422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B4E3D"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5038" w:rsidRPr="009A4227">
        <w:rPr>
          <w:rFonts w:ascii="Arial" w:eastAsia="Times New Roman" w:hAnsi="Arial" w:cs="Arial"/>
          <w:sz w:val="24"/>
          <w:szCs w:val="24"/>
          <w:lang w:eastAsia="ru-RU"/>
        </w:rPr>
        <w:t>приятий;</w:t>
      </w:r>
    </w:p>
    <w:p w:rsidR="009042E8" w:rsidRPr="009A4227" w:rsidRDefault="009042E8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25038" w:rsidRPr="009A4227">
        <w:rPr>
          <w:rFonts w:ascii="Arial" w:eastAsia="Times New Roman" w:hAnsi="Arial" w:cs="Arial"/>
          <w:sz w:val="24"/>
          <w:szCs w:val="24"/>
          <w:lang w:eastAsia="ru-RU"/>
        </w:rPr>
        <w:t>утвержденную муниципальную программу, предусматривающую реализ</w:t>
      </w:r>
      <w:r w:rsidR="00025038"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25038" w:rsidRPr="009A4227">
        <w:rPr>
          <w:rFonts w:ascii="Arial" w:eastAsia="Times New Roman" w:hAnsi="Arial" w:cs="Arial"/>
          <w:sz w:val="24"/>
          <w:szCs w:val="24"/>
          <w:lang w:eastAsia="ru-RU"/>
        </w:rPr>
        <w:t>цию мероприятий.</w:t>
      </w:r>
    </w:p>
    <w:p w:rsidR="00025038" w:rsidRPr="009A4227" w:rsidRDefault="00025038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Министерство рассматривает представленные документы в течение 10 рабочих дней со дня их поступления.</w:t>
      </w:r>
    </w:p>
    <w:p w:rsidR="00942F4E" w:rsidRPr="009A4227" w:rsidRDefault="003E432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 получения субсидий в срок до 1 декабря текущего года получатели субсидии предоставляют в министерство копии следующих документов:</w:t>
      </w:r>
    </w:p>
    <w:p w:rsidR="003E432D" w:rsidRPr="009A4227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муниципальных контрактов (договоров) на выполнение работ (оказание услуг, в том числе по разработке проектно – сметной документации);</w:t>
      </w:r>
    </w:p>
    <w:p w:rsidR="003E432D" w:rsidRPr="009A4227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актов о приемке выполненных работ (оказанных услуг);</w:t>
      </w:r>
    </w:p>
    <w:p w:rsidR="003E432D" w:rsidRPr="009A4227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справок о стоимости выполненных работ и затрат;</w:t>
      </w:r>
    </w:p>
    <w:p w:rsidR="003E432D" w:rsidRPr="009A4227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проектно</w:t>
      </w:r>
      <w:r w:rsidR="00783062"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сметную документацию на выполнение работ;</w:t>
      </w:r>
    </w:p>
    <w:p w:rsidR="003E432D" w:rsidRPr="009A4227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положительное заключение на проектно – сметную документацию.</w:t>
      </w:r>
    </w:p>
    <w:p w:rsidR="003E432D" w:rsidRPr="009A4227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Копии документов заверяются главой муниципального образования или уполномоченным им лицом.</w:t>
      </w:r>
    </w:p>
    <w:p w:rsidR="003E432D" w:rsidRPr="009A4227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Получатели субсидии представляют в министерство отчет об использ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вании субсидии и результатах ее реализации.</w:t>
      </w:r>
    </w:p>
    <w:p w:rsidR="00CB4E3D" w:rsidRPr="009A4227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Сроки представления отчета:</w:t>
      </w:r>
    </w:p>
    <w:p w:rsidR="00CB4E3D" w:rsidRPr="009A4227" w:rsidRDefault="00CB4E3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ежеквартально не позднее 5 числа месяца, следующего за отчетным ква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талом;</w:t>
      </w:r>
    </w:p>
    <w:p w:rsidR="00CB4E3D" w:rsidRPr="009A4227" w:rsidRDefault="00CB4E3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итогам текущего финансового года – не позднее 1 февраля года, след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ющего за отчетным финансовым годом</w:t>
      </w:r>
      <w:r w:rsidR="00CA681A"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681A" w:rsidRPr="009A4227" w:rsidRDefault="00CA681A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Проверка соблюдения условий, целей и порядка предоставления субс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дий осуществляется министерством, службой финансово-экономического ко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CA681A" w:rsidRPr="009A4227" w:rsidRDefault="00CA681A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Не использованный на 1 января текущего финансового года остаток субсидии, предоставленной в истекшем финансовом году, подлежит возврату в течение первых 15 рабочих дней года, следующего за 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4A7A" w:rsidRPr="009A4227" w:rsidRDefault="00AA1325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 феврале 2020 года по результатам рейтингового голосования в городе Бородино было отобрано общественное пространство, подлежащее благоустро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ству в </w:t>
      </w:r>
      <w:r w:rsidR="00942F4E" w:rsidRPr="009A4227">
        <w:rPr>
          <w:rFonts w:ascii="Arial" w:eastAsia="Times New Roman" w:hAnsi="Arial" w:cs="Arial"/>
          <w:sz w:val="24"/>
          <w:szCs w:val="24"/>
          <w:lang w:eastAsia="ru-RU"/>
        </w:rPr>
        <w:t>2021 году – территория сквера у ЗАГСа (Ленина, 47 «А»).</w:t>
      </w:r>
    </w:p>
    <w:p w:rsidR="00CA681A" w:rsidRPr="009A4227" w:rsidRDefault="00942F4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Проект разработан в рамках реализации мероприятий по благоустройству дворовых и общественных пространств государственной программы «Содействие органам местного самоуправления в формировании современной городской ср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ды», утвержденной постановлением Правительства Красноярского края от 29.08.2017 № 512-п, в рамках федерального проекта «Формирование </w:t>
      </w:r>
      <w:r w:rsidR="00DC52C3" w:rsidRPr="009A4227">
        <w:rPr>
          <w:rFonts w:ascii="Arial" w:eastAsia="Times New Roman" w:hAnsi="Arial" w:cs="Arial"/>
          <w:sz w:val="24"/>
          <w:szCs w:val="24"/>
          <w:lang w:eastAsia="ru-RU"/>
        </w:rPr>
        <w:t>совреме</w:t>
      </w:r>
      <w:r w:rsidR="00DC52C3"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C52C3" w:rsidRPr="009A4227">
        <w:rPr>
          <w:rFonts w:ascii="Arial" w:eastAsia="Times New Roman" w:hAnsi="Arial" w:cs="Arial"/>
          <w:sz w:val="24"/>
          <w:szCs w:val="24"/>
          <w:lang w:eastAsia="ru-RU"/>
        </w:rPr>
        <w:t>ной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среды».</w:t>
      </w:r>
      <w:r w:rsidR="00CA681A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Организатором является министерство строительства Красноярского края (далее – организатор).</w:t>
      </w:r>
    </w:p>
    <w:p w:rsidR="00CA681A" w:rsidRPr="009A4227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мероприятия проводилось следующими этапами: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 со дня завершения срока приема конкурсных заявок проводит анализ на соответствие требованиям.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Конкурсные заявки, соответствующие требованиям, в срок до 10 марта текущего года направляются в коллегию.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Коллегия в течение 10 дней рабочих дней с момента получения от орг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низатора конкурсных заявок проводит их оценку.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Коллегия готовит протокол с предложениями о победителях и направляет организатору.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 со дня поступления протокола Коллегии готовит проект постановления Правительства Красноярского края о ра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пределении субсидий.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и администрацией муниципального образования - получ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теля субсидии.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 заключения соглашения, получатели субсидии, не позднее 5 рабочих дней представляют в министерство следующие документы:</w:t>
      </w:r>
    </w:p>
    <w:p w:rsidR="00CA681A" w:rsidRPr="009A4227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выписку из решения о местном бюджете с указанием суммы расходов по разделам, подразделам, целевым статьям и видам расходов бюджетной класс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фикации, подтверждающую долевое участие города в софинансировании мер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приятий;</w:t>
      </w:r>
    </w:p>
    <w:p w:rsidR="00CA681A" w:rsidRPr="009A4227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утвержденную муниципальную программу, предусматривающую реализ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цию мероприятий.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Министерство рассматривает представленные документы в течение 10 рабочих дней со дня их поступления.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 получения субсидий в срок до 1 декабря текущего года получатели субсидии предоставляют в министерство копии следующих документов:</w:t>
      </w:r>
    </w:p>
    <w:p w:rsidR="00CA681A" w:rsidRPr="009A4227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муниципальных контрактов (договоров) на выполнение работ (оказание услуг, в том числе по разработке проектно – сметной документации);</w:t>
      </w:r>
    </w:p>
    <w:p w:rsidR="00CA681A" w:rsidRPr="009A4227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актов о приемке выполненных работ (оказанных услуг);</w:t>
      </w:r>
    </w:p>
    <w:p w:rsidR="00CA681A" w:rsidRPr="009A4227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справок о стоимости выполненных работ и затрат;</w:t>
      </w:r>
    </w:p>
    <w:p w:rsidR="00CA681A" w:rsidRPr="009A4227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проектно</w:t>
      </w:r>
      <w:r w:rsidR="00110CCF"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сметную документацию на выполнение работ;</w:t>
      </w:r>
    </w:p>
    <w:p w:rsidR="00CA681A" w:rsidRPr="009A4227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положительное заключение на проектно</w:t>
      </w:r>
      <w:r w:rsidR="00110CCF"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сметную документацию.</w:t>
      </w:r>
    </w:p>
    <w:p w:rsidR="00CA681A" w:rsidRPr="009A4227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Копии документов заверяются главой муниципального образования или уполномоченным им лицом.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Получатели субсидии представляют в министерство отчет об использ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вании субсидии и результатах ее реализации.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Сроки представления отчета:</w:t>
      </w:r>
    </w:p>
    <w:p w:rsidR="00CA681A" w:rsidRPr="009A4227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ежеквартально не позднее 5 числа месяца, следующего за отчетным ква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талом;</w:t>
      </w:r>
    </w:p>
    <w:p w:rsidR="00CA681A" w:rsidRPr="009A4227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по итогам текущего финансового года – не позднее 1 февраля года, сл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дующего за отчетным финансовым годом.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Проверка соблюдения условий, целей и порядка предоставления субс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дий осуществляется министерством, службой финансово-экономического ко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CA681A" w:rsidRPr="009A4227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Не использованный на 1 января текущего финансового года остаток субсидии, предоставленной в истекшем финансовом году, подлежит возврату в течение первых 15 рабочих дней года, следующего за 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F4E" w:rsidRPr="009A4227" w:rsidRDefault="00942F4E" w:rsidP="002F44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5.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Прогноз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конечных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результатов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Программы,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характеризующих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целевое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</w:t>
      </w:r>
      <w:r w:rsidRPr="009A4227">
        <w:rPr>
          <w:rFonts w:ascii="Arial" w:hAnsi="Arial" w:cs="Arial"/>
          <w:b/>
          <w:sz w:val="24"/>
          <w:szCs w:val="24"/>
        </w:rPr>
        <w:t>о</w:t>
      </w:r>
      <w:r w:rsidRPr="009A4227">
        <w:rPr>
          <w:rFonts w:ascii="Arial" w:hAnsi="Arial" w:cs="Arial"/>
          <w:b/>
          <w:sz w:val="24"/>
          <w:szCs w:val="24"/>
        </w:rPr>
        <w:t>стояние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(изменение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состояния)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уровня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качества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жизни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населения,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соц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Pr="009A4227">
        <w:rPr>
          <w:rFonts w:ascii="Arial" w:hAnsi="Arial" w:cs="Arial"/>
          <w:b/>
          <w:sz w:val="24"/>
          <w:szCs w:val="24"/>
        </w:rPr>
        <w:t>альной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сферы,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экономики,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степени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других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общественно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знач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Pr="009A4227">
        <w:rPr>
          <w:rFonts w:ascii="Arial" w:hAnsi="Arial" w:cs="Arial"/>
          <w:b/>
          <w:sz w:val="24"/>
          <w:szCs w:val="24"/>
        </w:rPr>
        <w:t>мых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интересов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потребностей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соответствующей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сфере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г</w:t>
      </w:r>
      <w:r w:rsidRPr="009A4227">
        <w:rPr>
          <w:rFonts w:ascii="Arial" w:hAnsi="Arial" w:cs="Arial"/>
          <w:b/>
          <w:sz w:val="24"/>
          <w:szCs w:val="24"/>
        </w:rPr>
        <w:t>о</w:t>
      </w:r>
      <w:r w:rsidRPr="009A4227">
        <w:rPr>
          <w:rFonts w:ascii="Arial" w:hAnsi="Arial" w:cs="Arial"/>
          <w:b/>
          <w:sz w:val="24"/>
          <w:szCs w:val="24"/>
        </w:rPr>
        <w:t>рода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="004600A0" w:rsidRPr="009A4227">
        <w:rPr>
          <w:rFonts w:ascii="Arial" w:hAnsi="Arial" w:cs="Arial"/>
          <w:b/>
          <w:sz w:val="24"/>
          <w:szCs w:val="24"/>
        </w:rPr>
        <w:t>Бородино</w:t>
      </w:r>
    </w:p>
    <w:p w:rsidR="001E6441" w:rsidRPr="009A4227" w:rsidRDefault="001E6441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8209E" w:rsidRPr="009A4227" w:rsidRDefault="0058209E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Прогноз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достижения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обозначенной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должен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отражать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активизацию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вовлечения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просов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значения,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повышение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уровня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качества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жизни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населения.</w:t>
      </w:r>
    </w:p>
    <w:p w:rsidR="0058209E" w:rsidRPr="009A4227" w:rsidRDefault="0058209E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ходе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будут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достигнуты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результаты:</w:t>
      </w:r>
    </w:p>
    <w:p w:rsidR="00100EF8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</w:t>
      </w:r>
      <w:r w:rsidR="00D86C1B" w:rsidRPr="009A4227">
        <w:rPr>
          <w:rFonts w:ascii="Arial" w:hAnsi="Arial" w:cs="Arial"/>
          <w:sz w:val="24"/>
          <w:szCs w:val="24"/>
        </w:rPr>
        <w:t>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функционального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(площадей,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набережных,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территорий)</w:t>
      </w:r>
      <w:r w:rsidR="00F874C3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тыс.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м²: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114,9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143,59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7D630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151,29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C198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217,22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226,6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7A3EB8" w:rsidRPr="009A4227">
        <w:rPr>
          <w:rFonts w:ascii="Arial" w:hAnsi="Arial" w:cs="Arial"/>
          <w:sz w:val="24"/>
          <w:szCs w:val="24"/>
        </w:rPr>
        <w:t>269,26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7A3EB8" w:rsidRPr="009A4227">
        <w:rPr>
          <w:rFonts w:ascii="Arial" w:hAnsi="Arial" w:cs="Arial"/>
          <w:sz w:val="24"/>
          <w:szCs w:val="24"/>
        </w:rPr>
        <w:t>288,63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7A3EB8" w:rsidRPr="009A4227">
        <w:rPr>
          <w:rFonts w:ascii="Arial" w:hAnsi="Arial" w:cs="Arial"/>
          <w:sz w:val="24"/>
          <w:szCs w:val="24"/>
        </w:rPr>
        <w:t>295,72</w:t>
      </w:r>
      <w:r w:rsidR="00A05284" w:rsidRPr="009A4227">
        <w:rPr>
          <w:rFonts w:ascii="Arial" w:hAnsi="Arial" w:cs="Arial"/>
          <w:sz w:val="24"/>
          <w:szCs w:val="24"/>
        </w:rPr>
        <w:t>, 2026 – 295,72;</w:t>
      </w:r>
    </w:p>
    <w:p w:rsidR="001D0B21" w:rsidRPr="009A4227" w:rsidRDefault="00C917E0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общее </w:t>
      </w:r>
      <w:r w:rsidR="001D0B21" w:rsidRPr="009A4227">
        <w:rPr>
          <w:rFonts w:ascii="Arial" w:hAnsi="Arial" w:cs="Arial"/>
          <w:sz w:val="24"/>
          <w:szCs w:val="24"/>
        </w:rPr>
        <w:t>количество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(полностью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освещенных,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оборудованных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местами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досуга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разными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группами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населения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(спортивные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площадки,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детские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площадки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т.д.),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м</w:t>
      </w:r>
      <w:r w:rsidR="00100EF8" w:rsidRPr="009A4227">
        <w:rPr>
          <w:rFonts w:ascii="Arial" w:hAnsi="Arial" w:cs="Arial"/>
          <w:sz w:val="24"/>
          <w:szCs w:val="24"/>
        </w:rPr>
        <w:t>алыми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архитектурными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формами),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шт</w:t>
      </w:r>
      <w:r w:rsidR="00F874C3" w:rsidRPr="009A4227">
        <w:rPr>
          <w:rFonts w:ascii="Arial" w:hAnsi="Arial" w:cs="Arial"/>
          <w:sz w:val="24"/>
          <w:szCs w:val="24"/>
        </w:rPr>
        <w:t>.</w:t>
      </w:r>
      <w:r w:rsidR="00100EF8" w:rsidRPr="009A4227">
        <w:rPr>
          <w:rFonts w:ascii="Arial" w:hAnsi="Arial" w:cs="Arial"/>
          <w:sz w:val="24"/>
          <w:szCs w:val="24"/>
        </w:rPr>
        <w:t>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28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31;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3</w:t>
      </w:r>
      <w:r w:rsidR="00B24757" w:rsidRPr="009A4227">
        <w:rPr>
          <w:rFonts w:ascii="Arial" w:hAnsi="Arial" w:cs="Arial"/>
          <w:sz w:val="24"/>
          <w:szCs w:val="24"/>
        </w:rPr>
        <w:t>3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15710" w:rsidRPr="009A4227">
        <w:rPr>
          <w:rFonts w:ascii="Arial" w:hAnsi="Arial" w:cs="Arial"/>
          <w:sz w:val="24"/>
          <w:szCs w:val="24"/>
        </w:rPr>
        <w:t>3</w:t>
      </w:r>
      <w:r w:rsidR="00B24757" w:rsidRPr="009A4227">
        <w:rPr>
          <w:rFonts w:ascii="Arial" w:hAnsi="Arial" w:cs="Arial"/>
          <w:sz w:val="24"/>
          <w:szCs w:val="24"/>
        </w:rPr>
        <w:t>4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35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37</w:t>
      </w:r>
      <w:r w:rsidR="00100EF8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1257A" w:rsidRPr="009A4227">
        <w:rPr>
          <w:rFonts w:ascii="Arial" w:hAnsi="Arial" w:cs="Arial"/>
          <w:sz w:val="24"/>
          <w:szCs w:val="24"/>
        </w:rPr>
        <w:t>39</w:t>
      </w:r>
      <w:r w:rsidR="009E52BA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61257A" w:rsidRPr="009A4227">
        <w:rPr>
          <w:rFonts w:ascii="Arial" w:hAnsi="Arial" w:cs="Arial"/>
          <w:sz w:val="24"/>
          <w:szCs w:val="24"/>
        </w:rPr>
        <w:t>41</w:t>
      </w:r>
      <w:r w:rsidR="00A05284" w:rsidRPr="009A4227">
        <w:rPr>
          <w:rFonts w:ascii="Arial" w:hAnsi="Arial" w:cs="Arial"/>
          <w:sz w:val="24"/>
          <w:szCs w:val="24"/>
        </w:rPr>
        <w:t>, 2026 – 43;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количестве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100EF8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%: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24,56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27,19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28,95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C198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29,82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D3D0A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30,70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15710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32,46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52BA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8703C" w:rsidRPr="009A4227">
        <w:rPr>
          <w:rFonts w:ascii="Arial" w:hAnsi="Arial" w:cs="Arial"/>
          <w:sz w:val="24"/>
          <w:szCs w:val="24"/>
        </w:rPr>
        <w:t>34,21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18703C" w:rsidRPr="009A4227">
        <w:rPr>
          <w:rFonts w:ascii="Arial" w:hAnsi="Arial" w:cs="Arial"/>
          <w:sz w:val="24"/>
          <w:szCs w:val="24"/>
        </w:rPr>
        <w:t>35,96</w:t>
      </w:r>
      <w:r w:rsidR="00A05284" w:rsidRPr="009A4227">
        <w:rPr>
          <w:rFonts w:ascii="Arial" w:hAnsi="Arial" w:cs="Arial"/>
          <w:sz w:val="24"/>
          <w:szCs w:val="24"/>
        </w:rPr>
        <w:t>, 2026 – 35,96;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ежегодно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247,2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тыс</w:t>
      </w:r>
      <w:r w:rsidR="00100EF8"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</w:t>
      </w:r>
      <w:r w:rsidR="00100EF8" w:rsidRPr="009A4227">
        <w:rPr>
          <w:rFonts w:ascii="Arial" w:hAnsi="Arial" w:cs="Arial"/>
          <w:sz w:val="24"/>
          <w:szCs w:val="24"/>
        </w:rPr>
        <w:t>²</w:t>
      </w:r>
      <w:r w:rsidRPr="009A4227">
        <w:rPr>
          <w:rFonts w:ascii="Arial" w:hAnsi="Arial" w:cs="Arial"/>
          <w:sz w:val="24"/>
          <w:szCs w:val="24"/>
        </w:rPr>
        <w:t>;</w:t>
      </w:r>
    </w:p>
    <w:p w:rsidR="00100EF8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(полностью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оборудованных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досуга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группами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(спортивные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детские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т.д.),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архитекту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формами)</w:t>
      </w:r>
      <w:r w:rsidR="00100EF8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тыс.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м²: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100,42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113,61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118,86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C198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123,41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127,7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134,79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4757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8703C" w:rsidRPr="009A4227">
        <w:rPr>
          <w:rFonts w:ascii="Arial" w:hAnsi="Arial" w:cs="Arial"/>
          <w:sz w:val="24"/>
          <w:szCs w:val="24"/>
        </w:rPr>
        <w:t>141,88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18703C" w:rsidRPr="009A4227">
        <w:rPr>
          <w:rFonts w:ascii="Arial" w:hAnsi="Arial" w:cs="Arial"/>
          <w:sz w:val="24"/>
          <w:szCs w:val="24"/>
        </w:rPr>
        <w:t>148,97</w:t>
      </w:r>
      <w:r w:rsidR="000E68E5" w:rsidRPr="009A4227">
        <w:rPr>
          <w:rFonts w:ascii="Arial" w:hAnsi="Arial" w:cs="Arial"/>
          <w:sz w:val="24"/>
          <w:szCs w:val="24"/>
        </w:rPr>
        <w:t>, 2026 – 148,97;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100EF8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%: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40,62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45,96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48,08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C198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49,92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51,66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54,53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130AA" w:rsidRPr="009A4227">
        <w:rPr>
          <w:rFonts w:ascii="Arial" w:hAnsi="Arial" w:cs="Arial"/>
          <w:sz w:val="24"/>
          <w:szCs w:val="24"/>
        </w:rPr>
        <w:t>57,39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D130AA" w:rsidRPr="009A4227">
        <w:rPr>
          <w:rFonts w:ascii="Arial" w:hAnsi="Arial" w:cs="Arial"/>
          <w:sz w:val="24"/>
          <w:szCs w:val="24"/>
        </w:rPr>
        <w:t>60,26</w:t>
      </w:r>
      <w:r w:rsidR="000E68E5" w:rsidRPr="009A4227">
        <w:rPr>
          <w:rFonts w:ascii="Arial" w:hAnsi="Arial" w:cs="Arial"/>
          <w:sz w:val="24"/>
          <w:szCs w:val="24"/>
        </w:rPr>
        <w:t>, 2026 – 60,26;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всего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100EF8" w:rsidRPr="009A4227">
        <w:rPr>
          <w:rFonts w:ascii="Arial" w:hAnsi="Arial" w:cs="Arial"/>
          <w:sz w:val="24"/>
          <w:szCs w:val="28"/>
        </w:rPr>
        <w:t>,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в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тыс.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чел.: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2018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-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12,85;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2019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-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12,58;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2020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-</w:t>
      </w:r>
      <w:r w:rsidR="00685E02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12,</w:t>
      </w:r>
      <w:r w:rsidR="00EB4051" w:rsidRPr="009A4227">
        <w:rPr>
          <w:rFonts w:ascii="Arial" w:hAnsi="Arial" w:cs="Arial"/>
          <w:sz w:val="24"/>
          <w:szCs w:val="28"/>
        </w:rPr>
        <w:t>5</w:t>
      </w:r>
      <w:r w:rsidR="006C1D0D" w:rsidRPr="009A4227">
        <w:rPr>
          <w:rFonts w:ascii="Arial" w:hAnsi="Arial" w:cs="Arial"/>
          <w:sz w:val="24"/>
          <w:szCs w:val="28"/>
        </w:rPr>
        <w:t>5</w:t>
      </w:r>
      <w:r w:rsidR="00100EF8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2021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EB4051" w:rsidRPr="009A4227">
        <w:rPr>
          <w:rFonts w:ascii="Arial" w:hAnsi="Arial" w:cs="Arial"/>
          <w:sz w:val="24"/>
          <w:szCs w:val="28"/>
        </w:rPr>
        <w:t>–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EB4051" w:rsidRPr="009A4227">
        <w:rPr>
          <w:rFonts w:ascii="Arial" w:hAnsi="Arial" w:cs="Arial"/>
          <w:sz w:val="24"/>
          <w:szCs w:val="28"/>
        </w:rPr>
        <w:t>11,28</w:t>
      </w:r>
      <w:r w:rsidR="00100EF8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2022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-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11,</w:t>
      </w:r>
      <w:r w:rsidR="00EB4051" w:rsidRPr="009A4227">
        <w:rPr>
          <w:rFonts w:ascii="Arial" w:hAnsi="Arial" w:cs="Arial"/>
          <w:sz w:val="24"/>
          <w:szCs w:val="28"/>
        </w:rPr>
        <w:t>28</w:t>
      </w:r>
      <w:r w:rsidR="00100EF8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2023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-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11,</w:t>
      </w:r>
      <w:r w:rsidR="00EB4051" w:rsidRPr="009A4227">
        <w:rPr>
          <w:rFonts w:ascii="Arial" w:hAnsi="Arial" w:cs="Arial"/>
          <w:sz w:val="24"/>
          <w:szCs w:val="28"/>
        </w:rPr>
        <w:t>28</w:t>
      </w:r>
      <w:r w:rsidR="00100EF8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2024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-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100EF8" w:rsidRPr="009A4227">
        <w:rPr>
          <w:rFonts w:ascii="Arial" w:hAnsi="Arial" w:cs="Arial"/>
          <w:sz w:val="24"/>
          <w:szCs w:val="28"/>
        </w:rPr>
        <w:t>11,2</w:t>
      </w:r>
      <w:r w:rsidR="00EB4051" w:rsidRPr="009A4227">
        <w:rPr>
          <w:rFonts w:ascii="Arial" w:hAnsi="Arial" w:cs="Arial"/>
          <w:sz w:val="24"/>
          <w:szCs w:val="28"/>
        </w:rPr>
        <w:t>8</w:t>
      </w:r>
      <w:r w:rsidR="00100EF8" w:rsidRPr="009A4227">
        <w:rPr>
          <w:rFonts w:ascii="Arial" w:hAnsi="Arial" w:cs="Arial"/>
          <w:sz w:val="24"/>
          <w:szCs w:val="28"/>
        </w:rPr>
        <w:t>;</w:t>
      </w:r>
      <w:r w:rsidR="00F11B10" w:rsidRPr="009A4227">
        <w:rPr>
          <w:rFonts w:ascii="Arial" w:hAnsi="Arial" w:cs="Arial"/>
          <w:sz w:val="24"/>
          <w:szCs w:val="28"/>
        </w:rPr>
        <w:t xml:space="preserve"> 2025 – 11,2</w:t>
      </w:r>
      <w:r w:rsidR="00EB4051" w:rsidRPr="009A4227">
        <w:rPr>
          <w:rFonts w:ascii="Arial" w:hAnsi="Arial" w:cs="Arial"/>
          <w:sz w:val="24"/>
          <w:szCs w:val="28"/>
        </w:rPr>
        <w:t>8</w:t>
      </w:r>
      <w:r w:rsidR="000E68E5" w:rsidRPr="009A4227">
        <w:rPr>
          <w:rFonts w:ascii="Arial" w:hAnsi="Arial" w:cs="Arial"/>
          <w:sz w:val="24"/>
          <w:szCs w:val="28"/>
        </w:rPr>
        <w:t>, 2026 – 11,28;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всего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100EF8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тыс.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чел.: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4,81;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55443" w:rsidRPr="009A4227">
        <w:rPr>
          <w:rFonts w:ascii="Arial" w:hAnsi="Arial" w:cs="Arial"/>
          <w:sz w:val="24"/>
          <w:szCs w:val="24"/>
        </w:rPr>
        <w:t>5,365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15710" w:rsidRPr="009A4227">
        <w:rPr>
          <w:rFonts w:ascii="Arial" w:hAnsi="Arial" w:cs="Arial"/>
          <w:sz w:val="24"/>
          <w:szCs w:val="24"/>
        </w:rPr>
        <w:t>5,</w:t>
      </w:r>
      <w:r w:rsidR="006C1D0D" w:rsidRPr="009A4227">
        <w:rPr>
          <w:rFonts w:ascii="Arial" w:hAnsi="Arial" w:cs="Arial"/>
          <w:sz w:val="24"/>
          <w:szCs w:val="24"/>
        </w:rPr>
        <w:t>60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6,22;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6,62;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7,02;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7,42;</w:t>
      </w:r>
      <w:r w:rsidR="00F11B10" w:rsidRPr="009A4227">
        <w:rPr>
          <w:rFonts w:ascii="Arial" w:hAnsi="Arial" w:cs="Arial"/>
          <w:sz w:val="24"/>
          <w:szCs w:val="24"/>
        </w:rPr>
        <w:t xml:space="preserve"> 2025 – 7,</w:t>
      </w:r>
      <w:r w:rsidR="00FF2A80" w:rsidRPr="009A4227">
        <w:rPr>
          <w:rFonts w:ascii="Arial" w:hAnsi="Arial" w:cs="Arial"/>
          <w:sz w:val="24"/>
          <w:szCs w:val="24"/>
        </w:rPr>
        <w:t>8</w:t>
      </w:r>
      <w:r w:rsidR="000E68E5" w:rsidRPr="009A4227">
        <w:rPr>
          <w:rFonts w:ascii="Arial" w:hAnsi="Arial" w:cs="Arial"/>
          <w:sz w:val="24"/>
          <w:szCs w:val="24"/>
        </w:rPr>
        <w:t>2, 2026 – 7,82;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численности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округе</w:t>
      </w:r>
      <w:r w:rsidR="00100EF8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%: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37,4</w:t>
      </w:r>
      <w:r w:rsidR="00355443" w:rsidRPr="009A4227">
        <w:rPr>
          <w:rFonts w:ascii="Arial" w:hAnsi="Arial" w:cs="Arial"/>
          <w:sz w:val="24"/>
          <w:szCs w:val="24"/>
        </w:rPr>
        <w:t>3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42,6</w:t>
      </w:r>
      <w:r w:rsidR="00355443" w:rsidRPr="009A4227">
        <w:rPr>
          <w:rFonts w:ascii="Arial" w:hAnsi="Arial" w:cs="Arial"/>
          <w:sz w:val="24"/>
          <w:szCs w:val="24"/>
        </w:rPr>
        <w:t>5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170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C1D0D" w:rsidRPr="009A4227">
        <w:rPr>
          <w:rFonts w:ascii="Arial" w:hAnsi="Arial" w:cs="Arial"/>
          <w:sz w:val="24"/>
          <w:szCs w:val="24"/>
        </w:rPr>
        <w:t>44,</w:t>
      </w:r>
      <w:r w:rsidR="00EB4051" w:rsidRPr="009A4227">
        <w:rPr>
          <w:rFonts w:ascii="Arial" w:hAnsi="Arial" w:cs="Arial"/>
          <w:sz w:val="24"/>
          <w:szCs w:val="24"/>
        </w:rPr>
        <w:t>6</w:t>
      </w:r>
      <w:r w:rsidR="006C1D0D" w:rsidRPr="009A4227">
        <w:rPr>
          <w:rFonts w:ascii="Arial" w:hAnsi="Arial" w:cs="Arial"/>
          <w:sz w:val="24"/>
          <w:szCs w:val="24"/>
        </w:rPr>
        <w:t>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55,14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58,69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62,23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65,78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430ED5" w:rsidRPr="009A4227">
        <w:rPr>
          <w:rFonts w:ascii="Arial" w:hAnsi="Arial" w:cs="Arial"/>
          <w:sz w:val="24"/>
          <w:szCs w:val="24"/>
        </w:rPr>
        <w:t>69,33</w:t>
      </w:r>
      <w:r w:rsidR="000E68E5" w:rsidRPr="009A4227">
        <w:rPr>
          <w:rFonts w:ascii="Arial" w:hAnsi="Arial" w:cs="Arial"/>
          <w:sz w:val="24"/>
          <w:szCs w:val="24"/>
        </w:rPr>
        <w:t>, 2026 – 69,33;</w:t>
      </w:r>
    </w:p>
    <w:p w:rsidR="001D0B21" w:rsidRPr="009A4227" w:rsidRDefault="00C917E0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общее </w:t>
      </w:r>
      <w:r w:rsidR="001D0B21" w:rsidRPr="009A4227">
        <w:rPr>
          <w:rFonts w:ascii="Arial" w:hAnsi="Arial" w:cs="Arial"/>
          <w:sz w:val="24"/>
          <w:szCs w:val="24"/>
        </w:rPr>
        <w:t>количество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соответствующего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функц</w:t>
      </w:r>
      <w:r w:rsidR="001D0B21" w:rsidRPr="009A4227">
        <w:rPr>
          <w:rFonts w:ascii="Arial" w:hAnsi="Arial" w:cs="Arial"/>
          <w:sz w:val="24"/>
          <w:szCs w:val="24"/>
        </w:rPr>
        <w:t>и</w:t>
      </w:r>
      <w:r w:rsidR="001D0B21" w:rsidRPr="009A4227">
        <w:rPr>
          <w:rFonts w:ascii="Arial" w:hAnsi="Arial" w:cs="Arial"/>
          <w:sz w:val="24"/>
          <w:szCs w:val="24"/>
        </w:rPr>
        <w:t>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(площадей,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набережных,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улиц,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скверов,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парков,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территорий)</w:t>
      </w:r>
      <w:r w:rsidR="00100EF8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шт.: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130AA" w:rsidRPr="009A4227">
        <w:rPr>
          <w:rFonts w:ascii="Arial" w:hAnsi="Arial" w:cs="Arial"/>
          <w:sz w:val="24"/>
          <w:szCs w:val="24"/>
        </w:rPr>
        <w:t>10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130AA" w:rsidRPr="009A4227">
        <w:rPr>
          <w:rFonts w:ascii="Arial" w:hAnsi="Arial" w:cs="Arial"/>
          <w:sz w:val="24"/>
          <w:szCs w:val="24"/>
        </w:rPr>
        <w:t>10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130AA" w:rsidRPr="009A4227">
        <w:rPr>
          <w:rFonts w:ascii="Arial" w:hAnsi="Arial" w:cs="Arial"/>
          <w:sz w:val="24"/>
          <w:szCs w:val="24"/>
        </w:rPr>
        <w:t>11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1</w:t>
      </w:r>
      <w:r w:rsidR="003F7EE4" w:rsidRPr="009A4227">
        <w:rPr>
          <w:rFonts w:ascii="Arial" w:hAnsi="Arial" w:cs="Arial"/>
          <w:sz w:val="24"/>
          <w:szCs w:val="24"/>
        </w:rPr>
        <w:t>1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13BCF" w:rsidRPr="009A4227">
        <w:rPr>
          <w:rFonts w:ascii="Arial" w:hAnsi="Arial" w:cs="Arial"/>
          <w:sz w:val="24"/>
          <w:szCs w:val="24"/>
        </w:rPr>
        <w:t>1</w:t>
      </w:r>
      <w:r w:rsidR="00D130AA" w:rsidRPr="009A4227">
        <w:rPr>
          <w:rFonts w:ascii="Arial" w:hAnsi="Arial" w:cs="Arial"/>
          <w:sz w:val="24"/>
          <w:szCs w:val="24"/>
        </w:rPr>
        <w:t>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13BCF" w:rsidRPr="009A4227">
        <w:rPr>
          <w:rFonts w:ascii="Arial" w:hAnsi="Arial" w:cs="Arial"/>
          <w:sz w:val="24"/>
          <w:szCs w:val="24"/>
        </w:rPr>
        <w:t>1</w:t>
      </w:r>
      <w:r w:rsidR="00D130AA" w:rsidRPr="009A4227">
        <w:rPr>
          <w:rFonts w:ascii="Arial" w:hAnsi="Arial" w:cs="Arial"/>
          <w:sz w:val="24"/>
          <w:szCs w:val="24"/>
        </w:rPr>
        <w:t>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00EF8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13BCF" w:rsidRPr="009A4227">
        <w:rPr>
          <w:rFonts w:ascii="Arial" w:hAnsi="Arial" w:cs="Arial"/>
          <w:sz w:val="24"/>
          <w:szCs w:val="24"/>
        </w:rPr>
        <w:t>1</w:t>
      </w:r>
      <w:r w:rsidR="00D130AA" w:rsidRPr="009A4227">
        <w:rPr>
          <w:rFonts w:ascii="Arial" w:hAnsi="Arial" w:cs="Arial"/>
          <w:sz w:val="24"/>
          <w:szCs w:val="24"/>
        </w:rPr>
        <w:t>2</w:t>
      </w:r>
      <w:r w:rsidR="00100EF8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1</w:t>
      </w:r>
      <w:r w:rsidR="00D130AA" w:rsidRPr="009A4227">
        <w:rPr>
          <w:rFonts w:ascii="Arial" w:hAnsi="Arial" w:cs="Arial"/>
          <w:sz w:val="24"/>
          <w:szCs w:val="24"/>
        </w:rPr>
        <w:t>2</w:t>
      </w:r>
      <w:r w:rsidR="000E68E5" w:rsidRPr="009A4227">
        <w:rPr>
          <w:rFonts w:ascii="Arial" w:hAnsi="Arial" w:cs="Arial"/>
          <w:sz w:val="24"/>
          <w:szCs w:val="24"/>
        </w:rPr>
        <w:t>, 2026 – 12;</w:t>
      </w:r>
    </w:p>
    <w:p w:rsidR="001D0B21" w:rsidRPr="009A4227" w:rsidRDefault="00C917E0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общее </w:t>
      </w:r>
      <w:r w:rsidR="001D0B21" w:rsidRPr="009A4227">
        <w:rPr>
          <w:rFonts w:ascii="Arial" w:hAnsi="Arial" w:cs="Arial"/>
          <w:sz w:val="24"/>
          <w:szCs w:val="24"/>
        </w:rPr>
        <w:t>количество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соотве</w:t>
      </w:r>
      <w:r w:rsidR="001D0B21" w:rsidRPr="009A4227">
        <w:rPr>
          <w:rFonts w:ascii="Arial" w:hAnsi="Arial" w:cs="Arial"/>
          <w:sz w:val="24"/>
          <w:szCs w:val="24"/>
        </w:rPr>
        <w:t>т</w:t>
      </w:r>
      <w:r w:rsidR="001D0B21" w:rsidRPr="009A4227">
        <w:rPr>
          <w:rFonts w:ascii="Arial" w:hAnsi="Arial" w:cs="Arial"/>
          <w:sz w:val="24"/>
          <w:szCs w:val="24"/>
        </w:rPr>
        <w:t>ствующего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функционального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(площадей,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набережных,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улиц,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пешехо</w:t>
      </w:r>
      <w:r w:rsidR="001D0B21" w:rsidRPr="009A4227">
        <w:rPr>
          <w:rFonts w:ascii="Arial" w:hAnsi="Arial" w:cs="Arial"/>
          <w:sz w:val="24"/>
          <w:szCs w:val="24"/>
        </w:rPr>
        <w:t>д</w:t>
      </w:r>
      <w:r w:rsidR="001D0B21" w:rsidRPr="009A4227">
        <w:rPr>
          <w:rFonts w:ascii="Arial" w:hAnsi="Arial" w:cs="Arial"/>
          <w:sz w:val="24"/>
          <w:szCs w:val="24"/>
        </w:rPr>
        <w:t>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скверов,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парков,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D0B21" w:rsidRPr="009A4227">
        <w:rPr>
          <w:rFonts w:ascii="Arial" w:hAnsi="Arial" w:cs="Arial"/>
          <w:sz w:val="24"/>
          <w:szCs w:val="24"/>
        </w:rPr>
        <w:t>территорий)</w:t>
      </w:r>
      <w:r w:rsidR="003F0089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шт.: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3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5;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6;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8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13BCF" w:rsidRPr="009A4227">
        <w:rPr>
          <w:rFonts w:ascii="Arial" w:hAnsi="Arial" w:cs="Arial"/>
          <w:sz w:val="24"/>
          <w:szCs w:val="24"/>
        </w:rPr>
        <w:t>9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E4A96" w:rsidRPr="009A4227">
        <w:rPr>
          <w:rFonts w:ascii="Arial" w:hAnsi="Arial" w:cs="Arial"/>
          <w:sz w:val="24"/>
          <w:szCs w:val="24"/>
        </w:rPr>
        <w:t>10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13BCF" w:rsidRPr="009A4227">
        <w:rPr>
          <w:rFonts w:ascii="Arial" w:hAnsi="Arial" w:cs="Arial"/>
          <w:sz w:val="24"/>
          <w:szCs w:val="24"/>
        </w:rPr>
        <w:t>1</w:t>
      </w:r>
      <w:r w:rsidR="005E4A96" w:rsidRPr="009A4227">
        <w:rPr>
          <w:rFonts w:ascii="Arial" w:hAnsi="Arial" w:cs="Arial"/>
          <w:sz w:val="24"/>
          <w:szCs w:val="24"/>
        </w:rPr>
        <w:t>2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D130AA" w:rsidRPr="009A4227">
        <w:rPr>
          <w:rFonts w:ascii="Arial" w:hAnsi="Arial" w:cs="Arial"/>
          <w:sz w:val="24"/>
          <w:szCs w:val="24"/>
        </w:rPr>
        <w:t xml:space="preserve"> 2025 – 12</w:t>
      </w:r>
      <w:r w:rsidR="000E68E5" w:rsidRPr="009A4227">
        <w:rPr>
          <w:rFonts w:ascii="Arial" w:hAnsi="Arial" w:cs="Arial"/>
          <w:sz w:val="24"/>
          <w:szCs w:val="24"/>
        </w:rPr>
        <w:t>, 2026 – 12;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функционального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(площадей,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набережных,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территорий)</w:t>
      </w:r>
      <w:r w:rsidR="003F0089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%: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C43FA" w:rsidRPr="009A4227">
        <w:rPr>
          <w:rFonts w:ascii="Arial" w:hAnsi="Arial" w:cs="Arial"/>
          <w:sz w:val="24"/>
          <w:szCs w:val="24"/>
        </w:rPr>
        <w:t>3</w:t>
      </w:r>
      <w:r w:rsidR="00EB4051" w:rsidRPr="009A4227">
        <w:rPr>
          <w:rFonts w:ascii="Arial" w:hAnsi="Arial" w:cs="Arial"/>
          <w:sz w:val="24"/>
          <w:szCs w:val="24"/>
        </w:rPr>
        <w:t>0,0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C43FA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C43FA" w:rsidRPr="009A4227">
        <w:rPr>
          <w:rFonts w:ascii="Arial" w:hAnsi="Arial" w:cs="Arial"/>
          <w:sz w:val="24"/>
          <w:szCs w:val="24"/>
        </w:rPr>
        <w:t>50,0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C43FA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C43FA" w:rsidRPr="009A4227">
        <w:rPr>
          <w:rFonts w:ascii="Arial" w:hAnsi="Arial" w:cs="Arial"/>
          <w:sz w:val="24"/>
          <w:szCs w:val="24"/>
        </w:rPr>
        <w:t>54,55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3603C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C63EB" w:rsidRPr="009A4227">
        <w:rPr>
          <w:rFonts w:ascii="Arial" w:hAnsi="Arial" w:cs="Arial"/>
          <w:sz w:val="24"/>
          <w:szCs w:val="24"/>
        </w:rPr>
        <w:t>72,73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3603C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C43FA" w:rsidRPr="009A4227">
        <w:rPr>
          <w:rFonts w:ascii="Arial" w:hAnsi="Arial" w:cs="Arial"/>
          <w:sz w:val="24"/>
          <w:szCs w:val="24"/>
        </w:rPr>
        <w:t>75,0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6E93" w:rsidRPr="009A4227">
        <w:rPr>
          <w:rFonts w:ascii="Arial" w:hAnsi="Arial" w:cs="Arial"/>
          <w:sz w:val="24"/>
          <w:szCs w:val="24"/>
        </w:rPr>
        <w:t>83,33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B40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68E5" w:rsidRPr="009A4227">
        <w:rPr>
          <w:rFonts w:ascii="Arial" w:hAnsi="Arial" w:cs="Arial"/>
          <w:sz w:val="24"/>
          <w:szCs w:val="24"/>
        </w:rPr>
        <w:t>100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100</w:t>
      </w:r>
      <w:r w:rsidR="000E68E5" w:rsidRPr="009A4227">
        <w:rPr>
          <w:rFonts w:ascii="Arial" w:hAnsi="Arial" w:cs="Arial"/>
          <w:sz w:val="24"/>
          <w:szCs w:val="24"/>
        </w:rPr>
        <w:t>, 2026 – 100;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функционального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(площадей,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набережных,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территорий)</w:t>
      </w:r>
      <w:r w:rsidR="003F0089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B2DD6" w:rsidRPr="009A4227">
        <w:rPr>
          <w:rFonts w:ascii="Arial" w:hAnsi="Arial" w:cs="Arial"/>
          <w:sz w:val="24"/>
          <w:szCs w:val="24"/>
        </w:rPr>
        <w:t>тыс. м</w:t>
      </w:r>
      <w:r w:rsidR="003F0089" w:rsidRPr="009A4227">
        <w:rPr>
          <w:rFonts w:ascii="Arial" w:hAnsi="Arial" w:cs="Arial"/>
          <w:sz w:val="24"/>
          <w:szCs w:val="24"/>
        </w:rPr>
        <w:t>².: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02FE0" w:rsidRPr="009A4227">
        <w:rPr>
          <w:rFonts w:ascii="Arial" w:hAnsi="Arial" w:cs="Arial"/>
          <w:sz w:val="24"/>
          <w:szCs w:val="24"/>
        </w:rPr>
        <w:t>51,60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31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02FE0" w:rsidRPr="009A4227">
        <w:rPr>
          <w:rFonts w:ascii="Arial" w:hAnsi="Arial" w:cs="Arial"/>
          <w:sz w:val="24"/>
          <w:szCs w:val="24"/>
        </w:rPr>
        <w:t>51,60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31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02FE0" w:rsidRPr="009A4227">
        <w:rPr>
          <w:rFonts w:ascii="Arial" w:hAnsi="Arial" w:cs="Arial"/>
          <w:sz w:val="24"/>
          <w:szCs w:val="24"/>
        </w:rPr>
        <w:t>111,18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175ED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02FE0" w:rsidRPr="009A4227">
        <w:rPr>
          <w:rFonts w:ascii="Arial" w:hAnsi="Arial" w:cs="Arial"/>
          <w:sz w:val="24"/>
          <w:szCs w:val="24"/>
        </w:rPr>
        <w:t>111,18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31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42E23" w:rsidRPr="009A4227">
        <w:rPr>
          <w:rFonts w:ascii="Arial" w:hAnsi="Arial" w:cs="Arial"/>
          <w:sz w:val="24"/>
          <w:szCs w:val="24"/>
        </w:rPr>
        <w:t>124,51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31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A2CC2" w:rsidRPr="009A4227">
        <w:rPr>
          <w:rFonts w:ascii="Arial" w:hAnsi="Arial" w:cs="Arial"/>
          <w:sz w:val="24"/>
          <w:szCs w:val="24"/>
        </w:rPr>
        <w:t>146,75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F0089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31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46648" w:rsidRPr="009A4227">
        <w:rPr>
          <w:rFonts w:ascii="Arial" w:hAnsi="Arial" w:cs="Arial"/>
          <w:sz w:val="24"/>
          <w:szCs w:val="24"/>
        </w:rPr>
        <w:t xml:space="preserve"> </w:t>
      </w:r>
      <w:r w:rsidR="00AA2CC2" w:rsidRPr="009A4227">
        <w:rPr>
          <w:rFonts w:ascii="Arial" w:hAnsi="Arial" w:cs="Arial"/>
          <w:sz w:val="24"/>
          <w:szCs w:val="24"/>
        </w:rPr>
        <w:t>146,75</w:t>
      </w:r>
      <w:r w:rsidR="003F0089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AA2CC2" w:rsidRPr="009A4227">
        <w:rPr>
          <w:rFonts w:ascii="Arial" w:hAnsi="Arial" w:cs="Arial"/>
          <w:sz w:val="24"/>
          <w:szCs w:val="24"/>
        </w:rPr>
        <w:t>146,75</w:t>
      </w:r>
      <w:r w:rsidR="000E68E5" w:rsidRPr="009A4227">
        <w:rPr>
          <w:rFonts w:ascii="Arial" w:hAnsi="Arial" w:cs="Arial"/>
          <w:sz w:val="24"/>
          <w:szCs w:val="24"/>
        </w:rPr>
        <w:t>, 2026 – 146,75;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функционального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(площадей,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набережных,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</w:t>
      </w:r>
      <w:r w:rsidR="0048054C" w:rsidRPr="009A4227">
        <w:rPr>
          <w:rFonts w:ascii="Arial" w:hAnsi="Arial" w:cs="Arial"/>
          <w:sz w:val="24"/>
          <w:szCs w:val="24"/>
        </w:rPr>
        <w:t>орий</w:t>
      </w:r>
      <w:r w:rsidR="0048054C" w:rsidRPr="009A4227">
        <w:rPr>
          <w:rFonts w:ascii="Arial" w:hAnsi="Arial" w:cs="Arial"/>
          <w:sz w:val="24"/>
          <w:szCs w:val="28"/>
        </w:rPr>
        <w:t>)</w:t>
      </w:r>
      <w:r w:rsidR="003F0089" w:rsidRPr="009A4227">
        <w:rPr>
          <w:rFonts w:ascii="Arial" w:hAnsi="Arial" w:cs="Arial"/>
          <w:sz w:val="24"/>
          <w:szCs w:val="28"/>
        </w:rPr>
        <w:t>,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в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тыс.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м².: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2018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-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14,48;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2019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–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29,98;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2020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–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6C1D0D" w:rsidRPr="009A4227">
        <w:rPr>
          <w:rFonts w:ascii="Arial" w:hAnsi="Arial" w:cs="Arial"/>
          <w:sz w:val="24"/>
          <w:szCs w:val="28"/>
        </w:rPr>
        <w:t>32,43</w:t>
      </w:r>
      <w:r w:rsidR="003F0089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2021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5B2DD6" w:rsidRPr="009A4227">
        <w:rPr>
          <w:rFonts w:ascii="Arial" w:hAnsi="Arial" w:cs="Arial"/>
          <w:sz w:val="24"/>
          <w:szCs w:val="28"/>
        </w:rPr>
        <w:t>–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A46648" w:rsidRPr="009A4227">
        <w:rPr>
          <w:rFonts w:ascii="Arial" w:hAnsi="Arial" w:cs="Arial"/>
          <w:sz w:val="24"/>
          <w:szCs w:val="28"/>
        </w:rPr>
        <w:t>93,81</w:t>
      </w:r>
      <w:r w:rsidR="003F0089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2022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A46648" w:rsidRPr="009A4227">
        <w:rPr>
          <w:rFonts w:ascii="Arial" w:hAnsi="Arial" w:cs="Arial"/>
          <w:sz w:val="24"/>
          <w:szCs w:val="28"/>
        </w:rPr>
        <w:t>–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A46648" w:rsidRPr="009A4227">
        <w:rPr>
          <w:rFonts w:ascii="Arial" w:hAnsi="Arial" w:cs="Arial"/>
          <w:sz w:val="24"/>
          <w:szCs w:val="28"/>
        </w:rPr>
        <w:t>98,9</w:t>
      </w:r>
      <w:r w:rsidR="003F0089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2023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A46648" w:rsidRPr="009A4227">
        <w:rPr>
          <w:rFonts w:ascii="Arial" w:hAnsi="Arial" w:cs="Arial"/>
          <w:sz w:val="24"/>
          <w:szCs w:val="28"/>
        </w:rPr>
        <w:t>–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9279C2" w:rsidRPr="009A4227">
        <w:rPr>
          <w:rFonts w:ascii="Arial" w:hAnsi="Arial" w:cs="Arial"/>
          <w:sz w:val="24"/>
          <w:szCs w:val="28"/>
        </w:rPr>
        <w:t>134,47</w:t>
      </w:r>
      <w:r w:rsidR="003F0089" w:rsidRPr="009A4227">
        <w:rPr>
          <w:rFonts w:ascii="Arial" w:hAnsi="Arial" w:cs="Arial"/>
          <w:sz w:val="24"/>
          <w:szCs w:val="28"/>
        </w:rPr>
        <w:t>;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3F0089" w:rsidRPr="009A4227">
        <w:rPr>
          <w:rFonts w:ascii="Arial" w:hAnsi="Arial" w:cs="Arial"/>
          <w:sz w:val="24"/>
          <w:szCs w:val="28"/>
        </w:rPr>
        <w:t>2024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A46648" w:rsidRPr="009A4227">
        <w:rPr>
          <w:rFonts w:ascii="Arial" w:hAnsi="Arial" w:cs="Arial"/>
          <w:sz w:val="24"/>
          <w:szCs w:val="28"/>
        </w:rPr>
        <w:t>–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="009279C2" w:rsidRPr="009A4227">
        <w:rPr>
          <w:rFonts w:ascii="Arial" w:hAnsi="Arial" w:cs="Arial"/>
          <w:sz w:val="24"/>
          <w:szCs w:val="28"/>
        </w:rPr>
        <w:t>146,75</w:t>
      </w:r>
      <w:r w:rsidR="003F0089" w:rsidRPr="009A4227">
        <w:rPr>
          <w:rFonts w:ascii="Arial" w:hAnsi="Arial" w:cs="Arial"/>
          <w:sz w:val="24"/>
          <w:szCs w:val="28"/>
        </w:rPr>
        <w:t>;</w:t>
      </w:r>
      <w:r w:rsidR="00F11B10" w:rsidRPr="009A4227">
        <w:rPr>
          <w:rFonts w:ascii="Arial" w:hAnsi="Arial" w:cs="Arial"/>
          <w:sz w:val="24"/>
          <w:szCs w:val="28"/>
        </w:rPr>
        <w:t xml:space="preserve"> 2025 – </w:t>
      </w:r>
      <w:r w:rsidR="009279C2" w:rsidRPr="009A4227">
        <w:rPr>
          <w:rFonts w:ascii="Arial" w:hAnsi="Arial" w:cs="Arial"/>
          <w:sz w:val="24"/>
          <w:szCs w:val="28"/>
        </w:rPr>
        <w:t>146,75</w:t>
      </w:r>
      <w:r w:rsidR="000E68E5" w:rsidRPr="009A4227">
        <w:rPr>
          <w:rFonts w:ascii="Arial" w:hAnsi="Arial" w:cs="Arial"/>
          <w:sz w:val="24"/>
          <w:szCs w:val="28"/>
        </w:rPr>
        <w:t>, 2026 – 146,75;</w:t>
      </w:r>
    </w:p>
    <w:p w:rsidR="001D0B21" w:rsidRPr="009A4227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</w:t>
      </w:r>
      <w:r w:rsidRPr="009A4227">
        <w:rPr>
          <w:rFonts w:ascii="Arial" w:hAnsi="Arial" w:cs="Arial"/>
          <w:sz w:val="24"/>
          <w:szCs w:val="24"/>
        </w:rPr>
        <w:t>у</w:t>
      </w:r>
      <w:r w:rsidRPr="009A4227">
        <w:rPr>
          <w:rFonts w:ascii="Arial" w:hAnsi="Arial" w:cs="Arial"/>
          <w:sz w:val="24"/>
          <w:szCs w:val="24"/>
        </w:rPr>
        <w:t>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функционального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(площадей,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набережных,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таких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округа</w:t>
      </w:r>
      <w:r w:rsidR="0013231C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%: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3151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659F7" w:rsidRPr="009A4227">
        <w:rPr>
          <w:rFonts w:ascii="Arial" w:hAnsi="Arial" w:cs="Arial"/>
          <w:sz w:val="24"/>
          <w:szCs w:val="24"/>
        </w:rPr>
        <w:t>28,06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659F7" w:rsidRPr="009A4227">
        <w:rPr>
          <w:rFonts w:ascii="Arial" w:hAnsi="Arial" w:cs="Arial"/>
          <w:sz w:val="24"/>
          <w:szCs w:val="24"/>
        </w:rPr>
        <w:t>58,10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659F7" w:rsidRPr="009A4227">
        <w:rPr>
          <w:rFonts w:ascii="Arial" w:hAnsi="Arial" w:cs="Arial"/>
          <w:sz w:val="24"/>
          <w:szCs w:val="24"/>
        </w:rPr>
        <w:t>29,17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56A4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659F7" w:rsidRPr="009A4227">
        <w:rPr>
          <w:rFonts w:ascii="Arial" w:hAnsi="Arial" w:cs="Arial"/>
          <w:sz w:val="24"/>
          <w:szCs w:val="24"/>
        </w:rPr>
        <w:t>84,38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56A4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42E23" w:rsidRPr="009A4227">
        <w:rPr>
          <w:rFonts w:ascii="Arial" w:hAnsi="Arial" w:cs="Arial"/>
          <w:sz w:val="24"/>
          <w:szCs w:val="24"/>
        </w:rPr>
        <w:t>79,43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56A4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567F7" w:rsidRPr="009A4227">
        <w:rPr>
          <w:rFonts w:ascii="Arial" w:hAnsi="Arial" w:cs="Arial"/>
          <w:sz w:val="24"/>
          <w:szCs w:val="24"/>
        </w:rPr>
        <w:t>91,63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56A4E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68E5" w:rsidRPr="009A4227">
        <w:rPr>
          <w:rFonts w:ascii="Arial" w:hAnsi="Arial" w:cs="Arial"/>
          <w:sz w:val="24"/>
          <w:szCs w:val="24"/>
        </w:rPr>
        <w:t>100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0E68E5" w:rsidRPr="009A4227">
        <w:rPr>
          <w:rFonts w:ascii="Arial" w:hAnsi="Arial" w:cs="Arial"/>
          <w:sz w:val="24"/>
          <w:szCs w:val="24"/>
        </w:rPr>
        <w:t>100, 2026 – 100;</w:t>
      </w:r>
    </w:p>
    <w:p w:rsidR="00F21CCF" w:rsidRPr="009A4227" w:rsidRDefault="00F21CCF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индекс качества городской среды, в баллах: 2018 – 162; 2019 – 158; 2020 – 153; 2021 – 173; 2022 – </w:t>
      </w:r>
      <w:r w:rsidR="00A830E7" w:rsidRPr="009A4227">
        <w:rPr>
          <w:rFonts w:ascii="Arial" w:hAnsi="Arial" w:cs="Arial"/>
          <w:sz w:val="24"/>
          <w:szCs w:val="24"/>
        </w:rPr>
        <w:t>174</w:t>
      </w:r>
      <w:r w:rsidRPr="009A4227">
        <w:rPr>
          <w:rFonts w:ascii="Arial" w:hAnsi="Arial" w:cs="Arial"/>
          <w:sz w:val="24"/>
          <w:szCs w:val="24"/>
        </w:rPr>
        <w:t>; 2023 – 199; 2024 – 21</w:t>
      </w:r>
      <w:r w:rsidR="000E68E5" w:rsidRPr="009A4227">
        <w:rPr>
          <w:rFonts w:ascii="Arial" w:hAnsi="Arial" w:cs="Arial"/>
          <w:sz w:val="24"/>
          <w:szCs w:val="24"/>
        </w:rPr>
        <w:t>2; 2025 – 225, 2026 – 225;</w:t>
      </w:r>
    </w:p>
    <w:p w:rsidR="00C03CB4" w:rsidRPr="009A4227" w:rsidRDefault="00C278B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количество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человек,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проживающих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60FC6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60FC6" w:rsidRPr="009A4227">
        <w:rPr>
          <w:rFonts w:ascii="Arial" w:hAnsi="Arial" w:cs="Arial"/>
          <w:sz w:val="24"/>
          <w:szCs w:val="24"/>
        </w:rPr>
        <w:t>конец</w:t>
      </w:r>
      <w:r w:rsidR="00B3484F" w:rsidRPr="009A4227">
        <w:rPr>
          <w:rFonts w:ascii="Times New Roman" w:hAnsi="Times New Roman"/>
          <w:sz w:val="28"/>
          <w:szCs w:val="24"/>
        </w:rPr>
        <w:t xml:space="preserve"> </w:t>
      </w:r>
      <w:r w:rsidR="00660FC6" w:rsidRPr="009A4227">
        <w:rPr>
          <w:rFonts w:ascii="Times New Roman" w:hAnsi="Times New Roman"/>
          <w:sz w:val="28"/>
          <w:szCs w:val="24"/>
        </w:rPr>
        <w:t>года,</w:t>
      </w:r>
      <w:r w:rsidR="00B3484F" w:rsidRPr="009A422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3231C" w:rsidRPr="009A4227">
        <w:rPr>
          <w:rFonts w:ascii="Arial" w:hAnsi="Arial" w:cs="Arial"/>
          <w:sz w:val="24"/>
          <w:szCs w:val="24"/>
        </w:rPr>
        <w:t>в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чел.: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16061;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60FC6" w:rsidRPr="009A4227">
        <w:rPr>
          <w:rFonts w:ascii="Arial" w:hAnsi="Arial" w:cs="Arial"/>
          <w:sz w:val="24"/>
          <w:szCs w:val="24"/>
        </w:rPr>
        <w:t>16055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C1D0D" w:rsidRPr="009A4227">
        <w:rPr>
          <w:rFonts w:ascii="Arial" w:hAnsi="Arial" w:cs="Arial"/>
          <w:sz w:val="24"/>
          <w:szCs w:val="24"/>
        </w:rPr>
        <w:t>16</w:t>
      </w:r>
      <w:r w:rsidR="008679C7" w:rsidRPr="009A4227">
        <w:rPr>
          <w:rFonts w:ascii="Arial" w:hAnsi="Arial" w:cs="Arial"/>
          <w:sz w:val="24"/>
          <w:szCs w:val="24"/>
        </w:rPr>
        <w:t>005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F6F77" w:rsidRPr="009A4227">
        <w:rPr>
          <w:rFonts w:ascii="Arial" w:hAnsi="Arial" w:cs="Arial"/>
          <w:sz w:val="24"/>
          <w:szCs w:val="24"/>
        </w:rPr>
        <w:t>15061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3151" w:rsidRPr="009A4227">
        <w:rPr>
          <w:rFonts w:ascii="Arial" w:hAnsi="Arial" w:cs="Arial"/>
          <w:sz w:val="24"/>
          <w:szCs w:val="24"/>
        </w:rPr>
        <w:t>1</w:t>
      </w:r>
      <w:r w:rsidR="00FF6F77" w:rsidRPr="009A4227">
        <w:rPr>
          <w:rFonts w:ascii="Arial" w:hAnsi="Arial" w:cs="Arial"/>
          <w:sz w:val="24"/>
          <w:szCs w:val="24"/>
        </w:rPr>
        <w:t>4985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F6F77" w:rsidRPr="009A4227">
        <w:rPr>
          <w:rFonts w:ascii="Arial" w:hAnsi="Arial" w:cs="Arial"/>
          <w:sz w:val="24"/>
          <w:szCs w:val="24"/>
        </w:rPr>
        <w:t>14915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F6F77" w:rsidRPr="009A4227">
        <w:rPr>
          <w:rFonts w:ascii="Arial" w:hAnsi="Arial" w:cs="Arial"/>
          <w:sz w:val="24"/>
          <w:szCs w:val="24"/>
        </w:rPr>
        <w:t>14849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FF6F77" w:rsidRPr="009A4227">
        <w:rPr>
          <w:rFonts w:ascii="Arial" w:hAnsi="Arial" w:cs="Arial"/>
          <w:sz w:val="24"/>
          <w:szCs w:val="24"/>
        </w:rPr>
        <w:t>14783</w:t>
      </w:r>
      <w:r w:rsidR="000E68E5" w:rsidRPr="009A4227">
        <w:rPr>
          <w:rFonts w:ascii="Arial" w:hAnsi="Arial" w:cs="Arial"/>
          <w:sz w:val="24"/>
          <w:szCs w:val="24"/>
        </w:rPr>
        <w:t xml:space="preserve">, 2026 – </w:t>
      </w:r>
      <w:r w:rsidR="00FF6F77" w:rsidRPr="009A4227">
        <w:rPr>
          <w:rFonts w:ascii="Arial" w:hAnsi="Arial" w:cs="Arial"/>
          <w:sz w:val="24"/>
          <w:szCs w:val="24"/>
        </w:rPr>
        <w:t>14717</w:t>
      </w:r>
      <w:r w:rsidR="000E68E5" w:rsidRPr="009A4227">
        <w:rPr>
          <w:rFonts w:ascii="Arial" w:hAnsi="Arial" w:cs="Arial"/>
          <w:sz w:val="24"/>
          <w:szCs w:val="24"/>
        </w:rPr>
        <w:t>;</w:t>
      </w:r>
    </w:p>
    <w:p w:rsidR="00C278B1" w:rsidRPr="009A4227" w:rsidRDefault="00C03CB4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9A4227">
        <w:rPr>
          <w:rFonts w:ascii="Arial" w:hAnsi="Arial" w:cs="Arial"/>
          <w:sz w:val="24"/>
          <w:szCs w:val="24"/>
        </w:rPr>
        <w:t>количество граждан в возрасте 14 лет и старше, принявших участие в р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 xml:space="preserve">шении вопросов, связанных с разработкой проекта – 2018 – 13161 чел.; 2019 – 13169 чел.; 2020 – 13117 чел.; 2021 – 12964 чел.; 2022 – </w:t>
      </w:r>
      <w:r w:rsidR="00FF6F77" w:rsidRPr="009A4227">
        <w:rPr>
          <w:rFonts w:ascii="Arial" w:hAnsi="Arial" w:cs="Arial"/>
          <w:sz w:val="24"/>
          <w:szCs w:val="24"/>
        </w:rPr>
        <w:t>12568</w:t>
      </w:r>
      <w:r w:rsidRPr="009A4227">
        <w:rPr>
          <w:rFonts w:ascii="Arial" w:hAnsi="Arial" w:cs="Arial"/>
          <w:sz w:val="24"/>
          <w:szCs w:val="24"/>
        </w:rPr>
        <w:t xml:space="preserve"> чел.; 2023 – </w:t>
      </w:r>
      <w:r w:rsidR="00FF6F77" w:rsidRPr="009A4227">
        <w:rPr>
          <w:rFonts w:ascii="Arial" w:hAnsi="Arial" w:cs="Arial"/>
          <w:sz w:val="24"/>
          <w:szCs w:val="24"/>
        </w:rPr>
        <w:t>12411</w:t>
      </w:r>
      <w:r w:rsidRPr="009A4227">
        <w:rPr>
          <w:rFonts w:ascii="Arial" w:hAnsi="Arial" w:cs="Arial"/>
          <w:sz w:val="24"/>
          <w:szCs w:val="24"/>
        </w:rPr>
        <w:t xml:space="preserve"> чел.; 2024 – </w:t>
      </w:r>
      <w:r w:rsidR="00FF6F77" w:rsidRPr="009A4227">
        <w:rPr>
          <w:rFonts w:ascii="Arial" w:hAnsi="Arial" w:cs="Arial"/>
          <w:sz w:val="24"/>
          <w:szCs w:val="24"/>
        </w:rPr>
        <w:t>12259</w:t>
      </w:r>
      <w:r w:rsidRPr="009A4227">
        <w:rPr>
          <w:rFonts w:ascii="Arial" w:hAnsi="Arial" w:cs="Arial"/>
          <w:sz w:val="24"/>
          <w:szCs w:val="24"/>
        </w:rPr>
        <w:t xml:space="preserve"> чел.; 2025 – </w:t>
      </w:r>
      <w:r w:rsidR="00FF6F77" w:rsidRPr="009A4227">
        <w:rPr>
          <w:rFonts w:ascii="Arial" w:hAnsi="Arial" w:cs="Arial"/>
          <w:sz w:val="24"/>
          <w:szCs w:val="24"/>
        </w:rPr>
        <w:t>12109</w:t>
      </w:r>
      <w:r w:rsidRPr="009A4227">
        <w:rPr>
          <w:rFonts w:ascii="Arial" w:hAnsi="Arial" w:cs="Arial"/>
          <w:sz w:val="24"/>
          <w:szCs w:val="24"/>
        </w:rPr>
        <w:t xml:space="preserve"> чел</w:t>
      </w:r>
      <w:r w:rsidR="00312DD7" w:rsidRPr="009A4227">
        <w:rPr>
          <w:rFonts w:ascii="Arial" w:hAnsi="Arial" w:cs="Arial"/>
          <w:sz w:val="24"/>
          <w:szCs w:val="24"/>
        </w:rPr>
        <w:t>.</w:t>
      </w:r>
      <w:r w:rsidR="000E68E5" w:rsidRPr="009A4227">
        <w:rPr>
          <w:rFonts w:ascii="Arial" w:hAnsi="Arial" w:cs="Arial"/>
          <w:sz w:val="24"/>
          <w:szCs w:val="24"/>
        </w:rPr>
        <w:t xml:space="preserve">, 2026 – </w:t>
      </w:r>
      <w:r w:rsidR="00FF6F77" w:rsidRPr="009A4227">
        <w:rPr>
          <w:rFonts w:ascii="Arial" w:hAnsi="Arial" w:cs="Arial"/>
          <w:sz w:val="24"/>
          <w:szCs w:val="24"/>
        </w:rPr>
        <w:t>11959</w:t>
      </w:r>
      <w:r w:rsidR="000E68E5" w:rsidRPr="009A4227">
        <w:rPr>
          <w:rFonts w:ascii="Arial" w:hAnsi="Arial" w:cs="Arial"/>
          <w:sz w:val="24"/>
          <w:szCs w:val="24"/>
        </w:rPr>
        <w:t>;</w:t>
      </w:r>
    </w:p>
    <w:p w:rsidR="0013231C" w:rsidRPr="009A4227" w:rsidRDefault="00C278B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количество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человек,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принимающих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отборе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0358A" w:rsidRPr="009A4227">
        <w:rPr>
          <w:rFonts w:ascii="Arial" w:hAnsi="Arial" w:cs="Arial"/>
          <w:sz w:val="24"/>
          <w:szCs w:val="24"/>
        </w:rPr>
        <w:t xml:space="preserve">по </w:t>
      </w:r>
      <w:r w:rsidRPr="009A4227">
        <w:rPr>
          <w:rFonts w:ascii="Arial" w:hAnsi="Arial" w:cs="Arial"/>
          <w:sz w:val="24"/>
          <w:szCs w:val="24"/>
        </w:rPr>
        <w:t>бла</w:t>
      </w:r>
      <w:r w:rsidR="00D86C1B" w:rsidRPr="009A4227">
        <w:rPr>
          <w:rFonts w:ascii="Arial" w:hAnsi="Arial" w:cs="Arial"/>
          <w:sz w:val="24"/>
          <w:szCs w:val="24"/>
        </w:rPr>
        <w:t>г</w:t>
      </w:r>
      <w:r w:rsidR="00D86C1B" w:rsidRPr="009A4227">
        <w:rPr>
          <w:rFonts w:ascii="Arial" w:hAnsi="Arial" w:cs="Arial"/>
          <w:sz w:val="24"/>
          <w:szCs w:val="24"/>
        </w:rPr>
        <w:t>о</w:t>
      </w:r>
      <w:r w:rsidR="00D86C1B" w:rsidRPr="009A4227">
        <w:rPr>
          <w:rFonts w:ascii="Arial" w:hAnsi="Arial" w:cs="Arial"/>
          <w:sz w:val="24"/>
          <w:szCs w:val="24"/>
        </w:rPr>
        <w:t>устройств</w:t>
      </w:r>
      <w:r w:rsidR="00F0358A" w:rsidRPr="009A4227">
        <w:rPr>
          <w:rFonts w:ascii="Arial" w:hAnsi="Arial" w:cs="Arial"/>
          <w:sz w:val="24"/>
          <w:szCs w:val="24"/>
        </w:rPr>
        <w:t>у</w:t>
      </w:r>
      <w:r w:rsidR="0013231C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231C" w:rsidRPr="009A4227">
        <w:rPr>
          <w:rFonts w:ascii="Arial" w:hAnsi="Arial" w:cs="Arial"/>
          <w:sz w:val="24"/>
          <w:szCs w:val="24"/>
        </w:rPr>
        <w:t>в</w:t>
      </w:r>
      <w:proofErr w:type="gramEnd"/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чел.: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3ED1" w:rsidRPr="009A4227">
        <w:rPr>
          <w:rFonts w:ascii="Arial" w:hAnsi="Arial" w:cs="Arial"/>
          <w:sz w:val="24"/>
          <w:szCs w:val="24"/>
        </w:rPr>
        <w:t>5592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92F28" w:rsidRPr="009A4227">
        <w:rPr>
          <w:rFonts w:ascii="Arial" w:hAnsi="Arial" w:cs="Arial"/>
          <w:sz w:val="24"/>
          <w:szCs w:val="24"/>
        </w:rPr>
        <w:t>2330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FB48FD" w:rsidRPr="009A4227">
        <w:rPr>
          <w:rFonts w:ascii="Arial" w:hAnsi="Arial" w:cs="Arial"/>
          <w:sz w:val="24"/>
          <w:szCs w:val="24"/>
        </w:rPr>
        <w:t xml:space="preserve"> 4027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F744E" w:rsidRPr="009A4227">
        <w:rPr>
          <w:rFonts w:ascii="Arial" w:hAnsi="Arial" w:cs="Arial"/>
          <w:sz w:val="24"/>
          <w:szCs w:val="24"/>
        </w:rPr>
        <w:t>2458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A0FBD" w:rsidRPr="009A4227">
        <w:rPr>
          <w:rFonts w:ascii="Arial" w:hAnsi="Arial" w:cs="Arial"/>
          <w:sz w:val="24"/>
          <w:szCs w:val="24"/>
        </w:rPr>
        <w:t>2647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F6F77" w:rsidRPr="009A4227">
        <w:rPr>
          <w:rFonts w:ascii="Arial" w:hAnsi="Arial" w:cs="Arial"/>
          <w:sz w:val="24"/>
          <w:szCs w:val="24"/>
        </w:rPr>
        <w:t>3189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12DD7" w:rsidRPr="009A4227">
        <w:rPr>
          <w:rFonts w:ascii="Arial" w:hAnsi="Arial" w:cs="Arial"/>
          <w:sz w:val="24"/>
          <w:szCs w:val="24"/>
        </w:rPr>
        <w:t>50</w:t>
      </w:r>
      <w:r w:rsidR="0013231C" w:rsidRPr="009A4227">
        <w:rPr>
          <w:rFonts w:ascii="Arial" w:hAnsi="Arial" w:cs="Arial"/>
          <w:sz w:val="24"/>
          <w:szCs w:val="24"/>
        </w:rPr>
        <w:t>00;</w:t>
      </w:r>
      <w:r w:rsidR="00F11B10" w:rsidRPr="009A4227">
        <w:rPr>
          <w:rFonts w:ascii="Arial" w:hAnsi="Arial" w:cs="Arial"/>
          <w:sz w:val="24"/>
          <w:szCs w:val="24"/>
        </w:rPr>
        <w:t xml:space="preserve"> 2025 – </w:t>
      </w:r>
      <w:r w:rsidR="00312DD7" w:rsidRPr="009A4227">
        <w:rPr>
          <w:rFonts w:ascii="Arial" w:hAnsi="Arial" w:cs="Arial"/>
          <w:sz w:val="24"/>
          <w:szCs w:val="24"/>
        </w:rPr>
        <w:t>50</w:t>
      </w:r>
      <w:r w:rsidR="000E68E5" w:rsidRPr="009A4227">
        <w:rPr>
          <w:rFonts w:ascii="Arial" w:hAnsi="Arial" w:cs="Arial"/>
          <w:sz w:val="24"/>
          <w:szCs w:val="24"/>
        </w:rPr>
        <w:t>00, 2026 – 5000;</w:t>
      </w:r>
    </w:p>
    <w:p w:rsidR="001D0B21" w:rsidRPr="009A4227" w:rsidRDefault="00F431D7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278B1" w:rsidRPr="009A4227">
        <w:rPr>
          <w:rFonts w:ascii="Arial" w:hAnsi="Arial" w:cs="Arial"/>
          <w:sz w:val="24"/>
          <w:szCs w:val="24"/>
        </w:rPr>
        <w:t>граждан,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278B1" w:rsidRPr="009A4227">
        <w:rPr>
          <w:rFonts w:ascii="Arial" w:hAnsi="Arial" w:cs="Arial"/>
          <w:sz w:val="24"/>
          <w:szCs w:val="24"/>
        </w:rPr>
        <w:t>принявших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278B1"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278B1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278B1" w:rsidRPr="009A4227">
        <w:rPr>
          <w:rFonts w:ascii="Arial" w:hAnsi="Arial" w:cs="Arial"/>
          <w:sz w:val="24"/>
          <w:szCs w:val="24"/>
        </w:rPr>
        <w:t>отборе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278B1"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0358A" w:rsidRPr="009A4227">
        <w:rPr>
          <w:rFonts w:ascii="Arial" w:hAnsi="Arial" w:cs="Arial"/>
          <w:sz w:val="24"/>
          <w:szCs w:val="24"/>
        </w:rPr>
        <w:t xml:space="preserve">по </w:t>
      </w:r>
      <w:r w:rsidR="00D86C1B" w:rsidRPr="009A4227">
        <w:rPr>
          <w:rFonts w:ascii="Arial" w:hAnsi="Arial" w:cs="Arial"/>
          <w:sz w:val="24"/>
          <w:szCs w:val="24"/>
        </w:rPr>
        <w:t>благоустройств</w:t>
      </w:r>
      <w:r w:rsidR="00F0358A" w:rsidRPr="009A4227">
        <w:rPr>
          <w:rFonts w:ascii="Arial" w:hAnsi="Arial" w:cs="Arial"/>
          <w:sz w:val="24"/>
          <w:szCs w:val="24"/>
        </w:rPr>
        <w:t>у</w:t>
      </w:r>
      <w:r w:rsidR="0013231C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%: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340FB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12DD7" w:rsidRPr="009A4227">
        <w:rPr>
          <w:rFonts w:ascii="Arial" w:hAnsi="Arial" w:cs="Arial"/>
          <w:sz w:val="24"/>
          <w:szCs w:val="24"/>
        </w:rPr>
        <w:t>42,49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12DD7" w:rsidRPr="009A4227">
        <w:rPr>
          <w:rFonts w:ascii="Arial" w:hAnsi="Arial" w:cs="Arial"/>
          <w:sz w:val="24"/>
          <w:szCs w:val="24"/>
        </w:rPr>
        <w:t>17,69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12DD7" w:rsidRPr="009A4227">
        <w:rPr>
          <w:rFonts w:ascii="Arial" w:hAnsi="Arial" w:cs="Arial"/>
          <w:sz w:val="24"/>
          <w:szCs w:val="24"/>
        </w:rPr>
        <w:t>30,70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B2DD6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12DD7" w:rsidRPr="009A4227">
        <w:rPr>
          <w:rFonts w:ascii="Arial" w:hAnsi="Arial" w:cs="Arial"/>
          <w:sz w:val="24"/>
          <w:szCs w:val="24"/>
        </w:rPr>
        <w:t>18,96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2022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A0FBD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F6F77" w:rsidRPr="009A4227">
        <w:rPr>
          <w:rFonts w:ascii="Arial" w:hAnsi="Arial" w:cs="Arial"/>
          <w:sz w:val="24"/>
          <w:szCs w:val="24"/>
        </w:rPr>
        <w:t>21,06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8544A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F6F77" w:rsidRPr="009A4227">
        <w:rPr>
          <w:rFonts w:ascii="Arial" w:hAnsi="Arial" w:cs="Arial"/>
          <w:sz w:val="24"/>
          <w:szCs w:val="24"/>
        </w:rPr>
        <w:t>25,69</w:t>
      </w:r>
      <w:r w:rsidR="0013231C" w:rsidRPr="009A4227">
        <w:rPr>
          <w:rFonts w:ascii="Arial" w:hAnsi="Arial" w:cs="Arial"/>
          <w:sz w:val="24"/>
          <w:szCs w:val="24"/>
        </w:rPr>
        <w:t>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3231C" w:rsidRPr="009A4227">
        <w:rPr>
          <w:rFonts w:ascii="Arial" w:hAnsi="Arial" w:cs="Arial"/>
          <w:sz w:val="24"/>
          <w:szCs w:val="24"/>
        </w:rPr>
        <w:t>2024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12DD7" w:rsidRPr="009A4227">
        <w:rPr>
          <w:rFonts w:ascii="Arial" w:hAnsi="Arial" w:cs="Arial"/>
          <w:sz w:val="24"/>
          <w:szCs w:val="24"/>
        </w:rPr>
        <w:t>40,</w:t>
      </w:r>
      <w:r w:rsidR="00FF6F77" w:rsidRPr="009A4227">
        <w:rPr>
          <w:rFonts w:ascii="Arial" w:hAnsi="Arial" w:cs="Arial"/>
          <w:sz w:val="24"/>
          <w:szCs w:val="24"/>
        </w:rPr>
        <w:t>79</w:t>
      </w:r>
      <w:r w:rsidR="00F11B10" w:rsidRPr="009A4227">
        <w:rPr>
          <w:rFonts w:ascii="Arial" w:hAnsi="Arial" w:cs="Arial"/>
          <w:sz w:val="24"/>
          <w:szCs w:val="24"/>
        </w:rPr>
        <w:t xml:space="preserve">; 2025 – </w:t>
      </w:r>
      <w:r w:rsidR="00FF6F77" w:rsidRPr="009A4227">
        <w:rPr>
          <w:rFonts w:ascii="Arial" w:hAnsi="Arial" w:cs="Arial"/>
          <w:sz w:val="24"/>
          <w:szCs w:val="24"/>
        </w:rPr>
        <w:t>41,29</w:t>
      </w:r>
      <w:r w:rsidR="000E68E5" w:rsidRPr="009A4227">
        <w:rPr>
          <w:rFonts w:ascii="Arial" w:hAnsi="Arial" w:cs="Arial"/>
          <w:sz w:val="24"/>
          <w:szCs w:val="24"/>
        </w:rPr>
        <w:t xml:space="preserve">, 2026 – </w:t>
      </w:r>
      <w:r w:rsidR="00FF6F77" w:rsidRPr="009A4227">
        <w:rPr>
          <w:rFonts w:ascii="Arial" w:hAnsi="Arial" w:cs="Arial"/>
          <w:sz w:val="24"/>
          <w:szCs w:val="24"/>
        </w:rPr>
        <w:t>41,81</w:t>
      </w:r>
      <w:r w:rsidR="000E68E5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</w:p>
    <w:p w:rsidR="004F0A3A" w:rsidRPr="009A4227" w:rsidRDefault="004F0A3A" w:rsidP="002F4459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</w:p>
    <w:p w:rsidR="0058209E" w:rsidRPr="009A4227" w:rsidRDefault="0058209E" w:rsidP="002F4459">
      <w:pPr>
        <w:widowControl w:val="0"/>
        <w:suppressAutoHyphens/>
        <w:spacing w:after="0" w:line="240" w:lineRule="auto"/>
        <w:contextualSpacing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6.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Перечень</w:t>
      </w:r>
      <w:r w:rsidR="00BF104A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под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программ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указанием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сроков</w:t>
      </w:r>
      <w:r w:rsidR="004600A0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их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реализации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и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ожидаемых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="004600A0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результатов</w:t>
      </w:r>
    </w:p>
    <w:p w:rsidR="001C1A04" w:rsidRPr="009A4227" w:rsidRDefault="001C1A04" w:rsidP="002F4459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9A4227">
        <w:rPr>
          <w:rFonts w:ascii="Arial" w:hAnsi="Arial" w:cs="Arial"/>
          <w:kern w:val="1"/>
          <w:sz w:val="24"/>
          <w:szCs w:val="24"/>
        </w:rPr>
        <w:t>Данная</w:t>
      </w:r>
      <w:r w:rsidR="00B3484F" w:rsidRPr="009A4227">
        <w:rPr>
          <w:rFonts w:ascii="Arial" w:hAnsi="Arial" w:cs="Arial"/>
          <w:kern w:val="1"/>
          <w:sz w:val="24"/>
          <w:szCs w:val="24"/>
        </w:rPr>
        <w:t xml:space="preserve"> </w:t>
      </w:r>
      <w:r w:rsidRPr="009A4227">
        <w:rPr>
          <w:rFonts w:ascii="Arial" w:hAnsi="Arial" w:cs="Arial"/>
          <w:kern w:val="1"/>
          <w:sz w:val="24"/>
          <w:szCs w:val="24"/>
        </w:rPr>
        <w:t>программа</w:t>
      </w:r>
      <w:r w:rsidR="00B3484F" w:rsidRPr="009A4227">
        <w:rPr>
          <w:rFonts w:ascii="Arial" w:hAnsi="Arial" w:cs="Arial"/>
          <w:kern w:val="1"/>
          <w:sz w:val="24"/>
          <w:szCs w:val="24"/>
        </w:rPr>
        <w:t xml:space="preserve"> </w:t>
      </w:r>
      <w:r w:rsidRPr="009A4227">
        <w:rPr>
          <w:rFonts w:ascii="Arial" w:hAnsi="Arial" w:cs="Arial"/>
          <w:kern w:val="1"/>
          <w:sz w:val="24"/>
          <w:szCs w:val="24"/>
        </w:rPr>
        <w:t>не</w:t>
      </w:r>
      <w:r w:rsidR="00B3484F" w:rsidRPr="009A4227">
        <w:rPr>
          <w:rFonts w:ascii="Arial" w:hAnsi="Arial" w:cs="Arial"/>
          <w:kern w:val="1"/>
          <w:sz w:val="24"/>
          <w:szCs w:val="24"/>
        </w:rPr>
        <w:t xml:space="preserve"> </w:t>
      </w:r>
      <w:r w:rsidRPr="009A4227">
        <w:rPr>
          <w:rFonts w:ascii="Arial" w:hAnsi="Arial" w:cs="Arial"/>
          <w:kern w:val="1"/>
          <w:sz w:val="24"/>
          <w:szCs w:val="24"/>
        </w:rPr>
        <w:t>содержит</w:t>
      </w:r>
      <w:r w:rsidR="00B3484F" w:rsidRPr="009A4227">
        <w:rPr>
          <w:rFonts w:ascii="Arial" w:hAnsi="Arial" w:cs="Arial"/>
          <w:kern w:val="1"/>
          <w:sz w:val="24"/>
          <w:szCs w:val="24"/>
        </w:rPr>
        <w:t xml:space="preserve"> </w:t>
      </w:r>
      <w:r w:rsidRPr="009A4227">
        <w:rPr>
          <w:rFonts w:ascii="Arial" w:hAnsi="Arial" w:cs="Arial"/>
          <w:kern w:val="1"/>
          <w:sz w:val="24"/>
          <w:szCs w:val="24"/>
        </w:rPr>
        <w:t>подпрограммы.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</w:rPr>
        <w:t>Система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Программы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включает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в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себя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B2DD6" w:rsidRPr="009A4227">
        <w:rPr>
          <w:rFonts w:ascii="Arial" w:hAnsi="Arial" w:cs="Arial"/>
          <w:bCs/>
          <w:sz w:val="24"/>
          <w:szCs w:val="24"/>
        </w:rPr>
        <w:t>следующие меропри</w:t>
      </w:r>
      <w:r w:rsidR="005B2DD6" w:rsidRPr="009A4227">
        <w:rPr>
          <w:rFonts w:ascii="Arial" w:hAnsi="Arial" w:cs="Arial"/>
          <w:bCs/>
          <w:sz w:val="24"/>
          <w:szCs w:val="24"/>
        </w:rPr>
        <w:t>я</w:t>
      </w:r>
      <w:r w:rsidR="005B2DD6" w:rsidRPr="009A4227">
        <w:rPr>
          <w:rFonts w:ascii="Arial" w:hAnsi="Arial" w:cs="Arial"/>
          <w:bCs/>
          <w:sz w:val="24"/>
          <w:szCs w:val="24"/>
        </w:rPr>
        <w:t>тия,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соответствующие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поставленным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задачам,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согласно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приложению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№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1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к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Пр</w:t>
      </w:r>
      <w:r w:rsidRPr="009A4227">
        <w:rPr>
          <w:rFonts w:ascii="Arial" w:hAnsi="Arial" w:cs="Arial"/>
          <w:bCs/>
          <w:sz w:val="24"/>
          <w:szCs w:val="24"/>
        </w:rPr>
        <w:t>о</w:t>
      </w:r>
      <w:r w:rsidRPr="009A4227">
        <w:rPr>
          <w:rFonts w:ascii="Arial" w:hAnsi="Arial" w:cs="Arial"/>
          <w:bCs/>
          <w:sz w:val="24"/>
          <w:szCs w:val="24"/>
        </w:rPr>
        <w:t>грамме.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Задача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1.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Обеспечение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создания,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содержания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развития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объектов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образования,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включая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объекты,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находящиеся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частной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собственности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прилегающие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к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ним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те</w:t>
      </w:r>
      <w:r w:rsidRPr="009A4227">
        <w:rPr>
          <w:rFonts w:ascii="Arial" w:hAnsi="Arial" w:cs="Arial"/>
          <w:b/>
          <w:sz w:val="24"/>
          <w:szCs w:val="24"/>
        </w:rPr>
        <w:t>р</w:t>
      </w:r>
      <w:r w:rsidRPr="009A4227">
        <w:rPr>
          <w:rFonts w:ascii="Arial" w:hAnsi="Arial" w:cs="Arial"/>
          <w:b/>
          <w:sz w:val="24"/>
          <w:szCs w:val="24"/>
        </w:rPr>
        <w:t>ритории.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задачи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разработаны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администрации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06.09.2017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579:</w:t>
      </w:r>
    </w:p>
    <w:p w:rsidR="0058209E" w:rsidRPr="009A4227" w:rsidRDefault="00E7553F" w:rsidP="002F4459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4227">
        <w:rPr>
          <w:rFonts w:ascii="Arial" w:hAnsi="Arial" w:cs="Arial"/>
          <w:bCs/>
          <w:sz w:val="24"/>
          <w:szCs w:val="24"/>
        </w:rPr>
        <w:t>«</w:t>
      </w:r>
      <w:r w:rsidR="0058209E" w:rsidRPr="009A4227">
        <w:rPr>
          <w:rFonts w:ascii="Arial" w:hAnsi="Arial" w:cs="Arial"/>
          <w:bCs/>
          <w:sz w:val="24"/>
          <w:szCs w:val="24"/>
        </w:rPr>
        <w:t>Порядок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  <w:lang w:eastAsia="ru-RU"/>
        </w:rPr>
        <w:t>формирования</w:t>
      </w:r>
      <w:r w:rsidR="00B3484F" w:rsidRPr="009A42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sz w:val="24"/>
          <w:szCs w:val="24"/>
          <w:lang w:eastAsia="ru-RU"/>
        </w:rPr>
        <w:t>общественной</w:t>
      </w:r>
      <w:r w:rsidR="00B3484F" w:rsidRPr="009A42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sz w:val="24"/>
          <w:szCs w:val="24"/>
          <w:lang w:eastAsia="ru-RU"/>
        </w:rPr>
        <w:t>комиссии</w:t>
      </w:r>
      <w:r w:rsidR="00B3484F" w:rsidRPr="009A42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по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развитию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городской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среды</w:t>
      </w:r>
      <w:r w:rsidRPr="009A4227">
        <w:rPr>
          <w:rFonts w:ascii="Arial" w:hAnsi="Arial" w:cs="Arial"/>
          <w:bCs/>
          <w:sz w:val="24"/>
          <w:szCs w:val="24"/>
        </w:rPr>
        <w:t>»</w:t>
      </w:r>
      <w:r w:rsidR="0058209E" w:rsidRPr="009A4227">
        <w:rPr>
          <w:rFonts w:ascii="Arial" w:hAnsi="Arial" w:cs="Arial"/>
          <w:bCs/>
          <w:sz w:val="24"/>
          <w:szCs w:val="24"/>
        </w:rPr>
        <w:t>;</w:t>
      </w:r>
    </w:p>
    <w:p w:rsidR="0058209E" w:rsidRPr="009A4227" w:rsidRDefault="00E7553F" w:rsidP="002F4459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4227">
        <w:rPr>
          <w:rFonts w:ascii="Arial" w:eastAsia="Times New Roman" w:hAnsi="Arial" w:cs="Arial"/>
          <w:sz w:val="24"/>
          <w:szCs w:val="24"/>
        </w:rPr>
        <w:t>«</w:t>
      </w:r>
      <w:r w:rsidR="0058209E" w:rsidRPr="009A4227">
        <w:rPr>
          <w:rFonts w:ascii="Arial" w:eastAsia="Times New Roman" w:hAnsi="Arial" w:cs="Arial"/>
          <w:sz w:val="24"/>
          <w:szCs w:val="24"/>
        </w:rPr>
        <w:t>Порядок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представления,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рассмотрения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оценки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предложений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вкл</w:t>
      </w:r>
      <w:r w:rsidR="0058209E" w:rsidRPr="009A4227">
        <w:rPr>
          <w:rFonts w:ascii="Arial" w:eastAsia="Times New Roman" w:hAnsi="Arial" w:cs="Arial"/>
          <w:sz w:val="24"/>
          <w:szCs w:val="24"/>
        </w:rPr>
        <w:t>ю</w:t>
      </w:r>
      <w:r w:rsidR="0058209E" w:rsidRPr="009A4227">
        <w:rPr>
          <w:rFonts w:ascii="Arial" w:eastAsia="Times New Roman" w:hAnsi="Arial" w:cs="Arial"/>
          <w:sz w:val="24"/>
          <w:szCs w:val="24"/>
        </w:rPr>
        <w:t>чению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дворовой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муниципальную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программу</w:t>
      </w:r>
      <w:r w:rsidRPr="009A4227">
        <w:rPr>
          <w:rFonts w:ascii="Arial" w:eastAsia="Times New Roman" w:hAnsi="Arial" w:cs="Arial"/>
          <w:sz w:val="24"/>
          <w:szCs w:val="24"/>
        </w:rPr>
        <w:t>»</w:t>
      </w:r>
      <w:r w:rsidR="0058209E" w:rsidRPr="009A4227">
        <w:rPr>
          <w:rFonts w:ascii="Arial" w:eastAsia="Times New Roman" w:hAnsi="Arial" w:cs="Arial"/>
          <w:sz w:val="24"/>
          <w:szCs w:val="24"/>
        </w:rPr>
        <w:t>;</w:t>
      </w:r>
    </w:p>
    <w:p w:rsidR="0058209E" w:rsidRPr="009A4227" w:rsidRDefault="00E7553F" w:rsidP="002F4459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4227">
        <w:rPr>
          <w:rFonts w:ascii="Arial" w:eastAsia="Times New Roman" w:hAnsi="Arial" w:cs="Arial"/>
          <w:sz w:val="24"/>
          <w:szCs w:val="24"/>
        </w:rPr>
        <w:t>«</w:t>
      </w:r>
      <w:r w:rsidR="0058209E" w:rsidRPr="009A4227">
        <w:rPr>
          <w:rFonts w:ascii="Arial" w:eastAsia="Times New Roman" w:hAnsi="Arial" w:cs="Arial"/>
          <w:sz w:val="24"/>
          <w:szCs w:val="24"/>
        </w:rPr>
        <w:t>Порядок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представления,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рассмотрения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оценки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предложений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граждан,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организаций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о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включении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муниципальную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программу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наиболее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посещаемой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м</w:t>
      </w:r>
      <w:r w:rsidR="0058209E" w:rsidRPr="009A4227">
        <w:rPr>
          <w:rFonts w:ascii="Arial" w:eastAsia="Times New Roman" w:hAnsi="Arial" w:cs="Arial"/>
          <w:sz w:val="24"/>
          <w:szCs w:val="24"/>
        </w:rPr>
        <w:t>у</w:t>
      </w:r>
      <w:r w:rsidR="0058209E" w:rsidRPr="009A4227">
        <w:rPr>
          <w:rFonts w:ascii="Arial" w:eastAsia="Times New Roman" w:hAnsi="Arial" w:cs="Arial"/>
          <w:sz w:val="24"/>
          <w:szCs w:val="24"/>
        </w:rPr>
        <w:t>ниципальной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общего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пользования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населенного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9A4227">
        <w:rPr>
          <w:rFonts w:ascii="Arial" w:eastAsia="Times New Roman" w:hAnsi="Arial" w:cs="Arial"/>
          <w:sz w:val="24"/>
          <w:szCs w:val="24"/>
        </w:rPr>
        <w:t>пункта</w:t>
      </w:r>
      <w:r w:rsidRPr="009A4227">
        <w:rPr>
          <w:rFonts w:ascii="Arial" w:eastAsia="Times New Roman" w:hAnsi="Arial" w:cs="Arial"/>
          <w:sz w:val="24"/>
          <w:szCs w:val="24"/>
        </w:rPr>
        <w:t>»</w:t>
      </w:r>
      <w:r w:rsidR="0058209E" w:rsidRPr="009A4227">
        <w:rPr>
          <w:rFonts w:ascii="Arial" w:eastAsia="Times New Roman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территорий.</w:t>
      </w:r>
    </w:p>
    <w:p w:rsidR="0058209E" w:rsidRPr="009A4227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05F2E" w:rsidRPr="009A4227">
        <w:rPr>
          <w:rFonts w:ascii="Arial" w:hAnsi="Arial" w:cs="Arial"/>
          <w:sz w:val="24"/>
          <w:szCs w:val="24"/>
        </w:rPr>
        <w:t>в 2018-2025</w:t>
      </w:r>
      <w:r w:rsidR="00D13845" w:rsidRPr="009A4227">
        <w:rPr>
          <w:rFonts w:ascii="Arial" w:hAnsi="Arial" w:cs="Arial"/>
          <w:sz w:val="24"/>
          <w:szCs w:val="24"/>
        </w:rPr>
        <w:t xml:space="preserve"> годах, </w:t>
      </w:r>
      <w:r w:rsidRPr="009A4227">
        <w:rPr>
          <w:rFonts w:ascii="Arial" w:hAnsi="Arial" w:cs="Arial"/>
          <w:sz w:val="24"/>
          <w:szCs w:val="24"/>
        </w:rPr>
        <w:t>сформ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рован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ранжированный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адресный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учетом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физического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состояния)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исходя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</w:t>
      </w:r>
      <w:r w:rsidR="008E4980" w:rsidRPr="009A4227">
        <w:rPr>
          <w:rFonts w:ascii="Arial" w:hAnsi="Arial" w:cs="Arial"/>
          <w:sz w:val="24"/>
          <w:szCs w:val="24"/>
        </w:rPr>
        <w:t xml:space="preserve"> и дополнительного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бот,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Программе.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привлечение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</w:t>
      </w:r>
      <w:proofErr w:type="gramStart"/>
      <w:r w:rsidRPr="009A4227">
        <w:rPr>
          <w:rFonts w:ascii="Arial" w:hAnsi="Arial" w:cs="Arial"/>
          <w:sz w:val="24"/>
          <w:szCs w:val="24"/>
        </w:rPr>
        <w:t>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proofErr w:type="gramEnd"/>
      <w:r w:rsidRPr="009A4227">
        <w:rPr>
          <w:rFonts w:ascii="Arial" w:hAnsi="Arial" w:cs="Arial"/>
          <w:sz w:val="24"/>
          <w:szCs w:val="24"/>
        </w:rPr>
        <w:t>орядке,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выполняется</w:t>
      </w:r>
      <w:r w:rsidR="009470FF" w:rsidRPr="009A4227">
        <w:rPr>
          <w:rFonts w:ascii="Arial" w:hAnsi="Arial" w:cs="Arial"/>
          <w:sz w:val="24"/>
          <w:szCs w:val="24"/>
        </w:rPr>
        <w:t xml:space="preserve"> м</w:t>
      </w:r>
      <w:r w:rsidRPr="009A4227">
        <w:rPr>
          <w:rFonts w:ascii="Arial" w:hAnsi="Arial" w:cs="Arial"/>
          <w:sz w:val="24"/>
          <w:szCs w:val="24"/>
        </w:rPr>
        <w:t>инимальный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9470FF" w:rsidRPr="009A4227">
        <w:rPr>
          <w:rFonts w:ascii="Arial" w:hAnsi="Arial" w:cs="Arial"/>
          <w:sz w:val="24"/>
          <w:szCs w:val="24"/>
        </w:rPr>
        <w:t xml:space="preserve"> работ, который включает в себя</w:t>
      </w:r>
      <w:r w:rsidRPr="009A4227">
        <w:rPr>
          <w:rFonts w:ascii="Arial" w:hAnsi="Arial" w:cs="Arial"/>
          <w:sz w:val="24"/>
          <w:szCs w:val="24"/>
        </w:rPr>
        <w:t>:</w:t>
      </w:r>
    </w:p>
    <w:p w:rsidR="0058209E" w:rsidRPr="009A4227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ремонт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тротуара,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дворового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проезда,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ремонт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дороги,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образующей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проезд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прилегающей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многоквартирному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дому;</w:t>
      </w:r>
    </w:p>
    <w:p w:rsidR="0058209E" w:rsidRPr="009A4227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обеспечение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освещения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применением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энергосб</w:t>
      </w:r>
      <w:r w:rsidR="0058209E" w:rsidRPr="009A4227">
        <w:rPr>
          <w:rFonts w:ascii="Arial" w:hAnsi="Arial" w:cs="Arial"/>
          <w:sz w:val="24"/>
          <w:szCs w:val="24"/>
        </w:rPr>
        <w:t>е</w:t>
      </w:r>
      <w:r w:rsidR="0058209E" w:rsidRPr="009A4227">
        <w:rPr>
          <w:rFonts w:ascii="Arial" w:hAnsi="Arial" w:cs="Arial"/>
          <w:sz w:val="24"/>
          <w:szCs w:val="24"/>
        </w:rPr>
        <w:t>регающих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технологий;</w:t>
      </w:r>
    </w:p>
    <w:p w:rsidR="000B6EA8" w:rsidRPr="009A4227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установку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скамеек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урн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мусора</w:t>
      </w:r>
      <w:r w:rsidR="009470FF" w:rsidRPr="009A4227">
        <w:rPr>
          <w:rFonts w:ascii="Arial" w:hAnsi="Arial" w:cs="Arial"/>
          <w:sz w:val="24"/>
          <w:szCs w:val="24"/>
        </w:rPr>
        <w:t xml:space="preserve">, </w:t>
      </w:r>
    </w:p>
    <w:p w:rsidR="0058209E" w:rsidRPr="009A4227" w:rsidRDefault="009470FF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 и д</w:t>
      </w:r>
      <w:r w:rsidR="0058209E" w:rsidRPr="009A4227">
        <w:rPr>
          <w:rFonts w:ascii="Arial" w:hAnsi="Arial" w:cs="Arial"/>
          <w:sz w:val="24"/>
          <w:szCs w:val="24"/>
        </w:rPr>
        <w:t>ополнительный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перечень</w:t>
      </w:r>
      <w:r w:rsidRPr="009A4227">
        <w:rPr>
          <w:rFonts w:ascii="Arial" w:hAnsi="Arial" w:cs="Arial"/>
          <w:sz w:val="24"/>
          <w:szCs w:val="24"/>
        </w:rPr>
        <w:t xml:space="preserve"> работ, который включает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себя: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оборудование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детских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площадок;</w:t>
      </w:r>
    </w:p>
    <w:p w:rsidR="0058209E" w:rsidRPr="009A4227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оборудование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спортивных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площадок;</w:t>
      </w:r>
    </w:p>
    <w:p w:rsidR="0058209E" w:rsidRPr="009A4227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дорожек.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Собственники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домах,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собственники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зданий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сооружений,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дворовой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подл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жащей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заинтересованные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лица)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обеспечивают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совое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рий.</w:t>
      </w:r>
    </w:p>
    <w:p w:rsidR="000B6EA8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выполнении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минимальному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заинтересованные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обеспечивают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2%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стоимости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трудовое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0B6EA8" w:rsidRPr="009A4227">
        <w:rPr>
          <w:rFonts w:ascii="Arial" w:hAnsi="Arial" w:cs="Arial"/>
          <w:sz w:val="24"/>
          <w:szCs w:val="24"/>
        </w:rPr>
        <w:t>, а по дополнител</w:t>
      </w:r>
      <w:r w:rsidR="000B6EA8" w:rsidRPr="009A4227">
        <w:rPr>
          <w:rFonts w:ascii="Arial" w:hAnsi="Arial" w:cs="Arial"/>
          <w:sz w:val="24"/>
          <w:szCs w:val="24"/>
        </w:rPr>
        <w:t>ь</w:t>
      </w:r>
      <w:r w:rsidR="000B6EA8" w:rsidRPr="009A4227">
        <w:rPr>
          <w:rFonts w:ascii="Arial" w:hAnsi="Arial" w:cs="Arial"/>
          <w:sz w:val="24"/>
          <w:szCs w:val="24"/>
        </w:rPr>
        <w:t>ному перечню - 20% от сметной стоимости на благоустройство дворовой террит</w:t>
      </w:r>
      <w:r w:rsidR="000B6EA8" w:rsidRPr="009A4227">
        <w:rPr>
          <w:rFonts w:ascii="Arial" w:hAnsi="Arial" w:cs="Arial"/>
          <w:sz w:val="24"/>
          <w:szCs w:val="24"/>
        </w:rPr>
        <w:t>о</w:t>
      </w:r>
      <w:r w:rsidR="000B6EA8" w:rsidRPr="009A4227">
        <w:rPr>
          <w:rFonts w:ascii="Arial" w:hAnsi="Arial" w:cs="Arial"/>
          <w:sz w:val="24"/>
          <w:szCs w:val="24"/>
        </w:rPr>
        <w:t>рии.</w:t>
      </w:r>
    </w:p>
    <w:p w:rsidR="0058209E" w:rsidRPr="009A4227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Очередность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определяется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поступления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ложений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программе.</w:t>
      </w:r>
    </w:p>
    <w:p w:rsidR="0058209E" w:rsidRPr="009A4227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Физическое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необходимость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инвентаризации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18.07.2017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415-п,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подготовлены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паспорта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</w:t>
      </w:r>
      <w:r w:rsidR="00F874C3" w:rsidRPr="009A4227">
        <w:rPr>
          <w:rFonts w:ascii="Arial" w:hAnsi="Arial" w:cs="Arial"/>
          <w:sz w:val="24"/>
          <w:szCs w:val="24"/>
        </w:rPr>
        <w:t>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2E2877" w:rsidRPr="009A4227" w:rsidRDefault="002E2877" w:rsidP="002E287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Свои предложения заинтересованные лица направляют в порядке, уст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новленном постановлением администрации муниципального образования от 06.09.2017 № 579.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eastAsia="Times New Roman" w:hAnsi="Arial" w:cs="Arial"/>
          <w:sz w:val="24"/>
          <w:szCs w:val="24"/>
        </w:rPr>
        <w:t>Предложения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об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участии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муниципальной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программе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приняты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общем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</w:rPr>
        <w:t>собрании</w:t>
      </w:r>
      <w:r w:rsidR="00B3484F" w:rsidRPr="009A4227">
        <w:rPr>
          <w:rFonts w:ascii="Arial" w:eastAsia="Times New Roman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помещений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44-49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Жилищного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кодекса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РФ.</w:t>
      </w:r>
    </w:p>
    <w:p w:rsidR="0058209E" w:rsidRPr="009A4227" w:rsidRDefault="00097DA9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Со стороны управляющих компаний ООО «Ваш управдом плюс» </w:t>
      </w:r>
      <w:proofErr w:type="gramStart"/>
      <w:r w:rsidRPr="009A4227">
        <w:rPr>
          <w:rFonts w:ascii="Arial" w:hAnsi="Arial" w:cs="Arial"/>
          <w:sz w:val="24"/>
          <w:szCs w:val="24"/>
        </w:rPr>
        <w:t>и ООО</w:t>
      </w:r>
      <w:proofErr w:type="gramEnd"/>
      <w:r w:rsidRPr="009A4227">
        <w:rPr>
          <w:rFonts w:ascii="Arial" w:hAnsi="Arial" w:cs="Arial"/>
          <w:sz w:val="24"/>
          <w:szCs w:val="24"/>
        </w:rPr>
        <w:t xml:space="preserve"> «Тройка», осуществляющих управление МКД, расположенных на территории города Бородино, а также специалистами МКУ «Служба единого заказчика», было </w:t>
      </w:r>
      <w:r w:rsidR="0058209E" w:rsidRPr="009A4227">
        <w:rPr>
          <w:rFonts w:ascii="Arial" w:hAnsi="Arial" w:cs="Arial"/>
          <w:sz w:val="24"/>
          <w:szCs w:val="24"/>
        </w:rPr>
        <w:t>оказано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содействие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 xml:space="preserve">жителям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проведении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собраний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собственников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помещений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порядке,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ст.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44-49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Жилищного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кодекса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РФ.</w:t>
      </w:r>
    </w:p>
    <w:p w:rsidR="009F63AC" w:rsidRPr="009A4227" w:rsidRDefault="009F63AC" w:rsidP="009F63AC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Ранжированный адресный перечень всех дворовых территорий, нужда</w:t>
      </w:r>
      <w:r w:rsidRPr="009A4227">
        <w:rPr>
          <w:rFonts w:ascii="Arial" w:hAnsi="Arial" w:cs="Arial"/>
          <w:sz w:val="24"/>
          <w:szCs w:val="24"/>
        </w:rPr>
        <w:t>ю</w:t>
      </w:r>
      <w:r w:rsidRPr="009A4227">
        <w:rPr>
          <w:rFonts w:ascii="Arial" w:hAnsi="Arial" w:cs="Arial"/>
          <w:sz w:val="24"/>
          <w:szCs w:val="24"/>
        </w:rPr>
        <w:t xml:space="preserve">щихся в благоустройстве, рассматривается и согласовывается решением </w:t>
      </w:r>
      <w:r w:rsidRPr="009A4227">
        <w:rPr>
          <w:rFonts w:ascii="Arial" w:hAnsi="Arial" w:cs="Arial"/>
          <w:sz w:val="24"/>
          <w:szCs w:val="24"/>
          <w:lang w:eastAsia="ru-RU"/>
        </w:rPr>
        <w:t>общ</w:t>
      </w:r>
      <w:r w:rsidRPr="009A4227">
        <w:rPr>
          <w:rFonts w:ascii="Arial" w:hAnsi="Arial" w:cs="Arial"/>
          <w:sz w:val="24"/>
          <w:szCs w:val="24"/>
          <w:lang w:eastAsia="ru-RU"/>
        </w:rPr>
        <w:t>е</w:t>
      </w:r>
      <w:r w:rsidRPr="009A4227">
        <w:rPr>
          <w:rFonts w:ascii="Arial" w:hAnsi="Arial" w:cs="Arial"/>
          <w:sz w:val="24"/>
          <w:szCs w:val="24"/>
          <w:lang w:eastAsia="ru-RU"/>
        </w:rPr>
        <w:t xml:space="preserve">ственной комиссией </w:t>
      </w:r>
      <w:r w:rsidRPr="009A4227">
        <w:rPr>
          <w:rFonts w:ascii="Arial" w:hAnsi="Arial" w:cs="Arial"/>
          <w:bCs/>
          <w:sz w:val="24"/>
          <w:szCs w:val="24"/>
        </w:rPr>
        <w:t>по развитию городской среды. По мере необходимости, в а</w:t>
      </w:r>
      <w:r w:rsidRPr="009A4227">
        <w:rPr>
          <w:rFonts w:ascii="Arial" w:hAnsi="Arial" w:cs="Arial"/>
          <w:bCs/>
          <w:sz w:val="24"/>
          <w:szCs w:val="24"/>
        </w:rPr>
        <w:t>д</w:t>
      </w:r>
      <w:r w:rsidRPr="009A4227">
        <w:rPr>
          <w:rFonts w:ascii="Arial" w:hAnsi="Arial" w:cs="Arial"/>
          <w:bCs/>
          <w:sz w:val="24"/>
          <w:szCs w:val="24"/>
        </w:rPr>
        <w:t>министрации города Бородино, ул. Горького,5 проходят заседания общественной комиссии, с целью включения актуализированного перечня дворовых территорий в программу «Формирование современной городской среды», которые оформл</w:t>
      </w:r>
      <w:r w:rsidRPr="009A4227">
        <w:rPr>
          <w:rFonts w:ascii="Arial" w:hAnsi="Arial" w:cs="Arial"/>
          <w:bCs/>
          <w:sz w:val="24"/>
          <w:szCs w:val="24"/>
        </w:rPr>
        <w:t>я</w:t>
      </w:r>
      <w:r w:rsidRPr="009A4227">
        <w:rPr>
          <w:rFonts w:ascii="Arial" w:hAnsi="Arial" w:cs="Arial"/>
          <w:bCs/>
          <w:sz w:val="24"/>
          <w:szCs w:val="24"/>
        </w:rPr>
        <w:t>ются протоколом.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может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снижена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условии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софинансирования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размерно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снижения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</w:t>
      </w:r>
      <w:proofErr w:type="gramStart"/>
      <w:r w:rsidRPr="009A4227">
        <w:rPr>
          <w:rFonts w:ascii="Arial" w:hAnsi="Arial" w:cs="Arial"/>
          <w:sz w:val="24"/>
          <w:szCs w:val="24"/>
        </w:rPr>
        <w:t>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сф</w:t>
      </w:r>
      <w:proofErr w:type="gramEnd"/>
      <w:r w:rsidRPr="009A4227">
        <w:rPr>
          <w:rFonts w:ascii="Arial" w:hAnsi="Arial" w:cs="Arial"/>
          <w:sz w:val="24"/>
          <w:szCs w:val="24"/>
        </w:rPr>
        <w:t>ормирован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адре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нуждающихся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учетом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физического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состояния)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05F2E" w:rsidRPr="009A4227">
        <w:rPr>
          <w:rFonts w:ascii="Arial" w:hAnsi="Arial" w:cs="Arial"/>
          <w:sz w:val="24"/>
          <w:szCs w:val="24"/>
        </w:rPr>
        <w:t>2018-2025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дах,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Физическое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необходимость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инвентаризации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18.07.2017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415-п.,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подготовлены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паспорта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</w:t>
      </w:r>
      <w:r w:rsidR="00F874C3" w:rsidRPr="009A4227">
        <w:rPr>
          <w:rFonts w:ascii="Arial" w:hAnsi="Arial" w:cs="Arial"/>
          <w:sz w:val="24"/>
          <w:szCs w:val="24"/>
        </w:rPr>
        <w:t>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программе.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Очередность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определяется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ежегодно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этапам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учетом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гл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вы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06.09.2017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579</w:t>
      </w:r>
      <w:r w:rsidR="003E2CD4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2CD4" w:rsidRPr="009A4227">
        <w:rPr>
          <w:rFonts w:ascii="Arial" w:hAnsi="Arial" w:cs="Arial"/>
          <w:sz w:val="24"/>
          <w:szCs w:val="24"/>
        </w:rPr>
        <w:t>мест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2CD4" w:rsidRPr="009A4227">
        <w:rPr>
          <w:rFonts w:ascii="Arial" w:hAnsi="Arial" w:cs="Arial"/>
          <w:sz w:val="24"/>
          <w:szCs w:val="24"/>
        </w:rPr>
        <w:t>массового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2CD4"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2CD4" w:rsidRPr="009A4227">
        <w:rPr>
          <w:rFonts w:ascii="Arial" w:hAnsi="Arial" w:cs="Arial"/>
          <w:sz w:val="24"/>
          <w:szCs w:val="24"/>
        </w:rPr>
        <w:t>населения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парков)</w:t>
      </w:r>
      <w:r w:rsidR="00E22C78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Физическое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состояние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парка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необходимость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его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обустройства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определена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результатам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инвентаризации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общественной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проведенной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поря</w:t>
      </w:r>
      <w:r w:rsidRPr="009A4227">
        <w:rPr>
          <w:rFonts w:ascii="Arial" w:hAnsi="Arial" w:cs="Arial"/>
        </w:rPr>
        <w:t>д</w:t>
      </w:r>
      <w:r w:rsidRPr="009A4227">
        <w:rPr>
          <w:rFonts w:ascii="Arial" w:hAnsi="Arial" w:cs="Arial"/>
        </w:rPr>
        <w:t>ке,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установленном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постановлением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Правительства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Красноярского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края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от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18.07.2017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№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415-п.,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подготовлены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паспорта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общественных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согласно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приложени</w:t>
      </w:r>
      <w:r w:rsidR="00F874C3" w:rsidRPr="009A4227">
        <w:rPr>
          <w:rFonts w:ascii="Arial" w:hAnsi="Arial" w:cs="Arial"/>
        </w:rPr>
        <w:t>ю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№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9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</w:t>
      </w:r>
      <w:r w:rsidR="00B3484F" w:rsidRPr="009A4227">
        <w:rPr>
          <w:rFonts w:ascii="Arial" w:hAnsi="Arial" w:cs="Arial"/>
        </w:rPr>
        <w:t xml:space="preserve"> </w:t>
      </w:r>
      <w:r w:rsidR="00327AB3" w:rsidRPr="009A4227">
        <w:rPr>
          <w:rFonts w:ascii="Arial" w:hAnsi="Arial" w:cs="Arial"/>
        </w:rPr>
        <w:t>П</w:t>
      </w:r>
      <w:r w:rsidRPr="009A4227">
        <w:rPr>
          <w:rFonts w:ascii="Arial" w:hAnsi="Arial" w:cs="Arial"/>
        </w:rPr>
        <w:t>рограмме.</w:t>
      </w:r>
    </w:p>
    <w:p w:rsidR="0058209E" w:rsidRPr="009A4227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9A4227">
        <w:rPr>
          <w:rFonts w:ascii="Arial" w:hAnsi="Arial" w:cs="Arial"/>
        </w:rPr>
        <w:t>Согласно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п.6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Правил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предоставления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распределения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субсидий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из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фед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рального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бюджета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бюджетам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субъектов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Российской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Федерации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поддержку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обустройства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мест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массового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отдыха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населения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(городских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парков)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(Приложение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N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14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государственной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программе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Российской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Федерации</w:t>
      </w:r>
      <w:r w:rsidR="00B3484F" w:rsidRPr="009A4227">
        <w:rPr>
          <w:rFonts w:ascii="Arial" w:hAnsi="Arial" w:cs="Arial"/>
        </w:rPr>
        <w:t xml:space="preserve"> </w:t>
      </w:r>
      <w:r w:rsidR="00B31CA4" w:rsidRPr="009A4227">
        <w:rPr>
          <w:rFonts w:ascii="Arial" w:hAnsi="Arial" w:cs="Arial"/>
        </w:rPr>
        <w:t>«</w:t>
      </w:r>
      <w:r w:rsidRPr="009A4227">
        <w:rPr>
          <w:rFonts w:ascii="Arial" w:hAnsi="Arial" w:cs="Arial"/>
        </w:rPr>
        <w:t>Обеспечение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досту</w:t>
      </w:r>
      <w:r w:rsidRPr="009A4227">
        <w:rPr>
          <w:rFonts w:ascii="Arial" w:hAnsi="Arial" w:cs="Arial"/>
        </w:rPr>
        <w:t>п</w:t>
      </w:r>
      <w:r w:rsidRPr="009A4227">
        <w:rPr>
          <w:rFonts w:ascii="Arial" w:hAnsi="Arial" w:cs="Arial"/>
        </w:rPr>
        <w:t>ным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комфортным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жильем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коммунальными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услугами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граждан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Российской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</w:t>
      </w:r>
      <w:r w:rsidRPr="009A4227">
        <w:rPr>
          <w:rFonts w:ascii="Arial" w:hAnsi="Arial" w:cs="Arial"/>
        </w:rPr>
        <w:t>е</w:t>
      </w:r>
      <w:r w:rsidRPr="009A4227">
        <w:rPr>
          <w:rFonts w:ascii="Arial" w:hAnsi="Arial" w:cs="Arial"/>
        </w:rPr>
        <w:t>дерации</w:t>
      </w:r>
      <w:r w:rsidR="00B31CA4" w:rsidRPr="009A4227">
        <w:rPr>
          <w:rFonts w:ascii="Arial" w:hAnsi="Arial" w:cs="Arial"/>
        </w:rPr>
        <w:t>»</w:t>
      </w:r>
      <w:r w:rsidRPr="009A4227">
        <w:rPr>
          <w:rFonts w:ascii="Arial" w:hAnsi="Arial" w:cs="Arial"/>
        </w:rPr>
        <w:t>.)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утвержденных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постановлением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правительства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РФ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от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30.12.2017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№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lastRenderedPageBreak/>
        <w:t>1710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«Об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утверждении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государственной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программы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Российской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Федерации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«Обеспечение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доступным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комфортным</w:t>
      </w:r>
      <w:proofErr w:type="gramEnd"/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жильем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коммунальными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услугами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граждан»,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проведены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общественные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обсуждения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граждан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выборе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мероп</w:t>
      </w:r>
      <w:r w:rsidR="00E22C78" w:rsidRPr="009A4227">
        <w:rPr>
          <w:rFonts w:ascii="Arial" w:hAnsi="Arial" w:cs="Arial"/>
        </w:rPr>
        <w:t>риятий</w:t>
      </w:r>
      <w:r w:rsidR="00B3484F" w:rsidRPr="009A4227">
        <w:rPr>
          <w:rFonts w:ascii="Arial" w:hAnsi="Arial" w:cs="Arial"/>
        </w:rPr>
        <w:t xml:space="preserve"> </w:t>
      </w:r>
      <w:r w:rsidR="00E22C78"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="00E22C78" w:rsidRPr="009A4227">
        <w:rPr>
          <w:rFonts w:ascii="Arial" w:hAnsi="Arial" w:cs="Arial"/>
        </w:rPr>
        <w:t>благоустройству</w:t>
      </w:r>
      <w:r w:rsidR="00B3484F" w:rsidRPr="009A4227">
        <w:rPr>
          <w:rFonts w:ascii="Arial" w:hAnsi="Arial" w:cs="Arial"/>
        </w:rPr>
        <w:t xml:space="preserve"> </w:t>
      </w:r>
      <w:r w:rsidR="00E22C78" w:rsidRPr="009A4227">
        <w:rPr>
          <w:rFonts w:ascii="Arial" w:hAnsi="Arial" w:cs="Arial"/>
        </w:rPr>
        <w:t>парка.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обсуждений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мероприятия:</w:t>
      </w:r>
    </w:p>
    <w:p w:rsidR="0058209E" w:rsidRPr="009A4227" w:rsidRDefault="004439BD" w:rsidP="002F4459">
      <w:pPr>
        <w:pStyle w:val="ConsPlusNormal0"/>
        <w:numPr>
          <w:ilvl w:val="0"/>
          <w:numId w:val="2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у</w:t>
      </w:r>
      <w:r w:rsidR="0058209E" w:rsidRPr="009A4227">
        <w:rPr>
          <w:rFonts w:ascii="Arial" w:hAnsi="Arial" w:cs="Arial"/>
          <w:sz w:val="24"/>
          <w:szCs w:val="24"/>
        </w:rPr>
        <w:t>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замена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функционального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декоративного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освещения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всей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парк</w:t>
      </w:r>
      <w:r w:rsidR="006A4886" w:rsidRPr="009A4227">
        <w:rPr>
          <w:rFonts w:ascii="Arial" w:hAnsi="Arial" w:cs="Arial"/>
          <w:sz w:val="24"/>
          <w:szCs w:val="24"/>
        </w:rPr>
        <w:t>;</w:t>
      </w:r>
    </w:p>
    <w:p w:rsidR="0058209E" w:rsidRPr="009A4227" w:rsidRDefault="004439BD" w:rsidP="002F4459">
      <w:pPr>
        <w:pStyle w:val="ConsPlusNormal0"/>
        <w:numPr>
          <w:ilvl w:val="0"/>
          <w:numId w:val="2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у</w:t>
      </w:r>
      <w:r w:rsidR="0058209E" w:rsidRPr="009A4227">
        <w:rPr>
          <w:rFonts w:ascii="Arial" w:hAnsi="Arial" w:cs="Arial"/>
          <w:sz w:val="24"/>
          <w:szCs w:val="24"/>
        </w:rPr>
        <w:t>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дорожек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брусчатого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покрытия</w:t>
      </w:r>
      <w:r w:rsidR="006A4886" w:rsidRPr="009A4227">
        <w:rPr>
          <w:rFonts w:ascii="Arial" w:hAnsi="Arial" w:cs="Arial"/>
          <w:sz w:val="24"/>
          <w:szCs w:val="24"/>
        </w:rPr>
        <w:t>;</w:t>
      </w:r>
    </w:p>
    <w:p w:rsidR="0058209E" w:rsidRPr="009A4227" w:rsidRDefault="004439BD" w:rsidP="002F4459">
      <w:pPr>
        <w:pStyle w:val="12"/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</w:tabs>
        <w:spacing w:line="24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9A4227">
        <w:rPr>
          <w:rFonts w:ascii="Arial" w:hAnsi="Arial" w:cs="Arial"/>
          <w:color w:val="auto"/>
          <w:sz w:val="24"/>
          <w:szCs w:val="24"/>
          <w:lang w:val="ru-RU"/>
        </w:rPr>
        <w:t>у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становка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малых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архитектурных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форм,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уличного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оборудования,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включая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элементы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уличной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мебели,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временных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павильонов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и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других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нестационарных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объектов</w:t>
      </w:r>
      <w:r w:rsidR="006A4886" w:rsidRPr="009A4227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:rsidR="0058209E" w:rsidRPr="009A4227" w:rsidRDefault="004439BD" w:rsidP="002F4459">
      <w:pPr>
        <w:pStyle w:val="12"/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</w:tabs>
        <w:spacing w:line="24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9A4227">
        <w:rPr>
          <w:rFonts w:ascii="Arial" w:hAnsi="Arial" w:cs="Arial"/>
          <w:color w:val="auto"/>
          <w:sz w:val="24"/>
          <w:szCs w:val="24"/>
          <w:lang w:val="ru-RU"/>
        </w:rPr>
        <w:t>с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нос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старых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тополей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и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высадка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новых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деревьев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и</w:t>
      </w:r>
      <w:r w:rsidR="00B3484F" w:rsidRPr="009A422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color w:val="auto"/>
          <w:sz w:val="24"/>
          <w:szCs w:val="24"/>
          <w:lang w:val="ru-RU"/>
        </w:rPr>
        <w:t>кустарников</w:t>
      </w:r>
      <w:r w:rsidR="006A4886" w:rsidRPr="009A4227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:rsidR="0058209E" w:rsidRPr="009A4227" w:rsidRDefault="004439BD" w:rsidP="002F4459">
      <w:pPr>
        <w:pStyle w:val="a5"/>
        <w:numPr>
          <w:ilvl w:val="0"/>
          <w:numId w:val="2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у</w:t>
      </w:r>
      <w:r w:rsidR="00E22C78" w:rsidRPr="009A4227">
        <w:rPr>
          <w:rFonts w:ascii="Arial" w:hAnsi="Arial" w:cs="Arial"/>
          <w:sz w:val="24"/>
          <w:szCs w:val="24"/>
        </w:rPr>
        <w:t>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видеонаблюдения.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1.4.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победителей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</w:t>
      </w:r>
      <w:r w:rsidR="00E22C78" w:rsidRPr="009A4227">
        <w:rPr>
          <w:rFonts w:ascii="Arial" w:hAnsi="Arial" w:cs="Arial"/>
          <w:sz w:val="24"/>
          <w:szCs w:val="24"/>
        </w:rPr>
        <w:t>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среды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«Музей-аллея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Бородино»</w:t>
      </w:r>
      <w:r w:rsidR="00E22C78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A4886" w:rsidRPr="009A4227">
        <w:rPr>
          <w:rFonts w:ascii="Arial" w:hAnsi="Arial" w:cs="Arial"/>
          <w:sz w:val="24"/>
          <w:szCs w:val="24"/>
        </w:rPr>
        <w:t xml:space="preserve">городской округ </w:t>
      </w:r>
      <w:r w:rsidR="0058209E" w:rsidRPr="009A4227">
        <w:rPr>
          <w:rFonts w:ascii="Arial" w:hAnsi="Arial" w:cs="Arial"/>
          <w:sz w:val="24"/>
          <w:szCs w:val="24"/>
        </w:rPr>
        <w:t>город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победителем,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занявшей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3</w:t>
      </w:r>
      <w:r w:rsidR="00646000" w:rsidRPr="009A4227">
        <w:rPr>
          <w:rFonts w:ascii="Arial" w:hAnsi="Arial" w:cs="Arial"/>
          <w:sz w:val="24"/>
          <w:szCs w:val="24"/>
        </w:rPr>
        <w:t>-е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место,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</w:t>
      </w:r>
      <w:r w:rsidR="0058209E" w:rsidRPr="009A4227">
        <w:rPr>
          <w:rFonts w:ascii="Arial" w:hAnsi="Arial" w:cs="Arial"/>
          <w:sz w:val="24"/>
          <w:szCs w:val="24"/>
        </w:rPr>
        <w:t>м</w:t>
      </w:r>
      <w:r w:rsidR="0058209E" w:rsidRPr="009A4227">
        <w:rPr>
          <w:rFonts w:ascii="Arial" w:hAnsi="Arial" w:cs="Arial"/>
          <w:sz w:val="24"/>
          <w:szCs w:val="24"/>
        </w:rPr>
        <w:t>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«Содействие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органам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самоуправления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формировании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среды»,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утвержденной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</w:t>
      </w:r>
      <w:r w:rsidR="00D86C1B" w:rsidRPr="009A4227">
        <w:rPr>
          <w:rFonts w:ascii="Arial" w:hAnsi="Arial" w:cs="Arial"/>
          <w:sz w:val="24"/>
          <w:szCs w:val="24"/>
        </w:rPr>
        <w:t>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86C1B" w:rsidRPr="009A4227">
        <w:rPr>
          <w:rFonts w:ascii="Arial" w:hAnsi="Arial" w:cs="Arial"/>
          <w:sz w:val="24"/>
          <w:szCs w:val="24"/>
        </w:rPr>
        <w:t>29.08.2017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512-п.</w:t>
      </w:r>
    </w:p>
    <w:p w:rsidR="0058209E" w:rsidRPr="009A4227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Выбор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осуществлялся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путем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обсуждения.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Большинством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ист</w:t>
      </w:r>
      <w:r w:rsidR="00E83ACE" w:rsidRPr="009A4227">
        <w:rPr>
          <w:rFonts w:ascii="Arial" w:hAnsi="Arial" w:cs="Arial"/>
          <w:sz w:val="24"/>
          <w:szCs w:val="24"/>
        </w:rPr>
        <w:t>о</w:t>
      </w:r>
      <w:r w:rsidR="00E83ACE" w:rsidRPr="009A4227">
        <w:rPr>
          <w:rFonts w:ascii="Arial" w:hAnsi="Arial" w:cs="Arial"/>
          <w:sz w:val="24"/>
          <w:szCs w:val="24"/>
        </w:rPr>
        <w:t>рически сложившаяся центральная часть города,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включает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себя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аллею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</w:t>
      </w:r>
      <w:proofErr w:type="gramStart"/>
      <w:r w:rsidRPr="009A4227">
        <w:rPr>
          <w:rFonts w:ascii="Arial" w:hAnsi="Arial" w:cs="Arial"/>
          <w:sz w:val="24"/>
          <w:szCs w:val="24"/>
        </w:rPr>
        <w:t>.О</w:t>
      </w:r>
      <w:proofErr w:type="gramEnd"/>
      <w:r w:rsidRPr="009A4227">
        <w:rPr>
          <w:rFonts w:ascii="Arial" w:hAnsi="Arial" w:cs="Arial"/>
          <w:sz w:val="24"/>
          <w:szCs w:val="24"/>
        </w:rPr>
        <w:t>ктябрьская),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первострои</w:t>
      </w:r>
      <w:r w:rsidR="00C938E5" w:rsidRPr="009A4227">
        <w:rPr>
          <w:rFonts w:ascii="Arial" w:hAnsi="Arial" w:cs="Arial"/>
          <w:sz w:val="24"/>
          <w:szCs w:val="24"/>
        </w:rPr>
        <w:t>т</w:t>
      </w:r>
      <w:r w:rsidR="00C938E5"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лям»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«Угольщик».</w:t>
      </w:r>
    </w:p>
    <w:p w:rsidR="000E79E1" w:rsidRPr="009A4227" w:rsidRDefault="000E79E1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Проектно-сметная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разработана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ООО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«Проект</w:t>
      </w:r>
      <w:r w:rsidR="009D18DE"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евелопмент».</w:t>
      </w:r>
    </w:p>
    <w:p w:rsidR="000E79E1" w:rsidRPr="009A4227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музей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открытым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небом.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площади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79E1" w:rsidRPr="009A4227">
        <w:rPr>
          <w:rFonts w:ascii="Arial" w:hAnsi="Arial" w:cs="Arial"/>
          <w:sz w:val="24"/>
          <w:szCs w:val="24"/>
        </w:rPr>
        <w:t>заменили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асфальтовое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покрытие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брусчатое</w:t>
      </w:r>
      <w:proofErr w:type="gramEnd"/>
      <w:r w:rsidR="000E79E1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отремонтировали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ступени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зданию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дворца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культуры,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установили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освещение.</w:t>
      </w:r>
    </w:p>
    <w:p w:rsidR="00CD0CD2" w:rsidRPr="009A4227" w:rsidRDefault="00F77427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Согласно контракту,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87621" w:rsidRPr="009A4227">
        <w:rPr>
          <w:rFonts w:ascii="Arial" w:hAnsi="Arial" w:cs="Arial"/>
          <w:sz w:val="24"/>
          <w:szCs w:val="24"/>
        </w:rPr>
        <w:t>были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D0CD2" w:rsidRPr="009A4227">
        <w:rPr>
          <w:rFonts w:ascii="Arial" w:hAnsi="Arial" w:cs="Arial"/>
          <w:sz w:val="24"/>
          <w:szCs w:val="24"/>
        </w:rPr>
        <w:t>выполнены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D0CD2"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D0CD2" w:rsidRPr="009A4227">
        <w:rPr>
          <w:rFonts w:ascii="Arial" w:hAnsi="Arial" w:cs="Arial"/>
          <w:sz w:val="24"/>
          <w:szCs w:val="24"/>
        </w:rPr>
        <w:t>работы:</w:t>
      </w:r>
    </w:p>
    <w:p w:rsidR="00CD0CD2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ремонт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асфальтового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покрытия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автомобильных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дорог;</w:t>
      </w:r>
    </w:p>
    <w:p w:rsidR="00CD0CD2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прокладка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кабеля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уличного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кабеля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подключения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разли</w:t>
      </w:r>
      <w:r w:rsidRPr="009A4227">
        <w:rPr>
          <w:rFonts w:ascii="Arial" w:hAnsi="Arial" w:cs="Arial"/>
          <w:sz w:val="24"/>
          <w:szCs w:val="24"/>
        </w:rPr>
        <w:t>ч</w:t>
      </w:r>
      <w:r w:rsidRPr="009A4227">
        <w:rPr>
          <w:rFonts w:ascii="Arial" w:hAnsi="Arial" w:cs="Arial"/>
          <w:sz w:val="24"/>
          <w:szCs w:val="24"/>
        </w:rPr>
        <w:t>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электрических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установок,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кабеля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монтажа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видеонаблюдения;</w:t>
      </w:r>
    </w:p>
    <w:p w:rsidR="00CD0CD2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парковочных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столбиков;</w:t>
      </w:r>
    </w:p>
    <w:p w:rsidR="00CD0CD2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высадка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зеленых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насаждений;</w:t>
      </w:r>
    </w:p>
    <w:p w:rsidR="00CD0CD2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изготовлены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малые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архитектурные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(ротация,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ма</w:t>
      </w:r>
      <w:r w:rsidR="000E79E1" w:rsidRPr="009A4227">
        <w:rPr>
          <w:rFonts w:ascii="Arial" w:hAnsi="Arial" w:cs="Arial"/>
          <w:sz w:val="24"/>
          <w:szCs w:val="24"/>
        </w:rPr>
        <w:t>с</w:t>
      </w:r>
      <w:r w:rsidR="000E79E1" w:rsidRPr="009A4227">
        <w:rPr>
          <w:rFonts w:ascii="Arial" w:hAnsi="Arial" w:cs="Arial"/>
          <w:sz w:val="24"/>
          <w:szCs w:val="24"/>
        </w:rPr>
        <w:t>совый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взрыв,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миллиардный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кубометр,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старая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гостиная,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пантеон,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лавочки,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E79E1" w:rsidRPr="009A4227">
        <w:rPr>
          <w:rFonts w:ascii="Arial" w:hAnsi="Arial" w:cs="Arial"/>
          <w:sz w:val="24"/>
          <w:szCs w:val="24"/>
        </w:rPr>
        <w:t>урны)</w:t>
      </w:r>
      <w:r w:rsidRPr="009A4227">
        <w:rPr>
          <w:rFonts w:ascii="Arial" w:hAnsi="Arial" w:cs="Arial"/>
          <w:sz w:val="24"/>
          <w:szCs w:val="24"/>
        </w:rPr>
        <w:t>;</w:t>
      </w:r>
    </w:p>
    <w:p w:rsidR="00CD0CD2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опоры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светильники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уличного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освещения;</w:t>
      </w:r>
    </w:p>
    <w:p w:rsidR="00CD0CD2" w:rsidRPr="009A4227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монтаж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видеонаблюдения.</w:t>
      </w:r>
    </w:p>
    <w:p w:rsidR="00687621" w:rsidRPr="009A4227" w:rsidRDefault="00687621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интерактивны</w:t>
      </w:r>
      <w:r w:rsidR="000E79E1" w:rsidRPr="009A4227">
        <w:rPr>
          <w:rFonts w:ascii="Arial" w:hAnsi="Arial" w:cs="Arial"/>
          <w:sz w:val="24"/>
          <w:szCs w:val="24"/>
        </w:rPr>
        <w:t>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стенд</w:t>
      </w:r>
      <w:r w:rsidR="000E79E1" w:rsidRPr="009A4227">
        <w:rPr>
          <w:rFonts w:ascii="Arial" w:hAnsi="Arial" w:cs="Arial"/>
          <w:sz w:val="24"/>
          <w:szCs w:val="24"/>
        </w:rPr>
        <w:t>ы</w:t>
      </w:r>
      <w:r w:rsidRPr="009A4227">
        <w:rPr>
          <w:rFonts w:ascii="Arial" w:hAnsi="Arial" w:cs="Arial"/>
          <w:sz w:val="24"/>
          <w:szCs w:val="24"/>
        </w:rPr>
        <w:t>.</w:t>
      </w:r>
    </w:p>
    <w:p w:rsidR="00687621" w:rsidRPr="009A4227" w:rsidRDefault="00687621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Благодаря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465D5" w:rsidRPr="009A4227">
        <w:rPr>
          <w:rFonts w:ascii="Arial" w:hAnsi="Arial" w:cs="Arial"/>
          <w:sz w:val="24"/>
          <w:szCs w:val="24"/>
        </w:rPr>
        <w:t>«Музей-аллея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465D5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465D5" w:rsidRPr="009A4227">
        <w:rPr>
          <w:rFonts w:ascii="Arial" w:hAnsi="Arial" w:cs="Arial"/>
          <w:sz w:val="24"/>
          <w:szCs w:val="24"/>
        </w:rPr>
        <w:t>г.</w:t>
      </w:r>
      <w:r w:rsidR="002040C4" w:rsidRPr="009A4227">
        <w:rPr>
          <w:rFonts w:ascii="Arial" w:hAnsi="Arial" w:cs="Arial"/>
          <w:sz w:val="24"/>
          <w:szCs w:val="24"/>
        </w:rPr>
        <w:t xml:space="preserve"> </w:t>
      </w:r>
      <w:r w:rsidR="006465D5" w:rsidRPr="009A4227">
        <w:rPr>
          <w:rFonts w:ascii="Arial" w:hAnsi="Arial" w:cs="Arial"/>
          <w:sz w:val="24"/>
          <w:szCs w:val="24"/>
        </w:rPr>
        <w:t>Бородино»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72E5" w:rsidRPr="009A4227">
        <w:rPr>
          <w:rFonts w:ascii="Arial" w:hAnsi="Arial" w:cs="Arial"/>
          <w:sz w:val="24"/>
          <w:szCs w:val="24"/>
        </w:rPr>
        <w:t>пр</w:t>
      </w:r>
      <w:r w:rsidR="006F72E5" w:rsidRPr="009A4227">
        <w:rPr>
          <w:rFonts w:ascii="Arial" w:hAnsi="Arial" w:cs="Arial"/>
          <w:sz w:val="24"/>
          <w:szCs w:val="24"/>
        </w:rPr>
        <w:t>о</w:t>
      </w:r>
      <w:r w:rsidR="006F72E5" w:rsidRPr="009A4227">
        <w:rPr>
          <w:rFonts w:ascii="Arial" w:hAnsi="Arial" w:cs="Arial"/>
          <w:sz w:val="24"/>
          <w:szCs w:val="24"/>
        </w:rPr>
        <w:t>изошло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преобразование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первостроителям»</w:t>
      </w:r>
      <w:r w:rsidR="00202919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площади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«Угол</w:t>
      </w:r>
      <w:r w:rsidR="00202919" w:rsidRPr="009A4227">
        <w:rPr>
          <w:rFonts w:ascii="Arial" w:hAnsi="Arial" w:cs="Arial"/>
          <w:sz w:val="24"/>
          <w:szCs w:val="24"/>
        </w:rPr>
        <w:t>ь</w:t>
      </w:r>
      <w:r w:rsidR="00202919" w:rsidRPr="009A4227">
        <w:rPr>
          <w:rFonts w:ascii="Arial" w:hAnsi="Arial" w:cs="Arial"/>
          <w:sz w:val="24"/>
          <w:szCs w:val="24"/>
        </w:rPr>
        <w:t>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аллеи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ул.</w:t>
      </w:r>
      <w:r w:rsidR="002040C4" w:rsidRPr="009A4227">
        <w:rPr>
          <w:rFonts w:ascii="Arial" w:hAnsi="Arial" w:cs="Arial"/>
          <w:sz w:val="24"/>
          <w:szCs w:val="24"/>
        </w:rPr>
        <w:t xml:space="preserve"> </w:t>
      </w:r>
      <w:r w:rsidR="00202919" w:rsidRPr="009A4227">
        <w:rPr>
          <w:rFonts w:ascii="Arial" w:hAnsi="Arial" w:cs="Arial"/>
          <w:sz w:val="24"/>
          <w:szCs w:val="24"/>
        </w:rPr>
        <w:t>Горького</w:t>
      </w:r>
      <w:r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D86C1B" w:rsidP="002F4459">
      <w:pPr>
        <w:pStyle w:val="ConsPlusNormal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Мероприятие.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1.5.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объектов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недвижимого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имущества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(включая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объекты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незавершенного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строительства)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земельных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участков,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нах</w:t>
      </w:r>
      <w:r w:rsidR="0058209E" w:rsidRPr="009A4227">
        <w:rPr>
          <w:rFonts w:ascii="Arial" w:hAnsi="Arial" w:cs="Arial"/>
          <w:bCs/>
          <w:sz w:val="24"/>
          <w:szCs w:val="24"/>
        </w:rPr>
        <w:t>о</w:t>
      </w:r>
      <w:r w:rsidR="0058209E" w:rsidRPr="009A4227">
        <w:rPr>
          <w:rFonts w:ascii="Arial" w:hAnsi="Arial" w:cs="Arial"/>
          <w:bCs/>
          <w:sz w:val="24"/>
          <w:szCs w:val="24"/>
        </w:rPr>
        <w:t>дящихся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в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собственности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(пользовании)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юридических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лиц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индивидуальных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предпринимателей.</w:t>
      </w:r>
    </w:p>
    <w:p w:rsidR="00EA3DEA" w:rsidRPr="009A4227" w:rsidRDefault="00B3484F" w:rsidP="002F4459">
      <w:pPr>
        <w:pStyle w:val="ConsPlusNormal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Составлен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адресный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перечень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объектов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недвижимого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имущества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(включая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объекты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незавершенного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строительства)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земельных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участков,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находящихся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в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собственности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(пользовании)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юридических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лиц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индивидуальных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предприним</w:t>
      </w:r>
      <w:r w:rsidR="0058209E" w:rsidRPr="009A4227">
        <w:rPr>
          <w:rFonts w:ascii="Arial" w:hAnsi="Arial" w:cs="Arial"/>
          <w:bCs/>
          <w:sz w:val="24"/>
          <w:szCs w:val="24"/>
        </w:rPr>
        <w:t>а</w:t>
      </w:r>
      <w:r w:rsidR="0058209E" w:rsidRPr="009A4227">
        <w:rPr>
          <w:rFonts w:ascii="Arial" w:hAnsi="Arial" w:cs="Arial"/>
          <w:bCs/>
          <w:sz w:val="24"/>
          <w:szCs w:val="24"/>
        </w:rPr>
        <w:lastRenderedPageBreak/>
        <w:t>телей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согласно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приложени</w:t>
      </w:r>
      <w:r w:rsidR="00F874C3" w:rsidRPr="009A4227">
        <w:rPr>
          <w:rFonts w:ascii="Arial" w:hAnsi="Arial" w:cs="Arial"/>
          <w:bCs/>
          <w:sz w:val="24"/>
          <w:szCs w:val="24"/>
        </w:rPr>
        <w:t>ю</w:t>
      </w:r>
      <w:r w:rsidRPr="009A4227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bCs/>
          <w:sz w:val="24"/>
          <w:szCs w:val="24"/>
        </w:rPr>
        <w:t>10.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1.6.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индивидуальных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мельных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размещения</w:t>
      </w:r>
      <w:r w:rsidR="00E22C78" w:rsidRPr="009A4227">
        <w:rPr>
          <w:rFonts w:ascii="Arial" w:hAnsi="Arial" w:cs="Arial"/>
          <w:sz w:val="24"/>
          <w:szCs w:val="24"/>
        </w:rPr>
        <w:t>.</w:t>
      </w:r>
    </w:p>
    <w:p w:rsidR="00FE29B7" w:rsidRPr="009A4227" w:rsidRDefault="00FE29B7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Благоустройство индивидуальных жилых домов и земельных участков, предоставленных для их размещения, осуществляется за счет средств собстве</w:t>
      </w:r>
      <w:r w:rsidRPr="009A4227">
        <w:rPr>
          <w:rFonts w:ascii="Arial" w:hAnsi="Arial" w:cs="Arial"/>
          <w:sz w:val="24"/>
          <w:szCs w:val="24"/>
        </w:rPr>
        <w:t>н</w:t>
      </w:r>
      <w:r w:rsidRPr="009A4227">
        <w:rPr>
          <w:rFonts w:ascii="Arial" w:hAnsi="Arial" w:cs="Arial"/>
          <w:sz w:val="24"/>
          <w:szCs w:val="24"/>
        </w:rPr>
        <w:t>ников (пользователей) домов (собственников (землепользователей) земельных участков).</w:t>
      </w:r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1.7.</w:t>
      </w:r>
      <w:r w:rsidR="00EF3571" w:rsidRPr="009A4227">
        <w:rPr>
          <w:rFonts w:ascii="Arial" w:hAnsi="Arial" w:cs="Arial"/>
          <w:sz w:val="24"/>
          <w:szCs w:val="24"/>
        </w:rPr>
        <w:t xml:space="preserve"> Разработка фор-эскизов на объекты благоустройства г</w:t>
      </w:r>
      <w:r w:rsidR="00EF3571" w:rsidRPr="009A4227">
        <w:rPr>
          <w:rFonts w:ascii="Arial" w:hAnsi="Arial" w:cs="Arial"/>
          <w:sz w:val="24"/>
          <w:szCs w:val="24"/>
        </w:rPr>
        <w:t>о</w:t>
      </w:r>
      <w:r w:rsidR="00EF3571" w:rsidRPr="009A4227">
        <w:rPr>
          <w:rFonts w:ascii="Arial" w:hAnsi="Arial" w:cs="Arial"/>
          <w:sz w:val="24"/>
          <w:szCs w:val="24"/>
        </w:rPr>
        <w:t>рода Бородино «Капитальный ремонт сквера «Памяти первостроителям», аллеи по ул. Горького.</w:t>
      </w:r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1.8.</w:t>
      </w:r>
      <w:r w:rsidR="00EF3571" w:rsidRPr="009A4227">
        <w:rPr>
          <w:rFonts w:ascii="Arial" w:hAnsi="Arial" w:cs="Arial"/>
          <w:sz w:val="24"/>
          <w:szCs w:val="24"/>
        </w:rPr>
        <w:t xml:space="preserve"> Подготовка документации для участия во всероссийском конкурсе лучших проектов в сфере создания комфортной городской среды в м</w:t>
      </w:r>
      <w:r w:rsidR="00EF3571" w:rsidRPr="009A4227">
        <w:rPr>
          <w:rFonts w:ascii="Arial" w:hAnsi="Arial" w:cs="Arial"/>
          <w:sz w:val="24"/>
          <w:szCs w:val="24"/>
        </w:rPr>
        <w:t>а</w:t>
      </w:r>
      <w:r w:rsidR="00EF3571" w:rsidRPr="009A4227">
        <w:rPr>
          <w:rFonts w:ascii="Arial" w:hAnsi="Arial" w:cs="Arial"/>
          <w:sz w:val="24"/>
          <w:szCs w:val="24"/>
        </w:rPr>
        <w:t>лых городах.</w:t>
      </w:r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1.9.</w:t>
      </w:r>
      <w:r w:rsidR="009425D2" w:rsidRPr="009A4227">
        <w:rPr>
          <w:rFonts w:ascii="Arial" w:hAnsi="Arial" w:cs="Arial"/>
          <w:sz w:val="24"/>
          <w:szCs w:val="24"/>
        </w:rPr>
        <w:t xml:space="preserve"> Обустройство и работы по благоустройству</w:t>
      </w:r>
      <w:r w:rsidR="009425D2" w:rsidRPr="009A4227">
        <w:rPr>
          <w:rFonts w:ascii="Arial" w:hAnsi="Arial" w:cs="Arial"/>
          <w:sz w:val="24"/>
          <w:szCs w:val="24"/>
        </w:rPr>
        <w:br/>
        <w:t xml:space="preserve"> парков в городах - получателях субсидий, осуществляющих лучшее использов</w:t>
      </w:r>
      <w:r w:rsidR="009425D2" w:rsidRPr="009A4227">
        <w:rPr>
          <w:rFonts w:ascii="Arial" w:hAnsi="Arial" w:cs="Arial"/>
          <w:sz w:val="24"/>
          <w:szCs w:val="24"/>
        </w:rPr>
        <w:t>а</w:t>
      </w:r>
      <w:r w:rsidR="009425D2" w:rsidRPr="009A4227">
        <w:rPr>
          <w:rFonts w:ascii="Arial" w:hAnsi="Arial" w:cs="Arial"/>
          <w:sz w:val="24"/>
          <w:szCs w:val="24"/>
        </w:rPr>
        <w:t>ние городских парков.</w:t>
      </w:r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1.10.</w:t>
      </w:r>
      <w:r w:rsidR="009425D2" w:rsidRPr="009A4227">
        <w:rPr>
          <w:rFonts w:ascii="Arial" w:hAnsi="Arial" w:cs="Arial"/>
          <w:sz w:val="24"/>
          <w:szCs w:val="24"/>
        </w:rPr>
        <w:t xml:space="preserve"> Экспертиза проекта «Благоустройство аллеи и сквера по ул. Горького (от ул. Октябрьской до ул. Ленина) в г. Бородино.</w:t>
      </w:r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1.11.</w:t>
      </w:r>
      <w:r w:rsidR="009425D2" w:rsidRPr="009A4227">
        <w:rPr>
          <w:rFonts w:ascii="Arial" w:hAnsi="Arial" w:cs="Arial"/>
          <w:sz w:val="24"/>
          <w:szCs w:val="24"/>
        </w:rPr>
        <w:t xml:space="preserve"> Проведение изысканий, разработка ПСД, экспертиза сметной стоимости по объектам благоустройства.</w:t>
      </w:r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1.12.</w:t>
      </w:r>
      <w:r w:rsidR="009425D2" w:rsidRPr="009A4227">
        <w:rPr>
          <w:rFonts w:ascii="Arial" w:hAnsi="Arial" w:cs="Arial"/>
          <w:sz w:val="24"/>
          <w:szCs w:val="24"/>
        </w:rPr>
        <w:t xml:space="preserve"> Подготовка проектно-сметной документации по объекту: </w:t>
      </w:r>
      <w:proofErr w:type="gramStart"/>
      <w:r w:rsidR="009425D2" w:rsidRPr="009A4227">
        <w:rPr>
          <w:rFonts w:ascii="Arial" w:hAnsi="Arial" w:cs="Arial"/>
          <w:sz w:val="24"/>
          <w:szCs w:val="24"/>
        </w:rPr>
        <w:t>Благоустройство сквера, расположенного по адресу: г. Бородино, ул. Ленина, 63«б».</w:t>
      </w:r>
      <w:proofErr w:type="gramEnd"/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1.13.</w:t>
      </w:r>
      <w:r w:rsidR="009425D2" w:rsidRPr="009A4227">
        <w:rPr>
          <w:rFonts w:ascii="Arial" w:hAnsi="Arial" w:cs="Arial"/>
          <w:sz w:val="24"/>
          <w:szCs w:val="24"/>
        </w:rPr>
        <w:t xml:space="preserve"> Разработка эскизного проекта сквера у ЗАГСа.</w:t>
      </w:r>
    </w:p>
    <w:p w:rsidR="001463AD" w:rsidRPr="009A4227" w:rsidRDefault="001463A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1.14.</w:t>
      </w:r>
      <w:r w:rsidR="009425D2" w:rsidRPr="009A4227">
        <w:rPr>
          <w:rFonts w:ascii="Arial" w:hAnsi="Arial" w:cs="Arial"/>
          <w:sz w:val="24"/>
          <w:szCs w:val="24"/>
        </w:rPr>
        <w:t xml:space="preserve"> Инженерно-геодезические изыскания и изготовление т</w:t>
      </w:r>
      <w:r w:rsidR="009425D2" w:rsidRPr="009A4227">
        <w:rPr>
          <w:rFonts w:ascii="Arial" w:hAnsi="Arial" w:cs="Arial"/>
          <w:sz w:val="24"/>
          <w:szCs w:val="24"/>
        </w:rPr>
        <w:t>о</w:t>
      </w:r>
      <w:r w:rsidR="009425D2" w:rsidRPr="009A4227">
        <w:rPr>
          <w:rFonts w:ascii="Arial" w:hAnsi="Arial" w:cs="Arial"/>
          <w:sz w:val="24"/>
          <w:szCs w:val="24"/>
        </w:rPr>
        <w:t>пографического плана улицы Ленина, 8,4 га.</w:t>
      </w:r>
    </w:p>
    <w:p w:rsidR="00450B51" w:rsidRPr="009A4227" w:rsidRDefault="00450B51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1.15.</w:t>
      </w:r>
      <w:r w:rsidRPr="009A4227">
        <w:rPr>
          <w:rFonts w:ascii="Arial" w:hAnsi="Arial" w:cs="Arial"/>
          <w:sz w:val="24"/>
          <w:szCs w:val="24"/>
        </w:rPr>
        <w:t xml:space="preserve"> Выполнение контрольных мероприятий за ходом выпо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нения работ по благоустройству общественного пространства сквера, распол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женного по адресу: г. Бородино, ул. Ленина, 63 «б».</w:t>
      </w:r>
    </w:p>
    <w:p w:rsidR="00F163B2" w:rsidRPr="009A4227" w:rsidRDefault="00F163B2" w:rsidP="00F163B2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От лица заказчика – МКУ «Служба единого заказчика» – приказом назнач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ется ответственное лицо. В обязанности ответственного лица входит:</w:t>
      </w:r>
    </w:p>
    <w:p w:rsidR="00F163B2" w:rsidRPr="009A4227" w:rsidRDefault="00F163B2" w:rsidP="00F163B2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A42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4227">
        <w:rPr>
          <w:rFonts w:ascii="Arial" w:hAnsi="Arial" w:cs="Arial"/>
          <w:sz w:val="24"/>
          <w:szCs w:val="24"/>
        </w:rPr>
        <w:t xml:space="preserve"> выполнением работ;</w:t>
      </w:r>
    </w:p>
    <w:p w:rsidR="00F163B2" w:rsidRPr="009A4227" w:rsidRDefault="00F163B2" w:rsidP="00F163B2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 проверка на соответствие выполненных работ требованиям ПСД, ГОСТ, СНиП.</w:t>
      </w:r>
    </w:p>
    <w:p w:rsidR="00450B51" w:rsidRPr="009A4227" w:rsidRDefault="00450B51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1.16.</w:t>
      </w:r>
      <w:r w:rsidRPr="009A4227">
        <w:rPr>
          <w:rFonts w:ascii="Arial" w:hAnsi="Arial" w:cs="Arial"/>
          <w:sz w:val="24"/>
          <w:szCs w:val="24"/>
        </w:rPr>
        <w:t xml:space="preserve"> Выполнение авторского надзора за благоустройством сквера, расположенного по адресу: г. Бородино, ул. Ленина, 63 «б».</w:t>
      </w:r>
    </w:p>
    <w:p w:rsidR="00F163B2" w:rsidRPr="009A4227" w:rsidRDefault="00F163B2" w:rsidP="00F163B2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Порядок осуществления авторского надзора: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авторский надзор следует осуществлять по договору на весь период 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строительства объекта и ввода его в эксплуатацию;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составление проектов договоров (дополнительных соглашений) на ос</w:t>
      </w:r>
      <w:r w:rsidRPr="009A4227">
        <w:rPr>
          <w:rFonts w:ascii="Arial" w:hAnsi="Arial" w:cs="Arial"/>
          <w:sz w:val="24"/>
          <w:szCs w:val="24"/>
        </w:rPr>
        <w:t>у</w:t>
      </w:r>
      <w:r w:rsidRPr="009A4227">
        <w:rPr>
          <w:rFonts w:ascii="Arial" w:hAnsi="Arial" w:cs="Arial"/>
          <w:sz w:val="24"/>
          <w:szCs w:val="24"/>
        </w:rPr>
        <w:t>ществление авторского надзора с приложениями, включая смету затрат является обязанностью генерального проектировщика;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юридические лица – разработчики проектной документации должны возл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гать ответственность за осуществление авторского надзора на должностных лиц, ответственных за проект, а также главных и ведущих специалистов, принимающих непосредственное участие в разработке проектной документации;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работники проектной организации, ООО «Тектоника», осуществляющие авторский надзор, выезжают на строительство объектов в сроки, установленные планами - графиками (при составлении плана – графика следует предусматривать количество посещений объекта строительства);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для осуществления авторского надзора руководителю рекомендуется устанавливать единый день для всех представителей авторского надзора, но при </w:t>
      </w:r>
      <w:r w:rsidRPr="009A4227">
        <w:rPr>
          <w:rFonts w:ascii="Arial" w:hAnsi="Arial" w:cs="Arial"/>
          <w:sz w:val="24"/>
          <w:szCs w:val="24"/>
        </w:rPr>
        <w:lastRenderedPageBreak/>
        <w:t>возникновении непредвиденных ситуаций, посещение объектов производится по вызовам заказчика в другие дни;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представители авторского надзора должны вести журнал авторского надзора за строительством;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журнал должен быть прошнурован (страницы его должны быть пронум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рованы), подписан руководителем генеральной проектной организации и заверен подписью с печатью заказчика;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оформленный журнал авторского надзора передается заказчиком ген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ральному подрядчику для хранения до окончания строительства;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журнал авторского надзора выдается генеральным подрядчиком по треб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ванию представителей проектных организаций, осуществляющих авторский надзор;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производители работ строительно-монтажных организаций и представ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тель заказчика обязаны фиксировать в журнале авторского надзора исполнение указаний представителей проектных организаций, осуществляющих авторский надзор;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после приемки объекта в эксплуатацию генеральный подрядчик обязан передать журнал авторского надзора на хранение заказчику;</w:t>
      </w:r>
    </w:p>
    <w:p w:rsidR="00F163B2" w:rsidRPr="009A4227" w:rsidRDefault="00F163B2" w:rsidP="00F163B2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представители проектных организаций, осуществляющие авторский надзор, участвуют в оформлении актов освидетельствования скрытых работ и а</w:t>
      </w:r>
      <w:r w:rsidRPr="009A4227">
        <w:rPr>
          <w:rFonts w:ascii="Arial" w:hAnsi="Arial" w:cs="Arial"/>
          <w:sz w:val="24"/>
          <w:szCs w:val="24"/>
        </w:rPr>
        <w:t>к</w:t>
      </w:r>
      <w:r w:rsidRPr="009A4227">
        <w:rPr>
          <w:rFonts w:ascii="Arial" w:hAnsi="Arial" w:cs="Arial"/>
          <w:sz w:val="24"/>
          <w:szCs w:val="24"/>
        </w:rPr>
        <w:t>тов промежуточной приемки ответственных конструкций.</w:t>
      </w:r>
    </w:p>
    <w:p w:rsidR="009D5DCA" w:rsidRPr="009A4227" w:rsidRDefault="009E7C2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A4227">
        <w:rPr>
          <w:rFonts w:ascii="Arial" w:hAnsi="Arial" w:cs="Arial"/>
          <w:bCs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</w:t>
      </w:r>
      <w:r w:rsidR="002040C4" w:rsidRPr="009A4227">
        <w:rPr>
          <w:rFonts w:ascii="Arial" w:hAnsi="Arial" w:cs="Arial"/>
          <w:sz w:val="24"/>
          <w:szCs w:val="24"/>
          <w:u w:val="single"/>
        </w:rPr>
        <w:t>1</w:t>
      </w:r>
      <w:r w:rsidR="009425D2" w:rsidRPr="009A4227">
        <w:rPr>
          <w:rFonts w:ascii="Arial" w:hAnsi="Arial" w:cs="Arial"/>
          <w:sz w:val="24"/>
          <w:szCs w:val="24"/>
          <w:u w:val="single"/>
        </w:rPr>
        <w:t>7</w:t>
      </w:r>
      <w:r w:rsidRPr="009A4227">
        <w:rPr>
          <w:rFonts w:ascii="Arial" w:hAnsi="Arial" w:cs="Arial"/>
          <w:sz w:val="24"/>
          <w:szCs w:val="24"/>
          <w:u w:val="single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Разработка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проектно-сметной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документации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объекту: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ул.</w:t>
      </w:r>
      <w:r w:rsidR="002040C4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«Всероссийского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среды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реализацию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комплекса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D5DCA" w:rsidRPr="009A4227">
        <w:rPr>
          <w:rFonts w:ascii="Arial" w:hAnsi="Arial" w:cs="Arial"/>
          <w:sz w:val="24"/>
          <w:szCs w:val="24"/>
        </w:rPr>
        <w:t>благоустройству».</w:t>
      </w:r>
    </w:p>
    <w:p w:rsidR="00551B70" w:rsidRPr="009A4227" w:rsidRDefault="00551B70" w:rsidP="00551B70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На разработку проектно-сметной документации по объекту: благоустро</w:t>
      </w:r>
      <w:r w:rsidRPr="009A4227">
        <w:rPr>
          <w:rFonts w:ascii="Arial" w:hAnsi="Arial" w:cs="Arial"/>
          <w:sz w:val="24"/>
          <w:szCs w:val="24"/>
        </w:rPr>
        <w:t>й</w:t>
      </w:r>
      <w:r w:rsidRPr="009A4227">
        <w:rPr>
          <w:rFonts w:ascii="Arial" w:hAnsi="Arial" w:cs="Arial"/>
          <w:sz w:val="24"/>
          <w:szCs w:val="24"/>
        </w:rPr>
        <w:t>ство ул.</w:t>
      </w:r>
      <w:r w:rsidR="002040C4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 (от дома 63 до автовокзала) в рамках «Всероссийского конкурса лучших проектов создания комфортной городской» из средств местного бюджета выделено 2 480,00 млн</w:t>
      </w:r>
      <w:proofErr w:type="gramStart"/>
      <w:r w:rsidRPr="009A4227">
        <w:rPr>
          <w:rFonts w:ascii="Arial" w:hAnsi="Arial" w:cs="Arial"/>
          <w:sz w:val="24"/>
          <w:szCs w:val="24"/>
        </w:rPr>
        <w:t>.р</w:t>
      </w:r>
      <w:proofErr w:type="gramEnd"/>
      <w:r w:rsidRPr="009A4227">
        <w:rPr>
          <w:rFonts w:ascii="Arial" w:hAnsi="Arial" w:cs="Arial"/>
          <w:sz w:val="24"/>
          <w:szCs w:val="24"/>
        </w:rPr>
        <w:t>уб. Мероприятие реализовано в 2021 году.</w:t>
      </w:r>
    </w:p>
    <w:p w:rsidR="009E7C22" w:rsidRPr="009A4227" w:rsidRDefault="009D5DC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1.</w:t>
      </w:r>
      <w:r w:rsidR="001463AD" w:rsidRPr="009A4227">
        <w:rPr>
          <w:rFonts w:ascii="Arial" w:hAnsi="Arial" w:cs="Arial"/>
          <w:sz w:val="24"/>
          <w:szCs w:val="24"/>
          <w:u w:val="single"/>
        </w:rPr>
        <w:t>1</w:t>
      </w:r>
      <w:r w:rsidR="009425D2" w:rsidRPr="009A4227">
        <w:rPr>
          <w:rFonts w:ascii="Arial" w:hAnsi="Arial" w:cs="Arial"/>
          <w:sz w:val="24"/>
          <w:szCs w:val="24"/>
          <w:u w:val="single"/>
        </w:rPr>
        <w:t>8</w:t>
      </w:r>
      <w:r w:rsidRPr="009A4227">
        <w:rPr>
          <w:rFonts w:ascii="Arial" w:hAnsi="Arial" w:cs="Arial"/>
          <w:sz w:val="24"/>
          <w:szCs w:val="24"/>
          <w:u w:val="single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Реализация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проекта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ул.</w:t>
      </w:r>
      <w:r w:rsidR="001463AD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ра</w:t>
      </w:r>
      <w:r w:rsidR="009E7C22" w:rsidRPr="009A4227">
        <w:rPr>
          <w:rFonts w:ascii="Arial" w:hAnsi="Arial" w:cs="Arial"/>
          <w:sz w:val="24"/>
          <w:szCs w:val="24"/>
        </w:rPr>
        <w:t>м</w:t>
      </w:r>
      <w:r w:rsidR="009E7C22" w:rsidRPr="009A4227">
        <w:rPr>
          <w:rFonts w:ascii="Arial" w:hAnsi="Arial" w:cs="Arial"/>
          <w:sz w:val="24"/>
          <w:szCs w:val="24"/>
        </w:rPr>
        <w:t>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«Всероссийского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среды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реализацию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комплекса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E7C22" w:rsidRPr="009A4227">
        <w:rPr>
          <w:rFonts w:ascii="Arial" w:hAnsi="Arial" w:cs="Arial"/>
          <w:sz w:val="24"/>
          <w:szCs w:val="24"/>
        </w:rPr>
        <w:t>благоустройству».</w:t>
      </w:r>
    </w:p>
    <w:p w:rsidR="009E7C22" w:rsidRPr="009A4227" w:rsidRDefault="009E7C2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Администрация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стала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одним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из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победителей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IV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Всероссийского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конкурса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лучших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проектов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создания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среды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2020</w:t>
      </w:r>
      <w:r w:rsidR="00B3484F" w:rsidRPr="009A4227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pacing w:val="3"/>
          <w:kern w:val="36"/>
          <w:sz w:val="24"/>
          <w:szCs w:val="24"/>
        </w:rPr>
        <w:t>(2021-2022гг.)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«Содействие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ганам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самоуправления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29.08.2017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512-п.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9E7C22" w:rsidRPr="009A4227" w:rsidRDefault="009E7C2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Данный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нацелен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портрета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</w:t>
      </w:r>
      <w:r w:rsidRPr="009A4227">
        <w:rPr>
          <w:rFonts w:ascii="Arial" w:hAnsi="Arial" w:cs="Arial"/>
          <w:sz w:val="24"/>
          <w:szCs w:val="24"/>
        </w:rPr>
        <w:softHyphen/>
        <w:t>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через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319" w:rsidRPr="009A4227">
        <w:rPr>
          <w:rFonts w:ascii="Arial" w:hAnsi="Arial" w:cs="Arial"/>
          <w:sz w:val="24"/>
          <w:szCs w:val="24"/>
        </w:rPr>
        <w:t>(от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319" w:rsidRPr="009A4227">
        <w:rPr>
          <w:rFonts w:ascii="Arial" w:hAnsi="Arial" w:cs="Arial"/>
          <w:sz w:val="24"/>
          <w:szCs w:val="24"/>
        </w:rPr>
        <w:t>дома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319"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319" w:rsidRPr="009A4227">
        <w:rPr>
          <w:rFonts w:ascii="Arial" w:hAnsi="Arial" w:cs="Arial"/>
          <w:sz w:val="24"/>
          <w:szCs w:val="24"/>
        </w:rPr>
        <w:t>63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319"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319" w:rsidRPr="009A4227">
        <w:rPr>
          <w:rFonts w:ascii="Arial" w:hAnsi="Arial" w:cs="Arial"/>
          <w:sz w:val="24"/>
          <w:szCs w:val="24"/>
        </w:rPr>
        <w:t>автовокзала)</w:t>
      </w:r>
      <w:r w:rsidR="00F90281" w:rsidRPr="009A4227">
        <w:rPr>
          <w:rFonts w:ascii="Arial" w:hAnsi="Arial" w:cs="Arial"/>
          <w:sz w:val="24"/>
          <w:szCs w:val="24"/>
        </w:rPr>
        <w:t>.</w:t>
      </w:r>
    </w:p>
    <w:p w:rsidR="00F90281" w:rsidRPr="009A4227" w:rsidRDefault="00F90281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ходе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планируется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9E7C22" w:rsidRPr="009A4227" w:rsidRDefault="00F90281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13E3" w:rsidRPr="009A4227">
        <w:rPr>
          <w:rFonts w:ascii="Arial" w:hAnsi="Arial" w:cs="Arial"/>
          <w:sz w:val="24"/>
          <w:szCs w:val="24"/>
        </w:rPr>
        <w:t>демонтаж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13E3" w:rsidRPr="009A4227">
        <w:rPr>
          <w:rFonts w:ascii="Arial" w:hAnsi="Arial" w:cs="Arial"/>
          <w:sz w:val="24"/>
          <w:szCs w:val="24"/>
        </w:rPr>
        <w:t>асфальтового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13E3" w:rsidRPr="009A4227">
        <w:rPr>
          <w:rFonts w:ascii="Arial" w:hAnsi="Arial" w:cs="Arial"/>
          <w:sz w:val="24"/>
          <w:szCs w:val="24"/>
        </w:rPr>
        <w:t>покрытия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13E3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13E3" w:rsidRPr="009A4227">
        <w:rPr>
          <w:rFonts w:ascii="Arial" w:hAnsi="Arial" w:cs="Arial"/>
          <w:sz w:val="24"/>
          <w:szCs w:val="24"/>
        </w:rPr>
        <w:t>металлических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213E3" w:rsidRPr="009A4227">
        <w:rPr>
          <w:rFonts w:ascii="Arial" w:hAnsi="Arial" w:cs="Arial"/>
          <w:sz w:val="24"/>
          <w:szCs w:val="24"/>
        </w:rPr>
        <w:t>ограждений;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тротуаров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велодорожек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(асфальтобетон);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декоративная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разметка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асфальтового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покрытия;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инженерное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оснащение;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замена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светильников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существующих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опорах;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системы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освещения;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радио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(новые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точки);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комплект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оборудования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уличного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кинотеатра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(экран,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проектор);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арочная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конструкция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системой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туманообразования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охлаждения;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система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уличного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видеонаблюдения;</w:t>
      </w:r>
    </w:p>
    <w:p w:rsidR="00B213E3" w:rsidRPr="009A4227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установка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МАФ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(скамья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со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спинкой,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урна,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квест-станция,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мини-трибуна,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з</w:t>
      </w:r>
      <w:r w:rsidR="00E80D9D" w:rsidRPr="009A4227">
        <w:rPr>
          <w:rFonts w:ascii="Arial" w:hAnsi="Arial" w:cs="Arial"/>
          <w:sz w:val="24"/>
          <w:szCs w:val="24"/>
        </w:rPr>
        <w:t>о</w:t>
      </w:r>
      <w:r w:rsidR="00E80D9D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воркаунта,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скейт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парк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рампой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экстримальной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езды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скалодромом,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памп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трек,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ограждение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памп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трека,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баскетбольное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кольцо,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скамья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0D9D" w:rsidRPr="009A4227">
        <w:rPr>
          <w:rFonts w:ascii="Arial" w:hAnsi="Arial" w:cs="Arial"/>
          <w:sz w:val="24"/>
          <w:szCs w:val="24"/>
        </w:rPr>
        <w:t>радиусная,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скамья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круглая,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велопарковка,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автобусная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остановка,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информационные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стенды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авт</w:t>
      </w:r>
      <w:r w:rsidR="00E3616C" w:rsidRPr="009A4227">
        <w:rPr>
          <w:rFonts w:ascii="Arial" w:hAnsi="Arial" w:cs="Arial"/>
          <w:sz w:val="24"/>
          <w:szCs w:val="24"/>
        </w:rPr>
        <w:t>о</w:t>
      </w:r>
      <w:r w:rsidR="00E3616C" w:rsidRPr="009A4227">
        <w:rPr>
          <w:rFonts w:ascii="Arial" w:hAnsi="Arial" w:cs="Arial"/>
          <w:sz w:val="24"/>
          <w:szCs w:val="24"/>
        </w:rPr>
        <w:t>бусных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остановках,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флагштоки,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антипарковочные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столбики,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ограничители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3616C" w:rsidRPr="009A4227">
        <w:rPr>
          <w:rFonts w:ascii="Arial" w:hAnsi="Arial" w:cs="Arial"/>
          <w:sz w:val="24"/>
          <w:szCs w:val="24"/>
        </w:rPr>
        <w:t>движ</w:t>
      </w:r>
      <w:r w:rsidR="00E3616C" w:rsidRPr="009A4227">
        <w:rPr>
          <w:rFonts w:ascii="Arial" w:hAnsi="Arial" w:cs="Arial"/>
          <w:sz w:val="24"/>
          <w:szCs w:val="24"/>
        </w:rPr>
        <w:t>е</w:t>
      </w:r>
      <w:r w:rsidR="00E3616C" w:rsidRPr="009A4227">
        <w:rPr>
          <w:rFonts w:ascii="Arial" w:hAnsi="Arial" w:cs="Arial"/>
          <w:sz w:val="24"/>
          <w:szCs w:val="24"/>
        </w:rPr>
        <w:t>ния);</w:t>
      </w:r>
    </w:p>
    <w:p w:rsidR="00E3616C" w:rsidRPr="009A4227" w:rsidRDefault="00E3616C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озеленение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(посадка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газонов,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мини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клумбы,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посадка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кустарников,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посадка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крупномерных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елей,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декоративная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C1B52" w:rsidRPr="009A4227">
        <w:rPr>
          <w:rFonts w:ascii="Arial" w:hAnsi="Arial" w:cs="Arial"/>
          <w:sz w:val="24"/>
          <w:szCs w:val="24"/>
        </w:rPr>
        <w:t>засыпка)</w:t>
      </w:r>
      <w:r w:rsidR="00DA03AA" w:rsidRPr="009A4227">
        <w:rPr>
          <w:rFonts w:ascii="Arial" w:hAnsi="Arial" w:cs="Arial"/>
          <w:sz w:val="24"/>
          <w:szCs w:val="24"/>
        </w:rPr>
        <w:t>.</w:t>
      </w:r>
    </w:p>
    <w:p w:rsidR="00E60189" w:rsidRPr="009A4227" w:rsidRDefault="00E60189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  <w:u w:val="single"/>
        </w:rPr>
        <w:t xml:space="preserve">Мероприятие </w:t>
      </w:r>
      <w:r w:rsidRPr="009A4227">
        <w:rPr>
          <w:rFonts w:ascii="Arial" w:hAnsi="Arial" w:cs="Arial"/>
          <w:sz w:val="24"/>
          <w:szCs w:val="24"/>
          <w:u w:val="single"/>
        </w:rPr>
        <w:t>1.</w:t>
      </w:r>
      <w:r w:rsidR="001463AD" w:rsidRPr="009A4227">
        <w:rPr>
          <w:rFonts w:ascii="Arial" w:hAnsi="Arial" w:cs="Arial"/>
          <w:sz w:val="24"/>
          <w:szCs w:val="24"/>
          <w:u w:val="single"/>
        </w:rPr>
        <w:t>1</w:t>
      </w:r>
      <w:r w:rsidR="009425D2" w:rsidRPr="009A4227">
        <w:rPr>
          <w:rFonts w:ascii="Arial" w:hAnsi="Arial" w:cs="Arial"/>
          <w:sz w:val="24"/>
          <w:szCs w:val="24"/>
          <w:u w:val="single"/>
        </w:rPr>
        <w:t>9</w:t>
      </w:r>
      <w:r w:rsidRPr="009A4227">
        <w:rPr>
          <w:rFonts w:ascii="Arial" w:hAnsi="Arial" w:cs="Arial"/>
          <w:sz w:val="24"/>
          <w:szCs w:val="24"/>
          <w:u w:val="single"/>
        </w:rPr>
        <w:t>.</w:t>
      </w:r>
      <w:r w:rsidRPr="009A4227">
        <w:rPr>
          <w:rFonts w:ascii="Arial" w:hAnsi="Arial" w:cs="Arial"/>
          <w:sz w:val="24"/>
          <w:szCs w:val="24"/>
        </w:rPr>
        <w:t xml:space="preserve"> Выполнение контрольных мероприятий за ходом выпо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нения работ по благоустройству общественного пространства сквера у ЗАГСа.</w:t>
      </w:r>
    </w:p>
    <w:p w:rsidR="00007925" w:rsidRPr="009A4227" w:rsidRDefault="00007925" w:rsidP="00007925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От лица заказчика – МКУ «Служба единого заказчика» – приказом назнач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ется ответственное лицо. В обязанности ответственного лица входит:</w:t>
      </w:r>
    </w:p>
    <w:p w:rsidR="00007925" w:rsidRPr="009A4227" w:rsidRDefault="00007925" w:rsidP="00007925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A42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4227">
        <w:rPr>
          <w:rFonts w:ascii="Arial" w:hAnsi="Arial" w:cs="Arial"/>
          <w:sz w:val="24"/>
          <w:szCs w:val="24"/>
        </w:rPr>
        <w:t xml:space="preserve"> выполнением работ;</w:t>
      </w:r>
    </w:p>
    <w:p w:rsidR="00007925" w:rsidRPr="009A4227" w:rsidRDefault="00007925" w:rsidP="00007925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 проверка на соответствие выполненных работ требованиям ПСД, ГОСТ, СНиП.</w:t>
      </w:r>
    </w:p>
    <w:p w:rsidR="00B63E0C" w:rsidRPr="009A4227" w:rsidRDefault="00E60189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  <w:u w:val="single"/>
        </w:rPr>
        <w:t xml:space="preserve">Мероприятие </w:t>
      </w:r>
      <w:r w:rsidRPr="009A4227">
        <w:rPr>
          <w:rFonts w:ascii="Arial" w:hAnsi="Arial" w:cs="Arial"/>
          <w:sz w:val="24"/>
          <w:szCs w:val="24"/>
          <w:u w:val="single"/>
        </w:rPr>
        <w:t>1.</w:t>
      </w:r>
      <w:r w:rsidR="009425D2" w:rsidRPr="009A4227">
        <w:rPr>
          <w:rFonts w:ascii="Arial" w:hAnsi="Arial" w:cs="Arial"/>
          <w:sz w:val="24"/>
          <w:szCs w:val="24"/>
          <w:u w:val="single"/>
        </w:rPr>
        <w:t>20</w:t>
      </w:r>
      <w:r w:rsidRPr="009A4227">
        <w:rPr>
          <w:rFonts w:ascii="Arial" w:hAnsi="Arial" w:cs="Arial"/>
          <w:sz w:val="24"/>
          <w:szCs w:val="24"/>
          <w:u w:val="single"/>
        </w:rPr>
        <w:t>.</w:t>
      </w:r>
      <w:r w:rsidRPr="009A4227">
        <w:rPr>
          <w:rFonts w:ascii="Arial" w:hAnsi="Arial" w:cs="Arial"/>
          <w:sz w:val="24"/>
          <w:szCs w:val="24"/>
        </w:rPr>
        <w:t xml:space="preserve"> Выполнение авторского надзора за благоустройством общественного пространства сквера у ЗАГСа.</w:t>
      </w:r>
    </w:p>
    <w:p w:rsidR="00486112" w:rsidRPr="009A4227" w:rsidRDefault="00034028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Порядок осуществления авторского надзора:</w:t>
      </w:r>
    </w:p>
    <w:p w:rsidR="00034028" w:rsidRPr="009A4227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авторский надзор следует осуществлять по договору на весь период </w:t>
      </w:r>
    </w:p>
    <w:p w:rsidR="00034028" w:rsidRPr="009A4227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строительства объекта и ввода его в эксплуатацию;</w:t>
      </w:r>
    </w:p>
    <w:p w:rsidR="00034028" w:rsidRPr="009A4227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составление проектов договоров (дополнительных соглашений) на ос</w:t>
      </w:r>
      <w:r w:rsidRPr="009A4227">
        <w:rPr>
          <w:rFonts w:ascii="Arial" w:hAnsi="Arial" w:cs="Arial"/>
          <w:sz w:val="24"/>
          <w:szCs w:val="24"/>
        </w:rPr>
        <w:t>у</w:t>
      </w:r>
      <w:r w:rsidRPr="009A4227">
        <w:rPr>
          <w:rFonts w:ascii="Arial" w:hAnsi="Arial" w:cs="Arial"/>
          <w:sz w:val="24"/>
          <w:szCs w:val="24"/>
        </w:rPr>
        <w:t>ществление авторского надзора с приложениями, включая смету затрат является обязанностью генерального проектировщика;</w:t>
      </w:r>
    </w:p>
    <w:p w:rsidR="00034028" w:rsidRPr="009A4227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юридические лица – разработчики проектной документации должны возл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гать ответственность за осуществление авторского надзора на должностных лиц, ответственных за проект, а также главных и ведущих специалистов, принимающих непосредственное участие в разработке проектной документации;</w:t>
      </w:r>
    </w:p>
    <w:p w:rsidR="00034028" w:rsidRPr="009A4227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работники проектн</w:t>
      </w:r>
      <w:r w:rsidR="00F163B2" w:rsidRPr="009A4227">
        <w:rPr>
          <w:rFonts w:ascii="Arial" w:hAnsi="Arial" w:cs="Arial"/>
          <w:sz w:val="24"/>
          <w:szCs w:val="24"/>
        </w:rPr>
        <w:t>ой организации, ООО «РЕД-Бизнес»</w:t>
      </w:r>
      <w:r w:rsidRPr="009A4227">
        <w:rPr>
          <w:rFonts w:ascii="Arial" w:hAnsi="Arial" w:cs="Arial"/>
          <w:sz w:val="24"/>
          <w:szCs w:val="24"/>
        </w:rPr>
        <w:t>, осуществляющие авторский надзор, выезжают на строительство объектов в сроки, установленные планами - графиками</w:t>
      </w:r>
      <w:r w:rsidR="00B90CFC" w:rsidRPr="009A4227">
        <w:rPr>
          <w:rFonts w:ascii="Arial" w:hAnsi="Arial" w:cs="Arial"/>
          <w:sz w:val="24"/>
          <w:szCs w:val="24"/>
        </w:rPr>
        <w:t xml:space="preserve"> (</w:t>
      </w:r>
      <w:r w:rsidR="00A15445" w:rsidRPr="009A4227">
        <w:rPr>
          <w:rFonts w:ascii="Arial" w:hAnsi="Arial" w:cs="Arial"/>
          <w:sz w:val="24"/>
          <w:szCs w:val="24"/>
        </w:rPr>
        <w:t>при составлении плана – графика следует предусматривать количество посещений объекта строительства</w:t>
      </w:r>
      <w:r w:rsidR="00B90CFC" w:rsidRPr="009A4227">
        <w:rPr>
          <w:rFonts w:ascii="Arial" w:hAnsi="Arial" w:cs="Arial"/>
          <w:sz w:val="24"/>
          <w:szCs w:val="24"/>
        </w:rPr>
        <w:t>)</w:t>
      </w:r>
      <w:r w:rsidR="00A15445" w:rsidRPr="009A4227">
        <w:rPr>
          <w:rFonts w:ascii="Arial" w:hAnsi="Arial" w:cs="Arial"/>
          <w:sz w:val="24"/>
          <w:szCs w:val="24"/>
        </w:rPr>
        <w:t>;</w:t>
      </w:r>
    </w:p>
    <w:p w:rsidR="00034028" w:rsidRPr="009A4227" w:rsidRDefault="00A15445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для осуществления авторского надзора руководителю рекомендуется устанавливать единый день для всех представителей авторского надзора, но при возникновении непредвиденных ситуаций, посещение объектов производится по вызовам заказчика в другие дни;</w:t>
      </w:r>
    </w:p>
    <w:p w:rsidR="00A15445" w:rsidRPr="009A4227" w:rsidRDefault="00B90CF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представители авторского надзора должны вести журнал авторского надзора за строительством;</w:t>
      </w:r>
    </w:p>
    <w:p w:rsidR="00B90CFC" w:rsidRPr="009A4227" w:rsidRDefault="00B90CF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журнал</w:t>
      </w:r>
      <w:r w:rsidR="0028092C" w:rsidRPr="009A4227">
        <w:rPr>
          <w:rFonts w:ascii="Arial" w:hAnsi="Arial" w:cs="Arial"/>
          <w:sz w:val="24"/>
          <w:szCs w:val="24"/>
        </w:rPr>
        <w:t xml:space="preserve"> должен быть прошнурован (страницы его должны быть пронум</w:t>
      </w:r>
      <w:r w:rsidR="0028092C" w:rsidRPr="009A4227">
        <w:rPr>
          <w:rFonts w:ascii="Arial" w:hAnsi="Arial" w:cs="Arial"/>
          <w:sz w:val="24"/>
          <w:szCs w:val="24"/>
        </w:rPr>
        <w:t>е</w:t>
      </w:r>
      <w:r w:rsidR="0028092C" w:rsidRPr="009A4227">
        <w:rPr>
          <w:rFonts w:ascii="Arial" w:hAnsi="Arial" w:cs="Arial"/>
          <w:sz w:val="24"/>
          <w:szCs w:val="24"/>
        </w:rPr>
        <w:t>рованы), подписан руководителем генеральной проектной организации и заверен подписью с печатью заказчика;</w:t>
      </w:r>
    </w:p>
    <w:p w:rsidR="0028092C" w:rsidRPr="009A4227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оформленный журнал авторского надзора передается заказчиком ген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ральному подрядчику для хранения до окончания строительства;</w:t>
      </w:r>
    </w:p>
    <w:p w:rsidR="0028092C" w:rsidRPr="009A4227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журнал авторского надзора выдается генеральным подрядчиком по треб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ванию представителей проектных организаций, осуществляющих авторский надзор;</w:t>
      </w:r>
    </w:p>
    <w:p w:rsidR="0028092C" w:rsidRPr="009A4227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производители работ строительно</w:t>
      </w:r>
      <w:r w:rsidR="00116E02" w:rsidRPr="009A4227">
        <w:rPr>
          <w:rFonts w:ascii="Arial" w:hAnsi="Arial" w:cs="Arial"/>
          <w:sz w:val="24"/>
          <w:szCs w:val="24"/>
        </w:rPr>
        <w:t>-</w:t>
      </w:r>
      <w:r w:rsidRPr="009A4227">
        <w:rPr>
          <w:rFonts w:ascii="Arial" w:hAnsi="Arial" w:cs="Arial"/>
          <w:sz w:val="24"/>
          <w:szCs w:val="24"/>
        </w:rPr>
        <w:t>монтажных организаций и представ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тель заказчика обязаны фиксировать в журнале авторского надзора исполнение указаний представителей проектных организаций, осуществляющих авторский надзор;</w:t>
      </w:r>
    </w:p>
    <w:p w:rsidR="0028092C" w:rsidRPr="009A4227" w:rsidRDefault="00116E02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</w:t>
      </w:r>
      <w:r w:rsidR="0028092C" w:rsidRPr="009A4227">
        <w:rPr>
          <w:rFonts w:ascii="Arial" w:hAnsi="Arial" w:cs="Arial"/>
          <w:sz w:val="24"/>
          <w:szCs w:val="24"/>
        </w:rPr>
        <w:t>осле приемки объекта в эксплуатацию генеральный подрядчик обязан передать журнал авторского надзора на хранение заказчику;</w:t>
      </w:r>
    </w:p>
    <w:p w:rsidR="0028092C" w:rsidRPr="009A4227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представители проектных организаций, осуществляющие авторский </w:t>
      </w:r>
      <w:r w:rsidRPr="009A4227">
        <w:rPr>
          <w:rFonts w:ascii="Arial" w:hAnsi="Arial" w:cs="Arial"/>
          <w:sz w:val="24"/>
          <w:szCs w:val="24"/>
        </w:rPr>
        <w:lastRenderedPageBreak/>
        <w:t>надзор, участвуют в оформлении актов освидетельствования скрытых работ и а</w:t>
      </w:r>
      <w:r w:rsidRPr="009A4227">
        <w:rPr>
          <w:rFonts w:ascii="Arial" w:hAnsi="Arial" w:cs="Arial"/>
          <w:sz w:val="24"/>
          <w:szCs w:val="24"/>
        </w:rPr>
        <w:t>к</w:t>
      </w:r>
      <w:r w:rsidRPr="009A4227">
        <w:rPr>
          <w:rFonts w:ascii="Arial" w:hAnsi="Arial" w:cs="Arial"/>
          <w:sz w:val="24"/>
          <w:szCs w:val="24"/>
        </w:rPr>
        <w:t>тов промежуточной приемки ответственных конструкций.</w:t>
      </w:r>
    </w:p>
    <w:p w:rsidR="00486112" w:rsidRPr="009A4227" w:rsidRDefault="00F9542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При реализации благоустройства общественного пространства сквера у ЗАГСа возможно возникновение обстоятельств, не предусмотренных проектно – сметной документации</w:t>
      </w:r>
      <w:r w:rsidR="00B63E0C" w:rsidRPr="009A4227">
        <w:rPr>
          <w:rFonts w:ascii="Arial" w:hAnsi="Arial" w:cs="Arial"/>
          <w:sz w:val="24"/>
          <w:szCs w:val="24"/>
        </w:rPr>
        <w:t>.</w:t>
      </w:r>
      <w:r w:rsidRPr="009A4227">
        <w:rPr>
          <w:rFonts w:ascii="Arial" w:hAnsi="Arial" w:cs="Arial"/>
          <w:sz w:val="24"/>
          <w:szCs w:val="24"/>
        </w:rPr>
        <w:t xml:space="preserve"> В связи с этим планируется привлечение </w:t>
      </w:r>
      <w:r w:rsidR="00E83ACE" w:rsidRPr="009A4227">
        <w:rPr>
          <w:rFonts w:ascii="Arial" w:hAnsi="Arial" w:cs="Arial"/>
          <w:sz w:val="24"/>
          <w:szCs w:val="24"/>
        </w:rPr>
        <w:t>проектной орг</w:t>
      </w:r>
      <w:r w:rsidR="00E83ACE" w:rsidRPr="009A4227">
        <w:rPr>
          <w:rFonts w:ascii="Arial" w:hAnsi="Arial" w:cs="Arial"/>
          <w:sz w:val="24"/>
          <w:szCs w:val="24"/>
        </w:rPr>
        <w:t>а</w:t>
      </w:r>
      <w:r w:rsidR="00E83ACE" w:rsidRPr="009A4227">
        <w:rPr>
          <w:rFonts w:ascii="Arial" w:hAnsi="Arial" w:cs="Arial"/>
          <w:sz w:val="24"/>
          <w:szCs w:val="24"/>
        </w:rPr>
        <w:t>низации,</w:t>
      </w:r>
      <w:r w:rsidRPr="009A4227">
        <w:rPr>
          <w:rFonts w:ascii="Arial" w:hAnsi="Arial" w:cs="Arial"/>
          <w:sz w:val="24"/>
          <w:szCs w:val="24"/>
        </w:rPr>
        <w:t xml:space="preserve"> разработавшей данный проект, для согласования технических решений и внесение проектных изменений.</w:t>
      </w:r>
    </w:p>
    <w:p w:rsidR="00016A5F" w:rsidRPr="009A4227" w:rsidRDefault="00016A5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1.21.</w:t>
      </w:r>
      <w:r w:rsidR="0070156C" w:rsidRPr="009A4227">
        <w:rPr>
          <w:rFonts w:ascii="Arial" w:hAnsi="Arial" w:cs="Arial"/>
          <w:sz w:val="24"/>
          <w:szCs w:val="24"/>
        </w:rPr>
        <w:t xml:space="preserve"> Дополнительные мероприятия по благоустройству ул. Ленина.</w:t>
      </w:r>
    </w:p>
    <w:p w:rsidR="00016A5F" w:rsidRPr="009A4227" w:rsidRDefault="00016A5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1.22.</w:t>
      </w:r>
      <w:r w:rsidR="00D82B9C" w:rsidRPr="009A4227">
        <w:rPr>
          <w:rFonts w:ascii="Arial" w:hAnsi="Arial" w:cs="Arial"/>
          <w:sz w:val="24"/>
          <w:szCs w:val="24"/>
        </w:rPr>
        <w:t xml:space="preserve"> Выполнение контрольных мероприятий за ходом выпо</w:t>
      </w:r>
      <w:r w:rsidR="00D82B9C" w:rsidRPr="009A4227">
        <w:rPr>
          <w:rFonts w:ascii="Arial" w:hAnsi="Arial" w:cs="Arial"/>
          <w:sz w:val="24"/>
          <w:szCs w:val="24"/>
        </w:rPr>
        <w:t>л</w:t>
      </w:r>
      <w:r w:rsidR="00D82B9C" w:rsidRPr="009A4227">
        <w:rPr>
          <w:rFonts w:ascii="Arial" w:hAnsi="Arial" w:cs="Arial"/>
          <w:sz w:val="24"/>
          <w:szCs w:val="24"/>
        </w:rPr>
        <w:t>нения работ по благоустройству общественного пространства детской площадки возле магазина «ФОРТ».</w:t>
      </w:r>
    </w:p>
    <w:p w:rsidR="00F163B2" w:rsidRPr="009A4227" w:rsidRDefault="00F163B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Не выполнялось.</w:t>
      </w:r>
    </w:p>
    <w:p w:rsidR="00016A5F" w:rsidRPr="009A4227" w:rsidRDefault="00016A5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1.23.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8B499D" w:rsidRPr="009A4227">
        <w:rPr>
          <w:rFonts w:ascii="Arial" w:hAnsi="Arial" w:cs="Arial"/>
          <w:sz w:val="24"/>
          <w:szCs w:val="18"/>
        </w:rPr>
        <w:t>Реализация проекта – парк МБУК ГДК «Угольщик». Бл</w:t>
      </w:r>
      <w:r w:rsidR="008B499D" w:rsidRPr="009A4227">
        <w:rPr>
          <w:rFonts w:ascii="Arial" w:hAnsi="Arial" w:cs="Arial"/>
          <w:sz w:val="24"/>
          <w:szCs w:val="18"/>
        </w:rPr>
        <w:t>а</w:t>
      </w:r>
      <w:r w:rsidR="008B499D" w:rsidRPr="009A4227">
        <w:rPr>
          <w:rFonts w:ascii="Arial" w:hAnsi="Arial" w:cs="Arial"/>
          <w:sz w:val="24"/>
          <w:szCs w:val="18"/>
        </w:rPr>
        <w:t>гоустройство парка и площади ДК «Угольщик» «Недаром знает вся Россия…» в рамках «Всероссийского конкурса лучших проектов создания комфортной горо</w:t>
      </w:r>
      <w:r w:rsidR="008B499D" w:rsidRPr="009A4227">
        <w:rPr>
          <w:rFonts w:ascii="Arial" w:hAnsi="Arial" w:cs="Arial"/>
          <w:sz w:val="24"/>
          <w:szCs w:val="18"/>
        </w:rPr>
        <w:t>д</w:t>
      </w:r>
      <w:r w:rsidR="008B499D" w:rsidRPr="009A4227">
        <w:rPr>
          <w:rFonts w:ascii="Arial" w:hAnsi="Arial" w:cs="Arial"/>
          <w:sz w:val="24"/>
          <w:szCs w:val="18"/>
        </w:rPr>
        <w:t>ской среды на реализацию комплекса мероприятий по благоустройству».</w:t>
      </w:r>
    </w:p>
    <w:p w:rsidR="00016A5F" w:rsidRPr="009A4227" w:rsidRDefault="00016A5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36"/>
          <w:szCs w:val="24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 1.24.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18"/>
        </w:rPr>
        <w:t>Дополнительные мероприятия по благоустройству парка МБУК ГДК «Угольщик». Благоустройство парка и площади ДК "Угольщик» «Нед</w:t>
      </w:r>
      <w:r w:rsidRPr="009A4227">
        <w:rPr>
          <w:rFonts w:ascii="Arial" w:hAnsi="Arial" w:cs="Arial"/>
          <w:sz w:val="24"/>
          <w:szCs w:val="18"/>
        </w:rPr>
        <w:t>а</w:t>
      </w:r>
      <w:r w:rsidRPr="009A4227">
        <w:rPr>
          <w:rFonts w:ascii="Arial" w:hAnsi="Arial" w:cs="Arial"/>
          <w:sz w:val="24"/>
          <w:szCs w:val="18"/>
        </w:rPr>
        <w:t>ром знает вся Россия».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Задача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2.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Повышение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уровня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вовлеченности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гра</w:t>
      </w:r>
      <w:r w:rsidRPr="009A4227">
        <w:rPr>
          <w:rFonts w:ascii="Arial" w:hAnsi="Arial" w:cs="Arial"/>
          <w:b/>
          <w:sz w:val="24"/>
          <w:szCs w:val="24"/>
        </w:rPr>
        <w:t>ж</w:t>
      </w:r>
      <w:r w:rsidRPr="009A4227">
        <w:rPr>
          <w:rFonts w:ascii="Arial" w:hAnsi="Arial" w:cs="Arial"/>
          <w:b/>
          <w:sz w:val="24"/>
          <w:szCs w:val="24"/>
        </w:rPr>
        <w:t>дан,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организаций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реализацию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террит</w:t>
      </w:r>
      <w:r w:rsidRPr="009A4227">
        <w:rPr>
          <w:rFonts w:ascii="Arial" w:hAnsi="Arial" w:cs="Arial"/>
          <w:b/>
          <w:sz w:val="24"/>
          <w:szCs w:val="24"/>
        </w:rPr>
        <w:t>о</w:t>
      </w:r>
      <w:r w:rsidRPr="009A4227">
        <w:rPr>
          <w:rFonts w:ascii="Arial" w:hAnsi="Arial" w:cs="Arial"/>
          <w:b/>
          <w:sz w:val="24"/>
          <w:szCs w:val="24"/>
        </w:rPr>
        <w:t>рии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образования.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2.1.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Проведение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опроса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граждан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о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выборе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территории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общего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пользования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для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благоустройства.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29.12.2017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966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подлежащих.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93112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</w:t>
      </w:r>
      <w:r w:rsidR="009E6B73" w:rsidRPr="009A4227">
        <w:rPr>
          <w:rFonts w:ascii="Arial" w:hAnsi="Arial" w:cs="Arial"/>
          <w:sz w:val="24"/>
          <w:szCs w:val="24"/>
        </w:rPr>
        <w:t>»</w:t>
      </w:r>
      <w:r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первоочередном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(далее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Порядок).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п.3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января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массовой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инфо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мации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газете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«Бородинский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вестник»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опубликован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нуждающихся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учетом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физического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стояния)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960C47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</w:t>
      </w:r>
      <w:r w:rsidR="009E6B73" w:rsidRPr="009A4227">
        <w:rPr>
          <w:rFonts w:ascii="Arial" w:hAnsi="Arial" w:cs="Arial"/>
          <w:sz w:val="24"/>
          <w:szCs w:val="24"/>
        </w:rPr>
        <w:t>»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Физическое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</w:t>
      </w:r>
      <w:r w:rsidRPr="009A4227">
        <w:rPr>
          <w:rFonts w:ascii="Arial" w:hAnsi="Arial" w:cs="Arial"/>
          <w:sz w:val="24"/>
          <w:szCs w:val="24"/>
        </w:rPr>
        <w:t>я</w:t>
      </w:r>
      <w:r w:rsidRPr="009A4227">
        <w:rPr>
          <w:rFonts w:ascii="Arial" w:hAnsi="Arial" w:cs="Arial"/>
          <w:sz w:val="24"/>
          <w:szCs w:val="24"/>
        </w:rPr>
        <w:t>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необходимость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инвентаризации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18.07.2017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415-п.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Адресный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дино,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нуждающихся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</w:t>
      </w:r>
      <w:r w:rsidRPr="009A4227">
        <w:rPr>
          <w:rFonts w:ascii="Arial" w:hAnsi="Arial" w:cs="Arial"/>
          <w:sz w:val="24"/>
          <w:szCs w:val="24"/>
        </w:rPr>
        <w:t>ь</w:t>
      </w:r>
      <w:r w:rsidRPr="009A4227">
        <w:rPr>
          <w:rFonts w:ascii="Arial" w:hAnsi="Arial" w:cs="Arial"/>
          <w:sz w:val="24"/>
          <w:szCs w:val="24"/>
        </w:rPr>
        <w:t>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493112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среды».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период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января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февраля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года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велся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</w:t>
      </w:r>
      <w:r w:rsidR="00E22C78" w:rsidRPr="009A4227">
        <w:rPr>
          <w:rFonts w:ascii="Arial" w:hAnsi="Arial" w:cs="Arial"/>
          <w:sz w:val="24"/>
          <w:szCs w:val="24"/>
        </w:rPr>
        <w:t>воочередном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порядке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22C78"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(далее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Перечень)</w:t>
      </w:r>
      <w:r w:rsidR="00E22C78"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распределились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образом:</w:t>
      </w:r>
    </w:p>
    <w:p w:rsidR="0058209E" w:rsidRPr="009A4227" w:rsidRDefault="0058209E" w:rsidP="002F445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(реконструкция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фонтана)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599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</w:t>
      </w:r>
      <w:r w:rsidR="003E2CD4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Сквер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первостроителям»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76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голоса</w:t>
      </w:r>
      <w:r w:rsidR="003E2CD4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Аллея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Октябрьская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74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голоса</w:t>
      </w:r>
      <w:r w:rsidR="003E2CD4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Детская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игровая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(м-н</w:t>
      </w:r>
      <w:r w:rsidR="00F874C3" w:rsidRPr="009A4227">
        <w:rPr>
          <w:rFonts w:ascii="Arial" w:hAnsi="Arial" w:cs="Arial"/>
          <w:sz w:val="24"/>
          <w:szCs w:val="24"/>
        </w:rPr>
        <w:t>.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«Победы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8)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65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</w:t>
      </w:r>
      <w:r w:rsidR="003E2CD4" w:rsidRPr="009A4227">
        <w:rPr>
          <w:rFonts w:ascii="Arial" w:hAnsi="Arial" w:cs="Arial"/>
          <w:sz w:val="24"/>
          <w:szCs w:val="24"/>
        </w:rPr>
        <w:t>.</w:t>
      </w:r>
    </w:p>
    <w:p w:rsidR="003E7812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зданием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ЗАГС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(ул.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47а)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16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голосов</w:t>
      </w:r>
      <w:r w:rsidR="003E2CD4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Пешеходный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бульвар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Октябрьская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Комсомольской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</w:t>
      </w:r>
      <w:r w:rsidRPr="009A4227">
        <w:rPr>
          <w:rFonts w:ascii="Arial" w:hAnsi="Arial" w:cs="Arial"/>
          <w:sz w:val="24"/>
          <w:szCs w:val="24"/>
        </w:rPr>
        <w:t>я</w:t>
      </w:r>
      <w:r w:rsidRPr="009A4227">
        <w:rPr>
          <w:rFonts w:ascii="Arial" w:hAnsi="Arial" w:cs="Arial"/>
          <w:sz w:val="24"/>
          <w:szCs w:val="24"/>
        </w:rPr>
        <w:t>ковского)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6E1BA1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голосов.</w:t>
      </w:r>
    </w:p>
    <w:p w:rsidR="0058209E" w:rsidRPr="009A4227" w:rsidRDefault="00B3484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итога</w:t>
      </w:r>
      <w:r w:rsidR="00F874C3" w:rsidRPr="009A4227">
        <w:rPr>
          <w:rFonts w:ascii="Arial" w:hAnsi="Arial" w:cs="Arial"/>
          <w:sz w:val="24"/>
          <w:szCs w:val="24"/>
        </w:rPr>
        <w:t>м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приема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предложений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16.02.2018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проведено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открытое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заседание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общественной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комиссии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развитию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городской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среды,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котором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было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решено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включить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Перечень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следующие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территории: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площадь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ДК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«Угольщик»,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аллею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ул.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Горького</w:t>
      </w:r>
      <w:r w:rsidR="003E7812" w:rsidRPr="009A4227">
        <w:rPr>
          <w:rFonts w:ascii="Arial" w:hAnsi="Arial" w:cs="Arial"/>
          <w:sz w:val="24"/>
          <w:szCs w:val="24"/>
        </w:rPr>
        <w:t>,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сквер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«Памяти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первостроителям</w:t>
      </w:r>
      <w:r w:rsidR="0058209E" w:rsidRPr="009A4227">
        <w:rPr>
          <w:rFonts w:ascii="Arial" w:hAnsi="Arial" w:cs="Arial"/>
          <w:sz w:val="24"/>
          <w:szCs w:val="24"/>
        </w:rPr>
        <w:t>»</w:t>
      </w:r>
      <w:r w:rsidR="003E7812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РФ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10.02.2017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169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субсидий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рального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субъектов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Российской Федерации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поддержку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ударственных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субъектов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Российской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грамм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среды”,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администрацией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подписано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16.02.2018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74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Бородино».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становление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назначено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марта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</w:t>
      </w:r>
      <w:r w:rsidR="003E7812" w:rsidRPr="009A4227">
        <w:rPr>
          <w:rFonts w:ascii="Arial" w:hAnsi="Arial" w:cs="Arial"/>
          <w:sz w:val="24"/>
          <w:szCs w:val="24"/>
        </w:rPr>
        <w:t>0</w:t>
      </w:r>
      <w:r w:rsidRPr="009A4227">
        <w:rPr>
          <w:rFonts w:ascii="Arial" w:hAnsi="Arial" w:cs="Arial"/>
          <w:sz w:val="24"/>
          <w:szCs w:val="24"/>
        </w:rPr>
        <w:t>18</w:t>
      </w:r>
      <w:r w:rsidR="00132F2B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eastAsia="Calibri" w:hAnsi="Arial" w:cs="Arial"/>
          <w:sz w:val="24"/>
          <w:szCs w:val="24"/>
          <w:lang w:eastAsia="en-US"/>
        </w:rPr>
        <w:t>общественных</w:t>
      </w:r>
      <w:r w:rsidR="00B3484F" w:rsidRPr="009A422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eastAsia="Calibri" w:hAnsi="Arial" w:cs="Arial"/>
          <w:sz w:val="24"/>
          <w:szCs w:val="24"/>
          <w:lang w:eastAsia="en-US"/>
        </w:rPr>
        <w:t>территорий</w:t>
      </w:r>
      <w:r w:rsidR="00B3484F" w:rsidRPr="009A422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eastAsia="Calibri" w:hAnsi="Arial" w:cs="Arial"/>
          <w:sz w:val="24"/>
          <w:szCs w:val="24"/>
          <w:lang w:eastAsia="en-US"/>
        </w:rPr>
        <w:t>города</w:t>
      </w:r>
      <w:r w:rsidR="00B3484F" w:rsidRPr="009A422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eastAsia="Calibri" w:hAnsi="Arial" w:cs="Arial"/>
          <w:sz w:val="24"/>
          <w:szCs w:val="24"/>
          <w:lang w:eastAsia="en-US"/>
        </w:rPr>
        <w:t>Бородино</w:t>
      </w:r>
      <w:r w:rsidR="00B3484F" w:rsidRPr="009A422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eastAsia="Calibri" w:hAnsi="Arial" w:cs="Arial"/>
          <w:sz w:val="24"/>
          <w:szCs w:val="24"/>
          <w:lang w:eastAsia="en-US"/>
        </w:rPr>
        <w:t>Красноярского</w:t>
      </w:r>
      <w:r w:rsidR="00B3484F" w:rsidRPr="009A422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eastAsia="Calibri" w:hAnsi="Arial" w:cs="Arial"/>
          <w:sz w:val="24"/>
          <w:szCs w:val="24"/>
          <w:lang w:eastAsia="en-US"/>
        </w:rPr>
        <w:t>края,</w:t>
      </w:r>
      <w:r w:rsidR="00B3484F" w:rsidRPr="009A422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первоочередном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 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постановлен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29.08.2017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512-п;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пространствам: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м-он</w:t>
      </w:r>
      <w:proofErr w:type="gramEnd"/>
      <w:r w:rsidR="00F874C3"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Стахановский,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(МБОУ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СОШ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№3);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Советская,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68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(МБОУ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СОШ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№1);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(АО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«СУЭК-Красноярск»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филиал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«Разрез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Бородинский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М.И.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Щадова);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4.ул.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Маяковского,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(МД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«ЦТТ»);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5.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Октябрьская</w:t>
      </w:r>
      <w:proofErr w:type="gramEnd"/>
      <w:r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56а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«Угольщик»);</w:t>
      </w:r>
    </w:p>
    <w:p w:rsidR="0058209E" w:rsidRPr="009A4227" w:rsidRDefault="003E781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6.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(МБОУ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СОШ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2).</w:t>
      </w:r>
    </w:p>
    <w:p w:rsidR="0058209E" w:rsidRPr="009A4227" w:rsidRDefault="003E781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У</w:t>
      </w:r>
      <w:r w:rsidR="0058209E" w:rsidRPr="009A4227">
        <w:rPr>
          <w:rFonts w:ascii="Arial" w:hAnsi="Arial" w:cs="Arial"/>
          <w:sz w:val="24"/>
          <w:szCs w:val="24"/>
        </w:rPr>
        <w:t>становлен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Бородино,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представленных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голосование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общественным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простра</w:t>
      </w:r>
      <w:r w:rsidR="0058209E" w:rsidRPr="009A4227">
        <w:rPr>
          <w:rFonts w:ascii="Arial" w:hAnsi="Arial" w:cs="Arial"/>
          <w:sz w:val="24"/>
          <w:szCs w:val="24"/>
        </w:rPr>
        <w:t>н</w:t>
      </w:r>
      <w:r w:rsidR="0058209E" w:rsidRPr="009A4227">
        <w:rPr>
          <w:rFonts w:ascii="Arial" w:hAnsi="Arial" w:cs="Arial"/>
          <w:sz w:val="24"/>
          <w:szCs w:val="24"/>
        </w:rPr>
        <w:t>ствам:</w:t>
      </w:r>
    </w:p>
    <w:p w:rsidR="0058209E" w:rsidRPr="009A4227" w:rsidRDefault="0058209E" w:rsidP="002F4459">
      <w:pPr>
        <w:pStyle w:val="ConsPlusNormal0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</w:t>
      </w:r>
      <w:r w:rsidR="003E7812" w:rsidRPr="009A4227">
        <w:rPr>
          <w:rFonts w:ascii="Arial" w:hAnsi="Arial" w:cs="Arial"/>
          <w:sz w:val="24"/>
          <w:szCs w:val="24"/>
        </w:rPr>
        <w:t>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Октябрьская,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56а,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5517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кв.м.</w:t>
      </w:r>
    </w:p>
    <w:p w:rsidR="0058209E" w:rsidRPr="009A4227" w:rsidRDefault="0058209E" w:rsidP="002F4459">
      <w:pPr>
        <w:pStyle w:val="ConsPlusNormal0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Аллея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Октябрьской),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Октябрьской,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7168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кв.м.</w:t>
      </w:r>
      <w:proofErr w:type="gramEnd"/>
    </w:p>
    <w:p w:rsidR="0058209E" w:rsidRPr="009A4227" w:rsidRDefault="0058209E" w:rsidP="002F4459">
      <w:pPr>
        <w:pStyle w:val="ConsPlusNormal0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A4227">
        <w:rPr>
          <w:rFonts w:ascii="Arial" w:hAnsi="Arial" w:cs="Arial"/>
          <w:sz w:val="24"/>
          <w:szCs w:val="24"/>
        </w:rPr>
        <w:t>Сквер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первостроителям»,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Перекресток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(около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магазина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«Уголек»),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1385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кв.м.</w:t>
      </w:r>
      <w:proofErr w:type="gramEnd"/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A4227">
        <w:rPr>
          <w:rFonts w:ascii="Arial" w:hAnsi="Arial" w:cs="Arial"/>
          <w:sz w:val="24"/>
          <w:szCs w:val="24"/>
        </w:rPr>
        <w:t>27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февраля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3947" w:rsidRPr="009A4227">
        <w:rPr>
          <w:rFonts w:ascii="Arial" w:hAnsi="Arial" w:cs="Arial"/>
          <w:sz w:val="24"/>
          <w:szCs w:val="24"/>
        </w:rPr>
        <w:t xml:space="preserve">2018 года </w:t>
      </w:r>
      <w:r w:rsidRPr="009A4227">
        <w:rPr>
          <w:rFonts w:ascii="Arial" w:hAnsi="Arial" w:cs="Arial"/>
          <w:sz w:val="24"/>
          <w:szCs w:val="24"/>
        </w:rPr>
        <w:t>состоялся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урбан</w:t>
      </w:r>
      <w:r w:rsidR="004420DD" w:rsidRPr="009A4227">
        <w:rPr>
          <w:rFonts w:ascii="Arial" w:hAnsi="Arial" w:cs="Arial"/>
          <w:sz w:val="24"/>
          <w:szCs w:val="24"/>
        </w:rPr>
        <w:t>-</w:t>
      </w:r>
      <w:r w:rsidRPr="009A4227">
        <w:rPr>
          <w:rFonts w:ascii="Arial" w:hAnsi="Arial" w:cs="Arial"/>
          <w:sz w:val="24"/>
          <w:szCs w:val="24"/>
        </w:rPr>
        <w:t>форум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презентации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дизайн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общественных 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предусмотренных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Перечнем.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Дизайн-проекты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опубликованы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массовой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информации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(телеканал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874C3" w:rsidRPr="009A4227">
        <w:rPr>
          <w:rFonts w:ascii="Arial" w:hAnsi="Arial" w:cs="Arial"/>
          <w:sz w:val="24"/>
          <w:szCs w:val="24"/>
        </w:rPr>
        <w:t>«</w:t>
      </w:r>
      <w:r w:rsidRPr="009A4227">
        <w:rPr>
          <w:rFonts w:ascii="Arial" w:hAnsi="Arial" w:cs="Arial"/>
          <w:sz w:val="24"/>
          <w:szCs w:val="24"/>
        </w:rPr>
        <w:t>Енисей</w:t>
      </w:r>
      <w:r w:rsidR="00DA03AA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регионам»)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ознакомления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ними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марта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</w:t>
      </w:r>
      <w:r w:rsidR="003E7812" w:rsidRPr="009A4227">
        <w:rPr>
          <w:rFonts w:ascii="Arial" w:hAnsi="Arial" w:cs="Arial"/>
          <w:sz w:val="24"/>
          <w:szCs w:val="24"/>
        </w:rPr>
        <w:t>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состоялось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заседание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рейтингового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«город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первоочередном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ответствии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рассмотрения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протокола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коми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сии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рейтингового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последующего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первоочередном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порядке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новлено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следующее: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внесенных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списки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момент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окончания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</w:t>
      </w:r>
      <w:r w:rsidR="003E7812" w:rsidRPr="009A4227">
        <w:rPr>
          <w:rFonts w:ascii="Arial" w:hAnsi="Arial" w:cs="Arial"/>
          <w:sz w:val="24"/>
          <w:szCs w:val="24"/>
        </w:rPr>
        <w:t>иципальному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образованию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3730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шт.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бланков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выданных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</w:t>
      </w:r>
      <w:r w:rsidR="003E7812" w:rsidRPr="009A4227">
        <w:rPr>
          <w:rFonts w:ascii="Arial" w:hAnsi="Arial" w:cs="Arial"/>
          <w:sz w:val="24"/>
          <w:szCs w:val="24"/>
        </w:rPr>
        <w:t>пальному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образованию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3730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шт.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заполненных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бланков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полученных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</w:t>
      </w:r>
      <w:r w:rsidR="003E7812" w:rsidRPr="009A4227">
        <w:rPr>
          <w:rFonts w:ascii="Arial" w:hAnsi="Arial" w:cs="Arial"/>
          <w:sz w:val="24"/>
          <w:szCs w:val="24"/>
        </w:rPr>
        <w:t>пальному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образованию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3721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шт.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4.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недействительных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бланков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зо</w:t>
      </w:r>
      <w:r w:rsidR="003E7812" w:rsidRPr="009A4227">
        <w:rPr>
          <w:rFonts w:ascii="Arial" w:hAnsi="Arial" w:cs="Arial"/>
          <w:sz w:val="24"/>
          <w:szCs w:val="24"/>
        </w:rPr>
        <w:t>ванию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40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шт.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5.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действительных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бланков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</w:t>
      </w:r>
      <w:r w:rsidR="003E7812" w:rsidRPr="009A4227">
        <w:rPr>
          <w:rFonts w:ascii="Arial" w:hAnsi="Arial" w:cs="Arial"/>
          <w:sz w:val="24"/>
          <w:szCs w:val="24"/>
        </w:rPr>
        <w:t>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образ</w:t>
      </w:r>
      <w:r w:rsidR="003E7812" w:rsidRPr="009A4227">
        <w:rPr>
          <w:rFonts w:ascii="Arial" w:hAnsi="Arial" w:cs="Arial"/>
          <w:sz w:val="24"/>
          <w:szCs w:val="24"/>
        </w:rPr>
        <w:t>о</w:t>
      </w:r>
      <w:r w:rsidR="003E7812" w:rsidRPr="009A4227">
        <w:rPr>
          <w:rFonts w:ascii="Arial" w:hAnsi="Arial" w:cs="Arial"/>
          <w:sz w:val="24"/>
          <w:szCs w:val="24"/>
        </w:rPr>
        <w:t>ванию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3681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шт.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Голоса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итогам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распределились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образом: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3E7812" w:rsidRPr="009A4227">
        <w:rPr>
          <w:rFonts w:ascii="Arial" w:hAnsi="Arial" w:cs="Arial"/>
          <w:sz w:val="24"/>
          <w:szCs w:val="24"/>
        </w:rPr>
        <w:t>ктябрьская,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56а)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2724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голосов.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Аллея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7812" w:rsidRPr="009A4227">
        <w:rPr>
          <w:rFonts w:ascii="Arial" w:hAnsi="Arial" w:cs="Arial"/>
          <w:sz w:val="24"/>
          <w:szCs w:val="24"/>
        </w:rPr>
        <w:t>Октябрьской</w:t>
      </w:r>
      <w:proofErr w:type="gramEnd"/>
      <w:r w:rsidR="003E7812" w:rsidRPr="009A4227">
        <w:rPr>
          <w:rFonts w:ascii="Arial" w:hAnsi="Arial" w:cs="Arial"/>
          <w:sz w:val="24"/>
          <w:szCs w:val="24"/>
        </w:rPr>
        <w:t>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488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голосов.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первостроителям»,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перекресток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043DE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(около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магазина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«Уголек»)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469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голосов.</w:t>
      </w:r>
    </w:p>
    <w:p w:rsidR="005D5B60" w:rsidRPr="009A4227" w:rsidRDefault="005D5B60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сентября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октября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711B6" w:rsidRPr="009A4227">
        <w:rPr>
          <w:rFonts w:ascii="Arial" w:hAnsi="Arial" w:cs="Arial"/>
          <w:sz w:val="24"/>
          <w:szCs w:val="24"/>
        </w:rPr>
        <w:t xml:space="preserve">2018 года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водились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опросы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анкетирования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пространства:</w:t>
      </w:r>
    </w:p>
    <w:p w:rsidR="005D5B60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1. </w:t>
      </w:r>
      <w:r w:rsidR="005D5B60"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«Угольщик»;</w:t>
      </w:r>
    </w:p>
    <w:p w:rsidR="005D5B60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2. </w:t>
      </w:r>
      <w:r w:rsidR="005D5B60" w:rsidRPr="009A4227">
        <w:rPr>
          <w:rFonts w:ascii="Arial" w:hAnsi="Arial" w:cs="Arial"/>
          <w:sz w:val="24"/>
          <w:szCs w:val="24"/>
        </w:rPr>
        <w:t>Сквер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первостроителям»;</w:t>
      </w:r>
    </w:p>
    <w:p w:rsidR="005D5B60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3. </w:t>
      </w:r>
      <w:r w:rsidR="005D5B60" w:rsidRPr="009A4227">
        <w:rPr>
          <w:rFonts w:ascii="Arial" w:hAnsi="Arial" w:cs="Arial"/>
          <w:sz w:val="24"/>
          <w:szCs w:val="24"/>
        </w:rPr>
        <w:t>Спортивная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площадка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районе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жилого дома,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расположенного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адресу: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ул</w:t>
      </w:r>
      <w:proofErr w:type="gramStart"/>
      <w:r w:rsidR="005D5B60" w:rsidRPr="009A4227">
        <w:rPr>
          <w:rFonts w:ascii="Arial" w:hAnsi="Arial" w:cs="Arial"/>
          <w:sz w:val="24"/>
          <w:szCs w:val="24"/>
        </w:rPr>
        <w:t>.Л</w:t>
      </w:r>
      <w:proofErr w:type="gramEnd"/>
      <w:r w:rsidR="005D5B60" w:rsidRPr="009A4227">
        <w:rPr>
          <w:rFonts w:ascii="Arial" w:hAnsi="Arial" w:cs="Arial"/>
          <w:sz w:val="24"/>
          <w:szCs w:val="24"/>
        </w:rPr>
        <w:t>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5B60" w:rsidRPr="009A4227">
        <w:rPr>
          <w:rFonts w:ascii="Arial" w:hAnsi="Arial" w:cs="Arial"/>
          <w:sz w:val="24"/>
          <w:szCs w:val="24"/>
        </w:rPr>
        <w:t>47;</w:t>
      </w:r>
    </w:p>
    <w:p w:rsidR="005D5B60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4. </w:t>
      </w:r>
      <w:r w:rsidR="00CE060D" w:rsidRPr="009A4227">
        <w:rPr>
          <w:rFonts w:ascii="Arial" w:hAnsi="Arial" w:cs="Arial"/>
          <w:sz w:val="24"/>
          <w:szCs w:val="24"/>
        </w:rPr>
        <w:t>Иное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(жители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могли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предложить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другую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территорию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благоустро</w:t>
      </w:r>
      <w:r w:rsidR="00CE060D" w:rsidRPr="009A4227">
        <w:rPr>
          <w:rFonts w:ascii="Arial" w:hAnsi="Arial" w:cs="Arial"/>
          <w:sz w:val="24"/>
          <w:szCs w:val="24"/>
        </w:rPr>
        <w:t>й</w:t>
      </w:r>
      <w:r w:rsidR="00CE060D" w:rsidRPr="009A4227">
        <w:rPr>
          <w:rFonts w:ascii="Arial" w:hAnsi="Arial" w:cs="Arial"/>
          <w:sz w:val="24"/>
          <w:szCs w:val="24"/>
        </w:rPr>
        <w:t>ства).</w:t>
      </w:r>
    </w:p>
    <w:p w:rsidR="00CE060D" w:rsidRPr="009A4227" w:rsidRDefault="00CE060D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опросах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приняло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1911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чел.</w:t>
      </w:r>
    </w:p>
    <w:p w:rsidR="00CE060D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1. </w:t>
      </w:r>
      <w:r w:rsidR="00CE060D" w:rsidRPr="009A4227">
        <w:rPr>
          <w:rFonts w:ascii="Arial" w:hAnsi="Arial" w:cs="Arial"/>
          <w:sz w:val="24"/>
          <w:szCs w:val="24"/>
        </w:rPr>
        <w:t>Голоса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распределились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следующим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образом:</w:t>
      </w:r>
    </w:p>
    <w:p w:rsidR="00CE060D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2. </w:t>
      </w:r>
      <w:r w:rsidR="00CE060D"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1132;</w:t>
      </w:r>
    </w:p>
    <w:p w:rsidR="00CE060D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3. </w:t>
      </w:r>
      <w:r w:rsidR="00CE060D" w:rsidRPr="009A4227">
        <w:rPr>
          <w:rFonts w:ascii="Arial" w:hAnsi="Arial" w:cs="Arial"/>
          <w:sz w:val="24"/>
          <w:szCs w:val="24"/>
        </w:rPr>
        <w:t>Сквер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«Памяти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первостроителям»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252;</w:t>
      </w:r>
    </w:p>
    <w:p w:rsidR="00CE060D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4. </w:t>
      </w:r>
      <w:r w:rsidR="00CE060D" w:rsidRPr="009A4227">
        <w:rPr>
          <w:rFonts w:ascii="Arial" w:hAnsi="Arial" w:cs="Arial"/>
          <w:sz w:val="24"/>
          <w:szCs w:val="24"/>
        </w:rPr>
        <w:t>Спортивная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площадка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районе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жилого дома,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расположенного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адресу: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ул</w:t>
      </w:r>
      <w:proofErr w:type="gramStart"/>
      <w:r w:rsidR="00CE060D" w:rsidRPr="009A4227">
        <w:rPr>
          <w:rFonts w:ascii="Arial" w:hAnsi="Arial" w:cs="Arial"/>
          <w:sz w:val="24"/>
          <w:szCs w:val="24"/>
        </w:rPr>
        <w:t>.Л</w:t>
      </w:r>
      <w:proofErr w:type="gramEnd"/>
      <w:r w:rsidR="00CE060D" w:rsidRPr="009A4227">
        <w:rPr>
          <w:rFonts w:ascii="Arial" w:hAnsi="Arial" w:cs="Arial"/>
          <w:sz w:val="24"/>
          <w:szCs w:val="24"/>
        </w:rPr>
        <w:t>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47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458;</w:t>
      </w:r>
    </w:p>
    <w:p w:rsidR="00CE060D" w:rsidRPr="009A4227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5. </w:t>
      </w:r>
      <w:r w:rsidR="00CE060D" w:rsidRPr="009A4227">
        <w:rPr>
          <w:rFonts w:ascii="Arial" w:hAnsi="Arial" w:cs="Arial"/>
          <w:sz w:val="24"/>
          <w:szCs w:val="24"/>
        </w:rPr>
        <w:t>Иное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(жители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могли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предложить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другую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территорию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благоустро</w:t>
      </w:r>
      <w:r w:rsidR="00CE060D" w:rsidRPr="009A4227">
        <w:rPr>
          <w:rFonts w:ascii="Arial" w:hAnsi="Arial" w:cs="Arial"/>
          <w:sz w:val="24"/>
          <w:szCs w:val="24"/>
        </w:rPr>
        <w:t>й</w:t>
      </w:r>
      <w:r w:rsidR="00CE060D" w:rsidRPr="009A4227">
        <w:rPr>
          <w:rFonts w:ascii="Arial" w:hAnsi="Arial" w:cs="Arial"/>
          <w:sz w:val="24"/>
          <w:szCs w:val="24"/>
        </w:rPr>
        <w:t>ства)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69.</w:t>
      </w:r>
    </w:p>
    <w:p w:rsidR="00CE060D" w:rsidRPr="009A4227" w:rsidRDefault="00F77427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Согласно опросам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анкетирования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общественное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пространство,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включа</w:t>
      </w:r>
      <w:r w:rsidR="00CE060D" w:rsidRPr="009A4227">
        <w:rPr>
          <w:rFonts w:ascii="Arial" w:hAnsi="Arial" w:cs="Arial"/>
          <w:sz w:val="24"/>
          <w:szCs w:val="24"/>
        </w:rPr>
        <w:t>е</w:t>
      </w:r>
      <w:r w:rsidR="00CE060D" w:rsidRPr="009A4227">
        <w:rPr>
          <w:rFonts w:ascii="Arial" w:hAnsi="Arial" w:cs="Arial"/>
          <w:sz w:val="24"/>
          <w:szCs w:val="24"/>
        </w:rPr>
        <w:t>мое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муниципальную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программу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площадь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E060D" w:rsidRPr="009A4227">
        <w:rPr>
          <w:rFonts w:ascii="Arial" w:hAnsi="Arial" w:cs="Arial"/>
          <w:sz w:val="24"/>
          <w:szCs w:val="24"/>
        </w:rPr>
        <w:t>«Угольщик».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период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февраля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рейтинговое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выбора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территории: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</w:t>
      </w:r>
      <w:r w:rsidR="003E7812" w:rsidRPr="009A4227">
        <w:rPr>
          <w:rFonts w:ascii="Arial" w:hAnsi="Arial" w:cs="Arial"/>
          <w:sz w:val="24"/>
          <w:szCs w:val="24"/>
        </w:rPr>
        <w:t>етская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площадка,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63.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</w:t>
      </w:r>
      <w:r w:rsidR="003E7812" w:rsidRPr="009A4227">
        <w:rPr>
          <w:rFonts w:ascii="Arial" w:hAnsi="Arial" w:cs="Arial"/>
          <w:sz w:val="24"/>
          <w:szCs w:val="24"/>
        </w:rPr>
        <w:t>етская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площадка,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7812" w:rsidRPr="009A4227">
        <w:rPr>
          <w:rFonts w:ascii="Arial" w:hAnsi="Arial" w:cs="Arial"/>
          <w:sz w:val="24"/>
          <w:szCs w:val="24"/>
        </w:rPr>
        <w:t>м-он</w:t>
      </w:r>
      <w:proofErr w:type="gramEnd"/>
      <w:r w:rsidR="00331053"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Победы,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8.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Спор</w:t>
      </w:r>
      <w:r w:rsidR="003E7812" w:rsidRPr="009A4227">
        <w:rPr>
          <w:rFonts w:ascii="Arial" w:hAnsi="Arial" w:cs="Arial"/>
          <w:sz w:val="24"/>
          <w:szCs w:val="24"/>
        </w:rPr>
        <w:t>тивная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площадка,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47.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4.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жителем.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Обсуждения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проводились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опроса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анкетирования: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обсуждений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сложилась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ситуация:</w:t>
      </w:r>
    </w:p>
    <w:p w:rsidR="00D86C1B" w:rsidRPr="009A4227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eastAsia="en-US"/>
        </w:rPr>
        <w:t>1.Числ</w:t>
      </w:r>
      <w:r w:rsidR="00D86C1B" w:rsidRPr="009A4227">
        <w:rPr>
          <w:rFonts w:ascii="Arial" w:hAnsi="Arial" w:cs="Arial"/>
          <w:sz w:val="24"/>
          <w:szCs w:val="24"/>
          <w:lang w:eastAsia="en-US"/>
        </w:rPr>
        <w:t>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9A4227">
        <w:rPr>
          <w:rFonts w:ascii="Arial" w:hAnsi="Arial" w:cs="Arial"/>
          <w:sz w:val="24"/>
          <w:szCs w:val="24"/>
          <w:lang w:eastAsia="en-US"/>
        </w:rPr>
        <w:t>граждан,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9A4227">
        <w:rPr>
          <w:rFonts w:ascii="Arial" w:hAnsi="Arial" w:cs="Arial"/>
          <w:sz w:val="24"/>
          <w:szCs w:val="24"/>
          <w:lang w:eastAsia="en-US"/>
        </w:rPr>
        <w:t>принявших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9A4227">
        <w:rPr>
          <w:rFonts w:ascii="Arial" w:hAnsi="Arial" w:cs="Arial"/>
          <w:sz w:val="24"/>
          <w:szCs w:val="24"/>
          <w:lang w:eastAsia="en-US"/>
        </w:rPr>
        <w:t>участие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9A4227">
        <w:rPr>
          <w:rFonts w:ascii="Arial" w:hAnsi="Arial" w:cs="Arial"/>
          <w:sz w:val="24"/>
          <w:szCs w:val="24"/>
          <w:lang w:eastAsia="en-US"/>
        </w:rPr>
        <w:t>в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голосовании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на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момент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окончания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голосования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-</w:t>
      </w:r>
      <w:r w:rsidR="001277D5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036530" w:rsidRPr="009A4227">
        <w:rPr>
          <w:rFonts w:ascii="Arial" w:hAnsi="Arial" w:cs="Arial"/>
          <w:sz w:val="24"/>
          <w:szCs w:val="24"/>
          <w:lang w:val="ru-RU" w:eastAsia="en-US"/>
        </w:rPr>
        <w:t>2330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(</w:t>
      </w:r>
      <w:r w:rsidR="00036530" w:rsidRPr="009A4227">
        <w:rPr>
          <w:rFonts w:ascii="Arial" w:hAnsi="Arial" w:cs="Arial"/>
          <w:sz w:val="24"/>
          <w:szCs w:val="24"/>
          <w:lang w:val="ru-RU" w:eastAsia="en-US"/>
        </w:rPr>
        <w:t>две тысячи триста тридцать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)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58209E" w:rsidRPr="009A4227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eastAsia="en-US"/>
        </w:rPr>
        <w:t>2.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бюллетеней,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выданных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общественной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комиссией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766EA7" w:rsidRPr="009A4227">
        <w:rPr>
          <w:rFonts w:ascii="Arial" w:hAnsi="Arial" w:cs="Arial"/>
          <w:sz w:val="24"/>
          <w:szCs w:val="24"/>
          <w:lang w:val="ru-RU" w:eastAsia="en-US"/>
        </w:rPr>
        <w:t>149</w:t>
      </w:r>
      <w:r w:rsidR="001277D5" w:rsidRPr="009A4227">
        <w:rPr>
          <w:rFonts w:ascii="Arial" w:hAnsi="Arial" w:cs="Arial"/>
          <w:sz w:val="24"/>
          <w:szCs w:val="24"/>
          <w:lang w:val="ru-RU" w:eastAsia="en-US"/>
        </w:rPr>
        <w:t>3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(</w:t>
      </w:r>
      <w:r w:rsidR="00766EA7" w:rsidRPr="009A4227">
        <w:rPr>
          <w:rFonts w:ascii="Arial" w:hAnsi="Arial" w:cs="Arial"/>
          <w:sz w:val="24"/>
          <w:szCs w:val="24"/>
          <w:lang w:val="ru-RU" w:eastAsia="en-US"/>
        </w:rPr>
        <w:t>одна т</w:t>
      </w:r>
      <w:r w:rsidR="00766EA7" w:rsidRPr="009A4227">
        <w:rPr>
          <w:rFonts w:ascii="Arial" w:hAnsi="Arial" w:cs="Arial"/>
          <w:sz w:val="24"/>
          <w:szCs w:val="24"/>
          <w:lang w:val="ru-RU" w:eastAsia="en-US"/>
        </w:rPr>
        <w:t>ы</w:t>
      </w:r>
      <w:r w:rsidR="00766EA7" w:rsidRPr="009A4227">
        <w:rPr>
          <w:rFonts w:ascii="Arial" w:hAnsi="Arial" w:cs="Arial"/>
          <w:sz w:val="24"/>
          <w:szCs w:val="24"/>
          <w:lang w:val="ru-RU" w:eastAsia="en-US"/>
        </w:rPr>
        <w:t>сяча четыреста девяносто</w:t>
      </w:r>
      <w:r w:rsidR="001277D5" w:rsidRPr="009A4227">
        <w:rPr>
          <w:rFonts w:ascii="Arial" w:hAnsi="Arial" w:cs="Arial"/>
          <w:sz w:val="24"/>
          <w:szCs w:val="24"/>
          <w:lang w:val="ru-RU" w:eastAsia="en-US"/>
        </w:rPr>
        <w:t xml:space="preserve"> три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).</w:t>
      </w:r>
    </w:p>
    <w:p w:rsidR="00B2558B" w:rsidRPr="009A4227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3. Всего число бюллетен</w:t>
      </w:r>
      <w:r w:rsidR="00571AAE" w:rsidRPr="009A4227">
        <w:rPr>
          <w:rFonts w:ascii="Arial" w:hAnsi="Arial" w:cs="Arial"/>
          <w:sz w:val="24"/>
          <w:szCs w:val="24"/>
          <w:lang w:val="ru-RU" w:eastAsia="en-US"/>
        </w:rPr>
        <w:t>е</w:t>
      </w:r>
      <w:r w:rsidRPr="009A4227">
        <w:rPr>
          <w:rFonts w:ascii="Arial" w:hAnsi="Arial" w:cs="Arial"/>
          <w:sz w:val="24"/>
          <w:szCs w:val="24"/>
          <w:lang w:val="ru-RU" w:eastAsia="en-US"/>
        </w:rPr>
        <w:t xml:space="preserve">й – </w:t>
      </w:r>
      <w:r w:rsidR="006A02CB" w:rsidRPr="009A4227">
        <w:rPr>
          <w:rFonts w:ascii="Arial" w:hAnsi="Arial" w:cs="Arial"/>
          <w:sz w:val="24"/>
          <w:szCs w:val="24"/>
          <w:lang w:val="ru-RU" w:eastAsia="en-US"/>
        </w:rPr>
        <w:t>2992</w:t>
      </w:r>
      <w:r w:rsidRPr="009A4227">
        <w:rPr>
          <w:rFonts w:ascii="Arial" w:hAnsi="Arial" w:cs="Arial"/>
          <w:sz w:val="24"/>
          <w:szCs w:val="24"/>
          <w:lang w:val="ru-RU" w:eastAsia="en-US"/>
        </w:rPr>
        <w:t xml:space="preserve"> (</w:t>
      </w:r>
      <w:r w:rsidR="006A02CB" w:rsidRPr="009A4227">
        <w:rPr>
          <w:rFonts w:ascii="Arial" w:hAnsi="Arial" w:cs="Arial"/>
          <w:sz w:val="24"/>
          <w:szCs w:val="24"/>
          <w:lang w:val="ru-RU" w:eastAsia="en-US"/>
        </w:rPr>
        <w:t>две тысячи девятьсот девяносто два</w:t>
      </w:r>
      <w:r w:rsidRPr="009A4227">
        <w:rPr>
          <w:rFonts w:ascii="Arial" w:hAnsi="Arial" w:cs="Arial"/>
          <w:sz w:val="24"/>
          <w:szCs w:val="24"/>
          <w:lang w:val="ru-RU" w:eastAsia="en-US"/>
        </w:rPr>
        <w:t>)</w:t>
      </w:r>
      <w:r w:rsidR="006A19BB" w:rsidRPr="009A4227">
        <w:rPr>
          <w:rFonts w:ascii="Arial" w:hAnsi="Arial" w:cs="Arial"/>
          <w:sz w:val="24"/>
          <w:szCs w:val="24"/>
          <w:lang w:val="ru-RU" w:eastAsia="en-US"/>
        </w:rPr>
        <w:t>.</w:t>
      </w:r>
    </w:p>
    <w:p w:rsidR="00B2558B" w:rsidRPr="009A4227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4. Число погашенных бюллетен</w:t>
      </w:r>
      <w:r w:rsidR="00571AAE" w:rsidRPr="009A4227">
        <w:rPr>
          <w:rFonts w:ascii="Arial" w:hAnsi="Arial" w:cs="Arial"/>
          <w:sz w:val="24"/>
          <w:szCs w:val="24"/>
          <w:lang w:val="ru-RU" w:eastAsia="en-US"/>
        </w:rPr>
        <w:t>е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й – 662 (шестьсот шестьдесят два)</w:t>
      </w:r>
      <w:r w:rsidR="006A19BB" w:rsidRPr="009A4227">
        <w:rPr>
          <w:rFonts w:ascii="Arial" w:hAnsi="Arial" w:cs="Arial"/>
          <w:sz w:val="24"/>
          <w:szCs w:val="24"/>
          <w:lang w:val="ru-RU" w:eastAsia="en-US"/>
        </w:rPr>
        <w:t>.</w:t>
      </w:r>
    </w:p>
    <w:p w:rsidR="0058209E" w:rsidRPr="009A4227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5</w:t>
      </w:r>
      <w:r w:rsidR="0058209E" w:rsidRPr="009A4227">
        <w:rPr>
          <w:rFonts w:ascii="Arial" w:hAnsi="Arial" w:cs="Arial"/>
          <w:sz w:val="24"/>
          <w:szCs w:val="24"/>
          <w:lang w:eastAsia="en-US"/>
        </w:rPr>
        <w:t>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8209E" w:rsidRPr="009A4227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8209E" w:rsidRPr="009A4227">
        <w:rPr>
          <w:rFonts w:ascii="Arial" w:hAnsi="Arial" w:cs="Arial"/>
          <w:sz w:val="24"/>
          <w:szCs w:val="24"/>
          <w:lang w:eastAsia="en-US"/>
        </w:rPr>
        <w:t>недейст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вительных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бюллетеней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58209E" w:rsidRPr="009A4227">
        <w:rPr>
          <w:rFonts w:ascii="Arial" w:hAnsi="Arial" w:cs="Arial"/>
          <w:sz w:val="24"/>
          <w:szCs w:val="24"/>
          <w:lang w:eastAsia="en-US"/>
        </w:rPr>
        <w:t>2</w:t>
      </w:r>
      <w:r w:rsidR="006A02CB" w:rsidRPr="009A4227">
        <w:rPr>
          <w:rFonts w:ascii="Arial" w:hAnsi="Arial" w:cs="Arial"/>
          <w:sz w:val="24"/>
          <w:szCs w:val="24"/>
          <w:lang w:val="ru-RU" w:eastAsia="en-US"/>
        </w:rPr>
        <w:t>8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(</w:t>
      </w:r>
      <w:r w:rsidR="0058209E" w:rsidRPr="009A4227">
        <w:rPr>
          <w:rFonts w:ascii="Arial" w:hAnsi="Arial" w:cs="Arial"/>
          <w:sz w:val="24"/>
          <w:szCs w:val="24"/>
          <w:lang w:eastAsia="en-US"/>
        </w:rPr>
        <w:t>двадцать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02CB" w:rsidRPr="009A4227">
        <w:rPr>
          <w:rFonts w:ascii="Arial" w:hAnsi="Arial" w:cs="Arial"/>
          <w:sz w:val="24"/>
          <w:szCs w:val="24"/>
          <w:lang w:val="ru-RU" w:eastAsia="en-US"/>
        </w:rPr>
        <w:t>восемь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).</w:t>
      </w:r>
    </w:p>
    <w:p w:rsidR="0058209E" w:rsidRPr="009A4227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6</w:t>
      </w:r>
      <w:r w:rsidR="0058209E" w:rsidRPr="009A4227">
        <w:rPr>
          <w:rFonts w:ascii="Arial" w:hAnsi="Arial" w:cs="Arial"/>
          <w:sz w:val="24"/>
          <w:szCs w:val="24"/>
          <w:lang w:eastAsia="en-US"/>
        </w:rPr>
        <w:t>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действительных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eastAsia="en-US"/>
        </w:rPr>
        <w:t>бюллетеней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766EA7" w:rsidRPr="009A4227">
        <w:rPr>
          <w:rFonts w:ascii="Arial" w:hAnsi="Arial" w:cs="Arial"/>
          <w:sz w:val="24"/>
          <w:szCs w:val="24"/>
          <w:lang w:val="ru-RU" w:eastAsia="en-US"/>
        </w:rPr>
        <w:t>1465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(</w:t>
      </w:r>
      <w:r w:rsidR="00766EA7" w:rsidRPr="009A4227">
        <w:rPr>
          <w:rFonts w:ascii="Arial" w:hAnsi="Arial" w:cs="Arial"/>
          <w:sz w:val="24"/>
          <w:szCs w:val="24"/>
          <w:lang w:val="ru-RU" w:eastAsia="en-US"/>
        </w:rPr>
        <w:t>одна тысяча четыреста шестьдесят пять</w:t>
      </w:r>
      <w:r w:rsidR="003E7812" w:rsidRPr="009A4227">
        <w:rPr>
          <w:rFonts w:ascii="Arial" w:hAnsi="Arial" w:cs="Arial"/>
          <w:sz w:val="24"/>
          <w:szCs w:val="24"/>
          <w:lang w:val="ru-RU" w:eastAsia="en-US"/>
        </w:rPr>
        <w:t>).</w:t>
      </w:r>
    </w:p>
    <w:p w:rsidR="006A02CB" w:rsidRPr="009A4227" w:rsidRDefault="006A02C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7. Число граждан, принявших участие в голосовании на сайте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Бородино</w:t>
      </w:r>
      <w:r w:rsidR="00571AAE"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«sibborodino.ru»</w:t>
      </w:r>
      <w:r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- 837 (восемьсот тридцать семь).</w:t>
      </w:r>
    </w:p>
    <w:p w:rsidR="0058209E" w:rsidRPr="009A4227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  <w:lang w:val="ru-RU"/>
        </w:rPr>
        <w:t>Голоса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за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общественные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территории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распределились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следующим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образом: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8209E" w:rsidRPr="009A4227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</w:rPr>
        <w:t>Спортивная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</w:t>
      </w:r>
      <w:r w:rsidR="003E7812" w:rsidRPr="009A4227">
        <w:rPr>
          <w:rFonts w:ascii="Arial" w:hAnsi="Arial" w:cs="Arial"/>
          <w:sz w:val="24"/>
          <w:szCs w:val="24"/>
        </w:rPr>
        <w:t>щадка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(ул.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3E7812" w:rsidRPr="009A4227">
        <w:rPr>
          <w:rFonts w:ascii="Arial" w:hAnsi="Arial" w:cs="Arial"/>
          <w:sz w:val="24"/>
          <w:szCs w:val="24"/>
        </w:rPr>
        <w:t>47)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6A02CB" w:rsidRPr="009A4227">
        <w:rPr>
          <w:rFonts w:ascii="Arial" w:hAnsi="Arial" w:cs="Arial"/>
          <w:sz w:val="24"/>
          <w:szCs w:val="24"/>
          <w:lang w:val="ru-RU"/>
        </w:rPr>
        <w:t>663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3E7812" w:rsidRPr="009A4227">
        <w:rPr>
          <w:rFonts w:ascii="Arial" w:hAnsi="Arial" w:cs="Arial"/>
          <w:sz w:val="24"/>
          <w:szCs w:val="24"/>
          <w:lang w:val="ru-RU"/>
        </w:rPr>
        <w:t>(</w:t>
      </w:r>
      <w:r w:rsidR="006A02CB" w:rsidRPr="009A4227">
        <w:rPr>
          <w:rFonts w:ascii="Arial" w:hAnsi="Arial" w:cs="Arial"/>
          <w:sz w:val="24"/>
          <w:szCs w:val="24"/>
          <w:lang w:val="ru-RU"/>
        </w:rPr>
        <w:t>шестьсот шестьдесят три</w:t>
      </w:r>
      <w:r w:rsidR="003E7812" w:rsidRPr="009A4227">
        <w:rPr>
          <w:rFonts w:ascii="Arial" w:hAnsi="Arial" w:cs="Arial"/>
          <w:sz w:val="24"/>
          <w:szCs w:val="24"/>
          <w:lang w:val="ru-RU"/>
        </w:rPr>
        <w:t>).</w:t>
      </w:r>
    </w:p>
    <w:p w:rsidR="0058209E" w:rsidRPr="009A4227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</w:rPr>
        <w:t>Детская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63)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9A4227">
        <w:rPr>
          <w:rFonts w:ascii="Arial" w:hAnsi="Arial" w:cs="Arial"/>
          <w:sz w:val="24"/>
          <w:szCs w:val="24"/>
          <w:lang w:val="ru-RU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6A02CB" w:rsidRPr="009A4227">
        <w:rPr>
          <w:rFonts w:ascii="Arial" w:hAnsi="Arial" w:cs="Arial"/>
          <w:sz w:val="24"/>
          <w:szCs w:val="24"/>
          <w:lang w:val="ru-RU"/>
        </w:rPr>
        <w:t>961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9A4227">
        <w:rPr>
          <w:rFonts w:ascii="Arial" w:hAnsi="Arial" w:cs="Arial"/>
          <w:sz w:val="24"/>
          <w:szCs w:val="24"/>
          <w:lang w:val="ru-RU"/>
        </w:rPr>
        <w:t>(</w:t>
      </w:r>
      <w:r w:rsidR="006A02CB" w:rsidRPr="009A4227">
        <w:rPr>
          <w:rFonts w:ascii="Arial" w:hAnsi="Arial" w:cs="Arial"/>
          <w:sz w:val="24"/>
          <w:szCs w:val="24"/>
          <w:lang w:val="ru-RU"/>
        </w:rPr>
        <w:t>девятьсот шестьдесят один</w:t>
      </w:r>
      <w:r w:rsidR="006F345D" w:rsidRPr="009A4227">
        <w:rPr>
          <w:rFonts w:ascii="Arial" w:hAnsi="Arial" w:cs="Arial"/>
          <w:sz w:val="24"/>
          <w:szCs w:val="24"/>
          <w:lang w:val="ru-RU"/>
        </w:rPr>
        <w:t>).</w:t>
      </w:r>
    </w:p>
    <w:p w:rsidR="0058209E" w:rsidRPr="009A4227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</w:rPr>
        <w:lastRenderedPageBreak/>
        <w:t>Детская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площадка</w:t>
      </w:r>
      <w:r w:rsidR="006A02CB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(м-он</w:t>
      </w:r>
      <w:r w:rsidR="00331053" w:rsidRPr="009A4227">
        <w:rPr>
          <w:rFonts w:ascii="Arial" w:hAnsi="Arial" w:cs="Arial"/>
          <w:sz w:val="24"/>
          <w:szCs w:val="24"/>
          <w:lang w:val="ru-RU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Победы,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около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магазина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«Ф</w:t>
      </w:r>
      <w:r w:rsidR="006F345D" w:rsidRPr="009A4227">
        <w:rPr>
          <w:rFonts w:ascii="Arial" w:hAnsi="Arial" w:cs="Arial"/>
          <w:sz w:val="24"/>
          <w:szCs w:val="24"/>
        </w:rPr>
        <w:t>орт»)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9A4227">
        <w:rPr>
          <w:rFonts w:ascii="Arial" w:hAnsi="Arial" w:cs="Arial"/>
          <w:sz w:val="24"/>
          <w:szCs w:val="24"/>
          <w:lang w:val="ru-RU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6A02CB" w:rsidRPr="009A4227">
        <w:rPr>
          <w:rFonts w:ascii="Arial" w:hAnsi="Arial" w:cs="Arial"/>
          <w:sz w:val="24"/>
          <w:szCs w:val="24"/>
          <w:lang w:val="ru-RU"/>
        </w:rPr>
        <w:t>605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9A4227">
        <w:rPr>
          <w:rFonts w:ascii="Arial" w:hAnsi="Arial" w:cs="Arial"/>
          <w:sz w:val="24"/>
          <w:szCs w:val="24"/>
          <w:lang w:val="ru-RU"/>
        </w:rPr>
        <w:t>(</w:t>
      </w:r>
      <w:r w:rsidR="006A02CB" w:rsidRPr="009A4227">
        <w:rPr>
          <w:rFonts w:ascii="Arial" w:hAnsi="Arial" w:cs="Arial"/>
          <w:sz w:val="24"/>
          <w:szCs w:val="24"/>
          <w:lang w:val="ru-RU"/>
        </w:rPr>
        <w:t>шестьсот пять</w:t>
      </w:r>
      <w:r w:rsidR="006F345D" w:rsidRPr="009A4227">
        <w:rPr>
          <w:rFonts w:ascii="Arial" w:hAnsi="Arial" w:cs="Arial"/>
          <w:sz w:val="24"/>
          <w:szCs w:val="24"/>
          <w:lang w:val="ru-RU"/>
        </w:rPr>
        <w:t>).</w:t>
      </w:r>
    </w:p>
    <w:p w:rsidR="0058209E" w:rsidRPr="009A4227" w:rsidRDefault="006F345D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</w:rPr>
        <w:t>Иная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73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(</w:t>
      </w:r>
      <w:r w:rsidR="0058209E" w:rsidRPr="009A4227">
        <w:rPr>
          <w:rFonts w:ascii="Arial" w:hAnsi="Arial" w:cs="Arial"/>
          <w:sz w:val="24"/>
          <w:szCs w:val="24"/>
        </w:rPr>
        <w:t>семьдесят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три</w:t>
      </w:r>
      <w:r w:rsidRPr="009A4227">
        <w:rPr>
          <w:rFonts w:ascii="Arial" w:hAnsi="Arial" w:cs="Arial"/>
          <w:sz w:val="24"/>
          <w:szCs w:val="24"/>
          <w:lang w:val="ru-RU"/>
        </w:rPr>
        <w:t>).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2019-2020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рейтинговое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2021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году.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выбора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территории: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(западная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сторона).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77427" w:rsidRPr="009A4227">
        <w:rPr>
          <w:rFonts w:ascii="Arial" w:hAnsi="Arial" w:cs="Arial"/>
          <w:sz w:val="24"/>
          <w:szCs w:val="24"/>
        </w:rPr>
        <w:t>ЗАГСа (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Ленина,47</w:t>
      </w:r>
      <w:r w:rsidR="00C539F6" w:rsidRPr="009A4227">
        <w:rPr>
          <w:rFonts w:ascii="Arial" w:hAnsi="Arial" w:cs="Arial"/>
          <w:sz w:val="24"/>
          <w:szCs w:val="24"/>
        </w:rPr>
        <w:t>)</w:t>
      </w:r>
      <w:r w:rsidRPr="009A4227">
        <w:rPr>
          <w:rFonts w:ascii="Arial" w:hAnsi="Arial" w:cs="Arial"/>
          <w:sz w:val="24"/>
          <w:szCs w:val="24"/>
        </w:rPr>
        <w:t>.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жителем.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Голосование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способами:</w:t>
      </w:r>
    </w:p>
    <w:p w:rsidR="00642784" w:rsidRPr="009A4227" w:rsidRDefault="00642784" w:rsidP="002F44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15.12.2019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15.02.2020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голосования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гражданами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«24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благоустройство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ф»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685E0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685E0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«sibborodino.ru»;</w:t>
      </w:r>
    </w:p>
    <w:p w:rsidR="00642784" w:rsidRPr="009A4227" w:rsidRDefault="00642784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бюл</w:t>
      </w:r>
      <w:r w:rsidR="0073683F" w:rsidRPr="009A422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етен</w:t>
      </w:r>
      <w:r w:rsidR="00B01C9D" w:rsidRPr="009A42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03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февраля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2020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85E0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естах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голосования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73683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«Угольщик»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Октябрьская,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56а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r w:rsidR="0073683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казе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«Многопрофильный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молодежный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Ленина,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д.47.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сложилась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ситуация: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eastAsia="en-US"/>
        </w:rPr>
        <w:t>1.Число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граждан,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принявших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участие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в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голосовании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на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момент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окончания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голосования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B31CA4"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2222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(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две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тысяч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и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двести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двадцать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два</w:t>
      </w:r>
      <w:r w:rsidRPr="009A4227">
        <w:rPr>
          <w:rFonts w:ascii="Arial" w:hAnsi="Arial" w:cs="Arial"/>
          <w:sz w:val="24"/>
          <w:szCs w:val="24"/>
          <w:lang w:eastAsia="en-US"/>
        </w:rPr>
        <w:t>)</w:t>
      </w:r>
      <w:r w:rsidRPr="009A4227">
        <w:rPr>
          <w:rFonts w:ascii="Arial" w:hAnsi="Arial" w:cs="Arial"/>
          <w:sz w:val="24"/>
          <w:szCs w:val="24"/>
          <w:lang w:val="ru-RU" w:eastAsia="en-US"/>
        </w:rPr>
        <w:t>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9A4227">
        <w:rPr>
          <w:rFonts w:ascii="Arial" w:hAnsi="Arial" w:cs="Arial"/>
          <w:sz w:val="24"/>
          <w:szCs w:val="24"/>
          <w:lang w:eastAsia="en-US"/>
        </w:rPr>
        <w:t>2.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бюллетеней,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выданных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общественной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комиссией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998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(девятьсот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девяност</w:t>
      </w:r>
      <w:r w:rsidR="00090D6E" w:rsidRPr="009A4227">
        <w:rPr>
          <w:rFonts w:ascii="Arial" w:hAnsi="Arial" w:cs="Arial"/>
          <w:sz w:val="24"/>
          <w:szCs w:val="24"/>
          <w:lang w:val="ru-RU" w:eastAsia="en-US"/>
        </w:rPr>
        <w:t>о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восемь).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eastAsia="en-US"/>
        </w:rPr>
        <w:t>3.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погашенных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бюллетеней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B31CA4"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977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(девятьсот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семьдесят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семь).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4</w:t>
      </w:r>
      <w:r w:rsidRPr="009A4227">
        <w:rPr>
          <w:rFonts w:ascii="Arial" w:hAnsi="Arial" w:cs="Arial"/>
          <w:sz w:val="24"/>
          <w:szCs w:val="24"/>
          <w:lang w:eastAsia="en-US"/>
        </w:rPr>
        <w:t>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недействительных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бюллетеней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2</w:t>
      </w:r>
      <w:r w:rsidRPr="009A4227">
        <w:rPr>
          <w:rFonts w:ascii="Arial" w:hAnsi="Arial" w:cs="Arial"/>
          <w:sz w:val="24"/>
          <w:szCs w:val="24"/>
          <w:lang w:val="ru-RU" w:eastAsia="en-US"/>
        </w:rPr>
        <w:t>1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(</w:t>
      </w:r>
      <w:r w:rsidRPr="009A4227">
        <w:rPr>
          <w:rFonts w:ascii="Arial" w:hAnsi="Arial" w:cs="Arial"/>
          <w:sz w:val="24"/>
          <w:szCs w:val="24"/>
          <w:lang w:eastAsia="en-US"/>
        </w:rPr>
        <w:t>двадцать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один).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eastAsia="en-US"/>
        </w:rPr>
        <w:t>6.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действительных</w:t>
      </w:r>
      <w:r w:rsidR="00B3484F" w:rsidRPr="009A42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eastAsia="en-US"/>
        </w:rPr>
        <w:t>бюллетеней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977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(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девятьсот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семьдесят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семь).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7.Число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граждан,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принявших</w:t>
      </w:r>
      <w:r w:rsidR="00685E02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участие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в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голосовании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на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сайте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24благоустройство</w:t>
      </w:r>
      <w:r w:rsidR="00976841" w:rsidRPr="009A4227">
        <w:rPr>
          <w:rFonts w:ascii="Arial" w:hAnsi="Arial" w:cs="Arial"/>
          <w:sz w:val="24"/>
          <w:szCs w:val="24"/>
          <w:lang w:val="ru-RU" w:eastAsia="en-US"/>
        </w:rPr>
        <w:t>.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РФ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259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(двести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пятьдесят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девять)</w:t>
      </w:r>
      <w:r w:rsidR="00CE3947" w:rsidRPr="009A4227">
        <w:rPr>
          <w:rFonts w:ascii="Arial" w:hAnsi="Arial" w:cs="Arial"/>
          <w:sz w:val="24"/>
          <w:szCs w:val="24"/>
          <w:lang w:val="ru-RU" w:eastAsia="en-US"/>
        </w:rPr>
        <w:t>.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A4227">
        <w:rPr>
          <w:rFonts w:ascii="Arial" w:hAnsi="Arial" w:cs="Arial"/>
          <w:sz w:val="24"/>
          <w:szCs w:val="24"/>
          <w:lang w:val="ru-RU" w:eastAsia="en-US"/>
        </w:rPr>
        <w:t>8.Число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граждан,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принявших</w:t>
      </w:r>
      <w:r w:rsidR="00685E02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участие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в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голосовании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на</w:t>
      </w:r>
      <w:r w:rsidR="00B3484F" w:rsidRPr="009A42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 w:eastAsia="en-US"/>
        </w:rPr>
        <w:t>сайте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685E0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01C9D"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«sibborodino.ru»</w:t>
      </w:r>
      <w:r w:rsidR="00B3484F"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B3484F"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="00E342B3" w:rsidRPr="009A4227">
        <w:rPr>
          <w:rFonts w:ascii="Arial" w:eastAsia="Times New Roman" w:hAnsi="Arial" w:cs="Arial"/>
          <w:sz w:val="24"/>
          <w:szCs w:val="24"/>
          <w:lang w:val="ru-RU" w:eastAsia="ru-RU"/>
        </w:rPr>
        <w:t>65</w:t>
      </w:r>
      <w:r w:rsidR="00B3484F"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val="ru-RU" w:eastAsia="ru-RU"/>
        </w:rPr>
        <w:t>(девятьсот</w:t>
      </w:r>
      <w:r w:rsidR="00B3484F"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E342B3" w:rsidRPr="009A4227">
        <w:rPr>
          <w:rFonts w:ascii="Arial" w:eastAsia="Times New Roman" w:hAnsi="Arial" w:cs="Arial"/>
          <w:sz w:val="24"/>
          <w:szCs w:val="24"/>
          <w:lang w:val="ru-RU" w:eastAsia="ru-RU"/>
        </w:rPr>
        <w:t>шестьдесят</w:t>
      </w:r>
      <w:r w:rsidR="00B3484F" w:rsidRPr="009A422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E342B3" w:rsidRPr="009A4227">
        <w:rPr>
          <w:rFonts w:ascii="Arial" w:eastAsia="Times New Roman" w:hAnsi="Arial" w:cs="Arial"/>
          <w:sz w:val="24"/>
          <w:szCs w:val="24"/>
          <w:lang w:val="ru-RU" w:eastAsia="ru-RU"/>
        </w:rPr>
        <w:t>пять</w:t>
      </w:r>
      <w:r w:rsidRPr="009A4227">
        <w:rPr>
          <w:rFonts w:ascii="Arial" w:eastAsia="Times New Roman" w:hAnsi="Arial" w:cs="Arial"/>
          <w:sz w:val="24"/>
          <w:szCs w:val="24"/>
          <w:lang w:val="ru-RU" w:eastAsia="ru-RU"/>
        </w:rPr>
        <w:t>)</w:t>
      </w:r>
      <w:r w:rsidR="00CE3947" w:rsidRPr="009A4227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642784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  <w:lang w:val="ru-RU"/>
        </w:rPr>
        <w:t>Голоса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за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общественные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территории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распределились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следующим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образом: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«Угольщик»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(западная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сторона)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973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(девятьсот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семьдесят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три)</w:t>
      </w:r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Территория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ЗАГСа (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Ленина,47</w:t>
      </w:r>
      <w:r w:rsidR="00C539F6" w:rsidRPr="009A4227">
        <w:rPr>
          <w:rFonts w:ascii="Arial" w:hAnsi="Arial" w:cs="Arial"/>
          <w:sz w:val="24"/>
          <w:szCs w:val="24"/>
        </w:rPr>
        <w:t>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1176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(одна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тысяча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семьдесят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42784" w:rsidRPr="009A4227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шесть)</w:t>
      </w:r>
    </w:p>
    <w:p w:rsidR="0058209E" w:rsidRPr="009A4227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</w:rPr>
        <w:t>3.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</w:t>
      </w:r>
      <w:r w:rsidRPr="009A4227">
        <w:rPr>
          <w:rFonts w:ascii="Arial" w:hAnsi="Arial" w:cs="Arial"/>
          <w:sz w:val="24"/>
          <w:szCs w:val="24"/>
          <w:lang w:val="ru-RU"/>
        </w:rPr>
        <w:t>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</w:t>
      </w:r>
      <w:r w:rsidRPr="009A4227">
        <w:rPr>
          <w:rFonts w:ascii="Arial" w:hAnsi="Arial" w:cs="Arial"/>
          <w:sz w:val="24"/>
          <w:szCs w:val="24"/>
          <w:lang w:val="ru-RU"/>
        </w:rPr>
        <w:t>и</w:t>
      </w:r>
      <w:r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</w:t>
      </w:r>
      <w:r w:rsidRPr="009A4227">
        <w:rPr>
          <w:rFonts w:ascii="Arial" w:hAnsi="Arial" w:cs="Arial"/>
          <w:sz w:val="24"/>
          <w:szCs w:val="24"/>
          <w:lang w:val="ru-RU"/>
        </w:rPr>
        <w:t>ями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–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73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(семьдесят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три).</w:t>
      </w:r>
    </w:p>
    <w:p w:rsidR="00FB3437" w:rsidRPr="009A4227" w:rsidRDefault="00FB3437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="00684FFC" w:rsidRPr="009A4227">
        <w:rPr>
          <w:rFonts w:ascii="Arial" w:hAnsi="Arial" w:cs="Arial"/>
        </w:rPr>
        <w:t>2020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году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проводилось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рейтинговое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голосование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граждан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выбору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</w:t>
      </w:r>
      <w:r w:rsidRPr="009A4227">
        <w:rPr>
          <w:rFonts w:ascii="Arial" w:hAnsi="Arial" w:cs="Arial"/>
        </w:rPr>
        <w:t>б</w:t>
      </w:r>
      <w:r w:rsidRPr="009A4227">
        <w:rPr>
          <w:rFonts w:ascii="Arial" w:hAnsi="Arial" w:cs="Arial"/>
        </w:rPr>
        <w:t>щественн</w:t>
      </w:r>
      <w:r w:rsidR="00A07354" w:rsidRPr="009A4227">
        <w:rPr>
          <w:rFonts w:ascii="Arial" w:hAnsi="Arial" w:cs="Arial"/>
        </w:rPr>
        <w:t>ой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="003D331E" w:rsidRPr="009A4227">
        <w:rPr>
          <w:rFonts w:ascii="Arial" w:hAnsi="Arial" w:cs="Arial"/>
        </w:rPr>
        <w:t>города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для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участия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во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«Всероссийском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конкурсе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лучших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проектов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создания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комфортной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городской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среды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малых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городах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исторических</w:t>
      </w:r>
      <w:r w:rsidR="00B3484F" w:rsidRPr="009A4227">
        <w:rPr>
          <w:rFonts w:ascii="Arial" w:hAnsi="Arial" w:cs="Arial"/>
        </w:rPr>
        <w:t xml:space="preserve"> </w:t>
      </w:r>
      <w:r w:rsidR="00A07354" w:rsidRPr="009A4227">
        <w:rPr>
          <w:rFonts w:ascii="Arial" w:hAnsi="Arial" w:cs="Arial"/>
        </w:rPr>
        <w:t>поселениях</w:t>
      </w:r>
      <w:r w:rsidR="003D331E" w:rsidRPr="009A4227">
        <w:rPr>
          <w:rFonts w:ascii="Arial" w:hAnsi="Arial" w:cs="Arial"/>
        </w:rPr>
        <w:t>»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2021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году.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Для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выбора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были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предложены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следующие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территории:</w:t>
      </w:r>
    </w:p>
    <w:p w:rsidR="00FB3437" w:rsidRPr="009A4227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 xml:space="preserve">- </w:t>
      </w:r>
      <w:r w:rsidR="00FB3437" w:rsidRPr="009A4227">
        <w:rPr>
          <w:rFonts w:ascii="Arial" w:hAnsi="Arial" w:cs="Arial"/>
          <w:color w:val="auto"/>
        </w:rPr>
        <w:t>ул.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Ленина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(участок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от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дома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№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63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до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автовокзала);</w:t>
      </w:r>
    </w:p>
    <w:p w:rsidR="00FB3437" w:rsidRPr="009A4227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 xml:space="preserve">- </w:t>
      </w:r>
      <w:r w:rsidR="00FB3437" w:rsidRPr="009A4227">
        <w:rPr>
          <w:rFonts w:ascii="Arial" w:hAnsi="Arial" w:cs="Arial"/>
          <w:color w:val="auto"/>
        </w:rPr>
        <w:t>мкр.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Победы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8;</w:t>
      </w:r>
    </w:p>
    <w:p w:rsidR="00FB3437" w:rsidRPr="009A4227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 xml:space="preserve">- </w:t>
      </w:r>
      <w:r w:rsidR="00FB3437" w:rsidRPr="009A4227">
        <w:rPr>
          <w:rFonts w:ascii="Arial" w:hAnsi="Arial" w:cs="Arial"/>
          <w:color w:val="auto"/>
        </w:rPr>
        <w:t>ул.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FB3437" w:rsidRPr="009A4227">
        <w:rPr>
          <w:rFonts w:ascii="Arial" w:hAnsi="Arial" w:cs="Arial"/>
          <w:color w:val="auto"/>
        </w:rPr>
        <w:t>Октябрьская</w:t>
      </w:r>
      <w:r w:rsidR="00685E02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(участок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от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ул</w:t>
      </w:r>
      <w:proofErr w:type="gramStart"/>
      <w:r w:rsidR="00084B33" w:rsidRPr="009A4227">
        <w:rPr>
          <w:rFonts w:ascii="Arial" w:hAnsi="Arial" w:cs="Arial"/>
          <w:color w:val="auto"/>
        </w:rPr>
        <w:t>.М</w:t>
      </w:r>
      <w:proofErr w:type="gramEnd"/>
      <w:r w:rsidR="00084B33" w:rsidRPr="009A4227">
        <w:rPr>
          <w:rFonts w:ascii="Arial" w:hAnsi="Arial" w:cs="Arial"/>
          <w:color w:val="auto"/>
        </w:rPr>
        <w:t>аяковского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до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ул.Пионерская);</w:t>
      </w:r>
    </w:p>
    <w:p w:rsidR="00084B33" w:rsidRPr="009A4227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- т</w:t>
      </w:r>
      <w:r w:rsidR="00084B33" w:rsidRPr="009A4227">
        <w:rPr>
          <w:rFonts w:ascii="Arial" w:hAnsi="Arial" w:cs="Arial"/>
          <w:color w:val="auto"/>
        </w:rPr>
        <w:t>ерритория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городского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пляжа;</w:t>
      </w:r>
    </w:p>
    <w:p w:rsidR="00084B33" w:rsidRPr="009A4227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- т</w:t>
      </w:r>
      <w:r w:rsidR="00084B33" w:rsidRPr="009A4227">
        <w:rPr>
          <w:rFonts w:ascii="Arial" w:hAnsi="Arial" w:cs="Arial"/>
          <w:color w:val="auto"/>
        </w:rPr>
        <w:t>ерритория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старого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84B33" w:rsidRPr="009A4227">
        <w:rPr>
          <w:rFonts w:ascii="Arial" w:hAnsi="Arial" w:cs="Arial"/>
          <w:color w:val="auto"/>
        </w:rPr>
        <w:t>парка;</w:t>
      </w:r>
    </w:p>
    <w:p w:rsidR="00084B33" w:rsidRPr="009A4227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- и</w:t>
      </w:r>
      <w:r w:rsidR="00084B33" w:rsidRPr="009A4227">
        <w:rPr>
          <w:rFonts w:ascii="Arial" w:hAnsi="Arial" w:cs="Arial"/>
          <w:color w:val="auto"/>
        </w:rPr>
        <w:t>ные.</w:t>
      </w:r>
    </w:p>
    <w:p w:rsidR="00A91F46" w:rsidRPr="009A4227" w:rsidRDefault="00A91F46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предпроектного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социокультурного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исследования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записаны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обработаны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интервью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представителями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</w:t>
      </w:r>
      <w:r w:rsidRPr="009A4227">
        <w:rPr>
          <w:rFonts w:ascii="Arial" w:hAnsi="Arial" w:cs="Arial"/>
          <w:sz w:val="24"/>
          <w:szCs w:val="24"/>
        </w:rPr>
        <w:t>з</w:t>
      </w:r>
      <w:r w:rsidRPr="009A4227">
        <w:rPr>
          <w:rFonts w:ascii="Arial" w:hAnsi="Arial" w:cs="Arial"/>
          <w:sz w:val="24"/>
          <w:szCs w:val="24"/>
        </w:rPr>
        <w:t>личных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групп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педагогами,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учащимися,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коренными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жителями,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3012"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использовались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="00003012" w:rsidRPr="009A4227">
        <w:rPr>
          <w:rFonts w:ascii="Arial" w:hAnsi="Arial" w:cs="Arial"/>
          <w:bCs/>
          <w:sz w:val="24"/>
          <w:szCs w:val="24"/>
        </w:rPr>
        <w:t>современные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методы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инструменты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изучения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анализа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терр</w:t>
      </w:r>
      <w:r w:rsidRPr="009A4227">
        <w:rPr>
          <w:rFonts w:ascii="Arial" w:hAnsi="Arial" w:cs="Arial"/>
          <w:bCs/>
          <w:sz w:val="24"/>
          <w:szCs w:val="24"/>
        </w:rPr>
        <w:t>и</w:t>
      </w:r>
      <w:r w:rsidRPr="009A4227">
        <w:rPr>
          <w:rFonts w:ascii="Arial" w:hAnsi="Arial" w:cs="Arial"/>
          <w:bCs/>
          <w:sz w:val="24"/>
          <w:szCs w:val="24"/>
        </w:rPr>
        <w:t>тории:</w:t>
      </w:r>
    </w:p>
    <w:p w:rsidR="00A91F46" w:rsidRPr="009A4227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lastRenderedPageBreak/>
        <w:t>1.</w:t>
      </w:r>
      <w:r w:rsidR="00B3484F" w:rsidRPr="009A4227">
        <w:rPr>
          <w:rFonts w:ascii="Arial" w:hAnsi="Arial" w:cs="Arial"/>
        </w:rPr>
        <w:t xml:space="preserve"> </w:t>
      </w:r>
      <w:r w:rsidR="0003054C" w:rsidRPr="009A4227">
        <w:rPr>
          <w:rFonts w:ascii="Arial" w:hAnsi="Arial" w:cs="Arial"/>
        </w:rPr>
        <w:t>с</w:t>
      </w:r>
      <w:r w:rsidRPr="009A4227">
        <w:rPr>
          <w:rFonts w:ascii="Arial" w:hAnsi="Arial" w:cs="Arial"/>
        </w:rPr>
        <w:t>оциокультурно-исследовательский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десант,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ходе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которого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проводились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опрос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интервьюирование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жителей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города,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экспертная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оценка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мо</w:t>
      </w:r>
      <w:r w:rsidRPr="009A4227">
        <w:rPr>
          <w:rFonts w:ascii="Arial" w:hAnsi="Arial" w:cs="Arial"/>
        </w:rPr>
        <w:t>з</w:t>
      </w:r>
      <w:r w:rsidRPr="009A4227">
        <w:rPr>
          <w:rFonts w:ascii="Arial" w:hAnsi="Arial" w:cs="Arial"/>
        </w:rPr>
        <w:t>говой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штурм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общественным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штабом;</w:t>
      </w:r>
    </w:p>
    <w:p w:rsidR="00A91F46" w:rsidRPr="009A4227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2.</w:t>
      </w:r>
      <w:r w:rsidR="00B3484F" w:rsidRPr="009A4227">
        <w:rPr>
          <w:rFonts w:ascii="Arial" w:hAnsi="Arial" w:cs="Arial"/>
        </w:rPr>
        <w:t xml:space="preserve"> </w:t>
      </w:r>
      <w:r w:rsidR="0003054C" w:rsidRPr="009A4227">
        <w:rPr>
          <w:rFonts w:ascii="Arial" w:hAnsi="Arial" w:cs="Arial"/>
        </w:rPr>
        <w:t>с</w:t>
      </w:r>
      <w:r w:rsidRPr="009A4227">
        <w:rPr>
          <w:rFonts w:ascii="Arial" w:hAnsi="Arial" w:cs="Arial"/>
        </w:rPr>
        <w:t>бор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обработка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данных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открытых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источ</w:t>
      </w:r>
      <w:r w:rsidRPr="009A4227">
        <w:rPr>
          <w:rFonts w:ascii="Arial" w:hAnsi="Arial" w:cs="Arial"/>
        </w:rPr>
        <w:softHyphen/>
        <w:t>никах;</w:t>
      </w:r>
    </w:p>
    <w:p w:rsidR="00A91F46" w:rsidRPr="009A4227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3.</w:t>
      </w:r>
      <w:r w:rsidR="00B3484F" w:rsidRPr="009A4227">
        <w:rPr>
          <w:rFonts w:ascii="Arial" w:hAnsi="Arial" w:cs="Arial"/>
        </w:rPr>
        <w:t xml:space="preserve"> </w:t>
      </w:r>
      <w:r w:rsidR="0003054C" w:rsidRPr="009A4227">
        <w:rPr>
          <w:rFonts w:ascii="Arial" w:hAnsi="Arial" w:cs="Arial"/>
        </w:rPr>
        <w:t>м</w:t>
      </w:r>
      <w:r w:rsidRPr="009A4227">
        <w:rPr>
          <w:rFonts w:ascii="Arial" w:hAnsi="Arial" w:cs="Arial"/>
        </w:rPr>
        <w:t>етод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SWOT-</w:t>
      </w:r>
      <w:r w:rsidR="005B6735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анализа;</w:t>
      </w:r>
    </w:p>
    <w:p w:rsidR="00A91F46" w:rsidRPr="009A4227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4.</w:t>
      </w:r>
      <w:r w:rsidR="00B3484F" w:rsidRPr="009A4227">
        <w:rPr>
          <w:rFonts w:ascii="Arial" w:hAnsi="Arial" w:cs="Arial"/>
        </w:rPr>
        <w:t xml:space="preserve"> </w:t>
      </w:r>
      <w:r w:rsidR="0003054C" w:rsidRPr="009A4227">
        <w:rPr>
          <w:rFonts w:ascii="Arial" w:hAnsi="Arial" w:cs="Arial"/>
        </w:rPr>
        <w:t>э</w:t>
      </w:r>
      <w:r w:rsidRPr="009A4227">
        <w:rPr>
          <w:rFonts w:ascii="Arial" w:hAnsi="Arial" w:cs="Arial"/>
        </w:rPr>
        <w:t>кспертная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сессия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Туристским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информационным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центром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Красноярск</w:t>
      </w:r>
      <w:r w:rsidRPr="009A4227">
        <w:rPr>
          <w:rFonts w:ascii="Arial" w:hAnsi="Arial" w:cs="Arial"/>
        </w:rPr>
        <w:t>о</w:t>
      </w:r>
      <w:r w:rsidRPr="009A4227">
        <w:rPr>
          <w:rFonts w:ascii="Arial" w:hAnsi="Arial" w:cs="Arial"/>
        </w:rPr>
        <w:t>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края;</w:t>
      </w:r>
    </w:p>
    <w:p w:rsidR="00A91F46" w:rsidRPr="009A4227" w:rsidRDefault="00A91F46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5.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3054C"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нлайн-анкетирование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через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Google</w:t>
      </w:r>
      <w:r w:rsidR="00B01C9D" w:rsidRPr="009A4227">
        <w:rPr>
          <w:rFonts w:ascii="Arial" w:hAnsi="Arial" w:cs="Arial"/>
          <w:sz w:val="24"/>
          <w:szCs w:val="24"/>
        </w:rPr>
        <w:t>.</w:t>
      </w:r>
      <w:r w:rsidRPr="009A4227">
        <w:rPr>
          <w:rFonts w:ascii="Arial" w:hAnsi="Arial" w:cs="Arial"/>
          <w:sz w:val="24"/>
          <w:szCs w:val="24"/>
        </w:rPr>
        <w:t>doc.</w:t>
      </w:r>
    </w:p>
    <w:p w:rsidR="003D331E" w:rsidRPr="009A4227" w:rsidRDefault="003D331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Голосование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003012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3012" w:rsidRPr="009A4227">
        <w:rPr>
          <w:rFonts w:ascii="Arial" w:hAnsi="Arial" w:cs="Arial"/>
          <w:sz w:val="24"/>
          <w:szCs w:val="24"/>
        </w:rPr>
        <w:t>выбору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3012" w:rsidRPr="009A4227">
        <w:rPr>
          <w:rFonts w:ascii="Arial" w:hAnsi="Arial" w:cs="Arial"/>
          <w:sz w:val="24"/>
          <w:szCs w:val="24"/>
        </w:rPr>
        <w:t>общественной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3012"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21.02.2020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года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15.03.2020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года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проводилось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способами:</w:t>
      </w:r>
    </w:p>
    <w:p w:rsidR="003D331E" w:rsidRPr="009A4227" w:rsidRDefault="003D331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-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письменной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форме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пунктах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сбора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предложений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85E0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567028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567028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стах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голосования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91804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ДК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«Угольщик»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Октябрьская,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56а</w:t>
      </w:r>
      <w:r w:rsidR="00EC3BFC" w:rsidRPr="009A42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BFC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r w:rsidR="00191804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«Многопрофильный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молоде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ный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Бород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ино»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Ленина,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д.47,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BFC"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здани</w:t>
      </w:r>
      <w:r w:rsidR="00EC3BFC"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BFC" w:rsidRPr="009A42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рода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5D1457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Горького,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9A4227">
        <w:rPr>
          <w:rFonts w:ascii="Arial" w:eastAsia="Times New Roman" w:hAnsi="Arial" w:cs="Arial"/>
          <w:sz w:val="24"/>
          <w:szCs w:val="24"/>
          <w:lang w:eastAsia="ru-RU"/>
        </w:rPr>
        <w:t>д.5</w:t>
      </w:r>
      <w:r w:rsidRPr="009A4227">
        <w:rPr>
          <w:rFonts w:ascii="Arial" w:hAnsi="Arial" w:cs="Arial"/>
          <w:sz w:val="24"/>
          <w:szCs w:val="24"/>
        </w:rPr>
        <w:t>;</w:t>
      </w:r>
    </w:p>
    <w:p w:rsidR="003D331E" w:rsidRPr="009A4227" w:rsidRDefault="003D331E" w:rsidP="002F44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голосования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гражданами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«24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благоустройство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9A4227">
        <w:rPr>
          <w:rFonts w:ascii="Arial" w:eastAsia="Times New Roman" w:hAnsi="Arial" w:cs="Arial"/>
          <w:sz w:val="24"/>
          <w:szCs w:val="24"/>
          <w:lang w:eastAsia="ru-RU"/>
        </w:rPr>
        <w:t>ф»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685E0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685E02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567028"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3BFC" w:rsidRPr="009A4227" w:rsidRDefault="00EC3BFC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голосования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сложилась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ситуация:</w:t>
      </w:r>
    </w:p>
    <w:p w:rsidR="000F586A" w:rsidRPr="009A4227" w:rsidRDefault="000F586A" w:rsidP="002F4459">
      <w:pPr>
        <w:pStyle w:val="Pa1"/>
        <w:numPr>
          <w:ilvl w:val="6"/>
          <w:numId w:val="3"/>
        </w:numPr>
        <w:spacing w:line="240" w:lineRule="auto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Число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граждан,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принявших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участие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голосовании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–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1 805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(одна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тысяча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восемьсот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пять);</w:t>
      </w:r>
    </w:p>
    <w:p w:rsidR="00F43C69" w:rsidRPr="009A4227" w:rsidRDefault="000F586A" w:rsidP="002F4459">
      <w:pPr>
        <w:pStyle w:val="Pa1"/>
        <w:numPr>
          <w:ilvl w:val="3"/>
          <w:numId w:val="3"/>
        </w:numPr>
        <w:tabs>
          <w:tab w:val="clear" w:pos="3229"/>
        </w:tabs>
        <w:spacing w:line="240" w:lineRule="auto"/>
        <w:ind w:left="0"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Число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документов,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поступивших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администрацию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города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Бородино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–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1 805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(одна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тысяча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восемьсот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пять);</w:t>
      </w:r>
    </w:p>
    <w:p w:rsidR="000F586A" w:rsidRPr="009A4227" w:rsidRDefault="00EC3BFC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3.</w:t>
      </w:r>
      <w:r w:rsidR="001F4C5E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Число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недействительных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опросных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листов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–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33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(тридцать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три);</w:t>
      </w:r>
    </w:p>
    <w:p w:rsidR="000F586A" w:rsidRPr="009A4227" w:rsidRDefault="00EC3BFC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4.</w:t>
      </w:r>
      <w:r w:rsidR="001F4C5E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Число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действительных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опросных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листов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–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1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772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(одна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тысяча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семьсот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семьдесят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0F586A" w:rsidRPr="009A4227">
        <w:rPr>
          <w:rFonts w:ascii="Arial" w:hAnsi="Arial" w:cs="Arial"/>
          <w:color w:val="auto"/>
        </w:rPr>
        <w:t>два).</w:t>
      </w:r>
    </w:p>
    <w:p w:rsidR="005F413B" w:rsidRPr="009A4227" w:rsidRDefault="005F413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A4227">
        <w:rPr>
          <w:rFonts w:ascii="Arial" w:hAnsi="Arial" w:cs="Arial"/>
          <w:sz w:val="24"/>
          <w:szCs w:val="24"/>
          <w:lang w:val="ru-RU"/>
        </w:rPr>
        <w:t>Голоса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за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общественные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территории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распределились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следующим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  <w:r w:rsidRPr="009A4227">
        <w:rPr>
          <w:rFonts w:ascii="Arial" w:hAnsi="Arial" w:cs="Arial"/>
          <w:sz w:val="24"/>
          <w:szCs w:val="24"/>
          <w:lang w:val="ru-RU"/>
        </w:rPr>
        <w:t>образом:</w:t>
      </w:r>
      <w:r w:rsidR="00B3484F" w:rsidRPr="009A422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F413B" w:rsidRPr="009A4227" w:rsidRDefault="005F413B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ул.</w:t>
      </w:r>
      <w:r w:rsidR="001662D1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Ленина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(участок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дома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№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63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до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автовокзала)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–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1 580;</w:t>
      </w:r>
    </w:p>
    <w:p w:rsidR="005F413B" w:rsidRPr="009A4227" w:rsidRDefault="005F413B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мкр.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Победы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8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–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65;</w:t>
      </w:r>
    </w:p>
    <w:p w:rsidR="005F413B" w:rsidRPr="009A4227" w:rsidRDefault="005F413B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ул.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Октябрьская</w:t>
      </w:r>
      <w:r w:rsidR="00685E02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(участок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от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ул</w:t>
      </w:r>
      <w:proofErr w:type="gramStart"/>
      <w:r w:rsidRPr="009A4227">
        <w:rPr>
          <w:rFonts w:ascii="Arial" w:hAnsi="Arial" w:cs="Arial"/>
          <w:color w:val="auto"/>
        </w:rPr>
        <w:t>.М</w:t>
      </w:r>
      <w:proofErr w:type="gramEnd"/>
      <w:r w:rsidRPr="009A4227">
        <w:rPr>
          <w:rFonts w:ascii="Arial" w:hAnsi="Arial" w:cs="Arial"/>
          <w:color w:val="auto"/>
        </w:rPr>
        <w:t>аяковского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до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ул.Пионерская)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-</w:t>
      </w:r>
      <w:r w:rsidR="00B3484F" w:rsidRPr="009A4227">
        <w:rPr>
          <w:rFonts w:ascii="Arial" w:hAnsi="Arial" w:cs="Arial"/>
          <w:color w:val="auto"/>
        </w:rPr>
        <w:t xml:space="preserve"> </w:t>
      </w:r>
      <w:r w:rsidRPr="009A4227">
        <w:rPr>
          <w:rFonts w:ascii="Arial" w:hAnsi="Arial" w:cs="Arial"/>
          <w:color w:val="auto"/>
        </w:rPr>
        <w:t>12;</w:t>
      </w:r>
    </w:p>
    <w:p w:rsidR="005F413B" w:rsidRPr="009A4227" w:rsidRDefault="00CE3947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т</w:t>
      </w:r>
      <w:r w:rsidR="005F413B" w:rsidRPr="009A4227">
        <w:rPr>
          <w:rFonts w:ascii="Arial" w:hAnsi="Arial" w:cs="Arial"/>
          <w:color w:val="auto"/>
        </w:rPr>
        <w:t>ерритория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городского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пляжа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-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9;</w:t>
      </w:r>
    </w:p>
    <w:p w:rsidR="005F413B" w:rsidRPr="009A4227" w:rsidRDefault="00CE3947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т</w:t>
      </w:r>
      <w:r w:rsidR="005F413B" w:rsidRPr="009A4227">
        <w:rPr>
          <w:rFonts w:ascii="Arial" w:hAnsi="Arial" w:cs="Arial"/>
          <w:color w:val="auto"/>
        </w:rPr>
        <w:t>ерритория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старого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парка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-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9;</w:t>
      </w:r>
    </w:p>
    <w:p w:rsidR="005F413B" w:rsidRPr="009A4227" w:rsidRDefault="00CE3947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  <w:color w:val="auto"/>
        </w:rPr>
      </w:pPr>
      <w:r w:rsidRPr="009A4227">
        <w:rPr>
          <w:rFonts w:ascii="Arial" w:hAnsi="Arial" w:cs="Arial"/>
          <w:color w:val="auto"/>
        </w:rPr>
        <w:t>и</w:t>
      </w:r>
      <w:r w:rsidR="005F413B" w:rsidRPr="009A4227">
        <w:rPr>
          <w:rFonts w:ascii="Arial" w:hAnsi="Arial" w:cs="Arial"/>
          <w:color w:val="auto"/>
        </w:rPr>
        <w:t>ные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-</w:t>
      </w:r>
      <w:r w:rsidR="00B3484F" w:rsidRPr="009A4227">
        <w:rPr>
          <w:rFonts w:ascii="Arial" w:hAnsi="Arial" w:cs="Arial"/>
          <w:color w:val="auto"/>
        </w:rPr>
        <w:t xml:space="preserve"> </w:t>
      </w:r>
      <w:r w:rsidR="005F413B" w:rsidRPr="009A4227">
        <w:rPr>
          <w:rFonts w:ascii="Arial" w:hAnsi="Arial" w:cs="Arial"/>
          <w:color w:val="auto"/>
        </w:rPr>
        <w:t>97.</w:t>
      </w:r>
    </w:p>
    <w:p w:rsidR="004F0A3A" w:rsidRPr="009A4227" w:rsidRDefault="00B740B9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Б</w:t>
      </w:r>
      <w:r w:rsidR="005F413B" w:rsidRPr="009A4227">
        <w:rPr>
          <w:rFonts w:ascii="Arial" w:hAnsi="Arial" w:cs="Arial"/>
        </w:rPr>
        <w:t>ольшинство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голосов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было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отдано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за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благоустройство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улицы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Ленина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(от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дома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63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до</w:t>
      </w:r>
      <w:r w:rsidR="00B3484F" w:rsidRPr="009A4227">
        <w:rPr>
          <w:rFonts w:ascii="Arial" w:hAnsi="Arial" w:cs="Arial"/>
        </w:rPr>
        <w:t xml:space="preserve"> </w:t>
      </w:r>
      <w:r w:rsidR="005F413B" w:rsidRPr="009A4227">
        <w:rPr>
          <w:rFonts w:ascii="Arial" w:hAnsi="Arial" w:cs="Arial"/>
        </w:rPr>
        <w:t>автовокзала</w:t>
      </w:r>
      <w:r w:rsidR="00952145" w:rsidRPr="009A4227">
        <w:rPr>
          <w:rFonts w:ascii="Arial" w:hAnsi="Arial" w:cs="Arial"/>
        </w:rPr>
        <w:t>)</w:t>
      </w:r>
      <w:r w:rsidR="005F413B" w:rsidRPr="009A4227">
        <w:rPr>
          <w:rFonts w:ascii="Arial" w:hAnsi="Arial" w:cs="Arial"/>
        </w:rPr>
        <w:t>.</w:t>
      </w:r>
    </w:p>
    <w:p w:rsidR="00D55928" w:rsidRPr="009A4227" w:rsidRDefault="004F0A3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В 2021 году</w:t>
      </w:r>
      <w:r w:rsidR="00D95D2A" w:rsidRPr="009A4227">
        <w:rPr>
          <w:rFonts w:ascii="Arial" w:hAnsi="Arial" w:cs="Arial"/>
        </w:rPr>
        <w:t xml:space="preserve"> в период с 26 апреля по 30 мая </w:t>
      </w:r>
      <w:r w:rsidR="00D55928" w:rsidRPr="009A4227">
        <w:rPr>
          <w:rFonts w:ascii="Arial" w:hAnsi="Arial" w:cs="Arial"/>
        </w:rPr>
        <w:t xml:space="preserve">проводилось рейтинговое </w:t>
      </w:r>
      <w:r w:rsidRPr="009A4227">
        <w:rPr>
          <w:rFonts w:ascii="Arial" w:hAnsi="Arial" w:cs="Arial"/>
        </w:rPr>
        <w:t>гол</w:t>
      </w:r>
      <w:r w:rsidRPr="009A4227">
        <w:rPr>
          <w:rFonts w:ascii="Arial" w:hAnsi="Arial" w:cs="Arial"/>
        </w:rPr>
        <w:t>о</w:t>
      </w:r>
      <w:r w:rsidRPr="009A4227">
        <w:rPr>
          <w:rFonts w:ascii="Arial" w:hAnsi="Arial" w:cs="Arial"/>
        </w:rPr>
        <w:t xml:space="preserve">сование по выбору </w:t>
      </w:r>
      <w:r w:rsidR="00D55928" w:rsidRPr="009A4227">
        <w:rPr>
          <w:rFonts w:ascii="Arial" w:hAnsi="Arial" w:cs="Arial"/>
        </w:rPr>
        <w:t xml:space="preserve">благоустройства </w:t>
      </w:r>
      <w:r w:rsidRPr="009A4227">
        <w:rPr>
          <w:rFonts w:ascii="Arial" w:hAnsi="Arial" w:cs="Arial"/>
        </w:rPr>
        <w:t>общественной территории</w:t>
      </w:r>
      <w:r w:rsidR="00D55928" w:rsidRPr="009A4227">
        <w:rPr>
          <w:rFonts w:ascii="Arial" w:hAnsi="Arial" w:cs="Arial"/>
        </w:rPr>
        <w:t xml:space="preserve"> в 2022 году. Для выбора были предложены следующие территории:</w:t>
      </w:r>
    </w:p>
    <w:p w:rsidR="00D55928" w:rsidRPr="009A4227" w:rsidRDefault="00D55928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 детская игровая площадка (</w:t>
      </w:r>
      <w:proofErr w:type="gramStart"/>
      <w:r w:rsidRPr="009A4227">
        <w:rPr>
          <w:rFonts w:ascii="Arial" w:hAnsi="Arial" w:cs="Arial"/>
        </w:rPr>
        <w:t>м-н</w:t>
      </w:r>
      <w:proofErr w:type="gramEnd"/>
      <w:r w:rsidRPr="009A4227">
        <w:rPr>
          <w:rFonts w:ascii="Arial" w:hAnsi="Arial" w:cs="Arial"/>
        </w:rPr>
        <w:t xml:space="preserve"> Победы,8 – около магазина «Форт»);</w:t>
      </w:r>
    </w:p>
    <w:p w:rsidR="00D55928" w:rsidRPr="009A4227" w:rsidRDefault="00D55928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 спортивная площадка (ул. Ленина, 47 д).</w:t>
      </w:r>
    </w:p>
    <w:p w:rsidR="004F0A3A" w:rsidRPr="009A4227" w:rsidRDefault="00860E05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Ж</w:t>
      </w:r>
      <w:r w:rsidR="00D55928" w:rsidRPr="009A4227">
        <w:rPr>
          <w:rFonts w:ascii="Arial" w:hAnsi="Arial" w:cs="Arial"/>
        </w:rPr>
        <w:t xml:space="preserve">ители города принимали участие в выборе территории </w:t>
      </w:r>
      <w:r w:rsidR="004F0A3A" w:rsidRPr="009A4227">
        <w:rPr>
          <w:rFonts w:ascii="Arial" w:hAnsi="Arial" w:cs="Arial"/>
        </w:rPr>
        <w:t>на единой фед</w:t>
      </w:r>
      <w:r w:rsidR="004F0A3A" w:rsidRPr="009A4227">
        <w:rPr>
          <w:rFonts w:ascii="Arial" w:hAnsi="Arial" w:cs="Arial"/>
        </w:rPr>
        <w:t>е</w:t>
      </w:r>
      <w:r w:rsidR="004F0A3A" w:rsidRPr="009A4227">
        <w:rPr>
          <w:rFonts w:ascii="Arial" w:hAnsi="Arial" w:cs="Arial"/>
        </w:rPr>
        <w:t xml:space="preserve">ральной платформе для онлайн голосования </w:t>
      </w:r>
      <w:r w:rsidR="00D55928" w:rsidRPr="009A4227">
        <w:rPr>
          <w:rFonts w:ascii="Arial" w:hAnsi="Arial" w:cs="Arial"/>
        </w:rPr>
        <w:t>«</w:t>
      </w:r>
      <w:r w:rsidR="004F0A3A" w:rsidRPr="009A4227">
        <w:rPr>
          <w:rFonts w:ascii="Arial" w:hAnsi="Arial" w:cs="Arial"/>
        </w:rPr>
        <w:t>za.gorodsreda.ru</w:t>
      </w:r>
      <w:r w:rsidR="00D55928" w:rsidRPr="009A4227">
        <w:rPr>
          <w:rFonts w:ascii="Arial" w:hAnsi="Arial" w:cs="Arial"/>
        </w:rPr>
        <w:t>»</w:t>
      </w:r>
      <w:r w:rsidR="004F0A3A" w:rsidRPr="009A4227">
        <w:rPr>
          <w:rFonts w:ascii="Arial" w:hAnsi="Arial" w:cs="Arial"/>
        </w:rPr>
        <w:t xml:space="preserve">. </w:t>
      </w:r>
      <w:r w:rsidR="00130DB9" w:rsidRPr="009A4227">
        <w:rPr>
          <w:rFonts w:ascii="Arial" w:hAnsi="Arial" w:cs="Arial"/>
        </w:rPr>
        <w:t>В</w:t>
      </w:r>
      <w:r w:rsidR="0091721A" w:rsidRPr="009A4227">
        <w:rPr>
          <w:rFonts w:ascii="Arial" w:hAnsi="Arial" w:cs="Arial"/>
        </w:rPr>
        <w:t xml:space="preserve"> </w:t>
      </w:r>
      <w:r w:rsidR="00D55928" w:rsidRPr="009A4227">
        <w:rPr>
          <w:rFonts w:ascii="Arial" w:hAnsi="Arial" w:cs="Arial"/>
        </w:rPr>
        <w:t>рейтинговом голосовании приняло участие 2 458 жителей</w:t>
      </w:r>
      <w:r w:rsidR="004F0A3A" w:rsidRPr="009A4227">
        <w:rPr>
          <w:rFonts w:ascii="Arial" w:hAnsi="Arial" w:cs="Arial"/>
        </w:rPr>
        <w:t>. Голоса распределились следующим образом:</w:t>
      </w:r>
    </w:p>
    <w:p w:rsidR="004F0A3A" w:rsidRPr="009A4227" w:rsidRDefault="004F0A3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 xml:space="preserve">- детская </w:t>
      </w:r>
      <w:r w:rsidR="00D55928" w:rsidRPr="009A4227">
        <w:rPr>
          <w:rFonts w:ascii="Arial" w:hAnsi="Arial" w:cs="Arial"/>
        </w:rPr>
        <w:t xml:space="preserve">игровая </w:t>
      </w:r>
      <w:r w:rsidRPr="009A4227">
        <w:rPr>
          <w:rFonts w:ascii="Arial" w:hAnsi="Arial" w:cs="Arial"/>
        </w:rPr>
        <w:t xml:space="preserve">площадка </w:t>
      </w:r>
      <w:r w:rsidR="00D55928" w:rsidRPr="009A4227">
        <w:rPr>
          <w:rFonts w:ascii="Arial" w:hAnsi="Arial" w:cs="Arial"/>
        </w:rPr>
        <w:t>(</w:t>
      </w:r>
      <w:proofErr w:type="gramStart"/>
      <w:r w:rsidRPr="009A4227">
        <w:rPr>
          <w:rFonts w:ascii="Arial" w:hAnsi="Arial" w:cs="Arial"/>
        </w:rPr>
        <w:t>м-н</w:t>
      </w:r>
      <w:proofErr w:type="gramEnd"/>
      <w:r w:rsidRPr="009A4227">
        <w:rPr>
          <w:rFonts w:ascii="Arial" w:hAnsi="Arial" w:cs="Arial"/>
        </w:rPr>
        <w:t xml:space="preserve"> Победы</w:t>
      </w:r>
      <w:r w:rsidR="00D55928" w:rsidRPr="009A4227">
        <w:rPr>
          <w:rFonts w:ascii="Arial" w:hAnsi="Arial" w:cs="Arial"/>
        </w:rPr>
        <w:t xml:space="preserve">,8 – </w:t>
      </w:r>
      <w:r w:rsidRPr="009A4227">
        <w:rPr>
          <w:rFonts w:ascii="Arial" w:hAnsi="Arial" w:cs="Arial"/>
        </w:rPr>
        <w:t>около магазина «Форт») – 1 743 голоса;</w:t>
      </w:r>
    </w:p>
    <w:p w:rsidR="004F0A3A" w:rsidRPr="009A4227" w:rsidRDefault="004F0A3A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  <w:shd w:val="clear" w:color="auto" w:fill="FFFFFF"/>
        </w:rPr>
      </w:pPr>
      <w:r w:rsidRPr="009A4227">
        <w:rPr>
          <w:rFonts w:ascii="Arial" w:hAnsi="Arial" w:cs="Arial"/>
          <w:color w:val="auto"/>
          <w:shd w:val="clear" w:color="auto" w:fill="FFFFFF"/>
        </w:rPr>
        <w:t xml:space="preserve">- спортивная площадка (ул. Ленина </w:t>
      </w:r>
      <w:r w:rsidR="00E75472" w:rsidRPr="009A4227">
        <w:rPr>
          <w:rFonts w:ascii="Arial" w:hAnsi="Arial" w:cs="Arial"/>
          <w:color w:val="auto"/>
          <w:shd w:val="clear" w:color="auto" w:fill="FFFFFF"/>
        </w:rPr>
        <w:t>47, д</w:t>
      </w:r>
      <w:r w:rsidRPr="009A4227">
        <w:rPr>
          <w:rFonts w:ascii="Arial" w:hAnsi="Arial" w:cs="Arial"/>
          <w:color w:val="auto"/>
          <w:shd w:val="clear" w:color="auto" w:fill="FFFFFF"/>
        </w:rPr>
        <w:t>) – 715 голосов.</w:t>
      </w:r>
    </w:p>
    <w:p w:rsidR="00D95D2A" w:rsidRPr="009A4227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В 202</w:t>
      </w:r>
      <w:r w:rsidR="00831F8D" w:rsidRPr="009A4227">
        <w:rPr>
          <w:rFonts w:ascii="Arial" w:hAnsi="Arial" w:cs="Arial"/>
        </w:rPr>
        <w:t>2</w:t>
      </w:r>
      <w:r w:rsidRPr="009A4227">
        <w:rPr>
          <w:rFonts w:ascii="Arial" w:hAnsi="Arial" w:cs="Arial"/>
        </w:rPr>
        <w:t xml:space="preserve"> году </w:t>
      </w:r>
      <w:r w:rsidR="00831F8D" w:rsidRPr="009A4227">
        <w:rPr>
          <w:rFonts w:ascii="Arial" w:hAnsi="Arial" w:cs="Arial"/>
        </w:rPr>
        <w:t>на единой федеральной платформе для онлайн голосования «za.gorodsreda.ru» в период с</w:t>
      </w:r>
      <w:r w:rsidR="00781EB7" w:rsidRPr="009A4227">
        <w:rPr>
          <w:rFonts w:ascii="Arial" w:hAnsi="Arial" w:cs="Arial"/>
        </w:rPr>
        <w:t xml:space="preserve"> 15 апреля по 31 мая </w:t>
      </w:r>
      <w:r w:rsidRPr="009A4227">
        <w:rPr>
          <w:rFonts w:ascii="Arial" w:hAnsi="Arial" w:cs="Arial"/>
        </w:rPr>
        <w:t>проводилось рейтинговое гол</w:t>
      </w:r>
      <w:r w:rsidRPr="009A4227">
        <w:rPr>
          <w:rFonts w:ascii="Arial" w:hAnsi="Arial" w:cs="Arial"/>
        </w:rPr>
        <w:t>о</w:t>
      </w:r>
      <w:r w:rsidRPr="009A4227">
        <w:rPr>
          <w:rFonts w:ascii="Arial" w:hAnsi="Arial" w:cs="Arial"/>
        </w:rPr>
        <w:t>сование по выбору благоустройства общественной территории в 202</w:t>
      </w:r>
      <w:r w:rsidR="00781EB7" w:rsidRPr="009A4227">
        <w:rPr>
          <w:rFonts w:ascii="Arial" w:hAnsi="Arial" w:cs="Arial"/>
        </w:rPr>
        <w:t>3</w:t>
      </w:r>
      <w:r w:rsidRPr="009A4227">
        <w:rPr>
          <w:rFonts w:ascii="Arial" w:hAnsi="Arial" w:cs="Arial"/>
        </w:rPr>
        <w:t xml:space="preserve"> году. Для выбора были предложены следующие территории:</w:t>
      </w:r>
    </w:p>
    <w:p w:rsidR="00D95D2A" w:rsidRPr="009A4227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 xml:space="preserve">- </w:t>
      </w:r>
      <w:r w:rsidR="00DA5544" w:rsidRPr="009A4227">
        <w:rPr>
          <w:rFonts w:ascii="Arial" w:hAnsi="Arial" w:cs="Arial"/>
        </w:rPr>
        <w:t xml:space="preserve">Детская площадка </w:t>
      </w:r>
      <w:proofErr w:type="gramStart"/>
      <w:r w:rsidR="00DA5544" w:rsidRPr="009A4227">
        <w:rPr>
          <w:rFonts w:ascii="Arial" w:hAnsi="Arial" w:cs="Arial"/>
        </w:rPr>
        <w:t>м-н</w:t>
      </w:r>
      <w:proofErr w:type="gramEnd"/>
      <w:r w:rsidR="00DA5544" w:rsidRPr="009A4227">
        <w:rPr>
          <w:rFonts w:ascii="Arial" w:hAnsi="Arial" w:cs="Arial"/>
        </w:rPr>
        <w:t>. Победы (около магазина «Форт») II этап</w:t>
      </w:r>
      <w:r w:rsidRPr="009A4227">
        <w:rPr>
          <w:rFonts w:ascii="Arial" w:hAnsi="Arial" w:cs="Arial"/>
        </w:rPr>
        <w:t>;</w:t>
      </w:r>
    </w:p>
    <w:p w:rsidR="00D95D2A" w:rsidRPr="009A4227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lastRenderedPageBreak/>
        <w:t xml:space="preserve">- </w:t>
      </w:r>
      <w:r w:rsidR="00DA5544" w:rsidRPr="009A4227">
        <w:rPr>
          <w:rFonts w:ascii="Arial" w:hAnsi="Arial" w:cs="Arial"/>
        </w:rPr>
        <w:t>Спортивная площадка (в районе жилого дома по адресу ул. Ленина, д. 47)</w:t>
      </w:r>
      <w:r w:rsidRPr="009A4227">
        <w:rPr>
          <w:rFonts w:ascii="Arial" w:hAnsi="Arial" w:cs="Arial"/>
        </w:rPr>
        <w:t>.</w:t>
      </w:r>
    </w:p>
    <w:p w:rsidR="00D95D2A" w:rsidRPr="009A4227" w:rsidRDefault="00E24034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П</w:t>
      </w:r>
      <w:r w:rsidR="00D95D2A" w:rsidRPr="009A4227">
        <w:rPr>
          <w:rFonts w:ascii="Arial" w:hAnsi="Arial" w:cs="Arial"/>
        </w:rPr>
        <w:t>риняло участие 2 </w:t>
      </w:r>
      <w:r w:rsidR="00073F14" w:rsidRPr="009A4227">
        <w:rPr>
          <w:rFonts w:ascii="Arial" w:hAnsi="Arial" w:cs="Arial"/>
        </w:rPr>
        <w:t>647</w:t>
      </w:r>
      <w:r w:rsidR="00D95D2A" w:rsidRPr="009A4227">
        <w:rPr>
          <w:rFonts w:ascii="Arial" w:hAnsi="Arial" w:cs="Arial"/>
        </w:rPr>
        <w:t xml:space="preserve"> жителей. Голоса распределились следующим обр</w:t>
      </w:r>
      <w:r w:rsidR="00D95D2A" w:rsidRPr="009A4227">
        <w:rPr>
          <w:rFonts w:ascii="Arial" w:hAnsi="Arial" w:cs="Arial"/>
        </w:rPr>
        <w:t>а</w:t>
      </w:r>
      <w:r w:rsidR="00D95D2A" w:rsidRPr="009A4227">
        <w:rPr>
          <w:rFonts w:ascii="Arial" w:hAnsi="Arial" w:cs="Arial"/>
        </w:rPr>
        <w:t>зом:</w:t>
      </w:r>
    </w:p>
    <w:p w:rsidR="00D95D2A" w:rsidRPr="009A4227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 xml:space="preserve">- </w:t>
      </w:r>
      <w:r w:rsidR="00DA5544" w:rsidRPr="009A4227">
        <w:rPr>
          <w:rFonts w:ascii="Arial" w:hAnsi="Arial" w:cs="Arial"/>
        </w:rPr>
        <w:t xml:space="preserve">Детская площадка </w:t>
      </w:r>
      <w:proofErr w:type="gramStart"/>
      <w:r w:rsidR="00DA5544" w:rsidRPr="009A4227">
        <w:rPr>
          <w:rFonts w:ascii="Arial" w:hAnsi="Arial" w:cs="Arial"/>
        </w:rPr>
        <w:t>м-н</w:t>
      </w:r>
      <w:proofErr w:type="gramEnd"/>
      <w:r w:rsidR="00DA5544" w:rsidRPr="009A4227">
        <w:rPr>
          <w:rFonts w:ascii="Arial" w:hAnsi="Arial" w:cs="Arial"/>
        </w:rPr>
        <w:t xml:space="preserve">. Победы (около магазина «Форт») II этап </w:t>
      </w:r>
      <w:r w:rsidRPr="009A4227">
        <w:rPr>
          <w:rFonts w:ascii="Arial" w:hAnsi="Arial" w:cs="Arial"/>
        </w:rPr>
        <w:t xml:space="preserve">– </w:t>
      </w:r>
      <w:r w:rsidR="00855F22" w:rsidRPr="009A4227">
        <w:rPr>
          <w:rFonts w:ascii="Arial" w:hAnsi="Arial" w:cs="Arial"/>
        </w:rPr>
        <w:t>2 258</w:t>
      </w:r>
      <w:r w:rsidRPr="009A4227">
        <w:rPr>
          <w:rFonts w:ascii="Arial" w:hAnsi="Arial" w:cs="Arial"/>
        </w:rPr>
        <w:t xml:space="preserve"> г</w:t>
      </w:r>
      <w:r w:rsidRPr="009A4227">
        <w:rPr>
          <w:rFonts w:ascii="Arial" w:hAnsi="Arial" w:cs="Arial"/>
        </w:rPr>
        <w:t>о</w:t>
      </w:r>
      <w:r w:rsidRPr="009A4227">
        <w:rPr>
          <w:rFonts w:ascii="Arial" w:hAnsi="Arial" w:cs="Arial"/>
        </w:rPr>
        <w:t>лос</w:t>
      </w:r>
      <w:r w:rsidR="00106F76" w:rsidRPr="009A4227">
        <w:rPr>
          <w:rFonts w:ascii="Arial" w:hAnsi="Arial" w:cs="Arial"/>
        </w:rPr>
        <w:t>ов</w:t>
      </w:r>
      <w:r w:rsidRPr="009A4227">
        <w:rPr>
          <w:rFonts w:ascii="Arial" w:hAnsi="Arial" w:cs="Arial"/>
        </w:rPr>
        <w:t>;</w:t>
      </w:r>
    </w:p>
    <w:p w:rsidR="00D95D2A" w:rsidRPr="009A4227" w:rsidRDefault="00D95D2A" w:rsidP="002F4459">
      <w:pPr>
        <w:pStyle w:val="Default"/>
        <w:ind w:firstLine="709"/>
        <w:contextualSpacing/>
        <w:jc w:val="both"/>
        <w:rPr>
          <w:rFonts w:ascii="Arial" w:hAnsi="Arial" w:cs="Arial"/>
          <w:color w:val="auto"/>
          <w:shd w:val="clear" w:color="auto" w:fill="FFFFFF"/>
        </w:rPr>
      </w:pPr>
      <w:r w:rsidRPr="009A4227">
        <w:rPr>
          <w:rFonts w:ascii="Arial" w:hAnsi="Arial" w:cs="Arial"/>
          <w:color w:val="auto"/>
          <w:shd w:val="clear" w:color="auto" w:fill="FFFFFF"/>
        </w:rPr>
        <w:t xml:space="preserve">- </w:t>
      </w:r>
      <w:r w:rsidR="00DA5544" w:rsidRPr="009A4227">
        <w:rPr>
          <w:rFonts w:ascii="Arial" w:hAnsi="Arial" w:cs="Arial"/>
          <w:color w:val="auto"/>
          <w:shd w:val="clear" w:color="auto" w:fill="FFFFFF"/>
        </w:rPr>
        <w:t xml:space="preserve">Спортивная площадка (в районе жилого дома по адресу ул. Ленина, д. 47) </w:t>
      </w:r>
      <w:r w:rsidRPr="009A4227">
        <w:rPr>
          <w:rFonts w:ascii="Arial" w:hAnsi="Arial" w:cs="Arial"/>
          <w:color w:val="auto"/>
          <w:shd w:val="clear" w:color="auto" w:fill="FFFFFF"/>
        </w:rPr>
        <w:t xml:space="preserve">– </w:t>
      </w:r>
      <w:r w:rsidR="00BB7E79" w:rsidRPr="009A4227">
        <w:rPr>
          <w:rFonts w:ascii="Arial" w:hAnsi="Arial" w:cs="Arial"/>
          <w:color w:val="auto"/>
          <w:shd w:val="clear" w:color="auto" w:fill="FFFFFF"/>
        </w:rPr>
        <w:t>389</w:t>
      </w:r>
      <w:r w:rsidRPr="009A4227">
        <w:rPr>
          <w:rFonts w:ascii="Arial" w:hAnsi="Arial" w:cs="Arial"/>
          <w:color w:val="auto"/>
          <w:shd w:val="clear" w:color="auto" w:fill="FFFFFF"/>
        </w:rPr>
        <w:t xml:space="preserve"> голосов.</w:t>
      </w:r>
    </w:p>
    <w:p w:rsidR="00983953" w:rsidRPr="009A4227" w:rsidRDefault="00983953" w:rsidP="00983953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В 2023 году на единой федеральной платформе для онлайн голосования «za.gorodsreda.ru» в период с 15 апреля по 31 мая проводилось рейтинговое гол</w:t>
      </w:r>
      <w:r w:rsidRPr="009A4227">
        <w:rPr>
          <w:rFonts w:ascii="Arial" w:hAnsi="Arial" w:cs="Arial"/>
        </w:rPr>
        <w:t>о</w:t>
      </w:r>
      <w:r w:rsidRPr="009A4227">
        <w:rPr>
          <w:rFonts w:ascii="Arial" w:hAnsi="Arial" w:cs="Arial"/>
        </w:rPr>
        <w:t>сование по выбору благоустройства общественной территории в 2024 году. Для выбора были предложены следующие территории:</w:t>
      </w:r>
    </w:p>
    <w:p w:rsidR="00983953" w:rsidRPr="009A4227" w:rsidRDefault="00983953" w:rsidP="00983953">
      <w:pPr>
        <w:pStyle w:val="Pa1"/>
        <w:numPr>
          <w:ilvl w:val="0"/>
          <w:numId w:val="31"/>
        </w:numPr>
        <w:spacing w:line="240" w:lineRule="auto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Сквер «Молодёжный» (в районе жилого дома по адресу ул. Ленина, д. 47);</w:t>
      </w:r>
    </w:p>
    <w:p w:rsidR="00983953" w:rsidRPr="009A4227" w:rsidRDefault="00983953" w:rsidP="00983953">
      <w:pPr>
        <w:pStyle w:val="Pa1"/>
        <w:numPr>
          <w:ilvl w:val="0"/>
          <w:numId w:val="31"/>
        </w:numPr>
        <w:spacing w:line="240" w:lineRule="auto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 xml:space="preserve">Пешеходный бульвар (Ул. </w:t>
      </w:r>
      <w:proofErr w:type="gramStart"/>
      <w:r w:rsidRPr="009A4227">
        <w:rPr>
          <w:rFonts w:ascii="Arial" w:hAnsi="Arial" w:cs="Arial"/>
        </w:rPr>
        <w:t>Октябрьская</w:t>
      </w:r>
      <w:proofErr w:type="gramEnd"/>
      <w:r w:rsidRPr="009A4227">
        <w:rPr>
          <w:rFonts w:ascii="Arial" w:hAnsi="Arial" w:cs="Arial"/>
        </w:rPr>
        <w:t xml:space="preserve"> (от ул. Комсомольской до ул. Ма</w:t>
      </w:r>
      <w:r w:rsidRPr="009A4227">
        <w:rPr>
          <w:rFonts w:ascii="Arial" w:hAnsi="Arial" w:cs="Arial"/>
        </w:rPr>
        <w:t>я</w:t>
      </w:r>
      <w:r w:rsidRPr="009A4227">
        <w:rPr>
          <w:rFonts w:ascii="Arial" w:hAnsi="Arial" w:cs="Arial"/>
        </w:rPr>
        <w:t>ковского)).</w:t>
      </w:r>
    </w:p>
    <w:p w:rsidR="00983953" w:rsidRPr="009A4227" w:rsidRDefault="00983953" w:rsidP="00983953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Приняло участие 3 189 жителей. Голоса распределились следующим обр</w:t>
      </w:r>
      <w:r w:rsidRPr="009A4227">
        <w:rPr>
          <w:rFonts w:ascii="Arial" w:hAnsi="Arial" w:cs="Arial"/>
        </w:rPr>
        <w:t>а</w:t>
      </w:r>
      <w:r w:rsidRPr="009A4227">
        <w:rPr>
          <w:rFonts w:ascii="Arial" w:hAnsi="Arial" w:cs="Arial"/>
        </w:rPr>
        <w:t>зом:</w:t>
      </w:r>
    </w:p>
    <w:p w:rsidR="00983953" w:rsidRPr="009A4227" w:rsidRDefault="00983953" w:rsidP="00983953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</w:rPr>
        <w:t>- Сквер «Молодёжный» (в районе жилого дома по адресу ул. Ленина, д. 47) – 2 727 голосов;</w:t>
      </w:r>
    </w:p>
    <w:p w:rsidR="003162DF" w:rsidRPr="009A4227" w:rsidRDefault="00983953" w:rsidP="00983953">
      <w:pPr>
        <w:pStyle w:val="Default"/>
        <w:ind w:firstLine="709"/>
        <w:contextualSpacing/>
        <w:jc w:val="both"/>
        <w:rPr>
          <w:rFonts w:ascii="Arial" w:hAnsi="Arial" w:cs="Arial"/>
          <w:color w:val="auto"/>
          <w:shd w:val="clear" w:color="auto" w:fill="FFFFFF"/>
        </w:rPr>
      </w:pPr>
      <w:r w:rsidRPr="009A4227">
        <w:rPr>
          <w:rFonts w:ascii="Arial" w:hAnsi="Arial" w:cs="Arial"/>
          <w:color w:val="auto"/>
          <w:shd w:val="clear" w:color="auto" w:fill="FFFFFF"/>
        </w:rPr>
        <w:t xml:space="preserve">- </w:t>
      </w:r>
      <w:r w:rsidRPr="009A4227">
        <w:rPr>
          <w:rFonts w:ascii="Arial" w:hAnsi="Arial" w:cs="Arial"/>
          <w:color w:val="auto"/>
        </w:rPr>
        <w:t xml:space="preserve">Пешеходный бульвар (Ул. </w:t>
      </w:r>
      <w:proofErr w:type="gramStart"/>
      <w:r w:rsidRPr="009A4227">
        <w:rPr>
          <w:rFonts w:ascii="Arial" w:hAnsi="Arial" w:cs="Arial"/>
          <w:color w:val="auto"/>
        </w:rPr>
        <w:t>Октябрьская</w:t>
      </w:r>
      <w:proofErr w:type="gramEnd"/>
      <w:r w:rsidRPr="009A4227">
        <w:rPr>
          <w:rFonts w:ascii="Arial" w:hAnsi="Arial" w:cs="Arial"/>
          <w:color w:val="auto"/>
        </w:rPr>
        <w:t xml:space="preserve"> (от ул. Комсомольской до ул. Ма</w:t>
      </w:r>
      <w:r w:rsidRPr="009A4227">
        <w:rPr>
          <w:rFonts w:ascii="Arial" w:hAnsi="Arial" w:cs="Arial"/>
          <w:color w:val="auto"/>
        </w:rPr>
        <w:t>я</w:t>
      </w:r>
      <w:r w:rsidRPr="009A4227">
        <w:rPr>
          <w:rFonts w:ascii="Arial" w:hAnsi="Arial" w:cs="Arial"/>
          <w:color w:val="auto"/>
        </w:rPr>
        <w:t xml:space="preserve">ковского)) </w:t>
      </w:r>
      <w:r w:rsidRPr="009A4227">
        <w:rPr>
          <w:rFonts w:ascii="Arial" w:hAnsi="Arial" w:cs="Arial"/>
          <w:color w:val="auto"/>
          <w:shd w:val="clear" w:color="auto" w:fill="FFFFFF"/>
        </w:rPr>
        <w:t>– 462 голоса.</w:t>
      </w:r>
    </w:p>
    <w:p w:rsidR="001C733B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выработки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концепций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устройства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пользования</w:t>
      </w:r>
      <w:r w:rsidR="006F345D" w:rsidRPr="009A42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33B" w:rsidRPr="009A4227" w:rsidRDefault="001C733B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Благоустройство общественных территорий включает в себя проведение работ на территориях общего пользования, которыми беспрепятственно польз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ется неограниченный круг лиц. </w:t>
      </w:r>
      <w:proofErr w:type="gramStart"/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Общественные территории – это территории соо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ветствующего функционального назначения (площади, улицы, пешеходные зоны, скверы, парки, иные территории).</w:t>
      </w:r>
      <w:proofErr w:type="gramEnd"/>
    </w:p>
    <w:p w:rsidR="00FD5CCA" w:rsidRPr="009A4227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  <w:szCs w:val="24"/>
        </w:rPr>
        <w:t>Все решения, касающиеся благоустройства и развития территорий, рек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мендуется принимать открыто и гласно, с учетом мнения жителей соответству</w:t>
      </w:r>
      <w:r w:rsidRPr="009A4227">
        <w:rPr>
          <w:rFonts w:ascii="Arial" w:hAnsi="Arial" w:cs="Arial"/>
          <w:sz w:val="24"/>
          <w:szCs w:val="24"/>
        </w:rPr>
        <w:t>ю</w:t>
      </w:r>
      <w:r w:rsidRPr="009A4227">
        <w:rPr>
          <w:rFonts w:ascii="Arial" w:hAnsi="Arial" w:cs="Arial"/>
          <w:sz w:val="24"/>
          <w:szCs w:val="24"/>
        </w:rPr>
        <w:t xml:space="preserve">щих территорий и иных заинтересованных лиц. </w:t>
      </w:r>
      <w:r w:rsidRPr="009A4227">
        <w:rPr>
          <w:rFonts w:ascii="Arial" w:hAnsi="Arial" w:cs="Arial"/>
          <w:sz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благоустройству. Общественное участие на этапе планирования и проектирования снижает количество и глубину несогласованностей, противоречий и конфликтов.</w:t>
      </w:r>
    </w:p>
    <w:p w:rsidR="00FD5CCA" w:rsidRPr="009A4227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Информирование может осуществляться путем:</w:t>
      </w:r>
    </w:p>
    <w:p w:rsidR="00FD5CCA" w:rsidRPr="009A4227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</w:t>
      </w:r>
      <w:r w:rsidRPr="009A4227">
        <w:rPr>
          <w:rFonts w:ascii="Arial" w:hAnsi="Arial" w:cs="Arial"/>
          <w:sz w:val="24"/>
        </w:rPr>
        <w:t>к</w:t>
      </w:r>
      <w:r w:rsidRPr="009A4227">
        <w:rPr>
          <w:rFonts w:ascii="Arial" w:hAnsi="Arial" w:cs="Arial"/>
          <w:sz w:val="24"/>
        </w:rPr>
        <w:t>та;</w:t>
      </w:r>
    </w:p>
    <w:p w:rsidR="00FD5CCA" w:rsidRPr="009A4227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- вывешивания афиш и объявлений на информационных досках в подъе</w:t>
      </w:r>
      <w:r w:rsidRPr="009A4227">
        <w:rPr>
          <w:rFonts w:ascii="Arial" w:hAnsi="Arial" w:cs="Arial"/>
          <w:sz w:val="24"/>
        </w:rPr>
        <w:t>з</w:t>
      </w:r>
      <w:r w:rsidRPr="009A4227">
        <w:rPr>
          <w:rFonts w:ascii="Arial" w:hAnsi="Arial" w:cs="Arial"/>
          <w:sz w:val="24"/>
        </w:rPr>
        <w:t>дах жилых домов, расположенных в непосредственной близости к проектируем</w:t>
      </w:r>
      <w:r w:rsidRPr="009A4227">
        <w:rPr>
          <w:rFonts w:ascii="Arial" w:hAnsi="Arial" w:cs="Arial"/>
          <w:sz w:val="24"/>
        </w:rPr>
        <w:t>о</w:t>
      </w:r>
      <w:r w:rsidRPr="009A4227">
        <w:rPr>
          <w:rFonts w:ascii="Arial" w:hAnsi="Arial" w:cs="Arial"/>
          <w:sz w:val="24"/>
        </w:rPr>
        <w:t>му объекту (дворовой территории, общественной территории), на площадке пр</w:t>
      </w:r>
      <w:r w:rsidRPr="009A4227">
        <w:rPr>
          <w:rFonts w:ascii="Arial" w:hAnsi="Arial" w:cs="Arial"/>
          <w:sz w:val="24"/>
        </w:rPr>
        <w:t>о</w:t>
      </w:r>
      <w:r w:rsidRPr="009A4227">
        <w:rPr>
          <w:rFonts w:ascii="Arial" w:hAnsi="Arial" w:cs="Arial"/>
          <w:sz w:val="24"/>
        </w:rPr>
        <w:t>ведения общественных обсуждений;</w:t>
      </w:r>
    </w:p>
    <w:p w:rsidR="001C733B" w:rsidRPr="009A4227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- использование социальных сетей и интернет – ресурсов.</w:t>
      </w:r>
    </w:p>
    <w:p w:rsidR="00FD5CCA" w:rsidRPr="009A4227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Общественный контроль является одним из механизмов общественного участия.</w:t>
      </w:r>
    </w:p>
    <w:p w:rsidR="001C733B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2.3.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Привлечение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посадке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зеленых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насаждение,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уборке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несанкционированных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свалок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т.д.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Ежегодное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субботников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привлечением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города.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краевых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мероприятиях,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напра</w:t>
      </w:r>
      <w:r w:rsidR="006F345D" w:rsidRPr="009A4227">
        <w:rPr>
          <w:rFonts w:ascii="Arial" w:eastAsia="Times New Roman" w:hAnsi="Arial" w:cs="Arial"/>
          <w:sz w:val="24"/>
          <w:szCs w:val="24"/>
          <w:lang w:eastAsia="ru-RU"/>
        </w:rPr>
        <w:t>вленных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345D" w:rsidRPr="009A422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вышение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активности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участия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граждан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решении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вопросов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значения</w:t>
      </w:r>
      <w:r w:rsidR="006F345D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43C70" w:rsidRPr="009A4227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территории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Красноярского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края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реализ</w:t>
      </w:r>
      <w:r w:rsidR="00C7353D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овался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конкурс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присуждение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lastRenderedPageBreak/>
        <w:t>Гранта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Губернатора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Красноярского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края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«Жители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B31CA4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–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за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чистоту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благоустройства».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От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муниципального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образования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ежегодно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543C70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в период </w:t>
      </w:r>
      <w:r w:rsidR="00543C70" w:rsidRPr="009A4227">
        <w:rPr>
          <w:rFonts w:ascii="Arial" w:hAnsi="Arial" w:cs="Arial"/>
          <w:b w:val="0"/>
          <w:sz w:val="24"/>
          <w:szCs w:val="24"/>
        </w:rPr>
        <w:t>с 2008 года по 2016 год</w:t>
      </w:r>
      <w:r w:rsidR="00293A3D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предоставля</w:t>
      </w:r>
      <w:r w:rsidR="00543C70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лись проекты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на</w:t>
      </w:r>
      <w:r w:rsidR="00B3484F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543C70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участие в данном 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конкурс</w:t>
      </w:r>
      <w:r w:rsidR="00543C70"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е</w:t>
      </w:r>
      <w:r w:rsidRPr="009A4227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.</w:t>
      </w:r>
      <w:r w:rsidR="005E38FE" w:rsidRPr="009A4227">
        <w:rPr>
          <w:rFonts w:ascii="Arial" w:hAnsi="Arial" w:cs="Arial"/>
          <w:b w:val="0"/>
          <w:sz w:val="24"/>
          <w:szCs w:val="24"/>
        </w:rPr>
        <w:t xml:space="preserve"> </w:t>
      </w:r>
    </w:p>
    <w:p w:rsidR="00C7353D" w:rsidRPr="009A4227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>Конкурс «Жители - за чистоту и благоустройство» проводился на территории города Бородино с целью развития инициатив жителей и отбора проектов на участие в конкурсе на присуждение гранта по благоустройству:</w:t>
      </w:r>
    </w:p>
    <w:p w:rsidR="00C7353D" w:rsidRPr="009A4227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 xml:space="preserve">- в 2008 году благодаря активному участию жителей города в конкурсе была благоустроена детская площадка в </w:t>
      </w:r>
      <w:proofErr w:type="gramStart"/>
      <w:r w:rsidRPr="009A4227">
        <w:rPr>
          <w:rFonts w:ascii="Arial" w:hAnsi="Arial" w:cs="Arial"/>
          <w:b w:val="0"/>
          <w:sz w:val="24"/>
          <w:szCs w:val="24"/>
        </w:rPr>
        <w:t>м-не</w:t>
      </w:r>
      <w:proofErr w:type="gramEnd"/>
      <w:r w:rsidRPr="009A4227">
        <w:rPr>
          <w:rFonts w:ascii="Arial" w:hAnsi="Arial" w:cs="Arial"/>
          <w:b w:val="0"/>
          <w:sz w:val="24"/>
          <w:szCs w:val="24"/>
        </w:rPr>
        <w:t>. Победы, 8;</w:t>
      </w:r>
    </w:p>
    <w:p w:rsidR="00C7353D" w:rsidRPr="009A4227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>- в 2012 году</w:t>
      </w:r>
      <w:r w:rsidR="00293A3D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>была благоустроена детская площадка ул. 9 Мая, 95;</w:t>
      </w:r>
    </w:p>
    <w:p w:rsidR="00C7353D" w:rsidRPr="009A4227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>- в 2013 году</w:t>
      </w:r>
      <w:r w:rsidR="00293A3D" w:rsidRPr="009A4227">
        <w:rPr>
          <w:rFonts w:ascii="Arial" w:hAnsi="Arial" w:cs="Arial"/>
          <w:b w:val="0"/>
          <w:sz w:val="24"/>
          <w:szCs w:val="24"/>
        </w:rPr>
        <w:t xml:space="preserve"> </w:t>
      </w:r>
      <w:r w:rsidRPr="009A4227">
        <w:rPr>
          <w:rFonts w:ascii="Arial" w:hAnsi="Arial" w:cs="Arial"/>
          <w:b w:val="0"/>
          <w:sz w:val="24"/>
          <w:szCs w:val="24"/>
        </w:rPr>
        <w:t xml:space="preserve">была благоустроена детская площадка </w:t>
      </w:r>
      <w:proofErr w:type="gramStart"/>
      <w:r w:rsidRPr="009A4227">
        <w:rPr>
          <w:rFonts w:ascii="Arial" w:hAnsi="Arial" w:cs="Arial"/>
          <w:b w:val="0"/>
          <w:sz w:val="24"/>
          <w:szCs w:val="24"/>
        </w:rPr>
        <w:t>м-он</w:t>
      </w:r>
      <w:proofErr w:type="gramEnd"/>
      <w:r w:rsidRPr="009A4227">
        <w:rPr>
          <w:rFonts w:ascii="Arial" w:hAnsi="Arial" w:cs="Arial"/>
          <w:b w:val="0"/>
          <w:sz w:val="24"/>
          <w:szCs w:val="24"/>
        </w:rPr>
        <w:t>. Победы, 1, 2, 3;</w:t>
      </w:r>
    </w:p>
    <w:p w:rsidR="00C7353D" w:rsidRPr="009A4227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 xml:space="preserve">- в 2014 году восстановлено ограждение ул. </w:t>
      </w:r>
      <w:proofErr w:type="gramStart"/>
      <w:r w:rsidRPr="009A4227"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 w:rsidRPr="009A4227">
        <w:rPr>
          <w:rFonts w:ascii="Arial" w:hAnsi="Arial" w:cs="Arial"/>
          <w:b w:val="0"/>
          <w:sz w:val="24"/>
          <w:szCs w:val="24"/>
        </w:rPr>
        <w:t>, 48, 50, 52;</w:t>
      </w:r>
    </w:p>
    <w:p w:rsidR="00C7353D" w:rsidRPr="009A4227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A4227">
        <w:rPr>
          <w:rFonts w:ascii="Arial" w:hAnsi="Arial" w:cs="Arial"/>
          <w:b w:val="0"/>
          <w:sz w:val="24"/>
          <w:szCs w:val="24"/>
        </w:rPr>
        <w:t xml:space="preserve">- в 2016 году </w:t>
      </w:r>
      <w:r w:rsidR="001E4F0A" w:rsidRPr="009A4227">
        <w:rPr>
          <w:rFonts w:ascii="Arial" w:hAnsi="Arial" w:cs="Arial"/>
          <w:b w:val="0"/>
          <w:sz w:val="24"/>
          <w:szCs w:val="24"/>
        </w:rPr>
        <w:t>осуществили благоустройство дворовой территории ул. 9 Мая, 93.</w:t>
      </w:r>
    </w:p>
    <w:p w:rsidR="00FE29B7" w:rsidRPr="009A4227" w:rsidRDefault="00FE29B7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58209E" w:rsidRPr="009A4227" w:rsidRDefault="0058209E" w:rsidP="002F4459">
      <w:pPr>
        <w:pStyle w:val="ConsPlusTitle"/>
        <w:shd w:val="clear" w:color="auto" w:fill="FFFFFF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7.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Основные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регулирования,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направленные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достижение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конечных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результатов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600A0" w:rsidRPr="009A4227">
        <w:rPr>
          <w:rFonts w:ascii="Arial" w:hAnsi="Arial" w:cs="Arial"/>
          <w:sz w:val="24"/>
          <w:szCs w:val="24"/>
        </w:rPr>
        <w:t>программы</w:t>
      </w:r>
    </w:p>
    <w:p w:rsidR="00A72E42" w:rsidRPr="009A4227" w:rsidRDefault="00A72E42" w:rsidP="002F4459">
      <w:pPr>
        <w:pStyle w:val="ConsPlusTitle"/>
        <w:shd w:val="clear" w:color="auto" w:fill="FFFFFF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Основными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мерами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правового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регулирования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сфере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формирования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комфортной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среды,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направленными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на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целей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являются: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Федеральный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закон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от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06.10.2003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№</w:t>
      </w:r>
      <w:r w:rsidR="00287A96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131-ФЗ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«Об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общих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принципах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организации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местного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самоупр</w:t>
      </w:r>
      <w:r w:rsidR="006F345D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авления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Российской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Федерации».</w:t>
      </w:r>
    </w:p>
    <w:p w:rsidR="0058209E" w:rsidRPr="009A4227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eastAsia="SimSun" w:hAnsi="Arial" w:cs="Arial"/>
          <w:kern w:val="1"/>
          <w:lang w:eastAsia="ar-SA"/>
        </w:rPr>
      </w:pPr>
      <w:r w:rsidRPr="009A4227">
        <w:rPr>
          <w:rFonts w:ascii="Arial" w:eastAsia="SimSun" w:hAnsi="Arial" w:cs="Arial"/>
          <w:kern w:val="1"/>
          <w:lang w:eastAsia="ar-SA"/>
        </w:rPr>
        <w:t>Постановление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правительства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Российской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Федерации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от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10.02.2017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№</w:t>
      </w:r>
      <w:r w:rsidR="00287A96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169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«Об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утверждении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правил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предоставления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и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распределения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субсидий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из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фед</w:t>
      </w:r>
      <w:r w:rsidRPr="009A4227">
        <w:rPr>
          <w:rFonts w:ascii="Arial" w:eastAsia="SimSun" w:hAnsi="Arial" w:cs="Arial"/>
          <w:kern w:val="1"/>
          <w:lang w:eastAsia="ar-SA"/>
        </w:rPr>
        <w:t>е</w:t>
      </w:r>
      <w:r w:rsidRPr="009A4227">
        <w:rPr>
          <w:rFonts w:ascii="Arial" w:eastAsia="SimSun" w:hAnsi="Arial" w:cs="Arial"/>
          <w:kern w:val="1"/>
          <w:lang w:eastAsia="ar-SA"/>
        </w:rPr>
        <w:t>рального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бюджета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бюджетам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субъектов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Российской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Федерации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на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поддержку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го</w:t>
      </w:r>
      <w:r w:rsidRPr="009A4227">
        <w:rPr>
          <w:rFonts w:ascii="Arial" w:eastAsia="SimSun" w:hAnsi="Arial" w:cs="Arial"/>
          <w:kern w:val="1"/>
          <w:lang w:eastAsia="ar-SA"/>
        </w:rPr>
        <w:t>с</w:t>
      </w:r>
      <w:r w:rsidRPr="009A4227">
        <w:rPr>
          <w:rFonts w:ascii="Arial" w:eastAsia="SimSun" w:hAnsi="Arial" w:cs="Arial"/>
          <w:kern w:val="1"/>
          <w:lang w:eastAsia="ar-SA"/>
        </w:rPr>
        <w:t>ударственных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программ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субъектов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Российской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Федерации,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муниципальных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</w:t>
      </w:r>
      <w:r w:rsidRPr="009A4227">
        <w:rPr>
          <w:rFonts w:ascii="Arial" w:eastAsia="SimSun" w:hAnsi="Arial" w:cs="Arial"/>
          <w:kern w:val="1"/>
          <w:lang w:eastAsia="ar-SA"/>
        </w:rPr>
        <w:t>о</w:t>
      </w:r>
      <w:r w:rsidRPr="009A4227">
        <w:rPr>
          <w:rFonts w:ascii="Arial" w:eastAsia="SimSun" w:hAnsi="Arial" w:cs="Arial"/>
          <w:kern w:val="1"/>
          <w:lang w:eastAsia="ar-SA"/>
        </w:rPr>
        <w:t>грамм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формирован</w:t>
      </w:r>
      <w:r w:rsidR="006F345D" w:rsidRPr="009A4227">
        <w:rPr>
          <w:rFonts w:ascii="Arial" w:eastAsia="SimSun" w:hAnsi="Arial" w:cs="Arial"/>
          <w:kern w:val="1"/>
          <w:lang w:eastAsia="ar-SA"/>
        </w:rPr>
        <w:t>ия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lang w:eastAsia="ar-SA"/>
        </w:rPr>
        <w:t>среды».</w:t>
      </w:r>
    </w:p>
    <w:p w:rsidR="0058209E" w:rsidRPr="009A4227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eastAsia="SimSun" w:hAnsi="Arial" w:cs="Arial"/>
          <w:kern w:val="1"/>
          <w:lang w:eastAsia="ar-SA"/>
        </w:rPr>
      </w:pPr>
      <w:r w:rsidRPr="009A4227">
        <w:rPr>
          <w:rFonts w:ascii="Arial" w:eastAsia="SimSun" w:hAnsi="Arial" w:cs="Arial"/>
          <w:kern w:val="1"/>
          <w:lang w:eastAsia="ar-SA"/>
        </w:rPr>
        <w:t>Постановление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правительства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Красноярского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края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от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29.08.2017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№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512-п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«Об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утверждении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государственной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программы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Красноярского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края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«Содействие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органам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местного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самоуправления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в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формирован</w:t>
      </w:r>
      <w:r w:rsidR="006F345D" w:rsidRPr="009A4227">
        <w:rPr>
          <w:rFonts w:ascii="Arial" w:eastAsia="SimSun" w:hAnsi="Arial" w:cs="Arial"/>
          <w:kern w:val="1"/>
          <w:lang w:eastAsia="ar-SA"/>
        </w:rPr>
        <w:t>ии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9A4227">
        <w:rPr>
          <w:rFonts w:ascii="Arial" w:eastAsia="SimSun" w:hAnsi="Arial" w:cs="Arial"/>
          <w:kern w:val="1"/>
          <w:lang w:eastAsia="ar-SA"/>
        </w:rPr>
        <w:t>ср</w:t>
      </w:r>
      <w:r w:rsidR="006F345D" w:rsidRPr="009A4227">
        <w:rPr>
          <w:rFonts w:ascii="Arial" w:eastAsia="SimSun" w:hAnsi="Arial" w:cs="Arial"/>
          <w:kern w:val="1"/>
          <w:lang w:eastAsia="ar-SA"/>
        </w:rPr>
        <w:t>е</w:t>
      </w:r>
      <w:r w:rsidR="006F345D" w:rsidRPr="009A4227">
        <w:rPr>
          <w:rFonts w:ascii="Arial" w:eastAsia="SimSun" w:hAnsi="Arial" w:cs="Arial"/>
          <w:kern w:val="1"/>
          <w:lang w:eastAsia="ar-SA"/>
        </w:rPr>
        <w:t>ды».</w:t>
      </w:r>
    </w:p>
    <w:p w:rsidR="0058209E" w:rsidRPr="009A4227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eastAsia="SimSun" w:hAnsi="Arial" w:cs="Arial"/>
          <w:kern w:val="1"/>
          <w:lang w:eastAsia="ar-SA"/>
        </w:rPr>
      </w:pPr>
      <w:r w:rsidRPr="009A4227">
        <w:rPr>
          <w:rFonts w:ascii="Arial" w:eastAsia="SimSun" w:hAnsi="Arial" w:cs="Arial"/>
          <w:kern w:val="1"/>
          <w:lang w:eastAsia="ar-SA"/>
        </w:rPr>
        <w:t>Решение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Бородинского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городского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Совета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депутатов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от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E5351B" w:rsidRPr="009A4227">
        <w:rPr>
          <w:rFonts w:ascii="Arial" w:eastAsia="SimSun" w:hAnsi="Arial" w:cs="Arial"/>
          <w:kern w:val="1"/>
          <w:lang w:eastAsia="ar-SA"/>
        </w:rPr>
        <w:t>07.05.2020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№</w:t>
      </w:r>
      <w:r w:rsidR="0073683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="009521DF" w:rsidRPr="009A4227">
        <w:rPr>
          <w:rFonts w:ascii="Arial" w:eastAsia="SimSun" w:hAnsi="Arial" w:cs="Arial"/>
          <w:kern w:val="1"/>
          <w:lang w:eastAsia="ar-SA"/>
        </w:rPr>
        <w:t>33-366р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«Об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утверждении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Правил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благоустройства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города</w:t>
      </w:r>
      <w:r w:rsidR="00B3484F" w:rsidRPr="009A4227">
        <w:rPr>
          <w:rFonts w:ascii="Arial" w:eastAsia="SimSun" w:hAnsi="Arial" w:cs="Arial"/>
          <w:kern w:val="1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lang w:eastAsia="ar-SA"/>
        </w:rPr>
        <w:t>Бородино»</w:t>
      </w:r>
      <w:r w:rsidR="006F345D" w:rsidRPr="009A4227">
        <w:rPr>
          <w:rFonts w:ascii="Arial" w:eastAsia="SimSun" w:hAnsi="Arial" w:cs="Arial"/>
          <w:kern w:val="1"/>
          <w:lang w:eastAsia="ar-SA"/>
        </w:rPr>
        <w:t>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Закон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048DF" w:rsidRPr="009A4227">
        <w:rPr>
          <w:rFonts w:ascii="Arial" w:hAnsi="Arial" w:cs="Arial"/>
          <w:sz w:val="24"/>
          <w:szCs w:val="24"/>
        </w:rPr>
        <w:t>2</w:t>
      </w:r>
      <w:r w:rsidRPr="009A4227">
        <w:rPr>
          <w:rFonts w:ascii="Arial" w:hAnsi="Arial" w:cs="Arial"/>
          <w:sz w:val="24"/>
          <w:szCs w:val="24"/>
        </w:rPr>
        <w:t>3.04.2009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8-3170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наделении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самоуправления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полномочиями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обеспечению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деятельн</w:t>
      </w:r>
      <w:r w:rsidR="006F345D" w:rsidRPr="009A4227">
        <w:rPr>
          <w:rFonts w:ascii="Arial" w:hAnsi="Arial" w:cs="Arial"/>
          <w:sz w:val="24"/>
          <w:szCs w:val="24"/>
        </w:rPr>
        <w:t>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административных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к</w:t>
      </w:r>
      <w:r w:rsidR="006F345D" w:rsidRPr="009A4227">
        <w:rPr>
          <w:rFonts w:ascii="Arial" w:hAnsi="Arial" w:cs="Arial"/>
          <w:sz w:val="24"/>
          <w:szCs w:val="24"/>
        </w:rPr>
        <w:t>о</w:t>
      </w:r>
      <w:r w:rsidR="006F345D" w:rsidRPr="009A4227">
        <w:rPr>
          <w:rFonts w:ascii="Arial" w:hAnsi="Arial" w:cs="Arial"/>
          <w:sz w:val="24"/>
          <w:szCs w:val="24"/>
        </w:rPr>
        <w:t>миссий».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Закон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23.04.2009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8-3168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административных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комиссиях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Красноярском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крае».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Закон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07.07.2016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10-4831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поддержке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развития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самоуправлени</w:t>
      </w:r>
      <w:r w:rsidR="006F345D" w:rsidRPr="009A4227">
        <w:rPr>
          <w:rFonts w:ascii="Arial" w:hAnsi="Arial" w:cs="Arial"/>
          <w:sz w:val="24"/>
          <w:szCs w:val="24"/>
        </w:rPr>
        <w:t>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F345D" w:rsidRPr="009A4227">
        <w:rPr>
          <w:rFonts w:ascii="Arial" w:hAnsi="Arial" w:cs="Arial"/>
          <w:sz w:val="24"/>
          <w:szCs w:val="24"/>
        </w:rPr>
        <w:t>края».</w:t>
      </w:r>
    </w:p>
    <w:p w:rsidR="006911D4" w:rsidRPr="009A4227" w:rsidRDefault="006911D4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Постановление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РФ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07.03.2018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N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237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"Об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государственной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поддержки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субъектов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Российской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поощрения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пальных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победителей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Всероссийского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среды".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Генеральный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план: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депутатов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19.11.2009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28-580р.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Правила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землепользования: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утверждены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депутатов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24.12.2007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9F6110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19-366р.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Устав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«Служба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единого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заказчика».</w:t>
      </w:r>
    </w:p>
    <w:p w:rsidR="00D055FD" w:rsidRPr="009A4227" w:rsidRDefault="00D055FD" w:rsidP="00D055FD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 условии выделения городу Бородино средств из краевого бюджета на реализацию программы, МКУ «Служба единого заказчика» в 3-хдневный срок п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сле подписания Соглашения между профильным министерством и Администр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цией города разрабатывает нормативно-правовой акт (порядок) об их расходов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нии</w:t>
      </w:r>
      <w:r w:rsidRPr="009A4227">
        <w:rPr>
          <w:rFonts w:ascii="Arial" w:hAnsi="Arial" w:cs="Arial"/>
        </w:rPr>
        <w:t>.</w:t>
      </w:r>
    </w:p>
    <w:p w:rsidR="0058209E" w:rsidRPr="009A4227" w:rsidRDefault="0058209E" w:rsidP="002F4459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shd w:val="clear" w:color="auto" w:fill="FFFFFF"/>
        <w:tabs>
          <w:tab w:val="left" w:pos="514"/>
        </w:tabs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8.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Информация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распределении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планируемых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расходов</w:t>
      </w:r>
    </w:p>
    <w:p w:rsidR="0058209E" w:rsidRPr="009A4227" w:rsidRDefault="0058209E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по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отдельным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мероприятиям</w:t>
      </w:r>
      <w:r w:rsidR="003C507A" w:rsidRPr="009A4227">
        <w:rPr>
          <w:rFonts w:ascii="Arial" w:hAnsi="Arial" w:cs="Arial"/>
          <w:b/>
          <w:sz w:val="24"/>
          <w:szCs w:val="24"/>
        </w:rPr>
        <w:t xml:space="preserve"> программы</w:t>
      </w:r>
      <w:r w:rsidRPr="009A4227">
        <w:rPr>
          <w:rFonts w:ascii="Arial" w:hAnsi="Arial" w:cs="Arial"/>
          <w:b/>
          <w:sz w:val="24"/>
          <w:szCs w:val="24"/>
        </w:rPr>
        <w:t>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подпрограммам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="003C507A" w:rsidRPr="009A4227">
        <w:rPr>
          <w:rFonts w:ascii="Arial" w:hAnsi="Arial" w:cs="Arial"/>
          <w:b/>
          <w:sz w:val="24"/>
          <w:szCs w:val="24"/>
        </w:rPr>
        <w:t>с указанием гла</w:t>
      </w:r>
      <w:r w:rsidR="003C507A" w:rsidRPr="009A4227">
        <w:rPr>
          <w:rFonts w:ascii="Arial" w:hAnsi="Arial" w:cs="Arial"/>
          <w:b/>
          <w:sz w:val="24"/>
          <w:szCs w:val="24"/>
        </w:rPr>
        <w:t>в</w:t>
      </w:r>
      <w:r w:rsidR="003C507A" w:rsidRPr="009A4227">
        <w:rPr>
          <w:rFonts w:ascii="Arial" w:hAnsi="Arial" w:cs="Arial"/>
          <w:b/>
          <w:sz w:val="24"/>
          <w:szCs w:val="24"/>
        </w:rPr>
        <w:t>ных распорядителей средств местного бюджета</w:t>
      </w:r>
      <w:r w:rsidR="00D0389D" w:rsidRPr="009A4227">
        <w:rPr>
          <w:rFonts w:ascii="Arial" w:hAnsi="Arial" w:cs="Arial"/>
          <w:b/>
          <w:sz w:val="24"/>
          <w:szCs w:val="24"/>
        </w:rPr>
        <w:t>, а также по годам реализ</w:t>
      </w:r>
      <w:r w:rsidR="00D0389D" w:rsidRPr="009A4227">
        <w:rPr>
          <w:rFonts w:ascii="Arial" w:hAnsi="Arial" w:cs="Arial"/>
          <w:b/>
          <w:sz w:val="24"/>
          <w:szCs w:val="24"/>
        </w:rPr>
        <w:t>а</w:t>
      </w:r>
      <w:r w:rsidR="00D0389D" w:rsidRPr="009A4227">
        <w:rPr>
          <w:rFonts w:ascii="Arial" w:hAnsi="Arial" w:cs="Arial"/>
          <w:b/>
          <w:sz w:val="24"/>
          <w:szCs w:val="24"/>
        </w:rPr>
        <w:t>ции программы</w:t>
      </w:r>
    </w:p>
    <w:p w:rsidR="00C2295C" w:rsidRPr="009A4227" w:rsidRDefault="00C2295C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389D" w:rsidRPr="009A4227" w:rsidRDefault="0058209E" w:rsidP="002F445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Информация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распределении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планируемых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0389D" w:rsidRPr="009A4227">
        <w:rPr>
          <w:rFonts w:ascii="Arial" w:hAnsi="Arial" w:cs="Arial"/>
          <w:sz w:val="24"/>
          <w:szCs w:val="24"/>
        </w:rPr>
        <w:t>по отдельным мер</w:t>
      </w:r>
      <w:r w:rsidR="00D0389D" w:rsidRPr="009A4227">
        <w:rPr>
          <w:rFonts w:ascii="Arial" w:hAnsi="Arial" w:cs="Arial"/>
          <w:sz w:val="24"/>
          <w:szCs w:val="24"/>
        </w:rPr>
        <w:t>о</w:t>
      </w:r>
      <w:r w:rsidR="00D0389D" w:rsidRPr="009A4227">
        <w:rPr>
          <w:rFonts w:ascii="Arial" w:hAnsi="Arial" w:cs="Arial"/>
          <w:sz w:val="24"/>
          <w:szCs w:val="24"/>
        </w:rPr>
        <w:t>приятиям программы, подпрограммам с указанием главных распорядителей средств местного бюджета, а также по годам реализации 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представл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приложении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№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C75931" w:rsidRPr="009A4227">
        <w:rPr>
          <w:rFonts w:ascii="Arial" w:hAnsi="Arial" w:cs="Arial"/>
          <w:sz w:val="24"/>
          <w:szCs w:val="24"/>
        </w:rPr>
        <w:t xml:space="preserve">1 к муниципальной программе «Формирование </w:t>
      </w:r>
      <w:r w:rsidR="00493112" w:rsidRPr="009A4227">
        <w:rPr>
          <w:rFonts w:ascii="Arial" w:hAnsi="Arial" w:cs="Arial"/>
          <w:sz w:val="24"/>
          <w:szCs w:val="24"/>
        </w:rPr>
        <w:t>современной</w:t>
      </w:r>
      <w:r w:rsidR="00A05F2E" w:rsidRPr="009A4227">
        <w:rPr>
          <w:rFonts w:ascii="Arial" w:hAnsi="Arial" w:cs="Arial"/>
          <w:sz w:val="24"/>
          <w:szCs w:val="24"/>
        </w:rPr>
        <w:t xml:space="preserve"> городской среды</w:t>
      </w:r>
      <w:r w:rsidR="00C75931" w:rsidRPr="009A4227">
        <w:rPr>
          <w:rFonts w:ascii="Arial" w:hAnsi="Arial" w:cs="Arial"/>
          <w:sz w:val="24"/>
          <w:szCs w:val="24"/>
        </w:rPr>
        <w:t>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</w:t>
      </w:r>
      <w:r w:rsidR="00D0389D" w:rsidRPr="009A4227">
        <w:rPr>
          <w:rFonts w:ascii="Arial" w:hAnsi="Arial" w:cs="Arial"/>
          <w:sz w:val="24"/>
          <w:szCs w:val="24"/>
        </w:rPr>
        <w:t>Распределение планируемых расходов за счет средств мун</w:t>
      </w:r>
      <w:r w:rsidR="00D0389D" w:rsidRPr="009A4227">
        <w:rPr>
          <w:rFonts w:ascii="Arial" w:hAnsi="Arial" w:cs="Arial"/>
          <w:sz w:val="24"/>
          <w:szCs w:val="24"/>
        </w:rPr>
        <w:t>и</w:t>
      </w:r>
      <w:r w:rsidR="00D0389D" w:rsidRPr="009A4227">
        <w:rPr>
          <w:rFonts w:ascii="Arial" w:hAnsi="Arial" w:cs="Arial"/>
          <w:sz w:val="24"/>
          <w:szCs w:val="24"/>
        </w:rPr>
        <w:t>ципального бюджета по мероприятиям и подпрограммам муни</w:t>
      </w:r>
      <w:r w:rsidR="00DF4C7D" w:rsidRPr="009A4227">
        <w:rPr>
          <w:rFonts w:ascii="Arial" w:hAnsi="Arial" w:cs="Arial"/>
          <w:sz w:val="24"/>
          <w:szCs w:val="24"/>
        </w:rPr>
        <w:t>ципальной пр</w:t>
      </w:r>
      <w:r w:rsidR="00DF4C7D" w:rsidRPr="009A4227">
        <w:rPr>
          <w:rFonts w:ascii="Arial" w:hAnsi="Arial" w:cs="Arial"/>
          <w:sz w:val="24"/>
          <w:szCs w:val="24"/>
        </w:rPr>
        <w:t>о</w:t>
      </w:r>
      <w:r w:rsidR="00DF4C7D" w:rsidRPr="009A4227">
        <w:rPr>
          <w:rFonts w:ascii="Arial" w:hAnsi="Arial" w:cs="Arial"/>
          <w:sz w:val="24"/>
          <w:szCs w:val="24"/>
        </w:rPr>
        <w:t>граммы».</w:t>
      </w:r>
    </w:p>
    <w:p w:rsidR="0058209E" w:rsidRPr="009A4227" w:rsidRDefault="0058209E" w:rsidP="002F4459">
      <w:pPr>
        <w:pStyle w:val="pc"/>
        <w:spacing w:before="0" w:beforeAutospacing="0" w:after="0" w:afterAutospacing="0"/>
        <w:contextualSpacing/>
        <w:rPr>
          <w:rFonts w:ascii="Arial" w:hAnsi="Arial" w:cs="Arial"/>
        </w:rPr>
      </w:pPr>
    </w:p>
    <w:p w:rsidR="0058209E" w:rsidRPr="009A4227" w:rsidRDefault="0058209E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9.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Информация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объеме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бюджетных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ассигнований,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направленных</w:t>
      </w:r>
      <w:r w:rsidR="004600A0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</w:t>
      </w:r>
      <w:r w:rsidRPr="009A4227">
        <w:rPr>
          <w:rFonts w:ascii="Arial" w:hAnsi="Arial" w:cs="Arial"/>
          <w:b/>
          <w:sz w:val="24"/>
          <w:szCs w:val="24"/>
        </w:rPr>
        <w:t>а</w:t>
      </w:r>
      <w:r w:rsidRPr="009A4227">
        <w:rPr>
          <w:rFonts w:ascii="Arial" w:hAnsi="Arial" w:cs="Arial"/>
          <w:b/>
          <w:sz w:val="24"/>
          <w:szCs w:val="24"/>
        </w:rPr>
        <w:t>лизацию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научной,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научно-технической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инновационной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деятельности</w:t>
      </w:r>
    </w:p>
    <w:p w:rsidR="00C2295C" w:rsidRPr="009A4227" w:rsidRDefault="00C2295C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8209E" w:rsidRPr="009A4227" w:rsidRDefault="0058209E" w:rsidP="002F445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данной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научной,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научно</w:t>
      </w:r>
      <w:r w:rsidR="00C2295C" w:rsidRPr="009A4227">
        <w:rPr>
          <w:rFonts w:ascii="Arial" w:hAnsi="Arial" w:cs="Arial"/>
          <w:sz w:val="24"/>
          <w:szCs w:val="24"/>
        </w:rPr>
        <w:t>-</w:t>
      </w:r>
      <w:r w:rsidRPr="009A4227">
        <w:rPr>
          <w:rFonts w:ascii="Arial" w:hAnsi="Arial" w:cs="Arial"/>
          <w:sz w:val="24"/>
          <w:szCs w:val="24"/>
        </w:rPr>
        <w:t>технической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инновационной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деятельности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предусмотрены.</w:t>
      </w:r>
    </w:p>
    <w:p w:rsidR="0058209E" w:rsidRPr="009A4227" w:rsidRDefault="0058209E" w:rsidP="002F4459">
      <w:pPr>
        <w:widowControl w:val="0"/>
        <w:suppressAutoHyphens/>
        <w:spacing w:after="0" w:line="240" w:lineRule="auto"/>
        <w:ind w:firstLine="709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58209E" w:rsidRPr="009A4227" w:rsidRDefault="00C2295C" w:rsidP="002F4459">
      <w:pPr>
        <w:pStyle w:val="a9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A4227">
        <w:rPr>
          <w:rFonts w:ascii="Arial" w:hAnsi="Arial" w:cs="Arial"/>
          <w:b/>
          <w:sz w:val="24"/>
          <w:szCs w:val="24"/>
          <w:lang w:eastAsia="ru-RU"/>
        </w:rPr>
        <w:t xml:space="preserve">10.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Информация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о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ресурсном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обеспечении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прогнозной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оценке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расходов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на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реализацию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9A4227">
        <w:rPr>
          <w:rFonts w:ascii="Arial" w:hAnsi="Arial" w:cs="Arial"/>
          <w:b/>
          <w:sz w:val="24"/>
          <w:szCs w:val="24"/>
          <w:lang w:eastAsia="ru-RU"/>
        </w:rPr>
        <w:t>целей</w:t>
      </w:r>
      <w:r w:rsidR="00B3484F" w:rsidRPr="009A42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600A0" w:rsidRPr="009A4227">
        <w:rPr>
          <w:rFonts w:ascii="Arial" w:hAnsi="Arial" w:cs="Arial"/>
          <w:b/>
          <w:sz w:val="24"/>
          <w:szCs w:val="24"/>
          <w:lang w:eastAsia="ru-RU"/>
        </w:rPr>
        <w:t>Программы</w:t>
      </w:r>
    </w:p>
    <w:p w:rsidR="00C2295C" w:rsidRPr="009A4227" w:rsidRDefault="00C2295C" w:rsidP="002F4459">
      <w:pPr>
        <w:pStyle w:val="a9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Средства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2018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556A0" w:rsidRPr="009A4227">
        <w:rPr>
          <w:rFonts w:ascii="Arial" w:hAnsi="Arial" w:cs="Arial"/>
          <w:sz w:val="24"/>
          <w:szCs w:val="24"/>
        </w:rPr>
        <w:t>2025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предоставляются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в порядке,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Правительством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пределах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митов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обязательств,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предусмотренных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законом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Красноярского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краевом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очередной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плановый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период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следующих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задач</w:t>
      </w:r>
      <w:r w:rsidR="00456086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Задача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1.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Обеспечение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создания,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содержания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развития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объектов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образования,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включая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объекты,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находящиеся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частной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собственности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прилегающие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к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ним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те</w:t>
      </w:r>
      <w:r w:rsidRPr="009A4227">
        <w:rPr>
          <w:rFonts w:ascii="Arial" w:hAnsi="Arial" w:cs="Arial"/>
          <w:b/>
          <w:sz w:val="24"/>
          <w:szCs w:val="24"/>
        </w:rPr>
        <w:t>р</w:t>
      </w:r>
      <w:r w:rsidRPr="009A4227">
        <w:rPr>
          <w:rFonts w:ascii="Arial" w:hAnsi="Arial" w:cs="Arial"/>
          <w:b/>
          <w:sz w:val="24"/>
          <w:szCs w:val="24"/>
        </w:rPr>
        <w:t>ритории.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1.1.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25F"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25F" w:rsidRPr="009A4227">
        <w:rPr>
          <w:rFonts w:ascii="Arial" w:hAnsi="Arial" w:cs="Arial"/>
          <w:sz w:val="24"/>
          <w:szCs w:val="24"/>
        </w:rPr>
        <w:t>домов,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25F" w:rsidRPr="009A4227">
        <w:rPr>
          <w:rFonts w:ascii="Arial" w:hAnsi="Arial" w:cs="Arial"/>
          <w:sz w:val="24"/>
          <w:szCs w:val="24"/>
        </w:rPr>
        <w:t>подлежащих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0625F" w:rsidRPr="009A4227">
        <w:rPr>
          <w:rFonts w:ascii="Arial" w:hAnsi="Arial" w:cs="Arial"/>
          <w:sz w:val="24"/>
          <w:szCs w:val="24"/>
        </w:rPr>
        <w:t>благоустройству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1.2.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пространств.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1.3.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массового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отдыха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населения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(г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парков)</w:t>
      </w:r>
      <w:r w:rsidR="00456086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1.4.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Реализация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проектов</w:t>
      </w:r>
      <w:r w:rsidR="00E54102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победителей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среды.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Проект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«Музей-аллея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C3194" w:rsidRPr="009A4227">
        <w:rPr>
          <w:rFonts w:ascii="Arial" w:hAnsi="Arial" w:cs="Arial"/>
          <w:sz w:val="24"/>
          <w:szCs w:val="24"/>
        </w:rPr>
        <w:t>Бор</w:t>
      </w:r>
      <w:r w:rsidR="005C3194" w:rsidRPr="009A4227">
        <w:rPr>
          <w:rFonts w:ascii="Arial" w:hAnsi="Arial" w:cs="Arial"/>
          <w:sz w:val="24"/>
          <w:szCs w:val="24"/>
        </w:rPr>
        <w:t>о</w:t>
      </w:r>
      <w:r w:rsidR="005C3194" w:rsidRPr="009A4227">
        <w:rPr>
          <w:rFonts w:ascii="Arial" w:hAnsi="Arial" w:cs="Arial"/>
          <w:sz w:val="24"/>
          <w:szCs w:val="24"/>
        </w:rPr>
        <w:t>дино»</w:t>
      </w:r>
    </w:p>
    <w:p w:rsidR="00453382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Мероприятие.1.5.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Благоустройство объектов недвижимого имущества (включая объекты незавершенного строительства) и земельных участков, нах</w:t>
      </w:r>
      <w:r w:rsidR="00453382" w:rsidRPr="009A4227">
        <w:rPr>
          <w:rFonts w:ascii="Arial" w:hAnsi="Arial" w:cs="Arial"/>
          <w:sz w:val="24"/>
          <w:szCs w:val="24"/>
        </w:rPr>
        <w:t>о</w:t>
      </w:r>
      <w:r w:rsidR="00453382" w:rsidRPr="009A4227">
        <w:rPr>
          <w:rFonts w:ascii="Arial" w:hAnsi="Arial" w:cs="Arial"/>
          <w:sz w:val="24"/>
          <w:szCs w:val="24"/>
        </w:rPr>
        <w:t>дящихся в собственности (пользовании) юридических лиц и индивидуальных предпринимателей.</w:t>
      </w:r>
    </w:p>
    <w:p w:rsidR="00453382" w:rsidRPr="009A4227" w:rsidRDefault="0045338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 1.6. Благоустройство индивидуальных жилых домов и з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мельных участков, предоставленных для их размещения.</w:t>
      </w:r>
    </w:p>
    <w:p w:rsidR="0058209E" w:rsidRPr="009A4227" w:rsidRDefault="0045338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Мероприятие 1.7. </w:t>
      </w:r>
      <w:r w:rsidR="0058209E" w:rsidRPr="009A4227">
        <w:rPr>
          <w:rFonts w:ascii="Arial" w:hAnsi="Arial" w:cs="Arial"/>
          <w:sz w:val="24"/>
          <w:szCs w:val="24"/>
        </w:rPr>
        <w:t>Разработка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фор-эскизов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объекты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благоустройства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</w:t>
      </w:r>
      <w:r w:rsidR="0058209E" w:rsidRPr="009A4227">
        <w:rPr>
          <w:rFonts w:ascii="Arial" w:hAnsi="Arial" w:cs="Arial"/>
          <w:sz w:val="24"/>
          <w:szCs w:val="24"/>
        </w:rPr>
        <w:t>о</w:t>
      </w:r>
      <w:r w:rsidR="0058209E" w:rsidRPr="009A4227">
        <w:rPr>
          <w:rFonts w:ascii="Arial" w:hAnsi="Arial" w:cs="Arial"/>
          <w:sz w:val="24"/>
          <w:szCs w:val="24"/>
        </w:rPr>
        <w:lastRenderedPageBreak/>
        <w:t>рода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Бородино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«</w:t>
      </w:r>
      <w:r w:rsidR="0058209E" w:rsidRPr="009A4227">
        <w:rPr>
          <w:rFonts w:ascii="Arial" w:hAnsi="Arial" w:cs="Arial"/>
          <w:sz w:val="24"/>
          <w:szCs w:val="24"/>
        </w:rPr>
        <w:t>Капитальный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ремонт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сквера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«</w:t>
      </w:r>
      <w:r w:rsidR="0058209E" w:rsidRPr="009A4227">
        <w:rPr>
          <w:rFonts w:ascii="Arial" w:hAnsi="Arial" w:cs="Arial"/>
          <w:sz w:val="24"/>
          <w:szCs w:val="24"/>
        </w:rPr>
        <w:t>Памяти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первостроителям</w:t>
      </w:r>
      <w:r w:rsidR="00B31CA4" w:rsidRPr="009A4227">
        <w:rPr>
          <w:rFonts w:ascii="Arial" w:hAnsi="Arial" w:cs="Arial"/>
          <w:sz w:val="24"/>
          <w:szCs w:val="24"/>
        </w:rPr>
        <w:t>»</w:t>
      </w:r>
      <w:r w:rsidR="0058209E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аллеи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Горького.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1.8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Подготовка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всероссийском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сфере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лых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городах</w:t>
      </w:r>
      <w:r w:rsidR="00456086" w:rsidRPr="009A4227">
        <w:rPr>
          <w:rFonts w:ascii="Arial" w:hAnsi="Arial" w:cs="Arial"/>
          <w:sz w:val="24"/>
          <w:szCs w:val="24"/>
        </w:rPr>
        <w:t>.</w:t>
      </w:r>
    </w:p>
    <w:p w:rsidR="00B0197E" w:rsidRPr="009A4227" w:rsidRDefault="008C4FD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453382" w:rsidRPr="009A4227">
        <w:rPr>
          <w:rFonts w:ascii="Arial" w:hAnsi="Arial" w:cs="Arial"/>
          <w:sz w:val="24"/>
          <w:szCs w:val="24"/>
        </w:rPr>
        <w:t xml:space="preserve"> 1.9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Обустройство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работы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благоустройству</w:t>
      </w:r>
      <w:r w:rsidR="00B0197E" w:rsidRPr="009A4227">
        <w:rPr>
          <w:rFonts w:ascii="Arial" w:hAnsi="Arial" w:cs="Arial"/>
          <w:sz w:val="24"/>
          <w:szCs w:val="24"/>
        </w:rPr>
        <w:br/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парков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городах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-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получателях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субсидий,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осуществляющих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лучшее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использов</w:t>
      </w:r>
      <w:r w:rsidR="00B0197E" w:rsidRPr="009A4227">
        <w:rPr>
          <w:rFonts w:ascii="Arial" w:hAnsi="Arial" w:cs="Arial"/>
          <w:sz w:val="24"/>
          <w:szCs w:val="24"/>
        </w:rPr>
        <w:t>а</w:t>
      </w:r>
      <w:r w:rsidR="00B0197E" w:rsidRPr="009A4227">
        <w:rPr>
          <w:rFonts w:ascii="Arial" w:hAnsi="Arial" w:cs="Arial"/>
          <w:sz w:val="24"/>
          <w:szCs w:val="24"/>
        </w:rPr>
        <w:t>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городских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0197E" w:rsidRPr="009A4227">
        <w:rPr>
          <w:rFonts w:ascii="Arial" w:hAnsi="Arial" w:cs="Arial"/>
          <w:sz w:val="24"/>
          <w:szCs w:val="24"/>
        </w:rPr>
        <w:t>парков.</w:t>
      </w:r>
    </w:p>
    <w:p w:rsidR="00B0197E" w:rsidRPr="009A4227" w:rsidRDefault="00B0197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1.10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Экспертиза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аллеи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сквера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Горького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Октябрьской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Бородино</w:t>
      </w:r>
      <w:r w:rsidR="00E027FA" w:rsidRPr="009A4227">
        <w:rPr>
          <w:rFonts w:ascii="Arial" w:hAnsi="Arial" w:cs="Arial"/>
          <w:sz w:val="24"/>
          <w:szCs w:val="24"/>
        </w:rPr>
        <w:t>.</w:t>
      </w:r>
    </w:p>
    <w:p w:rsidR="00B0197E" w:rsidRPr="009A4227" w:rsidRDefault="00B0197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1.11</w:t>
      </w:r>
      <w:r w:rsidRPr="009A4227">
        <w:rPr>
          <w:rFonts w:ascii="Arial" w:hAnsi="Arial" w:cs="Arial"/>
          <w:sz w:val="24"/>
          <w:szCs w:val="24"/>
        </w:rPr>
        <w:t>.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Проведение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изысканий,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разработка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ПСД,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экспертиза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стоимости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объектам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благоустройства.</w:t>
      </w:r>
    </w:p>
    <w:p w:rsidR="00B0197E" w:rsidRPr="009A4227" w:rsidRDefault="00B0197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1.</w:t>
      </w:r>
      <w:r w:rsidR="00E027FA" w:rsidRPr="009A4227">
        <w:rPr>
          <w:rFonts w:ascii="Arial" w:hAnsi="Arial" w:cs="Arial"/>
          <w:sz w:val="24"/>
          <w:szCs w:val="24"/>
        </w:rPr>
        <w:t>1</w:t>
      </w:r>
      <w:r w:rsidR="00453382" w:rsidRPr="009A4227">
        <w:rPr>
          <w:rFonts w:ascii="Arial" w:hAnsi="Arial" w:cs="Arial"/>
          <w:sz w:val="24"/>
          <w:szCs w:val="24"/>
        </w:rPr>
        <w:t>2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Подготовка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проектно-сметной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документации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объекту: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7FA"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сквера,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расположенного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адресу: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г.</w:t>
      </w:r>
      <w:r w:rsidR="00514221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Бородино,</w:t>
      </w:r>
      <w:r w:rsidR="0061547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ул.</w:t>
      </w:r>
      <w:r w:rsidR="00514221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63«б».</w:t>
      </w:r>
      <w:proofErr w:type="gramEnd"/>
    </w:p>
    <w:p w:rsidR="00B0197E" w:rsidRPr="009A4227" w:rsidRDefault="00B0197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1.</w:t>
      </w:r>
      <w:r w:rsidR="00453382" w:rsidRPr="009A4227">
        <w:rPr>
          <w:rFonts w:ascii="Arial" w:hAnsi="Arial" w:cs="Arial"/>
          <w:sz w:val="24"/>
          <w:szCs w:val="24"/>
        </w:rPr>
        <w:t>13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Разработка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эскизного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проекта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сквера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027FA" w:rsidRPr="009A4227">
        <w:rPr>
          <w:rFonts w:ascii="Arial" w:hAnsi="Arial" w:cs="Arial"/>
          <w:sz w:val="24"/>
          <w:szCs w:val="24"/>
        </w:rPr>
        <w:t>ЗАГСа.</w:t>
      </w:r>
    </w:p>
    <w:p w:rsidR="00B0197E" w:rsidRPr="009A4227" w:rsidRDefault="00E027F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1.14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Инженерно-геодезические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изыскания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изготовление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пографического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улицы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8,4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га</w:t>
      </w:r>
      <w:r w:rsidR="00823EC3" w:rsidRPr="009A4227">
        <w:rPr>
          <w:rFonts w:ascii="Arial" w:hAnsi="Arial" w:cs="Arial"/>
          <w:sz w:val="24"/>
          <w:szCs w:val="24"/>
        </w:rPr>
        <w:t>.</w:t>
      </w:r>
    </w:p>
    <w:p w:rsidR="00B0197E" w:rsidRPr="009A4227" w:rsidRDefault="00E027F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1.15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контрольных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ходом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общественного пространства сквера,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женного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адресу</w:t>
      </w:r>
      <w:r w:rsidR="005A0E42" w:rsidRPr="009A4227">
        <w:rPr>
          <w:rFonts w:ascii="Arial" w:hAnsi="Arial" w:cs="Arial"/>
          <w:sz w:val="24"/>
          <w:szCs w:val="24"/>
        </w:rPr>
        <w:t>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A0E42" w:rsidRPr="009A4227">
        <w:rPr>
          <w:rFonts w:ascii="Arial" w:hAnsi="Arial" w:cs="Arial"/>
          <w:sz w:val="24"/>
          <w:szCs w:val="24"/>
        </w:rPr>
        <w:t>г.</w:t>
      </w:r>
      <w:r w:rsidR="00514221" w:rsidRPr="009A4227">
        <w:rPr>
          <w:rFonts w:ascii="Arial" w:hAnsi="Arial" w:cs="Arial"/>
          <w:sz w:val="24"/>
          <w:szCs w:val="24"/>
        </w:rPr>
        <w:t xml:space="preserve"> </w:t>
      </w:r>
      <w:r w:rsidR="005A0E42" w:rsidRPr="009A4227">
        <w:rPr>
          <w:rFonts w:ascii="Arial" w:hAnsi="Arial" w:cs="Arial"/>
          <w:sz w:val="24"/>
          <w:szCs w:val="24"/>
        </w:rPr>
        <w:t>Бородино,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A0E42" w:rsidRPr="009A4227">
        <w:rPr>
          <w:rFonts w:ascii="Arial" w:hAnsi="Arial" w:cs="Arial"/>
          <w:sz w:val="24"/>
          <w:szCs w:val="24"/>
        </w:rPr>
        <w:t>ул.</w:t>
      </w:r>
      <w:r w:rsidR="00514221" w:rsidRPr="009A4227">
        <w:rPr>
          <w:rFonts w:ascii="Arial" w:hAnsi="Arial" w:cs="Arial"/>
          <w:sz w:val="24"/>
          <w:szCs w:val="24"/>
        </w:rPr>
        <w:t xml:space="preserve"> </w:t>
      </w:r>
      <w:r w:rsidR="005A0E42"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A0E42" w:rsidRPr="009A4227">
        <w:rPr>
          <w:rFonts w:ascii="Arial" w:hAnsi="Arial" w:cs="Arial"/>
          <w:sz w:val="24"/>
          <w:szCs w:val="24"/>
        </w:rPr>
        <w:t>63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A0E42" w:rsidRPr="009A4227">
        <w:rPr>
          <w:rFonts w:ascii="Arial" w:hAnsi="Arial" w:cs="Arial"/>
          <w:sz w:val="24"/>
          <w:szCs w:val="24"/>
        </w:rPr>
        <w:t>«б».</w:t>
      </w:r>
    </w:p>
    <w:p w:rsidR="00A54141" w:rsidRPr="009A4227" w:rsidRDefault="0084795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1.16</w:t>
      </w:r>
      <w:r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авторского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надзора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благоустройством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E83ACE" w:rsidRPr="009A4227">
        <w:rPr>
          <w:rFonts w:ascii="Arial" w:hAnsi="Arial" w:cs="Arial"/>
          <w:sz w:val="24"/>
          <w:szCs w:val="24"/>
        </w:rPr>
        <w:t>сквера,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расположенного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адресу: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г.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Бородино,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ул.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Ленина,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63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A54141" w:rsidRPr="009A4227">
        <w:rPr>
          <w:rFonts w:ascii="Arial" w:hAnsi="Arial" w:cs="Arial"/>
          <w:sz w:val="24"/>
          <w:szCs w:val="24"/>
        </w:rPr>
        <w:t>«б».</w:t>
      </w:r>
    </w:p>
    <w:p w:rsidR="0084795D" w:rsidRPr="009A4227" w:rsidRDefault="0084795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53382" w:rsidRPr="009A4227">
        <w:rPr>
          <w:rFonts w:ascii="Arial" w:hAnsi="Arial" w:cs="Arial"/>
          <w:sz w:val="24"/>
          <w:szCs w:val="24"/>
        </w:rPr>
        <w:t>1.17</w:t>
      </w:r>
      <w:r w:rsidRPr="009A4227">
        <w:rPr>
          <w:rFonts w:ascii="Arial" w:hAnsi="Arial" w:cs="Arial"/>
          <w:sz w:val="24"/>
          <w:szCs w:val="24"/>
        </w:rPr>
        <w:t>.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="00952145" w:rsidRPr="009A4227">
        <w:rPr>
          <w:rFonts w:ascii="Arial" w:hAnsi="Arial" w:cs="Arial"/>
          <w:sz w:val="24"/>
          <w:szCs w:val="24"/>
        </w:rPr>
        <w:t>Разработка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проектно-сметной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документации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объекту: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</w:t>
      </w:r>
      <w:r w:rsidR="00802869" w:rsidRPr="009A4227">
        <w:rPr>
          <w:rFonts w:ascii="Arial" w:hAnsi="Arial" w:cs="Arial"/>
          <w:sz w:val="24"/>
          <w:szCs w:val="24"/>
        </w:rPr>
        <w:t>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ул.</w:t>
      </w:r>
      <w:r w:rsidR="00514221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Ленина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рамках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«Всероссийского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конкурса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лучших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проектов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создания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комфортной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комплекса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благоустройству».</w:t>
      </w:r>
    </w:p>
    <w:p w:rsidR="00E54102" w:rsidRPr="009A4227" w:rsidRDefault="0045338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 1.18</w:t>
      </w:r>
      <w:r w:rsidR="00E54102" w:rsidRPr="009A4227">
        <w:rPr>
          <w:rFonts w:ascii="Arial" w:hAnsi="Arial" w:cs="Arial"/>
          <w:sz w:val="24"/>
          <w:szCs w:val="24"/>
        </w:rPr>
        <w:t>. Реализация проекта -</w:t>
      </w:r>
      <w:r w:rsidR="008317D2" w:rsidRPr="009A4227">
        <w:rPr>
          <w:rFonts w:ascii="Arial" w:hAnsi="Arial" w:cs="Arial"/>
          <w:sz w:val="24"/>
          <w:szCs w:val="24"/>
        </w:rPr>
        <w:t xml:space="preserve"> </w:t>
      </w:r>
      <w:r w:rsidR="00E54102" w:rsidRPr="009A4227">
        <w:rPr>
          <w:rFonts w:ascii="Arial" w:hAnsi="Arial" w:cs="Arial"/>
          <w:sz w:val="24"/>
          <w:szCs w:val="24"/>
        </w:rPr>
        <w:t>благоустройство ул.</w:t>
      </w:r>
      <w:r w:rsidR="00514221" w:rsidRPr="009A4227">
        <w:rPr>
          <w:rFonts w:ascii="Arial" w:hAnsi="Arial" w:cs="Arial"/>
          <w:sz w:val="24"/>
          <w:szCs w:val="24"/>
        </w:rPr>
        <w:t xml:space="preserve"> </w:t>
      </w:r>
      <w:r w:rsidR="00E54102" w:rsidRPr="009A4227">
        <w:rPr>
          <w:rFonts w:ascii="Arial" w:hAnsi="Arial" w:cs="Arial"/>
          <w:sz w:val="24"/>
          <w:szCs w:val="24"/>
        </w:rPr>
        <w:t>Ленина в ра</w:t>
      </w:r>
      <w:r w:rsidR="00E54102" w:rsidRPr="009A4227">
        <w:rPr>
          <w:rFonts w:ascii="Arial" w:hAnsi="Arial" w:cs="Arial"/>
          <w:sz w:val="24"/>
          <w:szCs w:val="24"/>
        </w:rPr>
        <w:t>м</w:t>
      </w:r>
      <w:r w:rsidR="00E54102" w:rsidRPr="009A4227">
        <w:rPr>
          <w:rFonts w:ascii="Arial" w:hAnsi="Arial" w:cs="Arial"/>
          <w:sz w:val="24"/>
          <w:szCs w:val="24"/>
        </w:rPr>
        <w:t>ках «Всероссийского конкурса лучших проектов создания комфортной городской среды на реализацию комплекса мероприятий по благоустройству».</w:t>
      </w:r>
    </w:p>
    <w:p w:rsidR="00C82E6A" w:rsidRPr="009A4227" w:rsidRDefault="00C82E6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</w:rPr>
        <w:t xml:space="preserve">Мероприятие </w:t>
      </w:r>
      <w:r w:rsidR="00453382" w:rsidRPr="009A4227">
        <w:rPr>
          <w:rFonts w:ascii="Arial" w:hAnsi="Arial" w:cs="Arial"/>
          <w:sz w:val="24"/>
          <w:szCs w:val="24"/>
        </w:rPr>
        <w:t>1.19</w:t>
      </w:r>
      <w:r w:rsidRPr="009A4227">
        <w:rPr>
          <w:rFonts w:ascii="Arial" w:hAnsi="Arial" w:cs="Arial"/>
          <w:sz w:val="24"/>
          <w:szCs w:val="24"/>
        </w:rPr>
        <w:t>. Выполнение контрольных мероприятий за ходом выпо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нения работ по благоустройству общественного пространства сквера у ЗАГСа.</w:t>
      </w:r>
    </w:p>
    <w:p w:rsidR="00C82E6A" w:rsidRPr="009A4227" w:rsidRDefault="00C82E6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</w:rPr>
        <w:t xml:space="preserve">Мероприятие </w:t>
      </w:r>
      <w:r w:rsidR="00453382" w:rsidRPr="009A4227">
        <w:rPr>
          <w:rFonts w:ascii="Arial" w:hAnsi="Arial" w:cs="Arial"/>
          <w:sz w:val="24"/>
          <w:szCs w:val="24"/>
        </w:rPr>
        <w:t>1.20</w:t>
      </w:r>
      <w:r w:rsidRPr="009A4227">
        <w:rPr>
          <w:rFonts w:ascii="Arial" w:hAnsi="Arial" w:cs="Arial"/>
          <w:sz w:val="24"/>
          <w:szCs w:val="24"/>
        </w:rPr>
        <w:t>. Выполнение авторского надзора за благоустройством общественного пространства сквера у ЗАГСа.</w:t>
      </w:r>
    </w:p>
    <w:p w:rsidR="008B30B1" w:rsidRPr="009A4227" w:rsidRDefault="008B30B1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 1.</w:t>
      </w:r>
      <w:r w:rsidR="00453382" w:rsidRPr="009A4227">
        <w:rPr>
          <w:rFonts w:ascii="Arial" w:hAnsi="Arial" w:cs="Arial"/>
          <w:sz w:val="24"/>
          <w:szCs w:val="24"/>
        </w:rPr>
        <w:t>21</w:t>
      </w:r>
      <w:r w:rsidR="00E83ACE" w:rsidRPr="009A4227">
        <w:rPr>
          <w:rFonts w:ascii="Arial" w:hAnsi="Arial" w:cs="Arial"/>
          <w:sz w:val="24"/>
          <w:szCs w:val="24"/>
        </w:rPr>
        <w:t>. Дополнительные</w:t>
      </w:r>
      <w:r w:rsidRPr="009A4227">
        <w:rPr>
          <w:rFonts w:ascii="Arial" w:hAnsi="Arial" w:cs="Arial"/>
          <w:sz w:val="24"/>
          <w:szCs w:val="24"/>
        </w:rPr>
        <w:t xml:space="preserve"> мероприя</w:t>
      </w:r>
      <w:r w:rsidR="00677FA0" w:rsidRPr="009A4227">
        <w:rPr>
          <w:rFonts w:ascii="Arial" w:hAnsi="Arial" w:cs="Arial"/>
          <w:sz w:val="24"/>
          <w:szCs w:val="24"/>
        </w:rPr>
        <w:t>тия</w:t>
      </w:r>
      <w:r w:rsidRPr="009A4227">
        <w:rPr>
          <w:rFonts w:ascii="Arial" w:hAnsi="Arial" w:cs="Arial"/>
          <w:sz w:val="24"/>
          <w:szCs w:val="24"/>
        </w:rPr>
        <w:t xml:space="preserve"> по</w:t>
      </w:r>
      <w:r w:rsidR="00677FA0" w:rsidRPr="009A4227">
        <w:rPr>
          <w:rFonts w:ascii="Arial" w:hAnsi="Arial" w:cs="Arial"/>
          <w:sz w:val="24"/>
          <w:szCs w:val="24"/>
        </w:rPr>
        <w:t xml:space="preserve"> благоустройству ул.</w:t>
      </w:r>
      <w:r w:rsidR="004600A0" w:rsidRPr="009A4227">
        <w:rPr>
          <w:rFonts w:ascii="Arial" w:hAnsi="Arial" w:cs="Arial"/>
          <w:sz w:val="24"/>
          <w:szCs w:val="24"/>
        </w:rPr>
        <w:t xml:space="preserve"> </w:t>
      </w:r>
      <w:r w:rsidR="00677FA0" w:rsidRPr="009A4227">
        <w:rPr>
          <w:rFonts w:ascii="Arial" w:hAnsi="Arial" w:cs="Arial"/>
          <w:sz w:val="24"/>
          <w:szCs w:val="24"/>
        </w:rPr>
        <w:t>Ленина.</w:t>
      </w:r>
    </w:p>
    <w:p w:rsidR="00453382" w:rsidRPr="009A4227" w:rsidRDefault="0045338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Мероприятие 1.22. Выполнение контрольных мероприятий за ходом выпо</w:t>
      </w:r>
      <w:r w:rsidRPr="009A4227">
        <w:rPr>
          <w:rFonts w:ascii="Arial" w:hAnsi="Arial" w:cs="Arial"/>
          <w:sz w:val="24"/>
          <w:szCs w:val="24"/>
        </w:rPr>
        <w:t>л</w:t>
      </w:r>
      <w:r w:rsidRPr="009A4227">
        <w:rPr>
          <w:rFonts w:ascii="Arial" w:hAnsi="Arial" w:cs="Arial"/>
          <w:sz w:val="24"/>
          <w:szCs w:val="24"/>
        </w:rPr>
        <w:t>нения работ по благоустройству общественного пространства детской площадки возле магазина «ФОРТ»</w:t>
      </w:r>
      <w:r w:rsidR="008B499D" w:rsidRPr="009A4227">
        <w:rPr>
          <w:rFonts w:ascii="Arial" w:hAnsi="Arial" w:cs="Arial"/>
          <w:sz w:val="24"/>
          <w:szCs w:val="24"/>
        </w:rPr>
        <w:t>.</w:t>
      </w:r>
    </w:p>
    <w:p w:rsidR="00453382" w:rsidRPr="009A4227" w:rsidRDefault="0045338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18"/>
        </w:rPr>
      </w:pPr>
      <w:r w:rsidRPr="009A4227">
        <w:rPr>
          <w:rFonts w:ascii="Arial" w:hAnsi="Arial" w:cs="Arial"/>
          <w:sz w:val="24"/>
          <w:szCs w:val="24"/>
        </w:rPr>
        <w:t xml:space="preserve">Мероприятие 1.23. </w:t>
      </w:r>
      <w:r w:rsidR="002972F9" w:rsidRPr="009A4227">
        <w:rPr>
          <w:rFonts w:ascii="Arial" w:hAnsi="Arial" w:cs="Arial"/>
          <w:sz w:val="24"/>
          <w:szCs w:val="18"/>
        </w:rPr>
        <w:t>Реализация проекта – парк МБУК ГДК «Угольщик». Бл</w:t>
      </w:r>
      <w:r w:rsidR="002972F9" w:rsidRPr="009A4227">
        <w:rPr>
          <w:rFonts w:ascii="Arial" w:hAnsi="Arial" w:cs="Arial"/>
          <w:sz w:val="24"/>
          <w:szCs w:val="18"/>
        </w:rPr>
        <w:t>а</w:t>
      </w:r>
      <w:r w:rsidR="002972F9" w:rsidRPr="009A4227">
        <w:rPr>
          <w:rFonts w:ascii="Arial" w:hAnsi="Arial" w:cs="Arial"/>
          <w:sz w:val="24"/>
          <w:szCs w:val="18"/>
        </w:rPr>
        <w:t>гоустройство парка и площади ДК «Угольщик» «Недаром знает вся Россия…» в рамках «Всероссийского конкурса лучших проектов создания комфортной горо</w:t>
      </w:r>
      <w:r w:rsidR="002972F9" w:rsidRPr="009A4227">
        <w:rPr>
          <w:rFonts w:ascii="Arial" w:hAnsi="Arial" w:cs="Arial"/>
          <w:sz w:val="24"/>
          <w:szCs w:val="18"/>
        </w:rPr>
        <w:t>д</w:t>
      </w:r>
      <w:r w:rsidR="002972F9" w:rsidRPr="009A4227">
        <w:rPr>
          <w:rFonts w:ascii="Arial" w:hAnsi="Arial" w:cs="Arial"/>
          <w:sz w:val="24"/>
          <w:szCs w:val="18"/>
        </w:rPr>
        <w:t>ской среды на реализацию комплекса мероприятий по благоустройству».</w:t>
      </w:r>
    </w:p>
    <w:p w:rsidR="002972F9" w:rsidRPr="009A4227" w:rsidRDefault="002972F9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18"/>
        </w:rPr>
        <w:t>Мероприятие 1.24</w:t>
      </w:r>
      <w:r w:rsidRPr="009A4227">
        <w:rPr>
          <w:rFonts w:ascii="Arial" w:hAnsi="Arial" w:cs="Arial"/>
          <w:sz w:val="24"/>
          <w:szCs w:val="24"/>
        </w:rPr>
        <w:t>. Дополнительные мероприятия по благоустройству парка МБУК ГДК «Угольщик». Благоустройство парка и площади ДК "Угольщик» «Нед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ром знает вся Россия».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A4227">
        <w:rPr>
          <w:rFonts w:ascii="Arial" w:hAnsi="Arial" w:cs="Arial"/>
          <w:sz w:val="24"/>
        </w:rPr>
        <w:t xml:space="preserve">Объем финансирования программы составит </w:t>
      </w:r>
      <w:r w:rsidR="000C45E1" w:rsidRPr="009A4227">
        <w:rPr>
          <w:rFonts w:ascii="Arial" w:hAnsi="Arial" w:cs="Arial"/>
          <w:sz w:val="24"/>
          <w:szCs w:val="28"/>
        </w:rPr>
        <w:t>280 636 883,07</w:t>
      </w:r>
      <w:r w:rsidRPr="009A4227">
        <w:rPr>
          <w:rFonts w:ascii="Arial" w:hAnsi="Arial" w:cs="Arial"/>
          <w:sz w:val="20"/>
        </w:rPr>
        <w:t xml:space="preserve"> </w:t>
      </w:r>
      <w:r w:rsidRPr="009A4227">
        <w:rPr>
          <w:rFonts w:ascii="Arial" w:eastAsia="SimSun" w:hAnsi="Arial" w:cs="Arial"/>
          <w:bCs/>
          <w:kern w:val="1"/>
          <w:sz w:val="24"/>
          <w:lang w:eastAsia="ar-SA"/>
        </w:rPr>
        <w:t xml:space="preserve">руб. </w:t>
      </w:r>
      <w:r w:rsidRPr="009A4227">
        <w:rPr>
          <w:rFonts w:ascii="Arial" w:hAnsi="Arial" w:cs="Arial"/>
          <w:sz w:val="24"/>
        </w:rPr>
        <w:t>за счет средств федерального, краевого, местного бюджетов и внебюджетных источн</w:t>
      </w:r>
      <w:r w:rsidRPr="009A4227">
        <w:rPr>
          <w:rFonts w:ascii="Arial" w:hAnsi="Arial" w:cs="Arial"/>
          <w:sz w:val="24"/>
        </w:rPr>
        <w:t>и</w:t>
      </w:r>
      <w:r w:rsidRPr="009A4227">
        <w:rPr>
          <w:rFonts w:ascii="Arial" w:hAnsi="Arial" w:cs="Arial"/>
          <w:sz w:val="24"/>
        </w:rPr>
        <w:t>ков, в том числе по годам: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</w:rPr>
        <w:t xml:space="preserve">в </w:t>
      </w:r>
      <w:r w:rsidRPr="009A4227">
        <w:rPr>
          <w:rFonts w:ascii="Arial" w:hAnsi="Arial" w:cs="Arial"/>
          <w:sz w:val="24"/>
          <w:szCs w:val="24"/>
        </w:rPr>
        <w:t>2018 году – 23 928 517,73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2019 году – 72 263 270,09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2020 году – 11 239 371,72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в 2021 году – 59 410 231,88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2022 году – </w:t>
      </w:r>
      <w:r w:rsidR="002A2E88" w:rsidRPr="009A4227">
        <w:rPr>
          <w:rFonts w:ascii="Arial" w:hAnsi="Arial" w:cs="Arial"/>
          <w:sz w:val="24"/>
          <w:szCs w:val="24"/>
        </w:rPr>
        <w:t>8</w:t>
      </w:r>
      <w:r w:rsidR="00EA6BB5" w:rsidRPr="009A4227">
        <w:rPr>
          <w:rFonts w:ascii="Arial" w:hAnsi="Arial" w:cs="Arial"/>
          <w:sz w:val="24"/>
          <w:szCs w:val="24"/>
        </w:rPr>
        <w:t> 054 666,37</w:t>
      </w:r>
      <w:r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2023 году – </w:t>
      </w:r>
      <w:r w:rsidR="00C26EAE" w:rsidRPr="009A4227">
        <w:rPr>
          <w:rFonts w:ascii="Arial" w:hAnsi="Arial" w:cs="Arial"/>
          <w:sz w:val="24"/>
          <w:szCs w:val="24"/>
        </w:rPr>
        <w:t>93 853 847,94</w:t>
      </w:r>
      <w:r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</w:t>
      </w:r>
      <w:r w:rsidR="005556A0" w:rsidRPr="009A4227">
        <w:rPr>
          <w:rFonts w:ascii="Arial" w:hAnsi="Arial" w:cs="Arial"/>
          <w:sz w:val="24"/>
          <w:szCs w:val="24"/>
        </w:rPr>
        <w:t xml:space="preserve">2024 году – </w:t>
      </w:r>
      <w:r w:rsidR="000C45E1" w:rsidRPr="009A4227">
        <w:rPr>
          <w:rFonts w:ascii="Arial" w:hAnsi="Arial" w:cs="Arial"/>
          <w:sz w:val="24"/>
          <w:szCs w:val="24"/>
        </w:rPr>
        <w:t>10 940 625,34</w:t>
      </w:r>
      <w:r w:rsidR="005556A0"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5556A0" w:rsidRPr="009A4227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2025 году – </w:t>
      </w:r>
      <w:r w:rsidR="000C45E1" w:rsidRPr="009A4227">
        <w:rPr>
          <w:rFonts w:ascii="Arial" w:hAnsi="Arial" w:cs="Arial"/>
          <w:sz w:val="24"/>
          <w:szCs w:val="24"/>
        </w:rPr>
        <w:t>473 176,00</w:t>
      </w:r>
      <w:r w:rsidR="00677344"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677344" w:rsidRPr="009A4227" w:rsidRDefault="00677344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2026 году – </w:t>
      </w:r>
      <w:r w:rsidR="000C45E1" w:rsidRPr="009A4227">
        <w:rPr>
          <w:rFonts w:ascii="Arial" w:hAnsi="Arial" w:cs="Arial"/>
          <w:sz w:val="24"/>
          <w:szCs w:val="24"/>
        </w:rPr>
        <w:t>473 176</w:t>
      </w:r>
      <w:r w:rsidRPr="009A4227">
        <w:rPr>
          <w:rFonts w:ascii="Arial" w:hAnsi="Arial" w:cs="Arial"/>
          <w:sz w:val="24"/>
          <w:szCs w:val="24"/>
        </w:rPr>
        <w:t>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9A4227">
        <w:rPr>
          <w:rFonts w:ascii="Arial" w:hAnsi="Arial" w:cs="Arial"/>
          <w:sz w:val="24"/>
          <w:szCs w:val="24"/>
        </w:rPr>
        <w:t>из них средства федерального</w:t>
      </w:r>
      <w:r w:rsidRPr="009A4227">
        <w:rPr>
          <w:rFonts w:ascii="Arial" w:hAnsi="Arial" w:cs="Arial"/>
          <w:sz w:val="24"/>
        </w:rPr>
        <w:t xml:space="preserve"> бюджета – </w:t>
      </w:r>
      <w:r w:rsidR="00273C15" w:rsidRPr="009A4227">
        <w:rPr>
          <w:rFonts w:ascii="Arial" w:hAnsi="Arial" w:cs="Arial"/>
          <w:sz w:val="24"/>
          <w:szCs w:val="28"/>
        </w:rPr>
        <w:t>190</w:t>
      </w:r>
      <w:r w:rsidR="001D5C42" w:rsidRPr="009A4227">
        <w:rPr>
          <w:rFonts w:ascii="Arial" w:hAnsi="Arial" w:cs="Arial"/>
          <w:sz w:val="24"/>
          <w:szCs w:val="28"/>
        </w:rPr>
        <w:t> 700 141,14</w:t>
      </w:r>
      <w:r w:rsidRPr="009A4227">
        <w:rPr>
          <w:rFonts w:ascii="Arial" w:hAnsi="Arial" w:cs="Arial"/>
          <w:sz w:val="24"/>
          <w:szCs w:val="28"/>
        </w:rPr>
        <w:t xml:space="preserve"> </w:t>
      </w:r>
      <w:r w:rsidRPr="009A4227">
        <w:rPr>
          <w:rFonts w:ascii="Arial" w:hAnsi="Arial" w:cs="Arial"/>
          <w:sz w:val="24"/>
        </w:rPr>
        <w:t>руб., в том числе по годам: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</w:rPr>
        <w:t xml:space="preserve">в 2018 году – </w:t>
      </w:r>
      <w:r w:rsidRPr="009A4227">
        <w:rPr>
          <w:rFonts w:ascii="Arial" w:hAnsi="Arial" w:cs="Arial"/>
          <w:sz w:val="24"/>
          <w:szCs w:val="24"/>
        </w:rPr>
        <w:t>9 894 600,63 рублей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2019 году – 8 882 880,20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  <w:szCs w:val="24"/>
        </w:rPr>
        <w:t>в 2020 году – 8 273 360,00</w:t>
      </w:r>
      <w:r w:rsidRPr="009A4227">
        <w:rPr>
          <w:rFonts w:ascii="Arial" w:hAnsi="Arial" w:cs="Arial"/>
          <w:sz w:val="28"/>
          <w:szCs w:val="28"/>
        </w:rPr>
        <w:t xml:space="preserve"> </w:t>
      </w:r>
      <w:r w:rsidRPr="009A4227">
        <w:rPr>
          <w:rFonts w:ascii="Arial" w:hAnsi="Arial" w:cs="Arial"/>
          <w:sz w:val="24"/>
        </w:rPr>
        <w:t>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2021 году – 57 437 075,00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2022 году – 7 148 507,74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2023 году – </w:t>
      </w:r>
      <w:r w:rsidR="00273C15" w:rsidRPr="009A4227">
        <w:rPr>
          <w:rFonts w:ascii="Arial" w:hAnsi="Arial" w:cs="Arial"/>
          <w:sz w:val="24"/>
        </w:rPr>
        <w:t>90 671 132,57</w:t>
      </w:r>
      <w:r w:rsidRPr="009A4227">
        <w:rPr>
          <w:rFonts w:ascii="Arial" w:hAnsi="Arial" w:cs="Arial"/>
          <w:sz w:val="24"/>
        </w:rPr>
        <w:t xml:space="preserve">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</w:t>
      </w:r>
      <w:r w:rsidR="005556A0" w:rsidRPr="009A4227">
        <w:rPr>
          <w:rFonts w:ascii="Arial" w:hAnsi="Arial" w:cs="Arial"/>
          <w:sz w:val="24"/>
        </w:rPr>
        <w:t xml:space="preserve">024 году – </w:t>
      </w:r>
      <w:r w:rsidR="00273C15" w:rsidRPr="009A4227">
        <w:rPr>
          <w:rFonts w:ascii="Arial" w:hAnsi="Arial" w:cs="Arial"/>
          <w:sz w:val="24"/>
        </w:rPr>
        <w:t>8</w:t>
      </w:r>
      <w:r w:rsidR="001D5C42" w:rsidRPr="009A4227">
        <w:rPr>
          <w:rFonts w:ascii="Arial" w:hAnsi="Arial" w:cs="Arial"/>
          <w:sz w:val="24"/>
        </w:rPr>
        <w:t> 392 585,00</w:t>
      </w:r>
      <w:r w:rsidR="005556A0" w:rsidRPr="009A4227">
        <w:rPr>
          <w:rFonts w:ascii="Arial" w:hAnsi="Arial" w:cs="Arial"/>
          <w:sz w:val="24"/>
        </w:rPr>
        <w:t xml:space="preserve"> рублей;</w:t>
      </w:r>
    </w:p>
    <w:p w:rsidR="005556A0" w:rsidRPr="009A4227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2025 году – </w:t>
      </w:r>
      <w:r w:rsidR="00273C15" w:rsidRPr="009A4227">
        <w:rPr>
          <w:rFonts w:ascii="Arial" w:hAnsi="Arial" w:cs="Arial"/>
          <w:sz w:val="24"/>
        </w:rPr>
        <w:t>0,00</w:t>
      </w:r>
      <w:r w:rsidR="00677344" w:rsidRPr="009A4227">
        <w:rPr>
          <w:rFonts w:ascii="Arial" w:hAnsi="Arial" w:cs="Arial"/>
          <w:sz w:val="24"/>
        </w:rPr>
        <w:t xml:space="preserve"> рублей;</w:t>
      </w:r>
    </w:p>
    <w:p w:rsidR="00677344" w:rsidRPr="009A4227" w:rsidRDefault="00677344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2026 году – 0,00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из них средства краевого бюджета – </w:t>
      </w:r>
      <w:r w:rsidR="00C74B04" w:rsidRPr="009A4227">
        <w:rPr>
          <w:rFonts w:ascii="Arial" w:hAnsi="Arial" w:cs="Arial"/>
          <w:sz w:val="24"/>
          <w:szCs w:val="28"/>
        </w:rPr>
        <w:t>66</w:t>
      </w:r>
      <w:r w:rsidR="003561C6" w:rsidRPr="009A4227">
        <w:rPr>
          <w:rFonts w:ascii="Arial" w:hAnsi="Arial" w:cs="Arial"/>
          <w:sz w:val="24"/>
          <w:szCs w:val="28"/>
        </w:rPr>
        <w:t> 770 074,96</w:t>
      </w:r>
      <w:r w:rsidRPr="009A4227">
        <w:rPr>
          <w:rFonts w:ascii="Arial" w:hAnsi="Arial" w:cs="Arial"/>
          <w:sz w:val="24"/>
          <w:szCs w:val="28"/>
        </w:rPr>
        <w:t xml:space="preserve"> </w:t>
      </w:r>
      <w:r w:rsidRPr="009A4227">
        <w:rPr>
          <w:rFonts w:ascii="Arial" w:eastAsia="SimSun" w:hAnsi="Arial" w:cs="Arial"/>
          <w:bCs/>
          <w:kern w:val="1"/>
          <w:lang w:eastAsia="ar-SA"/>
        </w:rPr>
        <w:t>руб.</w:t>
      </w:r>
      <w:r w:rsidRPr="009A4227">
        <w:rPr>
          <w:rFonts w:ascii="Arial" w:hAnsi="Arial" w:cs="Arial"/>
          <w:sz w:val="24"/>
        </w:rPr>
        <w:t>, в том числе по г</w:t>
      </w:r>
      <w:r w:rsidRPr="009A4227">
        <w:rPr>
          <w:rFonts w:ascii="Arial" w:hAnsi="Arial" w:cs="Arial"/>
          <w:sz w:val="24"/>
        </w:rPr>
        <w:t>о</w:t>
      </w:r>
      <w:r w:rsidRPr="009A4227">
        <w:rPr>
          <w:rFonts w:ascii="Arial" w:hAnsi="Arial" w:cs="Arial"/>
          <w:sz w:val="24"/>
        </w:rPr>
        <w:t>дам: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2018 году – 5 213 399,37</w:t>
      </w:r>
      <w:r w:rsidRPr="009A4227">
        <w:rPr>
          <w:rFonts w:ascii="Arial" w:eastAsia="SimSun" w:hAnsi="Arial" w:cs="Arial"/>
          <w:bCs/>
          <w:kern w:val="1"/>
          <w:sz w:val="24"/>
          <w:lang w:eastAsia="ar-SA"/>
        </w:rPr>
        <w:t xml:space="preserve"> </w:t>
      </w:r>
      <w:r w:rsidRPr="009A4227">
        <w:rPr>
          <w:rFonts w:ascii="Arial" w:hAnsi="Arial" w:cs="Arial"/>
          <w:sz w:val="24"/>
        </w:rPr>
        <w:t>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2019 году – 58 444 619,80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2020 году – 435 440,00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2021 году – 391 425,00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2022 году – 376 237,24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2023 году – </w:t>
      </w:r>
      <w:r w:rsidR="00264BF5" w:rsidRPr="009A4227">
        <w:rPr>
          <w:rFonts w:ascii="Arial" w:hAnsi="Arial" w:cs="Arial"/>
          <w:sz w:val="24"/>
        </w:rPr>
        <w:t>561 638,55</w:t>
      </w:r>
      <w:r w:rsidRPr="009A4227">
        <w:rPr>
          <w:rFonts w:ascii="Arial" w:hAnsi="Arial" w:cs="Arial"/>
          <w:sz w:val="24"/>
        </w:rPr>
        <w:t xml:space="preserve"> рублей;</w:t>
      </w:r>
    </w:p>
    <w:p w:rsidR="00D96035" w:rsidRPr="009A4227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2024 году – </w:t>
      </w:r>
      <w:r w:rsidR="003561C6" w:rsidRPr="009A4227">
        <w:rPr>
          <w:rFonts w:ascii="Arial" w:hAnsi="Arial" w:cs="Arial"/>
          <w:sz w:val="24"/>
        </w:rPr>
        <w:t>441 715,00</w:t>
      </w:r>
      <w:r w:rsidRPr="009A4227">
        <w:rPr>
          <w:rFonts w:ascii="Arial" w:hAnsi="Arial" w:cs="Arial"/>
          <w:sz w:val="24"/>
        </w:rPr>
        <w:t xml:space="preserve"> рублей;</w:t>
      </w:r>
    </w:p>
    <w:p w:rsidR="005556A0" w:rsidRPr="009A4227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2025 году – </w:t>
      </w:r>
      <w:r w:rsidR="003561C6" w:rsidRPr="009A4227">
        <w:rPr>
          <w:rFonts w:ascii="Arial" w:hAnsi="Arial" w:cs="Arial"/>
          <w:sz w:val="24"/>
        </w:rPr>
        <w:t>452 800,00</w:t>
      </w:r>
      <w:r w:rsidR="00677344" w:rsidRPr="009A4227">
        <w:rPr>
          <w:rFonts w:ascii="Arial" w:hAnsi="Arial" w:cs="Arial"/>
          <w:sz w:val="24"/>
        </w:rPr>
        <w:t xml:space="preserve"> рублей;</w:t>
      </w:r>
    </w:p>
    <w:p w:rsidR="00677344" w:rsidRPr="009A4227" w:rsidRDefault="00677344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2026 году – </w:t>
      </w:r>
      <w:r w:rsidR="003561C6" w:rsidRPr="009A4227">
        <w:rPr>
          <w:rFonts w:ascii="Arial" w:hAnsi="Arial" w:cs="Arial"/>
          <w:sz w:val="24"/>
        </w:rPr>
        <w:t>452 80</w:t>
      </w:r>
      <w:r w:rsidRPr="009A4227">
        <w:rPr>
          <w:rFonts w:ascii="Arial" w:hAnsi="Arial" w:cs="Arial"/>
          <w:sz w:val="24"/>
        </w:rPr>
        <w:t>0,00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A4227">
        <w:rPr>
          <w:rFonts w:ascii="Arial" w:hAnsi="Arial" w:cs="Arial"/>
          <w:sz w:val="24"/>
        </w:rPr>
        <w:t xml:space="preserve">из них средства местного бюджета – </w:t>
      </w:r>
      <w:r w:rsidR="003561C6" w:rsidRPr="009A4227">
        <w:rPr>
          <w:rFonts w:ascii="Arial" w:hAnsi="Arial" w:cs="Arial"/>
          <w:sz w:val="24"/>
          <w:szCs w:val="24"/>
        </w:rPr>
        <w:t>11 256 141,33</w:t>
      </w:r>
      <w:r w:rsidRPr="009A4227">
        <w:rPr>
          <w:rFonts w:ascii="Arial" w:hAnsi="Arial" w:cs="Arial"/>
          <w:sz w:val="28"/>
          <w:szCs w:val="28"/>
        </w:rPr>
        <w:t xml:space="preserve"> </w:t>
      </w:r>
      <w:r w:rsidRPr="009A4227">
        <w:rPr>
          <w:rFonts w:ascii="Arial" w:hAnsi="Arial" w:cs="Arial"/>
        </w:rPr>
        <w:t xml:space="preserve">руб., </w:t>
      </w:r>
      <w:r w:rsidRPr="009A4227">
        <w:rPr>
          <w:rFonts w:ascii="Arial" w:hAnsi="Arial" w:cs="Arial"/>
          <w:sz w:val="24"/>
        </w:rPr>
        <w:t>в том числе по г</w:t>
      </w:r>
      <w:r w:rsidRPr="009A4227">
        <w:rPr>
          <w:rFonts w:ascii="Arial" w:hAnsi="Arial" w:cs="Arial"/>
          <w:sz w:val="24"/>
        </w:rPr>
        <w:t>о</w:t>
      </w:r>
      <w:r w:rsidRPr="009A4227">
        <w:rPr>
          <w:rFonts w:ascii="Arial" w:hAnsi="Arial" w:cs="Arial"/>
          <w:sz w:val="24"/>
        </w:rPr>
        <w:t>дам: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2018 году – 1 197 951,00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2019 году – 1 422 794,20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2020 году – 2 430 343,98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2021 году – 1 435 739,20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2022 году – </w:t>
      </w:r>
      <w:r w:rsidR="004D0E54" w:rsidRPr="009A4227">
        <w:rPr>
          <w:rFonts w:ascii="Arial" w:hAnsi="Arial" w:cs="Arial"/>
          <w:sz w:val="24"/>
          <w:szCs w:val="24"/>
        </w:rPr>
        <w:t>425 332,46</w:t>
      </w:r>
      <w:r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2023 году – </w:t>
      </w:r>
      <w:r w:rsidR="00514221" w:rsidRPr="009A4227">
        <w:rPr>
          <w:rFonts w:ascii="Arial" w:hAnsi="Arial" w:cs="Arial"/>
          <w:sz w:val="24"/>
          <w:szCs w:val="24"/>
        </w:rPr>
        <w:t>2 381 328,80</w:t>
      </w:r>
      <w:r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D96035" w:rsidRPr="009A4227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2024 году – </w:t>
      </w:r>
      <w:r w:rsidR="003561C6" w:rsidRPr="009A4227">
        <w:rPr>
          <w:rFonts w:ascii="Arial" w:hAnsi="Arial" w:cs="Arial"/>
          <w:sz w:val="24"/>
          <w:szCs w:val="24"/>
        </w:rPr>
        <w:t>1 921 899,69</w:t>
      </w:r>
      <w:r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5556A0" w:rsidRPr="009A4227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 2025 году –</w:t>
      </w:r>
      <w:r w:rsidR="009273F1" w:rsidRPr="009A4227">
        <w:rPr>
          <w:rFonts w:ascii="Arial" w:hAnsi="Arial" w:cs="Arial"/>
          <w:sz w:val="24"/>
          <w:szCs w:val="24"/>
        </w:rPr>
        <w:t xml:space="preserve"> </w:t>
      </w:r>
      <w:r w:rsidR="003561C6" w:rsidRPr="009A4227">
        <w:rPr>
          <w:rFonts w:ascii="Arial" w:hAnsi="Arial" w:cs="Arial"/>
          <w:sz w:val="24"/>
          <w:szCs w:val="24"/>
        </w:rPr>
        <w:t>20 376,00</w:t>
      </w:r>
      <w:r w:rsidR="00677344" w:rsidRPr="009A4227">
        <w:rPr>
          <w:rFonts w:ascii="Arial" w:hAnsi="Arial" w:cs="Arial"/>
          <w:sz w:val="24"/>
          <w:szCs w:val="24"/>
        </w:rPr>
        <w:t xml:space="preserve"> рублей;</w:t>
      </w:r>
    </w:p>
    <w:p w:rsidR="00677344" w:rsidRPr="009A4227" w:rsidRDefault="00677344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в 2026 году – </w:t>
      </w:r>
      <w:r w:rsidR="003561C6" w:rsidRPr="009A4227">
        <w:rPr>
          <w:rFonts w:ascii="Arial" w:hAnsi="Arial" w:cs="Arial"/>
          <w:sz w:val="24"/>
          <w:szCs w:val="24"/>
        </w:rPr>
        <w:t>20 376</w:t>
      </w:r>
      <w:r w:rsidRPr="009A4227">
        <w:rPr>
          <w:rFonts w:ascii="Arial" w:hAnsi="Arial" w:cs="Arial"/>
          <w:sz w:val="24"/>
          <w:szCs w:val="24"/>
        </w:rPr>
        <w:t>,00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kern w:val="1"/>
          <w:sz w:val="24"/>
          <w:lang w:eastAsia="ar-SA"/>
        </w:rPr>
      </w:pPr>
      <w:r w:rsidRPr="009A4227">
        <w:rPr>
          <w:rFonts w:ascii="Arial" w:hAnsi="Arial" w:cs="Arial"/>
          <w:sz w:val="24"/>
        </w:rPr>
        <w:t xml:space="preserve">из них средства внебюджетных источников – </w:t>
      </w:r>
      <w:r w:rsidRPr="009A4227">
        <w:rPr>
          <w:rFonts w:ascii="Arial" w:hAnsi="Arial" w:cs="Arial"/>
          <w:sz w:val="24"/>
          <w:szCs w:val="24"/>
        </w:rPr>
        <w:t>11</w:t>
      </w:r>
      <w:r w:rsidR="003561C6" w:rsidRPr="009A4227">
        <w:rPr>
          <w:rFonts w:ascii="Arial" w:hAnsi="Arial" w:cs="Arial"/>
          <w:sz w:val="24"/>
          <w:szCs w:val="24"/>
        </w:rPr>
        <w:t> 910 525,64</w:t>
      </w:r>
      <w:r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руб</w:t>
      </w:r>
      <w:r w:rsidRPr="009A4227">
        <w:rPr>
          <w:rFonts w:ascii="Arial" w:eastAsia="SimSun" w:hAnsi="Arial" w:cs="Arial"/>
          <w:bCs/>
          <w:kern w:val="1"/>
          <w:sz w:val="24"/>
          <w:lang w:eastAsia="ar-SA"/>
        </w:rPr>
        <w:t>., в том числе по годам:</w:t>
      </w:r>
    </w:p>
    <w:p w:rsidR="00D96035" w:rsidRPr="009A4227" w:rsidRDefault="00D96035" w:rsidP="00D96035">
      <w:pPr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2018 году – </w:t>
      </w:r>
      <w:r w:rsidRPr="009A4227">
        <w:rPr>
          <w:rFonts w:ascii="Arial" w:hAnsi="Arial" w:cs="Arial"/>
          <w:sz w:val="24"/>
          <w:szCs w:val="18"/>
        </w:rPr>
        <w:t>7 622 566,73</w:t>
      </w:r>
      <w:r w:rsidRPr="009A4227">
        <w:rPr>
          <w:rFonts w:ascii="Arial" w:hAnsi="Arial" w:cs="Arial"/>
          <w:sz w:val="24"/>
        </w:rPr>
        <w:t xml:space="preserve"> рублей;</w:t>
      </w:r>
    </w:p>
    <w:p w:rsidR="00D96035" w:rsidRPr="009A4227" w:rsidRDefault="00D96035" w:rsidP="00D96035">
      <w:pPr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2019 году – </w:t>
      </w:r>
      <w:r w:rsidRPr="009A4227">
        <w:rPr>
          <w:rFonts w:ascii="Arial" w:hAnsi="Arial" w:cs="Arial"/>
          <w:sz w:val="24"/>
          <w:szCs w:val="18"/>
        </w:rPr>
        <w:t>3 512 975,89</w:t>
      </w:r>
      <w:r w:rsidRPr="009A4227">
        <w:rPr>
          <w:rFonts w:ascii="Arial" w:hAnsi="Arial" w:cs="Arial"/>
          <w:sz w:val="40"/>
        </w:rPr>
        <w:t xml:space="preserve"> </w:t>
      </w:r>
      <w:r w:rsidRPr="009A4227">
        <w:rPr>
          <w:rFonts w:ascii="Arial" w:hAnsi="Arial" w:cs="Arial"/>
          <w:sz w:val="24"/>
        </w:rPr>
        <w:t>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2020 году – 100 227,74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2021 году – 145 992,68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2022 году – 104 588,93 рублей;</w:t>
      </w:r>
    </w:p>
    <w:p w:rsidR="00D96035" w:rsidRPr="009A4227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2023 году – </w:t>
      </w:r>
      <w:r w:rsidR="00514221" w:rsidRPr="009A4227">
        <w:rPr>
          <w:rFonts w:ascii="Arial" w:hAnsi="Arial" w:cs="Arial"/>
          <w:sz w:val="24"/>
        </w:rPr>
        <w:t>239 748,02</w:t>
      </w:r>
      <w:r w:rsidRPr="009A4227">
        <w:rPr>
          <w:rFonts w:ascii="Arial" w:hAnsi="Arial" w:cs="Arial"/>
          <w:sz w:val="24"/>
        </w:rPr>
        <w:t xml:space="preserve"> рублей;</w:t>
      </w:r>
    </w:p>
    <w:p w:rsidR="00D96035" w:rsidRPr="009A4227" w:rsidRDefault="005556A0" w:rsidP="00D96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 xml:space="preserve">в 2024 году – </w:t>
      </w:r>
      <w:r w:rsidR="003561C6" w:rsidRPr="009A4227">
        <w:rPr>
          <w:rFonts w:ascii="Arial" w:hAnsi="Arial" w:cs="Arial"/>
          <w:sz w:val="24"/>
        </w:rPr>
        <w:t>184 425</w:t>
      </w:r>
      <w:r w:rsidRPr="009A4227">
        <w:rPr>
          <w:rFonts w:ascii="Arial" w:hAnsi="Arial" w:cs="Arial"/>
          <w:sz w:val="24"/>
        </w:rPr>
        <w:t>,</w:t>
      </w:r>
      <w:r w:rsidR="00D0472F">
        <w:rPr>
          <w:rFonts w:ascii="Arial" w:hAnsi="Arial" w:cs="Arial"/>
          <w:sz w:val="24"/>
        </w:rPr>
        <w:t>65</w:t>
      </w:r>
      <w:r w:rsidRPr="009A4227">
        <w:rPr>
          <w:rFonts w:ascii="Arial" w:hAnsi="Arial" w:cs="Arial"/>
          <w:sz w:val="24"/>
        </w:rPr>
        <w:t xml:space="preserve"> рублей;</w:t>
      </w:r>
    </w:p>
    <w:p w:rsidR="005556A0" w:rsidRPr="009A4227" w:rsidRDefault="00677344" w:rsidP="00D96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2025 году – 0,00 рублей;</w:t>
      </w:r>
    </w:p>
    <w:p w:rsidR="00677344" w:rsidRPr="009A4227" w:rsidRDefault="00677344" w:rsidP="00D96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9A4227">
        <w:rPr>
          <w:rFonts w:ascii="Arial" w:hAnsi="Arial" w:cs="Arial"/>
          <w:sz w:val="24"/>
        </w:rPr>
        <w:t>в 2026 году – 0,00 рублей.</w:t>
      </w:r>
    </w:p>
    <w:p w:rsidR="0058209E" w:rsidRPr="009A4227" w:rsidRDefault="0058209E" w:rsidP="00D960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Указанный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ресурсов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определен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Бородинск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депутатов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соответствующий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планиру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мый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период.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Задача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2.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Повышение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уровня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вовлеченности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гра</w:t>
      </w:r>
      <w:r w:rsidRPr="009A4227">
        <w:rPr>
          <w:rFonts w:ascii="Arial" w:hAnsi="Arial" w:cs="Arial"/>
          <w:b/>
          <w:sz w:val="24"/>
          <w:szCs w:val="24"/>
        </w:rPr>
        <w:t>ж</w:t>
      </w:r>
      <w:r w:rsidRPr="009A4227">
        <w:rPr>
          <w:rFonts w:ascii="Arial" w:hAnsi="Arial" w:cs="Arial"/>
          <w:b/>
          <w:sz w:val="24"/>
          <w:szCs w:val="24"/>
        </w:rPr>
        <w:t>дан,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организаций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реализацию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террит</w:t>
      </w:r>
      <w:r w:rsidRPr="009A4227">
        <w:rPr>
          <w:rFonts w:ascii="Arial" w:hAnsi="Arial" w:cs="Arial"/>
          <w:b/>
          <w:sz w:val="24"/>
          <w:szCs w:val="24"/>
        </w:rPr>
        <w:t>о</w:t>
      </w:r>
      <w:r w:rsidRPr="009A4227">
        <w:rPr>
          <w:rFonts w:ascii="Arial" w:hAnsi="Arial" w:cs="Arial"/>
          <w:b/>
          <w:sz w:val="24"/>
          <w:szCs w:val="24"/>
        </w:rPr>
        <w:t>рии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образования.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2.1.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Проведение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опроса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граждан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о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выборе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территории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общего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пользования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для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благоустройства</w:t>
      </w:r>
      <w:r w:rsidR="00456086" w:rsidRPr="009A4227">
        <w:rPr>
          <w:rFonts w:ascii="Arial" w:hAnsi="Arial" w:cs="Arial"/>
          <w:sz w:val="24"/>
          <w:szCs w:val="24"/>
          <w:u w:val="single"/>
        </w:rPr>
        <w:t>.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Мероприятие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2.2.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Организация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обсуждения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выработки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концепци</w:t>
      </w:r>
      <w:r w:rsidR="00456086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й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благ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устройства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территории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общего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пользования</w:t>
      </w:r>
      <w:r w:rsidR="00456086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A4227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2.3.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Привлечение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жителей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к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посадке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зеленых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насаждение,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уборке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несанкционированных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свалок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и</w:t>
      </w:r>
      <w:r w:rsidR="00B3484F" w:rsidRPr="009A4227">
        <w:rPr>
          <w:rFonts w:ascii="Arial" w:hAnsi="Arial" w:cs="Arial"/>
          <w:sz w:val="24"/>
          <w:szCs w:val="24"/>
          <w:u w:val="single"/>
        </w:rPr>
        <w:t xml:space="preserve"> </w:t>
      </w:r>
      <w:r w:rsidRPr="009A4227">
        <w:rPr>
          <w:rFonts w:ascii="Arial" w:hAnsi="Arial" w:cs="Arial"/>
          <w:sz w:val="24"/>
          <w:szCs w:val="24"/>
          <w:u w:val="single"/>
        </w:rPr>
        <w:t>т.д.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Мероприятие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2.4.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Участие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в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краевых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мероприятиях,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направленных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вышение</w:t>
      </w:r>
      <w:r w:rsidR="00B3484F" w:rsidRPr="009A42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активности</w:t>
      </w:r>
      <w:r w:rsidR="00B3484F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участия</w:t>
      </w:r>
      <w:r w:rsidR="00B3484F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граждан</w:t>
      </w:r>
      <w:r w:rsidR="00B3484F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</w:t>
      </w:r>
      <w:r w:rsidR="00B3484F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решении</w:t>
      </w:r>
      <w:r w:rsidR="00B3484F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вопросов</w:t>
      </w:r>
      <w:r w:rsidR="00B3484F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местного</w:t>
      </w:r>
      <w:r w:rsidR="00B3484F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значения</w:t>
      </w:r>
      <w:r w:rsidR="003E2CD4" w:rsidRPr="009A422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.</w:t>
      </w:r>
    </w:p>
    <w:p w:rsidR="002412B9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412B9" w:rsidRPr="009A4227" w:rsidSect="00AB4FA7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Вышеуказанные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не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требуют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финансового</w:t>
      </w:r>
      <w:r w:rsidR="00B3484F"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обеспечения.</w:t>
      </w:r>
    </w:p>
    <w:p w:rsidR="0058209E" w:rsidRPr="009A4227" w:rsidRDefault="0058209E" w:rsidP="00AB4FA7">
      <w:pPr>
        <w:spacing w:after="0" w:line="240" w:lineRule="auto"/>
        <w:ind w:left="8931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</w:t>
      </w:r>
    </w:p>
    <w:p w:rsidR="0058209E" w:rsidRPr="009A4227" w:rsidRDefault="0058209E" w:rsidP="00AB4FA7">
      <w:pPr>
        <w:spacing w:after="0" w:line="240" w:lineRule="auto"/>
        <w:ind w:left="8931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037038"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аспорту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</w:p>
    <w:p w:rsidR="0058209E" w:rsidRPr="009A4227" w:rsidRDefault="0058209E" w:rsidP="00E65751">
      <w:pPr>
        <w:widowControl w:val="0"/>
        <w:suppressAutoHyphens/>
        <w:spacing w:after="0" w:line="240" w:lineRule="auto"/>
        <w:ind w:left="8931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C404CA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366C49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pStyle w:val="ConsPlusNormal0"/>
        <w:widowControl/>
        <w:contextualSpacing/>
        <w:rPr>
          <w:rFonts w:ascii="Arial" w:hAnsi="Arial" w:cs="Arial"/>
          <w:sz w:val="20"/>
        </w:rPr>
      </w:pPr>
    </w:p>
    <w:p w:rsidR="0039453A" w:rsidRPr="009A4227" w:rsidRDefault="00CF03D0" w:rsidP="002E774D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9A4227">
        <w:rPr>
          <w:rFonts w:ascii="Arial" w:eastAsia="Times New Roman" w:hAnsi="Arial" w:cs="Arial"/>
          <w:sz w:val="24"/>
          <w:szCs w:val="20"/>
          <w:lang w:eastAsia="ru-RU"/>
        </w:rPr>
        <w:t xml:space="preserve">Перечень целевых показателей и показателей результативности программы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«Формирование </w:t>
      </w:r>
      <w:r w:rsidR="00C404CA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A05F2E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городской среды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  <w:r w:rsidRPr="009A4227">
        <w:rPr>
          <w:rFonts w:ascii="Arial" w:eastAsia="Times New Roman" w:hAnsi="Arial" w:cs="Arial"/>
          <w:sz w:val="24"/>
          <w:szCs w:val="20"/>
          <w:lang w:eastAsia="ru-RU"/>
        </w:rPr>
        <w:t xml:space="preserve"> с расшифровкой плановых значений по годам ее реализации</w:t>
      </w:r>
    </w:p>
    <w:p w:rsidR="002E774D" w:rsidRPr="009A4227" w:rsidRDefault="002E774D" w:rsidP="002E774D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774D" w:rsidRPr="009A4227" w:rsidRDefault="002E774D" w:rsidP="002E774D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Style w:val="aa"/>
        <w:tblW w:w="16018" w:type="dxa"/>
        <w:tblInd w:w="-601" w:type="dxa"/>
        <w:tblLook w:val="04A0" w:firstRow="1" w:lastRow="0" w:firstColumn="1" w:lastColumn="0" w:noHBand="0" w:noVBand="1"/>
      </w:tblPr>
      <w:tblGrid>
        <w:gridCol w:w="491"/>
        <w:gridCol w:w="2597"/>
        <w:gridCol w:w="1222"/>
        <w:gridCol w:w="1266"/>
        <w:gridCol w:w="1687"/>
        <w:gridCol w:w="756"/>
        <w:gridCol w:w="828"/>
        <w:gridCol w:w="1149"/>
        <w:gridCol w:w="828"/>
        <w:gridCol w:w="828"/>
        <w:gridCol w:w="844"/>
        <w:gridCol w:w="842"/>
        <w:gridCol w:w="841"/>
        <w:gridCol w:w="842"/>
        <w:gridCol w:w="997"/>
      </w:tblGrid>
      <w:tr w:rsidR="0059314D" w:rsidRPr="009A4227" w:rsidTr="00677344">
        <w:trPr>
          <w:trHeight w:val="212"/>
        </w:trPr>
        <w:tc>
          <w:tcPr>
            <w:tcW w:w="491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A422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97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Цели, задачи, показат</w:t>
            </w:r>
            <w:r w:rsidRPr="009A4227">
              <w:rPr>
                <w:rFonts w:ascii="Arial" w:hAnsi="Arial" w:cs="Arial"/>
                <w:sz w:val="20"/>
                <w:szCs w:val="20"/>
              </w:rPr>
              <w:t>е</w:t>
            </w:r>
            <w:r w:rsidRPr="009A4227">
              <w:rPr>
                <w:rFonts w:ascii="Arial" w:hAnsi="Arial" w:cs="Arial"/>
                <w:sz w:val="20"/>
                <w:szCs w:val="20"/>
              </w:rPr>
              <w:t>ли</w:t>
            </w:r>
          </w:p>
        </w:tc>
        <w:tc>
          <w:tcPr>
            <w:tcW w:w="1222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66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Вес пок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зателя</w:t>
            </w:r>
          </w:p>
        </w:tc>
        <w:tc>
          <w:tcPr>
            <w:tcW w:w="1687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Источник и</w:t>
            </w:r>
            <w:r w:rsidRPr="009A4227">
              <w:rPr>
                <w:rFonts w:ascii="Arial" w:hAnsi="Arial" w:cs="Arial"/>
                <w:sz w:val="20"/>
                <w:szCs w:val="20"/>
              </w:rPr>
              <w:t>н</w:t>
            </w:r>
            <w:r w:rsidRPr="009A4227">
              <w:rPr>
                <w:rFonts w:ascii="Arial" w:hAnsi="Arial" w:cs="Arial"/>
                <w:sz w:val="20"/>
                <w:szCs w:val="20"/>
              </w:rPr>
              <w:t>формации</w:t>
            </w:r>
          </w:p>
        </w:tc>
        <w:tc>
          <w:tcPr>
            <w:tcW w:w="756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977" w:type="dxa"/>
            <w:gridSpan w:val="2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Годы начала де</w:t>
            </w:r>
            <w:r w:rsidRPr="009A4227">
              <w:rPr>
                <w:rFonts w:ascii="Arial" w:hAnsi="Arial" w:cs="Arial"/>
                <w:sz w:val="20"/>
                <w:szCs w:val="20"/>
              </w:rPr>
              <w:t>й</w:t>
            </w:r>
            <w:r w:rsidRPr="009A4227">
              <w:rPr>
                <w:rFonts w:ascii="Arial" w:hAnsi="Arial" w:cs="Arial"/>
                <w:sz w:val="20"/>
                <w:szCs w:val="20"/>
              </w:rPr>
              <w:t>ствия МП</w:t>
            </w:r>
          </w:p>
        </w:tc>
        <w:tc>
          <w:tcPr>
            <w:tcW w:w="828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8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44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42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41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42" w:type="dxa"/>
            <w:vMerge w:val="restart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7" w:type="dxa"/>
            <w:vMerge w:val="restart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59314D" w:rsidRPr="009A4227" w:rsidTr="00677344">
        <w:trPr>
          <w:trHeight w:val="212"/>
        </w:trPr>
        <w:tc>
          <w:tcPr>
            <w:tcW w:w="491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8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6B2FDD">
        <w:trPr>
          <w:trHeight w:val="377"/>
        </w:trPr>
        <w:tc>
          <w:tcPr>
            <w:tcW w:w="16018" w:type="dxa"/>
            <w:gridSpan w:val="15"/>
            <w:vAlign w:val="center"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Цель: Создание наиболее благоприятных и комфортных условий жизнедеятельности населения</w:t>
            </w:r>
          </w:p>
        </w:tc>
      </w:tr>
      <w:tr w:rsidR="0059314D" w:rsidRPr="009A4227" w:rsidTr="006B2FDD">
        <w:trPr>
          <w:trHeight w:val="411"/>
        </w:trPr>
        <w:tc>
          <w:tcPr>
            <w:tcW w:w="16018" w:type="dxa"/>
            <w:gridSpan w:val="15"/>
            <w:vAlign w:val="center"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Целевые показатели:</w:t>
            </w:r>
          </w:p>
        </w:tc>
      </w:tr>
      <w:tr w:rsidR="0059314D" w:rsidRPr="009A4227" w:rsidTr="00677344">
        <w:trPr>
          <w:trHeight w:val="212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Площадь благоустрое</w:t>
            </w:r>
            <w:r w:rsidRPr="009A4227">
              <w:rPr>
                <w:rFonts w:ascii="Arial" w:hAnsi="Arial" w:cs="Arial"/>
                <w:sz w:val="20"/>
                <w:szCs w:val="20"/>
              </w:rPr>
              <w:t>н</w:t>
            </w:r>
            <w:r w:rsidRPr="009A4227">
              <w:rPr>
                <w:rFonts w:ascii="Arial" w:hAnsi="Arial" w:cs="Arial"/>
                <w:sz w:val="20"/>
                <w:szCs w:val="20"/>
              </w:rPr>
              <w:t>ных дворовых террит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рий, территорий горо</w:t>
            </w:r>
            <w:r w:rsidRPr="009A4227">
              <w:rPr>
                <w:rFonts w:ascii="Arial" w:hAnsi="Arial" w:cs="Arial"/>
                <w:sz w:val="20"/>
                <w:szCs w:val="20"/>
              </w:rPr>
              <w:t>д</w:t>
            </w:r>
            <w:r w:rsidRPr="009A4227">
              <w:rPr>
                <w:rFonts w:ascii="Arial" w:hAnsi="Arial" w:cs="Arial"/>
                <w:sz w:val="20"/>
                <w:szCs w:val="20"/>
              </w:rPr>
              <w:t>ского округа соотве</w:t>
            </w:r>
            <w:r w:rsidRPr="009A4227">
              <w:rPr>
                <w:rFonts w:ascii="Arial" w:hAnsi="Arial" w:cs="Arial"/>
                <w:sz w:val="20"/>
                <w:szCs w:val="20"/>
              </w:rPr>
              <w:t>т</w:t>
            </w:r>
            <w:r w:rsidRPr="009A4227">
              <w:rPr>
                <w:rFonts w:ascii="Arial" w:hAnsi="Arial" w:cs="Arial"/>
                <w:sz w:val="20"/>
                <w:szCs w:val="20"/>
              </w:rPr>
              <w:t>ствующего функци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нального назначения (площадей, набережных, улиц, пешеходных зон, скверов, парков и иных территорий)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9A42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143,59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151,29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217,22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226,6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269,26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288,63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</w:tr>
      <w:tr w:rsidR="0059314D" w:rsidRPr="009A4227" w:rsidTr="006B2FDD">
        <w:trPr>
          <w:trHeight w:val="620"/>
        </w:trPr>
        <w:tc>
          <w:tcPr>
            <w:tcW w:w="16018" w:type="dxa"/>
            <w:gridSpan w:val="15"/>
            <w:vAlign w:val="center"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Задача 1: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</w:tc>
      </w:tr>
      <w:tr w:rsidR="0059314D" w:rsidRPr="009A4227" w:rsidTr="00677344">
        <w:trPr>
          <w:trHeight w:val="212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Общее количество бл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гоустроенных дворовых территорий (полностью освещенных, оборуд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ванных местами для проведения досуга и о</w:t>
            </w:r>
            <w:r w:rsidRPr="009A4227">
              <w:rPr>
                <w:rFonts w:ascii="Arial" w:hAnsi="Arial" w:cs="Arial"/>
                <w:sz w:val="20"/>
                <w:szCs w:val="20"/>
              </w:rPr>
              <w:t>т</w:t>
            </w:r>
            <w:r w:rsidRPr="009A4227">
              <w:rPr>
                <w:rFonts w:ascii="Arial" w:hAnsi="Arial" w:cs="Arial"/>
                <w:sz w:val="20"/>
                <w:szCs w:val="20"/>
              </w:rPr>
              <w:t>дыха разными группами населения (спортивные площадки, детские пл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 xml:space="preserve">щадки и т.д.), малыми </w:t>
            </w: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архитектурными форм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ми)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9314D" w:rsidRPr="009A4227" w:rsidTr="00677344">
        <w:trPr>
          <w:trHeight w:val="844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Доля благоустроенных дворовых территорий в общем количестве дв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ровых территорий 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родского округа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24,56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27,19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28,95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29,82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30,70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32,46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34,21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35,96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35,96</w:t>
            </w:r>
          </w:p>
        </w:tc>
      </w:tr>
      <w:tr w:rsidR="0059314D" w:rsidRPr="009A4227" w:rsidTr="00677344">
        <w:trPr>
          <w:trHeight w:val="212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Площадь дворовых те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риторий в городском округе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тыс.кв.м.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247,2</w:t>
            </w:r>
          </w:p>
        </w:tc>
      </w:tr>
      <w:tr w:rsidR="0059314D" w:rsidRPr="009A4227" w:rsidTr="00677344">
        <w:trPr>
          <w:trHeight w:val="1709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Площадь благоустрое</w:t>
            </w:r>
            <w:r w:rsidRPr="009A4227">
              <w:rPr>
                <w:rFonts w:ascii="Arial" w:hAnsi="Arial" w:cs="Arial"/>
                <w:sz w:val="20"/>
                <w:szCs w:val="20"/>
              </w:rPr>
              <w:t>н</w:t>
            </w:r>
            <w:r w:rsidRPr="009A4227">
              <w:rPr>
                <w:rFonts w:ascii="Arial" w:hAnsi="Arial" w:cs="Arial"/>
                <w:sz w:val="20"/>
                <w:szCs w:val="20"/>
              </w:rPr>
              <w:t>ных дворовых террит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рий (полностью осв</w:t>
            </w:r>
            <w:r w:rsidRPr="009A4227">
              <w:rPr>
                <w:rFonts w:ascii="Arial" w:hAnsi="Arial" w:cs="Arial"/>
                <w:sz w:val="20"/>
                <w:szCs w:val="20"/>
              </w:rPr>
              <w:t>е</w:t>
            </w:r>
            <w:r w:rsidRPr="009A4227">
              <w:rPr>
                <w:rFonts w:ascii="Arial" w:hAnsi="Arial" w:cs="Arial"/>
                <w:sz w:val="20"/>
                <w:szCs w:val="20"/>
              </w:rPr>
              <w:t>щенных, оборудованных местами для проведения досуга и отдыха разн</w:t>
            </w:r>
            <w:r w:rsidRPr="009A4227">
              <w:rPr>
                <w:rFonts w:ascii="Arial" w:hAnsi="Arial" w:cs="Arial"/>
                <w:sz w:val="20"/>
                <w:szCs w:val="20"/>
              </w:rPr>
              <w:t>ы</w:t>
            </w:r>
            <w:r w:rsidRPr="009A4227">
              <w:rPr>
                <w:rFonts w:ascii="Arial" w:hAnsi="Arial" w:cs="Arial"/>
                <w:sz w:val="20"/>
                <w:szCs w:val="20"/>
              </w:rPr>
              <w:t>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тыс.кв.м.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100,42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113,61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118,86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123,41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134,79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141,88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148,97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148,97</w:t>
            </w:r>
          </w:p>
        </w:tc>
      </w:tr>
      <w:tr w:rsidR="0059314D" w:rsidRPr="009A4227" w:rsidTr="00677344">
        <w:trPr>
          <w:trHeight w:val="996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Доля площади благ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устроенных дворовых территорий в общей площади дворовых те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риторий городского окр</w:t>
            </w:r>
            <w:r w:rsidRPr="009A4227">
              <w:rPr>
                <w:rFonts w:ascii="Arial" w:hAnsi="Arial" w:cs="Arial"/>
                <w:sz w:val="20"/>
                <w:szCs w:val="20"/>
              </w:rPr>
              <w:t>у</w:t>
            </w:r>
            <w:r w:rsidRPr="009A4227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40,62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45,96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48,08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49,92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51,66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54,53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57,39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60,26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60,26</w:t>
            </w:r>
          </w:p>
        </w:tc>
      </w:tr>
      <w:tr w:rsidR="0059314D" w:rsidRPr="009A4227" w:rsidTr="00677344">
        <w:trPr>
          <w:trHeight w:val="840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Всего населения, прож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вающего в многоква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тирных домах на терр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тории городского округа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9A4227">
              <w:rPr>
                <w:rFonts w:ascii="Arial" w:hAnsi="Arial" w:cs="Arial"/>
                <w:sz w:val="20"/>
                <w:szCs w:val="20"/>
              </w:rPr>
              <w:t>ел.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12,85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12,58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12,55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11,28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11,28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11,28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11,28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11,28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11,28</w:t>
            </w:r>
          </w:p>
        </w:tc>
      </w:tr>
      <w:tr w:rsidR="0059314D" w:rsidRPr="009A4227" w:rsidTr="00677344">
        <w:trPr>
          <w:trHeight w:val="1261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Всего населения, прож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вающего в многоква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тирных домах с благ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устроенными дворовыми территориями на терр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тории городского округа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тыс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9A4227">
              <w:rPr>
                <w:rFonts w:ascii="Arial" w:hAnsi="Arial" w:cs="Arial"/>
                <w:sz w:val="20"/>
                <w:szCs w:val="20"/>
              </w:rPr>
              <w:t>ел.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5,365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6,22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6,62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7,02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7,42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7,82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7,82</w:t>
            </w:r>
          </w:p>
        </w:tc>
      </w:tr>
      <w:tr w:rsidR="0059314D" w:rsidRPr="009A4227" w:rsidTr="00677344">
        <w:trPr>
          <w:trHeight w:val="1254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Доля населения, прож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вающего в многоква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тирных домах с благ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устроенными дворовыми территориями в общей численности населения в городском округе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37,43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42,65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44,62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55,14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58,69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62,23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65,78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69,33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69,33</w:t>
            </w:r>
          </w:p>
        </w:tc>
      </w:tr>
      <w:tr w:rsidR="0059314D" w:rsidRPr="009A4227" w:rsidTr="00677344">
        <w:trPr>
          <w:trHeight w:val="1413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Общее количество те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риторий городского окр</w:t>
            </w:r>
            <w:r w:rsidRPr="009A4227">
              <w:rPr>
                <w:rFonts w:ascii="Arial" w:hAnsi="Arial" w:cs="Arial"/>
                <w:sz w:val="20"/>
                <w:szCs w:val="20"/>
              </w:rPr>
              <w:t>у</w:t>
            </w:r>
            <w:r w:rsidRPr="009A4227">
              <w:rPr>
                <w:rFonts w:ascii="Arial" w:hAnsi="Arial" w:cs="Arial"/>
                <w:sz w:val="20"/>
                <w:szCs w:val="20"/>
              </w:rPr>
              <w:t>га соответствующего функционального назн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чения (площадей, наб</w:t>
            </w:r>
            <w:r w:rsidRPr="009A4227">
              <w:rPr>
                <w:rFonts w:ascii="Arial" w:hAnsi="Arial" w:cs="Arial"/>
                <w:sz w:val="20"/>
                <w:szCs w:val="20"/>
              </w:rPr>
              <w:t>е</w:t>
            </w:r>
            <w:r w:rsidRPr="009A4227">
              <w:rPr>
                <w:rFonts w:ascii="Arial" w:hAnsi="Arial" w:cs="Arial"/>
                <w:sz w:val="20"/>
                <w:szCs w:val="20"/>
              </w:rPr>
              <w:t>режных, улиц, пешехо</w:t>
            </w:r>
            <w:r w:rsidRPr="009A4227">
              <w:rPr>
                <w:rFonts w:ascii="Arial" w:hAnsi="Arial" w:cs="Arial"/>
                <w:sz w:val="20"/>
                <w:szCs w:val="20"/>
              </w:rPr>
              <w:t>д</w:t>
            </w:r>
            <w:r w:rsidRPr="009A4227">
              <w:rPr>
                <w:rFonts w:ascii="Arial" w:hAnsi="Arial" w:cs="Arial"/>
                <w:sz w:val="20"/>
                <w:szCs w:val="20"/>
              </w:rPr>
              <w:t>ных зон, скверов, парков, иных территорий)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9314D" w:rsidRPr="009A4227" w:rsidTr="00677344">
        <w:trPr>
          <w:trHeight w:val="212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Общее количество бл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гоустроенных террит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рий городского округа соответствующего фун</w:t>
            </w:r>
            <w:r w:rsidRPr="009A4227">
              <w:rPr>
                <w:rFonts w:ascii="Arial" w:hAnsi="Arial" w:cs="Arial"/>
                <w:sz w:val="20"/>
                <w:szCs w:val="20"/>
              </w:rPr>
              <w:t>к</w:t>
            </w:r>
            <w:r w:rsidRPr="009A4227">
              <w:rPr>
                <w:rFonts w:ascii="Arial" w:hAnsi="Arial" w:cs="Arial"/>
                <w:sz w:val="20"/>
                <w:szCs w:val="20"/>
              </w:rPr>
              <w:t>ционального назначения (площадей, набережных, улиц, пешеходных зон, скверов, парков, иных территорий)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9314D" w:rsidRPr="009A4227" w:rsidTr="00677344">
        <w:trPr>
          <w:trHeight w:val="1430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Доля благоустроенных территорий городского округа соответствующего функционального назн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чения (площадей, наб</w:t>
            </w:r>
            <w:r w:rsidRPr="009A4227">
              <w:rPr>
                <w:rFonts w:ascii="Arial" w:hAnsi="Arial" w:cs="Arial"/>
                <w:sz w:val="20"/>
                <w:szCs w:val="20"/>
              </w:rPr>
              <w:t>е</w:t>
            </w:r>
            <w:r w:rsidRPr="009A4227">
              <w:rPr>
                <w:rFonts w:ascii="Arial" w:hAnsi="Arial" w:cs="Arial"/>
                <w:sz w:val="20"/>
                <w:szCs w:val="20"/>
              </w:rPr>
              <w:t>режных, улиц, пешехо</w:t>
            </w:r>
            <w:r w:rsidRPr="009A4227">
              <w:rPr>
                <w:rFonts w:ascii="Arial" w:hAnsi="Arial" w:cs="Arial"/>
                <w:sz w:val="20"/>
                <w:szCs w:val="20"/>
              </w:rPr>
              <w:t>д</w:t>
            </w:r>
            <w:r w:rsidRPr="009A4227">
              <w:rPr>
                <w:rFonts w:ascii="Arial" w:hAnsi="Arial" w:cs="Arial"/>
                <w:sz w:val="20"/>
                <w:szCs w:val="20"/>
              </w:rPr>
              <w:t>ных зон, скверов, парков, иных территорий)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54,55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72,73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83,33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9314D" w:rsidRPr="009A4227" w:rsidTr="00677344">
        <w:trPr>
          <w:trHeight w:val="1407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Площадь территорий городского округа соо</w:t>
            </w:r>
            <w:r w:rsidRPr="009A4227">
              <w:rPr>
                <w:rFonts w:ascii="Arial" w:hAnsi="Arial" w:cs="Arial"/>
                <w:sz w:val="20"/>
              </w:rPr>
              <w:t>т</w:t>
            </w:r>
            <w:r w:rsidRPr="009A4227">
              <w:rPr>
                <w:rFonts w:ascii="Arial" w:hAnsi="Arial" w:cs="Arial"/>
                <w:sz w:val="20"/>
              </w:rPr>
              <w:t>ветствующего функци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нального назначения (площадей, набережных, улиц, пешеходных зон, скверов, парков, иных территорий)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тыс.кв.м.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51,60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51,60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111,18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111,18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124,51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146,75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146,75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146,75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146,75</w:t>
            </w:r>
          </w:p>
        </w:tc>
      </w:tr>
      <w:tr w:rsidR="0059314D" w:rsidRPr="009A4227" w:rsidTr="00677344">
        <w:trPr>
          <w:trHeight w:val="1413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Площадь благоустрое</w:t>
            </w:r>
            <w:r w:rsidRPr="009A4227">
              <w:rPr>
                <w:rFonts w:ascii="Arial" w:hAnsi="Arial" w:cs="Arial"/>
                <w:sz w:val="20"/>
              </w:rPr>
              <w:t>н</w:t>
            </w:r>
            <w:r w:rsidRPr="009A4227">
              <w:rPr>
                <w:rFonts w:ascii="Arial" w:hAnsi="Arial" w:cs="Arial"/>
                <w:sz w:val="20"/>
              </w:rPr>
              <w:t>ных территорий горо</w:t>
            </w:r>
            <w:r w:rsidRPr="009A4227">
              <w:rPr>
                <w:rFonts w:ascii="Arial" w:hAnsi="Arial" w:cs="Arial"/>
                <w:sz w:val="20"/>
              </w:rPr>
              <w:t>д</w:t>
            </w:r>
            <w:r w:rsidRPr="009A4227">
              <w:rPr>
                <w:rFonts w:ascii="Arial" w:hAnsi="Arial" w:cs="Arial"/>
                <w:sz w:val="20"/>
              </w:rPr>
              <w:t>ского округа соотве</w:t>
            </w:r>
            <w:r w:rsidRPr="009A4227">
              <w:rPr>
                <w:rFonts w:ascii="Arial" w:hAnsi="Arial" w:cs="Arial"/>
                <w:sz w:val="20"/>
              </w:rPr>
              <w:t>т</w:t>
            </w:r>
            <w:r w:rsidRPr="009A4227">
              <w:rPr>
                <w:rFonts w:ascii="Arial" w:hAnsi="Arial" w:cs="Arial"/>
                <w:sz w:val="20"/>
              </w:rPr>
              <w:t>ствующего функци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нального назначения (площадей, набережных, улиц, пешеходных зон, скверов, парков, иных территорий)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14,48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29,98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32,43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93,81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134,47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146,75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146,75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146,75</w:t>
            </w:r>
          </w:p>
        </w:tc>
      </w:tr>
      <w:tr w:rsidR="0059314D" w:rsidRPr="009A4227" w:rsidTr="00677344">
        <w:trPr>
          <w:trHeight w:val="212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Доля площади благ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устроенных территорий городского округа соо</w:t>
            </w:r>
            <w:r w:rsidRPr="009A4227">
              <w:rPr>
                <w:rFonts w:ascii="Arial" w:hAnsi="Arial" w:cs="Arial"/>
                <w:sz w:val="20"/>
              </w:rPr>
              <w:t>т</w:t>
            </w:r>
            <w:r w:rsidRPr="009A4227">
              <w:rPr>
                <w:rFonts w:ascii="Arial" w:hAnsi="Arial" w:cs="Arial"/>
                <w:sz w:val="20"/>
              </w:rPr>
              <w:t>ветствующего функци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нального назначения (площадей, набережных, улиц, пешеходных зон, скверов, парков, иных территорий) в общей площади таких террит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рий городского округа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28,06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58,10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29,17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84,38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79,43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91,63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9314D" w:rsidRPr="009A4227" w:rsidTr="00677344">
        <w:trPr>
          <w:trHeight w:val="823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Индекс качества горо</w:t>
            </w:r>
            <w:r w:rsidRPr="009A4227">
              <w:rPr>
                <w:rFonts w:ascii="Arial" w:hAnsi="Arial" w:cs="Arial"/>
                <w:sz w:val="20"/>
              </w:rPr>
              <w:t>д</w:t>
            </w:r>
            <w:r w:rsidRPr="009A4227">
              <w:rPr>
                <w:rFonts w:ascii="Arial" w:hAnsi="Arial" w:cs="Arial"/>
                <w:sz w:val="20"/>
              </w:rPr>
              <w:t>ской среды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7" w:type="dxa"/>
            <w:vAlign w:val="center"/>
          </w:tcPr>
          <w:p w:rsidR="00677344" w:rsidRPr="009A4227" w:rsidRDefault="00677344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59314D" w:rsidRPr="009A4227" w:rsidTr="006B2FDD">
        <w:trPr>
          <w:trHeight w:val="565"/>
        </w:trPr>
        <w:tc>
          <w:tcPr>
            <w:tcW w:w="16018" w:type="dxa"/>
            <w:gridSpan w:val="15"/>
            <w:vAlign w:val="center"/>
          </w:tcPr>
          <w:p w:rsidR="00677344" w:rsidRPr="009A4227" w:rsidRDefault="00677344" w:rsidP="00231A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</w:t>
            </w:r>
            <w:r w:rsidRPr="009A4227">
              <w:rPr>
                <w:rFonts w:ascii="Arial" w:hAnsi="Arial" w:cs="Arial"/>
                <w:sz w:val="20"/>
                <w:szCs w:val="20"/>
              </w:rPr>
              <w:t>б</w:t>
            </w:r>
            <w:r w:rsidRPr="009A4227">
              <w:rPr>
                <w:rFonts w:ascii="Arial" w:hAnsi="Arial" w:cs="Arial"/>
                <w:sz w:val="20"/>
                <w:szCs w:val="20"/>
              </w:rPr>
              <w:t>разования</w:t>
            </w:r>
          </w:p>
        </w:tc>
      </w:tr>
      <w:tr w:rsidR="0059314D" w:rsidRPr="009A4227" w:rsidTr="00677344">
        <w:trPr>
          <w:trHeight w:val="212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Количество человек проживающих в муниц</w:t>
            </w:r>
            <w:r w:rsidRPr="009A4227">
              <w:rPr>
                <w:rFonts w:ascii="Arial" w:hAnsi="Arial" w:cs="Arial"/>
                <w:sz w:val="20"/>
              </w:rPr>
              <w:t>и</w:t>
            </w:r>
            <w:r w:rsidRPr="009A4227">
              <w:rPr>
                <w:rFonts w:ascii="Arial" w:hAnsi="Arial" w:cs="Arial"/>
                <w:sz w:val="20"/>
              </w:rPr>
              <w:t xml:space="preserve">пальном образовании на </w:t>
            </w:r>
            <w:r w:rsidRPr="009A4227">
              <w:rPr>
                <w:rFonts w:ascii="Arial" w:hAnsi="Arial" w:cs="Arial"/>
                <w:sz w:val="20"/>
              </w:rPr>
              <w:lastRenderedPageBreak/>
              <w:t>конец года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Отдел план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рования и эк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 xml:space="preserve">номического </w:t>
            </w: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развития а</w:t>
            </w:r>
            <w:r w:rsidRPr="009A4227">
              <w:rPr>
                <w:rFonts w:ascii="Arial" w:hAnsi="Arial" w:cs="Arial"/>
                <w:sz w:val="20"/>
                <w:szCs w:val="20"/>
              </w:rPr>
              <w:t>д</w:t>
            </w:r>
            <w:r w:rsidRPr="009A4227">
              <w:rPr>
                <w:rFonts w:ascii="Arial" w:hAnsi="Arial" w:cs="Arial"/>
                <w:sz w:val="20"/>
                <w:szCs w:val="20"/>
              </w:rPr>
              <w:t>министрации г. Бородино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16061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16055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16005</w:t>
            </w:r>
          </w:p>
        </w:tc>
        <w:tc>
          <w:tcPr>
            <w:tcW w:w="828" w:type="dxa"/>
            <w:vAlign w:val="center"/>
          </w:tcPr>
          <w:p w:rsidR="00677344" w:rsidRPr="009A4227" w:rsidRDefault="00E63F3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15061</w:t>
            </w:r>
          </w:p>
        </w:tc>
        <w:tc>
          <w:tcPr>
            <w:tcW w:w="844" w:type="dxa"/>
            <w:vAlign w:val="center"/>
          </w:tcPr>
          <w:p w:rsidR="00677344" w:rsidRPr="009A4227" w:rsidRDefault="00E63F3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14985</w:t>
            </w:r>
          </w:p>
        </w:tc>
        <w:tc>
          <w:tcPr>
            <w:tcW w:w="842" w:type="dxa"/>
            <w:vAlign w:val="center"/>
          </w:tcPr>
          <w:p w:rsidR="00677344" w:rsidRPr="009A4227" w:rsidRDefault="00E63F3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14915</w:t>
            </w:r>
          </w:p>
        </w:tc>
        <w:tc>
          <w:tcPr>
            <w:tcW w:w="841" w:type="dxa"/>
            <w:vAlign w:val="center"/>
          </w:tcPr>
          <w:p w:rsidR="00677344" w:rsidRPr="009A4227" w:rsidRDefault="00E63F3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14849</w:t>
            </w:r>
          </w:p>
        </w:tc>
        <w:tc>
          <w:tcPr>
            <w:tcW w:w="842" w:type="dxa"/>
            <w:vAlign w:val="center"/>
          </w:tcPr>
          <w:p w:rsidR="00677344" w:rsidRPr="009A4227" w:rsidRDefault="00E63F3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14783</w:t>
            </w:r>
          </w:p>
        </w:tc>
        <w:tc>
          <w:tcPr>
            <w:tcW w:w="997" w:type="dxa"/>
            <w:vAlign w:val="center"/>
          </w:tcPr>
          <w:p w:rsidR="00677344" w:rsidRPr="009A4227" w:rsidRDefault="006B2FDD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14717</w:t>
            </w:r>
          </w:p>
        </w:tc>
      </w:tr>
      <w:tr w:rsidR="0059314D" w:rsidRPr="009A4227" w:rsidTr="00677344">
        <w:trPr>
          <w:trHeight w:val="1005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Количество граждан в возрасте 14 лет и ста</w:t>
            </w:r>
            <w:r w:rsidRPr="009A4227">
              <w:rPr>
                <w:rFonts w:ascii="Arial" w:hAnsi="Arial" w:cs="Arial"/>
                <w:sz w:val="20"/>
              </w:rPr>
              <w:t>р</w:t>
            </w:r>
            <w:r w:rsidRPr="009A4227">
              <w:rPr>
                <w:rFonts w:ascii="Arial" w:hAnsi="Arial" w:cs="Arial"/>
                <w:sz w:val="20"/>
              </w:rPr>
              <w:t>ше, принявших участие в решении вопросов, св</w:t>
            </w:r>
            <w:r w:rsidRPr="009A4227">
              <w:rPr>
                <w:rFonts w:ascii="Arial" w:hAnsi="Arial" w:cs="Arial"/>
                <w:sz w:val="20"/>
              </w:rPr>
              <w:t>я</w:t>
            </w:r>
            <w:r w:rsidRPr="009A4227">
              <w:rPr>
                <w:rFonts w:ascii="Arial" w:hAnsi="Arial" w:cs="Arial"/>
                <w:sz w:val="20"/>
              </w:rPr>
              <w:t>занных с разработкой проекта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13161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13169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13117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12964</w:t>
            </w:r>
          </w:p>
        </w:tc>
        <w:tc>
          <w:tcPr>
            <w:tcW w:w="844" w:type="dxa"/>
            <w:vAlign w:val="center"/>
          </w:tcPr>
          <w:p w:rsidR="00677344" w:rsidRPr="009A4227" w:rsidRDefault="006B2FD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12568</w:t>
            </w:r>
          </w:p>
        </w:tc>
        <w:tc>
          <w:tcPr>
            <w:tcW w:w="842" w:type="dxa"/>
            <w:vAlign w:val="center"/>
          </w:tcPr>
          <w:p w:rsidR="00677344" w:rsidRPr="009A4227" w:rsidRDefault="006B2FD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12411</w:t>
            </w:r>
          </w:p>
        </w:tc>
        <w:tc>
          <w:tcPr>
            <w:tcW w:w="841" w:type="dxa"/>
            <w:vAlign w:val="center"/>
          </w:tcPr>
          <w:p w:rsidR="00677344" w:rsidRPr="009A4227" w:rsidRDefault="006B2FD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12259</w:t>
            </w:r>
          </w:p>
        </w:tc>
        <w:tc>
          <w:tcPr>
            <w:tcW w:w="842" w:type="dxa"/>
            <w:vAlign w:val="center"/>
          </w:tcPr>
          <w:p w:rsidR="00677344" w:rsidRPr="009A4227" w:rsidRDefault="006B2FD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12109</w:t>
            </w:r>
          </w:p>
        </w:tc>
        <w:tc>
          <w:tcPr>
            <w:tcW w:w="997" w:type="dxa"/>
            <w:vAlign w:val="center"/>
          </w:tcPr>
          <w:p w:rsidR="00677344" w:rsidRPr="009A4227" w:rsidRDefault="006B2FDD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11959</w:t>
            </w:r>
          </w:p>
        </w:tc>
      </w:tr>
      <w:tr w:rsidR="0059314D" w:rsidRPr="009A4227" w:rsidTr="00677344">
        <w:trPr>
          <w:trHeight w:val="835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Количество человек принимающих участие в отборе территорий по благоустройству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5592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4027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2458</w:t>
            </w:r>
          </w:p>
        </w:tc>
        <w:tc>
          <w:tcPr>
            <w:tcW w:w="844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2647</w:t>
            </w:r>
          </w:p>
        </w:tc>
        <w:tc>
          <w:tcPr>
            <w:tcW w:w="842" w:type="dxa"/>
            <w:vAlign w:val="center"/>
          </w:tcPr>
          <w:p w:rsidR="00677344" w:rsidRPr="009A4227" w:rsidRDefault="006B2FD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3189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500</w:t>
            </w:r>
            <w:r w:rsidR="00D16CB2"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500</w:t>
            </w:r>
            <w:r w:rsidR="00D16CB2"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677344" w:rsidRPr="009A4227" w:rsidRDefault="00D16CB2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59314D" w:rsidRPr="009A4227" w:rsidTr="00677344">
        <w:trPr>
          <w:trHeight w:val="846"/>
        </w:trPr>
        <w:tc>
          <w:tcPr>
            <w:tcW w:w="491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9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Доля граждан принявших участие в отборе терр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торий по благоустро</w:t>
            </w:r>
            <w:r w:rsidRPr="009A4227">
              <w:rPr>
                <w:rFonts w:ascii="Arial" w:hAnsi="Arial" w:cs="Arial"/>
                <w:sz w:val="20"/>
                <w:szCs w:val="20"/>
              </w:rPr>
              <w:t>й</w:t>
            </w:r>
            <w:r w:rsidRPr="009A4227">
              <w:rPr>
                <w:rFonts w:ascii="Arial" w:hAnsi="Arial" w:cs="Arial"/>
                <w:sz w:val="20"/>
                <w:szCs w:val="20"/>
              </w:rPr>
              <w:t>ству</w:t>
            </w:r>
          </w:p>
        </w:tc>
        <w:tc>
          <w:tcPr>
            <w:tcW w:w="1222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87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9A4227">
              <w:rPr>
                <w:rFonts w:ascii="Arial" w:hAnsi="Arial" w:cs="Arial"/>
                <w:sz w:val="20"/>
                <w:szCs w:val="20"/>
              </w:rPr>
              <w:t>з</w:t>
            </w:r>
            <w:r w:rsidRPr="009A4227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756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42,49</w:t>
            </w:r>
          </w:p>
        </w:tc>
        <w:tc>
          <w:tcPr>
            <w:tcW w:w="1149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17,69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30,70</w:t>
            </w:r>
          </w:p>
        </w:tc>
        <w:tc>
          <w:tcPr>
            <w:tcW w:w="828" w:type="dxa"/>
            <w:vAlign w:val="center"/>
          </w:tcPr>
          <w:p w:rsidR="00677344" w:rsidRPr="009A4227" w:rsidRDefault="00677344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18,96</w:t>
            </w:r>
          </w:p>
        </w:tc>
        <w:tc>
          <w:tcPr>
            <w:tcW w:w="844" w:type="dxa"/>
            <w:vAlign w:val="center"/>
          </w:tcPr>
          <w:p w:rsidR="00677344" w:rsidRPr="009A4227" w:rsidRDefault="006B2FD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21,06</w:t>
            </w:r>
          </w:p>
        </w:tc>
        <w:tc>
          <w:tcPr>
            <w:tcW w:w="842" w:type="dxa"/>
            <w:vAlign w:val="center"/>
          </w:tcPr>
          <w:p w:rsidR="00677344" w:rsidRPr="009A4227" w:rsidRDefault="00E63F3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25,69</w:t>
            </w:r>
          </w:p>
        </w:tc>
        <w:tc>
          <w:tcPr>
            <w:tcW w:w="841" w:type="dxa"/>
            <w:vAlign w:val="center"/>
          </w:tcPr>
          <w:p w:rsidR="00677344" w:rsidRPr="009A4227" w:rsidRDefault="00677344" w:rsidP="00E63F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40,</w:t>
            </w:r>
            <w:r w:rsidR="00E63F3D" w:rsidRPr="009A422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42" w:type="dxa"/>
            <w:vAlign w:val="center"/>
          </w:tcPr>
          <w:p w:rsidR="00677344" w:rsidRPr="009A4227" w:rsidRDefault="00E63F3D" w:rsidP="00231A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41,29</w:t>
            </w:r>
          </w:p>
        </w:tc>
        <w:tc>
          <w:tcPr>
            <w:tcW w:w="997" w:type="dxa"/>
            <w:vAlign w:val="center"/>
          </w:tcPr>
          <w:p w:rsidR="00677344" w:rsidRPr="009A4227" w:rsidRDefault="00E63F3D" w:rsidP="006773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41,81</w:t>
            </w:r>
          </w:p>
        </w:tc>
      </w:tr>
    </w:tbl>
    <w:p w:rsidR="002E774D" w:rsidRPr="009A4227" w:rsidRDefault="002E774D" w:rsidP="002E774D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0"/>
          <w:lang w:eastAsia="ru-RU"/>
        </w:rPr>
        <w:sectPr w:rsidR="002E774D" w:rsidRPr="009A4227" w:rsidSect="00DD7B65">
          <w:pgSz w:w="16838" w:h="11906" w:orient="landscape"/>
          <w:pgMar w:top="1135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670077" w:rsidRPr="009A4227" w:rsidRDefault="00670077" w:rsidP="002F4459">
      <w:pPr>
        <w:spacing w:after="0" w:line="240" w:lineRule="auto"/>
        <w:ind w:left="9073" w:firstLine="131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D3086E" w:rsidRPr="009A4227" w:rsidRDefault="00670077" w:rsidP="002F4459">
      <w:pPr>
        <w:spacing w:after="0" w:line="240" w:lineRule="auto"/>
        <w:ind w:left="8496" w:firstLine="708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hAnsi="Arial" w:cs="Arial"/>
          <w:sz w:val="24"/>
          <w:szCs w:val="24"/>
        </w:rPr>
        <w:t xml:space="preserve">к </w:t>
      </w:r>
      <w:r w:rsidR="00D3086E"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аспорту муниципальной программы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</w:p>
    <w:p w:rsidR="00A2251C" w:rsidRPr="009A4227" w:rsidRDefault="00670077" w:rsidP="00A2251C">
      <w:pPr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«Формирование </w:t>
      </w:r>
      <w:r w:rsidR="00BA0DB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A2251C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городской ср</w:t>
      </w:r>
      <w:r w:rsidR="00A2251C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е</w:t>
      </w:r>
      <w:r w:rsidR="00A2251C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ды»</w:t>
      </w:r>
    </w:p>
    <w:p w:rsidR="00A2251C" w:rsidRPr="009A4227" w:rsidRDefault="00A2251C" w:rsidP="00A2251C">
      <w:pPr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670077" w:rsidRPr="009A4227" w:rsidRDefault="00670077" w:rsidP="002F4459">
      <w:pPr>
        <w:pStyle w:val="ConsPlusNormal0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670077" w:rsidRPr="009A4227" w:rsidRDefault="00670077" w:rsidP="002F4459">
      <w:pPr>
        <w:pStyle w:val="ConsPlusNormal0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муниципальной программы «Формирование современ</w:t>
      </w:r>
      <w:r w:rsidR="00A05F2E" w:rsidRPr="009A4227">
        <w:rPr>
          <w:rFonts w:ascii="Arial" w:hAnsi="Arial" w:cs="Arial"/>
          <w:sz w:val="24"/>
          <w:szCs w:val="24"/>
        </w:rPr>
        <w:t>ной городской среды</w:t>
      </w:r>
      <w:r w:rsidRPr="009A4227">
        <w:rPr>
          <w:rFonts w:ascii="Arial" w:hAnsi="Arial" w:cs="Arial"/>
          <w:sz w:val="24"/>
          <w:szCs w:val="24"/>
        </w:rPr>
        <w:t>»</w:t>
      </w:r>
    </w:p>
    <w:p w:rsidR="00670077" w:rsidRPr="009A4227" w:rsidRDefault="00670077" w:rsidP="002F4459">
      <w:pPr>
        <w:pStyle w:val="ConsPlusNormal0"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66"/>
        <w:gridCol w:w="627"/>
        <w:gridCol w:w="848"/>
        <w:gridCol w:w="851"/>
        <w:gridCol w:w="851"/>
        <w:gridCol w:w="851"/>
        <w:gridCol w:w="992"/>
        <w:gridCol w:w="851"/>
        <w:gridCol w:w="851"/>
        <w:gridCol w:w="995"/>
        <w:gridCol w:w="998"/>
        <w:gridCol w:w="851"/>
        <w:gridCol w:w="851"/>
        <w:gridCol w:w="854"/>
        <w:gridCol w:w="851"/>
        <w:gridCol w:w="836"/>
      </w:tblGrid>
      <w:tr w:rsidR="0059314D" w:rsidRPr="009A4227" w:rsidTr="006B2FDD">
        <w:trPr>
          <w:cantSplit/>
          <w:trHeight w:val="1461"/>
        </w:trPr>
        <w:tc>
          <w:tcPr>
            <w:tcW w:w="182" w:type="pct"/>
            <w:vMerge w:val="restar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A422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62" w:type="pct"/>
            <w:vMerge w:val="restar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Цели, целевые п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казатели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3C1D59" w:rsidRPr="009A4227" w:rsidRDefault="003C1D59" w:rsidP="003C1D59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3C1D59" w:rsidRPr="009A4227" w:rsidRDefault="003C1D59" w:rsidP="003C1D59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pct"/>
            <w:gridSpan w:val="4"/>
            <w:tcBorders>
              <w:bottom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</w:rPr>
              <w:t>Годы начала действия муниц</w:t>
            </w:r>
            <w:r w:rsidRPr="009A4227">
              <w:rPr>
                <w:rFonts w:ascii="Arial" w:hAnsi="Arial" w:cs="Arial"/>
                <w:sz w:val="20"/>
              </w:rPr>
              <w:t>и</w:t>
            </w:r>
            <w:r w:rsidRPr="009A4227">
              <w:rPr>
                <w:rFonts w:ascii="Arial" w:hAnsi="Arial" w:cs="Arial"/>
                <w:sz w:val="20"/>
              </w:rPr>
              <w:t>пальной программы</w:t>
            </w:r>
          </w:p>
        </w:tc>
        <w:tc>
          <w:tcPr>
            <w:tcW w:w="273" w:type="pct"/>
            <w:vMerge w:val="restar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273" w:type="pct"/>
            <w:vMerge w:val="restar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319" w:type="pct"/>
            <w:vMerge w:val="restar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593" w:type="pct"/>
            <w:gridSpan w:val="2"/>
            <w:tcBorders>
              <w:bottom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Плановый</w:t>
            </w:r>
          </w:p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088" w:type="pct"/>
            <w:gridSpan w:val="4"/>
            <w:tcBorders>
              <w:bottom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59314D" w:rsidRPr="009A4227" w:rsidTr="003C1D59">
        <w:trPr>
          <w:cantSplit/>
          <w:trHeight w:val="567"/>
        </w:trPr>
        <w:tc>
          <w:tcPr>
            <w:tcW w:w="182" w:type="pct"/>
            <w:vMerge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vMerge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318" w:type="pc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273" w:type="pct"/>
            <w:vMerge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pct"/>
            <w:vMerge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2027</w:t>
            </w:r>
          </w:p>
        </w:tc>
        <w:tc>
          <w:tcPr>
            <w:tcW w:w="274" w:type="pct"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2028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2029</w:t>
            </w:r>
          </w:p>
        </w:tc>
        <w:tc>
          <w:tcPr>
            <w:tcW w:w="268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59314D" w:rsidRPr="009A4227" w:rsidTr="004F568A">
        <w:trPr>
          <w:cantSplit/>
          <w:trHeight w:val="500"/>
        </w:trPr>
        <w:tc>
          <w:tcPr>
            <w:tcW w:w="182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8" w:type="pct"/>
            <w:gridSpan w:val="16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Цель: Создание наиболее благоприятных и комфортных условий жизнедеятельности</w:t>
            </w:r>
          </w:p>
        </w:tc>
      </w:tr>
      <w:tr w:rsidR="0059314D" w:rsidRPr="009A4227" w:rsidTr="004F568A">
        <w:trPr>
          <w:cantSplit/>
          <w:trHeight w:val="409"/>
        </w:trPr>
        <w:tc>
          <w:tcPr>
            <w:tcW w:w="5000" w:type="pct"/>
            <w:gridSpan w:val="17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Целевой показатель</w:t>
            </w:r>
          </w:p>
        </w:tc>
      </w:tr>
      <w:tr w:rsidR="0059314D" w:rsidRPr="009A4227" w:rsidTr="003C1D59">
        <w:trPr>
          <w:cantSplit/>
          <w:trHeight w:val="3798"/>
        </w:trPr>
        <w:tc>
          <w:tcPr>
            <w:tcW w:w="182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62" w:type="pct"/>
            <w:vAlign w:val="center"/>
          </w:tcPr>
          <w:p w:rsidR="003C1D59" w:rsidRPr="009A4227" w:rsidRDefault="003C1D59" w:rsidP="003C1D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Площадь благ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устроенных двор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вых территорий, территорий горо</w:t>
            </w:r>
            <w:r w:rsidRPr="009A4227">
              <w:rPr>
                <w:rFonts w:ascii="Arial" w:hAnsi="Arial" w:cs="Arial"/>
                <w:sz w:val="20"/>
              </w:rPr>
              <w:t>д</w:t>
            </w:r>
            <w:r w:rsidRPr="009A4227">
              <w:rPr>
                <w:rFonts w:ascii="Arial" w:hAnsi="Arial" w:cs="Arial"/>
                <w:sz w:val="20"/>
              </w:rPr>
              <w:t>ского округа соо</w:t>
            </w:r>
            <w:r w:rsidRPr="009A4227">
              <w:rPr>
                <w:rFonts w:ascii="Arial" w:hAnsi="Arial" w:cs="Arial"/>
                <w:sz w:val="20"/>
              </w:rPr>
              <w:t>т</w:t>
            </w:r>
            <w:r w:rsidRPr="009A4227">
              <w:rPr>
                <w:rFonts w:ascii="Arial" w:hAnsi="Arial" w:cs="Arial"/>
                <w:sz w:val="20"/>
              </w:rPr>
              <w:t>ветствующего функционального назначения (пл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щадей, набере</w:t>
            </w:r>
            <w:r w:rsidRPr="009A4227">
              <w:rPr>
                <w:rFonts w:ascii="Arial" w:hAnsi="Arial" w:cs="Arial"/>
                <w:sz w:val="20"/>
              </w:rPr>
              <w:t>ж</w:t>
            </w:r>
            <w:r w:rsidRPr="009A4227">
              <w:rPr>
                <w:rFonts w:ascii="Arial" w:hAnsi="Arial" w:cs="Arial"/>
                <w:sz w:val="20"/>
              </w:rPr>
              <w:t>ных, улиц, пеш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ходных зон, скв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ров, парков и иных территорий)</w:t>
            </w:r>
          </w:p>
        </w:tc>
        <w:tc>
          <w:tcPr>
            <w:tcW w:w="201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 м²</w:t>
            </w:r>
          </w:p>
        </w:tc>
        <w:tc>
          <w:tcPr>
            <w:tcW w:w="272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143,59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151,29</w:t>
            </w:r>
          </w:p>
        </w:tc>
        <w:tc>
          <w:tcPr>
            <w:tcW w:w="318" w:type="pc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217,22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226,6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269,26</w:t>
            </w:r>
          </w:p>
        </w:tc>
        <w:tc>
          <w:tcPr>
            <w:tcW w:w="319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288,63</w:t>
            </w:r>
          </w:p>
        </w:tc>
        <w:tc>
          <w:tcPr>
            <w:tcW w:w="320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  <w:tc>
          <w:tcPr>
            <w:tcW w:w="274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  <w:tc>
          <w:tcPr>
            <w:tcW w:w="273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  <w:tc>
          <w:tcPr>
            <w:tcW w:w="268" w:type="pct"/>
            <w:vAlign w:val="center"/>
          </w:tcPr>
          <w:p w:rsidR="003C1D59" w:rsidRPr="009A4227" w:rsidRDefault="003C1D59" w:rsidP="003C1D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295,72</w:t>
            </w:r>
          </w:p>
        </w:tc>
      </w:tr>
    </w:tbl>
    <w:p w:rsidR="00CB6D06" w:rsidRPr="009A4227" w:rsidRDefault="00CB6D06" w:rsidP="002F4459">
      <w:pPr>
        <w:tabs>
          <w:tab w:val="left" w:pos="11370"/>
        </w:tabs>
        <w:spacing w:after="0" w:line="240" w:lineRule="auto"/>
        <w:contextualSpacing/>
        <w:rPr>
          <w:rFonts w:ascii="Arial" w:hAnsi="Arial" w:cs="Arial"/>
          <w:sz w:val="24"/>
          <w:szCs w:val="16"/>
        </w:rPr>
      </w:pPr>
    </w:p>
    <w:p w:rsidR="00A920AE" w:rsidRPr="009A4227" w:rsidRDefault="00A920AE" w:rsidP="000046A8">
      <w:pPr>
        <w:spacing w:after="0" w:line="240" w:lineRule="auto"/>
        <w:ind w:left="9072"/>
        <w:contextualSpacing/>
        <w:rPr>
          <w:rFonts w:ascii="Arial" w:hAnsi="Arial" w:cs="Arial"/>
          <w:sz w:val="24"/>
          <w:szCs w:val="16"/>
        </w:rPr>
      </w:pPr>
    </w:p>
    <w:p w:rsidR="00876669" w:rsidRPr="009A4227" w:rsidRDefault="00876669" w:rsidP="000046A8">
      <w:pPr>
        <w:spacing w:after="0" w:line="240" w:lineRule="auto"/>
        <w:ind w:left="9072"/>
        <w:contextualSpacing/>
        <w:rPr>
          <w:rFonts w:ascii="Arial" w:hAnsi="Arial" w:cs="Arial"/>
          <w:sz w:val="24"/>
          <w:szCs w:val="16"/>
        </w:rPr>
      </w:pPr>
      <w:r w:rsidRPr="009A4227">
        <w:rPr>
          <w:rFonts w:ascii="Arial" w:hAnsi="Arial" w:cs="Arial"/>
          <w:sz w:val="24"/>
          <w:szCs w:val="16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16"/>
        </w:rPr>
        <w:t xml:space="preserve"> </w:t>
      </w:r>
      <w:r w:rsidRPr="009A4227">
        <w:rPr>
          <w:rFonts w:ascii="Arial" w:hAnsi="Arial" w:cs="Arial"/>
          <w:sz w:val="24"/>
          <w:szCs w:val="16"/>
        </w:rPr>
        <w:t>1</w:t>
      </w:r>
    </w:p>
    <w:p w:rsidR="00876669" w:rsidRPr="009A4227" w:rsidRDefault="00876669" w:rsidP="000046A8">
      <w:pPr>
        <w:pStyle w:val="ConsPlusNormal0"/>
        <w:ind w:left="9072"/>
        <w:contextualSpacing/>
        <w:rPr>
          <w:rFonts w:ascii="Arial" w:hAnsi="Arial" w:cs="Arial"/>
          <w:sz w:val="24"/>
          <w:szCs w:val="16"/>
        </w:rPr>
      </w:pPr>
      <w:r w:rsidRPr="009A4227">
        <w:rPr>
          <w:rFonts w:ascii="Arial" w:hAnsi="Arial" w:cs="Arial"/>
          <w:sz w:val="24"/>
          <w:szCs w:val="16"/>
        </w:rPr>
        <w:t>к</w:t>
      </w:r>
      <w:r w:rsidR="00B3484F" w:rsidRPr="009A4227">
        <w:rPr>
          <w:rFonts w:ascii="Arial" w:hAnsi="Arial" w:cs="Arial"/>
          <w:sz w:val="24"/>
          <w:szCs w:val="16"/>
        </w:rPr>
        <w:t xml:space="preserve"> </w:t>
      </w:r>
      <w:r w:rsidRPr="009A4227">
        <w:rPr>
          <w:rFonts w:ascii="Arial" w:hAnsi="Arial" w:cs="Arial"/>
          <w:sz w:val="24"/>
          <w:szCs w:val="16"/>
        </w:rPr>
        <w:t>муниципальной</w:t>
      </w:r>
      <w:r w:rsidR="00B3484F" w:rsidRPr="009A4227">
        <w:rPr>
          <w:rFonts w:ascii="Arial" w:hAnsi="Arial" w:cs="Arial"/>
          <w:sz w:val="24"/>
          <w:szCs w:val="16"/>
        </w:rPr>
        <w:t xml:space="preserve"> </w:t>
      </w:r>
      <w:r w:rsidRPr="009A4227">
        <w:rPr>
          <w:rFonts w:ascii="Arial" w:hAnsi="Arial" w:cs="Arial"/>
          <w:sz w:val="24"/>
          <w:szCs w:val="16"/>
        </w:rPr>
        <w:t>программе</w:t>
      </w:r>
    </w:p>
    <w:p w:rsidR="00876669" w:rsidRPr="009A4227" w:rsidRDefault="00876669" w:rsidP="00F14FAE">
      <w:pPr>
        <w:widowControl w:val="0"/>
        <w:suppressAutoHyphens/>
        <w:spacing w:after="0" w:line="240" w:lineRule="auto"/>
        <w:ind w:left="9072"/>
        <w:contextualSpacing/>
        <w:rPr>
          <w:rFonts w:ascii="Arial" w:eastAsia="SimSun" w:hAnsi="Arial" w:cs="Arial"/>
          <w:kern w:val="1"/>
          <w:sz w:val="24"/>
          <w:szCs w:val="16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 xml:space="preserve"> </w:t>
      </w:r>
      <w:r w:rsidR="002F57C5"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>среды</w:t>
      </w:r>
      <w:r w:rsidR="00D0389D" w:rsidRPr="009A4227">
        <w:rPr>
          <w:rFonts w:ascii="Arial" w:eastAsia="SimSun" w:hAnsi="Arial" w:cs="Arial"/>
          <w:kern w:val="1"/>
          <w:sz w:val="24"/>
          <w:szCs w:val="16"/>
          <w:lang w:eastAsia="ar-SA"/>
        </w:rPr>
        <w:t>»</w:t>
      </w:r>
    </w:p>
    <w:p w:rsidR="00876669" w:rsidRPr="009A4227" w:rsidRDefault="00876669" w:rsidP="002F4459">
      <w:pPr>
        <w:spacing w:after="0" w:line="240" w:lineRule="auto"/>
        <w:contextualSpacing/>
        <w:rPr>
          <w:rFonts w:ascii="Arial" w:hAnsi="Arial" w:cs="Arial"/>
          <w:sz w:val="24"/>
          <w:szCs w:val="16"/>
        </w:rPr>
      </w:pPr>
    </w:p>
    <w:p w:rsidR="00D0389D" w:rsidRPr="009A4227" w:rsidRDefault="00D0389D" w:rsidP="002F445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</w:t>
      </w:r>
    </w:p>
    <w:p w:rsidR="00876669" w:rsidRPr="009A4227" w:rsidRDefault="00D0389D" w:rsidP="002F445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 и подпрограммам муниципальной программы</w:t>
      </w:r>
    </w:p>
    <w:p w:rsidR="00575F2B" w:rsidRPr="009A4227" w:rsidRDefault="00575F2B" w:rsidP="002F445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16"/>
        </w:rPr>
      </w:pP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99"/>
        <w:gridCol w:w="2412"/>
        <w:gridCol w:w="2977"/>
        <w:gridCol w:w="709"/>
        <w:gridCol w:w="709"/>
        <w:gridCol w:w="1275"/>
        <w:gridCol w:w="567"/>
        <w:gridCol w:w="1418"/>
        <w:gridCol w:w="1417"/>
        <w:gridCol w:w="1276"/>
        <w:gridCol w:w="1701"/>
      </w:tblGrid>
      <w:tr w:rsidR="00833558" w:rsidRPr="009A4227" w:rsidTr="004F790A">
        <w:trPr>
          <w:trHeight w:val="613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9A4227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Статус (муниц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пальная пр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грамма, подпр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грамма)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9A4227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Наименование муниц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пальной программы, по</w:t>
            </w:r>
            <w:r w:rsidRPr="009A4227">
              <w:rPr>
                <w:rFonts w:ascii="Arial" w:hAnsi="Arial" w:cs="Arial"/>
                <w:sz w:val="18"/>
                <w:szCs w:val="18"/>
              </w:rPr>
              <w:t>д</w:t>
            </w:r>
            <w:r w:rsidRPr="009A4227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9A4227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9A4227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9A4227" w:rsidRDefault="00833558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3C1D59" w:rsidRPr="009A4227" w:rsidTr="004F790A">
        <w:trPr>
          <w:trHeight w:val="49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BE6F0B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Итого на</w:t>
            </w:r>
          </w:p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2024 – 2026 года</w:t>
            </w:r>
          </w:p>
        </w:tc>
      </w:tr>
      <w:tr w:rsidR="004F790A" w:rsidRPr="009A4227" w:rsidTr="004F790A">
        <w:trPr>
          <w:trHeight w:val="28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90A" w:rsidRPr="009A4227" w:rsidRDefault="004F790A" w:rsidP="004F79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90A" w:rsidRPr="009A4227" w:rsidRDefault="004F790A" w:rsidP="004F79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Формирование совр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менной городской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0A" w:rsidRPr="009A4227" w:rsidRDefault="004F790A" w:rsidP="004F79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0A" w:rsidRPr="009A4227" w:rsidRDefault="004F790A" w:rsidP="004F79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0A" w:rsidRPr="009A4227" w:rsidRDefault="004F790A" w:rsidP="004F79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0A" w:rsidRPr="009A4227" w:rsidRDefault="004F790A" w:rsidP="004F7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0A" w:rsidRPr="009A4227" w:rsidRDefault="004F790A" w:rsidP="004F7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790A" w:rsidRPr="009A4227" w:rsidRDefault="00852C6D" w:rsidP="004F790A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10 940 625,34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790A" w:rsidRPr="009A4227" w:rsidRDefault="00852C6D" w:rsidP="004F790A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473 176,00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90A" w:rsidRPr="009A4227" w:rsidRDefault="00852C6D" w:rsidP="004F790A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473 176,00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790A" w:rsidRPr="009A4227" w:rsidRDefault="00852C6D" w:rsidP="004F790A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11 886 977,34</w:t>
            </w:r>
          </w:p>
        </w:tc>
      </w:tr>
      <w:tr w:rsidR="003C1D59" w:rsidRPr="009A4227" w:rsidTr="004F790A">
        <w:trPr>
          <w:trHeight w:val="147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4F79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59" w:rsidRPr="009A4227" w:rsidTr="004F790A">
        <w:trPr>
          <w:trHeight w:val="226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4F79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Администрация города Бород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852C6D" w:rsidP="003C1D59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10 756 199,69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852C6D" w:rsidP="003C1D59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473 176,00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59" w:rsidRPr="009A4227" w:rsidRDefault="00852C6D" w:rsidP="003C1D59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473 176,00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852C6D" w:rsidP="003C1D59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11 702 551,69</w:t>
            </w:r>
          </w:p>
        </w:tc>
      </w:tr>
      <w:tr w:rsidR="003C1D59" w:rsidRPr="009A4227" w:rsidTr="004F790A">
        <w:trPr>
          <w:trHeight w:val="612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4F79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Отдел культуры, спорта, мол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дежной политики и информац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59" w:rsidRPr="009A4227" w:rsidRDefault="003C1D59" w:rsidP="003C1D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3C1D59" w:rsidP="003C1D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99F" w:rsidRPr="009A4227" w:rsidTr="004F790A">
        <w:trPr>
          <w:trHeight w:val="19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9F" w:rsidRPr="009A4227" w:rsidRDefault="006D199F" w:rsidP="006D1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9F" w:rsidRPr="009A4227" w:rsidRDefault="006D199F" w:rsidP="006D1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9F" w:rsidRPr="009A4227" w:rsidRDefault="006D199F" w:rsidP="004F79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9F" w:rsidRPr="009A4227" w:rsidRDefault="006D199F" w:rsidP="006D1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9F" w:rsidRPr="009A4227" w:rsidRDefault="006D199F" w:rsidP="006D1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9F" w:rsidRPr="009A4227" w:rsidRDefault="006D199F" w:rsidP="006D1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9F" w:rsidRPr="009A4227" w:rsidRDefault="006D199F" w:rsidP="006D1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99F" w:rsidRPr="009A4227" w:rsidRDefault="006D199F" w:rsidP="006D199F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99F" w:rsidRPr="009A4227" w:rsidRDefault="006D199F" w:rsidP="006D19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99F" w:rsidRPr="009A4227" w:rsidRDefault="006D199F" w:rsidP="006D19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99F" w:rsidRPr="009A4227" w:rsidRDefault="006D199F" w:rsidP="006D199F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</w:tr>
      <w:tr w:rsidR="00DC46B0" w:rsidRPr="009A4227" w:rsidTr="004F790A">
        <w:trPr>
          <w:trHeight w:val="25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Благоустройство двор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вых территорий мног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квартирных домов, по</w:t>
            </w:r>
            <w:r w:rsidRPr="009A4227">
              <w:rPr>
                <w:rFonts w:ascii="Arial" w:hAnsi="Arial" w:cs="Arial"/>
                <w:sz w:val="18"/>
                <w:szCs w:val="18"/>
              </w:rPr>
              <w:t>д</w:t>
            </w:r>
            <w:r w:rsidRPr="009A4227">
              <w:rPr>
                <w:rFonts w:ascii="Arial" w:hAnsi="Arial" w:cs="Arial"/>
                <w:sz w:val="18"/>
                <w:szCs w:val="18"/>
              </w:rPr>
              <w:t>лежащих благоустро</w:t>
            </w:r>
            <w:r w:rsidRPr="009A4227">
              <w:rPr>
                <w:rFonts w:ascii="Arial" w:hAnsi="Arial" w:cs="Arial"/>
                <w:sz w:val="18"/>
                <w:szCs w:val="18"/>
              </w:rPr>
              <w:t>й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3 411 285,56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141 952,80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141 952,80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3 695 191,16</w:t>
            </w:r>
          </w:p>
        </w:tc>
      </w:tr>
      <w:tr w:rsidR="00DC46B0" w:rsidRPr="009A4227" w:rsidTr="004F790A">
        <w:trPr>
          <w:trHeight w:val="25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rPr>
          <w:trHeight w:val="34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Администрация города Бород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3 226 859,91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141 952,80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141 952,80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3 510 765,51</w:t>
            </w:r>
          </w:p>
        </w:tc>
      </w:tr>
      <w:tr w:rsidR="00DC46B0" w:rsidRPr="009A4227" w:rsidTr="004F790A">
        <w:trPr>
          <w:trHeight w:val="141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</w:tr>
      <w:tr w:rsidR="00DC46B0" w:rsidRPr="009A4227" w:rsidTr="004F790A">
        <w:trPr>
          <w:trHeight w:val="46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Благоустройство общ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ственных пространств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7 529 339,78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331 223,20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331 223,20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8 191 786,18</w:t>
            </w:r>
          </w:p>
        </w:tc>
      </w:tr>
      <w:tr w:rsidR="00DC46B0" w:rsidRPr="009A4227" w:rsidTr="004F790A">
        <w:trPr>
          <w:trHeight w:val="257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rPr>
          <w:trHeight w:val="25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Администрация города Бород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7 529 339,78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331 223,20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331 223,20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8 191 786,18</w:t>
            </w:r>
          </w:p>
        </w:tc>
      </w:tr>
      <w:tr w:rsidR="00DC46B0" w:rsidRPr="009A4227" w:rsidTr="004F790A">
        <w:trPr>
          <w:trHeight w:val="5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9A4227" w:rsidRDefault="00DC46B0" w:rsidP="00DC46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Администрация города Бород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1590098220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699" w:type="dxa"/>
            <w:vMerge w:val="restart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Мероприятие 23</w:t>
            </w:r>
          </w:p>
        </w:tc>
        <w:tc>
          <w:tcPr>
            <w:tcW w:w="2412" w:type="dxa"/>
            <w:vMerge w:val="restart"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Реализация проекта – парк МБУК ГДК «Угол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щик». Благоустройство парка и площади ДК «Угольщик» «Недаром знает вся Россия…» в рамках «Всероссийского конкурса лучших прое</w:t>
            </w:r>
            <w:r w:rsidRPr="009A4227">
              <w:rPr>
                <w:rFonts w:ascii="Arial" w:hAnsi="Arial" w:cs="Arial"/>
                <w:sz w:val="18"/>
                <w:szCs w:val="18"/>
              </w:rPr>
              <w:t>к</w:t>
            </w:r>
            <w:r w:rsidRPr="009A4227">
              <w:rPr>
                <w:rFonts w:ascii="Arial" w:hAnsi="Arial" w:cs="Arial"/>
                <w:sz w:val="18"/>
                <w:szCs w:val="18"/>
              </w:rPr>
              <w:t>тов создания комфортной городской среды на ре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Pr="009A4227">
              <w:rPr>
                <w:rFonts w:ascii="Arial" w:hAnsi="Arial" w:cs="Arial"/>
                <w:sz w:val="18"/>
                <w:szCs w:val="18"/>
              </w:rPr>
              <w:t>лизацию комплекса м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роприятий по благ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устройству»</w:t>
            </w:r>
          </w:p>
        </w:tc>
        <w:tc>
          <w:tcPr>
            <w:tcW w:w="2977" w:type="dxa"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159</w:t>
            </w:r>
            <w:r w:rsidRPr="009A4227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9A4227">
              <w:rPr>
                <w:rFonts w:ascii="Arial" w:hAnsi="Arial" w:cs="Arial"/>
                <w:sz w:val="18"/>
                <w:szCs w:val="18"/>
              </w:rPr>
              <w:t>254240</w:t>
            </w:r>
          </w:p>
        </w:tc>
        <w:tc>
          <w:tcPr>
            <w:tcW w:w="56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418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699" w:type="dxa"/>
            <w:vMerge/>
            <w:vAlign w:val="center"/>
          </w:tcPr>
          <w:p w:rsidR="00DC46B0" w:rsidRPr="009A4227" w:rsidRDefault="00DC46B0" w:rsidP="00DC46B0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1"/>
        </w:trPr>
        <w:tc>
          <w:tcPr>
            <w:tcW w:w="1699" w:type="dxa"/>
            <w:vMerge/>
            <w:vAlign w:val="center"/>
          </w:tcPr>
          <w:p w:rsidR="00DC46B0" w:rsidRPr="009A4227" w:rsidRDefault="00DC46B0" w:rsidP="00DC46B0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Отдел культуры, спорта, мол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дежной политики и информац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онного обеспечения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159</w:t>
            </w:r>
            <w:r w:rsidRPr="009A4227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9A4227">
              <w:rPr>
                <w:rFonts w:ascii="Arial" w:hAnsi="Arial" w:cs="Arial"/>
                <w:sz w:val="18"/>
                <w:szCs w:val="18"/>
              </w:rPr>
              <w:t>254240</w:t>
            </w:r>
          </w:p>
        </w:tc>
        <w:tc>
          <w:tcPr>
            <w:tcW w:w="56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418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699" w:type="dxa"/>
            <w:vMerge w:val="restart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Мероприятие 24</w:t>
            </w:r>
          </w:p>
        </w:tc>
        <w:tc>
          <w:tcPr>
            <w:tcW w:w="2412" w:type="dxa"/>
            <w:vMerge w:val="restart"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Дополнительные мер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приятия по благоустро</w:t>
            </w:r>
            <w:r w:rsidRPr="009A4227">
              <w:rPr>
                <w:rFonts w:ascii="Arial" w:hAnsi="Arial" w:cs="Arial"/>
                <w:sz w:val="18"/>
                <w:szCs w:val="18"/>
              </w:rPr>
              <w:t>й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ству парка МБУК ГДК «Угольщик». Благ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устройство парка и пл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щади ДК "Угольщик» «Недаром знает вся Ро</w:t>
            </w:r>
            <w:r w:rsidRPr="009A4227">
              <w:rPr>
                <w:rFonts w:ascii="Arial" w:hAnsi="Arial" w:cs="Arial"/>
                <w:sz w:val="18"/>
                <w:szCs w:val="18"/>
              </w:rPr>
              <w:t>с</w:t>
            </w:r>
            <w:r w:rsidRPr="009A4227">
              <w:rPr>
                <w:rFonts w:ascii="Arial" w:hAnsi="Arial" w:cs="Arial"/>
                <w:sz w:val="18"/>
                <w:szCs w:val="18"/>
              </w:rPr>
              <w:t>сия»</w:t>
            </w:r>
          </w:p>
        </w:tc>
        <w:tc>
          <w:tcPr>
            <w:tcW w:w="2977" w:type="dxa"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1590092040</w:t>
            </w:r>
          </w:p>
        </w:tc>
        <w:tc>
          <w:tcPr>
            <w:tcW w:w="56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418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699" w:type="dxa"/>
            <w:vMerge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6B0" w:rsidRPr="009A4227" w:rsidTr="004F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1699" w:type="dxa"/>
            <w:vMerge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vMerge/>
            <w:vAlign w:val="center"/>
          </w:tcPr>
          <w:p w:rsidR="00DC46B0" w:rsidRPr="009A4227" w:rsidRDefault="00DC46B0" w:rsidP="00DC46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Отдел культуры, спорта, мол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дежной политики и информац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онного обеспечения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1590092040</w:t>
            </w:r>
          </w:p>
        </w:tc>
        <w:tc>
          <w:tcPr>
            <w:tcW w:w="567" w:type="dxa"/>
            <w:vAlign w:val="center"/>
          </w:tcPr>
          <w:p w:rsidR="00DC46B0" w:rsidRPr="009A4227" w:rsidRDefault="00DC46B0" w:rsidP="00DC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418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46B0" w:rsidRPr="009A4227" w:rsidRDefault="00DC46B0" w:rsidP="00DC46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73A5" w:rsidRPr="009A4227" w:rsidRDefault="003573A5" w:rsidP="002F4459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:rsidR="00090FC2" w:rsidRPr="009A4227" w:rsidRDefault="00090F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br w:type="page"/>
      </w:r>
    </w:p>
    <w:p w:rsidR="00876669" w:rsidRPr="009A4227" w:rsidRDefault="00876669" w:rsidP="004C6BDD">
      <w:pPr>
        <w:spacing w:after="0" w:line="240" w:lineRule="auto"/>
        <w:ind w:left="8931" w:right="253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</w:t>
      </w:r>
    </w:p>
    <w:p w:rsidR="00876669" w:rsidRPr="009A4227" w:rsidRDefault="00876669" w:rsidP="004C6BDD">
      <w:pPr>
        <w:pStyle w:val="ConsPlusNormal0"/>
        <w:ind w:left="8931" w:right="253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876669" w:rsidRPr="009A4227" w:rsidRDefault="00876669" w:rsidP="00AC5EE9">
      <w:pPr>
        <w:widowControl w:val="0"/>
        <w:suppressAutoHyphens/>
        <w:spacing w:after="0" w:line="240" w:lineRule="auto"/>
        <w:ind w:left="8931" w:right="253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872308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0D4BA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876669" w:rsidRPr="009A4227" w:rsidRDefault="00876669" w:rsidP="004C6BDD">
      <w:pPr>
        <w:widowControl w:val="0"/>
        <w:suppressAutoHyphens/>
        <w:spacing w:after="0" w:line="240" w:lineRule="auto"/>
        <w:ind w:left="720" w:right="253"/>
        <w:contextualSpacing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D31DFA" w:rsidRPr="009A4227" w:rsidRDefault="00876669" w:rsidP="004C6BDD">
      <w:pPr>
        <w:spacing w:after="0" w:line="240" w:lineRule="auto"/>
        <w:ind w:right="253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Ресурсное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прогнозная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оценка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расходов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целей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C52C3" w:rsidRPr="009A4227">
        <w:rPr>
          <w:rFonts w:ascii="Arial" w:hAnsi="Arial" w:cs="Arial"/>
          <w:sz w:val="24"/>
          <w:szCs w:val="24"/>
        </w:rPr>
        <w:t>с</w:t>
      </w:r>
      <w:r w:rsidR="00DC52C3" w:rsidRPr="009A4227">
        <w:rPr>
          <w:rFonts w:ascii="Arial" w:hAnsi="Arial" w:cs="Arial"/>
          <w:sz w:val="24"/>
          <w:szCs w:val="24"/>
        </w:rPr>
        <w:t>о</w:t>
      </w:r>
      <w:r w:rsidR="00DC52C3" w:rsidRPr="009A4227">
        <w:rPr>
          <w:rFonts w:ascii="Arial" w:hAnsi="Arial" w:cs="Arial"/>
          <w:sz w:val="24"/>
          <w:szCs w:val="24"/>
        </w:rPr>
        <w:t>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</w:t>
      </w:r>
      <w:r w:rsidR="000D4BAB" w:rsidRPr="009A4227">
        <w:rPr>
          <w:rFonts w:ascii="Arial" w:hAnsi="Arial" w:cs="Arial"/>
          <w:sz w:val="24"/>
          <w:szCs w:val="24"/>
        </w:rPr>
        <w:t>»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учетом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источников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финансирования,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числе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уровням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876669" w:rsidRPr="009A4227" w:rsidRDefault="00876669" w:rsidP="004C6BDD">
      <w:pPr>
        <w:spacing w:after="0" w:line="240" w:lineRule="auto"/>
        <w:ind w:right="253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бюджетной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системы</w:t>
      </w:r>
    </w:p>
    <w:p w:rsidR="003573A5" w:rsidRPr="009A4227" w:rsidRDefault="003573A5" w:rsidP="004C6BDD">
      <w:pPr>
        <w:spacing w:after="0" w:line="240" w:lineRule="auto"/>
        <w:ind w:right="253"/>
        <w:contextualSpacing/>
        <w:jc w:val="center"/>
        <w:rPr>
          <w:rFonts w:ascii="Arial" w:hAnsi="Arial" w:cs="Arial"/>
          <w:sz w:val="24"/>
          <w:szCs w:val="24"/>
        </w:rPr>
      </w:pPr>
    </w:p>
    <w:p w:rsidR="00124759" w:rsidRPr="009A4227" w:rsidRDefault="00124759" w:rsidP="002F4459">
      <w:pPr>
        <w:pStyle w:val="ConsPlusNormal0"/>
        <w:tabs>
          <w:tab w:val="left" w:pos="275"/>
        </w:tabs>
        <w:contextualSpacing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tblpX="-420" w:tblpY="1"/>
        <w:tblOverlap w:val="never"/>
        <w:tblW w:w="15877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3652"/>
        <w:gridCol w:w="2443"/>
        <w:gridCol w:w="1418"/>
        <w:gridCol w:w="1276"/>
        <w:gridCol w:w="1275"/>
        <w:gridCol w:w="1560"/>
      </w:tblGrid>
      <w:tr w:rsidR="00E65B68" w:rsidRPr="009A4227" w:rsidTr="007A7086">
        <w:trPr>
          <w:trHeight w:val="39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9A4227" w:rsidRDefault="00E65B68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9A4227" w:rsidRDefault="00E65B68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Наименование муниципал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ной программы, подпр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граммы</w:t>
            </w:r>
          </w:p>
        </w:tc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9A4227" w:rsidRDefault="00E65B68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Ответственный исполнитель, соиспо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нитель, муниципальный заказчик – к</w:t>
            </w:r>
            <w:r w:rsidRPr="009A4227">
              <w:rPr>
                <w:rFonts w:ascii="Arial" w:hAnsi="Arial" w:cs="Arial"/>
                <w:sz w:val="18"/>
                <w:szCs w:val="18"/>
              </w:rPr>
              <w:t>у</w:t>
            </w:r>
            <w:r w:rsidRPr="009A4227">
              <w:rPr>
                <w:rFonts w:ascii="Arial" w:hAnsi="Arial" w:cs="Arial"/>
                <w:sz w:val="18"/>
                <w:szCs w:val="18"/>
              </w:rPr>
              <w:t>ратор, участник.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9A4227" w:rsidRDefault="00E65B68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Источники финансиров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Pr="009A4227">
              <w:rPr>
                <w:rFonts w:ascii="Arial" w:hAnsi="Arial" w:cs="Arial"/>
                <w:sz w:val="18"/>
                <w:szCs w:val="18"/>
              </w:rPr>
              <w:t>ния ответственных и</w:t>
            </w:r>
            <w:r w:rsidRPr="009A4227">
              <w:rPr>
                <w:rFonts w:ascii="Arial" w:hAnsi="Arial" w:cs="Arial"/>
                <w:sz w:val="18"/>
                <w:szCs w:val="18"/>
              </w:rPr>
              <w:t>с</w:t>
            </w:r>
            <w:r w:rsidRPr="009A4227">
              <w:rPr>
                <w:rFonts w:ascii="Arial" w:hAnsi="Arial" w:cs="Arial"/>
                <w:sz w:val="18"/>
                <w:szCs w:val="18"/>
              </w:rPr>
              <w:t>полнителей, соисполн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телей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65B68" w:rsidRPr="009A4227" w:rsidRDefault="00E65B68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Оценка расходов (руб.), годы</w:t>
            </w:r>
          </w:p>
        </w:tc>
      </w:tr>
      <w:tr w:rsidR="003C1D59" w:rsidRPr="009A4227" w:rsidTr="007A7086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1D59" w:rsidRPr="009A4227" w:rsidRDefault="00BE6F0B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Итого на 2024 – 2026 годы</w:t>
            </w:r>
          </w:p>
        </w:tc>
      </w:tr>
      <w:tr w:rsidR="007A7086" w:rsidRPr="009A4227" w:rsidTr="001D5C42">
        <w:trPr>
          <w:trHeight w:val="25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A7086" w:rsidRPr="009A4227" w:rsidRDefault="007A7086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A7086" w:rsidRPr="009A4227" w:rsidRDefault="007A7086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«Формирование совреме</w:t>
            </w:r>
            <w:r w:rsidRPr="009A4227">
              <w:rPr>
                <w:rFonts w:ascii="Arial" w:hAnsi="Arial" w:cs="Arial"/>
                <w:sz w:val="18"/>
                <w:szCs w:val="18"/>
              </w:rPr>
              <w:t>н</w:t>
            </w:r>
            <w:r w:rsidRPr="009A4227">
              <w:rPr>
                <w:rFonts w:ascii="Arial" w:hAnsi="Arial" w:cs="Arial"/>
                <w:sz w:val="18"/>
                <w:szCs w:val="18"/>
              </w:rPr>
              <w:t>ной городской среды»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7086" w:rsidRPr="009A4227" w:rsidRDefault="007A7086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Ответственный исполнител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Админ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A7086" w:rsidRPr="009A4227" w:rsidRDefault="007A7086" w:rsidP="007A7086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A7086" w:rsidRPr="009A4227" w:rsidRDefault="00053746" w:rsidP="007A7086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10 940 625,34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A7086" w:rsidRPr="009A4227" w:rsidRDefault="00053746" w:rsidP="007A7086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473 176,00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A7086" w:rsidRPr="009A4227" w:rsidRDefault="00053746" w:rsidP="007A7086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473 176,00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A7086" w:rsidRPr="009A4227" w:rsidRDefault="00053746" w:rsidP="007A7086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11 886 977,34</w:t>
            </w:r>
          </w:p>
        </w:tc>
      </w:tr>
      <w:tr w:rsidR="003C1D59" w:rsidRPr="009A4227" w:rsidTr="007A7086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D59" w:rsidRPr="009A4227" w:rsidRDefault="003C1D59" w:rsidP="007A7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Соисполнител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Отдел культуры, спо</w:t>
            </w:r>
            <w:r w:rsidRPr="009A4227">
              <w:rPr>
                <w:rFonts w:ascii="Arial" w:hAnsi="Arial" w:cs="Arial"/>
                <w:sz w:val="18"/>
                <w:szCs w:val="18"/>
              </w:rPr>
              <w:t>р</w:t>
            </w:r>
            <w:r w:rsidRPr="009A4227">
              <w:rPr>
                <w:rFonts w:ascii="Arial" w:hAnsi="Arial" w:cs="Arial"/>
                <w:sz w:val="18"/>
                <w:szCs w:val="18"/>
              </w:rPr>
              <w:t>та, молодежной политики и информац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онного обеспечения, Администрация города Бородино.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1D59" w:rsidRPr="009A4227" w:rsidRDefault="003C1D59" w:rsidP="007A7086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1D59" w:rsidRPr="009A4227" w:rsidRDefault="003C1D59" w:rsidP="007A7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1D59" w:rsidRPr="009A4227" w:rsidRDefault="003C1D59" w:rsidP="007A7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1D59" w:rsidRPr="009A4227" w:rsidRDefault="003C1D59" w:rsidP="007A7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C1D59" w:rsidRPr="009A4227" w:rsidRDefault="003C1D59" w:rsidP="007A7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8 392 585,00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8 392 585,00</w:t>
            </w: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441 715,00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452 800,00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1 347 315,00</w:t>
            </w:r>
          </w:p>
        </w:tc>
      </w:tr>
      <w:tr w:rsidR="000E16AD" w:rsidRPr="009A4227" w:rsidTr="007A7086">
        <w:trPr>
          <w:trHeight w:val="32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1 921 899,69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20 376,00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20 376,00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53746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1 962 651,69</w:t>
            </w:r>
          </w:p>
        </w:tc>
      </w:tr>
      <w:tr w:rsidR="000E16AD" w:rsidRPr="009A4227" w:rsidTr="007A7086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</w:tr>
      <w:tr w:rsidR="000E16AD" w:rsidRPr="009A4227" w:rsidTr="007A7086">
        <w:trPr>
          <w:trHeight w:val="54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Благоустройство дворовых территорий многокварти</w:t>
            </w:r>
            <w:r w:rsidRPr="009A4227">
              <w:rPr>
                <w:rFonts w:ascii="Arial" w:hAnsi="Arial" w:cs="Arial"/>
                <w:sz w:val="18"/>
                <w:szCs w:val="18"/>
              </w:rPr>
              <w:t>р</w:t>
            </w:r>
            <w:r w:rsidRPr="009A4227">
              <w:rPr>
                <w:rFonts w:ascii="Arial" w:hAnsi="Arial" w:cs="Arial"/>
                <w:sz w:val="18"/>
                <w:szCs w:val="18"/>
              </w:rPr>
              <w:t>ных домов, подлежащих благоустройству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Ответственный исполнитель - Админ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3 411 285,56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141 952,80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141 952,80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3 695 191,16</w:t>
            </w:r>
          </w:p>
        </w:tc>
      </w:tr>
      <w:tr w:rsidR="000E16AD" w:rsidRPr="009A4227" w:rsidTr="007A7086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Соисполнитель-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2 517 775,50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2 517 775,50</w:t>
            </w:r>
          </w:p>
        </w:tc>
      </w:tr>
      <w:tr w:rsidR="000E16AD" w:rsidRPr="009A4227" w:rsidTr="007A7086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132 514,50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135 840,00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135 840,00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404 194,50</w:t>
            </w:r>
          </w:p>
        </w:tc>
      </w:tr>
      <w:tr w:rsidR="000E16AD" w:rsidRPr="009A4227" w:rsidTr="007A7086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576 569,91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6 112,80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6 112,80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588 795,51</w:t>
            </w:r>
          </w:p>
        </w:tc>
      </w:tr>
      <w:tr w:rsidR="000E16AD" w:rsidRPr="009A4227" w:rsidTr="007A7086">
        <w:trPr>
          <w:trHeight w:val="4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184 425,65</w:t>
            </w:r>
          </w:p>
        </w:tc>
      </w:tr>
      <w:tr w:rsidR="000E16AD" w:rsidRPr="009A4227" w:rsidTr="007A7086">
        <w:trPr>
          <w:trHeight w:val="24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Благоустройство общ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ственных пространств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Ответственный исполнитель - Админ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7 529 339,78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331 223,20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331 223,20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8 191 786,18</w:t>
            </w:r>
          </w:p>
        </w:tc>
      </w:tr>
      <w:tr w:rsidR="000E16AD" w:rsidRPr="009A4227" w:rsidTr="007A7086">
        <w:trPr>
          <w:trHeight w:val="26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Соисполнитель –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5 874 809,50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5 874 809,50</w:t>
            </w:r>
          </w:p>
        </w:tc>
      </w:tr>
      <w:tr w:rsidR="000E16AD" w:rsidRPr="009A4227" w:rsidTr="007A7086">
        <w:trPr>
          <w:trHeight w:val="26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309 200,50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316 960,00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316 960,00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943 120,50</w:t>
            </w:r>
          </w:p>
        </w:tc>
      </w:tr>
      <w:tr w:rsidR="000E16AD" w:rsidRPr="009A4227" w:rsidTr="007A7086">
        <w:trPr>
          <w:trHeight w:val="29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1 345 329,78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14 263,20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14 263,20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1 373 856,18</w:t>
            </w:r>
          </w:p>
        </w:tc>
      </w:tr>
      <w:tr w:rsidR="000E16AD" w:rsidRPr="009A4227" w:rsidTr="007A7086">
        <w:trPr>
          <w:trHeight w:val="58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Мероприятие 23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Реализация проекта – парк МБУК ГДК «Угольщик». Бл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Pr="009A4227">
              <w:rPr>
                <w:rFonts w:ascii="Arial" w:hAnsi="Arial" w:cs="Arial"/>
                <w:sz w:val="18"/>
                <w:szCs w:val="18"/>
              </w:rPr>
              <w:t>гоустройство парка и пл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щади ДК «Угольщик» «Нед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Pr="009A4227">
              <w:rPr>
                <w:rFonts w:ascii="Arial" w:hAnsi="Arial" w:cs="Arial"/>
                <w:sz w:val="18"/>
                <w:szCs w:val="18"/>
              </w:rPr>
              <w:t>ром знает вся Россия…» в рамках «Всероссийского конкурса лучших проектов создания комфортной горо</w:t>
            </w:r>
            <w:r w:rsidRPr="009A4227">
              <w:rPr>
                <w:rFonts w:ascii="Arial" w:hAnsi="Arial" w:cs="Arial"/>
                <w:sz w:val="18"/>
                <w:szCs w:val="18"/>
              </w:rPr>
              <w:t>д</w:t>
            </w:r>
            <w:r w:rsidRPr="009A4227">
              <w:rPr>
                <w:rFonts w:ascii="Arial" w:hAnsi="Arial" w:cs="Arial"/>
                <w:sz w:val="18"/>
                <w:szCs w:val="18"/>
              </w:rPr>
              <w:t>ской среды на реализацию комплекса мероприятий по благоустройству»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Ответственный исполнитель – Админ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Соисполнитель – Отдел культуры, спо</w:t>
            </w:r>
            <w:r w:rsidRPr="009A4227">
              <w:rPr>
                <w:rFonts w:ascii="Arial" w:hAnsi="Arial" w:cs="Arial"/>
                <w:sz w:val="18"/>
                <w:szCs w:val="18"/>
              </w:rPr>
              <w:t>р</w:t>
            </w:r>
            <w:r w:rsidRPr="009A4227">
              <w:rPr>
                <w:rFonts w:ascii="Arial" w:hAnsi="Arial" w:cs="Arial"/>
                <w:sz w:val="18"/>
                <w:szCs w:val="18"/>
              </w:rPr>
              <w:t>та, молодежной политики и информац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онного обеспечения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5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4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Мероприятие 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Дополнительные меропри</w:t>
            </w:r>
            <w:r w:rsidRPr="009A4227">
              <w:rPr>
                <w:rFonts w:ascii="Arial" w:hAnsi="Arial" w:cs="Arial"/>
                <w:sz w:val="18"/>
                <w:szCs w:val="18"/>
              </w:rPr>
              <w:t>я</w:t>
            </w:r>
            <w:r w:rsidRPr="009A4227">
              <w:rPr>
                <w:rFonts w:ascii="Arial" w:hAnsi="Arial" w:cs="Arial"/>
                <w:sz w:val="18"/>
                <w:szCs w:val="18"/>
              </w:rPr>
              <w:t>тия по благоустройству па</w:t>
            </w:r>
            <w:r w:rsidRPr="009A4227">
              <w:rPr>
                <w:rFonts w:ascii="Arial" w:hAnsi="Arial" w:cs="Arial"/>
                <w:sz w:val="18"/>
                <w:szCs w:val="18"/>
              </w:rPr>
              <w:t>р</w:t>
            </w:r>
            <w:r w:rsidRPr="009A4227">
              <w:rPr>
                <w:rFonts w:ascii="Arial" w:hAnsi="Arial" w:cs="Arial"/>
                <w:sz w:val="18"/>
                <w:szCs w:val="18"/>
              </w:rPr>
              <w:t>ка МБУК ГДК «Угольщик». Благоустройство парка и площади ДК "Угольщик» «Недаром знает вся Россия»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Ответственный исполнитель – Админ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Соисполнитель – Отдел культуры, спо</w:t>
            </w:r>
            <w:r w:rsidRPr="009A4227">
              <w:rPr>
                <w:rFonts w:ascii="Arial" w:hAnsi="Arial" w:cs="Arial"/>
                <w:sz w:val="18"/>
                <w:szCs w:val="18"/>
              </w:rPr>
              <w:t>р</w:t>
            </w:r>
            <w:r w:rsidRPr="009A4227">
              <w:rPr>
                <w:rFonts w:ascii="Arial" w:hAnsi="Arial" w:cs="Arial"/>
                <w:sz w:val="18"/>
                <w:szCs w:val="18"/>
              </w:rPr>
              <w:t>та, молодежной политики и информац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онного обеспечения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6AD" w:rsidRPr="009A4227" w:rsidTr="007A708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AD" w:rsidRPr="009A4227" w:rsidRDefault="000E16AD" w:rsidP="000E1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6AD" w:rsidRPr="009A4227" w:rsidRDefault="000E16AD" w:rsidP="000E16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138B" w:rsidRPr="009A4227" w:rsidRDefault="000A138B" w:rsidP="002F4459">
      <w:pPr>
        <w:pStyle w:val="ConsPlusNormal0"/>
        <w:contextualSpacing/>
        <w:jc w:val="right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br w:type="page"/>
      </w:r>
    </w:p>
    <w:p w:rsidR="0058209E" w:rsidRPr="009A4227" w:rsidRDefault="0058209E" w:rsidP="002F4459">
      <w:pPr>
        <w:pStyle w:val="ConsPlusNormal0"/>
        <w:ind w:left="8496" w:firstLine="708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3</w:t>
      </w:r>
    </w:p>
    <w:p w:rsidR="0058209E" w:rsidRPr="009A4227" w:rsidRDefault="0058209E" w:rsidP="002F4459">
      <w:pPr>
        <w:pStyle w:val="ConsPlusNormal0"/>
        <w:ind w:left="8496" w:firstLine="708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58209E" w:rsidRPr="009A4227" w:rsidRDefault="0058209E" w:rsidP="00312244">
      <w:pPr>
        <w:widowControl w:val="0"/>
        <w:suppressAutoHyphens/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8F0C71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0D4BA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pStyle w:val="ConsPlusNormal0"/>
        <w:contextualSpacing/>
        <w:jc w:val="right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Перечень</w:t>
      </w:r>
      <w:r w:rsidR="00260CF8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программы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="008A2DE7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среды</w:t>
      </w:r>
      <w:r w:rsidR="000D4BAB" w:rsidRPr="009A422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pStyle w:val="ConsPlusNormal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264"/>
        <w:gridCol w:w="148"/>
        <w:gridCol w:w="1100"/>
        <w:gridCol w:w="1100"/>
        <w:gridCol w:w="1893"/>
        <w:gridCol w:w="172"/>
        <w:gridCol w:w="1301"/>
        <w:gridCol w:w="3359"/>
        <w:gridCol w:w="1351"/>
      </w:tblGrid>
      <w:tr w:rsidR="0059314D" w:rsidRPr="009A4227" w:rsidTr="002815F3">
        <w:trPr>
          <w:trHeight w:val="283"/>
          <w:jc w:val="center"/>
        </w:trPr>
        <w:tc>
          <w:tcPr>
            <w:tcW w:w="1048" w:type="pct"/>
            <w:vMerge w:val="restart"/>
            <w:vAlign w:val="center"/>
          </w:tcPr>
          <w:p w:rsidR="002871E3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Номер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основного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477" w:type="pct"/>
            <w:gridSpan w:val="2"/>
            <w:vMerge w:val="restar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Ответственный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4227">
              <w:rPr>
                <w:rFonts w:ascii="Arial" w:hAnsi="Arial" w:cs="Arial"/>
                <w:sz w:val="16"/>
                <w:szCs w:val="16"/>
              </w:rPr>
              <w:t>(Ф.И.О.</w:t>
            </w:r>
            <w:proofErr w:type="gramEnd"/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должность)</w:t>
            </w:r>
          </w:p>
        </w:tc>
        <w:tc>
          <w:tcPr>
            <w:tcW w:w="744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Срок</w:t>
            </w:r>
          </w:p>
        </w:tc>
        <w:tc>
          <w:tcPr>
            <w:tcW w:w="698" w:type="pct"/>
            <w:gridSpan w:val="2"/>
            <w:vMerge w:val="restart"/>
            <w:vAlign w:val="center"/>
          </w:tcPr>
          <w:p w:rsidR="002871E3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Ожидаемый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результат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(краткое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описание)</w:t>
            </w:r>
          </w:p>
        </w:tc>
        <w:tc>
          <w:tcPr>
            <w:tcW w:w="440" w:type="pct"/>
            <w:vMerge w:val="restar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Основные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направления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1136" w:type="pct"/>
            <w:vMerge w:val="restar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Показатель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результативности</w:t>
            </w:r>
          </w:p>
        </w:tc>
        <w:tc>
          <w:tcPr>
            <w:tcW w:w="457" w:type="pct"/>
            <w:vMerge w:val="restar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Связь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пок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зателями</w:t>
            </w:r>
            <w:r w:rsidR="00E01A65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граммы</w:t>
            </w: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Merge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vMerge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нача</w:t>
            </w:r>
            <w:r w:rsidR="00254163" w:rsidRPr="009A4227">
              <w:rPr>
                <w:rFonts w:ascii="Arial" w:hAnsi="Arial" w:cs="Arial"/>
                <w:sz w:val="16"/>
                <w:szCs w:val="16"/>
              </w:rPr>
              <w:t>ло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оконча</w:t>
            </w:r>
            <w:r w:rsidR="00254163" w:rsidRPr="009A4227">
              <w:rPr>
                <w:rFonts w:ascii="Arial" w:hAnsi="Arial" w:cs="Arial"/>
                <w:sz w:val="16"/>
                <w:szCs w:val="16"/>
              </w:rPr>
              <w:t>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698" w:type="pct"/>
            <w:gridSpan w:val="2"/>
            <w:vMerge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pct"/>
            <w:vMerge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314D" w:rsidRPr="009A4227" w:rsidTr="00260CF8">
        <w:trPr>
          <w:trHeight w:val="567"/>
          <w:jc w:val="center"/>
        </w:trPr>
        <w:tc>
          <w:tcPr>
            <w:tcW w:w="5000" w:type="pct"/>
            <w:gridSpan w:val="10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t>Задача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Обеспечение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создания,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содержания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развития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объектов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благоустройства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муниципального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образования,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включая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объекты,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находящиеся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частной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со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ственности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прилегающие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ним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территории</w:t>
            </w: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left="10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те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риторий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многоквартирных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домов.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Решения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общественной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комиссии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утверждении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актуального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ранжированн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перечня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(прот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кол).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Ранжированный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адресный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нуждающихся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устройстве</w:t>
            </w:r>
            <w:r w:rsidR="00A6504A" w:rsidRPr="009A422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9A4227">
              <w:rPr>
                <w:rFonts w:ascii="Arial" w:hAnsi="Arial" w:cs="Arial"/>
                <w:sz w:val="16"/>
                <w:szCs w:val="16"/>
              </w:rPr>
              <w:t>исходя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из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поступления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пре</w:t>
            </w:r>
            <w:r w:rsidRPr="009A4227">
              <w:rPr>
                <w:rFonts w:ascii="Arial" w:hAnsi="Arial" w:cs="Arial"/>
                <w:sz w:val="16"/>
                <w:szCs w:val="16"/>
              </w:rPr>
              <w:t>д</w:t>
            </w:r>
            <w:r w:rsidRPr="009A4227">
              <w:rPr>
                <w:rFonts w:ascii="Arial" w:hAnsi="Arial" w:cs="Arial"/>
                <w:sz w:val="16"/>
                <w:szCs w:val="16"/>
              </w:rPr>
              <w:t>ложений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заинтересованных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лиц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пр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веден</w:t>
            </w:r>
            <w:proofErr w:type="gramEnd"/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приложении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5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рограмме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426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1.1.1.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(уточн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ние,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корректировка)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паспорта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основании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инвентаризации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учетом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физич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состояния</w:t>
            </w:r>
            <w:r w:rsidRPr="009A4227">
              <w:rPr>
                <w:rStyle w:val="a3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Выявление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нужда</w:t>
            </w:r>
            <w:r w:rsidRPr="009A4227">
              <w:rPr>
                <w:rFonts w:ascii="Arial" w:hAnsi="Arial" w:cs="Arial"/>
                <w:sz w:val="16"/>
                <w:szCs w:val="16"/>
              </w:rPr>
              <w:t>ю</w:t>
            </w:r>
            <w:r w:rsidRPr="009A4227">
              <w:rPr>
                <w:rFonts w:ascii="Arial" w:hAnsi="Arial" w:cs="Arial"/>
                <w:sz w:val="16"/>
                <w:szCs w:val="16"/>
              </w:rPr>
              <w:t>щихся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</w:t>
            </w:r>
            <w:r w:rsidRPr="009A4227">
              <w:rPr>
                <w:rFonts w:ascii="Arial" w:hAnsi="Arial" w:cs="Arial"/>
                <w:sz w:val="16"/>
                <w:szCs w:val="16"/>
              </w:rPr>
              <w:t>й</w:t>
            </w:r>
            <w:r w:rsidRPr="009A4227">
              <w:rPr>
                <w:rFonts w:ascii="Arial" w:hAnsi="Arial" w:cs="Arial"/>
                <w:sz w:val="16"/>
                <w:szCs w:val="16"/>
              </w:rPr>
              <w:t>стве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объемов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работ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количества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пам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20%;2-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30%</w:t>
            </w:r>
          </w:p>
          <w:p w:rsidR="0058209E" w:rsidRPr="009A4227" w:rsidRDefault="0058209E" w:rsidP="00D14EBD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3-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50%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форме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прил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жению</w:t>
            </w:r>
            <w:r w:rsidR="00A6504A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6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Программе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426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1.1.2.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Организация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подачи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сбор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предложений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заинтересованных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лиц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</w:t>
            </w:r>
            <w:r w:rsidRPr="009A4227">
              <w:rPr>
                <w:rFonts w:ascii="Arial" w:hAnsi="Arial" w:cs="Arial"/>
                <w:sz w:val="16"/>
                <w:szCs w:val="16"/>
              </w:rPr>
              <w:t>р</w:t>
            </w:r>
            <w:r w:rsidRPr="009A4227">
              <w:rPr>
                <w:rFonts w:ascii="Arial" w:hAnsi="Arial" w:cs="Arial"/>
                <w:sz w:val="16"/>
                <w:szCs w:val="16"/>
              </w:rPr>
              <w:t>риторий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Сформирован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предложений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устройстве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территорий.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Количество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доля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предложений,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пост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у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пивших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от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заинтересованных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лиц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ф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нансовом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участии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при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благоустройстве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территорий</w:t>
            </w:r>
            <w:r w:rsidRPr="009A4227">
              <w:rPr>
                <w:rStyle w:val="a3"/>
                <w:rFonts w:ascii="Arial" w:hAnsi="Arial" w:cs="Arial"/>
                <w:kern w:val="1"/>
                <w:sz w:val="16"/>
                <w:szCs w:val="16"/>
              </w:rPr>
              <w:footnoteReference w:id="2"/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,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ежегодно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не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м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нее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5%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от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количества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дворов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нуждающихся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благоустройстве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trHeight w:val="841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426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1.1.3.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Оказание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содействия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инициативным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жителям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помещений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порядке,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установленном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ст.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44-49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Жилищного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кодекса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РФ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мног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квартирных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домов.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Протоколы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мещений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многоквартирном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доме,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оформленные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Жилищному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кодексу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РФ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Разработка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(обеспечение)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инициативных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жителей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методическими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рекомендациями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«Как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включить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программу».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1.1.4.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земельного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участка</w:t>
            </w:r>
            <w:proofErr w:type="gramEnd"/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котором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расположен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мн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гоквартирный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озеленением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элементами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благоустройства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Внесение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изменений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кадастровый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учет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мельного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участка.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Кадастровый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учет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земельного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16"/>
                <w:szCs w:val="16"/>
              </w:rPr>
              <w:t>участка</w:t>
            </w:r>
            <w:proofErr w:type="gramEnd"/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котором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расположен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многоквартирный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озеленением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элементами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устройства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этапам</w:t>
            </w:r>
            <w:r w:rsidRPr="009A4227">
              <w:rPr>
                <w:rStyle w:val="a3"/>
                <w:rFonts w:ascii="Arial" w:hAnsi="Arial" w:cs="Arial"/>
                <w:sz w:val="16"/>
                <w:szCs w:val="16"/>
              </w:rPr>
              <w:footnoteReference w:id="3"/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5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%;3-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30%</w:t>
            </w:r>
          </w:p>
          <w:p w:rsidR="0058209E" w:rsidRPr="009A4227" w:rsidRDefault="0058209E" w:rsidP="009D61D2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20%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Передача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общедолевую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собственность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помещений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многоквартирном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доме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trHeight w:val="850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lastRenderedPageBreak/>
              <w:t>1.</w:t>
            </w:r>
            <w:r w:rsidR="005D045B" w:rsidRPr="009A4227">
              <w:rPr>
                <w:rFonts w:ascii="Arial" w:hAnsi="Arial" w:cs="Arial"/>
                <w:b/>
                <w:sz w:val="16"/>
                <w:szCs w:val="16"/>
              </w:rPr>
              <w:t>2. Благоустройство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общ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ственных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пространств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Адресный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всех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приведен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приложение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6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Программе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trHeight w:val="1304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1.2.1.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(уточнение,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корректировка)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паспорта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</w:t>
            </w:r>
            <w:r w:rsidRPr="009A4227">
              <w:rPr>
                <w:rFonts w:ascii="Arial" w:hAnsi="Arial" w:cs="Arial"/>
                <w:sz w:val="16"/>
                <w:szCs w:val="16"/>
              </w:rPr>
              <w:t>н</w:t>
            </w:r>
            <w:r w:rsidRPr="009A4227">
              <w:rPr>
                <w:rFonts w:ascii="Arial" w:hAnsi="Arial" w:cs="Arial"/>
                <w:sz w:val="16"/>
                <w:szCs w:val="16"/>
              </w:rPr>
              <w:t>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основании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инвентаризации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учетом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физич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состояния</w:t>
            </w:r>
            <w:r w:rsidRPr="009A4227">
              <w:rPr>
                <w:rStyle w:val="a3"/>
                <w:rFonts w:ascii="Arial" w:hAnsi="Arial" w:cs="Arial"/>
                <w:sz w:val="16"/>
                <w:szCs w:val="16"/>
              </w:rPr>
              <w:footnoteReference w:id="4"/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графику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физич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состояния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кол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чественного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состава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странств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общественного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пространства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форме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8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грамме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20%;</w:t>
            </w:r>
            <w:r w:rsidR="00C7322C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30%3-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trHeight w:val="1077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1.2.3.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наиболее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сещаемой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пользования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подлежащей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порядке,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устано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Pr="009A4227">
              <w:rPr>
                <w:rFonts w:ascii="Arial" w:hAnsi="Arial" w:cs="Arial"/>
                <w:sz w:val="16"/>
                <w:szCs w:val="16"/>
              </w:rPr>
              <w:t>ленном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органом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местного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самоупра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Pr="009A4227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наиболее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посещаемой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муниц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пальной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пользования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Решение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общественной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комиссии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утверждении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наиболее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посещаемой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</w:t>
            </w:r>
            <w:r w:rsidRPr="009A4227">
              <w:rPr>
                <w:rFonts w:ascii="Arial" w:hAnsi="Arial" w:cs="Arial"/>
                <w:sz w:val="16"/>
                <w:szCs w:val="16"/>
              </w:rPr>
              <w:t>у</w:t>
            </w:r>
            <w:r w:rsidRPr="009A4227">
              <w:rPr>
                <w:rFonts w:ascii="Arial" w:hAnsi="Arial" w:cs="Arial"/>
                <w:sz w:val="16"/>
                <w:szCs w:val="16"/>
              </w:rPr>
              <w:t>ниципальной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польз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вания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(протокол).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2815F3">
        <w:trPr>
          <w:trHeight w:val="850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мест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ма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сового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отдыха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населения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(горо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ских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парков)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9A4227" w:rsidRDefault="0058209E" w:rsidP="00BC66F0">
            <w:pPr>
              <w:pStyle w:val="ConsPlusNormal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мест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ма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Pr="009A4227">
              <w:rPr>
                <w:rFonts w:ascii="Arial" w:hAnsi="Arial" w:cs="Arial"/>
                <w:sz w:val="16"/>
                <w:szCs w:val="16"/>
              </w:rPr>
              <w:t>сового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отдыха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насел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(парк)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Решение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общественной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комиссии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утверждении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места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массового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отдыха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населения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(парк)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(протокол).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1.2.1.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685E02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паспорта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ственной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основании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инвентаризации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  <w:r w:rsidR="00663C98" w:rsidRPr="009A422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физич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состояния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общественного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пространства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форме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C98" w:rsidRPr="009A4227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C98" w:rsidRPr="009A42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5D045B" w:rsidRPr="009A4227">
              <w:rPr>
                <w:rFonts w:ascii="Arial" w:hAnsi="Arial" w:cs="Arial"/>
                <w:b/>
                <w:sz w:val="16"/>
                <w:szCs w:val="16"/>
              </w:rPr>
              <w:t>4. Реализация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проекто</w:t>
            </w:r>
            <w:proofErr w:type="gramStart"/>
            <w:r w:rsidRPr="009A4227">
              <w:rPr>
                <w:rFonts w:ascii="Arial" w:hAnsi="Arial" w:cs="Arial"/>
                <w:b/>
                <w:sz w:val="16"/>
                <w:szCs w:val="16"/>
              </w:rPr>
              <w:t>в-</w:t>
            </w:r>
            <w:proofErr w:type="gramEnd"/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побед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телей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конкурса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лучших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проектов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создания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комфортной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городской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среды.</w:t>
            </w:r>
            <w:r w:rsidR="009B624A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«Музей-аллея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Бородино»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1.4.1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Подача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заявки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</w:t>
            </w:r>
            <w:r w:rsidRPr="009A4227">
              <w:rPr>
                <w:rFonts w:ascii="Arial" w:hAnsi="Arial" w:cs="Arial"/>
                <w:sz w:val="16"/>
                <w:szCs w:val="16"/>
              </w:rPr>
              <w:t>н</w:t>
            </w:r>
            <w:r w:rsidRPr="009A4227">
              <w:rPr>
                <w:rFonts w:ascii="Arial" w:hAnsi="Arial" w:cs="Arial"/>
                <w:sz w:val="16"/>
                <w:szCs w:val="16"/>
              </w:rPr>
              <w:t>курсе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лучших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проектов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создания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комфортной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городской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среды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Заявка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конкурсе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1.4.2.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Разработка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ПСД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выполнение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работ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благоустройству.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Проектно-сметная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кументация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устройство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t>1.5.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объектов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недвижимого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имущества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(включая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объекты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незавершенного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стро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тельства)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земельных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участков,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находящихся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собственности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(пользовании)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юридических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лиц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индивидуальных</w:t>
            </w:r>
            <w:r w:rsidR="00B3484F" w:rsidRPr="009A4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предпринимат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b/>
                <w:bCs/>
                <w:sz w:val="16"/>
                <w:szCs w:val="16"/>
              </w:rPr>
              <w:t>лей.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</w:t>
            </w:r>
            <w:r w:rsidR="003C1D59" w:rsidRPr="009A42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Составленный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адре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Pr="009A4227">
              <w:rPr>
                <w:rFonts w:ascii="Arial" w:hAnsi="Arial" w:cs="Arial"/>
                <w:sz w:val="16"/>
                <w:szCs w:val="16"/>
              </w:rPr>
              <w:t>ный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недвиж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мого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имущества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мельных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участков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bCs/>
                <w:sz w:val="16"/>
                <w:szCs w:val="16"/>
              </w:rPr>
              <w:t>Адресный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перечень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объектов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недвиж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мого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имущества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(включая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объекты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нез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вершенного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строительства)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земельных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участков,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находящихся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собственности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(пользовании)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юридических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лиц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инд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видуальных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предпринимателей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фо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р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ме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согласно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10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Пр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kern w:val="1"/>
                <w:sz w:val="16"/>
                <w:szCs w:val="16"/>
              </w:rPr>
              <w:t>грамме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  <w:tr w:rsidR="0059314D" w:rsidRPr="009A4227" w:rsidTr="002815F3">
        <w:trPr>
          <w:trHeight w:val="907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1.5.1.Разъяснительная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работа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принципах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(личная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ответственность)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Упорядоченное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отн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шение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объектам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гоустройства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сходов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____,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____________;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1.5.2.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Заключение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соглашений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юридическими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лицами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индивид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альными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предпринимателями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Pr="009A4227">
              <w:rPr>
                <w:rFonts w:ascii="Arial" w:hAnsi="Arial" w:cs="Arial"/>
                <w:sz w:val="16"/>
                <w:szCs w:val="16"/>
              </w:rPr>
              <w:t>л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гоустройстве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объектов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недвижимого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имущества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(включая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объекты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нез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вершенного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строительства)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з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мельных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участков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за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счет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средств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указанных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лиц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находящихся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собственности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(пользовании)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Благоустройство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объектов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недв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жимого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имущества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(включая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объекты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нез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вершенного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строител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ства)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земельных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участков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за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счет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средств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указанных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лиц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находящихся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их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собственности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(польз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вании)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заключенных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соглашений: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30%;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60CF8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t>1.5.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индив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дуальных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жилых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домов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земел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ь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ных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участков,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предоставленных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для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их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размещения</w:t>
            </w:r>
            <w:r w:rsidRPr="009A4227">
              <w:rPr>
                <w:rStyle w:val="a3"/>
                <w:rFonts w:ascii="Arial" w:hAnsi="Arial"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pct"/>
            <w:gridSpan w:val="3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trHeight w:val="1477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1.5.1.Разъяснительная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работа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принципах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(личная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ответственность)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Упорядоченное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отн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шение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объектам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гоустройства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сходов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____,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____________;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1.5.2.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инвентариз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ции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индивидуальных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жилых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земельных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участков,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предоставле</w:t>
            </w:r>
            <w:r w:rsidRPr="009A4227">
              <w:rPr>
                <w:rFonts w:ascii="Arial" w:hAnsi="Arial" w:cs="Arial"/>
                <w:sz w:val="16"/>
                <w:szCs w:val="16"/>
              </w:rPr>
              <w:t>н</w:t>
            </w:r>
            <w:r w:rsidRPr="009A4227">
              <w:rPr>
                <w:rFonts w:ascii="Arial" w:hAnsi="Arial" w:cs="Arial"/>
                <w:sz w:val="16"/>
                <w:szCs w:val="16"/>
              </w:rPr>
              <w:t>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для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размещения</w:t>
            </w:r>
            <w:r w:rsidRPr="009A4227">
              <w:rPr>
                <w:rStyle w:val="a3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перечня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индивидуальных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участков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дворовой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индивид</w:t>
            </w:r>
            <w:r w:rsidRPr="009A4227">
              <w:rPr>
                <w:rFonts w:ascii="Arial" w:hAnsi="Arial" w:cs="Arial"/>
                <w:sz w:val="16"/>
                <w:szCs w:val="16"/>
              </w:rPr>
              <w:t>у</w:t>
            </w:r>
            <w:r w:rsidRPr="009A4227">
              <w:rPr>
                <w:rFonts w:ascii="Arial" w:hAnsi="Arial" w:cs="Arial"/>
                <w:sz w:val="16"/>
                <w:szCs w:val="16"/>
              </w:rPr>
              <w:t>альных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форме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11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программе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314D" w:rsidRPr="009A4227" w:rsidTr="002815F3">
        <w:trPr>
          <w:trHeight w:val="1984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lastRenderedPageBreak/>
              <w:t>1.5.3.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Заключение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соглашений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собственниками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(пользователями)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указанных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(собственниками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(землепользователями)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участков)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позднее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соответствии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требованиями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утвержденных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мун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ципальном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образовании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правил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гоустройства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результатам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пров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денной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инвентаризации.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Увеличение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количества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благоустроенных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дв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Pr="009A4227">
              <w:rPr>
                <w:rFonts w:ascii="Arial" w:hAnsi="Arial" w:cs="Arial"/>
                <w:sz w:val="16"/>
                <w:szCs w:val="16"/>
              </w:rPr>
              <w:t>ровых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н</w:t>
            </w:r>
            <w:r w:rsidRPr="009A4227">
              <w:rPr>
                <w:rFonts w:ascii="Arial" w:hAnsi="Arial" w:cs="Arial"/>
                <w:sz w:val="16"/>
                <w:szCs w:val="16"/>
              </w:rPr>
              <w:t>дивидуальных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участков</w:t>
            </w:r>
          </w:p>
        </w:tc>
        <w:tc>
          <w:tcPr>
            <w:tcW w:w="4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заключенных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соглашений: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30%;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9A4227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314D" w:rsidRPr="009A4227" w:rsidTr="00260CF8">
        <w:trPr>
          <w:trHeight w:val="283"/>
          <w:jc w:val="center"/>
        </w:trPr>
        <w:tc>
          <w:tcPr>
            <w:tcW w:w="5000" w:type="pct"/>
            <w:gridSpan w:val="10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b/>
                <w:sz w:val="16"/>
                <w:szCs w:val="16"/>
              </w:rPr>
              <w:t>Задача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Повышение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уровня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вовлеченности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заинтересованных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граждан,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организаций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реализацию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мероприятий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по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благоустройству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муниципального</w:t>
            </w:r>
            <w:r w:rsidR="00B3484F" w:rsidRPr="009A42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/>
                <w:sz w:val="16"/>
                <w:szCs w:val="16"/>
              </w:rPr>
              <w:t>образования.</w:t>
            </w:r>
          </w:p>
        </w:tc>
      </w:tr>
      <w:tr w:rsidR="0059314D" w:rsidRPr="009A4227" w:rsidTr="002815F3">
        <w:trPr>
          <w:trHeight w:val="794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2.1.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опроса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граждан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выборе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пользов</w:t>
            </w:r>
            <w:r w:rsidRPr="009A4227">
              <w:rPr>
                <w:rFonts w:ascii="Arial" w:hAnsi="Arial" w:cs="Arial"/>
                <w:sz w:val="16"/>
                <w:szCs w:val="16"/>
              </w:rPr>
              <w:t>а</w:t>
            </w:r>
            <w:r w:rsidRPr="009A4227">
              <w:rPr>
                <w:rFonts w:ascii="Arial" w:hAnsi="Arial" w:cs="Arial"/>
                <w:sz w:val="16"/>
                <w:szCs w:val="16"/>
              </w:rPr>
              <w:t>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для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благоустройства.</w:t>
            </w:r>
          </w:p>
        </w:tc>
        <w:tc>
          <w:tcPr>
            <w:tcW w:w="42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Выявление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реальных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потребностей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ра</w:t>
            </w:r>
            <w:r w:rsidRPr="009A4227">
              <w:rPr>
                <w:rFonts w:ascii="Arial" w:hAnsi="Arial" w:cs="Arial"/>
                <w:sz w:val="16"/>
                <w:szCs w:val="16"/>
              </w:rPr>
              <w:t>з</w:t>
            </w:r>
            <w:r w:rsidRPr="009A4227">
              <w:rPr>
                <w:rFonts w:ascii="Arial" w:hAnsi="Arial" w:cs="Arial"/>
                <w:sz w:val="16"/>
                <w:szCs w:val="16"/>
              </w:rPr>
              <w:t>личных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групп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насел</w:t>
            </w:r>
            <w:r w:rsidRPr="009A4227">
              <w:rPr>
                <w:rFonts w:ascii="Arial" w:hAnsi="Arial" w:cs="Arial"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sz w:val="16"/>
                <w:szCs w:val="16"/>
              </w:rPr>
              <w:t>ния.</w:t>
            </w:r>
          </w:p>
        </w:tc>
        <w:tc>
          <w:tcPr>
            <w:tcW w:w="4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опросов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учреждениях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организациях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12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мероприятий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2017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5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314D" w:rsidRPr="009A4227" w:rsidTr="002815F3">
        <w:trPr>
          <w:trHeight w:val="794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2.2.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Организация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обсуждения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выработки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концепций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благоустро</w:t>
            </w:r>
            <w:r w:rsidRPr="009A4227">
              <w:rPr>
                <w:rFonts w:ascii="Arial" w:hAnsi="Arial" w:cs="Arial"/>
                <w:sz w:val="16"/>
                <w:szCs w:val="16"/>
              </w:rPr>
              <w:t>й</w:t>
            </w:r>
            <w:r w:rsidRPr="009A4227">
              <w:rPr>
                <w:rFonts w:ascii="Arial" w:hAnsi="Arial" w:cs="Arial"/>
                <w:sz w:val="16"/>
                <w:szCs w:val="16"/>
              </w:rPr>
              <w:t>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пользования</w:t>
            </w:r>
          </w:p>
        </w:tc>
        <w:tc>
          <w:tcPr>
            <w:tcW w:w="42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Применение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16"/>
                <w:szCs w:val="16"/>
              </w:rPr>
              <w:t>лучших</w:t>
            </w:r>
            <w:proofErr w:type="gramEnd"/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дизайн-проектов</w:t>
            </w:r>
          </w:p>
        </w:tc>
        <w:tc>
          <w:tcPr>
            <w:tcW w:w="4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урбан-форума</w:t>
            </w:r>
          </w:p>
        </w:tc>
        <w:tc>
          <w:tcPr>
            <w:tcW w:w="457" w:type="pct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trHeight w:val="907"/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2.3.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Привлечение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жителей:</w:t>
            </w:r>
          </w:p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посадке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зеленых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насаждение;</w:t>
            </w:r>
          </w:p>
          <w:p w:rsidR="0058209E" w:rsidRPr="009A4227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-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уборке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несанкционированных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свалок</w:t>
            </w:r>
            <w:r w:rsidR="00871359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т.д.</w:t>
            </w:r>
          </w:p>
        </w:tc>
        <w:tc>
          <w:tcPr>
            <w:tcW w:w="42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Увеличение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зеленых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насаждений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умен</w:t>
            </w:r>
            <w:r w:rsidRPr="009A4227">
              <w:rPr>
                <w:rFonts w:ascii="Arial" w:hAnsi="Arial" w:cs="Arial"/>
                <w:sz w:val="16"/>
                <w:szCs w:val="16"/>
              </w:rPr>
              <w:t>ь</w:t>
            </w:r>
            <w:r w:rsidRPr="009A4227">
              <w:rPr>
                <w:rFonts w:ascii="Arial" w:hAnsi="Arial" w:cs="Arial"/>
                <w:sz w:val="16"/>
                <w:szCs w:val="16"/>
              </w:rPr>
              <w:t>шение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несанкцион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рованных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свалок</w:t>
            </w:r>
          </w:p>
        </w:tc>
        <w:tc>
          <w:tcPr>
            <w:tcW w:w="4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субботников,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менее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2-ух,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ежегодно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Привлечение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мероприятиям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менее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5%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от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количества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ж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Pr="009A4227">
              <w:rPr>
                <w:rFonts w:ascii="Arial" w:hAnsi="Arial" w:cs="Arial"/>
                <w:sz w:val="16"/>
                <w:szCs w:val="16"/>
              </w:rPr>
              <w:t>телей,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ежегодно</w:t>
            </w:r>
          </w:p>
        </w:tc>
        <w:tc>
          <w:tcPr>
            <w:tcW w:w="457" w:type="pct"/>
          </w:tcPr>
          <w:p w:rsidR="0058209E" w:rsidRPr="009A4227" w:rsidRDefault="0058209E" w:rsidP="002F4459">
            <w:pPr>
              <w:pStyle w:val="ConsPlusNormal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4D" w:rsidRPr="009A4227" w:rsidTr="002815F3">
        <w:trPr>
          <w:jc w:val="center"/>
        </w:trPr>
        <w:tc>
          <w:tcPr>
            <w:tcW w:w="1048" w:type="pct"/>
            <w:vAlign w:val="center"/>
          </w:tcPr>
          <w:p w:rsidR="0058209E" w:rsidRPr="009A4227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2.4.Участие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краевых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меропри</w:t>
            </w:r>
            <w:r w:rsidRPr="009A4227">
              <w:rPr>
                <w:rFonts w:ascii="Arial" w:hAnsi="Arial" w:cs="Arial"/>
                <w:sz w:val="16"/>
                <w:szCs w:val="16"/>
              </w:rPr>
              <w:t>я</w:t>
            </w:r>
            <w:r w:rsidRPr="009A4227">
              <w:rPr>
                <w:rFonts w:ascii="Arial" w:hAnsi="Arial" w:cs="Arial"/>
                <w:sz w:val="16"/>
                <w:szCs w:val="16"/>
              </w:rPr>
              <w:t>тиях,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направленных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повышение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активности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участия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граждан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реш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нии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вопросов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местного</w:t>
            </w:r>
            <w:r w:rsidR="00B3484F" w:rsidRPr="009A4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bCs/>
                <w:sz w:val="16"/>
                <w:szCs w:val="16"/>
              </w:rPr>
              <w:t>значения</w:t>
            </w:r>
            <w:r w:rsidRPr="009A4227">
              <w:rPr>
                <w:rStyle w:val="a3"/>
                <w:rFonts w:ascii="Arial" w:hAnsi="Arial" w:cs="Arial"/>
                <w:bCs/>
                <w:sz w:val="16"/>
                <w:szCs w:val="16"/>
              </w:rPr>
              <w:footnoteReference w:id="7"/>
            </w:r>
          </w:p>
        </w:tc>
        <w:tc>
          <w:tcPr>
            <w:tcW w:w="427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проектах</w:t>
            </w:r>
          </w:p>
        </w:tc>
        <w:tc>
          <w:tcPr>
            <w:tcW w:w="498" w:type="pct"/>
            <w:gridSpan w:val="2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9A4227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227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направление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заявки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конкурсах,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ежегодно,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менее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1-ой</w:t>
            </w:r>
            <w:r w:rsidR="00B3484F" w:rsidRPr="009A42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6"/>
                <w:szCs w:val="16"/>
              </w:rPr>
              <w:t>заявки</w:t>
            </w:r>
          </w:p>
        </w:tc>
        <w:tc>
          <w:tcPr>
            <w:tcW w:w="457" w:type="pct"/>
          </w:tcPr>
          <w:p w:rsidR="0058209E" w:rsidRPr="009A4227" w:rsidRDefault="0058209E" w:rsidP="002F4459">
            <w:pPr>
              <w:pStyle w:val="ConsPlusNormal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453A" w:rsidRPr="009A4227" w:rsidRDefault="0039453A" w:rsidP="002F4459">
      <w:pPr>
        <w:pStyle w:val="ConsPlusNormal0"/>
        <w:contextualSpacing/>
        <w:jc w:val="center"/>
        <w:rPr>
          <w:rFonts w:ascii="Arial" w:hAnsi="Arial" w:cs="Arial"/>
          <w:b/>
          <w:sz w:val="24"/>
          <w:szCs w:val="24"/>
        </w:rPr>
        <w:sectPr w:rsidR="0039453A" w:rsidRPr="009A4227" w:rsidSect="001B7E5F">
          <w:headerReference w:type="default" r:id="rId13"/>
          <w:headerReference w:type="first" r:id="rId14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5637"/>
        <w:gridCol w:w="4253"/>
      </w:tblGrid>
      <w:tr w:rsidR="0058209E" w:rsidRPr="009A4227" w:rsidTr="000D247A">
        <w:trPr>
          <w:trHeight w:val="1029"/>
        </w:trPr>
        <w:tc>
          <w:tcPr>
            <w:tcW w:w="5637" w:type="dxa"/>
          </w:tcPr>
          <w:p w:rsidR="0058209E" w:rsidRPr="009A4227" w:rsidRDefault="0058209E" w:rsidP="002F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8209E" w:rsidRPr="009A4227" w:rsidRDefault="0058209E" w:rsidP="002F4459">
            <w:pPr>
              <w:pStyle w:val="ConsPlusNormal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к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программе</w:t>
            </w:r>
          </w:p>
          <w:p w:rsidR="00BB3E45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«Формирование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A2DE7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современной</w:t>
            </w:r>
            <w:proofErr w:type="gramEnd"/>
          </w:p>
          <w:p w:rsidR="0058209E" w:rsidRPr="009A4227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городской</w:t>
            </w:r>
            <w:r w:rsidR="00B3484F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BB3E45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среды</w:t>
            </w:r>
            <w:r w:rsidR="00A67246" w:rsidRPr="009A422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:rsidR="0058209E" w:rsidRPr="009A4227" w:rsidRDefault="0058209E" w:rsidP="002F445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Порядок</w:t>
      </w:r>
    </w:p>
    <w:p w:rsidR="0058209E" w:rsidRPr="009A4227" w:rsidRDefault="0058209E" w:rsidP="002F4459">
      <w:pPr>
        <w:pStyle w:val="ConsPlusNormal0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proofErr w:type="gramStart"/>
      <w:r w:rsidRPr="009A4227">
        <w:rPr>
          <w:rFonts w:ascii="Arial" w:hAnsi="Arial" w:cs="Arial"/>
          <w:b/>
          <w:sz w:val="24"/>
          <w:szCs w:val="24"/>
          <w:lang w:eastAsia="en-US"/>
        </w:rPr>
        <w:t>аккумулирования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средств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заинтересованных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лиц,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направляемых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на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выпо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л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нение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минимального,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дополнительного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перечней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работ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по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благоустройству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дворовых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территорий,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механизм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контроля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за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их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расходованием,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а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также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порядок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формы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трудового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и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(или)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финансового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участия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граждан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в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выпо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л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нении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указанных</w:t>
      </w:r>
      <w:r w:rsidR="00B3484F" w:rsidRPr="009A422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9A4227">
        <w:rPr>
          <w:rFonts w:ascii="Arial" w:hAnsi="Arial" w:cs="Arial"/>
          <w:b/>
          <w:sz w:val="24"/>
          <w:szCs w:val="24"/>
          <w:lang w:eastAsia="en-US"/>
        </w:rPr>
        <w:t>работ</w:t>
      </w:r>
      <w:proofErr w:type="gramEnd"/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1.</w:t>
      </w:r>
      <w:r w:rsidR="00A67246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Общие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положения</w:t>
      </w:r>
    </w:p>
    <w:p w:rsidR="0058209E" w:rsidRPr="009A4227" w:rsidRDefault="00E9617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58209E" w:rsidRPr="009A4227">
        <w:rPr>
          <w:rFonts w:ascii="Arial" w:hAnsi="Arial" w:cs="Arial"/>
          <w:sz w:val="24"/>
          <w:szCs w:val="24"/>
        </w:rPr>
        <w:t>Порядок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аккумулирования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лиц,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направля</w:t>
      </w:r>
      <w:r w:rsidR="0058209E" w:rsidRPr="009A4227">
        <w:rPr>
          <w:rFonts w:ascii="Arial" w:hAnsi="Arial" w:cs="Arial"/>
          <w:sz w:val="24"/>
          <w:szCs w:val="24"/>
        </w:rPr>
        <w:t>е</w:t>
      </w:r>
      <w:r w:rsidR="0058209E" w:rsidRPr="009A4227">
        <w:rPr>
          <w:rFonts w:ascii="Arial" w:hAnsi="Arial" w:cs="Arial"/>
          <w:sz w:val="24"/>
          <w:szCs w:val="24"/>
        </w:rPr>
        <w:t>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минимального,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дополнительного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</w:t>
      </w:r>
      <w:r w:rsidR="0058209E" w:rsidRPr="009A4227">
        <w:rPr>
          <w:rFonts w:ascii="Arial" w:hAnsi="Arial" w:cs="Arial"/>
          <w:sz w:val="24"/>
          <w:szCs w:val="24"/>
        </w:rPr>
        <w:t>о</w:t>
      </w:r>
      <w:r w:rsidR="0058209E" w:rsidRPr="009A4227">
        <w:rPr>
          <w:rFonts w:ascii="Arial" w:hAnsi="Arial" w:cs="Arial"/>
          <w:sz w:val="24"/>
          <w:szCs w:val="24"/>
        </w:rPr>
        <w:t>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механизм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контроля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расходованием,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порядок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формы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трудового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(или)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финансового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выпо</w:t>
      </w:r>
      <w:r w:rsidR="0058209E" w:rsidRPr="009A4227">
        <w:rPr>
          <w:rFonts w:ascii="Arial" w:hAnsi="Arial" w:cs="Arial"/>
          <w:sz w:val="24"/>
          <w:szCs w:val="24"/>
        </w:rPr>
        <w:t>л</w:t>
      </w:r>
      <w:r w:rsidR="0058209E" w:rsidRPr="009A4227">
        <w:rPr>
          <w:rFonts w:ascii="Arial" w:hAnsi="Arial" w:cs="Arial"/>
          <w:sz w:val="24"/>
          <w:szCs w:val="24"/>
        </w:rPr>
        <w:t>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указанных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определяют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механизм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сбора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перечисления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</w:t>
      </w:r>
      <w:r w:rsidR="0058209E" w:rsidRPr="009A4227">
        <w:rPr>
          <w:rFonts w:ascii="Arial" w:hAnsi="Arial" w:cs="Arial"/>
          <w:sz w:val="24"/>
          <w:szCs w:val="24"/>
        </w:rPr>
        <w:t>а</w:t>
      </w:r>
      <w:r w:rsidR="0058209E" w:rsidRPr="009A4227">
        <w:rPr>
          <w:rFonts w:ascii="Arial" w:hAnsi="Arial" w:cs="Arial"/>
          <w:sz w:val="24"/>
          <w:szCs w:val="24"/>
        </w:rPr>
        <w:t>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лиц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направляемых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минимального,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дополнител</w:t>
      </w:r>
      <w:r w:rsidR="0058209E" w:rsidRPr="009A4227">
        <w:rPr>
          <w:rFonts w:ascii="Arial" w:hAnsi="Arial" w:cs="Arial"/>
          <w:sz w:val="24"/>
          <w:szCs w:val="24"/>
        </w:rPr>
        <w:t>ь</w:t>
      </w:r>
      <w:r w:rsidR="0058209E" w:rsidRPr="009A4227">
        <w:rPr>
          <w:rFonts w:ascii="Arial" w:hAnsi="Arial" w:cs="Arial"/>
          <w:sz w:val="24"/>
          <w:szCs w:val="24"/>
        </w:rPr>
        <w:t>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перечней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механизм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ко</w:t>
      </w:r>
      <w:r w:rsidR="0058209E" w:rsidRPr="009A4227">
        <w:rPr>
          <w:rFonts w:ascii="Arial" w:hAnsi="Arial" w:cs="Arial"/>
          <w:sz w:val="24"/>
          <w:szCs w:val="24"/>
        </w:rPr>
        <w:t>н</w:t>
      </w:r>
      <w:r w:rsidR="0058209E" w:rsidRPr="009A4227">
        <w:rPr>
          <w:rFonts w:ascii="Arial" w:hAnsi="Arial" w:cs="Arial"/>
          <w:sz w:val="24"/>
          <w:szCs w:val="24"/>
        </w:rPr>
        <w:t>троля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за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расходованием,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также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порядок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формы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трудового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(или)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финанс</w:t>
      </w:r>
      <w:r w:rsidR="0058209E" w:rsidRPr="009A4227">
        <w:rPr>
          <w:rFonts w:ascii="Arial" w:hAnsi="Arial" w:cs="Arial"/>
          <w:sz w:val="24"/>
          <w:szCs w:val="24"/>
        </w:rPr>
        <w:t>о</w:t>
      </w:r>
      <w:r w:rsidR="0058209E" w:rsidRPr="009A4227">
        <w:rPr>
          <w:rFonts w:ascii="Arial" w:hAnsi="Arial" w:cs="Arial"/>
          <w:sz w:val="24"/>
          <w:szCs w:val="24"/>
        </w:rPr>
        <w:t>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граждан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выполнении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указанных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целях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софинансирования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«Формирование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F56B77" w:rsidRPr="009A4227">
        <w:rPr>
          <w:rFonts w:ascii="Arial" w:hAnsi="Arial" w:cs="Arial"/>
          <w:sz w:val="24"/>
          <w:szCs w:val="24"/>
        </w:rPr>
        <w:t>с</w:t>
      </w:r>
      <w:r w:rsidR="00F56B77" w:rsidRPr="009A4227">
        <w:rPr>
          <w:rFonts w:ascii="Arial" w:hAnsi="Arial" w:cs="Arial"/>
          <w:sz w:val="24"/>
          <w:szCs w:val="24"/>
        </w:rPr>
        <w:t>о</w:t>
      </w:r>
      <w:r w:rsidR="00F56B77" w:rsidRPr="009A4227">
        <w:rPr>
          <w:rFonts w:ascii="Arial" w:hAnsi="Arial" w:cs="Arial"/>
          <w:sz w:val="24"/>
          <w:szCs w:val="24"/>
        </w:rPr>
        <w:t>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среды»</w:t>
      </w:r>
      <w:r w:rsidR="00113442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1.2. Заинтересованные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помещений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зданий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сооружений,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расположенных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границах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обеспечивающие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(трудовое)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риторий.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1.3.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AA3AC9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финансируем</w:t>
      </w:r>
      <w:r w:rsidR="00AA3AC9" w:rsidRPr="009A4227">
        <w:rPr>
          <w:rFonts w:ascii="Arial" w:hAnsi="Arial" w:cs="Arial"/>
          <w:sz w:val="24"/>
          <w:szCs w:val="24"/>
        </w:rPr>
        <w:t>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жетных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AA3AC9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осуществляется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(дополнительному)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перечням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видов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(далее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речень,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дополнительный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дополнительный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перечни).</w:t>
      </w:r>
      <w:proofErr w:type="gramEnd"/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1.4.</w:t>
      </w:r>
      <w:r w:rsidR="00B560B7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включает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себя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A429B" w:rsidRPr="009A4227">
        <w:rPr>
          <w:rFonts w:ascii="Arial" w:hAnsi="Arial" w:cs="Arial"/>
          <w:sz w:val="24"/>
          <w:szCs w:val="24"/>
        </w:rPr>
        <w:t>комплексное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A429B"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A429B" w:rsidRPr="009A4227">
        <w:rPr>
          <w:rFonts w:ascii="Arial" w:hAnsi="Arial" w:cs="Arial"/>
          <w:sz w:val="24"/>
          <w:szCs w:val="24"/>
        </w:rPr>
        <w:t>сл</w:t>
      </w:r>
      <w:r w:rsidR="001A429B" w:rsidRPr="009A4227">
        <w:rPr>
          <w:rFonts w:ascii="Arial" w:hAnsi="Arial" w:cs="Arial"/>
          <w:sz w:val="24"/>
          <w:szCs w:val="24"/>
        </w:rPr>
        <w:t>е</w:t>
      </w:r>
      <w:r w:rsidR="001A429B" w:rsidRPr="009A4227">
        <w:rPr>
          <w:rFonts w:ascii="Arial" w:hAnsi="Arial" w:cs="Arial"/>
          <w:sz w:val="24"/>
          <w:szCs w:val="24"/>
        </w:rPr>
        <w:t>дующих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A429B" w:rsidRPr="009A4227">
        <w:rPr>
          <w:rFonts w:ascii="Arial" w:hAnsi="Arial" w:cs="Arial"/>
          <w:sz w:val="24"/>
          <w:szCs w:val="24"/>
        </w:rPr>
        <w:t>видов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1A429B" w:rsidRPr="009A4227">
        <w:rPr>
          <w:rFonts w:ascii="Arial" w:hAnsi="Arial" w:cs="Arial"/>
          <w:sz w:val="24"/>
          <w:szCs w:val="24"/>
        </w:rPr>
        <w:t>работ:</w:t>
      </w:r>
    </w:p>
    <w:p w:rsidR="0058209E" w:rsidRPr="009A4227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ремонт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тротуара,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дворового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проезда,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ремонт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дорог</w:t>
      </w:r>
      <w:r w:rsidR="001A429B" w:rsidRPr="009A4227">
        <w:rPr>
          <w:rFonts w:ascii="Arial" w:hAnsi="Arial" w:cs="Arial"/>
          <w:sz w:val="24"/>
          <w:szCs w:val="24"/>
        </w:rPr>
        <w:t>и</w:t>
      </w:r>
      <w:r w:rsidR="00634901" w:rsidRPr="009A4227">
        <w:rPr>
          <w:rFonts w:ascii="Arial" w:hAnsi="Arial" w:cs="Arial"/>
          <w:sz w:val="24"/>
          <w:szCs w:val="24"/>
        </w:rPr>
        <w:t>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образующей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проезд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территории,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прилегающей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многоквартирному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634901" w:rsidRPr="009A4227">
        <w:rPr>
          <w:rFonts w:ascii="Arial" w:hAnsi="Arial" w:cs="Arial"/>
          <w:sz w:val="24"/>
          <w:szCs w:val="24"/>
        </w:rPr>
        <w:t>дому;</w:t>
      </w:r>
    </w:p>
    <w:p w:rsidR="0058209E" w:rsidRPr="009A4227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обеспечение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освещения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территорий;</w:t>
      </w:r>
    </w:p>
    <w:p w:rsidR="0058209E" w:rsidRPr="009A4227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установку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скамеек;</w:t>
      </w:r>
    </w:p>
    <w:p w:rsidR="0058209E" w:rsidRPr="009A4227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634901" w:rsidRPr="009A4227">
        <w:rPr>
          <w:rFonts w:ascii="Arial" w:hAnsi="Arial" w:cs="Arial"/>
          <w:sz w:val="24"/>
          <w:szCs w:val="24"/>
        </w:rPr>
        <w:t>установку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урн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мусора</w:t>
      </w:r>
      <w:r w:rsidR="004F6FFA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1.5.</w:t>
      </w:r>
      <w:r w:rsidR="00685E02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Дополнительный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включает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себя:</w:t>
      </w:r>
    </w:p>
    <w:p w:rsidR="002E58ED" w:rsidRPr="009A4227" w:rsidRDefault="004D729D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58209E" w:rsidRPr="009A4227">
        <w:rPr>
          <w:rFonts w:ascii="Arial" w:hAnsi="Arial" w:cs="Arial"/>
          <w:sz w:val="24"/>
          <w:szCs w:val="24"/>
        </w:rPr>
        <w:t>оборудование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детских</w:t>
      </w:r>
      <w:r w:rsidR="002E58ED" w:rsidRPr="009A4227">
        <w:rPr>
          <w:rFonts w:ascii="Arial" w:hAnsi="Arial" w:cs="Arial"/>
          <w:sz w:val="24"/>
          <w:szCs w:val="24"/>
        </w:rPr>
        <w:t xml:space="preserve"> площадок;</w:t>
      </w:r>
    </w:p>
    <w:p w:rsidR="0058209E" w:rsidRPr="009A4227" w:rsidRDefault="004D729D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2E58ED" w:rsidRPr="009A4227">
        <w:rPr>
          <w:rFonts w:ascii="Arial" w:hAnsi="Arial" w:cs="Arial"/>
          <w:sz w:val="24"/>
          <w:szCs w:val="24"/>
        </w:rPr>
        <w:t xml:space="preserve">оборудование </w:t>
      </w:r>
      <w:r w:rsidR="0058209E" w:rsidRPr="009A4227">
        <w:rPr>
          <w:rFonts w:ascii="Arial" w:hAnsi="Arial" w:cs="Arial"/>
          <w:sz w:val="24"/>
          <w:szCs w:val="24"/>
        </w:rPr>
        <w:t>спортивных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8209E" w:rsidRPr="009A4227">
        <w:rPr>
          <w:rFonts w:ascii="Arial" w:hAnsi="Arial" w:cs="Arial"/>
          <w:sz w:val="24"/>
          <w:szCs w:val="24"/>
        </w:rPr>
        <w:t>площадок;</w:t>
      </w:r>
    </w:p>
    <w:p w:rsidR="00293400" w:rsidRPr="009A4227" w:rsidRDefault="004D729D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 xml:space="preserve">- </w:t>
      </w:r>
      <w:r w:rsidR="00293400" w:rsidRPr="009A4227">
        <w:rPr>
          <w:rFonts w:ascii="Arial" w:hAnsi="Arial" w:cs="Arial"/>
          <w:sz w:val="24"/>
          <w:szCs w:val="24"/>
        </w:rPr>
        <w:t>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93400" w:rsidRPr="009A4227">
        <w:rPr>
          <w:rFonts w:ascii="Arial" w:hAnsi="Arial" w:cs="Arial"/>
          <w:sz w:val="24"/>
          <w:szCs w:val="24"/>
        </w:rPr>
        <w:t>пешеходных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293400" w:rsidRPr="009A4227">
        <w:rPr>
          <w:rFonts w:ascii="Arial" w:hAnsi="Arial" w:cs="Arial"/>
          <w:sz w:val="24"/>
          <w:szCs w:val="24"/>
        </w:rPr>
        <w:t>дорожек.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1.6.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Решение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(трудовом)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реализации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</w:t>
      </w:r>
      <w:r w:rsidRPr="009A4227">
        <w:rPr>
          <w:rFonts w:ascii="Arial" w:hAnsi="Arial" w:cs="Arial"/>
          <w:sz w:val="24"/>
          <w:szCs w:val="24"/>
        </w:rPr>
        <w:t>ь</w:t>
      </w:r>
      <w:r w:rsidRPr="009A4227">
        <w:rPr>
          <w:rFonts w:ascii="Arial" w:hAnsi="Arial" w:cs="Arial"/>
          <w:sz w:val="24"/>
          <w:szCs w:val="24"/>
        </w:rPr>
        <w:t>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дополнительному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принимается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собрании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помещений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водится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соответствии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требованиями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статей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44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–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48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Жилищного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кодекса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сийской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Федерации.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2.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формах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финансового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трудового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участия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2.1</w:t>
      </w:r>
      <w:r w:rsidR="00B90AD4" w:rsidRPr="009A4227">
        <w:rPr>
          <w:rFonts w:ascii="Arial" w:hAnsi="Arial" w:cs="Arial"/>
          <w:sz w:val="24"/>
          <w:szCs w:val="24"/>
        </w:rPr>
        <w:t>.</w:t>
      </w:r>
      <w:r w:rsidRPr="009A4227">
        <w:rPr>
          <w:rFonts w:ascii="Arial" w:hAnsi="Arial" w:cs="Arial"/>
          <w:sz w:val="24"/>
          <w:szCs w:val="24"/>
        </w:rPr>
        <w:t> 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обеспечивают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мости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дополнительному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обеспечивают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размере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20%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имости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Доля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может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снижена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условии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софинансирования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местного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бюджета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размерно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снижения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финансового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2.2</w:t>
      </w:r>
      <w:r w:rsidR="00B90AD4" w:rsidRPr="009A4227">
        <w:rPr>
          <w:rFonts w:ascii="Arial" w:hAnsi="Arial" w:cs="Arial"/>
          <w:sz w:val="24"/>
          <w:szCs w:val="24"/>
        </w:rPr>
        <w:t>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должны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трудовое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участие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реал</w:t>
      </w:r>
      <w:r w:rsidRPr="009A4227">
        <w:rPr>
          <w:rFonts w:ascii="Arial" w:hAnsi="Arial" w:cs="Arial"/>
          <w:sz w:val="24"/>
          <w:szCs w:val="24"/>
        </w:rPr>
        <w:t>и</w:t>
      </w:r>
      <w:r w:rsidRPr="009A4227">
        <w:rPr>
          <w:rFonts w:ascii="Arial" w:hAnsi="Arial" w:cs="Arial"/>
          <w:sz w:val="24"/>
          <w:szCs w:val="24"/>
        </w:rPr>
        <w:t>зации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территорий: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жителями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неоплачиваемых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требующих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специальной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квалификации,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например: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подготовка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объекта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началу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(земляные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работы,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снятие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старого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оборудования,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уборка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мусора</w:t>
      </w:r>
      <w:r w:rsidR="00AF4E08" w:rsidRPr="009A4227">
        <w:rPr>
          <w:rFonts w:ascii="Arial" w:hAnsi="Arial" w:cs="Arial"/>
          <w:sz w:val="24"/>
          <w:szCs w:val="24"/>
        </w:rPr>
        <w:t>)</w:t>
      </w:r>
      <w:r w:rsidRPr="009A4227">
        <w:rPr>
          <w:rFonts w:ascii="Arial" w:hAnsi="Arial" w:cs="Arial"/>
          <w:sz w:val="24"/>
          <w:szCs w:val="24"/>
        </w:rPr>
        <w:t>;</w:t>
      </w:r>
    </w:p>
    <w:p w:rsidR="0058209E" w:rsidRPr="009A4227" w:rsidRDefault="0058209E" w:rsidP="00AF4E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предоставление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строительных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материалов,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техники</w:t>
      </w:r>
      <w:r w:rsidR="00AF4E08"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pStyle w:val="ConsPlusNormal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3.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Сбор,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учет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контроль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средств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лиц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3.1. Сбор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полнительного)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чивают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управляющие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многоквартирными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домами,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товарищества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жилья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804829" w:rsidRPr="009A4227">
        <w:rPr>
          <w:rFonts w:ascii="Arial" w:hAnsi="Arial" w:cs="Arial"/>
          <w:sz w:val="24"/>
          <w:szCs w:val="24"/>
        </w:rPr>
        <w:t>специаль</w:t>
      </w:r>
      <w:r w:rsidRPr="009A4227">
        <w:rPr>
          <w:rFonts w:ascii="Arial" w:hAnsi="Arial" w:cs="Arial"/>
          <w:sz w:val="24"/>
          <w:szCs w:val="24"/>
        </w:rPr>
        <w:t>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счете,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открытом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в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российской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кредитной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о</w:t>
      </w:r>
      <w:r w:rsidRPr="009A4227">
        <w:rPr>
          <w:rFonts w:ascii="Arial" w:hAnsi="Arial" w:cs="Arial"/>
          <w:bCs/>
          <w:sz w:val="24"/>
          <w:szCs w:val="24"/>
        </w:rPr>
        <w:t>р</w:t>
      </w:r>
      <w:r w:rsidRPr="009A4227">
        <w:rPr>
          <w:rFonts w:ascii="Arial" w:hAnsi="Arial" w:cs="Arial"/>
          <w:bCs/>
          <w:sz w:val="24"/>
          <w:szCs w:val="24"/>
        </w:rPr>
        <w:t>ганизации.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3.2.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Расчетный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счет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может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быть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открыт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российских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кредитных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циях,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величина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(капитала)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составляет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менее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двадцать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миллиардов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рублей.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Центральный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банк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Российской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Федерации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еж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квартально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размещает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информацию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кредитных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организациях,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которые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соотве</w:t>
      </w:r>
      <w:r w:rsidRPr="009A4227">
        <w:rPr>
          <w:rFonts w:ascii="Arial" w:hAnsi="Arial" w:cs="Arial"/>
          <w:sz w:val="24"/>
          <w:szCs w:val="24"/>
        </w:rPr>
        <w:t>т</w:t>
      </w:r>
      <w:r w:rsidRPr="009A4227">
        <w:rPr>
          <w:rFonts w:ascii="Arial" w:hAnsi="Arial" w:cs="Arial"/>
          <w:sz w:val="24"/>
          <w:szCs w:val="24"/>
        </w:rPr>
        <w:t>ствуют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требованиям,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установленным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настоящим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пунктом,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своем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официальном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сайте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сети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B31CA4" w:rsidRPr="009A4227">
        <w:rPr>
          <w:rFonts w:ascii="Arial" w:hAnsi="Arial" w:cs="Arial"/>
          <w:sz w:val="24"/>
          <w:szCs w:val="24"/>
        </w:rPr>
        <w:t>«</w:t>
      </w:r>
      <w:r w:rsidRPr="009A4227">
        <w:rPr>
          <w:rFonts w:ascii="Arial" w:hAnsi="Arial" w:cs="Arial"/>
          <w:sz w:val="24"/>
          <w:szCs w:val="24"/>
        </w:rPr>
        <w:t>Интернет</w:t>
      </w:r>
      <w:r w:rsidR="00B31CA4" w:rsidRPr="009A4227">
        <w:rPr>
          <w:rFonts w:ascii="Arial" w:hAnsi="Arial" w:cs="Arial"/>
          <w:sz w:val="24"/>
          <w:szCs w:val="24"/>
        </w:rPr>
        <w:t>»</w:t>
      </w:r>
      <w:r w:rsidRPr="009A4227">
        <w:rPr>
          <w:rFonts w:ascii="Arial" w:hAnsi="Arial" w:cs="Arial"/>
          <w:sz w:val="24"/>
          <w:szCs w:val="24"/>
        </w:rPr>
        <w:t>.</w:t>
      </w:r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3.3. </w:t>
      </w:r>
      <w:proofErr w:type="gramStart"/>
      <w:r w:rsidRPr="009A4227">
        <w:rPr>
          <w:rFonts w:ascii="Arial" w:hAnsi="Arial" w:cs="Arial"/>
          <w:sz w:val="24"/>
          <w:szCs w:val="24"/>
        </w:rPr>
        <w:t>Средства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(дополнительного)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вносят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(н</w:t>
      </w:r>
      <w:r w:rsidRPr="009A4227">
        <w:rPr>
          <w:rFonts w:ascii="Arial" w:hAnsi="Arial" w:cs="Arial"/>
          <w:sz w:val="24"/>
          <w:szCs w:val="24"/>
        </w:rPr>
        <w:t>е</w:t>
      </w:r>
      <w:r w:rsidRPr="009A4227">
        <w:rPr>
          <w:rFonts w:ascii="Arial" w:hAnsi="Arial" w:cs="Arial"/>
          <w:sz w:val="24"/>
          <w:szCs w:val="24"/>
        </w:rPr>
        <w:t>жилых)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помещений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путем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оплаты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помещение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платежному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</w:t>
      </w:r>
      <w:r w:rsidRPr="009A4227">
        <w:rPr>
          <w:rFonts w:ascii="Arial" w:hAnsi="Arial" w:cs="Arial"/>
          <w:sz w:val="24"/>
          <w:szCs w:val="24"/>
        </w:rPr>
        <w:t>о</w:t>
      </w:r>
      <w:r w:rsidRPr="009A4227">
        <w:rPr>
          <w:rFonts w:ascii="Arial" w:hAnsi="Arial" w:cs="Arial"/>
          <w:sz w:val="24"/>
          <w:szCs w:val="24"/>
        </w:rPr>
        <w:t>кументу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единовременно,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через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месяца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после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включения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5D045B" w:rsidRPr="009A4227">
        <w:rPr>
          <w:rFonts w:ascii="Arial" w:hAnsi="Arial" w:cs="Arial"/>
          <w:sz w:val="24"/>
          <w:szCs w:val="24"/>
        </w:rPr>
        <w:t>по муниципальные программы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«Формирование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DC52C3" w:rsidRPr="009A4227">
        <w:rPr>
          <w:rFonts w:ascii="Arial" w:hAnsi="Arial" w:cs="Arial"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городской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среды»,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либо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равномерно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декабря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года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8209E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Председатель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совета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многоквартирного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уполномоченное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может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обеспечить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сбор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заинтересованных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лиц.</w:t>
      </w:r>
    </w:p>
    <w:p w:rsidR="00122044" w:rsidRPr="009A4227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3.4.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sz w:val="24"/>
          <w:szCs w:val="24"/>
        </w:rPr>
        <w:t>Размер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средств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вносимых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собственниками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помещений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выполнение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(дополнительного)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перечней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рассчитывается,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как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произведение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сметной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стоимости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договору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заключенному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между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управля</w:t>
      </w:r>
      <w:r w:rsidRPr="009A4227">
        <w:rPr>
          <w:rFonts w:ascii="Arial" w:hAnsi="Arial" w:cs="Arial"/>
          <w:sz w:val="24"/>
          <w:szCs w:val="24"/>
        </w:rPr>
        <w:t>ю</w:t>
      </w:r>
      <w:r w:rsidRPr="009A4227">
        <w:rPr>
          <w:rFonts w:ascii="Arial" w:hAnsi="Arial" w:cs="Arial"/>
          <w:sz w:val="24"/>
          <w:szCs w:val="24"/>
        </w:rPr>
        <w:t>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организацией,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товариществом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собственников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жилья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подрядной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организ</w:t>
      </w:r>
      <w:r w:rsidRPr="009A4227">
        <w:rPr>
          <w:rFonts w:ascii="Arial" w:hAnsi="Arial" w:cs="Arial"/>
          <w:sz w:val="24"/>
          <w:szCs w:val="24"/>
        </w:rPr>
        <w:t>а</w:t>
      </w:r>
      <w:r w:rsidRPr="009A4227">
        <w:rPr>
          <w:rFonts w:ascii="Arial" w:hAnsi="Arial" w:cs="Arial"/>
          <w:sz w:val="24"/>
          <w:szCs w:val="24"/>
        </w:rPr>
        <w:t>цией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доли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праве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собственности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имущество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многокварти</w:t>
      </w:r>
      <w:r w:rsidRPr="009A4227">
        <w:rPr>
          <w:rFonts w:ascii="Arial" w:hAnsi="Arial" w:cs="Arial"/>
          <w:sz w:val="24"/>
          <w:szCs w:val="24"/>
        </w:rPr>
        <w:t>р</w:t>
      </w:r>
      <w:r w:rsidRPr="009A4227">
        <w:rPr>
          <w:rFonts w:ascii="Arial" w:hAnsi="Arial" w:cs="Arial"/>
          <w:sz w:val="24"/>
          <w:szCs w:val="24"/>
        </w:rPr>
        <w:t>ном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доме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собственника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(нежилого)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помещения,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определяемой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согласно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части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ст.37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Жилищного</w:t>
      </w:r>
      <w:proofErr w:type="gramEnd"/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кодекса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РФ.</w:t>
      </w:r>
    </w:p>
    <w:p w:rsidR="00BE5EC7" w:rsidRPr="009A4227" w:rsidRDefault="00BE5EC7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  <w:lang w:eastAsia="ru-RU"/>
        </w:rPr>
      </w:pPr>
      <w:r w:rsidRPr="009A4227">
        <w:rPr>
          <w:rFonts w:ascii="Arial" w:hAnsi="Arial" w:cs="Arial"/>
          <w:sz w:val="24"/>
          <w:szCs w:val="28"/>
          <w:lang w:eastAsia="ru-RU"/>
        </w:rPr>
        <w:t>3.5. Управляющие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организации,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товарищества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собственников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жилья</w:t>
      </w:r>
      <w:r w:rsidR="00685E02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ведут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учет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D045B" w:rsidRPr="009A4227">
        <w:rPr>
          <w:rFonts w:ascii="Arial" w:hAnsi="Arial" w:cs="Arial"/>
          <w:sz w:val="24"/>
          <w:szCs w:val="28"/>
          <w:lang w:eastAsia="ru-RU"/>
        </w:rPr>
        <w:t>средств,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поступивших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лиц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многоквартирным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домам,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дворовые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территории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которых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подлежат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благоустройству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согласно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</w:rPr>
        <w:t>муниципал</w:t>
      </w:r>
      <w:r w:rsidRPr="009A4227">
        <w:rPr>
          <w:rFonts w:ascii="Arial" w:hAnsi="Arial" w:cs="Arial"/>
          <w:sz w:val="24"/>
          <w:szCs w:val="28"/>
        </w:rPr>
        <w:t>ь</w:t>
      </w:r>
      <w:r w:rsidRPr="009A4227">
        <w:rPr>
          <w:rFonts w:ascii="Arial" w:hAnsi="Arial" w:cs="Arial"/>
          <w:sz w:val="24"/>
          <w:szCs w:val="28"/>
        </w:rPr>
        <w:t>ной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Pr="009A4227">
        <w:rPr>
          <w:rFonts w:ascii="Arial" w:hAnsi="Arial" w:cs="Arial"/>
          <w:sz w:val="24"/>
          <w:szCs w:val="28"/>
        </w:rPr>
        <w:t>программе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Pr="009A4227">
        <w:rPr>
          <w:rFonts w:ascii="Arial" w:hAnsi="Arial" w:cs="Arial"/>
          <w:sz w:val="24"/>
          <w:szCs w:val="28"/>
        </w:rPr>
        <w:t>формирования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Pr="009A4227">
        <w:rPr>
          <w:rFonts w:ascii="Arial" w:hAnsi="Arial" w:cs="Arial"/>
          <w:sz w:val="24"/>
          <w:szCs w:val="28"/>
        </w:rPr>
        <w:t>современной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Pr="009A4227">
        <w:rPr>
          <w:rFonts w:ascii="Arial" w:hAnsi="Arial" w:cs="Arial"/>
          <w:sz w:val="24"/>
          <w:szCs w:val="28"/>
        </w:rPr>
        <w:t>городской</w:t>
      </w:r>
      <w:r w:rsidR="00B3484F" w:rsidRPr="009A4227">
        <w:rPr>
          <w:rFonts w:ascii="Arial" w:hAnsi="Arial" w:cs="Arial"/>
          <w:sz w:val="24"/>
          <w:szCs w:val="28"/>
        </w:rPr>
        <w:t xml:space="preserve"> </w:t>
      </w:r>
      <w:r w:rsidRPr="009A4227">
        <w:rPr>
          <w:rFonts w:ascii="Arial" w:hAnsi="Arial" w:cs="Arial"/>
          <w:sz w:val="24"/>
          <w:szCs w:val="28"/>
        </w:rPr>
        <w:t>среды.</w:t>
      </w:r>
    </w:p>
    <w:p w:rsidR="00BE5EC7" w:rsidRPr="009A4227" w:rsidRDefault="00BE5EC7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  <w:lang w:eastAsia="ru-RU"/>
        </w:rPr>
      </w:pPr>
      <w:proofErr w:type="gramStart"/>
      <w:r w:rsidRPr="009A4227">
        <w:rPr>
          <w:rFonts w:ascii="Arial" w:hAnsi="Arial" w:cs="Arial"/>
          <w:sz w:val="24"/>
          <w:szCs w:val="28"/>
          <w:lang w:eastAsia="ru-RU"/>
        </w:rPr>
        <w:t>Данные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учету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и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списанию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средств,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поступивших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лиц,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управляющие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организации,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товарищества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собственников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жилья</w:t>
      </w:r>
      <w:r w:rsidR="00685E02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ежемесячно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срок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до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15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числа,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D045B" w:rsidRPr="009A4227">
        <w:rPr>
          <w:rFonts w:ascii="Arial" w:hAnsi="Arial" w:cs="Arial"/>
          <w:sz w:val="24"/>
          <w:szCs w:val="28"/>
          <w:lang w:eastAsia="ru-RU"/>
        </w:rPr>
        <w:t>месяца,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следующего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за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D045B" w:rsidRPr="009A4227">
        <w:rPr>
          <w:rFonts w:ascii="Arial" w:hAnsi="Arial" w:cs="Arial"/>
          <w:sz w:val="24"/>
          <w:szCs w:val="28"/>
          <w:lang w:eastAsia="ru-RU"/>
        </w:rPr>
        <w:t>отчетным,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направляют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орган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местн</w:t>
      </w:r>
      <w:r w:rsidRPr="009A4227">
        <w:rPr>
          <w:rFonts w:ascii="Arial" w:hAnsi="Arial" w:cs="Arial"/>
          <w:sz w:val="24"/>
          <w:szCs w:val="28"/>
          <w:lang w:eastAsia="ru-RU"/>
        </w:rPr>
        <w:t>о</w:t>
      </w:r>
      <w:r w:rsidRPr="009A4227">
        <w:rPr>
          <w:rFonts w:ascii="Arial" w:hAnsi="Arial" w:cs="Arial"/>
          <w:sz w:val="24"/>
          <w:szCs w:val="28"/>
          <w:lang w:eastAsia="ru-RU"/>
        </w:rPr>
        <w:lastRenderedPageBreak/>
        <w:t>го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самоуправления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для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опубликования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на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сайте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органа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местного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самоуправления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МКУ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C47F0" w:rsidRPr="009A4227">
        <w:rPr>
          <w:rFonts w:ascii="Arial" w:hAnsi="Arial" w:cs="Arial"/>
          <w:sz w:val="24"/>
          <w:szCs w:val="28"/>
          <w:lang w:eastAsia="ru-RU"/>
        </w:rPr>
        <w:t>«</w:t>
      </w:r>
      <w:r w:rsidRPr="009A4227">
        <w:rPr>
          <w:rFonts w:ascii="Arial" w:hAnsi="Arial" w:cs="Arial"/>
          <w:sz w:val="24"/>
          <w:szCs w:val="28"/>
          <w:lang w:eastAsia="ru-RU"/>
        </w:rPr>
        <w:t>Служба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единого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заказчика»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и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направления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общественную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комиссию,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</w:t>
      </w:r>
      <w:r w:rsidRPr="009A4227">
        <w:rPr>
          <w:rFonts w:ascii="Arial" w:hAnsi="Arial" w:cs="Arial"/>
          <w:sz w:val="24"/>
          <w:szCs w:val="28"/>
          <w:lang w:eastAsia="ru-RU"/>
        </w:rPr>
        <w:t>о</w:t>
      </w:r>
      <w:r w:rsidRPr="009A4227">
        <w:rPr>
          <w:rFonts w:ascii="Arial" w:hAnsi="Arial" w:cs="Arial"/>
          <w:sz w:val="24"/>
          <w:szCs w:val="28"/>
          <w:lang w:eastAsia="ru-RU"/>
        </w:rPr>
        <w:t>здаваемой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соответствие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Правилами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предоставления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федеральной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субсидии.</w:t>
      </w:r>
      <w:proofErr w:type="gramEnd"/>
    </w:p>
    <w:p w:rsidR="00BE5EC7" w:rsidRPr="009A4227" w:rsidRDefault="00BE5EC7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  <w:lang w:eastAsia="ru-RU"/>
        </w:rPr>
      </w:pPr>
      <w:r w:rsidRPr="009A4227">
        <w:rPr>
          <w:rFonts w:ascii="Arial" w:hAnsi="Arial" w:cs="Arial"/>
          <w:sz w:val="24"/>
          <w:szCs w:val="28"/>
          <w:lang w:eastAsia="ru-RU"/>
        </w:rPr>
        <w:t>Списание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средств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лиц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на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оплату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выполненных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работ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обеспечивается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учетом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сроков,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предусмотренных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договорами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подрядными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</w:t>
      </w:r>
      <w:r w:rsidRPr="009A4227">
        <w:rPr>
          <w:rFonts w:ascii="Arial" w:hAnsi="Arial" w:cs="Arial"/>
          <w:sz w:val="24"/>
          <w:szCs w:val="28"/>
          <w:lang w:eastAsia="ru-RU"/>
        </w:rPr>
        <w:t>р</w:t>
      </w:r>
      <w:r w:rsidRPr="009A4227">
        <w:rPr>
          <w:rFonts w:ascii="Arial" w:hAnsi="Arial" w:cs="Arial"/>
          <w:sz w:val="24"/>
          <w:szCs w:val="28"/>
          <w:lang w:eastAsia="ru-RU"/>
        </w:rPr>
        <w:t>ганизациями.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BE5EC7" w:rsidRPr="009A4227" w:rsidRDefault="00BE5EC7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A4227">
        <w:rPr>
          <w:rFonts w:ascii="Arial" w:hAnsi="Arial" w:cs="Arial"/>
          <w:sz w:val="24"/>
          <w:szCs w:val="28"/>
          <w:lang w:eastAsia="ru-RU"/>
        </w:rPr>
        <w:t>Форма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учету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и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списанию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средств,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поступающих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от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лиц,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утверждается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уполномоченным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органом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местного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9A4227">
        <w:rPr>
          <w:rFonts w:ascii="Arial" w:hAnsi="Arial" w:cs="Arial"/>
          <w:sz w:val="24"/>
          <w:szCs w:val="28"/>
          <w:lang w:eastAsia="ru-RU"/>
        </w:rPr>
        <w:t>самоуправления.</w:t>
      </w:r>
      <w:r w:rsidR="00B3484F" w:rsidRPr="009A4227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804829" w:rsidRPr="009A4227" w:rsidRDefault="00B3484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804829" w:rsidRPr="009A4227" w:rsidSect="009D61D2">
          <w:headerReference w:type="default" r:id="rId15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 w:rsidRPr="009A4227">
        <w:rPr>
          <w:rFonts w:ascii="Arial" w:hAnsi="Arial" w:cs="Arial"/>
          <w:szCs w:val="24"/>
        </w:rPr>
        <w:t xml:space="preserve"> </w:t>
      </w:r>
    </w:p>
    <w:p w:rsidR="0058209E" w:rsidRPr="009A4227" w:rsidRDefault="0058209E" w:rsidP="004E3073">
      <w:pPr>
        <w:spacing w:after="0" w:line="240" w:lineRule="auto"/>
        <w:ind w:left="9072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5</w:t>
      </w:r>
    </w:p>
    <w:p w:rsidR="0058209E" w:rsidRPr="009A4227" w:rsidRDefault="0058209E" w:rsidP="004E3073">
      <w:pPr>
        <w:pStyle w:val="ConsPlusNormal0"/>
        <w:ind w:left="9072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58209E" w:rsidRPr="009A4227" w:rsidRDefault="0058209E" w:rsidP="004C7945">
      <w:pPr>
        <w:widowControl w:val="0"/>
        <w:suppressAutoHyphens/>
        <w:spacing w:after="0" w:line="240" w:lineRule="auto"/>
        <w:ind w:left="9072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56B77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EA56CA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Адресный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всех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дворовых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нуждающихся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подлежащих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указанный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период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исходя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из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минимального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="004610A7" w:rsidRPr="009A4227">
        <w:rPr>
          <w:rFonts w:ascii="Arial" w:hAnsi="Arial" w:cs="Arial"/>
          <w:sz w:val="24"/>
          <w:szCs w:val="24"/>
        </w:rPr>
        <w:t xml:space="preserve">и дополнительного </w:t>
      </w:r>
      <w:r w:rsidRPr="009A4227">
        <w:rPr>
          <w:rFonts w:ascii="Arial" w:hAnsi="Arial" w:cs="Arial"/>
          <w:sz w:val="24"/>
          <w:szCs w:val="24"/>
        </w:rPr>
        <w:t>перечня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работ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благоустройству</w:t>
      </w:r>
    </w:p>
    <w:p w:rsidR="0058209E" w:rsidRPr="009A4227" w:rsidRDefault="0058209E" w:rsidP="002F4459">
      <w:pPr>
        <w:pStyle w:val="ConsPlusNormal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756"/>
        <w:gridCol w:w="1478"/>
        <w:gridCol w:w="1686"/>
        <w:gridCol w:w="1895"/>
        <w:gridCol w:w="1662"/>
        <w:gridCol w:w="1267"/>
        <w:gridCol w:w="1890"/>
        <w:gridCol w:w="1204"/>
        <w:gridCol w:w="1482"/>
      </w:tblGrid>
      <w:tr w:rsidR="0059314D" w:rsidRPr="009A4227" w:rsidTr="002754CE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Адрес многоква</w:t>
            </w:r>
            <w:r w:rsidRPr="009A4227">
              <w:rPr>
                <w:rFonts w:ascii="Arial" w:hAnsi="Arial" w:cs="Arial"/>
                <w:sz w:val="18"/>
                <w:szCs w:val="18"/>
              </w:rPr>
              <w:t>р</w:t>
            </w:r>
            <w:r w:rsidRPr="009A4227">
              <w:rPr>
                <w:rFonts w:ascii="Arial" w:hAnsi="Arial" w:cs="Arial"/>
                <w:sz w:val="18"/>
                <w:szCs w:val="18"/>
              </w:rPr>
              <w:t>тирного дома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Площадь ж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лых и неж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лых помещ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 xml:space="preserve">ний, 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Реквизиты пр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токола общего собрания со</w:t>
            </w:r>
            <w:r w:rsidRPr="009A4227">
              <w:rPr>
                <w:rFonts w:ascii="Arial" w:hAnsi="Arial" w:cs="Arial"/>
                <w:sz w:val="18"/>
                <w:szCs w:val="18"/>
              </w:rPr>
              <w:t>б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ственников п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мещений в мн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гоквартирном доме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Дата поступления предложений заи</w:t>
            </w:r>
            <w:r w:rsidRPr="009A4227">
              <w:rPr>
                <w:rFonts w:ascii="Arial" w:hAnsi="Arial" w:cs="Arial"/>
                <w:sz w:val="18"/>
                <w:szCs w:val="18"/>
              </w:rPr>
              <w:t>н</w:t>
            </w:r>
            <w:r w:rsidRPr="009A4227">
              <w:rPr>
                <w:rFonts w:ascii="Arial" w:hAnsi="Arial" w:cs="Arial"/>
                <w:sz w:val="18"/>
                <w:szCs w:val="18"/>
              </w:rPr>
              <w:t>тересованных лиц в орган местного самоуправления об участии в выпо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нении работ по благоустройству дворовой террит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рии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Финансовое участие, рублей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Виды тр</w:t>
            </w:r>
            <w:r w:rsidRPr="009A4227">
              <w:rPr>
                <w:rFonts w:ascii="Arial" w:hAnsi="Arial" w:cs="Arial"/>
                <w:sz w:val="18"/>
                <w:szCs w:val="18"/>
              </w:rPr>
              <w:t>у</w:t>
            </w:r>
            <w:r w:rsidRPr="009A4227">
              <w:rPr>
                <w:rFonts w:ascii="Arial" w:hAnsi="Arial" w:cs="Arial"/>
                <w:sz w:val="18"/>
                <w:szCs w:val="18"/>
              </w:rPr>
              <w:t xml:space="preserve">дового участия </w:t>
            </w:r>
            <w:hyperlink w:anchor="Par72" w:history="1">
              <w:r w:rsidRPr="009A4227">
                <w:rPr>
                  <w:rFonts w:ascii="Arial" w:hAnsi="Arial" w:cs="Arial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59314D" w:rsidRPr="009A4227" w:rsidTr="002754CE">
        <w:trPr>
          <w:trHeight w:val="690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Стоимость работ по благоустро</w:t>
            </w:r>
            <w:r w:rsidRPr="009A4227">
              <w:rPr>
                <w:rFonts w:ascii="Arial" w:hAnsi="Arial" w:cs="Arial"/>
                <w:sz w:val="18"/>
                <w:szCs w:val="18"/>
              </w:rPr>
              <w:t>й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ству, всего, тыс. руб.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 том числе минимальный пер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чень работ по благоустройству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14D" w:rsidRPr="009A4227" w:rsidTr="005556A0">
        <w:trPr>
          <w:trHeight w:val="730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доля финансового участия по мин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мальному перечню работ, %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14D" w:rsidRPr="009A4227" w:rsidTr="005556A0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9314D" w:rsidRPr="009A4227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9A4227" w:rsidRDefault="000370C0" w:rsidP="005556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2018</w:t>
            </w:r>
            <w:r w:rsidR="0010795F" w:rsidRPr="009A4227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Победы, 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2721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17/2 от 12.10.2017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Победы,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4373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17/1 от 12.10.2017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Советская, 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4432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17/2 от 11.10.2017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0370C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17/1 от 13.10.2017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3551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17/1 от 11.10.2017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23.10.2017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1859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17/1 от 16.08.2017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09.10.2017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4598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17/2 от 13.10.2017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Советская, 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4571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17/1 от 10.10.2017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17.10.2017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0370C0">
        <w:trPr>
          <w:trHeight w:val="35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</w:tr>
      <w:tr w:rsidR="0059314D" w:rsidRPr="009A4227" w:rsidTr="000370C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4382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18/1от 26.10.2018г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1403,00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4368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1/18 от 01.11.2018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1764,03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1653,80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Ленина. 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4438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18/1от 26.10.2018г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1449,00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1268,00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Горького,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725,8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№19/2 от 25.10.2019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671,46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642,10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Советская,55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4525,6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19/4 от 6.11.2019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2 164,52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1 952,50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</w:tr>
      <w:tr w:rsidR="0059314D" w:rsidRPr="009A4227" w:rsidTr="005556A0">
        <w:trPr>
          <w:trHeight w:val="69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4554,2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20/1 от 18.08.2020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2 481,502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2 247,764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4288,4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1-21 от 11.07.2021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2 385,02323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2  284,73658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E604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</w:t>
            </w:r>
            <w:r w:rsidR="00E604FE" w:rsidRPr="009A422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4380,2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6/22 от 01.07.2022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2 283 660,00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2 080 010,00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52а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2706,6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7/22 от 08.07.2022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1 764 034,80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1 570 494,00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3C1D59" w:rsidP="002754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 xml:space="preserve">2024 </w:t>
            </w:r>
            <w:r w:rsidR="000370C0" w:rsidRPr="009A4227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4266,5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 2-23 от 26.06.2023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30.06.2023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2 959,524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154,4016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2754CE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2754CE" w:rsidRPr="009A4227" w:rsidTr="002754CE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4CE" w:rsidRPr="009A4227" w:rsidRDefault="002754CE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2025</w:t>
            </w:r>
            <w:r w:rsidR="007C2C7A" w:rsidRPr="009A4227">
              <w:rPr>
                <w:rFonts w:ascii="Arial" w:hAnsi="Arial" w:cs="Arial"/>
                <w:sz w:val="18"/>
                <w:szCs w:val="18"/>
              </w:rPr>
              <w:t xml:space="preserve"> - 2026</w:t>
            </w:r>
            <w:r w:rsidRPr="009A4227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4371,3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4413,7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11811,3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5433,5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5805,8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2726,7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Мкр. Стахано</w:t>
            </w:r>
            <w:r w:rsidRPr="009A4227">
              <w:rPr>
                <w:rFonts w:ascii="Arial" w:hAnsi="Arial" w:cs="Arial"/>
                <w:sz w:val="18"/>
                <w:szCs w:val="18"/>
              </w:rPr>
              <w:t>в</w:t>
            </w:r>
            <w:r w:rsidRPr="009A4227">
              <w:rPr>
                <w:rFonts w:ascii="Arial" w:hAnsi="Arial" w:cs="Arial"/>
                <w:sz w:val="18"/>
                <w:szCs w:val="18"/>
              </w:rPr>
              <w:t>ский,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2704,6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2718,2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2723,3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2585,7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852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</w:t>
            </w:r>
            <w:r w:rsidR="00852BD3" w:rsidRPr="009A42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4175,3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4380,50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4388,1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5683,3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 xml:space="preserve"> Победы,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2699,0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Пер. Солнечный,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902,7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Пер. Солнечный,4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Пер. Строите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ный,6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489,8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Пер. Строител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ный,2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396,2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Пер. Строител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ный,4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400,1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Пер. Шахтерский, 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411,2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637,7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624,6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624,3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631,7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674,4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639,3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2013,4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640,5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1979,8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638,1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1751,2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636,5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641,5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  <w:r w:rsidR="000370C0" w:rsidRPr="009A42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644,6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4389,8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DC34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  <w:r w:rsidR="000370C0" w:rsidRPr="009A42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6089,2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 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6055,8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DC34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  <w:r w:rsidR="000370C0" w:rsidRPr="009A42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9 Мая,57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514,3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Гоголя,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868,5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Горького, 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604,1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Горького,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603,4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Горького,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801,7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Горького,7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345,8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Заводская,4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3029,0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Заводская,6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1116,9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Комсомол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ская, 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1123,2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Комсомол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ская, 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1972,8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Комсомол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ская, 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1984,5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1985,1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4339,6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4354,0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4282,6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4330,1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Ленина, 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5796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Маяковского, 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636,5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Маяковского, 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1271,3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Маяковского, 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1959,4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</w:t>
            </w:r>
            <w:r w:rsidR="000370C0" w:rsidRPr="009A42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Нагорная, 39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Нагорная, 41А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854,1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Нагорная, 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1219,8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Нагорная, 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1223,7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942,1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605,1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646,4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719,5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402,2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1264,4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5696,9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4354,6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4788,6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Октябрьская, 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4266,5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Рождестве</w:t>
            </w:r>
            <w:r w:rsidRPr="009A4227">
              <w:rPr>
                <w:rFonts w:ascii="Arial" w:hAnsi="Arial" w:cs="Arial"/>
                <w:sz w:val="18"/>
                <w:szCs w:val="18"/>
              </w:rPr>
              <w:t>н</w:t>
            </w:r>
            <w:r w:rsidRPr="009A4227">
              <w:rPr>
                <w:rFonts w:ascii="Arial" w:hAnsi="Arial" w:cs="Arial"/>
                <w:sz w:val="18"/>
                <w:szCs w:val="18"/>
              </w:rPr>
              <w:t>ская, 1а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4567,8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Советская, 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718,5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59314D" w:rsidRPr="009A4227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Ул. Советская,53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4331,3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9A4227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</w:tbl>
    <w:p w:rsidR="00122044" w:rsidRPr="009A4227" w:rsidRDefault="00122044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122044" w:rsidRPr="009A4227" w:rsidSect="00B560B7">
          <w:headerReference w:type="first" r:id="rId16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9A4227" w:rsidRDefault="0058209E" w:rsidP="00665302">
      <w:pPr>
        <w:spacing w:after="0" w:line="240" w:lineRule="auto"/>
        <w:ind w:left="9214" w:hanging="10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6</w:t>
      </w:r>
    </w:p>
    <w:p w:rsidR="0058209E" w:rsidRPr="009A4227" w:rsidRDefault="0058209E" w:rsidP="00665302">
      <w:pPr>
        <w:pStyle w:val="ConsPlusNormal0"/>
        <w:ind w:left="9214" w:hanging="10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58209E" w:rsidRPr="009A4227" w:rsidRDefault="0058209E" w:rsidP="00F7008D">
      <w:pPr>
        <w:widowControl w:val="0"/>
        <w:suppressAutoHyphens/>
        <w:spacing w:after="0" w:line="240" w:lineRule="auto"/>
        <w:ind w:left="9214" w:hanging="10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56B77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EA56CA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Адресный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перечень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общественных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территорий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образования,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нуждающихся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в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благоустройстве</w:t>
      </w:r>
    </w:p>
    <w:p w:rsidR="00BD385D" w:rsidRPr="009A4227" w:rsidRDefault="00BD385D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415"/>
        <w:gridCol w:w="1938"/>
        <w:gridCol w:w="854"/>
        <w:gridCol w:w="2128"/>
        <w:gridCol w:w="1418"/>
        <w:gridCol w:w="1277"/>
        <w:gridCol w:w="1274"/>
        <w:gridCol w:w="1418"/>
        <w:gridCol w:w="1559"/>
        <w:gridCol w:w="1415"/>
      </w:tblGrid>
      <w:tr w:rsidR="0059314D" w:rsidRPr="009A4227" w:rsidTr="003B7E4F">
        <w:trPr>
          <w:trHeight w:val="277"/>
        </w:trPr>
        <w:tc>
          <w:tcPr>
            <w:tcW w:w="201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9A4227">
              <w:rPr>
                <w:rFonts w:ascii="Arial" w:hAnsi="Arial" w:cs="Arial"/>
                <w:sz w:val="20"/>
              </w:rPr>
              <w:t>п</w:t>
            </w:r>
            <w:proofErr w:type="gramEnd"/>
            <w:r w:rsidRPr="009A4227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374" w:type="pct"/>
            <w:gridSpan w:val="3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Адрес общественной территории</w:t>
            </w:r>
          </w:p>
        </w:tc>
        <w:tc>
          <w:tcPr>
            <w:tcW w:w="695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Кадастровый номер земельного участка</w:t>
            </w:r>
          </w:p>
        </w:tc>
        <w:tc>
          <w:tcPr>
            <w:tcW w:w="463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Общая площадь обществе</w:t>
            </w:r>
            <w:r w:rsidRPr="009A4227">
              <w:rPr>
                <w:rFonts w:ascii="Arial" w:hAnsi="Arial" w:cs="Arial"/>
                <w:sz w:val="20"/>
              </w:rPr>
              <w:t>н</w:t>
            </w:r>
            <w:r w:rsidRPr="009A4227">
              <w:rPr>
                <w:rFonts w:ascii="Arial" w:hAnsi="Arial" w:cs="Arial"/>
                <w:sz w:val="20"/>
              </w:rPr>
              <w:t>ной терр</w:t>
            </w:r>
            <w:r w:rsidRPr="009A4227">
              <w:rPr>
                <w:rFonts w:ascii="Arial" w:hAnsi="Arial" w:cs="Arial"/>
                <w:sz w:val="20"/>
              </w:rPr>
              <w:t>и</w:t>
            </w:r>
            <w:r w:rsidRPr="009A4227">
              <w:rPr>
                <w:rFonts w:ascii="Arial" w:hAnsi="Arial" w:cs="Arial"/>
                <w:sz w:val="20"/>
              </w:rPr>
              <w:t>тории</w:t>
            </w:r>
          </w:p>
        </w:tc>
        <w:tc>
          <w:tcPr>
            <w:tcW w:w="417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Наличие урн на о</w:t>
            </w:r>
            <w:r w:rsidRPr="009A4227">
              <w:rPr>
                <w:rFonts w:ascii="Arial" w:hAnsi="Arial" w:cs="Arial"/>
                <w:sz w:val="20"/>
              </w:rPr>
              <w:t>б</w:t>
            </w:r>
            <w:r w:rsidRPr="009A4227">
              <w:rPr>
                <w:rFonts w:ascii="Arial" w:hAnsi="Arial" w:cs="Arial"/>
                <w:sz w:val="20"/>
              </w:rPr>
              <w:t>ществе</w:t>
            </w:r>
            <w:r w:rsidRPr="009A4227">
              <w:rPr>
                <w:rFonts w:ascii="Arial" w:hAnsi="Arial" w:cs="Arial"/>
                <w:sz w:val="20"/>
              </w:rPr>
              <w:t>н</w:t>
            </w:r>
            <w:r w:rsidRPr="009A4227">
              <w:rPr>
                <w:rFonts w:ascii="Arial" w:hAnsi="Arial" w:cs="Arial"/>
                <w:sz w:val="20"/>
              </w:rPr>
              <w:t>ной терр</w:t>
            </w:r>
            <w:r w:rsidRPr="009A4227">
              <w:rPr>
                <w:rFonts w:ascii="Arial" w:hAnsi="Arial" w:cs="Arial"/>
                <w:sz w:val="20"/>
              </w:rPr>
              <w:t>и</w:t>
            </w:r>
            <w:r w:rsidRPr="009A4227">
              <w:rPr>
                <w:rFonts w:ascii="Arial" w:hAnsi="Arial" w:cs="Arial"/>
                <w:sz w:val="20"/>
              </w:rPr>
              <w:t>тории</w:t>
            </w:r>
          </w:p>
        </w:tc>
        <w:tc>
          <w:tcPr>
            <w:tcW w:w="416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Наличие освещения на общ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ственной террит</w:t>
            </w:r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рии</w:t>
            </w:r>
          </w:p>
        </w:tc>
        <w:tc>
          <w:tcPr>
            <w:tcW w:w="463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Наличие лавок на обществе</w:t>
            </w:r>
            <w:r w:rsidRPr="009A4227">
              <w:rPr>
                <w:rFonts w:ascii="Arial" w:hAnsi="Arial" w:cs="Arial"/>
                <w:sz w:val="20"/>
              </w:rPr>
              <w:t>н</w:t>
            </w:r>
            <w:r w:rsidRPr="009A4227">
              <w:rPr>
                <w:rFonts w:ascii="Arial" w:hAnsi="Arial" w:cs="Arial"/>
                <w:sz w:val="20"/>
              </w:rPr>
              <w:t>ной терр</w:t>
            </w:r>
            <w:r w:rsidRPr="009A4227">
              <w:rPr>
                <w:rFonts w:ascii="Arial" w:hAnsi="Arial" w:cs="Arial"/>
                <w:sz w:val="20"/>
              </w:rPr>
              <w:t>и</w:t>
            </w:r>
            <w:r w:rsidRPr="009A4227">
              <w:rPr>
                <w:rFonts w:ascii="Arial" w:hAnsi="Arial" w:cs="Arial"/>
                <w:sz w:val="20"/>
              </w:rPr>
              <w:t>тории</w:t>
            </w:r>
          </w:p>
        </w:tc>
        <w:tc>
          <w:tcPr>
            <w:tcW w:w="509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Наличие м</w:t>
            </w:r>
            <w:r w:rsidRPr="009A4227">
              <w:rPr>
                <w:rFonts w:ascii="Arial" w:hAnsi="Arial" w:cs="Arial"/>
                <w:sz w:val="20"/>
              </w:rPr>
              <w:t>а</w:t>
            </w:r>
            <w:r w:rsidRPr="009A4227">
              <w:rPr>
                <w:rFonts w:ascii="Arial" w:hAnsi="Arial" w:cs="Arial"/>
                <w:sz w:val="20"/>
              </w:rPr>
              <w:t>лых архите</w:t>
            </w:r>
            <w:r w:rsidRPr="009A4227">
              <w:rPr>
                <w:rFonts w:ascii="Arial" w:hAnsi="Arial" w:cs="Arial"/>
                <w:sz w:val="20"/>
              </w:rPr>
              <w:t>к</w:t>
            </w:r>
            <w:r w:rsidRPr="009A4227">
              <w:rPr>
                <w:rFonts w:ascii="Arial" w:hAnsi="Arial" w:cs="Arial"/>
                <w:sz w:val="20"/>
              </w:rPr>
              <w:t>турных форм на общ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ственной те</w:t>
            </w:r>
            <w:r w:rsidRPr="009A4227">
              <w:rPr>
                <w:rFonts w:ascii="Arial" w:hAnsi="Arial" w:cs="Arial"/>
                <w:sz w:val="20"/>
              </w:rPr>
              <w:t>р</w:t>
            </w:r>
            <w:r w:rsidRPr="009A4227">
              <w:rPr>
                <w:rFonts w:ascii="Arial" w:hAnsi="Arial" w:cs="Arial"/>
                <w:sz w:val="20"/>
              </w:rPr>
              <w:t>ритории</w:t>
            </w:r>
          </w:p>
        </w:tc>
        <w:tc>
          <w:tcPr>
            <w:tcW w:w="462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Наличие асфальт</w:t>
            </w:r>
            <w:r w:rsidRPr="009A4227">
              <w:rPr>
                <w:rFonts w:ascii="Arial" w:hAnsi="Arial" w:cs="Arial"/>
                <w:sz w:val="20"/>
              </w:rPr>
              <w:t>и</w:t>
            </w:r>
            <w:r w:rsidRPr="009A4227">
              <w:rPr>
                <w:rFonts w:ascii="Arial" w:hAnsi="Arial" w:cs="Arial"/>
                <w:sz w:val="20"/>
              </w:rPr>
              <w:t>рованного проезда на земельном участке</w:t>
            </w:r>
          </w:p>
        </w:tc>
      </w:tr>
      <w:tr w:rsidR="0059314D" w:rsidRPr="009A4227" w:rsidTr="003B7E4F">
        <w:trPr>
          <w:trHeight w:val="521"/>
        </w:trPr>
        <w:tc>
          <w:tcPr>
            <w:tcW w:w="201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Физическое располож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ние общ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ственной территории, адрес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Наименование общественной территории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Назначение</w:t>
            </w:r>
          </w:p>
        </w:tc>
        <w:tc>
          <w:tcPr>
            <w:tcW w:w="695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314D" w:rsidRPr="009A4227" w:rsidTr="003B7E4F">
        <w:trPr>
          <w:trHeight w:val="321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ind w:firstLine="34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ind w:firstLine="34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11</w:t>
            </w:r>
          </w:p>
        </w:tc>
      </w:tr>
      <w:tr w:rsidR="0059314D" w:rsidRPr="009A4227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2019 год</w:t>
            </w:r>
          </w:p>
        </w:tc>
      </w:tr>
      <w:tr w:rsidR="0059314D" w:rsidRPr="009A4227" w:rsidTr="003B7E4F">
        <w:trPr>
          <w:trHeight w:val="850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О</w:t>
            </w:r>
            <w:r w:rsidRPr="009A4227">
              <w:rPr>
                <w:rFonts w:ascii="Arial" w:hAnsi="Arial" w:cs="Arial"/>
                <w:sz w:val="20"/>
              </w:rPr>
              <w:t>к</w:t>
            </w:r>
            <w:r w:rsidRPr="009A4227">
              <w:rPr>
                <w:rFonts w:ascii="Arial" w:hAnsi="Arial" w:cs="Arial"/>
                <w:sz w:val="20"/>
              </w:rPr>
              <w:t>тябрьская, 56а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Площадь ДК «Угольщик»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24:45:0000000:8407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5517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1330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Горького (от ул. Л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нина до ул. Октябр</w:t>
            </w:r>
            <w:r w:rsidRPr="009A4227">
              <w:rPr>
                <w:rFonts w:ascii="Arial" w:hAnsi="Arial" w:cs="Arial"/>
                <w:sz w:val="20"/>
              </w:rPr>
              <w:t>ь</w:t>
            </w:r>
            <w:r w:rsidRPr="009A4227">
              <w:rPr>
                <w:rFonts w:ascii="Arial" w:hAnsi="Arial" w:cs="Arial"/>
                <w:sz w:val="20"/>
              </w:rPr>
              <w:t>ская)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Аллея по ул. Горького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24:45:0000000:8450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7168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980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Горького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Сквер «Памяти первостроит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лям»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24:45:0114009:209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1383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B9706E">
        <w:trPr>
          <w:trHeight w:val="413"/>
        </w:trPr>
        <w:tc>
          <w:tcPr>
            <w:tcW w:w="5000" w:type="pct"/>
            <w:gridSpan w:val="11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2020 год</w:t>
            </w:r>
          </w:p>
        </w:tc>
      </w:tr>
      <w:tr w:rsidR="0059314D" w:rsidRPr="009A4227" w:rsidTr="003B7E4F">
        <w:trPr>
          <w:trHeight w:val="1128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Ленина , 63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Сквер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24:45:0103014:1670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2450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lastRenderedPageBreak/>
              <w:t>2021 год</w:t>
            </w:r>
          </w:p>
        </w:tc>
      </w:tr>
      <w:tr w:rsidR="0059314D" w:rsidRPr="009A4227" w:rsidTr="003B7E4F">
        <w:trPr>
          <w:trHeight w:val="780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Ленина , 47а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Площадь перед зданием ЗАГС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24:45:106001:1914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1800,00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62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Ленина</w:t>
            </w:r>
          </w:p>
        </w:tc>
        <w:tc>
          <w:tcPr>
            <w:tcW w:w="633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Улица Ленина (от дома № 63 до автовокзала)</w:t>
            </w:r>
          </w:p>
        </w:tc>
        <w:tc>
          <w:tcPr>
            <w:tcW w:w="279" w:type="pct"/>
            <w:vMerge w:val="restar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24:45:0103014:1674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12005,00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24:45:0000000:8475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8146,00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24:45:0115008:181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2238,00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24:45:0114007:667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3005,00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24:45:0107007:2074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8970,00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24:45:0000000:8474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3636,00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24:45:0106004:359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1452,00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24:45:0115001:323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2483,00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24:45:0115005:164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1619,00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24:45:0106001:1915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9117,00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567"/>
        </w:trPr>
        <w:tc>
          <w:tcPr>
            <w:tcW w:w="201" w:type="pct"/>
            <w:vMerge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24:45:0107006:1119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6905,00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340"/>
        </w:trPr>
        <w:tc>
          <w:tcPr>
            <w:tcW w:w="201" w:type="pct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b/>
                <w:sz w:val="20"/>
              </w:rPr>
              <w:t>61 376,0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314D" w:rsidRPr="009A4227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2022 год</w:t>
            </w:r>
          </w:p>
        </w:tc>
      </w:tr>
      <w:tr w:rsidR="0059314D" w:rsidRPr="009A4227" w:rsidTr="003B7E4F">
        <w:trPr>
          <w:trHeight w:val="561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A4227">
              <w:rPr>
                <w:rFonts w:ascii="Arial" w:hAnsi="Arial" w:cs="Arial"/>
                <w:sz w:val="20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20"/>
              </w:rPr>
              <w:t xml:space="preserve"> Поб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ды, 8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Детская площа</w:t>
            </w:r>
            <w:r w:rsidRPr="009A4227">
              <w:rPr>
                <w:rFonts w:ascii="Arial" w:hAnsi="Arial" w:cs="Arial"/>
                <w:sz w:val="20"/>
              </w:rPr>
              <w:t>д</w:t>
            </w:r>
            <w:r w:rsidRPr="009A4227">
              <w:rPr>
                <w:rFonts w:ascii="Arial" w:hAnsi="Arial" w:cs="Arial"/>
                <w:sz w:val="20"/>
              </w:rPr>
              <w:t xml:space="preserve">ка </w:t>
            </w:r>
            <w:proofErr w:type="gramStart"/>
            <w:r w:rsidRPr="009A4227">
              <w:rPr>
                <w:rFonts w:ascii="Arial" w:hAnsi="Arial" w:cs="Arial"/>
                <w:sz w:val="20"/>
              </w:rPr>
              <w:t>м-н</w:t>
            </w:r>
            <w:proofErr w:type="gramEnd"/>
            <w:r w:rsidRPr="009A4227">
              <w:rPr>
                <w:rFonts w:ascii="Arial" w:hAnsi="Arial" w:cs="Arial"/>
                <w:sz w:val="20"/>
              </w:rPr>
              <w:t xml:space="preserve"> Победы (около магазина «Форт»)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24:45:0106001:1918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5089,00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</w:tr>
      <w:tr w:rsidR="0059314D" w:rsidRPr="009A4227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lastRenderedPageBreak/>
              <w:t>2023 год</w:t>
            </w:r>
          </w:p>
        </w:tc>
      </w:tr>
      <w:tr w:rsidR="0059314D" w:rsidRPr="009A4227" w:rsidTr="003B7E4F">
        <w:trPr>
          <w:trHeight w:val="850"/>
        </w:trPr>
        <w:tc>
          <w:tcPr>
            <w:tcW w:w="201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A4227">
              <w:rPr>
                <w:rFonts w:ascii="Arial" w:hAnsi="Arial" w:cs="Arial"/>
                <w:sz w:val="20"/>
              </w:rPr>
              <w:t>М-он</w:t>
            </w:r>
            <w:proofErr w:type="gramEnd"/>
            <w:r w:rsidRPr="009A4227">
              <w:rPr>
                <w:rFonts w:ascii="Arial" w:hAnsi="Arial" w:cs="Arial"/>
                <w:sz w:val="20"/>
              </w:rPr>
              <w:t xml:space="preserve"> Поб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ды, 8</w:t>
            </w:r>
          </w:p>
        </w:tc>
        <w:tc>
          <w:tcPr>
            <w:tcW w:w="63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Детская площа</w:t>
            </w:r>
            <w:r w:rsidRPr="009A4227">
              <w:rPr>
                <w:rFonts w:ascii="Arial" w:hAnsi="Arial" w:cs="Arial"/>
                <w:sz w:val="20"/>
              </w:rPr>
              <w:t>д</w:t>
            </w:r>
            <w:r w:rsidRPr="009A4227">
              <w:rPr>
                <w:rFonts w:ascii="Arial" w:hAnsi="Arial" w:cs="Arial"/>
                <w:sz w:val="20"/>
              </w:rPr>
              <w:t xml:space="preserve">ка </w:t>
            </w:r>
            <w:proofErr w:type="gramStart"/>
            <w:r w:rsidRPr="009A4227">
              <w:rPr>
                <w:rFonts w:ascii="Arial" w:hAnsi="Arial" w:cs="Arial"/>
                <w:sz w:val="20"/>
              </w:rPr>
              <w:t>м-н</w:t>
            </w:r>
            <w:proofErr w:type="gramEnd"/>
            <w:r w:rsidRPr="009A4227">
              <w:rPr>
                <w:rFonts w:ascii="Arial" w:hAnsi="Arial" w:cs="Arial"/>
                <w:sz w:val="20"/>
              </w:rPr>
              <w:t xml:space="preserve"> Победы (около магазина «Форт») </w:t>
            </w:r>
            <w:r w:rsidRPr="009A4227">
              <w:rPr>
                <w:rFonts w:ascii="Arial" w:hAnsi="Arial" w:cs="Arial"/>
                <w:sz w:val="20"/>
                <w:lang w:val="en-US"/>
              </w:rPr>
              <w:t>II</w:t>
            </w:r>
            <w:r w:rsidRPr="009A4227">
              <w:rPr>
                <w:rFonts w:ascii="Arial" w:hAnsi="Arial" w:cs="Arial"/>
                <w:sz w:val="20"/>
              </w:rPr>
              <w:t xml:space="preserve"> этап</w:t>
            </w:r>
          </w:p>
        </w:tc>
        <w:tc>
          <w:tcPr>
            <w:tcW w:w="27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24:45:0106001:1918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5089,00</w:t>
            </w:r>
          </w:p>
        </w:tc>
        <w:tc>
          <w:tcPr>
            <w:tcW w:w="417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9A4227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  <w:tr w:rsidR="0059314D" w:rsidRPr="009A4227" w:rsidTr="003B7E4F">
        <w:trPr>
          <w:trHeight w:val="850"/>
        </w:trPr>
        <w:tc>
          <w:tcPr>
            <w:tcW w:w="201" w:type="pct"/>
            <w:vMerge w:val="restar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62" w:type="pct"/>
            <w:vMerge w:val="restar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О</w:t>
            </w:r>
            <w:r w:rsidRPr="009A4227">
              <w:rPr>
                <w:rFonts w:ascii="Arial" w:hAnsi="Arial" w:cs="Arial"/>
                <w:sz w:val="20"/>
              </w:rPr>
              <w:t>к</w:t>
            </w:r>
            <w:r w:rsidRPr="009A4227">
              <w:rPr>
                <w:rFonts w:ascii="Arial" w:hAnsi="Arial" w:cs="Arial"/>
                <w:sz w:val="20"/>
              </w:rPr>
              <w:t>тябрьская, 56А</w:t>
            </w:r>
          </w:p>
        </w:tc>
        <w:tc>
          <w:tcPr>
            <w:tcW w:w="633" w:type="pct"/>
            <w:vMerge w:val="restart"/>
            <w:vAlign w:val="center"/>
          </w:tcPr>
          <w:p w:rsidR="00EF75AC" w:rsidRPr="009A4227" w:rsidRDefault="00AD0C48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Парк МБУК ГДК "Угольщик". Бл</w:t>
            </w:r>
            <w:r w:rsidRPr="009A4227">
              <w:rPr>
                <w:rFonts w:ascii="Arial" w:hAnsi="Arial" w:cs="Arial"/>
                <w:sz w:val="20"/>
              </w:rPr>
              <w:t>а</w:t>
            </w:r>
            <w:r w:rsidRPr="009A4227">
              <w:rPr>
                <w:rFonts w:ascii="Arial" w:hAnsi="Arial" w:cs="Arial"/>
                <w:sz w:val="20"/>
              </w:rPr>
              <w:t>гоустройство па</w:t>
            </w:r>
            <w:r w:rsidRPr="009A4227">
              <w:rPr>
                <w:rFonts w:ascii="Arial" w:hAnsi="Arial" w:cs="Arial"/>
                <w:sz w:val="20"/>
              </w:rPr>
              <w:t>р</w:t>
            </w:r>
            <w:r w:rsidRPr="009A4227">
              <w:rPr>
                <w:rFonts w:ascii="Arial" w:hAnsi="Arial" w:cs="Arial"/>
                <w:sz w:val="20"/>
              </w:rPr>
              <w:t>ка и площади ДК "Угольщик"   "Н</w:t>
            </w:r>
            <w:r w:rsidRPr="009A4227">
              <w:rPr>
                <w:rFonts w:ascii="Arial" w:hAnsi="Arial" w:cs="Arial"/>
                <w:sz w:val="20"/>
              </w:rPr>
              <w:t>е</w:t>
            </w:r>
            <w:r w:rsidRPr="009A4227">
              <w:rPr>
                <w:rFonts w:ascii="Arial" w:hAnsi="Arial" w:cs="Arial"/>
                <w:sz w:val="20"/>
              </w:rPr>
              <w:t>даром знает вся Россия..."</w:t>
            </w:r>
          </w:p>
        </w:tc>
        <w:tc>
          <w:tcPr>
            <w:tcW w:w="279" w:type="pct"/>
            <w:vMerge w:val="restar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24:45:0114010:1</w:t>
            </w:r>
          </w:p>
        </w:tc>
        <w:tc>
          <w:tcPr>
            <w:tcW w:w="463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24485,00</w:t>
            </w:r>
          </w:p>
        </w:tc>
        <w:tc>
          <w:tcPr>
            <w:tcW w:w="417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</w:tr>
      <w:tr w:rsidR="0059314D" w:rsidRPr="009A4227" w:rsidTr="003B7E4F">
        <w:trPr>
          <w:trHeight w:val="850"/>
        </w:trPr>
        <w:tc>
          <w:tcPr>
            <w:tcW w:w="201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24:45:0000000:8407</w:t>
            </w:r>
          </w:p>
        </w:tc>
        <w:tc>
          <w:tcPr>
            <w:tcW w:w="463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5517,00</w:t>
            </w:r>
          </w:p>
        </w:tc>
        <w:tc>
          <w:tcPr>
            <w:tcW w:w="417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</w:tr>
      <w:tr w:rsidR="0059314D" w:rsidRPr="009A4227" w:rsidTr="003B7E4F">
        <w:trPr>
          <w:trHeight w:val="850"/>
        </w:trPr>
        <w:tc>
          <w:tcPr>
            <w:tcW w:w="201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24:45:0114010:4</w:t>
            </w:r>
          </w:p>
        </w:tc>
        <w:tc>
          <w:tcPr>
            <w:tcW w:w="463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5576,00</w:t>
            </w:r>
          </w:p>
        </w:tc>
        <w:tc>
          <w:tcPr>
            <w:tcW w:w="417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EF75AC" w:rsidRPr="009A4227" w:rsidRDefault="00EF75AC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</w:tr>
      <w:tr w:rsidR="0059314D" w:rsidRPr="009A4227" w:rsidTr="00936C9B">
        <w:trPr>
          <w:trHeight w:val="483"/>
        </w:trPr>
        <w:tc>
          <w:tcPr>
            <w:tcW w:w="5000" w:type="pct"/>
            <w:gridSpan w:val="11"/>
            <w:vAlign w:val="center"/>
          </w:tcPr>
          <w:p w:rsidR="00936C9B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 xml:space="preserve">2024 </w:t>
            </w:r>
            <w:r w:rsidR="00936C9B" w:rsidRPr="009A4227">
              <w:rPr>
                <w:rFonts w:ascii="Arial" w:hAnsi="Arial" w:cs="Arial"/>
                <w:sz w:val="20"/>
              </w:rPr>
              <w:t>год</w:t>
            </w:r>
          </w:p>
        </w:tc>
      </w:tr>
      <w:tr w:rsidR="00AD0C48" w:rsidRPr="009A4227" w:rsidTr="003B7E4F">
        <w:trPr>
          <w:trHeight w:val="567"/>
        </w:trPr>
        <w:tc>
          <w:tcPr>
            <w:tcW w:w="201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62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Ул. Ленина, 47</w:t>
            </w:r>
          </w:p>
        </w:tc>
        <w:tc>
          <w:tcPr>
            <w:tcW w:w="633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Сквер «Молоде</w:t>
            </w:r>
            <w:r w:rsidRPr="009A4227">
              <w:rPr>
                <w:rFonts w:ascii="Arial" w:hAnsi="Arial" w:cs="Arial"/>
                <w:sz w:val="20"/>
              </w:rPr>
              <w:t>ж</w:t>
            </w:r>
            <w:r w:rsidRPr="009A4227">
              <w:rPr>
                <w:rFonts w:ascii="Arial" w:hAnsi="Arial" w:cs="Arial"/>
                <w:sz w:val="20"/>
              </w:rPr>
              <w:t>ный»</w:t>
            </w:r>
          </w:p>
        </w:tc>
        <w:tc>
          <w:tcPr>
            <w:tcW w:w="279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24:45:0106001:1909</w:t>
            </w:r>
          </w:p>
        </w:tc>
        <w:tc>
          <w:tcPr>
            <w:tcW w:w="463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3 840</w:t>
            </w:r>
          </w:p>
        </w:tc>
        <w:tc>
          <w:tcPr>
            <w:tcW w:w="417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16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3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509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</w:tr>
      <w:tr w:rsidR="00AD0C48" w:rsidRPr="009A4227" w:rsidTr="00AD0C48">
        <w:trPr>
          <w:trHeight w:val="567"/>
        </w:trPr>
        <w:tc>
          <w:tcPr>
            <w:tcW w:w="5000" w:type="pct"/>
            <w:gridSpan w:val="11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2025 – 2026 год</w:t>
            </w:r>
          </w:p>
        </w:tc>
      </w:tr>
      <w:tr w:rsidR="00AD0C48" w:rsidRPr="009A4227" w:rsidTr="003B7E4F">
        <w:trPr>
          <w:trHeight w:val="850"/>
        </w:trPr>
        <w:tc>
          <w:tcPr>
            <w:tcW w:w="201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62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 xml:space="preserve">Ул. </w:t>
            </w:r>
            <w:proofErr w:type="gramStart"/>
            <w:r w:rsidRPr="009A4227">
              <w:rPr>
                <w:rFonts w:ascii="Arial" w:hAnsi="Arial" w:cs="Arial"/>
                <w:sz w:val="20"/>
              </w:rPr>
              <w:t>О</w:t>
            </w:r>
            <w:r w:rsidRPr="009A4227">
              <w:rPr>
                <w:rFonts w:ascii="Arial" w:hAnsi="Arial" w:cs="Arial"/>
                <w:sz w:val="20"/>
              </w:rPr>
              <w:t>к</w:t>
            </w:r>
            <w:r w:rsidRPr="009A4227">
              <w:rPr>
                <w:rFonts w:ascii="Arial" w:hAnsi="Arial" w:cs="Arial"/>
                <w:sz w:val="20"/>
              </w:rPr>
              <w:t>тябрьская</w:t>
            </w:r>
            <w:proofErr w:type="gramEnd"/>
            <w:r w:rsidRPr="009A4227">
              <w:rPr>
                <w:rFonts w:ascii="Arial" w:hAnsi="Arial" w:cs="Arial"/>
                <w:sz w:val="20"/>
              </w:rPr>
              <w:t xml:space="preserve"> (от ул. Ко</w:t>
            </w:r>
            <w:r w:rsidRPr="009A4227">
              <w:rPr>
                <w:rFonts w:ascii="Arial" w:hAnsi="Arial" w:cs="Arial"/>
                <w:sz w:val="20"/>
              </w:rPr>
              <w:t>м</w:t>
            </w:r>
            <w:r w:rsidRPr="009A4227">
              <w:rPr>
                <w:rFonts w:ascii="Arial" w:hAnsi="Arial" w:cs="Arial"/>
                <w:sz w:val="20"/>
              </w:rPr>
              <w:t>сомольской до ул. Ма</w:t>
            </w:r>
            <w:r w:rsidRPr="009A4227">
              <w:rPr>
                <w:rFonts w:ascii="Arial" w:hAnsi="Arial" w:cs="Arial"/>
                <w:sz w:val="20"/>
              </w:rPr>
              <w:t>я</w:t>
            </w:r>
            <w:r w:rsidRPr="009A4227">
              <w:rPr>
                <w:rFonts w:ascii="Arial" w:hAnsi="Arial" w:cs="Arial"/>
                <w:sz w:val="20"/>
              </w:rPr>
              <w:t>ковского)</w:t>
            </w:r>
          </w:p>
        </w:tc>
        <w:tc>
          <w:tcPr>
            <w:tcW w:w="633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Пешеходный бульвар</w:t>
            </w:r>
          </w:p>
        </w:tc>
        <w:tc>
          <w:tcPr>
            <w:tcW w:w="279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8441*</w:t>
            </w:r>
          </w:p>
        </w:tc>
        <w:tc>
          <w:tcPr>
            <w:tcW w:w="417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509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AD0C48" w:rsidRPr="009A4227" w:rsidRDefault="00AD0C48" w:rsidP="00AD0C4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9A4227">
              <w:rPr>
                <w:rFonts w:ascii="Arial" w:hAnsi="Arial" w:cs="Arial"/>
                <w:sz w:val="20"/>
              </w:rPr>
              <w:t>да</w:t>
            </w:r>
          </w:p>
        </w:tc>
      </w:tr>
    </w:tbl>
    <w:p w:rsidR="00557BCD" w:rsidRPr="009A4227" w:rsidRDefault="00557BCD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7BCD" w:rsidRPr="009A4227" w:rsidRDefault="00557BCD" w:rsidP="00557BCD">
      <w:pPr>
        <w:tabs>
          <w:tab w:val="left" w:pos="3885"/>
        </w:tabs>
        <w:rPr>
          <w:rFonts w:ascii="Arial" w:hAnsi="Arial" w:cs="Arial"/>
          <w:szCs w:val="24"/>
        </w:rPr>
      </w:pPr>
      <w:r w:rsidRPr="009A4227">
        <w:rPr>
          <w:rFonts w:ascii="Arial" w:hAnsi="Arial" w:cs="Arial"/>
          <w:szCs w:val="24"/>
        </w:rPr>
        <w:t>* – площадь общественных территорий муниципального образования приблизительная, так как ещё не проведено межевание участков.</w:t>
      </w:r>
    </w:p>
    <w:p w:rsidR="00122044" w:rsidRPr="009A4227" w:rsidRDefault="00557BCD" w:rsidP="00557BCD">
      <w:pPr>
        <w:tabs>
          <w:tab w:val="left" w:pos="3885"/>
        </w:tabs>
        <w:rPr>
          <w:rFonts w:ascii="Arial" w:hAnsi="Arial" w:cs="Arial"/>
          <w:sz w:val="24"/>
          <w:szCs w:val="24"/>
        </w:rPr>
        <w:sectPr w:rsidR="00122044" w:rsidRPr="009A4227" w:rsidSect="009D61D2">
          <w:headerReference w:type="default" r:id="rId17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  <w:r w:rsidRPr="009A4227">
        <w:rPr>
          <w:rFonts w:ascii="Arial" w:hAnsi="Arial" w:cs="Arial"/>
          <w:sz w:val="24"/>
          <w:szCs w:val="24"/>
        </w:rPr>
        <w:tab/>
      </w:r>
    </w:p>
    <w:p w:rsidR="0058209E" w:rsidRPr="009A4227" w:rsidRDefault="0058209E" w:rsidP="002F4459">
      <w:pPr>
        <w:spacing w:after="0" w:line="240" w:lineRule="auto"/>
        <w:ind w:left="8496" w:firstLine="708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7</w:t>
      </w:r>
    </w:p>
    <w:p w:rsidR="0058209E" w:rsidRPr="009A4227" w:rsidRDefault="0058209E" w:rsidP="002F4459">
      <w:pPr>
        <w:pStyle w:val="ConsPlusNormal0"/>
        <w:ind w:left="7080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58209E" w:rsidRPr="009A4227" w:rsidRDefault="0058209E" w:rsidP="00810CC0">
      <w:pPr>
        <w:widowControl w:val="0"/>
        <w:suppressAutoHyphens/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56B77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Отчет</w:t>
      </w:r>
      <w:r w:rsidR="003611BB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использовании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субсидии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бюджетом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образования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реализацию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мероприятий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по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благ</w:t>
      </w:r>
      <w:r w:rsidRPr="009A4227">
        <w:rPr>
          <w:rFonts w:ascii="Arial" w:hAnsi="Arial" w:cs="Arial"/>
          <w:b/>
          <w:sz w:val="24"/>
          <w:szCs w:val="24"/>
        </w:rPr>
        <w:t>о</w:t>
      </w:r>
      <w:r w:rsidRPr="009A4227">
        <w:rPr>
          <w:rFonts w:ascii="Arial" w:hAnsi="Arial" w:cs="Arial"/>
          <w:b/>
          <w:sz w:val="24"/>
          <w:szCs w:val="24"/>
        </w:rPr>
        <w:t>устройству,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направленных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на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формирование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современной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городской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(сельской)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среды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и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результатах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ее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реализации</w:t>
      </w:r>
    </w:p>
    <w:p w:rsidR="0058209E" w:rsidRPr="009A4227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4227">
        <w:rPr>
          <w:rFonts w:ascii="Arial" w:hAnsi="Arial" w:cs="Arial"/>
          <w:b/>
          <w:sz w:val="24"/>
          <w:szCs w:val="24"/>
        </w:rPr>
        <w:t>по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состоянию</w:t>
      </w:r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A4227">
        <w:rPr>
          <w:rFonts w:ascii="Arial" w:hAnsi="Arial" w:cs="Arial"/>
          <w:b/>
          <w:sz w:val="24"/>
          <w:szCs w:val="24"/>
        </w:rPr>
        <w:t>на</w:t>
      </w:r>
      <w:proofErr w:type="gramEnd"/>
      <w:r w:rsidR="00B3484F" w:rsidRPr="009A4227">
        <w:rPr>
          <w:rFonts w:ascii="Arial" w:hAnsi="Arial" w:cs="Arial"/>
          <w:b/>
          <w:sz w:val="24"/>
          <w:szCs w:val="24"/>
        </w:rPr>
        <w:t xml:space="preserve"> </w:t>
      </w:r>
      <w:r w:rsidRPr="009A4227">
        <w:rPr>
          <w:rFonts w:ascii="Arial" w:hAnsi="Arial" w:cs="Arial"/>
          <w:b/>
          <w:sz w:val="24"/>
          <w:szCs w:val="24"/>
        </w:rPr>
        <w:t>________________________</w:t>
      </w: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1153"/>
        <w:gridCol w:w="1842"/>
        <w:gridCol w:w="1987"/>
        <w:gridCol w:w="994"/>
        <w:gridCol w:w="1842"/>
        <w:gridCol w:w="1133"/>
        <w:gridCol w:w="1845"/>
        <w:gridCol w:w="1632"/>
      </w:tblGrid>
      <w:tr w:rsidR="0059314D" w:rsidRPr="009A4227" w:rsidTr="00F07906">
        <w:trPr>
          <w:trHeight w:val="975"/>
        </w:trPr>
        <w:tc>
          <w:tcPr>
            <w:tcW w:w="797" w:type="pct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целям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390" w:type="pct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623" w:type="pct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договору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(м</w:t>
            </w:r>
            <w:r w:rsidRPr="009A4227">
              <w:rPr>
                <w:rFonts w:ascii="Arial" w:hAnsi="Arial" w:cs="Arial"/>
                <w:sz w:val="20"/>
                <w:szCs w:val="20"/>
              </w:rPr>
              <w:t>у</w:t>
            </w:r>
            <w:r w:rsidRPr="009A4227">
              <w:rPr>
                <w:rFonts w:ascii="Arial" w:hAnsi="Arial" w:cs="Arial"/>
                <w:sz w:val="20"/>
                <w:szCs w:val="20"/>
              </w:rPr>
              <w:t>ниципальному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контракту)</w:t>
            </w:r>
          </w:p>
        </w:tc>
        <w:tc>
          <w:tcPr>
            <w:tcW w:w="672" w:type="pct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Доля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или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заи</w:t>
            </w:r>
            <w:r w:rsidRPr="009A4227">
              <w:rPr>
                <w:rFonts w:ascii="Arial" w:hAnsi="Arial" w:cs="Arial"/>
                <w:sz w:val="20"/>
                <w:szCs w:val="20"/>
              </w:rPr>
              <w:t>н</w:t>
            </w:r>
            <w:r w:rsidRPr="009A4227">
              <w:rPr>
                <w:rFonts w:ascii="Arial" w:hAnsi="Arial" w:cs="Arial"/>
                <w:sz w:val="20"/>
                <w:szCs w:val="20"/>
              </w:rPr>
              <w:t>тересованных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959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Объем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выполненных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работ</w:t>
            </w:r>
          </w:p>
        </w:tc>
        <w:tc>
          <w:tcPr>
            <w:tcW w:w="1007" w:type="pct"/>
            <w:gridSpan w:val="2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Оплата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выполненных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работ</w:t>
            </w:r>
          </w:p>
        </w:tc>
        <w:tc>
          <w:tcPr>
            <w:tcW w:w="552" w:type="pct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9314D" w:rsidRPr="009A4227" w:rsidTr="00F07906">
        <w:trPr>
          <w:trHeight w:val="975"/>
        </w:trPr>
        <w:tc>
          <w:tcPr>
            <w:tcW w:w="797" w:type="pct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отчетный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отчетный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552" w:type="pct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331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фина</w:t>
            </w:r>
            <w:r w:rsidRPr="009A4227">
              <w:rPr>
                <w:rFonts w:ascii="Arial" w:hAnsi="Arial" w:cs="Arial"/>
                <w:sz w:val="20"/>
                <w:szCs w:val="20"/>
              </w:rPr>
              <w:t>н</w:t>
            </w:r>
            <w:r w:rsidRPr="009A4227">
              <w:rPr>
                <w:rFonts w:ascii="Arial" w:hAnsi="Arial" w:cs="Arial"/>
                <w:sz w:val="20"/>
                <w:szCs w:val="20"/>
              </w:rPr>
              <w:t>сирования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работ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направлениям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с</w:t>
            </w:r>
            <w:r w:rsidRPr="009A4227">
              <w:rPr>
                <w:rFonts w:ascii="Arial" w:hAnsi="Arial" w:cs="Arial"/>
                <w:sz w:val="20"/>
                <w:szCs w:val="20"/>
              </w:rPr>
              <w:t>пользования: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1.1.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На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благоустро</w:t>
            </w:r>
            <w:r w:rsidRPr="009A4227">
              <w:rPr>
                <w:rFonts w:ascii="Arial" w:hAnsi="Arial" w:cs="Arial"/>
                <w:sz w:val="20"/>
                <w:szCs w:val="20"/>
              </w:rPr>
              <w:t>й</w:t>
            </w:r>
            <w:r w:rsidRPr="009A4227">
              <w:rPr>
                <w:rFonts w:ascii="Arial" w:hAnsi="Arial" w:cs="Arial"/>
                <w:sz w:val="20"/>
                <w:szCs w:val="20"/>
              </w:rPr>
              <w:t>ство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терр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торий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многокварти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домов,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</w:t>
            </w:r>
            <w:r w:rsidRPr="009A4227">
              <w:rPr>
                <w:rFonts w:ascii="Arial" w:hAnsi="Arial" w:cs="Arial"/>
                <w:sz w:val="20"/>
                <w:szCs w:val="20"/>
              </w:rPr>
              <w:t>с</w:t>
            </w:r>
            <w:r w:rsidRPr="009A4227">
              <w:rPr>
                <w:rFonts w:ascii="Arial" w:hAnsi="Arial" w:cs="Arial"/>
                <w:sz w:val="20"/>
                <w:szCs w:val="20"/>
              </w:rPr>
              <w:t>ле: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федерал</w:t>
            </w:r>
            <w:r w:rsidRPr="009A4227">
              <w:rPr>
                <w:rFonts w:ascii="Arial" w:hAnsi="Arial" w:cs="Arial"/>
                <w:sz w:val="20"/>
                <w:szCs w:val="20"/>
              </w:rPr>
              <w:t>ь</w:t>
            </w:r>
            <w:r w:rsidRPr="009A4227">
              <w:rPr>
                <w:rFonts w:ascii="Arial" w:hAnsi="Arial" w:cs="Arial"/>
                <w:sz w:val="20"/>
                <w:szCs w:val="20"/>
              </w:rPr>
              <w:t>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участия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ванных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Размер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экономии,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848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федерал</w:t>
            </w:r>
            <w:r w:rsidRPr="009A4227">
              <w:rPr>
                <w:rFonts w:ascii="Arial" w:hAnsi="Arial" w:cs="Arial"/>
                <w:sz w:val="20"/>
                <w:szCs w:val="20"/>
              </w:rPr>
              <w:t>ь</w:t>
            </w:r>
            <w:r w:rsidRPr="009A4227">
              <w:rPr>
                <w:rFonts w:ascii="Arial" w:hAnsi="Arial" w:cs="Arial"/>
                <w:sz w:val="20"/>
                <w:szCs w:val="20"/>
              </w:rPr>
              <w:t>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1.2.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На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благоустро</w:t>
            </w:r>
            <w:r w:rsidRPr="009A4227">
              <w:rPr>
                <w:rFonts w:ascii="Arial" w:hAnsi="Arial" w:cs="Arial"/>
                <w:sz w:val="20"/>
                <w:szCs w:val="20"/>
              </w:rPr>
              <w:t>й</w:t>
            </w:r>
            <w:r w:rsidRPr="009A4227">
              <w:rPr>
                <w:rFonts w:ascii="Arial" w:hAnsi="Arial" w:cs="Arial"/>
                <w:sz w:val="20"/>
                <w:szCs w:val="20"/>
              </w:rPr>
              <w:t>ство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родских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округов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соо</w:t>
            </w:r>
            <w:r w:rsidRPr="009A4227">
              <w:rPr>
                <w:rFonts w:ascii="Arial" w:hAnsi="Arial" w:cs="Arial"/>
                <w:sz w:val="20"/>
                <w:szCs w:val="20"/>
              </w:rPr>
              <w:t>т</w:t>
            </w:r>
            <w:r w:rsidRPr="009A4227">
              <w:rPr>
                <w:rFonts w:ascii="Arial" w:hAnsi="Arial" w:cs="Arial"/>
                <w:sz w:val="20"/>
                <w:szCs w:val="20"/>
              </w:rPr>
              <w:t>ветствующего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функц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онального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(площадей,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набере</w:t>
            </w:r>
            <w:r w:rsidRPr="009A4227">
              <w:rPr>
                <w:rFonts w:ascii="Arial" w:hAnsi="Arial" w:cs="Arial"/>
                <w:sz w:val="20"/>
                <w:szCs w:val="20"/>
              </w:rPr>
              <w:t>ж</w:t>
            </w:r>
            <w:r w:rsidRPr="009A4227">
              <w:rPr>
                <w:rFonts w:ascii="Arial" w:hAnsi="Arial" w:cs="Arial"/>
                <w:sz w:val="20"/>
                <w:szCs w:val="20"/>
              </w:rPr>
              <w:t>ных,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улиц,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пешеходных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зон,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скверов,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парков,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иных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территорий),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федеральн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участия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ванных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648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Размер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экономии,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702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федеральн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II</w:t>
            </w:r>
            <w:r w:rsidRPr="009A4227">
              <w:rPr>
                <w:rFonts w:ascii="Arial" w:hAnsi="Arial" w:cs="Arial"/>
                <w:sz w:val="20"/>
                <w:szCs w:val="20"/>
              </w:rPr>
              <w:t>.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от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реал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зации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552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устроенных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территорий,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уложено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асфальтного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полотна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кв.м.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установлено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(отр</w:t>
            </w:r>
            <w:r w:rsidRPr="009A4227">
              <w:rPr>
                <w:rFonts w:ascii="Arial" w:hAnsi="Arial" w:cs="Arial"/>
                <w:sz w:val="20"/>
                <w:szCs w:val="20"/>
              </w:rPr>
              <w:t>е</w:t>
            </w:r>
            <w:r w:rsidRPr="009A4227">
              <w:rPr>
                <w:rFonts w:ascii="Arial" w:hAnsi="Arial" w:cs="Arial"/>
                <w:sz w:val="20"/>
                <w:szCs w:val="20"/>
              </w:rPr>
              <w:t>монтировано)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скамеек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установлено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скамеек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установлено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урн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для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мусора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устроенных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привл</w:t>
            </w:r>
            <w:r w:rsidRPr="009A4227">
              <w:rPr>
                <w:rFonts w:ascii="Arial" w:hAnsi="Arial" w:cs="Arial"/>
                <w:sz w:val="20"/>
                <w:szCs w:val="20"/>
              </w:rPr>
              <w:t>е</w:t>
            </w:r>
            <w:r w:rsidRPr="009A4227">
              <w:rPr>
                <w:rFonts w:ascii="Arial" w:hAnsi="Arial" w:cs="Arial"/>
                <w:sz w:val="20"/>
                <w:szCs w:val="20"/>
              </w:rPr>
              <w:t>чением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студенческих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отрядов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Площадь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благоустр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риторий,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числе: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площадь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благоустр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риторий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привлечен</w:t>
            </w:r>
            <w:r w:rsidRPr="009A4227">
              <w:rPr>
                <w:rFonts w:ascii="Arial" w:hAnsi="Arial" w:cs="Arial"/>
                <w:sz w:val="20"/>
                <w:szCs w:val="20"/>
              </w:rPr>
              <w:t>и</w:t>
            </w:r>
            <w:r w:rsidRPr="009A4227">
              <w:rPr>
                <w:rFonts w:ascii="Arial" w:hAnsi="Arial" w:cs="Arial"/>
                <w:sz w:val="20"/>
                <w:szCs w:val="20"/>
              </w:rPr>
              <w:t>ем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студенческих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отр</w:t>
            </w:r>
            <w:r w:rsidRPr="009A4227">
              <w:rPr>
                <w:rFonts w:ascii="Arial" w:hAnsi="Arial" w:cs="Arial"/>
                <w:sz w:val="20"/>
                <w:szCs w:val="20"/>
              </w:rPr>
              <w:t>я</w:t>
            </w:r>
            <w:r w:rsidRPr="009A4227">
              <w:rPr>
                <w:rFonts w:ascii="Arial" w:hAnsi="Arial" w:cs="Arial"/>
                <w:sz w:val="20"/>
                <w:szCs w:val="20"/>
              </w:rPr>
              <w:t>дов.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устроенных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террит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рий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функционального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(площ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дей,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набережных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улиц,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пешеходных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зон,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скв</w:t>
            </w:r>
            <w:r w:rsidRPr="009A4227">
              <w:rPr>
                <w:rFonts w:ascii="Arial" w:hAnsi="Arial" w:cs="Arial"/>
                <w:sz w:val="20"/>
                <w:szCs w:val="20"/>
              </w:rPr>
              <w:t>е</w:t>
            </w:r>
            <w:r w:rsidRPr="009A4227">
              <w:rPr>
                <w:rFonts w:ascii="Arial" w:hAnsi="Arial" w:cs="Arial"/>
                <w:sz w:val="20"/>
                <w:szCs w:val="20"/>
              </w:rPr>
              <w:t>ров,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парков,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иных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те</w:t>
            </w:r>
            <w:r w:rsidRPr="009A4227">
              <w:rPr>
                <w:rFonts w:ascii="Arial" w:hAnsi="Arial" w:cs="Arial"/>
                <w:sz w:val="20"/>
                <w:szCs w:val="20"/>
              </w:rPr>
              <w:t>р</w:t>
            </w:r>
            <w:r w:rsidRPr="009A4227">
              <w:rPr>
                <w:rFonts w:ascii="Arial" w:hAnsi="Arial" w:cs="Arial"/>
                <w:sz w:val="20"/>
                <w:szCs w:val="20"/>
              </w:rPr>
              <w:t>риторий),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парков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(скверов,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бул</w:t>
            </w:r>
            <w:r w:rsidRPr="009A4227">
              <w:rPr>
                <w:rFonts w:ascii="Arial" w:hAnsi="Arial" w:cs="Arial"/>
                <w:sz w:val="20"/>
                <w:szCs w:val="20"/>
              </w:rPr>
              <w:t>ь</w:t>
            </w:r>
            <w:r w:rsidRPr="009A4227">
              <w:rPr>
                <w:rFonts w:ascii="Arial" w:hAnsi="Arial" w:cs="Arial"/>
                <w:sz w:val="20"/>
                <w:szCs w:val="20"/>
              </w:rPr>
              <w:t>варов)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664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lastRenderedPageBreak/>
              <w:t>набережных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площадей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кладбищ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возле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б</w:t>
            </w:r>
            <w:r w:rsidRPr="009A4227">
              <w:rPr>
                <w:rFonts w:ascii="Arial" w:hAnsi="Arial" w:cs="Arial"/>
                <w:sz w:val="20"/>
                <w:szCs w:val="20"/>
              </w:rPr>
              <w:t>щественных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зданий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вокруг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</w:t>
            </w:r>
            <w:r w:rsidRPr="009A4227">
              <w:rPr>
                <w:rFonts w:ascii="Arial" w:hAnsi="Arial" w:cs="Arial"/>
                <w:sz w:val="20"/>
                <w:szCs w:val="20"/>
              </w:rPr>
              <w:t>а</w:t>
            </w:r>
            <w:r w:rsidRPr="009A4227">
              <w:rPr>
                <w:rFonts w:ascii="Arial" w:hAnsi="Arial" w:cs="Arial"/>
                <w:sz w:val="20"/>
                <w:szCs w:val="20"/>
              </w:rPr>
              <w:t>мятников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мест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для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купания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(пляжа)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пешеходных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зон,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тр</w:t>
            </w:r>
            <w:r w:rsidRPr="009A4227">
              <w:rPr>
                <w:rFonts w:ascii="Arial" w:hAnsi="Arial" w:cs="Arial"/>
                <w:sz w:val="20"/>
                <w:szCs w:val="20"/>
              </w:rPr>
              <w:t>о</w:t>
            </w:r>
            <w:r w:rsidRPr="009A4227">
              <w:rPr>
                <w:rFonts w:ascii="Arial" w:hAnsi="Arial" w:cs="Arial"/>
                <w:sz w:val="20"/>
                <w:szCs w:val="20"/>
              </w:rPr>
              <w:t>туаров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с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благоустро</w:t>
            </w:r>
            <w:r w:rsidRPr="009A4227">
              <w:rPr>
                <w:rFonts w:ascii="Arial" w:hAnsi="Arial" w:cs="Arial"/>
                <w:sz w:val="20"/>
                <w:szCs w:val="20"/>
              </w:rPr>
              <w:t>й</w:t>
            </w:r>
            <w:r w:rsidRPr="009A4227">
              <w:rPr>
                <w:rFonts w:ascii="Arial" w:hAnsi="Arial" w:cs="Arial"/>
                <w:sz w:val="20"/>
                <w:szCs w:val="20"/>
              </w:rPr>
              <w:t>ством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зон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отдыха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муниципальные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рынки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9A4227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</w:t>
            </w:r>
            <w:r w:rsidRPr="009A4227">
              <w:rPr>
                <w:rFonts w:ascii="Arial" w:hAnsi="Arial" w:cs="Arial"/>
                <w:sz w:val="20"/>
                <w:szCs w:val="20"/>
              </w:rPr>
              <w:t>у</w:t>
            </w:r>
            <w:r w:rsidRPr="009A4227">
              <w:rPr>
                <w:rFonts w:ascii="Arial" w:hAnsi="Arial" w:cs="Arial"/>
                <w:sz w:val="20"/>
                <w:szCs w:val="20"/>
              </w:rPr>
              <w:t>стырей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4D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уличное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освещение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9A4227" w:rsidTr="00F07906">
        <w:trPr>
          <w:trHeight w:val="465"/>
        </w:trPr>
        <w:tc>
          <w:tcPr>
            <w:tcW w:w="797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227">
              <w:rPr>
                <w:rFonts w:ascii="Arial" w:hAnsi="Arial" w:cs="Arial"/>
                <w:sz w:val="20"/>
                <w:szCs w:val="20"/>
              </w:rPr>
              <w:t>установка</w:t>
            </w:r>
            <w:r w:rsidR="00B3484F" w:rsidRPr="009A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227">
              <w:rPr>
                <w:rFonts w:ascii="Arial" w:hAnsi="Arial" w:cs="Arial"/>
                <w:sz w:val="20"/>
                <w:szCs w:val="20"/>
              </w:rPr>
              <w:t>памятников</w:t>
            </w:r>
          </w:p>
        </w:tc>
        <w:tc>
          <w:tcPr>
            <w:tcW w:w="39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A4227">
        <w:rPr>
          <w:rFonts w:ascii="Arial" w:hAnsi="Arial" w:cs="Arial"/>
          <w:sz w:val="20"/>
          <w:szCs w:val="20"/>
        </w:rPr>
        <w:t>К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отчету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прикладываются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следующие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документы:</w:t>
      </w: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A4227">
        <w:rPr>
          <w:rFonts w:ascii="Arial" w:hAnsi="Arial" w:cs="Arial"/>
          <w:sz w:val="20"/>
          <w:szCs w:val="20"/>
        </w:rPr>
        <w:t>-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копии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актов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выполненных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работ,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акты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приемки-сдачи,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товарные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накладные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–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для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поставки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товаров;</w:t>
      </w: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A4227">
        <w:rPr>
          <w:rFonts w:ascii="Arial" w:hAnsi="Arial" w:cs="Arial"/>
          <w:sz w:val="20"/>
          <w:szCs w:val="20"/>
        </w:rPr>
        <w:t>-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копии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документов,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подтверждающих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оплату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выполненных</w:t>
      </w:r>
      <w:r w:rsidR="00B3484F" w:rsidRPr="009A4227">
        <w:rPr>
          <w:rFonts w:ascii="Arial" w:hAnsi="Arial" w:cs="Arial"/>
          <w:sz w:val="20"/>
          <w:szCs w:val="20"/>
        </w:rPr>
        <w:t xml:space="preserve"> </w:t>
      </w:r>
      <w:r w:rsidRPr="009A4227">
        <w:rPr>
          <w:rFonts w:ascii="Arial" w:hAnsi="Arial" w:cs="Arial"/>
          <w:sz w:val="20"/>
          <w:szCs w:val="20"/>
        </w:rPr>
        <w:t>работ.</w:t>
      </w:r>
    </w:p>
    <w:p w:rsidR="00122044" w:rsidRPr="009A4227" w:rsidRDefault="00122044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outlineLvl w:val="1"/>
        <w:rPr>
          <w:rFonts w:ascii="Arial" w:eastAsia="Times New Roman" w:hAnsi="Arial" w:cs="Arial"/>
          <w:sz w:val="20"/>
          <w:szCs w:val="20"/>
          <w:lang w:eastAsia="ru-RU"/>
        </w:rPr>
        <w:sectPr w:rsidR="00122044" w:rsidRPr="009A4227" w:rsidSect="003611BB">
          <w:headerReference w:type="default" r:id="rId18"/>
          <w:headerReference w:type="first" r:id="rId19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9A4227" w:rsidRDefault="0058209E" w:rsidP="005859A2">
      <w:pPr>
        <w:widowControl w:val="0"/>
        <w:autoSpaceDE w:val="0"/>
        <w:autoSpaceDN w:val="0"/>
        <w:spacing w:after="0" w:line="240" w:lineRule="auto"/>
        <w:ind w:left="3969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58209E" w:rsidRPr="009A4227" w:rsidRDefault="0058209E" w:rsidP="005859A2">
      <w:pPr>
        <w:pStyle w:val="ConsPlusNormal0"/>
        <w:ind w:left="3969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58209E" w:rsidRPr="009A4227" w:rsidRDefault="0058209E" w:rsidP="00874087">
      <w:pPr>
        <w:widowControl w:val="0"/>
        <w:suppressAutoHyphens/>
        <w:spacing w:after="0" w:line="240" w:lineRule="auto"/>
        <w:ind w:left="3969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BE4FE3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9A4227">
        <w:rPr>
          <w:rFonts w:ascii="Arial" w:hAnsi="Arial" w:cs="Arial"/>
          <w:b/>
          <w:bCs/>
        </w:rPr>
        <w:t>ПАСПОРТ</w:t>
      </w:r>
    </w:p>
    <w:p w:rsidR="00F07906" w:rsidRPr="009A4227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9A4227">
        <w:rPr>
          <w:rFonts w:ascii="Arial" w:hAnsi="Arial" w:cs="Arial"/>
          <w:b/>
          <w:bCs/>
        </w:rPr>
        <w:t>благоустройства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дворовой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территории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9A4227">
        <w:rPr>
          <w:rFonts w:ascii="Arial" w:hAnsi="Arial" w:cs="Arial"/>
          <w:b/>
          <w:bCs/>
        </w:rPr>
        <w:t>по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состоянию</w:t>
      </w:r>
      <w:r w:rsidR="00B3484F" w:rsidRPr="009A4227">
        <w:rPr>
          <w:rFonts w:ascii="Arial" w:hAnsi="Arial" w:cs="Arial"/>
          <w:b/>
          <w:bCs/>
        </w:rPr>
        <w:t xml:space="preserve"> </w:t>
      </w:r>
      <w:proofErr w:type="gramStart"/>
      <w:r w:rsidRPr="009A4227">
        <w:rPr>
          <w:rFonts w:ascii="Arial" w:hAnsi="Arial" w:cs="Arial"/>
          <w:b/>
          <w:bCs/>
        </w:rPr>
        <w:t>на</w:t>
      </w:r>
      <w:proofErr w:type="gramEnd"/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_________________</w:t>
      </w:r>
    </w:p>
    <w:p w:rsidR="00F07906" w:rsidRPr="009A4227" w:rsidRDefault="00F07906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</w:p>
    <w:p w:rsidR="0058209E" w:rsidRPr="009A4227" w:rsidRDefault="0058209E" w:rsidP="00345951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A4227">
        <w:rPr>
          <w:rFonts w:ascii="Arial" w:hAnsi="Arial" w:cs="Arial"/>
        </w:rPr>
        <w:t>1.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сведения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704"/>
        <w:gridCol w:w="3191"/>
      </w:tblGrid>
      <w:tr w:rsidR="0059314D" w:rsidRPr="009A4227" w:rsidTr="00F07906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№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</w:rPr>
              <w:t>п</w:t>
            </w:r>
            <w:proofErr w:type="gramEnd"/>
            <w:r w:rsidRPr="009A4227">
              <w:rPr>
                <w:rFonts w:ascii="Arial" w:hAnsi="Arial" w:cs="Arial"/>
              </w:rPr>
              <w:t>/п</w:t>
            </w:r>
          </w:p>
        </w:tc>
        <w:tc>
          <w:tcPr>
            <w:tcW w:w="298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показателя</w:t>
            </w:r>
          </w:p>
        </w:tc>
        <w:tc>
          <w:tcPr>
            <w:tcW w:w="1667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Значение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показателя</w:t>
            </w:r>
          </w:p>
        </w:tc>
      </w:tr>
      <w:tr w:rsidR="0059314D" w:rsidRPr="009A4227" w:rsidTr="00F07906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1.1</w:t>
            </w:r>
          </w:p>
        </w:tc>
        <w:tc>
          <w:tcPr>
            <w:tcW w:w="298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Адрес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многоквартирного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дома*</w:t>
            </w:r>
          </w:p>
        </w:tc>
        <w:tc>
          <w:tcPr>
            <w:tcW w:w="1667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F07906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1.2</w:t>
            </w:r>
          </w:p>
        </w:tc>
        <w:tc>
          <w:tcPr>
            <w:tcW w:w="298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Кадастровый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номер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земельного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участка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(дво</w:t>
            </w:r>
            <w:r w:rsidR="00CB50E5" w:rsidRPr="009A4227">
              <w:rPr>
                <w:rFonts w:ascii="Arial" w:hAnsi="Arial" w:cs="Arial"/>
              </w:rPr>
              <w:t>р</w:t>
            </w:r>
            <w:r w:rsidR="00CB50E5"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вой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территории)*</w:t>
            </w:r>
          </w:p>
        </w:tc>
        <w:tc>
          <w:tcPr>
            <w:tcW w:w="1667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F07906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1.3</w:t>
            </w:r>
          </w:p>
        </w:tc>
        <w:tc>
          <w:tcPr>
            <w:tcW w:w="298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Численность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населения,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проживающего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делах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благоустройства,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чел.</w:t>
            </w:r>
          </w:p>
        </w:tc>
        <w:tc>
          <w:tcPr>
            <w:tcW w:w="1667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F07906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1.4</w:t>
            </w:r>
          </w:p>
        </w:tc>
        <w:tc>
          <w:tcPr>
            <w:tcW w:w="298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Общая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площадь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кв.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м.</w:t>
            </w:r>
          </w:p>
        </w:tc>
        <w:tc>
          <w:tcPr>
            <w:tcW w:w="1667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F07906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1.5</w:t>
            </w:r>
          </w:p>
        </w:tc>
        <w:tc>
          <w:tcPr>
            <w:tcW w:w="2980" w:type="pct"/>
            <w:vAlign w:val="center"/>
          </w:tcPr>
          <w:p w:rsidR="0058209E" w:rsidRPr="009A4227" w:rsidRDefault="0058209E" w:rsidP="00077FA7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уровня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благоустроенности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(благоустроенная/</w:t>
            </w:r>
            <w:r w:rsidR="00B3484F" w:rsidRPr="009A4227">
              <w:rPr>
                <w:rFonts w:ascii="Arial" w:hAnsi="Arial" w:cs="Arial"/>
                <w:i/>
                <w:iCs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не</w:t>
            </w:r>
            <w:r w:rsidR="00B3484F" w:rsidRPr="009A4227">
              <w:rPr>
                <w:rFonts w:ascii="Arial" w:hAnsi="Arial" w:cs="Arial"/>
                <w:i/>
                <w:iCs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благоустроенная)</w:t>
            </w:r>
            <w:r w:rsidR="00B3484F" w:rsidRPr="009A4227">
              <w:rPr>
                <w:rFonts w:ascii="Arial" w:hAnsi="Arial" w:cs="Arial"/>
                <w:i/>
                <w:iCs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**</w:t>
            </w:r>
          </w:p>
        </w:tc>
        <w:tc>
          <w:tcPr>
            <w:tcW w:w="1667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58209E" w:rsidRPr="009A4227" w:rsidRDefault="0058209E" w:rsidP="002F4459">
      <w:pPr>
        <w:pStyle w:val="a7"/>
        <w:spacing w:before="0" w:beforeAutospacing="0" w:after="0" w:afterAutospacing="0"/>
        <w:ind w:firstLine="1810"/>
        <w:contextualSpacing/>
        <w:rPr>
          <w:rFonts w:ascii="Arial" w:hAnsi="Arial" w:cs="Arial"/>
        </w:rPr>
      </w:pPr>
    </w:p>
    <w:p w:rsidR="0058209E" w:rsidRPr="009A4227" w:rsidRDefault="0058209E" w:rsidP="00345951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  <w:i/>
          <w:iCs/>
        </w:rPr>
      </w:pPr>
      <w:r w:rsidRPr="009A4227">
        <w:rPr>
          <w:rFonts w:ascii="Arial" w:hAnsi="Arial" w:cs="Arial"/>
          <w:i/>
          <w:iCs/>
        </w:rPr>
        <w:t>*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-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при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образовании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дворовой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территории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земельными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участками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нескольких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МКД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пунктах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1.1.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1.2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указываются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данные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для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каждого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МКД.</w:t>
      </w:r>
      <w:r w:rsidR="00B3484F" w:rsidRPr="009A4227">
        <w:rPr>
          <w:rFonts w:ascii="Arial" w:hAnsi="Arial" w:cs="Arial"/>
          <w:i/>
          <w:iCs/>
        </w:rPr>
        <w:t xml:space="preserve"> </w:t>
      </w:r>
    </w:p>
    <w:p w:rsidR="0058209E" w:rsidRPr="009A4227" w:rsidRDefault="0058209E" w:rsidP="00345951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A4227">
        <w:rPr>
          <w:rFonts w:ascii="Arial" w:hAnsi="Arial" w:cs="Arial"/>
          <w:i/>
          <w:iCs/>
        </w:rPr>
        <w:t>**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-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благоустроенной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считается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территория,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обеспеченная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твердым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покр</w:t>
      </w:r>
      <w:r w:rsidRPr="009A4227">
        <w:rPr>
          <w:rFonts w:ascii="Arial" w:hAnsi="Arial" w:cs="Arial"/>
          <w:i/>
          <w:iCs/>
        </w:rPr>
        <w:t>ы</w:t>
      </w:r>
      <w:r w:rsidRPr="009A4227">
        <w:rPr>
          <w:rFonts w:ascii="Arial" w:hAnsi="Arial" w:cs="Arial"/>
          <w:i/>
          <w:iCs/>
        </w:rPr>
        <w:t>тием,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позволяющим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комфортное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передвижение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основным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пешеходным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ко</w:t>
      </w:r>
      <w:r w:rsidRPr="009A4227">
        <w:rPr>
          <w:rFonts w:ascii="Arial" w:hAnsi="Arial" w:cs="Arial"/>
          <w:i/>
          <w:iCs/>
        </w:rPr>
        <w:t>м</w:t>
      </w:r>
      <w:r w:rsidRPr="009A4227">
        <w:rPr>
          <w:rFonts w:ascii="Arial" w:hAnsi="Arial" w:cs="Arial"/>
          <w:i/>
          <w:iCs/>
        </w:rPr>
        <w:t>муникациям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любое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время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года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любую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погоду,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освещением,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игровым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обор</w:t>
      </w:r>
      <w:r w:rsidRPr="009A4227">
        <w:rPr>
          <w:rFonts w:ascii="Arial" w:hAnsi="Arial" w:cs="Arial"/>
          <w:i/>
          <w:iCs/>
        </w:rPr>
        <w:t>у</w:t>
      </w:r>
      <w:r w:rsidRPr="009A4227">
        <w:rPr>
          <w:rFonts w:ascii="Arial" w:hAnsi="Arial" w:cs="Arial"/>
          <w:i/>
          <w:iCs/>
        </w:rPr>
        <w:t>дованием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для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детей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возрастом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дошкольного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возраста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набором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необходимой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мебели,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озеленением,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оборудованными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площадками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для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сбора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отходов.</w:t>
      </w:r>
    </w:p>
    <w:p w:rsidR="0058209E" w:rsidRPr="009A4227" w:rsidRDefault="0058209E" w:rsidP="002F4459">
      <w:pPr>
        <w:pStyle w:val="a7"/>
        <w:spacing w:before="0" w:beforeAutospacing="0" w:after="0" w:afterAutospacing="0"/>
        <w:ind w:firstLine="2390"/>
        <w:contextualSpacing/>
        <w:rPr>
          <w:rFonts w:ascii="Arial" w:hAnsi="Arial" w:cs="Arial"/>
          <w:b/>
          <w:bCs/>
        </w:rPr>
      </w:pPr>
    </w:p>
    <w:p w:rsidR="0058209E" w:rsidRPr="009A4227" w:rsidRDefault="0058209E" w:rsidP="00345951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  <w:r w:rsidRPr="009A4227">
        <w:rPr>
          <w:rFonts w:ascii="Arial" w:hAnsi="Arial" w:cs="Arial"/>
          <w:bCs/>
        </w:rPr>
        <w:t>2.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Характеристика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7"/>
        <w:gridCol w:w="3732"/>
        <w:gridCol w:w="1114"/>
        <w:gridCol w:w="1212"/>
      </w:tblGrid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№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</w:rPr>
              <w:t>п</w:t>
            </w:r>
            <w:proofErr w:type="gramEnd"/>
            <w:r w:rsidRPr="009A4227">
              <w:rPr>
                <w:rFonts w:ascii="Arial" w:hAnsi="Arial" w:cs="Arial"/>
              </w:rPr>
              <w:t>/п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показ</w:t>
            </w:r>
            <w:r w:rsidRPr="009A4227">
              <w:rPr>
                <w:rFonts w:ascii="Arial" w:hAnsi="Arial" w:cs="Arial"/>
              </w:rPr>
              <w:t>а</w:t>
            </w:r>
            <w:r w:rsidRPr="009A4227">
              <w:rPr>
                <w:rFonts w:ascii="Arial" w:hAnsi="Arial" w:cs="Arial"/>
              </w:rPr>
              <w:t>теля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изм.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Знач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казат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ля</w:t>
            </w: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Прим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чание</w:t>
            </w: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3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4</w:t>
            </w: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5</w:t>
            </w:r>
          </w:p>
        </w:tc>
      </w:tr>
      <w:tr w:rsidR="0059314D" w:rsidRPr="009A4227" w:rsidTr="00C44155">
        <w:trPr>
          <w:trHeight w:val="246"/>
        </w:trPr>
        <w:tc>
          <w:tcPr>
            <w:tcW w:w="5000" w:type="pct"/>
            <w:gridSpan w:val="5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Минимальный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перечень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характеристик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благоустройства</w:t>
            </w: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1.1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Освещение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элементов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освещения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состояния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1.2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скамеек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состояния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1.3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урн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м</w:t>
            </w:r>
            <w:r w:rsidRPr="009A4227">
              <w:rPr>
                <w:rFonts w:ascii="Arial" w:hAnsi="Arial" w:cs="Arial"/>
              </w:rPr>
              <w:t>у</w:t>
            </w:r>
            <w:r w:rsidRPr="009A4227">
              <w:rPr>
                <w:rFonts w:ascii="Arial" w:hAnsi="Arial" w:cs="Arial"/>
              </w:rPr>
              <w:t>сора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состояния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1.4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Состояние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дорожного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покрытия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дворовых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проездов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br/>
              <w:t>(</w:t>
            </w:r>
            <w:proofErr w:type="gramStart"/>
            <w:r w:rsidRPr="009A4227">
              <w:rPr>
                <w:rFonts w:ascii="Arial" w:hAnsi="Arial" w:cs="Arial"/>
              </w:rPr>
              <w:t>требует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ремонта/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требует</w:t>
            </w:r>
            <w:proofErr w:type="gramEnd"/>
            <w:r w:rsidRPr="009A4227">
              <w:rPr>
                <w:rFonts w:ascii="Arial" w:hAnsi="Arial" w:cs="Arial"/>
              </w:rPr>
              <w:t>)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5000" w:type="pct"/>
            <w:gridSpan w:val="5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Дополнительный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перечень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видов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работ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благоустройству</w:t>
            </w: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2.1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оборудова</w:t>
            </w:r>
            <w:r w:rsidRPr="009A4227">
              <w:rPr>
                <w:rFonts w:ascii="Arial" w:hAnsi="Arial" w:cs="Arial"/>
              </w:rPr>
              <w:t>н</w:t>
            </w:r>
            <w:r w:rsidRPr="009A4227">
              <w:rPr>
                <w:rFonts w:ascii="Arial" w:hAnsi="Arial" w:cs="Arial"/>
              </w:rPr>
              <w:t>ной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контейнерной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площадки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2.3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пешеходных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дорожек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2.3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детских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щадок,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игрового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рудования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состояния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</w:t>
            </w:r>
            <w:proofErr w:type="gramStart"/>
            <w:r w:rsidRPr="009A4227">
              <w:rPr>
                <w:rFonts w:ascii="Arial" w:hAnsi="Arial" w:cs="Arial"/>
              </w:rPr>
              <w:t>удовлетв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рительное</w:t>
            </w:r>
            <w:proofErr w:type="gramEnd"/>
            <w:r w:rsidRPr="009A4227">
              <w:rPr>
                <w:rFonts w:ascii="Arial" w:hAnsi="Arial" w:cs="Arial"/>
              </w:rPr>
              <w:t>/</w:t>
            </w:r>
            <w:r w:rsidRPr="009A4227">
              <w:rPr>
                <w:rFonts w:ascii="Arial" w:hAnsi="Arial" w:cs="Arial"/>
              </w:rPr>
              <w:br/>
              <w:t>неудовлетворител</w:t>
            </w:r>
            <w:r w:rsidRPr="009A4227">
              <w:rPr>
                <w:rFonts w:ascii="Arial" w:hAnsi="Arial" w:cs="Arial"/>
              </w:rPr>
              <w:t>ь</w:t>
            </w:r>
            <w:r w:rsidRPr="009A4227">
              <w:rPr>
                <w:rFonts w:ascii="Arial" w:hAnsi="Arial" w:cs="Arial"/>
              </w:rPr>
              <w:t>ное)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rPr>
          <w:trHeight w:val="899"/>
        </w:trPr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2.4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спортивных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площадок,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спортивн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состояния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</w:t>
            </w:r>
            <w:proofErr w:type="gramStart"/>
            <w:r w:rsidRPr="009A4227">
              <w:rPr>
                <w:rFonts w:ascii="Arial" w:hAnsi="Arial" w:cs="Arial"/>
              </w:rPr>
              <w:t>удовлетв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рительное</w:t>
            </w:r>
            <w:proofErr w:type="gramEnd"/>
            <w:r w:rsidRPr="009A4227">
              <w:rPr>
                <w:rFonts w:ascii="Arial" w:hAnsi="Arial" w:cs="Arial"/>
              </w:rPr>
              <w:t>/</w:t>
            </w:r>
            <w:r w:rsidRPr="009A4227">
              <w:rPr>
                <w:rFonts w:ascii="Arial" w:hAnsi="Arial" w:cs="Arial"/>
              </w:rPr>
              <w:br/>
              <w:t>неудовлетворител</w:t>
            </w:r>
            <w:r w:rsidRPr="009A4227">
              <w:rPr>
                <w:rFonts w:ascii="Arial" w:hAnsi="Arial" w:cs="Arial"/>
              </w:rPr>
              <w:t>ь</w:t>
            </w:r>
            <w:r w:rsidRPr="009A4227">
              <w:rPr>
                <w:rFonts w:ascii="Arial" w:hAnsi="Arial" w:cs="Arial"/>
              </w:rPr>
              <w:t>ное)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2.5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площадок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отдыха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состояния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</w:t>
            </w:r>
            <w:proofErr w:type="gramStart"/>
            <w:r w:rsidRPr="009A4227">
              <w:rPr>
                <w:rFonts w:ascii="Arial" w:hAnsi="Arial" w:cs="Arial"/>
              </w:rPr>
              <w:t>удовлетв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рительное</w:t>
            </w:r>
            <w:proofErr w:type="gramEnd"/>
            <w:r w:rsidRPr="009A4227">
              <w:rPr>
                <w:rFonts w:ascii="Arial" w:hAnsi="Arial" w:cs="Arial"/>
              </w:rPr>
              <w:t>/</w:t>
            </w:r>
            <w:r w:rsidRPr="009A4227">
              <w:rPr>
                <w:rFonts w:ascii="Arial" w:hAnsi="Arial" w:cs="Arial"/>
              </w:rPr>
              <w:br/>
              <w:t>неудовлетворител</w:t>
            </w:r>
            <w:r w:rsidRPr="009A4227">
              <w:rPr>
                <w:rFonts w:ascii="Arial" w:hAnsi="Arial" w:cs="Arial"/>
              </w:rPr>
              <w:t>ь</w:t>
            </w:r>
            <w:r w:rsidRPr="009A4227">
              <w:rPr>
                <w:rFonts w:ascii="Arial" w:hAnsi="Arial" w:cs="Arial"/>
              </w:rPr>
              <w:t>ное)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2.6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автомобил</w:t>
            </w:r>
            <w:r w:rsidRPr="009A4227">
              <w:rPr>
                <w:rFonts w:ascii="Arial" w:hAnsi="Arial" w:cs="Arial"/>
              </w:rPr>
              <w:t>ь</w:t>
            </w:r>
            <w:r w:rsidRPr="009A4227">
              <w:rPr>
                <w:rFonts w:ascii="Arial" w:hAnsi="Arial" w:cs="Arial"/>
              </w:rPr>
              <w:t>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парковок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2.7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Состояние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озеленения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придомовой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рии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(газоны,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кустарн</w:t>
            </w:r>
            <w:r w:rsidRPr="009A4227">
              <w:rPr>
                <w:rFonts w:ascii="Arial" w:hAnsi="Arial" w:cs="Arial"/>
              </w:rPr>
              <w:t>и</w:t>
            </w:r>
            <w:r w:rsidRPr="009A4227">
              <w:rPr>
                <w:rFonts w:ascii="Arial" w:hAnsi="Arial" w:cs="Arial"/>
              </w:rPr>
              <w:lastRenderedPageBreak/>
              <w:t>ки,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деревья,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цветочное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оформление,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иное)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lastRenderedPageBreak/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(кв</w:t>
            </w:r>
            <w:proofErr w:type="gramStart"/>
            <w:r w:rsidRPr="009A422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/штук)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2.8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приспособл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ний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маломобил</w:t>
            </w:r>
            <w:r w:rsidRPr="009A4227">
              <w:rPr>
                <w:rFonts w:ascii="Arial" w:hAnsi="Arial" w:cs="Arial"/>
              </w:rPr>
              <w:t>ь</w:t>
            </w:r>
            <w:r w:rsidRPr="009A4227">
              <w:rPr>
                <w:rFonts w:ascii="Arial" w:hAnsi="Arial" w:cs="Arial"/>
              </w:rPr>
              <w:t>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групп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населения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(опорных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поручней,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специального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обор</w:t>
            </w:r>
            <w:r w:rsidRPr="009A4227">
              <w:rPr>
                <w:rFonts w:ascii="Arial" w:hAnsi="Arial" w:cs="Arial"/>
              </w:rPr>
              <w:t>у</w:t>
            </w:r>
            <w:r w:rsidRPr="009A4227">
              <w:rPr>
                <w:rFonts w:ascii="Arial" w:hAnsi="Arial" w:cs="Arial"/>
              </w:rPr>
              <w:t>дования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детских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спортивных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</w:t>
            </w:r>
            <w:r w:rsidRPr="009A4227">
              <w:rPr>
                <w:rFonts w:ascii="Arial" w:hAnsi="Arial" w:cs="Arial"/>
              </w:rPr>
              <w:t>д</w:t>
            </w:r>
            <w:r w:rsidRPr="009A4227">
              <w:rPr>
                <w:rFonts w:ascii="Arial" w:hAnsi="Arial" w:cs="Arial"/>
              </w:rPr>
              <w:t>ках;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спусков,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пандусов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обеспечения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бе</w:t>
            </w:r>
            <w:r w:rsidRPr="009A4227">
              <w:rPr>
                <w:rFonts w:ascii="Arial" w:hAnsi="Arial" w:cs="Arial"/>
              </w:rPr>
              <w:t>с</w:t>
            </w:r>
            <w:r w:rsidRPr="009A4227">
              <w:rPr>
                <w:rFonts w:ascii="Arial" w:hAnsi="Arial" w:cs="Arial"/>
              </w:rPr>
              <w:t>препятственного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ремещения)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C44155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C44155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2.9</w:t>
            </w:r>
          </w:p>
        </w:tc>
        <w:tc>
          <w:tcPr>
            <w:tcW w:w="14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Иное</w:t>
            </w:r>
          </w:p>
        </w:tc>
        <w:tc>
          <w:tcPr>
            <w:tcW w:w="195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</w:rPr>
        <w:t>Приложение: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Схема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земельного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участка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указанием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ее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размеров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границ,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размещением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объектов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благоустройства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_____</w:t>
      </w:r>
      <w:r w:rsidR="00B3484F" w:rsidRPr="009A4227">
        <w:rPr>
          <w:rFonts w:ascii="Arial" w:hAnsi="Arial" w:cs="Arial"/>
        </w:rPr>
        <w:t xml:space="preserve"> </w:t>
      </w:r>
      <w:proofErr w:type="gramStart"/>
      <w:r w:rsidRPr="009A4227">
        <w:rPr>
          <w:rFonts w:ascii="Arial" w:hAnsi="Arial" w:cs="Arial"/>
        </w:rPr>
        <w:t>л</w:t>
      </w:r>
      <w:proofErr w:type="gramEnd"/>
      <w:r w:rsidRPr="009A4227">
        <w:rPr>
          <w:rFonts w:ascii="Arial" w:hAnsi="Arial" w:cs="Arial"/>
        </w:rPr>
        <w:t>.</w:t>
      </w:r>
    </w:p>
    <w:p w:rsidR="00B96B28" w:rsidRPr="009A4227" w:rsidRDefault="00B96B28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Cs/>
        </w:rPr>
        <w:t>Дата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проведения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инвентаризации: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«__</w:t>
      </w:r>
      <w:r w:rsidR="005D045B" w:rsidRPr="009A4227">
        <w:rPr>
          <w:rFonts w:ascii="Arial" w:hAnsi="Arial" w:cs="Arial"/>
          <w:bCs/>
        </w:rPr>
        <w:t>_» _</w:t>
      </w:r>
      <w:r w:rsidRPr="009A4227">
        <w:rPr>
          <w:rFonts w:ascii="Arial" w:hAnsi="Arial" w:cs="Arial"/>
          <w:bCs/>
        </w:rPr>
        <w:t>____________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20___г.</w:t>
      </w:r>
    </w:p>
    <w:p w:rsidR="00B96B28" w:rsidRPr="009A4227" w:rsidRDefault="00B96B28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Cs/>
        </w:rPr>
        <w:t>Инвентаризационная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комиссия: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/>
          <w:bCs/>
        </w:rPr>
        <w:t>________________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/_____________/____________________________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</w:rPr>
        <w:t>(организация,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должность)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(подпись)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(Ф.И.О.)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/>
          <w:bCs/>
        </w:rPr>
        <w:t>________________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/_____________/____________________________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</w:rPr>
        <w:t>(организация,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должность)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(подпись)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(Ф.И.О.)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/>
          <w:bCs/>
        </w:rPr>
        <w:t>________________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/_____________/____________________________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</w:rPr>
        <w:t>(организация,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должность)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(подпись)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(Ф.И.О.)</w:t>
      </w:r>
    </w:p>
    <w:p w:rsidR="00064AE8" w:rsidRPr="009A4227" w:rsidRDefault="00064AE8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064AE8" w:rsidRPr="009A4227" w:rsidSect="00F07906">
          <w:headerReference w:type="default" r:id="rId20"/>
          <w:footerReference w:type="default" r:id="rId2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58209E" w:rsidRPr="009A4227" w:rsidRDefault="0058209E" w:rsidP="007F604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3969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58209E" w:rsidRPr="009A4227" w:rsidRDefault="0058209E" w:rsidP="007F6048">
      <w:pPr>
        <w:pStyle w:val="ConsPlusNormal0"/>
        <w:ind w:left="3969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58209E" w:rsidRPr="009A4227" w:rsidRDefault="00A65FE9" w:rsidP="008B0639">
      <w:pPr>
        <w:widowControl w:val="0"/>
        <w:suppressAutoHyphens/>
        <w:spacing w:after="0" w:line="240" w:lineRule="auto"/>
        <w:ind w:left="3969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8B0639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</w:t>
      </w:r>
      <w:r w:rsidR="0058209E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9A4227">
        <w:rPr>
          <w:rFonts w:ascii="Arial" w:hAnsi="Arial" w:cs="Arial"/>
          <w:b/>
          <w:bCs/>
        </w:rPr>
        <w:t>ПАСПОРТ</w:t>
      </w:r>
      <w:r w:rsidR="00B3484F" w:rsidRPr="009A4227">
        <w:rPr>
          <w:rFonts w:ascii="Arial" w:hAnsi="Arial" w:cs="Arial"/>
          <w:b/>
          <w:bCs/>
        </w:rPr>
        <w:t xml:space="preserve"> 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9A4227">
        <w:rPr>
          <w:rFonts w:ascii="Arial" w:hAnsi="Arial" w:cs="Arial"/>
          <w:b/>
          <w:bCs/>
        </w:rPr>
        <w:t>благоустройства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общественной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территории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по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состоянию</w:t>
      </w:r>
      <w:r w:rsidR="00B3484F" w:rsidRPr="009A4227">
        <w:rPr>
          <w:rFonts w:ascii="Arial" w:hAnsi="Arial" w:cs="Arial"/>
          <w:b/>
          <w:bCs/>
        </w:rPr>
        <w:t xml:space="preserve"> </w:t>
      </w:r>
      <w:proofErr w:type="gramStart"/>
      <w:r w:rsidRPr="009A4227">
        <w:rPr>
          <w:rFonts w:ascii="Arial" w:hAnsi="Arial" w:cs="Arial"/>
          <w:b/>
          <w:bCs/>
        </w:rPr>
        <w:t>на</w:t>
      </w:r>
      <w:proofErr w:type="gramEnd"/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_________________</w:t>
      </w:r>
    </w:p>
    <w:p w:rsidR="00071BA4" w:rsidRPr="009A4227" w:rsidRDefault="00071BA4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58209E" w:rsidRPr="009A4227" w:rsidRDefault="0058209E" w:rsidP="00071BA4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A4227">
        <w:rPr>
          <w:rFonts w:ascii="Arial" w:hAnsi="Arial" w:cs="Arial"/>
        </w:rPr>
        <w:t>1.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Общие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сведения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2941"/>
      </w:tblGrid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№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</w:rPr>
              <w:t>п</w:t>
            </w:r>
            <w:proofErr w:type="gramEnd"/>
            <w:r w:rsidRPr="009A4227">
              <w:rPr>
                <w:rFonts w:ascii="Arial" w:hAnsi="Arial" w:cs="Arial"/>
              </w:rPr>
              <w:t>/п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показателя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Значение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показателя</w:t>
            </w: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1.1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Физическое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расположение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общественной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</w:t>
            </w:r>
            <w:r w:rsidRPr="009A4227">
              <w:rPr>
                <w:rFonts w:ascii="Arial" w:hAnsi="Arial" w:cs="Arial"/>
              </w:rPr>
              <w:t>и</w:t>
            </w:r>
            <w:r w:rsidRPr="009A4227">
              <w:rPr>
                <w:rFonts w:ascii="Arial" w:hAnsi="Arial" w:cs="Arial"/>
              </w:rPr>
              <w:t>тории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1.2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общественной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территории*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1.3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Общая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площадь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общественной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кв.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м.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1.4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Назначение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1.5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Кадастровый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номер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земельного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участка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(дворовой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территории)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1.6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уровня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благоустроенности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(благоустроенная/</w:t>
            </w:r>
            <w:r w:rsidR="00B3484F" w:rsidRPr="009A4227">
              <w:rPr>
                <w:rFonts w:ascii="Arial" w:hAnsi="Arial" w:cs="Arial"/>
                <w:i/>
                <w:iCs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не</w:t>
            </w:r>
            <w:r w:rsidR="00B3484F" w:rsidRPr="009A4227">
              <w:rPr>
                <w:rFonts w:ascii="Arial" w:hAnsi="Arial" w:cs="Arial"/>
                <w:i/>
                <w:iCs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благоустроенная)</w:t>
            </w:r>
            <w:r w:rsidR="00B3484F" w:rsidRPr="009A4227">
              <w:rPr>
                <w:rFonts w:ascii="Arial" w:hAnsi="Arial" w:cs="Arial"/>
                <w:i/>
                <w:iCs/>
              </w:rPr>
              <w:t xml:space="preserve"> </w:t>
            </w:r>
            <w:r w:rsidRPr="009A4227">
              <w:rPr>
                <w:rFonts w:ascii="Arial" w:hAnsi="Arial" w:cs="Arial"/>
                <w:i/>
                <w:iCs/>
              </w:rPr>
              <w:t>**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1.7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Численность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населения,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имеющая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удобный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пеш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ходный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доступ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к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основным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площадкам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рии,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чел.***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675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1.8</w:t>
            </w:r>
          </w:p>
        </w:tc>
        <w:tc>
          <w:tcPr>
            <w:tcW w:w="5954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объектов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недвижимого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имущества,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нез</w:t>
            </w:r>
            <w:r w:rsidRPr="009A4227">
              <w:rPr>
                <w:rFonts w:ascii="Arial" w:hAnsi="Arial" w:cs="Arial"/>
              </w:rPr>
              <w:t>а</w:t>
            </w:r>
            <w:r w:rsidRPr="009A4227">
              <w:rPr>
                <w:rFonts w:ascii="Arial" w:hAnsi="Arial" w:cs="Arial"/>
              </w:rPr>
              <w:t>вершенного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строительства,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земельных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участков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собственности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(пользовании)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юридических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лиц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индивидуальных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предпринимателей</w:t>
            </w:r>
          </w:p>
        </w:tc>
        <w:tc>
          <w:tcPr>
            <w:tcW w:w="2941" w:type="dxa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58209E" w:rsidRPr="009A4227" w:rsidRDefault="0058209E" w:rsidP="002F4459">
      <w:pPr>
        <w:pStyle w:val="a7"/>
        <w:spacing w:before="0" w:beforeAutospacing="0" w:after="0" w:afterAutospacing="0"/>
        <w:ind w:firstLine="629"/>
        <w:contextualSpacing/>
        <w:rPr>
          <w:rFonts w:ascii="Arial" w:hAnsi="Arial" w:cs="Arial"/>
          <w:i/>
          <w:iCs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ind w:firstLine="629"/>
        <w:contextualSpacing/>
        <w:rPr>
          <w:rFonts w:ascii="Arial" w:hAnsi="Arial" w:cs="Arial"/>
          <w:i/>
          <w:iCs/>
        </w:rPr>
      </w:pPr>
      <w:r w:rsidRPr="009A4227">
        <w:rPr>
          <w:rFonts w:ascii="Arial" w:hAnsi="Arial" w:cs="Arial"/>
          <w:i/>
          <w:iCs/>
        </w:rPr>
        <w:t>*территории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массового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отдыха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населения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(парки,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скверы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т.п.)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наиболее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посещаемые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муниципальные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территории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общего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пользования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(центральные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улицы,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аллеи,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площади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другие)</w:t>
      </w:r>
    </w:p>
    <w:p w:rsidR="0058209E" w:rsidRPr="009A4227" w:rsidRDefault="0058209E" w:rsidP="002F4459">
      <w:pPr>
        <w:pStyle w:val="a7"/>
        <w:spacing w:before="0" w:beforeAutospacing="0" w:after="0" w:afterAutospacing="0"/>
        <w:ind w:firstLine="629"/>
        <w:contextualSpacing/>
        <w:rPr>
          <w:rFonts w:ascii="Arial" w:hAnsi="Arial" w:cs="Arial"/>
        </w:rPr>
      </w:pPr>
      <w:r w:rsidRPr="009A4227">
        <w:rPr>
          <w:rFonts w:ascii="Arial" w:hAnsi="Arial" w:cs="Arial"/>
          <w:i/>
          <w:iCs/>
        </w:rPr>
        <w:t>**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благоустроенной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считается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территория,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обеспеченная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твердым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</w:t>
      </w:r>
      <w:r w:rsidRPr="009A4227">
        <w:rPr>
          <w:rFonts w:ascii="Arial" w:hAnsi="Arial" w:cs="Arial"/>
          <w:i/>
          <w:iCs/>
        </w:rPr>
        <w:t>о</w:t>
      </w:r>
      <w:r w:rsidRPr="009A4227">
        <w:rPr>
          <w:rFonts w:ascii="Arial" w:hAnsi="Arial" w:cs="Arial"/>
          <w:i/>
          <w:iCs/>
        </w:rPr>
        <w:t>крытием,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позволяющим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комфортное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передвижение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основным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пешеходным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коммуникациям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любое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время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года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любую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погоду,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освещением,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игровым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оборудованием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для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детей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возрастом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пяти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лет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набором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необходимой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м</w:t>
      </w:r>
      <w:r w:rsidRPr="009A4227">
        <w:rPr>
          <w:rFonts w:ascii="Arial" w:hAnsi="Arial" w:cs="Arial"/>
          <w:i/>
          <w:iCs/>
        </w:rPr>
        <w:t>е</w:t>
      </w:r>
      <w:r w:rsidRPr="009A4227">
        <w:rPr>
          <w:rFonts w:ascii="Arial" w:hAnsi="Arial" w:cs="Arial"/>
          <w:i/>
          <w:iCs/>
        </w:rPr>
        <w:t>бели,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озеленением,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оборудованными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площадками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для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сбора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отходов.</w:t>
      </w:r>
    </w:p>
    <w:p w:rsidR="0058209E" w:rsidRPr="009A4227" w:rsidRDefault="0058209E" w:rsidP="002F4459">
      <w:pPr>
        <w:pStyle w:val="a7"/>
        <w:spacing w:before="0" w:beforeAutospacing="0" w:after="0" w:afterAutospacing="0"/>
        <w:ind w:firstLine="427"/>
        <w:contextualSpacing/>
        <w:rPr>
          <w:rFonts w:ascii="Arial" w:hAnsi="Arial" w:cs="Arial"/>
          <w:i/>
          <w:iCs/>
        </w:rPr>
      </w:pPr>
      <w:r w:rsidRPr="009A4227">
        <w:rPr>
          <w:rFonts w:ascii="Arial" w:hAnsi="Arial" w:cs="Arial"/>
          <w:i/>
          <w:iCs/>
        </w:rPr>
        <w:t>***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под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удобным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пешеходным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доступом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понимается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возможность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для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пол</w:t>
      </w:r>
      <w:r w:rsidRPr="009A4227">
        <w:rPr>
          <w:rFonts w:ascii="Arial" w:hAnsi="Arial" w:cs="Arial"/>
          <w:i/>
          <w:iCs/>
        </w:rPr>
        <w:t>ь</w:t>
      </w:r>
      <w:r w:rsidRPr="009A4227">
        <w:rPr>
          <w:rFonts w:ascii="Arial" w:hAnsi="Arial" w:cs="Arial"/>
          <w:i/>
          <w:iCs/>
        </w:rPr>
        <w:t>зователя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площадки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дойти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до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нее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оборудованному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твердым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покрытием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и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освещенному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прямому</w:t>
      </w:r>
      <w:r w:rsidR="00B3484F" w:rsidRPr="009A4227">
        <w:rPr>
          <w:rFonts w:ascii="Arial" w:hAnsi="Arial" w:cs="Arial"/>
          <w:i/>
          <w:iCs/>
        </w:rPr>
        <w:t xml:space="preserve"> </w:t>
      </w:r>
      <w:r w:rsidRPr="009A4227">
        <w:rPr>
          <w:rFonts w:ascii="Arial" w:hAnsi="Arial" w:cs="Arial"/>
          <w:i/>
          <w:iCs/>
        </w:rPr>
        <w:t>маршруту</w:t>
      </w:r>
      <w:r w:rsidR="00B3484F" w:rsidRPr="009A4227">
        <w:rPr>
          <w:rFonts w:ascii="Arial" w:hAnsi="Arial" w:cs="Arial"/>
          <w:i/>
          <w:iCs/>
        </w:rPr>
        <w:t xml:space="preserve"> </w:t>
      </w:r>
    </w:p>
    <w:p w:rsidR="00F41F50" w:rsidRPr="009A4227" w:rsidRDefault="00F41F50" w:rsidP="002F4459">
      <w:pPr>
        <w:pStyle w:val="a7"/>
        <w:spacing w:before="0" w:beforeAutospacing="0" w:after="0" w:afterAutospacing="0"/>
        <w:ind w:firstLine="427"/>
        <w:contextualSpacing/>
        <w:rPr>
          <w:rFonts w:ascii="Arial" w:hAnsi="Arial" w:cs="Arial"/>
        </w:rPr>
      </w:pPr>
    </w:p>
    <w:p w:rsidR="0058209E" w:rsidRPr="009A4227" w:rsidRDefault="0058209E" w:rsidP="00071BA4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  <w:r w:rsidRPr="009A4227">
        <w:rPr>
          <w:rFonts w:ascii="Arial" w:hAnsi="Arial" w:cs="Arial"/>
          <w:bCs/>
        </w:rPr>
        <w:t>2.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Характеристика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20"/>
        <w:gridCol w:w="3447"/>
        <w:gridCol w:w="1116"/>
        <w:gridCol w:w="1212"/>
      </w:tblGrid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№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</w:rPr>
              <w:t>п</w:t>
            </w:r>
            <w:proofErr w:type="gramEnd"/>
            <w:r w:rsidRPr="009A4227">
              <w:rPr>
                <w:rFonts w:ascii="Arial" w:hAnsi="Arial" w:cs="Arial"/>
              </w:rPr>
              <w:t>/п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показат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ля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изм.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Знач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казат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ля</w:t>
            </w: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Прим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чание</w:t>
            </w: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3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4</w:t>
            </w: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5</w:t>
            </w: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Освещение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элементов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освещения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lastRenderedPageBreak/>
              <w:t>стояния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lastRenderedPageBreak/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lastRenderedPageBreak/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2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скамеек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стояния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3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урн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мусора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элементов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освещения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стояния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4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Состояние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дорожного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крытия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проезжей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части</w:t>
            </w:r>
            <w:r w:rsidRPr="009A4227">
              <w:rPr>
                <w:rFonts w:ascii="Arial" w:hAnsi="Arial" w:cs="Arial"/>
              </w:rPr>
              <w:br/>
              <w:t>(</w:t>
            </w:r>
            <w:proofErr w:type="gramStart"/>
            <w:r w:rsidRPr="009A4227">
              <w:rPr>
                <w:rFonts w:ascii="Arial" w:hAnsi="Arial" w:cs="Arial"/>
              </w:rPr>
              <w:t>требует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ремонта/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требует</w:t>
            </w:r>
            <w:proofErr w:type="gramEnd"/>
            <w:r w:rsidRPr="009A4227">
              <w:rPr>
                <w:rFonts w:ascii="Arial" w:hAnsi="Arial" w:cs="Arial"/>
              </w:rPr>
              <w:t>)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5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оборудованной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контейнерной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площадки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6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пешеходных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дорожек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Потребность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ремонте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пешеходных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дорожек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7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детских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</w:t>
            </w:r>
            <w:r w:rsidRPr="009A4227">
              <w:rPr>
                <w:rFonts w:ascii="Arial" w:hAnsi="Arial" w:cs="Arial"/>
              </w:rPr>
              <w:t>а</w:t>
            </w:r>
            <w:r w:rsidRPr="009A4227">
              <w:rPr>
                <w:rFonts w:ascii="Arial" w:hAnsi="Arial" w:cs="Arial"/>
              </w:rPr>
              <w:t>док,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игрового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оборудов</w:t>
            </w:r>
            <w:r w:rsidRPr="009A4227">
              <w:rPr>
                <w:rFonts w:ascii="Arial" w:hAnsi="Arial" w:cs="Arial"/>
              </w:rPr>
              <w:t>а</w:t>
            </w:r>
            <w:r w:rsidRPr="009A4227">
              <w:rPr>
                <w:rFonts w:ascii="Arial" w:hAnsi="Arial" w:cs="Arial"/>
              </w:rPr>
              <w:t>ния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стояния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</w:t>
            </w:r>
            <w:proofErr w:type="gramStart"/>
            <w:r w:rsidRPr="009A4227">
              <w:rPr>
                <w:rFonts w:ascii="Arial" w:hAnsi="Arial" w:cs="Arial"/>
              </w:rPr>
              <w:t>удовлетвор</w:t>
            </w:r>
            <w:r w:rsidRPr="009A4227">
              <w:rPr>
                <w:rFonts w:ascii="Arial" w:hAnsi="Arial" w:cs="Arial"/>
              </w:rPr>
              <w:t>и</w:t>
            </w:r>
            <w:r w:rsidRPr="009A4227">
              <w:rPr>
                <w:rFonts w:ascii="Arial" w:hAnsi="Arial" w:cs="Arial"/>
              </w:rPr>
              <w:t>тельное</w:t>
            </w:r>
            <w:proofErr w:type="gramEnd"/>
            <w:r w:rsidRPr="009A4227">
              <w:rPr>
                <w:rFonts w:ascii="Arial" w:hAnsi="Arial" w:cs="Arial"/>
              </w:rPr>
              <w:t>/</w:t>
            </w:r>
            <w:r w:rsidRPr="009A4227">
              <w:rPr>
                <w:rFonts w:ascii="Arial" w:hAnsi="Arial" w:cs="Arial"/>
              </w:rPr>
              <w:br/>
              <w:t>неудовлетворительное)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rPr>
          <w:trHeight w:val="899"/>
        </w:trPr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8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спортивных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площадок,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спортивного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стояния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</w:t>
            </w:r>
            <w:proofErr w:type="gramStart"/>
            <w:r w:rsidRPr="009A4227">
              <w:rPr>
                <w:rFonts w:ascii="Arial" w:hAnsi="Arial" w:cs="Arial"/>
              </w:rPr>
              <w:t>удовлетвор</w:t>
            </w:r>
            <w:r w:rsidRPr="009A4227">
              <w:rPr>
                <w:rFonts w:ascii="Arial" w:hAnsi="Arial" w:cs="Arial"/>
              </w:rPr>
              <w:t>и</w:t>
            </w:r>
            <w:r w:rsidRPr="009A4227">
              <w:rPr>
                <w:rFonts w:ascii="Arial" w:hAnsi="Arial" w:cs="Arial"/>
              </w:rPr>
              <w:t>тельное</w:t>
            </w:r>
            <w:proofErr w:type="gramEnd"/>
            <w:r w:rsidRPr="009A4227">
              <w:rPr>
                <w:rFonts w:ascii="Arial" w:hAnsi="Arial" w:cs="Arial"/>
              </w:rPr>
              <w:t>/</w:t>
            </w:r>
            <w:r w:rsidRPr="009A4227">
              <w:rPr>
                <w:rFonts w:ascii="Arial" w:hAnsi="Arial" w:cs="Arial"/>
              </w:rPr>
              <w:br/>
              <w:t>неудовлетворительное)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9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площадок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отдыха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Оценка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технического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стояния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</w:t>
            </w:r>
            <w:proofErr w:type="gramStart"/>
            <w:r w:rsidRPr="009A4227">
              <w:rPr>
                <w:rFonts w:ascii="Arial" w:hAnsi="Arial" w:cs="Arial"/>
              </w:rPr>
              <w:t>удовлетвор</w:t>
            </w:r>
            <w:r w:rsidRPr="009A4227">
              <w:rPr>
                <w:rFonts w:ascii="Arial" w:hAnsi="Arial" w:cs="Arial"/>
              </w:rPr>
              <w:t>и</w:t>
            </w:r>
            <w:r w:rsidRPr="009A4227">
              <w:rPr>
                <w:rFonts w:ascii="Arial" w:hAnsi="Arial" w:cs="Arial"/>
              </w:rPr>
              <w:t>тельное</w:t>
            </w:r>
            <w:proofErr w:type="gramEnd"/>
            <w:r w:rsidRPr="009A4227">
              <w:rPr>
                <w:rFonts w:ascii="Arial" w:hAnsi="Arial" w:cs="Arial"/>
              </w:rPr>
              <w:t>/</w:t>
            </w:r>
            <w:r w:rsidRPr="009A4227">
              <w:rPr>
                <w:rFonts w:ascii="Arial" w:hAnsi="Arial" w:cs="Arial"/>
              </w:rPr>
              <w:br/>
              <w:t>неудовлетворительное)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10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Состояние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озеленения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территории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(хор</w:t>
            </w:r>
            <w:r w:rsidRPr="009A4227">
              <w:rPr>
                <w:rFonts w:ascii="Arial" w:hAnsi="Arial" w:cs="Arial"/>
              </w:rPr>
              <w:t>о</w:t>
            </w:r>
            <w:r w:rsidRPr="009A4227">
              <w:rPr>
                <w:rFonts w:ascii="Arial" w:hAnsi="Arial" w:cs="Arial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(кв</w:t>
            </w:r>
            <w:proofErr w:type="gramStart"/>
            <w:r w:rsidRPr="009A422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B3484F" w:rsidRPr="009A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227">
              <w:rPr>
                <w:rFonts w:ascii="Arial" w:hAnsi="Arial" w:cs="Arial"/>
                <w:sz w:val="24"/>
                <w:szCs w:val="24"/>
              </w:rPr>
              <w:t>/штук)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227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314D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11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Наличие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приспособлений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маломобильных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групп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населения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(опо</w:t>
            </w:r>
            <w:r w:rsidRPr="009A4227">
              <w:rPr>
                <w:rFonts w:ascii="Arial" w:hAnsi="Arial" w:cs="Arial"/>
              </w:rPr>
              <w:t>р</w:t>
            </w:r>
            <w:r w:rsidRPr="009A4227">
              <w:rPr>
                <w:rFonts w:ascii="Arial" w:hAnsi="Arial" w:cs="Arial"/>
              </w:rPr>
              <w:t>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поручней,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специал</w:t>
            </w:r>
            <w:r w:rsidRPr="009A4227">
              <w:rPr>
                <w:rFonts w:ascii="Arial" w:hAnsi="Arial" w:cs="Arial"/>
              </w:rPr>
              <w:t>ь</w:t>
            </w:r>
            <w:r w:rsidRPr="009A4227">
              <w:rPr>
                <w:rFonts w:ascii="Arial" w:hAnsi="Arial" w:cs="Arial"/>
              </w:rPr>
              <w:t>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оборудования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на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детских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и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спортивных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площадках;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спусков,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па</w:t>
            </w:r>
            <w:r w:rsidRPr="009A4227">
              <w:rPr>
                <w:rFonts w:ascii="Arial" w:hAnsi="Arial" w:cs="Arial"/>
              </w:rPr>
              <w:t>н</w:t>
            </w:r>
            <w:r w:rsidRPr="009A4227">
              <w:rPr>
                <w:rFonts w:ascii="Arial" w:hAnsi="Arial" w:cs="Arial"/>
              </w:rPr>
              <w:t>дусов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для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обеспечения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беспрепятственного</w:t>
            </w:r>
            <w:r w:rsidR="00B3484F" w:rsidRPr="009A4227">
              <w:rPr>
                <w:rFonts w:ascii="Arial" w:hAnsi="Arial" w:cs="Arial"/>
              </w:rPr>
              <w:t xml:space="preserve"> </w:t>
            </w:r>
            <w:r w:rsidRPr="009A4227">
              <w:rPr>
                <w:rFonts w:ascii="Arial" w:hAnsi="Arial" w:cs="Arial"/>
              </w:rPr>
              <w:t>п</w:t>
            </w:r>
            <w:r w:rsidRPr="009A4227">
              <w:rPr>
                <w:rFonts w:ascii="Arial" w:hAnsi="Arial" w:cs="Arial"/>
              </w:rPr>
              <w:t>е</w:t>
            </w:r>
            <w:r w:rsidRPr="009A4227">
              <w:rPr>
                <w:rFonts w:ascii="Arial" w:hAnsi="Arial" w:cs="Arial"/>
              </w:rPr>
              <w:t>ремещения)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E00474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8209E" w:rsidRPr="009A4227" w:rsidTr="00071BA4">
        <w:tc>
          <w:tcPr>
            <w:tcW w:w="35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12</w:t>
            </w:r>
          </w:p>
        </w:tc>
        <w:tc>
          <w:tcPr>
            <w:tcW w:w="1630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9A4227">
              <w:rPr>
                <w:rFonts w:ascii="Arial" w:hAnsi="Arial" w:cs="Arial"/>
              </w:rPr>
              <w:t>Иное</w:t>
            </w:r>
          </w:p>
        </w:tc>
        <w:tc>
          <w:tcPr>
            <w:tcW w:w="1801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58209E" w:rsidRPr="009A4227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</w:rPr>
        <w:t>Приложение: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Схема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земельного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участка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территории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с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указанием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ее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размеров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и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границ,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размещением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объектов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благоустройства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на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_____</w:t>
      </w:r>
      <w:r w:rsidR="00B3484F" w:rsidRPr="009A4227">
        <w:rPr>
          <w:rFonts w:ascii="Arial" w:hAnsi="Arial" w:cs="Arial"/>
        </w:rPr>
        <w:t xml:space="preserve"> </w:t>
      </w:r>
      <w:proofErr w:type="gramStart"/>
      <w:r w:rsidRPr="009A4227">
        <w:rPr>
          <w:rFonts w:ascii="Arial" w:hAnsi="Arial" w:cs="Arial"/>
        </w:rPr>
        <w:t>л</w:t>
      </w:r>
      <w:proofErr w:type="gramEnd"/>
      <w:r w:rsidRPr="009A4227">
        <w:rPr>
          <w:rFonts w:ascii="Arial" w:hAnsi="Arial" w:cs="Arial"/>
        </w:rPr>
        <w:t>.</w:t>
      </w:r>
    </w:p>
    <w:p w:rsidR="00E00474" w:rsidRPr="009A4227" w:rsidRDefault="00E00474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Cs/>
        </w:rPr>
        <w:t>Дата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проведения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инвентаризации: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«__</w:t>
      </w:r>
      <w:r w:rsidR="00B9750B" w:rsidRPr="009A4227">
        <w:rPr>
          <w:rFonts w:ascii="Arial" w:hAnsi="Arial" w:cs="Arial"/>
          <w:bCs/>
        </w:rPr>
        <w:t>_» _</w:t>
      </w:r>
      <w:r w:rsidRPr="009A4227">
        <w:rPr>
          <w:rFonts w:ascii="Arial" w:hAnsi="Arial" w:cs="Arial"/>
          <w:bCs/>
        </w:rPr>
        <w:t>____________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20___г.</w:t>
      </w:r>
    </w:p>
    <w:p w:rsidR="00E00474" w:rsidRPr="009A4227" w:rsidRDefault="00E00474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</w:rPr>
      </w:pP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Cs/>
        </w:rPr>
        <w:t>Инвентаризационная</w:t>
      </w:r>
      <w:r w:rsidR="00B3484F" w:rsidRPr="009A4227">
        <w:rPr>
          <w:rFonts w:ascii="Arial" w:hAnsi="Arial" w:cs="Arial"/>
          <w:bCs/>
        </w:rPr>
        <w:t xml:space="preserve"> </w:t>
      </w:r>
      <w:r w:rsidRPr="009A4227">
        <w:rPr>
          <w:rFonts w:ascii="Arial" w:hAnsi="Arial" w:cs="Arial"/>
          <w:bCs/>
        </w:rPr>
        <w:t>комиссия: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/>
          <w:bCs/>
        </w:rPr>
        <w:t>________________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/_____________/____________________________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</w:rPr>
        <w:t>(организация,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должность)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(подпись)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(Ф.И.О.)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/>
          <w:bCs/>
        </w:rPr>
        <w:t>________________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/_____________/____________________________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</w:rPr>
        <w:t>(организация,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должность)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(подпись)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(Ф.И.О.)</w:t>
      </w:r>
    </w:p>
    <w:p w:rsidR="0058209E" w:rsidRPr="009A4227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A4227">
        <w:rPr>
          <w:rFonts w:ascii="Arial" w:hAnsi="Arial" w:cs="Arial"/>
          <w:b/>
          <w:bCs/>
        </w:rPr>
        <w:t>________________</w:t>
      </w:r>
      <w:r w:rsidR="00B3484F" w:rsidRPr="009A4227">
        <w:rPr>
          <w:rFonts w:ascii="Arial" w:hAnsi="Arial" w:cs="Arial"/>
          <w:b/>
          <w:bCs/>
        </w:rPr>
        <w:t xml:space="preserve"> </w:t>
      </w:r>
      <w:r w:rsidRPr="009A4227">
        <w:rPr>
          <w:rFonts w:ascii="Arial" w:hAnsi="Arial" w:cs="Arial"/>
          <w:b/>
          <w:bCs/>
        </w:rPr>
        <w:t>/_____________/____________________________</w:t>
      </w:r>
    </w:p>
    <w:p w:rsidR="00122044" w:rsidRPr="009A4227" w:rsidRDefault="0058209E" w:rsidP="0067381B">
      <w:pPr>
        <w:pStyle w:val="a7"/>
        <w:spacing w:before="0" w:beforeAutospacing="0" w:after="0" w:afterAutospacing="0"/>
        <w:contextualSpacing/>
        <w:rPr>
          <w:rFonts w:ascii="Arial" w:hAnsi="Arial" w:cs="Arial"/>
        </w:rPr>
        <w:sectPr w:rsidR="00122044" w:rsidRPr="009A4227" w:rsidSect="00071BA4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 w:rsidRPr="009A4227">
        <w:rPr>
          <w:rFonts w:ascii="Arial" w:hAnsi="Arial" w:cs="Arial"/>
        </w:rPr>
        <w:t>(организация,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должность)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(подпись)</w:t>
      </w:r>
      <w:r w:rsidR="00B3484F" w:rsidRPr="009A4227">
        <w:rPr>
          <w:rFonts w:ascii="Arial" w:hAnsi="Arial" w:cs="Arial"/>
        </w:rPr>
        <w:t xml:space="preserve"> </w:t>
      </w:r>
      <w:r w:rsidRPr="009A4227">
        <w:rPr>
          <w:rFonts w:ascii="Arial" w:hAnsi="Arial" w:cs="Arial"/>
        </w:rPr>
        <w:t>(Ф.И.О.)</w:t>
      </w:r>
    </w:p>
    <w:p w:rsidR="0058209E" w:rsidRPr="009A4227" w:rsidRDefault="0058209E" w:rsidP="0067381B">
      <w:pPr>
        <w:spacing w:after="0" w:line="240" w:lineRule="auto"/>
        <w:ind w:left="8508" w:firstLine="709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10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58209E" w:rsidRPr="009A4227" w:rsidRDefault="0058209E" w:rsidP="002F4459">
      <w:pPr>
        <w:pStyle w:val="ConsPlusNormal0"/>
        <w:ind w:left="7080"/>
        <w:contextualSpacing/>
        <w:jc w:val="center"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58209E" w:rsidRPr="009A4227" w:rsidRDefault="0058209E" w:rsidP="00507F8C">
      <w:pPr>
        <w:widowControl w:val="0"/>
        <w:suppressAutoHyphens/>
        <w:spacing w:after="0" w:line="240" w:lineRule="auto"/>
        <w:ind w:left="720"/>
        <w:contextualSpacing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A65FE9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современной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pStyle w:val="ConsPlusNormal0"/>
        <w:ind w:firstLine="33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9A4227">
        <w:rPr>
          <w:rFonts w:ascii="Arial" w:hAnsi="Arial" w:cs="Arial"/>
          <w:bCs/>
          <w:sz w:val="24"/>
          <w:szCs w:val="24"/>
        </w:rPr>
        <w:t>Адресный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перечень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объектов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недвижимого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имущества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(включая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объекты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незавершенного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строительства)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земельных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учас</w:t>
      </w:r>
      <w:r w:rsidRPr="009A4227">
        <w:rPr>
          <w:rFonts w:ascii="Arial" w:hAnsi="Arial" w:cs="Arial"/>
          <w:bCs/>
          <w:sz w:val="24"/>
          <w:szCs w:val="24"/>
        </w:rPr>
        <w:t>т</w:t>
      </w:r>
      <w:r w:rsidRPr="009A4227">
        <w:rPr>
          <w:rFonts w:ascii="Arial" w:hAnsi="Arial" w:cs="Arial"/>
          <w:bCs/>
          <w:sz w:val="24"/>
          <w:szCs w:val="24"/>
        </w:rPr>
        <w:t>ков,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находящихся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в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собственности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(пользовании)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юридических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лиц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индивидуальных</w:t>
      </w:r>
      <w:r w:rsidR="00B3484F" w:rsidRPr="009A4227">
        <w:rPr>
          <w:rFonts w:ascii="Arial" w:hAnsi="Arial" w:cs="Arial"/>
          <w:bCs/>
          <w:sz w:val="24"/>
          <w:szCs w:val="24"/>
        </w:rPr>
        <w:t xml:space="preserve"> </w:t>
      </w:r>
      <w:r w:rsidRPr="009A4227">
        <w:rPr>
          <w:rFonts w:ascii="Arial" w:hAnsi="Arial" w:cs="Arial"/>
          <w:bCs/>
          <w:sz w:val="24"/>
          <w:szCs w:val="24"/>
        </w:rPr>
        <w:t>предпринимателей</w:t>
      </w:r>
    </w:p>
    <w:tbl>
      <w:tblPr>
        <w:tblW w:w="1527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976"/>
        <w:gridCol w:w="1234"/>
        <w:gridCol w:w="1644"/>
        <w:gridCol w:w="1194"/>
        <w:gridCol w:w="1547"/>
        <w:gridCol w:w="1095"/>
        <w:gridCol w:w="959"/>
        <w:gridCol w:w="930"/>
        <w:gridCol w:w="928"/>
        <w:gridCol w:w="943"/>
        <w:gridCol w:w="928"/>
        <w:gridCol w:w="1453"/>
      </w:tblGrid>
      <w:tr w:rsidR="0058209E" w:rsidRPr="009A4227" w:rsidTr="00CB50E5">
        <w:trPr>
          <w:trHeight w:val="274"/>
        </w:trPr>
        <w:tc>
          <w:tcPr>
            <w:tcW w:w="447" w:type="dxa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№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6048" w:type="dxa"/>
            <w:gridSpan w:val="4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Адрес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объекта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недвижимого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имущества</w:t>
            </w:r>
          </w:p>
        </w:tc>
        <w:tc>
          <w:tcPr>
            <w:tcW w:w="1547" w:type="dxa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Кадастровый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номер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земел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участка</w:t>
            </w:r>
          </w:p>
        </w:tc>
        <w:tc>
          <w:tcPr>
            <w:tcW w:w="1095" w:type="dxa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Общая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площадь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земельн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участка</w:t>
            </w:r>
          </w:p>
        </w:tc>
        <w:tc>
          <w:tcPr>
            <w:tcW w:w="959" w:type="dxa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Наличие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урн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земел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ном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участке</w:t>
            </w:r>
          </w:p>
        </w:tc>
        <w:tc>
          <w:tcPr>
            <w:tcW w:w="930" w:type="dxa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Нал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чие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осв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щения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мел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ном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участке</w:t>
            </w:r>
          </w:p>
        </w:tc>
        <w:tc>
          <w:tcPr>
            <w:tcW w:w="928" w:type="dxa"/>
            <w:vMerge w:val="restart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Нал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чие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Pr="009A4227">
              <w:rPr>
                <w:rFonts w:ascii="Arial" w:hAnsi="Arial" w:cs="Arial"/>
                <w:sz w:val="18"/>
                <w:szCs w:val="18"/>
              </w:rPr>
              <w:t>вок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земел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ном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участке</w:t>
            </w:r>
          </w:p>
        </w:tc>
        <w:tc>
          <w:tcPr>
            <w:tcW w:w="943" w:type="dxa"/>
            <w:vMerge w:val="restart"/>
            <w:vAlign w:val="center"/>
          </w:tcPr>
          <w:p w:rsidR="0058209E" w:rsidRPr="009A4227" w:rsidRDefault="0058209E" w:rsidP="00040E2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Нал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чие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м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Pr="009A4227">
              <w:rPr>
                <w:rFonts w:ascii="Arial" w:hAnsi="Arial" w:cs="Arial"/>
                <w:sz w:val="18"/>
                <w:szCs w:val="18"/>
              </w:rPr>
              <w:t>лых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арх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текту</w:t>
            </w:r>
            <w:r w:rsidRPr="009A4227">
              <w:rPr>
                <w:rFonts w:ascii="Arial" w:hAnsi="Arial" w:cs="Arial"/>
                <w:sz w:val="18"/>
                <w:szCs w:val="18"/>
              </w:rPr>
              <w:t>р</w:t>
            </w:r>
            <w:r w:rsidRPr="009A4227">
              <w:rPr>
                <w:rFonts w:ascii="Arial" w:hAnsi="Arial" w:cs="Arial"/>
                <w:sz w:val="18"/>
                <w:szCs w:val="18"/>
              </w:rPr>
              <w:t>ных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форм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земел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ном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участке</w:t>
            </w:r>
          </w:p>
        </w:tc>
        <w:tc>
          <w:tcPr>
            <w:tcW w:w="928" w:type="dxa"/>
            <w:vMerge w:val="restart"/>
            <w:vAlign w:val="center"/>
          </w:tcPr>
          <w:p w:rsidR="0058209E" w:rsidRPr="009A4227" w:rsidRDefault="0058209E" w:rsidP="00040E2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Нал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чие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="00040E2E" w:rsidRPr="009A4227">
              <w:rPr>
                <w:rFonts w:ascii="Arial" w:hAnsi="Arial" w:cs="Arial"/>
                <w:sz w:val="18"/>
                <w:szCs w:val="18"/>
              </w:rPr>
              <w:t>с</w:t>
            </w:r>
            <w:r w:rsidRPr="009A4227">
              <w:rPr>
                <w:rFonts w:ascii="Arial" w:hAnsi="Arial" w:cs="Arial"/>
                <w:sz w:val="18"/>
                <w:szCs w:val="18"/>
              </w:rPr>
              <w:t>фал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тир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ванного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проезда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мел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ном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участке</w:t>
            </w:r>
          </w:p>
        </w:tc>
        <w:tc>
          <w:tcPr>
            <w:tcW w:w="1453" w:type="dxa"/>
            <w:vMerge w:val="restart"/>
            <w:vAlign w:val="center"/>
          </w:tcPr>
          <w:p w:rsidR="0058209E" w:rsidRPr="009A4227" w:rsidRDefault="0058209E" w:rsidP="00040E2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ИНН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юрид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ческого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лица,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ИП</w:t>
            </w:r>
          </w:p>
        </w:tc>
      </w:tr>
      <w:tr w:rsidR="0058209E" w:rsidRPr="009A4227" w:rsidTr="00CB50E5">
        <w:trPr>
          <w:trHeight w:val="2162"/>
        </w:trPr>
        <w:tc>
          <w:tcPr>
            <w:tcW w:w="447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м</w:t>
            </w:r>
            <w:r w:rsidRPr="009A4227">
              <w:rPr>
                <w:rFonts w:ascii="Arial" w:hAnsi="Arial" w:cs="Arial"/>
                <w:sz w:val="18"/>
                <w:szCs w:val="18"/>
              </w:rPr>
              <w:t>у</w:t>
            </w:r>
            <w:r w:rsidRPr="009A4227">
              <w:rPr>
                <w:rFonts w:ascii="Arial" w:hAnsi="Arial" w:cs="Arial"/>
                <w:sz w:val="18"/>
                <w:szCs w:val="18"/>
              </w:rPr>
              <w:t>ниципального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обр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  <w:r w:rsidRPr="009A4227">
              <w:rPr>
                <w:rFonts w:ascii="Arial" w:hAnsi="Arial" w:cs="Arial"/>
                <w:sz w:val="18"/>
                <w:szCs w:val="18"/>
              </w:rPr>
              <w:t>зования,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наимен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вание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населенного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пункта,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адрес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об</w:t>
            </w:r>
            <w:r w:rsidRPr="009A4227">
              <w:rPr>
                <w:rFonts w:ascii="Arial" w:hAnsi="Arial" w:cs="Arial"/>
                <w:sz w:val="18"/>
                <w:szCs w:val="18"/>
              </w:rPr>
              <w:t>ъ</w:t>
            </w:r>
            <w:r w:rsidRPr="009A4227">
              <w:rPr>
                <w:rFonts w:ascii="Arial" w:hAnsi="Arial" w:cs="Arial"/>
                <w:sz w:val="18"/>
                <w:szCs w:val="18"/>
              </w:rPr>
              <w:t>екта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недвижимого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имущества</w:t>
            </w:r>
          </w:p>
        </w:tc>
        <w:tc>
          <w:tcPr>
            <w:tcW w:w="123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Физическое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располож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общ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ственной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территории</w:t>
            </w:r>
          </w:p>
        </w:tc>
        <w:tc>
          <w:tcPr>
            <w:tcW w:w="164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объекта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недв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жимого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имущ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ства,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распол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женного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мельном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</w:t>
            </w:r>
            <w:r w:rsidRPr="009A4227">
              <w:rPr>
                <w:rFonts w:ascii="Arial" w:hAnsi="Arial" w:cs="Arial"/>
                <w:sz w:val="18"/>
                <w:szCs w:val="18"/>
              </w:rPr>
              <w:t>т</w:t>
            </w:r>
            <w:r w:rsidRPr="009A4227">
              <w:rPr>
                <w:rFonts w:ascii="Arial" w:hAnsi="Arial" w:cs="Arial"/>
                <w:sz w:val="18"/>
                <w:szCs w:val="18"/>
              </w:rPr>
              <w:t>ке</w:t>
            </w:r>
          </w:p>
        </w:tc>
        <w:tc>
          <w:tcPr>
            <w:tcW w:w="119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Вид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пол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зования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объекта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недвиж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мого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им</w:t>
            </w:r>
            <w:r w:rsidRPr="009A4227">
              <w:rPr>
                <w:rFonts w:ascii="Arial" w:hAnsi="Arial" w:cs="Arial"/>
                <w:sz w:val="18"/>
                <w:szCs w:val="18"/>
              </w:rPr>
              <w:t>у</w:t>
            </w:r>
            <w:r w:rsidRPr="009A4227">
              <w:rPr>
                <w:rFonts w:ascii="Arial" w:hAnsi="Arial" w:cs="Arial"/>
                <w:sz w:val="18"/>
                <w:szCs w:val="18"/>
              </w:rPr>
              <w:t>щества/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земельного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участка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(аренда,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собстве</w:t>
            </w:r>
            <w:r w:rsidRPr="009A4227">
              <w:rPr>
                <w:rFonts w:ascii="Arial" w:hAnsi="Arial" w:cs="Arial"/>
                <w:sz w:val="18"/>
                <w:szCs w:val="18"/>
              </w:rPr>
              <w:t>н</w:t>
            </w:r>
            <w:r w:rsidRPr="009A4227">
              <w:rPr>
                <w:rFonts w:ascii="Arial" w:hAnsi="Arial" w:cs="Arial"/>
                <w:sz w:val="18"/>
                <w:szCs w:val="18"/>
              </w:rPr>
              <w:t>ность,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бе</w:t>
            </w:r>
            <w:r w:rsidRPr="009A4227">
              <w:rPr>
                <w:rFonts w:ascii="Arial" w:hAnsi="Arial" w:cs="Arial"/>
                <w:sz w:val="18"/>
                <w:szCs w:val="18"/>
              </w:rPr>
              <w:t>з</w:t>
            </w:r>
            <w:r w:rsidRPr="009A4227">
              <w:rPr>
                <w:rFonts w:ascii="Arial" w:hAnsi="Arial" w:cs="Arial"/>
                <w:sz w:val="18"/>
                <w:szCs w:val="18"/>
              </w:rPr>
              <w:t>возмез</w:t>
            </w:r>
            <w:r w:rsidRPr="009A4227">
              <w:rPr>
                <w:rFonts w:ascii="Arial" w:hAnsi="Arial" w:cs="Arial"/>
                <w:sz w:val="18"/>
                <w:szCs w:val="18"/>
              </w:rPr>
              <w:t>д</w:t>
            </w:r>
            <w:r w:rsidRPr="009A4227">
              <w:rPr>
                <w:rFonts w:ascii="Arial" w:hAnsi="Arial" w:cs="Arial"/>
                <w:sz w:val="18"/>
                <w:szCs w:val="18"/>
              </w:rPr>
              <w:t>ное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пол</w:t>
            </w:r>
            <w:r w:rsidRPr="009A4227">
              <w:rPr>
                <w:rFonts w:ascii="Arial" w:hAnsi="Arial" w:cs="Arial"/>
                <w:sz w:val="18"/>
                <w:szCs w:val="18"/>
              </w:rPr>
              <w:t>ь</w:t>
            </w:r>
            <w:r w:rsidRPr="009A4227">
              <w:rPr>
                <w:rFonts w:ascii="Arial" w:hAnsi="Arial" w:cs="Arial"/>
                <w:sz w:val="18"/>
                <w:szCs w:val="18"/>
              </w:rPr>
              <w:t>зование)</w:t>
            </w:r>
          </w:p>
        </w:tc>
        <w:tc>
          <w:tcPr>
            <w:tcW w:w="1547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09E" w:rsidRPr="009A4227" w:rsidTr="00CB50E5">
        <w:trPr>
          <w:trHeight w:val="274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5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9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8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8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3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модульный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к</w:t>
            </w:r>
            <w:r w:rsidRPr="009A4227">
              <w:rPr>
                <w:rFonts w:ascii="Arial" w:hAnsi="Arial" w:cs="Arial"/>
                <w:sz w:val="18"/>
                <w:szCs w:val="18"/>
              </w:rPr>
              <w:t>и</w:t>
            </w:r>
            <w:r w:rsidRPr="009A4227">
              <w:rPr>
                <w:rFonts w:ascii="Arial" w:hAnsi="Arial" w:cs="Arial"/>
                <w:sz w:val="18"/>
                <w:szCs w:val="18"/>
              </w:rPr>
              <w:t>оск</w:t>
            </w:r>
          </w:p>
        </w:tc>
        <w:tc>
          <w:tcPr>
            <w:tcW w:w="1194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24:45:0107007:1029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9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30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7707083893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40а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киоск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"Спортл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то"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14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008:0022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246610091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9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Мая,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профилакторий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08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004:0001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23398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2456007655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45</w:t>
            </w:r>
            <w:proofErr w:type="gramStart"/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</w:t>
            </w:r>
            <w:proofErr w:type="gramEnd"/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рынок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собстве</w:t>
            </w:r>
            <w:r w:rsidRPr="009A4227">
              <w:rPr>
                <w:rFonts w:ascii="Arial" w:hAnsi="Arial" w:cs="Arial"/>
                <w:sz w:val="18"/>
                <w:szCs w:val="18"/>
              </w:rPr>
              <w:t>н</w:t>
            </w:r>
            <w:r w:rsidRPr="009A4227">
              <w:rPr>
                <w:rFonts w:ascii="Arial" w:hAnsi="Arial" w:cs="Arial"/>
                <w:sz w:val="18"/>
                <w:szCs w:val="18"/>
              </w:rPr>
              <w:t>ность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24:45:0106004:137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7328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2461123713</w:t>
            </w:r>
          </w:p>
        </w:tc>
      </w:tr>
      <w:tr w:rsidR="0058209E" w:rsidRPr="009A4227" w:rsidTr="00CB50E5">
        <w:trPr>
          <w:trHeight w:val="699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56а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07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007:0012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244500002727</w:t>
            </w:r>
          </w:p>
        </w:tc>
      </w:tr>
      <w:tr w:rsidR="0058209E" w:rsidRPr="009A4227" w:rsidTr="00CB50E5">
        <w:trPr>
          <w:trHeight w:val="644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56в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07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007:0025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76,8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244500002727</w:t>
            </w:r>
          </w:p>
        </w:tc>
      </w:tr>
      <w:tr w:rsidR="0058209E" w:rsidRPr="009A4227" w:rsidTr="00CB50E5">
        <w:trPr>
          <w:trHeight w:val="712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мкр.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Победы,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13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киоск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06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001:981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9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30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244500000328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58в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07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006:0034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59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30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244500000328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53а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06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001:0002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244500000328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>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Ю</w:t>
            </w:r>
            <w:r w:rsidRPr="009A4227">
              <w:rPr>
                <w:rFonts w:ascii="Arial" w:hAnsi="Arial" w:cs="Arial"/>
                <w:sz w:val="18"/>
                <w:szCs w:val="18"/>
              </w:rPr>
              <w:t>ж</w:t>
            </w:r>
            <w:r w:rsidRPr="009A4227">
              <w:rPr>
                <w:rFonts w:ascii="Arial" w:hAnsi="Arial" w:cs="Arial"/>
                <w:sz w:val="18"/>
                <w:szCs w:val="18"/>
              </w:rPr>
              <w:t>ная,3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06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001:0012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244500000328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С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ветская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>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14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009:0001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1463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244500000328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м-н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Стахановский</w:t>
            </w:r>
            <w:proofErr w:type="gramEnd"/>
            <w:r w:rsidRPr="009A4227">
              <w:rPr>
                <w:rFonts w:ascii="Arial" w:hAnsi="Arial" w:cs="Arial"/>
                <w:sz w:val="18"/>
                <w:szCs w:val="18"/>
              </w:rPr>
              <w:t>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6а.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03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014:18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244500000328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51а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06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001:0003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244500003079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49а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06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001:0004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244500003079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54г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07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007:0013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244500039188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Щ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тинкина,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19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006:0012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244501600504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к</w:t>
            </w:r>
            <w:r w:rsidRPr="009A4227">
              <w:rPr>
                <w:rFonts w:ascii="Arial" w:hAnsi="Arial" w:cs="Arial"/>
                <w:sz w:val="18"/>
                <w:szCs w:val="18"/>
              </w:rPr>
              <w:t>тябрьская</w:t>
            </w:r>
            <w:proofErr w:type="gramEnd"/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56б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киоск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14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002:0002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244500029140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54/1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07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007:30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244501111686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49а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киоск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24:45:04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06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001:0009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244500004107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П</w:t>
            </w:r>
            <w:r w:rsidRPr="009A4227">
              <w:rPr>
                <w:rFonts w:ascii="Arial" w:hAnsi="Arial" w:cs="Arial"/>
                <w:sz w:val="18"/>
                <w:szCs w:val="18"/>
              </w:rPr>
              <w:t>о</w:t>
            </w:r>
            <w:r w:rsidRPr="009A4227">
              <w:rPr>
                <w:rFonts w:ascii="Arial" w:hAnsi="Arial" w:cs="Arial"/>
                <w:sz w:val="18"/>
                <w:szCs w:val="18"/>
              </w:rPr>
              <w:t>жарникова,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1б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03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003:0020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244501354175</w:t>
            </w:r>
          </w:p>
        </w:tc>
      </w:tr>
      <w:tr w:rsidR="0058209E" w:rsidRPr="009A4227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76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Л</w:t>
            </w:r>
            <w:r w:rsidRPr="009A4227">
              <w:rPr>
                <w:rFonts w:ascii="Arial" w:hAnsi="Arial" w:cs="Arial"/>
                <w:sz w:val="18"/>
                <w:szCs w:val="18"/>
              </w:rPr>
              <w:t>е</w:t>
            </w:r>
            <w:r w:rsidRPr="009A4227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56б</w:t>
            </w:r>
          </w:p>
        </w:tc>
        <w:tc>
          <w:tcPr>
            <w:tcW w:w="123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24:45:01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07</w:t>
            </w:r>
            <w:r w:rsidR="00B3484F" w:rsidRPr="009A4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8"/>
              </w:rPr>
              <w:t>007:0011</w:t>
            </w:r>
          </w:p>
        </w:tc>
        <w:tc>
          <w:tcPr>
            <w:tcW w:w="1095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9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227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9A4227" w:rsidRDefault="0058209E" w:rsidP="002F445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A4227">
              <w:rPr>
                <w:sz w:val="18"/>
                <w:szCs w:val="18"/>
              </w:rPr>
              <w:t>246200631206</w:t>
            </w:r>
          </w:p>
        </w:tc>
      </w:tr>
    </w:tbl>
    <w:p w:rsidR="00064AE8" w:rsidRPr="009A4227" w:rsidRDefault="00064AE8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064AE8" w:rsidRPr="009A4227" w:rsidSect="00E00474">
          <w:headerReference w:type="default" r:id="rId22"/>
          <w:headerReference w:type="first" r:id="rId23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064AE8" w:rsidRPr="009A4227" w:rsidRDefault="00064AE8" w:rsidP="002F4459">
      <w:pPr>
        <w:spacing w:after="0" w:line="240" w:lineRule="auto"/>
        <w:ind w:left="7788" w:firstLine="708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11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</w:p>
    <w:p w:rsidR="00064AE8" w:rsidRPr="009A4227" w:rsidRDefault="00064AE8" w:rsidP="002F4459">
      <w:pPr>
        <w:pStyle w:val="ConsPlusNormal0"/>
        <w:ind w:left="7788" w:firstLine="708"/>
        <w:contextualSpacing/>
        <w:rPr>
          <w:rFonts w:ascii="Arial" w:hAnsi="Arial" w:cs="Arial"/>
          <w:sz w:val="24"/>
          <w:szCs w:val="24"/>
        </w:rPr>
      </w:pPr>
      <w:r w:rsidRPr="009A4227">
        <w:rPr>
          <w:rFonts w:ascii="Arial" w:hAnsi="Arial" w:cs="Arial"/>
          <w:sz w:val="24"/>
          <w:szCs w:val="24"/>
        </w:rPr>
        <w:t>к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муниципальной</w:t>
      </w:r>
      <w:r w:rsidR="00B3484F" w:rsidRPr="009A4227">
        <w:rPr>
          <w:rFonts w:ascii="Arial" w:hAnsi="Arial" w:cs="Arial"/>
          <w:sz w:val="24"/>
          <w:szCs w:val="24"/>
        </w:rPr>
        <w:t xml:space="preserve"> </w:t>
      </w:r>
      <w:r w:rsidRPr="009A4227">
        <w:rPr>
          <w:rFonts w:ascii="Arial" w:hAnsi="Arial" w:cs="Arial"/>
          <w:sz w:val="24"/>
          <w:szCs w:val="24"/>
        </w:rPr>
        <w:t>программе</w:t>
      </w:r>
    </w:p>
    <w:p w:rsidR="00064AE8" w:rsidRPr="009A4227" w:rsidRDefault="00064AE8" w:rsidP="009607E4">
      <w:pPr>
        <w:widowControl w:val="0"/>
        <w:suppressAutoHyphens/>
        <w:spacing w:after="0" w:line="240" w:lineRule="auto"/>
        <w:ind w:left="8508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DE3549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9A4227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9A4227" w:rsidRDefault="0058209E" w:rsidP="002F44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дворовой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4227">
        <w:rPr>
          <w:rFonts w:ascii="Arial" w:eastAsia="Times New Roman" w:hAnsi="Arial" w:cs="Arial"/>
          <w:sz w:val="24"/>
          <w:szCs w:val="24"/>
          <w:lang w:eastAsia="ru-RU"/>
        </w:rPr>
        <w:t>индивидуальных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домов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предоставленных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9A4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227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</w:p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256"/>
        <w:gridCol w:w="1395"/>
        <w:gridCol w:w="845"/>
        <w:gridCol w:w="1395"/>
        <w:gridCol w:w="983"/>
        <w:gridCol w:w="1533"/>
        <w:gridCol w:w="1534"/>
        <w:gridCol w:w="1867"/>
        <w:gridCol w:w="1530"/>
      </w:tblGrid>
      <w:tr w:rsidR="0059314D" w:rsidRPr="009A4227" w:rsidTr="00E00474">
        <w:trPr>
          <w:trHeight w:val="177"/>
        </w:trPr>
        <w:tc>
          <w:tcPr>
            <w:tcW w:w="5000" w:type="pct"/>
            <w:gridSpan w:val="10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Общие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сведения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территории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благоустройства</w:t>
            </w:r>
          </w:p>
        </w:tc>
      </w:tr>
      <w:tr w:rsidR="0059314D" w:rsidRPr="009A4227" w:rsidTr="00B73E4E">
        <w:trPr>
          <w:trHeight w:val="1191"/>
        </w:trPr>
        <w:tc>
          <w:tcPr>
            <w:tcW w:w="841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Наименование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муниц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пального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образования</w:t>
            </w:r>
          </w:p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(муниципального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рай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на/городского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окр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га/</w:t>
            </w:r>
            <w:r w:rsidRPr="009A4227">
              <w:rPr>
                <w:rFonts w:ascii="Arial" w:hAnsi="Arial" w:cs="Arial"/>
                <w:sz w:val="18"/>
                <w:szCs w:val="16"/>
              </w:rPr>
              <w:t>сельского</w:t>
            </w:r>
            <w:r w:rsidR="00B3484F" w:rsidRPr="009A422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A4227">
              <w:rPr>
                <w:rFonts w:ascii="Arial" w:hAnsi="Arial" w:cs="Arial"/>
                <w:sz w:val="18"/>
                <w:szCs w:val="16"/>
              </w:rPr>
              <w:t>поселения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467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тип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населе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пункта</w:t>
            </w:r>
          </w:p>
        </w:tc>
        <w:tc>
          <w:tcPr>
            <w:tcW w:w="514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наименование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населенного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пункта</w:t>
            </w:r>
          </w:p>
        </w:tc>
        <w:tc>
          <w:tcPr>
            <w:tcW w:w="327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тип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улицы</w:t>
            </w:r>
          </w:p>
        </w:tc>
        <w:tc>
          <w:tcPr>
            <w:tcW w:w="514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наименование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улицы</w:t>
            </w:r>
          </w:p>
        </w:tc>
        <w:tc>
          <w:tcPr>
            <w:tcW w:w="374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номер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дома</w:t>
            </w:r>
          </w:p>
        </w:tc>
        <w:tc>
          <w:tcPr>
            <w:tcW w:w="561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Кадастровый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номер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земел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ь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участка</w:t>
            </w:r>
          </w:p>
        </w:tc>
        <w:tc>
          <w:tcPr>
            <w:tcW w:w="561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Численность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населения,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проживающего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пределах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те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ритории,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чел.</w:t>
            </w:r>
          </w:p>
        </w:tc>
        <w:tc>
          <w:tcPr>
            <w:tcW w:w="467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Оценка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уровня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гоустроенности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те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ритории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(благ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устроенная/не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гоустроенная)*</w:t>
            </w:r>
          </w:p>
        </w:tc>
        <w:tc>
          <w:tcPr>
            <w:tcW w:w="374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Соответствие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внешнего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вида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ИЖС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правилам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благоустройства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(да/</w:t>
            </w:r>
            <w:r w:rsidR="00B3484F"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нет)</w:t>
            </w:r>
          </w:p>
        </w:tc>
      </w:tr>
      <w:tr w:rsidR="0058209E" w:rsidRPr="009A4227" w:rsidTr="00E00474">
        <w:tc>
          <w:tcPr>
            <w:tcW w:w="84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67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51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327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51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37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56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56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467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37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10</w:t>
            </w:r>
          </w:p>
        </w:tc>
      </w:tr>
    </w:tbl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3"/>
        <w:gridCol w:w="1979"/>
        <w:gridCol w:w="1973"/>
        <w:gridCol w:w="623"/>
        <w:gridCol w:w="521"/>
        <w:gridCol w:w="1132"/>
        <w:gridCol w:w="175"/>
        <w:gridCol w:w="2922"/>
        <w:gridCol w:w="858"/>
        <w:gridCol w:w="1063"/>
        <w:gridCol w:w="356"/>
        <w:gridCol w:w="1419"/>
      </w:tblGrid>
      <w:tr w:rsidR="0059314D" w:rsidRPr="009A4227" w:rsidTr="00B73E4E">
        <w:trPr>
          <w:trHeight w:val="171"/>
        </w:trPr>
        <w:tc>
          <w:tcPr>
            <w:tcW w:w="3318" w:type="pct"/>
            <w:gridSpan w:val="8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домах</w:t>
            </w:r>
          </w:p>
        </w:tc>
        <w:tc>
          <w:tcPr>
            <w:tcW w:w="1682" w:type="pct"/>
            <w:gridSpan w:val="4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характеристики</w:t>
            </w:r>
          </w:p>
        </w:tc>
      </w:tr>
      <w:tr w:rsidR="0059314D" w:rsidRPr="009A4227" w:rsidTr="00B73E4E">
        <w:trPr>
          <w:trHeight w:val="283"/>
        </w:trPr>
        <w:tc>
          <w:tcPr>
            <w:tcW w:w="3318" w:type="pct"/>
            <w:gridSpan w:val="8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реквизиты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изъятии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участка,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котором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ципальных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нужд</w:t>
            </w:r>
          </w:p>
          <w:p w:rsidR="006A2E87" w:rsidRPr="009A4227" w:rsidRDefault="006A2E87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нежилых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мещений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88" w:type="pct"/>
            <w:gridSpan w:val="2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тир,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</w:tr>
      <w:tr w:rsidR="0059314D" w:rsidRPr="009A4227" w:rsidTr="00E00474">
        <w:trPr>
          <w:trHeight w:val="276"/>
        </w:trPr>
        <w:tc>
          <w:tcPr>
            <w:tcW w:w="3318" w:type="pct"/>
            <w:gridSpan w:val="8"/>
            <w:vMerge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pct"/>
            <w:gridSpan w:val="2"/>
            <w:vMerge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8" w:type="pct"/>
            <w:gridSpan w:val="2"/>
            <w:vMerge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314D" w:rsidRPr="009A4227" w:rsidTr="00B73E4E">
        <w:trPr>
          <w:trHeight w:val="20"/>
        </w:trPr>
        <w:tc>
          <w:tcPr>
            <w:tcW w:w="935" w:type="pct"/>
            <w:gridSpan w:val="2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(ДД.ММ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ГГГ),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заключения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межв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домственной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654" w:type="pct"/>
            <w:gridSpan w:val="2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заключения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межв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домственной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35" w:type="pct"/>
            <w:gridSpan w:val="3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(ДД.ММ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ГГГ)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распорядительного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самоуправления</w:t>
            </w:r>
          </w:p>
        </w:tc>
        <w:tc>
          <w:tcPr>
            <w:tcW w:w="795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распорядительного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самоуправл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794" w:type="pct"/>
            <w:gridSpan w:val="2"/>
            <w:vMerge/>
            <w:vAlign w:val="center"/>
          </w:tcPr>
          <w:p w:rsidR="0058209E" w:rsidRPr="009A4227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8" w:type="pct"/>
            <w:gridSpan w:val="2"/>
            <w:vMerge/>
            <w:vAlign w:val="center"/>
          </w:tcPr>
          <w:p w:rsidR="0058209E" w:rsidRPr="009A4227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314D" w:rsidRPr="009A4227" w:rsidTr="00B73E4E">
        <w:trPr>
          <w:trHeight w:val="20"/>
        </w:trPr>
        <w:tc>
          <w:tcPr>
            <w:tcW w:w="935" w:type="pct"/>
            <w:gridSpan w:val="2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4" w:type="pct"/>
            <w:gridSpan w:val="2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5" w:type="pct"/>
            <w:gridSpan w:val="3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5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4" w:type="pct"/>
            <w:gridSpan w:val="2"/>
            <w:vAlign w:val="center"/>
          </w:tcPr>
          <w:p w:rsidR="0058209E" w:rsidRPr="009A4227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8" w:type="pct"/>
            <w:gridSpan w:val="2"/>
            <w:vAlign w:val="center"/>
          </w:tcPr>
          <w:p w:rsidR="0058209E" w:rsidRPr="009A4227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59314D" w:rsidRPr="009A4227" w:rsidTr="00B73E4E">
        <w:trPr>
          <w:trHeight w:val="236"/>
        </w:trPr>
        <w:tc>
          <w:tcPr>
            <w:tcW w:w="5000" w:type="pct"/>
            <w:gridSpan w:val="12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инженерными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системами</w:t>
            </w:r>
          </w:p>
        </w:tc>
      </w:tr>
      <w:tr w:rsidR="0059314D" w:rsidRPr="009A4227" w:rsidTr="00B73E4E">
        <w:trPr>
          <w:trHeight w:val="276"/>
        </w:trPr>
        <w:tc>
          <w:tcPr>
            <w:tcW w:w="514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электроснабж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41" w:type="pct"/>
            <w:gridSpan w:val="2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рительное</w:t>
            </w:r>
            <w:proofErr w:type="gramEnd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  <w:tc>
          <w:tcPr>
            <w:tcW w:w="514" w:type="pct"/>
            <w:gridSpan w:val="2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608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75" w:type="pct"/>
            <w:gridSpan w:val="3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рительное</w:t>
            </w:r>
            <w:proofErr w:type="gramEnd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  <w:tc>
          <w:tcPr>
            <w:tcW w:w="748" w:type="pct"/>
            <w:gridSpan w:val="2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жения</w:t>
            </w:r>
          </w:p>
        </w:tc>
        <w:tc>
          <w:tcPr>
            <w:tcW w:w="701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горячего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снабжения</w:t>
            </w:r>
          </w:p>
        </w:tc>
      </w:tr>
      <w:tr w:rsidR="0059314D" w:rsidRPr="009A4227" w:rsidTr="00E00474">
        <w:trPr>
          <w:trHeight w:val="334"/>
        </w:trPr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1" w:type="pct"/>
            <w:gridSpan w:val="2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gridSpan w:val="3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gridSpan w:val="2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9A4227" w:rsidTr="00E00474">
        <w:tc>
          <w:tcPr>
            <w:tcW w:w="51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841" w:type="pct"/>
            <w:gridSpan w:val="2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4" w:type="pct"/>
            <w:gridSpan w:val="2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8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5" w:type="pct"/>
            <w:gridSpan w:val="3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8" w:type="pct"/>
            <w:gridSpan w:val="2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</w:tbl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1333"/>
        <w:gridCol w:w="1332"/>
        <w:gridCol w:w="3697"/>
        <w:gridCol w:w="1304"/>
        <w:gridCol w:w="1304"/>
        <w:gridCol w:w="3697"/>
      </w:tblGrid>
      <w:tr w:rsidR="0059314D" w:rsidRPr="009A4227" w:rsidTr="00E00474">
        <w:trPr>
          <w:trHeight w:val="236"/>
        </w:trPr>
        <w:tc>
          <w:tcPr>
            <w:tcW w:w="5000" w:type="pct"/>
            <w:gridSpan w:val="7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инженерными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системами</w:t>
            </w:r>
          </w:p>
        </w:tc>
      </w:tr>
      <w:tr w:rsidR="0059314D" w:rsidRPr="009A4227" w:rsidTr="00B73E4E">
        <w:trPr>
          <w:trHeight w:val="276"/>
        </w:trPr>
        <w:tc>
          <w:tcPr>
            <w:tcW w:w="748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творительное</w:t>
            </w:r>
            <w:proofErr w:type="gramEnd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/неудовлетворительное)</w:t>
            </w:r>
          </w:p>
        </w:tc>
        <w:tc>
          <w:tcPr>
            <w:tcW w:w="561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снабжения</w:t>
            </w:r>
          </w:p>
        </w:tc>
        <w:tc>
          <w:tcPr>
            <w:tcW w:w="561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снабжения</w:t>
            </w:r>
          </w:p>
        </w:tc>
        <w:tc>
          <w:tcPr>
            <w:tcW w:w="981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творительное</w:t>
            </w:r>
            <w:proofErr w:type="gramEnd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  <w:tc>
          <w:tcPr>
            <w:tcW w:w="608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отведения</w:t>
            </w:r>
          </w:p>
        </w:tc>
        <w:tc>
          <w:tcPr>
            <w:tcW w:w="498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44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творительное</w:t>
            </w:r>
            <w:proofErr w:type="gramEnd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</w:tr>
      <w:tr w:rsidR="0059314D" w:rsidRPr="009A4227" w:rsidTr="00E00474">
        <w:trPr>
          <w:trHeight w:val="441"/>
        </w:trPr>
        <w:tc>
          <w:tcPr>
            <w:tcW w:w="748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9A4227" w:rsidTr="00E00474">
        <w:tc>
          <w:tcPr>
            <w:tcW w:w="748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8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8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4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</w:tr>
    </w:tbl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787"/>
        <w:gridCol w:w="1649"/>
        <w:gridCol w:w="2333"/>
        <w:gridCol w:w="1784"/>
        <w:gridCol w:w="2610"/>
      </w:tblGrid>
      <w:tr w:rsidR="0059314D" w:rsidRPr="009A4227" w:rsidTr="00B73E4E">
        <w:trPr>
          <w:trHeight w:val="236"/>
        </w:trPr>
        <w:tc>
          <w:tcPr>
            <w:tcW w:w="5000" w:type="pct"/>
            <w:gridSpan w:val="6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дворовой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территории</w:t>
            </w:r>
          </w:p>
        </w:tc>
      </w:tr>
      <w:tr w:rsidR="0059314D" w:rsidRPr="009A4227" w:rsidTr="00B73E4E">
        <w:trPr>
          <w:trHeight w:val="207"/>
        </w:trPr>
        <w:tc>
          <w:tcPr>
            <w:tcW w:w="1542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дворовой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территории</w:t>
            </w:r>
          </w:p>
        </w:tc>
        <w:tc>
          <w:tcPr>
            <w:tcW w:w="608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сооружений</w:t>
            </w:r>
          </w:p>
        </w:tc>
        <w:tc>
          <w:tcPr>
            <w:tcW w:w="561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Назначение</w:t>
            </w:r>
          </w:p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соор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жений</w:t>
            </w:r>
          </w:p>
        </w:tc>
        <w:tc>
          <w:tcPr>
            <w:tcW w:w="794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дворовой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территории</w:t>
            </w:r>
          </w:p>
        </w:tc>
        <w:tc>
          <w:tcPr>
            <w:tcW w:w="607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888" w:type="pct"/>
            <w:vMerge w:val="restar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Расстояние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полотна</w:t>
            </w:r>
          </w:p>
        </w:tc>
      </w:tr>
      <w:tr w:rsidR="0059314D" w:rsidRPr="009A4227" w:rsidTr="00E00474">
        <w:trPr>
          <w:trHeight w:val="276"/>
        </w:trPr>
        <w:tc>
          <w:tcPr>
            <w:tcW w:w="1542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9A4227" w:rsidTr="00E00474">
        <w:tc>
          <w:tcPr>
            <w:tcW w:w="1542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8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1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7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88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</w:tr>
    </w:tbl>
    <w:p w:rsidR="0058209E" w:rsidRPr="009A4227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1456"/>
        <w:gridCol w:w="1244"/>
        <w:gridCol w:w="1317"/>
        <w:gridCol w:w="1418"/>
        <w:gridCol w:w="1456"/>
        <w:gridCol w:w="1368"/>
        <w:gridCol w:w="4292"/>
      </w:tblGrid>
      <w:tr w:rsidR="0059314D" w:rsidRPr="009A4227" w:rsidTr="00E00474">
        <w:trPr>
          <w:trHeight w:val="231"/>
        </w:trPr>
        <w:tc>
          <w:tcPr>
            <w:tcW w:w="5000" w:type="pct"/>
            <w:gridSpan w:val="8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благоустройства</w:t>
            </w:r>
          </w:p>
        </w:tc>
      </w:tr>
      <w:tr w:rsidR="0059314D" w:rsidRPr="009A4227" w:rsidTr="00B73E4E">
        <w:trPr>
          <w:trHeight w:val="1757"/>
        </w:trPr>
        <w:tc>
          <w:tcPr>
            <w:tcW w:w="748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Требует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рожное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езжих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частей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514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Требует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дорожек,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туаров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420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достаточного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освещения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(да/нет_</w:t>
            </w:r>
            <w:proofErr w:type="gramEnd"/>
          </w:p>
        </w:tc>
        <w:tc>
          <w:tcPr>
            <w:tcW w:w="467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площадок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(детских,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спортивных,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r w:rsidR="00962AC8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т.д.)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(колич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ство)</w:t>
            </w:r>
          </w:p>
        </w:tc>
        <w:tc>
          <w:tcPr>
            <w:tcW w:w="374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рудованной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контейнерной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деленная</w:t>
            </w:r>
            <w:proofErr w:type="gramEnd"/>
            <w:r w:rsidR="00962AC8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514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Достаточность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(газонов,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старников,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ревьев,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точного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962AC8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формления)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467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статочного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количества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тектурных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1495" w:type="pct"/>
            <w:vAlign w:val="center"/>
          </w:tcPr>
          <w:p w:rsidR="0058209E" w:rsidRPr="009A4227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приспособлений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маломобильных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(опорных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поручней,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спортивных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щадках,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спусков,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пандусов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обеспечения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беспрепятственного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перемещения)</w:t>
            </w:r>
            <w:r w:rsidR="00B3484F"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</w:tr>
      <w:tr w:rsidR="0058209E" w:rsidRPr="0059314D" w:rsidTr="00E00474">
        <w:tc>
          <w:tcPr>
            <w:tcW w:w="748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7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4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7" w:type="pct"/>
          </w:tcPr>
          <w:p w:rsidR="0058209E" w:rsidRPr="009A4227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95" w:type="pct"/>
          </w:tcPr>
          <w:p w:rsidR="0058209E" w:rsidRPr="0059314D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42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</w:tr>
    </w:tbl>
    <w:p w:rsidR="0058209E" w:rsidRPr="0059314D" w:rsidRDefault="0058209E" w:rsidP="00FF1604">
      <w:pPr>
        <w:pStyle w:val="a9"/>
        <w:spacing w:after="0" w:line="240" w:lineRule="auto"/>
        <w:ind w:left="0"/>
        <w:rPr>
          <w:lang w:eastAsia="ru-RU"/>
        </w:rPr>
      </w:pPr>
    </w:p>
    <w:sectPr w:rsidR="0058209E" w:rsidRPr="0059314D" w:rsidSect="00E00474">
      <w:headerReference w:type="first" r:id="rId24"/>
      <w:footerReference w:type="first" r:id="rId25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82" w:rsidRDefault="00457582">
      <w:r>
        <w:separator/>
      </w:r>
    </w:p>
  </w:endnote>
  <w:endnote w:type="continuationSeparator" w:id="0">
    <w:p w:rsidR="00457582" w:rsidRDefault="0045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Pr="00B2292F" w:rsidRDefault="001D5C42" w:rsidP="00B229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Pr="00B2292F" w:rsidRDefault="001D5C42" w:rsidP="00B229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82" w:rsidRDefault="00457582">
      <w:r>
        <w:separator/>
      </w:r>
    </w:p>
  </w:footnote>
  <w:footnote w:type="continuationSeparator" w:id="0">
    <w:p w:rsidR="00457582" w:rsidRDefault="00457582">
      <w:r>
        <w:continuationSeparator/>
      </w:r>
    </w:p>
  </w:footnote>
  <w:footnote w:id="1">
    <w:p w:rsidR="001D5C42" w:rsidRPr="00ED5837" w:rsidRDefault="001D5C42">
      <w:pPr>
        <w:pStyle w:val="a5"/>
        <w:ind w:firstLine="284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2">
    <w:p w:rsidR="001D5C42" w:rsidRPr="00ED5837" w:rsidRDefault="001D5C42">
      <w:pPr>
        <w:pStyle w:val="ConsPlusNormal0"/>
        <w:ind w:firstLine="284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</w:t>
      </w:r>
      <w:r w:rsidRPr="00ED5837">
        <w:rPr>
          <w:rFonts w:ascii="Arial" w:hAnsi="Arial" w:cs="Arial"/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3">
    <w:p w:rsidR="001D5C42" w:rsidRPr="00ED5837" w:rsidRDefault="001D5C42" w:rsidP="00067D4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D5837">
        <w:rPr>
          <w:rFonts w:ascii="Arial" w:hAnsi="Arial" w:cs="Arial"/>
          <w:sz w:val="16"/>
          <w:szCs w:val="16"/>
        </w:rPr>
        <w:t>Согласно ст.16 федерального закона от 29.12.2004 № 189-Фз в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Arial" w:hAnsi="Arial" w:cs="Arial"/>
          <w:sz w:val="16"/>
          <w:szCs w:val="16"/>
        </w:rPr>
        <w:t xml:space="preserve"> </w:t>
      </w:r>
      <w:r w:rsidRPr="00ED5837">
        <w:rPr>
          <w:rFonts w:ascii="Arial" w:hAnsi="Arial" w:cs="Arial"/>
          <w:sz w:val="16"/>
          <w:szCs w:val="16"/>
        </w:rPr>
        <w:t>объе</w:t>
      </w:r>
      <w:r w:rsidRPr="00ED5837">
        <w:rPr>
          <w:rFonts w:ascii="Arial" w:hAnsi="Arial" w:cs="Arial"/>
          <w:sz w:val="16"/>
          <w:szCs w:val="16"/>
        </w:rPr>
        <w:t>к</w:t>
      </w:r>
      <w:r w:rsidRPr="00ED5837">
        <w:rPr>
          <w:rFonts w:ascii="Arial" w:hAnsi="Arial" w:cs="Arial"/>
          <w:sz w:val="16"/>
          <w:szCs w:val="16"/>
        </w:rPr>
        <w:t xml:space="preserve">ты недвижимого имущества, не сформирован до введения в действие Жилищного </w:t>
      </w:r>
      <w:hyperlink r:id="rId1" w:history="1">
        <w:r w:rsidRPr="00ED5837">
          <w:rPr>
            <w:rFonts w:ascii="Arial" w:hAnsi="Arial" w:cs="Arial"/>
            <w:color w:val="0000FF"/>
            <w:sz w:val="16"/>
            <w:szCs w:val="16"/>
          </w:rPr>
          <w:t>кодекса</w:t>
        </w:r>
      </w:hyperlink>
      <w:r w:rsidRPr="00ED5837">
        <w:rPr>
          <w:rFonts w:ascii="Arial" w:hAnsi="Arial" w:cs="Arial"/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</w:t>
      </w:r>
      <w:r w:rsidRPr="00ED5837">
        <w:rPr>
          <w:rFonts w:ascii="Arial" w:hAnsi="Arial" w:cs="Arial"/>
          <w:sz w:val="16"/>
          <w:szCs w:val="16"/>
        </w:rPr>
        <w:t>о</w:t>
      </w:r>
      <w:r w:rsidRPr="00ED5837">
        <w:rPr>
          <w:rFonts w:ascii="Arial" w:hAnsi="Arial" w:cs="Arial"/>
          <w:sz w:val="16"/>
          <w:szCs w:val="16"/>
        </w:rPr>
        <w:t>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ED5837">
        <w:rPr>
          <w:rFonts w:ascii="Arial" w:hAnsi="Arial" w:cs="Arial"/>
          <w:sz w:val="16"/>
          <w:szCs w:val="16"/>
        </w:rPr>
        <w:t xml:space="preserve"> заявлением о формировании земельного участка, на котором ра</w:t>
      </w:r>
      <w:r w:rsidRPr="00ED5837">
        <w:rPr>
          <w:rFonts w:ascii="Arial" w:hAnsi="Arial" w:cs="Arial"/>
          <w:sz w:val="16"/>
          <w:szCs w:val="16"/>
        </w:rPr>
        <w:t>с</w:t>
      </w:r>
      <w:r w:rsidRPr="00ED5837">
        <w:rPr>
          <w:rFonts w:ascii="Arial" w:hAnsi="Arial" w:cs="Arial"/>
          <w:sz w:val="16"/>
          <w:szCs w:val="16"/>
        </w:rPr>
        <w:t>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4">
    <w:p w:rsidR="001D5C42" w:rsidRDefault="001D5C42">
      <w:pPr>
        <w:pStyle w:val="a5"/>
        <w:ind w:firstLine="284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5">
    <w:p w:rsidR="001D5C42" w:rsidRDefault="001D5C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Arial" w:hAnsi="Arial" w:cs="Arial"/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Arial" w:hAnsi="Arial" w:cs="Arial"/>
          <w:sz w:val="16"/>
          <w:szCs w:val="16"/>
        </w:rPr>
        <w:t xml:space="preserve"> по результатам проведенной инвентаризации.</w:t>
      </w:r>
    </w:p>
  </w:footnote>
  <w:footnote w:id="6">
    <w:p w:rsidR="001D5C42" w:rsidRDefault="001D5C42">
      <w:pPr>
        <w:pStyle w:val="a5"/>
        <w:ind w:firstLine="567"/>
        <w:rPr>
          <w:rFonts w:ascii="Arial" w:hAnsi="Arial" w:cs="Arial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7">
    <w:p w:rsidR="001D5C42" w:rsidRPr="00ED5837" w:rsidRDefault="001D5C42">
      <w:pPr>
        <w:pStyle w:val="ConsPlusNormal0"/>
        <w:rPr>
          <w:rFonts w:ascii="Arial" w:hAnsi="Arial" w:cs="Arial"/>
          <w:b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Мероприятия государственной программы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и т.д.).</w:t>
      </w:r>
    </w:p>
    <w:p w:rsidR="001D5C42" w:rsidRDefault="001D5C42">
      <w:pPr>
        <w:pStyle w:val="a5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 w:rsidP="0030521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57">
      <w:rPr>
        <w:noProof/>
      </w:rPr>
      <w:t>3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57">
      <w:rPr>
        <w:noProof/>
      </w:rPr>
      <w:t>2</w:t>
    </w:r>
    <w:r>
      <w:fldChar w:fldCharType="end"/>
    </w:r>
  </w:p>
  <w:p w:rsidR="001D5C42" w:rsidRPr="00235384" w:rsidRDefault="001D5C42" w:rsidP="00235384">
    <w:pPr>
      <w:pStyle w:val="ab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Pr="00B2292F" w:rsidRDefault="001D5C42" w:rsidP="00B2292F">
    <w:pPr>
      <w:pStyle w:val="ab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Pr="00B2292F" w:rsidRDefault="001D5C42" w:rsidP="00B229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57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Pr="007C1028" w:rsidRDefault="001D5C42" w:rsidP="007C102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57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>
    <w:pPr>
      <w:pStyle w:val="ab"/>
      <w:jc w:val="center"/>
    </w:pPr>
  </w:p>
  <w:p w:rsidR="001D5C42" w:rsidRPr="009E42A6" w:rsidRDefault="001D5C42" w:rsidP="009E42A6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57">
      <w:rPr>
        <w:noProof/>
      </w:rPr>
      <w:t>3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57">
      <w:rPr>
        <w:noProof/>
      </w:rPr>
      <w:t>4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Pr="00064AE8" w:rsidRDefault="001D5C42" w:rsidP="00064AE8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2" w:rsidRDefault="001D5C4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5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8E7"/>
    <w:multiLevelType w:val="multilevel"/>
    <w:tmpl w:val="006128E7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2C6EC5"/>
    <w:multiLevelType w:val="hybridMultilevel"/>
    <w:tmpl w:val="8D9054D6"/>
    <w:lvl w:ilvl="0" w:tplc="6584ED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BE1DEA"/>
    <w:multiLevelType w:val="hybridMultilevel"/>
    <w:tmpl w:val="2070EBD8"/>
    <w:lvl w:ilvl="0" w:tplc="4FCCDD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20CE5"/>
    <w:multiLevelType w:val="hybridMultilevel"/>
    <w:tmpl w:val="C34CED60"/>
    <w:lvl w:ilvl="0" w:tplc="606EC42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03D73"/>
    <w:multiLevelType w:val="multilevel"/>
    <w:tmpl w:val="4708708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b w:val="0"/>
        <w:sz w:val="24"/>
      </w:rPr>
    </w:lvl>
    <w:lvl w:ilvl="1">
      <w:start w:val="2024"/>
      <w:numFmt w:val="decimal"/>
      <w:lvlText w:val="%1.%2."/>
      <w:lvlJc w:val="left"/>
      <w:pPr>
        <w:ind w:left="1004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sz w:val="24"/>
      </w:rPr>
    </w:lvl>
  </w:abstractNum>
  <w:abstractNum w:abstractNumId="5">
    <w:nsid w:val="1A270CC6"/>
    <w:multiLevelType w:val="hybridMultilevel"/>
    <w:tmpl w:val="8BB880B6"/>
    <w:lvl w:ilvl="0" w:tplc="CFD0084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4C7A03"/>
    <w:multiLevelType w:val="hybridMultilevel"/>
    <w:tmpl w:val="B7B8A90A"/>
    <w:lvl w:ilvl="0" w:tplc="D2CC6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8322E7"/>
    <w:multiLevelType w:val="hybridMultilevel"/>
    <w:tmpl w:val="6B367872"/>
    <w:lvl w:ilvl="0" w:tplc="76921CE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A3AE8"/>
    <w:multiLevelType w:val="hybridMultilevel"/>
    <w:tmpl w:val="37D44B34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0617DE"/>
    <w:multiLevelType w:val="hybridMultilevel"/>
    <w:tmpl w:val="8D2C41C8"/>
    <w:lvl w:ilvl="0" w:tplc="042C4B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F9556F"/>
    <w:multiLevelType w:val="hybridMultilevel"/>
    <w:tmpl w:val="ABA6B4F8"/>
    <w:lvl w:ilvl="0" w:tplc="24B6D41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1174F6"/>
    <w:multiLevelType w:val="hybridMultilevel"/>
    <w:tmpl w:val="8D186158"/>
    <w:lvl w:ilvl="0" w:tplc="C13A42A4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C1337D"/>
    <w:multiLevelType w:val="hybridMultilevel"/>
    <w:tmpl w:val="591041DE"/>
    <w:lvl w:ilvl="0" w:tplc="92C892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A24316"/>
    <w:multiLevelType w:val="multilevel"/>
    <w:tmpl w:val="5F9086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4">
    <w:nsid w:val="324009B7"/>
    <w:multiLevelType w:val="hybridMultilevel"/>
    <w:tmpl w:val="D6C4A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2D26F0"/>
    <w:multiLevelType w:val="hybridMultilevel"/>
    <w:tmpl w:val="681C63CE"/>
    <w:lvl w:ilvl="0" w:tplc="B524CC7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947FB4"/>
    <w:multiLevelType w:val="hybridMultilevel"/>
    <w:tmpl w:val="A4D28324"/>
    <w:lvl w:ilvl="0" w:tplc="8C8EAA16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46770D74"/>
    <w:multiLevelType w:val="hybridMultilevel"/>
    <w:tmpl w:val="1C3A5B14"/>
    <w:lvl w:ilvl="0" w:tplc="C13A42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65BEF"/>
    <w:multiLevelType w:val="multilevel"/>
    <w:tmpl w:val="49CA195C"/>
    <w:lvl w:ilvl="0">
      <w:start w:val="6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024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35D6B6C"/>
    <w:multiLevelType w:val="hybridMultilevel"/>
    <w:tmpl w:val="00B8EFCE"/>
    <w:lvl w:ilvl="0" w:tplc="50B46A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35F1A"/>
    <w:multiLevelType w:val="multilevel"/>
    <w:tmpl w:val="F37448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1">
    <w:nsid w:val="54DB27E7"/>
    <w:multiLevelType w:val="multilevel"/>
    <w:tmpl w:val="71DA13E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hint="default"/>
      </w:rPr>
    </w:lvl>
  </w:abstractNum>
  <w:abstractNum w:abstractNumId="22">
    <w:nsid w:val="5B580A54"/>
    <w:multiLevelType w:val="multilevel"/>
    <w:tmpl w:val="BEB835C4"/>
    <w:lvl w:ilvl="0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>
    <w:nsid w:val="5FD95F75"/>
    <w:multiLevelType w:val="hybridMultilevel"/>
    <w:tmpl w:val="86E22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1B08E5"/>
    <w:multiLevelType w:val="hybridMultilevel"/>
    <w:tmpl w:val="ED8A7178"/>
    <w:lvl w:ilvl="0" w:tplc="8C82BE3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2E5AAC"/>
    <w:multiLevelType w:val="hybridMultilevel"/>
    <w:tmpl w:val="BCDE0D56"/>
    <w:lvl w:ilvl="0" w:tplc="010EF1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B45DE7"/>
    <w:multiLevelType w:val="hybridMultilevel"/>
    <w:tmpl w:val="5EEE3792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5721AC"/>
    <w:multiLevelType w:val="hybridMultilevel"/>
    <w:tmpl w:val="087263FC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1C13D7"/>
    <w:multiLevelType w:val="hybridMultilevel"/>
    <w:tmpl w:val="1AF6A80E"/>
    <w:lvl w:ilvl="0" w:tplc="933CC9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EF3E14"/>
    <w:multiLevelType w:val="multilevel"/>
    <w:tmpl w:val="267A5AA4"/>
    <w:lvl w:ilvl="0">
      <w:start w:val="1"/>
      <w:numFmt w:val="decimal"/>
      <w:lvlText w:val="%1."/>
      <w:lvlJc w:val="center"/>
      <w:pPr>
        <w:tabs>
          <w:tab w:val="num" w:pos="1529"/>
        </w:tabs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125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67"/>
        </w:tabs>
        <w:ind w:left="217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86"/>
        </w:tabs>
        <w:ind w:left="3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05"/>
        </w:tabs>
        <w:ind w:left="401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124"/>
        </w:tabs>
        <w:ind w:left="49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43"/>
        </w:tabs>
        <w:ind w:left="585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62"/>
        </w:tabs>
        <w:ind w:left="6773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881"/>
        </w:tabs>
        <w:ind w:left="7692" w:firstLine="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3"/>
  </w:num>
  <w:num w:numId="4">
    <w:abstractNumId w:val="0"/>
  </w:num>
  <w:num w:numId="5">
    <w:abstractNumId w:val="4"/>
  </w:num>
  <w:num w:numId="6">
    <w:abstractNumId w:val="18"/>
  </w:num>
  <w:num w:numId="7">
    <w:abstractNumId w:val="20"/>
  </w:num>
  <w:num w:numId="8">
    <w:abstractNumId w:val="6"/>
  </w:num>
  <w:num w:numId="9">
    <w:abstractNumId w:val="16"/>
  </w:num>
  <w:num w:numId="10">
    <w:abstractNumId w:val="25"/>
  </w:num>
  <w:num w:numId="11">
    <w:abstractNumId w:val="2"/>
  </w:num>
  <w:num w:numId="12">
    <w:abstractNumId w:val="22"/>
  </w:num>
  <w:num w:numId="13">
    <w:abstractNumId w:val="1"/>
  </w:num>
  <w:num w:numId="14">
    <w:abstractNumId w:val="23"/>
  </w:num>
  <w:num w:numId="15">
    <w:abstractNumId w:val="17"/>
  </w:num>
  <w:num w:numId="16">
    <w:abstractNumId w:val="11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 w:numId="21">
    <w:abstractNumId w:val="21"/>
    <w:lvlOverride w:ilvl="0">
      <w:lvl w:ilvl="0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619"/>
          </w:tabs>
          <w:ind w:left="161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339"/>
          </w:tabs>
          <w:ind w:left="2339" w:hanging="18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059"/>
          </w:tabs>
          <w:ind w:left="3059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779"/>
          </w:tabs>
          <w:ind w:left="37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499"/>
          </w:tabs>
          <w:ind w:left="4499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939"/>
          </w:tabs>
          <w:ind w:left="593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659"/>
          </w:tabs>
          <w:ind w:left="6659" w:hanging="180"/>
        </w:pPr>
        <w:rPr>
          <w:rFonts w:hint="default"/>
        </w:rPr>
      </w:lvl>
    </w:lvlOverride>
  </w:num>
  <w:num w:numId="22">
    <w:abstractNumId w:val="28"/>
  </w:num>
  <w:num w:numId="23">
    <w:abstractNumId w:val="9"/>
  </w:num>
  <w:num w:numId="24">
    <w:abstractNumId w:val="8"/>
  </w:num>
  <w:num w:numId="25">
    <w:abstractNumId w:val="7"/>
  </w:num>
  <w:num w:numId="26">
    <w:abstractNumId w:val="26"/>
  </w:num>
  <w:num w:numId="27">
    <w:abstractNumId w:val="5"/>
  </w:num>
  <w:num w:numId="28">
    <w:abstractNumId w:val="27"/>
  </w:num>
  <w:num w:numId="29">
    <w:abstractNumId w:val="24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8"/>
    <w:rsid w:val="00000064"/>
    <w:rsid w:val="000001E6"/>
    <w:rsid w:val="00000234"/>
    <w:rsid w:val="0000112F"/>
    <w:rsid w:val="00001B97"/>
    <w:rsid w:val="00003012"/>
    <w:rsid w:val="00003D74"/>
    <w:rsid w:val="00003E5F"/>
    <w:rsid w:val="0000452E"/>
    <w:rsid w:val="000046A8"/>
    <w:rsid w:val="0000531F"/>
    <w:rsid w:val="0000625F"/>
    <w:rsid w:val="00006319"/>
    <w:rsid w:val="000065D6"/>
    <w:rsid w:val="00006832"/>
    <w:rsid w:val="00007025"/>
    <w:rsid w:val="00007318"/>
    <w:rsid w:val="00007925"/>
    <w:rsid w:val="00010367"/>
    <w:rsid w:val="00010E71"/>
    <w:rsid w:val="00011497"/>
    <w:rsid w:val="00012978"/>
    <w:rsid w:val="00014062"/>
    <w:rsid w:val="00014764"/>
    <w:rsid w:val="0001496E"/>
    <w:rsid w:val="000157E0"/>
    <w:rsid w:val="00016A5F"/>
    <w:rsid w:val="00017773"/>
    <w:rsid w:val="00017A62"/>
    <w:rsid w:val="00017CCC"/>
    <w:rsid w:val="00017F64"/>
    <w:rsid w:val="000201BE"/>
    <w:rsid w:val="00020519"/>
    <w:rsid w:val="00021AFE"/>
    <w:rsid w:val="00021D8D"/>
    <w:rsid w:val="00021DC4"/>
    <w:rsid w:val="000233AD"/>
    <w:rsid w:val="00023B46"/>
    <w:rsid w:val="000245D3"/>
    <w:rsid w:val="00024BD7"/>
    <w:rsid w:val="00025038"/>
    <w:rsid w:val="00026186"/>
    <w:rsid w:val="000265AB"/>
    <w:rsid w:val="00027E70"/>
    <w:rsid w:val="0003054C"/>
    <w:rsid w:val="0003071F"/>
    <w:rsid w:val="00031281"/>
    <w:rsid w:val="0003193E"/>
    <w:rsid w:val="00031DC5"/>
    <w:rsid w:val="00032AF4"/>
    <w:rsid w:val="0003336A"/>
    <w:rsid w:val="00033FB6"/>
    <w:rsid w:val="00033FD6"/>
    <w:rsid w:val="00034028"/>
    <w:rsid w:val="00034E15"/>
    <w:rsid w:val="00034FDA"/>
    <w:rsid w:val="0003555F"/>
    <w:rsid w:val="00036530"/>
    <w:rsid w:val="00036C29"/>
    <w:rsid w:val="00036C73"/>
    <w:rsid w:val="00037038"/>
    <w:rsid w:val="000370C0"/>
    <w:rsid w:val="0003767D"/>
    <w:rsid w:val="00040079"/>
    <w:rsid w:val="00040276"/>
    <w:rsid w:val="00040D57"/>
    <w:rsid w:val="00040E2E"/>
    <w:rsid w:val="00041ABF"/>
    <w:rsid w:val="00041B00"/>
    <w:rsid w:val="00042BD9"/>
    <w:rsid w:val="00042CC0"/>
    <w:rsid w:val="00042F03"/>
    <w:rsid w:val="000435A4"/>
    <w:rsid w:val="00044364"/>
    <w:rsid w:val="00044457"/>
    <w:rsid w:val="00044598"/>
    <w:rsid w:val="00044FBE"/>
    <w:rsid w:val="0004502B"/>
    <w:rsid w:val="00045B56"/>
    <w:rsid w:val="000503C2"/>
    <w:rsid w:val="00050913"/>
    <w:rsid w:val="00051549"/>
    <w:rsid w:val="00051FA7"/>
    <w:rsid w:val="000523E6"/>
    <w:rsid w:val="0005369F"/>
    <w:rsid w:val="00053746"/>
    <w:rsid w:val="0005384F"/>
    <w:rsid w:val="00053A37"/>
    <w:rsid w:val="000541B5"/>
    <w:rsid w:val="00054A14"/>
    <w:rsid w:val="00054EF9"/>
    <w:rsid w:val="000559CB"/>
    <w:rsid w:val="0005689E"/>
    <w:rsid w:val="000572A7"/>
    <w:rsid w:val="0006001B"/>
    <w:rsid w:val="000641CE"/>
    <w:rsid w:val="00064491"/>
    <w:rsid w:val="00064AE8"/>
    <w:rsid w:val="00064BEC"/>
    <w:rsid w:val="00066094"/>
    <w:rsid w:val="00066ABE"/>
    <w:rsid w:val="00066ECA"/>
    <w:rsid w:val="00066FAF"/>
    <w:rsid w:val="00066FE4"/>
    <w:rsid w:val="00067B3C"/>
    <w:rsid w:val="00067D2D"/>
    <w:rsid w:val="00067D47"/>
    <w:rsid w:val="00067E44"/>
    <w:rsid w:val="000701A3"/>
    <w:rsid w:val="00070EC7"/>
    <w:rsid w:val="00071B67"/>
    <w:rsid w:val="00071BA4"/>
    <w:rsid w:val="00071F29"/>
    <w:rsid w:val="000721AD"/>
    <w:rsid w:val="00072B7B"/>
    <w:rsid w:val="00073A6A"/>
    <w:rsid w:val="00073F14"/>
    <w:rsid w:val="00074894"/>
    <w:rsid w:val="00074FCF"/>
    <w:rsid w:val="0007552C"/>
    <w:rsid w:val="000761D8"/>
    <w:rsid w:val="00076495"/>
    <w:rsid w:val="000768D8"/>
    <w:rsid w:val="00076A8E"/>
    <w:rsid w:val="00077B8C"/>
    <w:rsid w:val="00077FA7"/>
    <w:rsid w:val="00081464"/>
    <w:rsid w:val="000826BF"/>
    <w:rsid w:val="00082C93"/>
    <w:rsid w:val="00083D5A"/>
    <w:rsid w:val="00084B33"/>
    <w:rsid w:val="00085D0B"/>
    <w:rsid w:val="000864DA"/>
    <w:rsid w:val="00087C16"/>
    <w:rsid w:val="0009065D"/>
    <w:rsid w:val="00090720"/>
    <w:rsid w:val="00090D6E"/>
    <w:rsid w:val="00090FC2"/>
    <w:rsid w:val="00091139"/>
    <w:rsid w:val="00093800"/>
    <w:rsid w:val="00093CD4"/>
    <w:rsid w:val="000951AC"/>
    <w:rsid w:val="00096087"/>
    <w:rsid w:val="0009728D"/>
    <w:rsid w:val="00097DA9"/>
    <w:rsid w:val="000A138B"/>
    <w:rsid w:val="000A1DE6"/>
    <w:rsid w:val="000A2951"/>
    <w:rsid w:val="000A4038"/>
    <w:rsid w:val="000A4DEB"/>
    <w:rsid w:val="000A6B42"/>
    <w:rsid w:val="000A7DC8"/>
    <w:rsid w:val="000A7EE1"/>
    <w:rsid w:val="000B0572"/>
    <w:rsid w:val="000B088B"/>
    <w:rsid w:val="000B13F4"/>
    <w:rsid w:val="000B1720"/>
    <w:rsid w:val="000B207E"/>
    <w:rsid w:val="000B3511"/>
    <w:rsid w:val="000B3C61"/>
    <w:rsid w:val="000B4E08"/>
    <w:rsid w:val="000B58F4"/>
    <w:rsid w:val="000B5E22"/>
    <w:rsid w:val="000B6EA8"/>
    <w:rsid w:val="000B71C7"/>
    <w:rsid w:val="000C03CE"/>
    <w:rsid w:val="000C065A"/>
    <w:rsid w:val="000C0C2F"/>
    <w:rsid w:val="000C1CB2"/>
    <w:rsid w:val="000C2714"/>
    <w:rsid w:val="000C2BDA"/>
    <w:rsid w:val="000C3297"/>
    <w:rsid w:val="000C45E1"/>
    <w:rsid w:val="000C50F4"/>
    <w:rsid w:val="000C6B31"/>
    <w:rsid w:val="000C734B"/>
    <w:rsid w:val="000C773D"/>
    <w:rsid w:val="000C7790"/>
    <w:rsid w:val="000C7CF1"/>
    <w:rsid w:val="000D0B15"/>
    <w:rsid w:val="000D0D46"/>
    <w:rsid w:val="000D0E09"/>
    <w:rsid w:val="000D0FF2"/>
    <w:rsid w:val="000D19F0"/>
    <w:rsid w:val="000D21AC"/>
    <w:rsid w:val="000D247A"/>
    <w:rsid w:val="000D2F10"/>
    <w:rsid w:val="000D30ED"/>
    <w:rsid w:val="000D4BAB"/>
    <w:rsid w:val="000D4D0D"/>
    <w:rsid w:val="000D4DDD"/>
    <w:rsid w:val="000D4F81"/>
    <w:rsid w:val="000D5D31"/>
    <w:rsid w:val="000D5E14"/>
    <w:rsid w:val="000D60CD"/>
    <w:rsid w:val="000D6FC7"/>
    <w:rsid w:val="000D76D5"/>
    <w:rsid w:val="000D7B4F"/>
    <w:rsid w:val="000D7C44"/>
    <w:rsid w:val="000E16AD"/>
    <w:rsid w:val="000E3969"/>
    <w:rsid w:val="000E3A47"/>
    <w:rsid w:val="000E3B33"/>
    <w:rsid w:val="000E3E68"/>
    <w:rsid w:val="000E68E5"/>
    <w:rsid w:val="000E78DD"/>
    <w:rsid w:val="000E79E1"/>
    <w:rsid w:val="000E7C59"/>
    <w:rsid w:val="000F06BF"/>
    <w:rsid w:val="000F0DCE"/>
    <w:rsid w:val="000F3633"/>
    <w:rsid w:val="000F3C2A"/>
    <w:rsid w:val="000F4089"/>
    <w:rsid w:val="000F416F"/>
    <w:rsid w:val="000F41DB"/>
    <w:rsid w:val="000F54CB"/>
    <w:rsid w:val="000F5759"/>
    <w:rsid w:val="000F586A"/>
    <w:rsid w:val="000F615E"/>
    <w:rsid w:val="000F6A9F"/>
    <w:rsid w:val="00100EF8"/>
    <w:rsid w:val="001010C9"/>
    <w:rsid w:val="001024CC"/>
    <w:rsid w:val="00103385"/>
    <w:rsid w:val="001041EC"/>
    <w:rsid w:val="00104366"/>
    <w:rsid w:val="001048F7"/>
    <w:rsid w:val="00105195"/>
    <w:rsid w:val="00105DDB"/>
    <w:rsid w:val="00106547"/>
    <w:rsid w:val="00106DA5"/>
    <w:rsid w:val="00106F76"/>
    <w:rsid w:val="0010743C"/>
    <w:rsid w:val="0010795F"/>
    <w:rsid w:val="001104F3"/>
    <w:rsid w:val="00110CCF"/>
    <w:rsid w:val="00113039"/>
    <w:rsid w:val="00113442"/>
    <w:rsid w:val="001165CF"/>
    <w:rsid w:val="00116E02"/>
    <w:rsid w:val="00116F8F"/>
    <w:rsid w:val="0011763D"/>
    <w:rsid w:val="00117844"/>
    <w:rsid w:val="00120171"/>
    <w:rsid w:val="00120377"/>
    <w:rsid w:val="00120A64"/>
    <w:rsid w:val="00121408"/>
    <w:rsid w:val="00122044"/>
    <w:rsid w:val="00122C85"/>
    <w:rsid w:val="001233EA"/>
    <w:rsid w:val="001241F5"/>
    <w:rsid w:val="0012455C"/>
    <w:rsid w:val="00124759"/>
    <w:rsid w:val="00124FB9"/>
    <w:rsid w:val="0012503F"/>
    <w:rsid w:val="00125132"/>
    <w:rsid w:val="00125EF0"/>
    <w:rsid w:val="001277D5"/>
    <w:rsid w:val="00127A40"/>
    <w:rsid w:val="00127CE0"/>
    <w:rsid w:val="00130DB9"/>
    <w:rsid w:val="001317DB"/>
    <w:rsid w:val="001317FB"/>
    <w:rsid w:val="00131940"/>
    <w:rsid w:val="00131A05"/>
    <w:rsid w:val="0013231C"/>
    <w:rsid w:val="0013298D"/>
    <w:rsid w:val="00132F2B"/>
    <w:rsid w:val="001331EC"/>
    <w:rsid w:val="00134099"/>
    <w:rsid w:val="001345BB"/>
    <w:rsid w:val="0013476D"/>
    <w:rsid w:val="0013512B"/>
    <w:rsid w:val="0013555C"/>
    <w:rsid w:val="00135EDE"/>
    <w:rsid w:val="001409C6"/>
    <w:rsid w:val="00142AD2"/>
    <w:rsid w:val="00142E23"/>
    <w:rsid w:val="00145C82"/>
    <w:rsid w:val="00146003"/>
    <w:rsid w:val="0014631E"/>
    <w:rsid w:val="001463AD"/>
    <w:rsid w:val="001468B0"/>
    <w:rsid w:val="00146923"/>
    <w:rsid w:val="00146A24"/>
    <w:rsid w:val="00146C94"/>
    <w:rsid w:val="00151EC6"/>
    <w:rsid w:val="00154888"/>
    <w:rsid w:val="00155438"/>
    <w:rsid w:val="00155EAC"/>
    <w:rsid w:val="00156858"/>
    <w:rsid w:val="00156F48"/>
    <w:rsid w:val="00157A4C"/>
    <w:rsid w:val="001615CB"/>
    <w:rsid w:val="00161B4D"/>
    <w:rsid w:val="00162BEB"/>
    <w:rsid w:val="00162D31"/>
    <w:rsid w:val="00162F77"/>
    <w:rsid w:val="00163AC8"/>
    <w:rsid w:val="00164258"/>
    <w:rsid w:val="00165BBE"/>
    <w:rsid w:val="00165F32"/>
    <w:rsid w:val="001662D1"/>
    <w:rsid w:val="00166938"/>
    <w:rsid w:val="00167CA8"/>
    <w:rsid w:val="00167DB0"/>
    <w:rsid w:val="001711B6"/>
    <w:rsid w:val="00171352"/>
    <w:rsid w:val="00173B10"/>
    <w:rsid w:val="00174E14"/>
    <w:rsid w:val="001752E8"/>
    <w:rsid w:val="0017546D"/>
    <w:rsid w:val="0017585E"/>
    <w:rsid w:val="00175EB0"/>
    <w:rsid w:val="001762FE"/>
    <w:rsid w:val="00177585"/>
    <w:rsid w:val="001806EB"/>
    <w:rsid w:val="00180CC2"/>
    <w:rsid w:val="00181CA7"/>
    <w:rsid w:val="00181F30"/>
    <w:rsid w:val="0018211A"/>
    <w:rsid w:val="00184FAD"/>
    <w:rsid w:val="001851EC"/>
    <w:rsid w:val="00185BE1"/>
    <w:rsid w:val="00186055"/>
    <w:rsid w:val="001863F4"/>
    <w:rsid w:val="00186625"/>
    <w:rsid w:val="001866C7"/>
    <w:rsid w:val="0018703C"/>
    <w:rsid w:val="00187688"/>
    <w:rsid w:val="00190885"/>
    <w:rsid w:val="00190968"/>
    <w:rsid w:val="001916A9"/>
    <w:rsid w:val="00191804"/>
    <w:rsid w:val="001930C5"/>
    <w:rsid w:val="00193549"/>
    <w:rsid w:val="001935E2"/>
    <w:rsid w:val="00193A90"/>
    <w:rsid w:val="00194B6A"/>
    <w:rsid w:val="001954F1"/>
    <w:rsid w:val="00195F6E"/>
    <w:rsid w:val="0019682A"/>
    <w:rsid w:val="00196F63"/>
    <w:rsid w:val="00197BB8"/>
    <w:rsid w:val="001A0DCC"/>
    <w:rsid w:val="001A120D"/>
    <w:rsid w:val="001A145B"/>
    <w:rsid w:val="001A146B"/>
    <w:rsid w:val="001A1AD3"/>
    <w:rsid w:val="001A1F0E"/>
    <w:rsid w:val="001A38F2"/>
    <w:rsid w:val="001A429B"/>
    <w:rsid w:val="001A4FE1"/>
    <w:rsid w:val="001A53AD"/>
    <w:rsid w:val="001A6214"/>
    <w:rsid w:val="001A6EC1"/>
    <w:rsid w:val="001A70B5"/>
    <w:rsid w:val="001B00FE"/>
    <w:rsid w:val="001B0730"/>
    <w:rsid w:val="001B08E2"/>
    <w:rsid w:val="001B0B86"/>
    <w:rsid w:val="001B0D78"/>
    <w:rsid w:val="001B1F2A"/>
    <w:rsid w:val="001B3278"/>
    <w:rsid w:val="001B54A1"/>
    <w:rsid w:val="001B6005"/>
    <w:rsid w:val="001B6BD1"/>
    <w:rsid w:val="001B6C96"/>
    <w:rsid w:val="001B6FB5"/>
    <w:rsid w:val="001B7C62"/>
    <w:rsid w:val="001B7E5F"/>
    <w:rsid w:val="001C00DC"/>
    <w:rsid w:val="001C033E"/>
    <w:rsid w:val="001C03DF"/>
    <w:rsid w:val="001C0977"/>
    <w:rsid w:val="001C0EBE"/>
    <w:rsid w:val="001C1A04"/>
    <w:rsid w:val="001C3777"/>
    <w:rsid w:val="001C45E2"/>
    <w:rsid w:val="001C733B"/>
    <w:rsid w:val="001D0B21"/>
    <w:rsid w:val="001D260E"/>
    <w:rsid w:val="001D2F70"/>
    <w:rsid w:val="001D3E86"/>
    <w:rsid w:val="001D5478"/>
    <w:rsid w:val="001D5915"/>
    <w:rsid w:val="001D5C42"/>
    <w:rsid w:val="001D5F5A"/>
    <w:rsid w:val="001D659F"/>
    <w:rsid w:val="001D6BED"/>
    <w:rsid w:val="001D7119"/>
    <w:rsid w:val="001D7413"/>
    <w:rsid w:val="001D7B32"/>
    <w:rsid w:val="001D7E1E"/>
    <w:rsid w:val="001E007E"/>
    <w:rsid w:val="001E012F"/>
    <w:rsid w:val="001E1883"/>
    <w:rsid w:val="001E231E"/>
    <w:rsid w:val="001E25D9"/>
    <w:rsid w:val="001E2960"/>
    <w:rsid w:val="001E2B9A"/>
    <w:rsid w:val="001E36E9"/>
    <w:rsid w:val="001E39C1"/>
    <w:rsid w:val="001E4F0A"/>
    <w:rsid w:val="001E52B5"/>
    <w:rsid w:val="001E54FC"/>
    <w:rsid w:val="001E6441"/>
    <w:rsid w:val="001E78BA"/>
    <w:rsid w:val="001E7C39"/>
    <w:rsid w:val="001F1C06"/>
    <w:rsid w:val="001F25EA"/>
    <w:rsid w:val="001F2A8C"/>
    <w:rsid w:val="001F2EC6"/>
    <w:rsid w:val="001F2F99"/>
    <w:rsid w:val="001F3220"/>
    <w:rsid w:val="001F4C58"/>
    <w:rsid w:val="001F4C5E"/>
    <w:rsid w:val="001F4F1A"/>
    <w:rsid w:val="001F5A7C"/>
    <w:rsid w:val="001F5E9B"/>
    <w:rsid w:val="001F694E"/>
    <w:rsid w:val="001F76E0"/>
    <w:rsid w:val="00201392"/>
    <w:rsid w:val="0020165B"/>
    <w:rsid w:val="00201A1A"/>
    <w:rsid w:val="0020226B"/>
    <w:rsid w:val="00202919"/>
    <w:rsid w:val="00203089"/>
    <w:rsid w:val="00203BE8"/>
    <w:rsid w:val="002040C4"/>
    <w:rsid w:val="002071D1"/>
    <w:rsid w:val="002075AA"/>
    <w:rsid w:val="00207B2C"/>
    <w:rsid w:val="00207BAD"/>
    <w:rsid w:val="00211249"/>
    <w:rsid w:val="002116AC"/>
    <w:rsid w:val="0021283F"/>
    <w:rsid w:val="00212865"/>
    <w:rsid w:val="00214479"/>
    <w:rsid w:val="002144DD"/>
    <w:rsid w:val="0021490B"/>
    <w:rsid w:val="00214E5E"/>
    <w:rsid w:val="00220F9A"/>
    <w:rsid w:val="002212C8"/>
    <w:rsid w:val="00222859"/>
    <w:rsid w:val="002231C0"/>
    <w:rsid w:val="002235AC"/>
    <w:rsid w:val="00224942"/>
    <w:rsid w:val="00224D9D"/>
    <w:rsid w:val="00225CE9"/>
    <w:rsid w:val="00225F7C"/>
    <w:rsid w:val="00226287"/>
    <w:rsid w:val="00226648"/>
    <w:rsid w:val="002318E2"/>
    <w:rsid w:val="00231A9F"/>
    <w:rsid w:val="0023226B"/>
    <w:rsid w:val="0023324D"/>
    <w:rsid w:val="002333A7"/>
    <w:rsid w:val="00233E4D"/>
    <w:rsid w:val="00235357"/>
    <w:rsid w:val="00235384"/>
    <w:rsid w:val="0023554A"/>
    <w:rsid w:val="00235B56"/>
    <w:rsid w:val="00235D8A"/>
    <w:rsid w:val="0023603C"/>
    <w:rsid w:val="002361F4"/>
    <w:rsid w:val="0023654B"/>
    <w:rsid w:val="002377DC"/>
    <w:rsid w:val="002402F1"/>
    <w:rsid w:val="00240930"/>
    <w:rsid w:val="002412B9"/>
    <w:rsid w:val="002425B0"/>
    <w:rsid w:val="00242DFC"/>
    <w:rsid w:val="00243682"/>
    <w:rsid w:val="00243AD3"/>
    <w:rsid w:val="00243C09"/>
    <w:rsid w:val="00243D0C"/>
    <w:rsid w:val="002449EC"/>
    <w:rsid w:val="00244E77"/>
    <w:rsid w:val="00245A05"/>
    <w:rsid w:val="00245F87"/>
    <w:rsid w:val="002479D0"/>
    <w:rsid w:val="00247BE7"/>
    <w:rsid w:val="00247CE7"/>
    <w:rsid w:val="002504FD"/>
    <w:rsid w:val="002511B1"/>
    <w:rsid w:val="0025121D"/>
    <w:rsid w:val="00251616"/>
    <w:rsid w:val="00251C8E"/>
    <w:rsid w:val="00251D20"/>
    <w:rsid w:val="002527D0"/>
    <w:rsid w:val="00253C96"/>
    <w:rsid w:val="00254163"/>
    <w:rsid w:val="002550DB"/>
    <w:rsid w:val="00255121"/>
    <w:rsid w:val="00255F62"/>
    <w:rsid w:val="002562C7"/>
    <w:rsid w:val="0025649B"/>
    <w:rsid w:val="002567F7"/>
    <w:rsid w:val="0025701E"/>
    <w:rsid w:val="00257C09"/>
    <w:rsid w:val="002607C9"/>
    <w:rsid w:val="00260CF8"/>
    <w:rsid w:val="0026101A"/>
    <w:rsid w:val="002619CB"/>
    <w:rsid w:val="002629E5"/>
    <w:rsid w:val="00262EB8"/>
    <w:rsid w:val="00263890"/>
    <w:rsid w:val="00263E59"/>
    <w:rsid w:val="00264BF5"/>
    <w:rsid w:val="00264F04"/>
    <w:rsid w:val="00265229"/>
    <w:rsid w:val="002657F0"/>
    <w:rsid w:val="0026671C"/>
    <w:rsid w:val="00266832"/>
    <w:rsid w:val="00266959"/>
    <w:rsid w:val="0026704C"/>
    <w:rsid w:val="00267682"/>
    <w:rsid w:val="00270686"/>
    <w:rsid w:val="00270D20"/>
    <w:rsid w:val="002715E5"/>
    <w:rsid w:val="00272AFC"/>
    <w:rsid w:val="002738B5"/>
    <w:rsid w:val="00273C15"/>
    <w:rsid w:val="00274AC6"/>
    <w:rsid w:val="00274FB0"/>
    <w:rsid w:val="002752C8"/>
    <w:rsid w:val="002754CE"/>
    <w:rsid w:val="00276A1D"/>
    <w:rsid w:val="00276C30"/>
    <w:rsid w:val="002804CE"/>
    <w:rsid w:val="0028092C"/>
    <w:rsid w:val="0028110D"/>
    <w:rsid w:val="002815F3"/>
    <w:rsid w:val="00281883"/>
    <w:rsid w:val="002824C4"/>
    <w:rsid w:val="002834CF"/>
    <w:rsid w:val="00284C4E"/>
    <w:rsid w:val="00284F31"/>
    <w:rsid w:val="0028544A"/>
    <w:rsid w:val="0028612F"/>
    <w:rsid w:val="00286DAB"/>
    <w:rsid w:val="002871E3"/>
    <w:rsid w:val="002873DC"/>
    <w:rsid w:val="00287A96"/>
    <w:rsid w:val="00287FBF"/>
    <w:rsid w:val="00290B0B"/>
    <w:rsid w:val="00291875"/>
    <w:rsid w:val="00293400"/>
    <w:rsid w:val="00293A3D"/>
    <w:rsid w:val="002947D6"/>
    <w:rsid w:val="002947F4"/>
    <w:rsid w:val="00294B96"/>
    <w:rsid w:val="00297200"/>
    <w:rsid w:val="002972F9"/>
    <w:rsid w:val="00297516"/>
    <w:rsid w:val="002A0CEE"/>
    <w:rsid w:val="002A0E9F"/>
    <w:rsid w:val="002A11AB"/>
    <w:rsid w:val="002A11AE"/>
    <w:rsid w:val="002A191C"/>
    <w:rsid w:val="002A1F33"/>
    <w:rsid w:val="002A2628"/>
    <w:rsid w:val="002A26D9"/>
    <w:rsid w:val="002A2E88"/>
    <w:rsid w:val="002A3751"/>
    <w:rsid w:val="002A3A63"/>
    <w:rsid w:val="002A3D30"/>
    <w:rsid w:val="002A3F97"/>
    <w:rsid w:val="002A4D88"/>
    <w:rsid w:val="002A5B81"/>
    <w:rsid w:val="002A5FFD"/>
    <w:rsid w:val="002A6C49"/>
    <w:rsid w:val="002A6CF4"/>
    <w:rsid w:val="002A795E"/>
    <w:rsid w:val="002B01A2"/>
    <w:rsid w:val="002B070F"/>
    <w:rsid w:val="002B2818"/>
    <w:rsid w:val="002B2BFA"/>
    <w:rsid w:val="002B3196"/>
    <w:rsid w:val="002B41A8"/>
    <w:rsid w:val="002B43D2"/>
    <w:rsid w:val="002B569A"/>
    <w:rsid w:val="002B643E"/>
    <w:rsid w:val="002B700A"/>
    <w:rsid w:val="002C1514"/>
    <w:rsid w:val="002C1B74"/>
    <w:rsid w:val="002C2FA0"/>
    <w:rsid w:val="002C35BF"/>
    <w:rsid w:val="002C3EE3"/>
    <w:rsid w:val="002C48FE"/>
    <w:rsid w:val="002C592B"/>
    <w:rsid w:val="002C5DC4"/>
    <w:rsid w:val="002C6A6C"/>
    <w:rsid w:val="002C6AEE"/>
    <w:rsid w:val="002C7B52"/>
    <w:rsid w:val="002D122C"/>
    <w:rsid w:val="002D12A5"/>
    <w:rsid w:val="002D15F3"/>
    <w:rsid w:val="002D34FA"/>
    <w:rsid w:val="002D4342"/>
    <w:rsid w:val="002D494D"/>
    <w:rsid w:val="002D591E"/>
    <w:rsid w:val="002D5ED0"/>
    <w:rsid w:val="002D74AE"/>
    <w:rsid w:val="002E0567"/>
    <w:rsid w:val="002E071E"/>
    <w:rsid w:val="002E181A"/>
    <w:rsid w:val="002E183D"/>
    <w:rsid w:val="002E2625"/>
    <w:rsid w:val="002E2877"/>
    <w:rsid w:val="002E3098"/>
    <w:rsid w:val="002E3403"/>
    <w:rsid w:val="002E38AA"/>
    <w:rsid w:val="002E4338"/>
    <w:rsid w:val="002E5633"/>
    <w:rsid w:val="002E58ED"/>
    <w:rsid w:val="002E61FB"/>
    <w:rsid w:val="002E695A"/>
    <w:rsid w:val="002E741F"/>
    <w:rsid w:val="002E774D"/>
    <w:rsid w:val="002E7826"/>
    <w:rsid w:val="002E7D16"/>
    <w:rsid w:val="002F0707"/>
    <w:rsid w:val="002F1270"/>
    <w:rsid w:val="002F1A78"/>
    <w:rsid w:val="002F2A62"/>
    <w:rsid w:val="002F3319"/>
    <w:rsid w:val="002F3A30"/>
    <w:rsid w:val="002F3FDC"/>
    <w:rsid w:val="002F4459"/>
    <w:rsid w:val="002F5323"/>
    <w:rsid w:val="002F57C5"/>
    <w:rsid w:val="002F5A39"/>
    <w:rsid w:val="00300C70"/>
    <w:rsid w:val="0030190C"/>
    <w:rsid w:val="003023F3"/>
    <w:rsid w:val="00303697"/>
    <w:rsid w:val="00303CC0"/>
    <w:rsid w:val="00303FBB"/>
    <w:rsid w:val="003043DE"/>
    <w:rsid w:val="00304F6C"/>
    <w:rsid w:val="003050C6"/>
    <w:rsid w:val="0030510C"/>
    <w:rsid w:val="00305219"/>
    <w:rsid w:val="00305B5B"/>
    <w:rsid w:val="00305F3B"/>
    <w:rsid w:val="00306135"/>
    <w:rsid w:val="00306D2B"/>
    <w:rsid w:val="003072BC"/>
    <w:rsid w:val="00307C7F"/>
    <w:rsid w:val="00312244"/>
    <w:rsid w:val="00312DD7"/>
    <w:rsid w:val="00313159"/>
    <w:rsid w:val="003131EB"/>
    <w:rsid w:val="0031344F"/>
    <w:rsid w:val="003134EB"/>
    <w:rsid w:val="0031396E"/>
    <w:rsid w:val="003145D8"/>
    <w:rsid w:val="00315F16"/>
    <w:rsid w:val="003162DF"/>
    <w:rsid w:val="00317FCB"/>
    <w:rsid w:val="00320218"/>
    <w:rsid w:val="003221BD"/>
    <w:rsid w:val="00322C09"/>
    <w:rsid w:val="00324033"/>
    <w:rsid w:val="0032747F"/>
    <w:rsid w:val="003276CE"/>
    <w:rsid w:val="00327AB3"/>
    <w:rsid w:val="00330A01"/>
    <w:rsid w:val="00330B18"/>
    <w:rsid w:val="00331053"/>
    <w:rsid w:val="003315C0"/>
    <w:rsid w:val="0033206A"/>
    <w:rsid w:val="00332531"/>
    <w:rsid w:val="0033287A"/>
    <w:rsid w:val="003359E3"/>
    <w:rsid w:val="00335A52"/>
    <w:rsid w:val="00335A8D"/>
    <w:rsid w:val="00335FAB"/>
    <w:rsid w:val="00337014"/>
    <w:rsid w:val="003401ED"/>
    <w:rsid w:val="003412D4"/>
    <w:rsid w:val="0034286D"/>
    <w:rsid w:val="00342AC4"/>
    <w:rsid w:val="00342E63"/>
    <w:rsid w:val="00345951"/>
    <w:rsid w:val="00347CD7"/>
    <w:rsid w:val="00347CFC"/>
    <w:rsid w:val="003500C2"/>
    <w:rsid w:val="00350F8A"/>
    <w:rsid w:val="00351240"/>
    <w:rsid w:val="00351844"/>
    <w:rsid w:val="00354C19"/>
    <w:rsid w:val="00355443"/>
    <w:rsid w:val="00355505"/>
    <w:rsid w:val="003560E4"/>
    <w:rsid w:val="003560F9"/>
    <w:rsid w:val="003561A3"/>
    <w:rsid w:val="003561C6"/>
    <w:rsid w:val="003568D7"/>
    <w:rsid w:val="003570E5"/>
    <w:rsid w:val="003573A5"/>
    <w:rsid w:val="003579A3"/>
    <w:rsid w:val="0036093F"/>
    <w:rsid w:val="003611BB"/>
    <w:rsid w:val="0036217A"/>
    <w:rsid w:val="00362AEE"/>
    <w:rsid w:val="00362B9D"/>
    <w:rsid w:val="00363014"/>
    <w:rsid w:val="00363A19"/>
    <w:rsid w:val="00363E34"/>
    <w:rsid w:val="0036464E"/>
    <w:rsid w:val="003647E1"/>
    <w:rsid w:val="00365D99"/>
    <w:rsid w:val="00366C49"/>
    <w:rsid w:val="00366F77"/>
    <w:rsid w:val="00371113"/>
    <w:rsid w:val="00371894"/>
    <w:rsid w:val="00372410"/>
    <w:rsid w:val="00372663"/>
    <w:rsid w:val="00372FD9"/>
    <w:rsid w:val="0037332A"/>
    <w:rsid w:val="00373CB2"/>
    <w:rsid w:val="00375107"/>
    <w:rsid w:val="00375393"/>
    <w:rsid w:val="003776C9"/>
    <w:rsid w:val="0038114F"/>
    <w:rsid w:val="003820F3"/>
    <w:rsid w:val="00382E59"/>
    <w:rsid w:val="003834BD"/>
    <w:rsid w:val="00383762"/>
    <w:rsid w:val="00383AB2"/>
    <w:rsid w:val="0038479B"/>
    <w:rsid w:val="003853D4"/>
    <w:rsid w:val="00385839"/>
    <w:rsid w:val="00385E1E"/>
    <w:rsid w:val="003862E2"/>
    <w:rsid w:val="00386EBF"/>
    <w:rsid w:val="00387C26"/>
    <w:rsid w:val="00390EB0"/>
    <w:rsid w:val="00391385"/>
    <w:rsid w:val="00391E64"/>
    <w:rsid w:val="00394120"/>
    <w:rsid w:val="0039453A"/>
    <w:rsid w:val="00394576"/>
    <w:rsid w:val="0039492E"/>
    <w:rsid w:val="00394C5F"/>
    <w:rsid w:val="00394EF2"/>
    <w:rsid w:val="003962AE"/>
    <w:rsid w:val="00397596"/>
    <w:rsid w:val="00397E59"/>
    <w:rsid w:val="003A0499"/>
    <w:rsid w:val="003A121D"/>
    <w:rsid w:val="003A250F"/>
    <w:rsid w:val="003A3065"/>
    <w:rsid w:val="003A3192"/>
    <w:rsid w:val="003A5309"/>
    <w:rsid w:val="003A6DAC"/>
    <w:rsid w:val="003A7E6C"/>
    <w:rsid w:val="003B1FC2"/>
    <w:rsid w:val="003B2132"/>
    <w:rsid w:val="003B2A4F"/>
    <w:rsid w:val="003B2E99"/>
    <w:rsid w:val="003B351F"/>
    <w:rsid w:val="003B43EF"/>
    <w:rsid w:val="003B5022"/>
    <w:rsid w:val="003B50C7"/>
    <w:rsid w:val="003B5521"/>
    <w:rsid w:val="003B63D7"/>
    <w:rsid w:val="003B6A6D"/>
    <w:rsid w:val="003B7A38"/>
    <w:rsid w:val="003B7C83"/>
    <w:rsid w:val="003B7E4F"/>
    <w:rsid w:val="003C0A53"/>
    <w:rsid w:val="003C0B55"/>
    <w:rsid w:val="003C1689"/>
    <w:rsid w:val="003C1D59"/>
    <w:rsid w:val="003C2C8B"/>
    <w:rsid w:val="003C37FF"/>
    <w:rsid w:val="003C428F"/>
    <w:rsid w:val="003C43FA"/>
    <w:rsid w:val="003C4B77"/>
    <w:rsid w:val="003C507A"/>
    <w:rsid w:val="003C7A11"/>
    <w:rsid w:val="003D18A4"/>
    <w:rsid w:val="003D1BD0"/>
    <w:rsid w:val="003D21E0"/>
    <w:rsid w:val="003D2E53"/>
    <w:rsid w:val="003D31A5"/>
    <w:rsid w:val="003D331E"/>
    <w:rsid w:val="003D33F9"/>
    <w:rsid w:val="003D492F"/>
    <w:rsid w:val="003D4958"/>
    <w:rsid w:val="003D4B91"/>
    <w:rsid w:val="003D4E35"/>
    <w:rsid w:val="003D6F05"/>
    <w:rsid w:val="003D754A"/>
    <w:rsid w:val="003E06CA"/>
    <w:rsid w:val="003E0AB7"/>
    <w:rsid w:val="003E10D1"/>
    <w:rsid w:val="003E2009"/>
    <w:rsid w:val="003E2B75"/>
    <w:rsid w:val="003E2CD4"/>
    <w:rsid w:val="003E2D49"/>
    <w:rsid w:val="003E2D80"/>
    <w:rsid w:val="003E3E61"/>
    <w:rsid w:val="003E4002"/>
    <w:rsid w:val="003E432D"/>
    <w:rsid w:val="003E4705"/>
    <w:rsid w:val="003E5221"/>
    <w:rsid w:val="003E5F31"/>
    <w:rsid w:val="003E729F"/>
    <w:rsid w:val="003E73EA"/>
    <w:rsid w:val="003E7801"/>
    <w:rsid w:val="003E7812"/>
    <w:rsid w:val="003F0089"/>
    <w:rsid w:val="003F05DC"/>
    <w:rsid w:val="003F2375"/>
    <w:rsid w:val="003F3182"/>
    <w:rsid w:val="003F45E5"/>
    <w:rsid w:val="003F5776"/>
    <w:rsid w:val="003F5FE1"/>
    <w:rsid w:val="003F68A0"/>
    <w:rsid w:val="003F6F70"/>
    <w:rsid w:val="003F713B"/>
    <w:rsid w:val="003F7A56"/>
    <w:rsid w:val="003F7EE4"/>
    <w:rsid w:val="003F7F9F"/>
    <w:rsid w:val="0040025C"/>
    <w:rsid w:val="00401402"/>
    <w:rsid w:val="00402D79"/>
    <w:rsid w:val="0040328D"/>
    <w:rsid w:val="00403490"/>
    <w:rsid w:val="0040369D"/>
    <w:rsid w:val="004049E2"/>
    <w:rsid w:val="00405C29"/>
    <w:rsid w:val="00405C2C"/>
    <w:rsid w:val="00405EF9"/>
    <w:rsid w:val="00407E14"/>
    <w:rsid w:val="00407EF7"/>
    <w:rsid w:val="0041005F"/>
    <w:rsid w:val="0041279F"/>
    <w:rsid w:val="00412C5D"/>
    <w:rsid w:val="00412D4E"/>
    <w:rsid w:val="00414664"/>
    <w:rsid w:val="00414874"/>
    <w:rsid w:val="00414A56"/>
    <w:rsid w:val="00415710"/>
    <w:rsid w:val="00415B8F"/>
    <w:rsid w:val="00416CB4"/>
    <w:rsid w:val="00416E85"/>
    <w:rsid w:val="004175ED"/>
    <w:rsid w:val="00420774"/>
    <w:rsid w:val="00420F26"/>
    <w:rsid w:val="0042178A"/>
    <w:rsid w:val="00421FF9"/>
    <w:rsid w:val="004269E9"/>
    <w:rsid w:val="00427802"/>
    <w:rsid w:val="00430009"/>
    <w:rsid w:val="00430ED5"/>
    <w:rsid w:val="00431276"/>
    <w:rsid w:val="00431E61"/>
    <w:rsid w:val="00432122"/>
    <w:rsid w:val="00432F19"/>
    <w:rsid w:val="00434A55"/>
    <w:rsid w:val="00434B42"/>
    <w:rsid w:val="00434E29"/>
    <w:rsid w:val="004351A1"/>
    <w:rsid w:val="00437A30"/>
    <w:rsid w:val="0044142F"/>
    <w:rsid w:val="004420DD"/>
    <w:rsid w:val="00442330"/>
    <w:rsid w:val="00442866"/>
    <w:rsid w:val="00442CBF"/>
    <w:rsid w:val="00442DD9"/>
    <w:rsid w:val="004439BD"/>
    <w:rsid w:val="004440CF"/>
    <w:rsid w:val="0044434B"/>
    <w:rsid w:val="00444649"/>
    <w:rsid w:val="00445A98"/>
    <w:rsid w:val="00446019"/>
    <w:rsid w:val="00446994"/>
    <w:rsid w:val="00450A0F"/>
    <w:rsid w:val="00450B51"/>
    <w:rsid w:val="00450D1B"/>
    <w:rsid w:val="004511AA"/>
    <w:rsid w:val="004526AA"/>
    <w:rsid w:val="00452E85"/>
    <w:rsid w:val="00453170"/>
    <w:rsid w:val="00453382"/>
    <w:rsid w:val="004539F7"/>
    <w:rsid w:val="00454572"/>
    <w:rsid w:val="0045592C"/>
    <w:rsid w:val="00455B4A"/>
    <w:rsid w:val="00456086"/>
    <w:rsid w:val="004565CB"/>
    <w:rsid w:val="00456FF6"/>
    <w:rsid w:val="00457582"/>
    <w:rsid w:val="00457793"/>
    <w:rsid w:val="00457F8E"/>
    <w:rsid w:val="004600A0"/>
    <w:rsid w:val="00460958"/>
    <w:rsid w:val="00460F01"/>
    <w:rsid w:val="00460F07"/>
    <w:rsid w:val="004610A7"/>
    <w:rsid w:val="004634B1"/>
    <w:rsid w:val="004643BC"/>
    <w:rsid w:val="00465DA3"/>
    <w:rsid w:val="0046644D"/>
    <w:rsid w:val="00466902"/>
    <w:rsid w:val="00467784"/>
    <w:rsid w:val="00470288"/>
    <w:rsid w:val="00472317"/>
    <w:rsid w:val="0047330E"/>
    <w:rsid w:val="00475A41"/>
    <w:rsid w:val="00475DF4"/>
    <w:rsid w:val="004760A8"/>
    <w:rsid w:val="004763F3"/>
    <w:rsid w:val="004767A5"/>
    <w:rsid w:val="00476D0C"/>
    <w:rsid w:val="00480041"/>
    <w:rsid w:val="0048054C"/>
    <w:rsid w:val="004805E1"/>
    <w:rsid w:val="00480935"/>
    <w:rsid w:val="00481616"/>
    <w:rsid w:val="0048349E"/>
    <w:rsid w:val="004839ED"/>
    <w:rsid w:val="00483B64"/>
    <w:rsid w:val="00484BE5"/>
    <w:rsid w:val="00485225"/>
    <w:rsid w:val="00486112"/>
    <w:rsid w:val="004873D0"/>
    <w:rsid w:val="00487519"/>
    <w:rsid w:val="00490149"/>
    <w:rsid w:val="00490DFC"/>
    <w:rsid w:val="00491EEE"/>
    <w:rsid w:val="00493112"/>
    <w:rsid w:val="004937B7"/>
    <w:rsid w:val="0049402C"/>
    <w:rsid w:val="00495838"/>
    <w:rsid w:val="00496041"/>
    <w:rsid w:val="0049619A"/>
    <w:rsid w:val="0049696D"/>
    <w:rsid w:val="00496C48"/>
    <w:rsid w:val="004973AD"/>
    <w:rsid w:val="00497B81"/>
    <w:rsid w:val="004A032D"/>
    <w:rsid w:val="004A1073"/>
    <w:rsid w:val="004A10DD"/>
    <w:rsid w:val="004A180A"/>
    <w:rsid w:val="004A2992"/>
    <w:rsid w:val="004A36F8"/>
    <w:rsid w:val="004A391F"/>
    <w:rsid w:val="004A422D"/>
    <w:rsid w:val="004A48C4"/>
    <w:rsid w:val="004A5733"/>
    <w:rsid w:val="004A5BF0"/>
    <w:rsid w:val="004A6769"/>
    <w:rsid w:val="004A6996"/>
    <w:rsid w:val="004B2314"/>
    <w:rsid w:val="004B38BB"/>
    <w:rsid w:val="004B3F9D"/>
    <w:rsid w:val="004B44CE"/>
    <w:rsid w:val="004B46D6"/>
    <w:rsid w:val="004B4B2F"/>
    <w:rsid w:val="004B5AFC"/>
    <w:rsid w:val="004B5B37"/>
    <w:rsid w:val="004B5D48"/>
    <w:rsid w:val="004B5F3B"/>
    <w:rsid w:val="004B610F"/>
    <w:rsid w:val="004B6212"/>
    <w:rsid w:val="004B6328"/>
    <w:rsid w:val="004B6B7D"/>
    <w:rsid w:val="004B6EF6"/>
    <w:rsid w:val="004B76CC"/>
    <w:rsid w:val="004C0614"/>
    <w:rsid w:val="004C0D3B"/>
    <w:rsid w:val="004C0D79"/>
    <w:rsid w:val="004C11CF"/>
    <w:rsid w:val="004C12D7"/>
    <w:rsid w:val="004C1AC4"/>
    <w:rsid w:val="004C2746"/>
    <w:rsid w:val="004C2C4B"/>
    <w:rsid w:val="004C3AF8"/>
    <w:rsid w:val="004C3B3D"/>
    <w:rsid w:val="004C43BA"/>
    <w:rsid w:val="004C4AD1"/>
    <w:rsid w:val="004C4C45"/>
    <w:rsid w:val="004C5797"/>
    <w:rsid w:val="004C608E"/>
    <w:rsid w:val="004C63EB"/>
    <w:rsid w:val="004C641A"/>
    <w:rsid w:val="004C6885"/>
    <w:rsid w:val="004C6BDD"/>
    <w:rsid w:val="004C6FA9"/>
    <w:rsid w:val="004C738B"/>
    <w:rsid w:val="004C754F"/>
    <w:rsid w:val="004C7945"/>
    <w:rsid w:val="004D0C73"/>
    <w:rsid w:val="004D0E54"/>
    <w:rsid w:val="004D23AF"/>
    <w:rsid w:val="004D2437"/>
    <w:rsid w:val="004D3041"/>
    <w:rsid w:val="004D434A"/>
    <w:rsid w:val="004D4569"/>
    <w:rsid w:val="004D4907"/>
    <w:rsid w:val="004D501E"/>
    <w:rsid w:val="004D5C84"/>
    <w:rsid w:val="004D729D"/>
    <w:rsid w:val="004E073E"/>
    <w:rsid w:val="004E3073"/>
    <w:rsid w:val="004E30AD"/>
    <w:rsid w:val="004E359E"/>
    <w:rsid w:val="004E3D02"/>
    <w:rsid w:val="004E3DAB"/>
    <w:rsid w:val="004E550D"/>
    <w:rsid w:val="004E6099"/>
    <w:rsid w:val="004F0A3A"/>
    <w:rsid w:val="004F144E"/>
    <w:rsid w:val="004F1675"/>
    <w:rsid w:val="004F1F0B"/>
    <w:rsid w:val="004F47E5"/>
    <w:rsid w:val="004F564F"/>
    <w:rsid w:val="004F568A"/>
    <w:rsid w:val="004F5D89"/>
    <w:rsid w:val="004F6DD7"/>
    <w:rsid w:val="004F6FFA"/>
    <w:rsid w:val="004F7803"/>
    <w:rsid w:val="004F790A"/>
    <w:rsid w:val="005002D6"/>
    <w:rsid w:val="0050079E"/>
    <w:rsid w:val="00500A08"/>
    <w:rsid w:val="00500E13"/>
    <w:rsid w:val="00502AB0"/>
    <w:rsid w:val="00503151"/>
    <w:rsid w:val="00503DCE"/>
    <w:rsid w:val="005040DC"/>
    <w:rsid w:val="005043A6"/>
    <w:rsid w:val="005048DF"/>
    <w:rsid w:val="00504962"/>
    <w:rsid w:val="0050589F"/>
    <w:rsid w:val="00505C66"/>
    <w:rsid w:val="00506858"/>
    <w:rsid w:val="00506E93"/>
    <w:rsid w:val="00507B84"/>
    <w:rsid w:val="00507F8C"/>
    <w:rsid w:val="00510676"/>
    <w:rsid w:val="005107D9"/>
    <w:rsid w:val="0051097E"/>
    <w:rsid w:val="005109FD"/>
    <w:rsid w:val="00510B9C"/>
    <w:rsid w:val="00511257"/>
    <w:rsid w:val="0051133A"/>
    <w:rsid w:val="0051185C"/>
    <w:rsid w:val="00512B7E"/>
    <w:rsid w:val="00513BCF"/>
    <w:rsid w:val="00514221"/>
    <w:rsid w:val="00514636"/>
    <w:rsid w:val="00515644"/>
    <w:rsid w:val="00516D3E"/>
    <w:rsid w:val="0051750C"/>
    <w:rsid w:val="00517F42"/>
    <w:rsid w:val="005202E7"/>
    <w:rsid w:val="00520508"/>
    <w:rsid w:val="005217BE"/>
    <w:rsid w:val="00522232"/>
    <w:rsid w:val="00522BEE"/>
    <w:rsid w:val="00523066"/>
    <w:rsid w:val="00523B91"/>
    <w:rsid w:val="005244EE"/>
    <w:rsid w:val="00526A08"/>
    <w:rsid w:val="005278BF"/>
    <w:rsid w:val="005303FC"/>
    <w:rsid w:val="0053072F"/>
    <w:rsid w:val="00530C5F"/>
    <w:rsid w:val="005314E6"/>
    <w:rsid w:val="0053159B"/>
    <w:rsid w:val="00532115"/>
    <w:rsid w:val="005322ED"/>
    <w:rsid w:val="00532F1C"/>
    <w:rsid w:val="0053361B"/>
    <w:rsid w:val="00533810"/>
    <w:rsid w:val="00534251"/>
    <w:rsid w:val="00534F2D"/>
    <w:rsid w:val="00535AD4"/>
    <w:rsid w:val="0053629C"/>
    <w:rsid w:val="00540CFE"/>
    <w:rsid w:val="00542668"/>
    <w:rsid w:val="00542E8A"/>
    <w:rsid w:val="00542F66"/>
    <w:rsid w:val="005434FE"/>
    <w:rsid w:val="00543AAD"/>
    <w:rsid w:val="00543C70"/>
    <w:rsid w:val="0054474E"/>
    <w:rsid w:val="005447A9"/>
    <w:rsid w:val="00544F91"/>
    <w:rsid w:val="0054609B"/>
    <w:rsid w:val="005466F8"/>
    <w:rsid w:val="00546A8F"/>
    <w:rsid w:val="00546E48"/>
    <w:rsid w:val="005471C6"/>
    <w:rsid w:val="00547B95"/>
    <w:rsid w:val="00550457"/>
    <w:rsid w:val="00550776"/>
    <w:rsid w:val="00550782"/>
    <w:rsid w:val="005509D1"/>
    <w:rsid w:val="00550C18"/>
    <w:rsid w:val="00551681"/>
    <w:rsid w:val="00551B70"/>
    <w:rsid w:val="00552C82"/>
    <w:rsid w:val="00553D32"/>
    <w:rsid w:val="00554B3E"/>
    <w:rsid w:val="00554C07"/>
    <w:rsid w:val="005556A0"/>
    <w:rsid w:val="00555BAD"/>
    <w:rsid w:val="005573B9"/>
    <w:rsid w:val="005578A5"/>
    <w:rsid w:val="005578C7"/>
    <w:rsid w:val="00557BCD"/>
    <w:rsid w:val="00560B95"/>
    <w:rsid w:val="0056323E"/>
    <w:rsid w:val="0056326D"/>
    <w:rsid w:val="00563550"/>
    <w:rsid w:val="0056423E"/>
    <w:rsid w:val="0056494E"/>
    <w:rsid w:val="00564E45"/>
    <w:rsid w:val="00564E67"/>
    <w:rsid w:val="00565695"/>
    <w:rsid w:val="00566B3B"/>
    <w:rsid w:val="00567028"/>
    <w:rsid w:val="005671EB"/>
    <w:rsid w:val="005703F1"/>
    <w:rsid w:val="005705EE"/>
    <w:rsid w:val="00570B10"/>
    <w:rsid w:val="00570C40"/>
    <w:rsid w:val="00571842"/>
    <w:rsid w:val="00571AAE"/>
    <w:rsid w:val="00572C43"/>
    <w:rsid w:val="005731A1"/>
    <w:rsid w:val="00573553"/>
    <w:rsid w:val="005745B7"/>
    <w:rsid w:val="00574DA0"/>
    <w:rsid w:val="00574FA8"/>
    <w:rsid w:val="00575F2B"/>
    <w:rsid w:val="0057696C"/>
    <w:rsid w:val="00576FF3"/>
    <w:rsid w:val="00577DDF"/>
    <w:rsid w:val="00580084"/>
    <w:rsid w:val="005816BF"/>
    <w:rsid w:val="0058209E"/>
    <w:rsid w:val="005844E7"/>
    <w:rsid w:val="00584F78"/>
    <w:rsid w:val="00585195"/>
    <w:rsid w:val="005854D5"/>
    <w:rsid w:val="005859A2"/>
    <w:rsid w:val="00586790"/>
    <w:rsid w:val="005872CA"/>
    <w:rsid w:val="005920CF"/>
    <w:rsid w:val="0059291E"/>
    <w:rsid w:val="0059314D"/>
    <w:rsid w:val="00593DBD"/>
    <w:rsid w:val="00594B93"/>
    <w:rsid w:val="00595962"/>
    <w:rsid w:val="0059654E"/>
    <w:rsid w:val="00597777"/>
    <w:rsid w:val="00597E3F"/>
    <w:rsid w:val="005A0E42"/>
    <w:rsid w:val="005A0E76"/>
    <w:rsid w:val="005A145F"/>
    <w:rsid w:val="005A4641"/>
    <w:rsid w:val="005A4F95"/>
    <w:rsid w:val="005A60BB"/>
    <w:rsid w:val="005A69C0"/>
    <w:rsid w:val="005B057D"/>
    <w:rsid w:val="005B0C36"/>
    <w:rsid w:val="005B2DD6"/>
    <w:rsid w:val="005B3042"/>
    <w:rsid w:val="005B374C"/>
    <w:rsid w:val="005B39A3"/>
    <w:rsid w:val="005B422A"/>
    <w:rsid w:val="005B5BB6"/>
    <w:rsid w:val="005B6673"/>
    <w:rsid w:val="005B6735"/>
    <w:rsid w:val="005B6FC5"/>
    <w:rsid w:val="005B7585"/>
    <w:rsid w:val="005C06C5"/>
    <w:rsid w:val="005C08D8"/>
    <w:rsid w:val="005C1ACD"/>
    <w:rsid w:val="005C220F"/>
    <w:rsid w:val="005C2224"/>
    <w:rsid w:val="005C2A29"/>
    <w:rsid w:val="005C3194"/>
    <w:rsid w:val="005C3596"/>
    <w:rsid w:val="005C3816"/>
    <w:rsid w:val="005C393B"/>
    <w:rsid w:val="005C47F0"/>
    <w:rsid w:val="005C4D4B"/>
    <w:rsid w:val="005C6BED"/>
    <w:rsid w:val="005C7888"/>
    <w:rsid w:val="005C7BA9"/>
    <w:rsid w:val="005D045B"/>
    <w:rsid w:val="005D0708"/>
    <w:rsid w:val="005D082E"/>
    <w:rsid w:val="005D0E64"/>
    <w:rsid w:val="005D1085"/>
    <w:rsid w:val="005D1457"/>
    <w:rsid w:val="005D163E"/>
    <w:rsid w:val="005D3833"/>
    <w:rsid w:val="005D420D"/>
    <w:rsid w:val="005D5AA9"/>
    <w:rsid w:val="005D5B60"/>
    <w:rsid w:val="005D605A"/>
    <w:rsid w:val="005D6873"/>
    <w:rsid w:val="005D6917"/>
    <w:rsid w:val="005D766E"/>
    <w:rsid w:val="005D7F3E"/>
    <w:rsid w:val="005E0D42"/>
    <w:rsid w:val="005E0FE9"/>
    <w:rsid w:val="005E1464"/>
    <w:rsid w:val="005E2682"/>
    <w:rsid w:val="005E2E32"/>
    <w:rsid w:val="005E38FE"/>
    <w:rsid w:val="005E4847"/>
    <w:rsid w:val="005E4A96"/>
    <w:rsid w:val="005E4FA5"/>
    <w:rsid w:val="005E5181"/>
    <w:rsid w:val="005E5F4B"/>
    <w:rsid w:val="005E768D"/>
    <w:rsid w:val="005E7789"/>
    <w:rsid w:val="005E78C2"/>
    <w:rsid w:val="005E7C83"/>
    <w:rsid w:val="005F20E2"/>
    <w:rsid w:val="005F33EE"/>
    <w:rsid w:val="005F3549"/>
    <w:rsid w:val="005F413B"/>
    <w:rsid w:val="005F4593"/>
    <w:rsid w:val="005F48FC"/>
    <w:rsid w:val="005F4C8D"/>
    <w:rsid w:val="005F5737"/>
    <w:rsid w:val="005F642D"/>
    <w:rsid w:val="005F6EA3"/>
    <w:rsid w:val="005F73FE"/>
    <w:rsid w:val="006003AD"/>
    <w:rsid w:val="006009A5"/>
    <w:rsid w:val="00600BA4"/>
    <w:rsid w:val="00600BBF"/>
    <w:rsid w:val="00600FC9"/>
    <w:rsid w:val="00601CE0"/>
    <w:rsid w:val="006024BA"/>
    <w:rsid w:val="006038E9"/>
    <w:rsid w:val="006049C4"/>
    <w:rsid w:val="00605605"/>
    <w:rsid w:val="00606751"/>
    <w:rsid w:val="00607D1E"/>
    <w:rsid w:val="006107AB"/>
    <w:rsid w:val="006109A4"/>
    <w:rsid w:val="00610B63"/>
    <w:rsid w:val="0061257A"/>
    <w:rsid w:val="0061547F"/>
    <w:rsid w:val="00615F80"/>
    <w:rsid w:val="00616F00"/>
    <w:rsid w:val="00617DE1"/>
    <w:rsid w:val="00621687"/>
    <w:rsid w:val="00622841"/>
    <w:rsid w:val="00622895"/>
    <w:rsid w:val="006228A3"/>
    <w:rsid w:val="006240D2"/>
    <w:rsid w:val="006257F3"/>
    <w:rsid w:val="00626BAE"/>
    <w:rsid w:val="00627063"/>
    <w:rsid w:val="006303D7"/>
    <w:rsid w:val="00630E02"/>
    <w:rsid w:val="006326EF"/>
    <w:rsid w:val="00632BBE"/>
    <w:rsid w:val="00634901"/>
    <w:rsid w:val="00634916"/>
    <w:rsid w:val="006359C0"/>
    <w:rsid w:val="00635E00"/>
    <w:rsid w:val="00635F7D"/>
    <w:rsid w:val="006367D2"/>
    <w:rsid w:val="00636C06"/>
    <w:rsid w:val="0063700C"/>
    <w:rsid w:val="0063743C"/>
    <w:rsid w:val="006378D3"/>
    <w:rsid w:val="00637C50"/>
    <w:rsid w:val="00641590"/>
    <w:rsid w:val="00641A42"/>
    <w:rsid w:val="00642784"/>
    <w:rsid w:val="00642FE1"/>
    <w:rsid w:val="006451D3"/>
    <w:rsid w:val="006454E5"/>
    <w:rsid w:val="00646000"/>
    <w:rsid w:val="006465D5"/>
    <w:rsid w:val="00647E08"/>
    <w:rsid w:val="006501CB"/>
    <w:rsid w:val="0065061B"/>
    <w:rsid w:val="00650F76"/>
    <w:rsid w:val="00652578"/>
    <w:rsid w:val="0065367F"/>
    <w:rsid w:val="00654733"/>
    <w:rsid w:val="00654AA0"/>
    <w:rsid w:val="0065609E"/>
    <w:rsid w:val="00656148"/>
    <w:rsid w:val="00656C8B"/>
    <w:rsid w:val="00656F1D"/>
    <w:rsid w:val="00657F46"/>
    <w:rsid w:val="00660125"/>
    <w:rsid w:val="00660274"/>
    <w:rsid w:val="00660FC6"/>
    <w:rsid w:val="0066116B"/>
    <w:rsid w:val="00662976"/>
    <w:rsid w:val="0066317E"/>
    <w:rsid w:val="00663C98"/>
    <w:rsid w:val="00664BB1"/>
    <w:rsid w:val="00665302"/>
    <w:rsid w:val="006665F6"/>
    <w:rsid w:val="0066781A"/>
    <w:rsid w:val="00667980"/>
    <w:rsid w:val="00670077"/>
    <w:rsid w:val="00670B62"/>
    <w:rsid w:val="00672964"/>
    <w:rsid w:val="00672B79"/>
    <w:rsid w:val="006735B3"/>
    <w:rsid w:val="0067381B"/>
    <w:rsid w:val="0067422A"/>
    <w:rsid w:val="006743D3"/>
    <w:rsid w:val="00674ED4"/>
    <w:rsid w:val="0067536B"/>
    <w:rsid w:val="00675539"/>
    <w:rsid w:val="00676364"/>
    <w:rsid w:val="00676719"/>
    <w:rsid w:val="00676EB5"/>
    <w:rsid w:val="00677344"/>
    <w:rsid w:val="006779AC"/>
    <w:rsid w:val="00677FA0"/>
    <w:rsid w:val="00680007"/>
    <w:rsid w:val="0068009F"/>
    <w:rsid w:val="00680127"/>
    <w:rsid w:val="0068087B"/>
    <w:rsid w:val="00680FAA"/>
    <w:rsid w:val="00681779"/>
    <w:rsid w:val="0068486F"/>
    <w:rsid w:val="00684FFC"/>
    <w:rsid w:val="006857F3"/>
    <w:rsid w:val="00685E02"/>
    <w:rsid w:val="00686700"/>
    <w:rsid w:val="00686726"/>
    <w:rsid w:val="00686B3F"/>
    <w:rsid w:val="00686F03"/>
    <w:rsid w:val="00687347"/>
    <w:rsid w:val="00687621"/>
    <w:rsid w:val="00687E25"/>
    <w:rsid w:val="00690A14"/>
    <w:rsid w:val="00690AC0"/>
    <w:rsid w:val="006910A4"/>
    <w:rsid w:val="006911D4"/>
    <w:rsid w:val="006918C5"/>
    <w:rsid w:val="00691AAE"/>
    <w:rsid w:val="00691C74"/>
    <w:rsid w:val="00693F86"/>
    <w:rsid w:val="00694500"/>
    <w:rsid w:val="00695835"/>
    <w:rsid w:val="00695F70"/>
    <w:rsid w:val="006967B2"/>
    <w:rsid w:val="006975F4"/>
    <w:rsid w:val="006A02CB"/>
    <w:rsid w:val="006A0D94"/>
    <w:rsid w:val="006A1600"/>
    <w:rsid w:val="006A19BB"/>
    <w:rsid w:val="006A217A"/>
    <w:rsid w:val="006A2E87"/>
    <w:rsid w:val="006A36D4"/>
    <w:rsid w:val="006A3E63"/>
    <w:rsid w:val="006A4449"/>
    <w:rsid w:val="006A4886"/>
    <w:rsid w:val="006A7093"/>
    <w:rsid w:val="006B0F68"/>
    <w:rsid w:val="006B2502"/>
    <w:rsid w:val="006B2FDD"/>
    <w:rsid w:val="006B3A43"/>
    <w:rsid w:val="006B41ED"/>
    <w:rsid w:val="006B42D3"/>
    <w:rsid w:val="006B6AC3"/>
    <w:rsid w:val="006B7487"/>
    <w:rsid w:val="006B7529"/>
    <w:rsid w:val="006B75C7"/>
    <w:rsid w:val="006B7D07"/>
    <w:rsid w:val="006C0A43"/>
    <w:rsid w:val="006C0E33"/>
    <w:rsid w:val="006C11A1"/>
    <w:rsid w:val="006C1312"/>
    <w:rsid w:val="006C1818"/>
    <w:rsid w:val="006C1D0D"/>
    <w:rsid w:val="006C2E66"/>
    <w:rsid w:val="006C3EC3"/>
    <w:rsid w:val="006C45A8"/>
    <w:rsid w:val="006C466B"/>
    <w:rsid w:val="006C4CA8"/>
    <w:rsid w:val="006C5905"/>
    <w:rsid w:val="006C6E56"/>
    <w:rsid w:val="006C7497"/>
    <w:rsid w:val="006C7C3C"/>
    <w:rsid w:val="006D0426"/>
    <w:rsid w:val="006D17F5"/>
    <w:rsid w:val="006D199F"/>
    <w:rsid w:val="006D1A3D"/>
    <w:rsid w:val="006D1F87"/>
    <w:rsid w:val="006D1FCF"/>
    <w:rsid w:val="006D20B2"/>
    <w:rsid w:val="006D26DA"/>
    <w:rsid w:val="006D289F"/>
    <w:rsid w:val="006D28C8"/>
    <w:rsid w:val="006D356B"/>
    <w:rsid w:val="006D44D3"/>
    <w:rsid w:val="006D6C28"/>
    <w:rsid w:val="006D6F57"/>
    <w:rsid w:val="006D768B"/>
    <w:rsid w:val="006E107B"/>
    <w:rsid w:val="006E1BA1"/>
    <w:rsid w:val="006E2ADD"/>
    <w:rsid w:val="006E468D"/>
    <w:rsid w:val="006E57BD"/>
    <w:rsid w:val="006F0F8E"/>
    <w:rsid w:val="006F345D"/>
    <w:rsid w:val="006F3F91"/>
    <w:rsid w:val="006F5855"/>
    <w:rsid w:val="006F72E5"/>
    <w:rsid w:val="006F7682"/>
    <w:rsid w:val="00700716"/>
    <w:rsid w:val="0070156C"/>
    <w:rsid w:val="007024C4"/>
    <w:rsid w:val="00702EAE"/>
    <w:rsid w:val="00702F1A"/>
    <w:rsid w:val="00703511"/>
    <w:rsid w:val="007057C2"/>
    <w:rsid w:val="00706BDF"/>
    <w:rsid w:val="00706CF0"/>
    <w:rsid w:val="00707ED6"/>
    <w:rsid w:val="00710DF1"/>
    <w:rsid w:val="00711642"/>
    <w:rsid w:val="0071233C"/>
    <w:rsid w:val="00713AD4"/>
    <w:rsid w:val="00715543"/>
    <w:rsid w:val="00715A3C"/>
    <w:rsid w:val="00716112"/>
    <w:rsid w:val="007161EE"/>
    <w:rsid w:val="00717663"/>
    <w:rsid w:val="00717856"/>
    <w:rsid w:val="00717D66"/>
    <w:rsid w:val="00717D88"/>
    <w:rsid w:val="0072082D"/>
    <w:rsid w:val="0072170D"/>
    <w:rsid w:val="00721934"/>
    <w:rsid w:val="007230A0"/>
    <w:rsid w:val="0072571A"/>
    <w:rsid w:val="007266ED"/>
    <w:rsid w:val="00727204"/>
    <w:rsid w:val="00727671"/>
    <w:rsid w:val="00727B58"/>
    <w:rsid w:val="00730F40"/>
    <w:rsid w:val="00731B7A"/>
    <w:rsid w:val="00731DB2"/>
    <w:rsid w:val="007321F9"/>
    <w:rsid w:val="00733DC1"/>
    <w:rsid w:val="00734FE7"/>
    <w:rsid w:val="0073523B"/>
    <w:rsid w:val="0073533F"/>
    <w:rsid w:val="00735ACB"/>
    <w:rsid w:val="007362DE"/>
    <w:rsid w:val="0073683F"/>
    <w:rsid w:val="00736DF1"/>
    <w:rsid w:val="00740DC4"/>
    <w:rsid w:val="00741E3E"/>
    <w:rsid w:val="00742182"/>
    <w:rsid w:val="0074395B"/>
    <w:rsid w:val="00743A6A"/>
    <w:rsid w:val="00744590"/>
    <w:rsid w:val="00744859"/>
    <w:rsid w:val="00744CA3"/>
    <w:rsid w:val="007452F6"/>
    <w:rsid w:val="00746685"/>
    <w:rsid w:val="00747241"/>
    <w:rsid w:val="0075035D"/>
    <w:rsid w:val="00751727"/>
    <w:rsid w:val="0075203B"/>
    <w:rsid w:val="007520E4"/>
    <w:rsid w:val="00752263"/>
    <w:rsid w:val="00752B3E"/>
    <w:rsid w:val="00752CF4"/>
    <w:rsid w:val="00752D5D"/>
    <w:rsid w:val="0075347D"/>
    <w:rsid w:val="007534FB"/>
    <w:rsid w:val="0075356B"/>
    <w:rsid w:val="00754ABA"/>
    <w:rsid w:val="00754B73"/>
    <w:rsid w:val="00754D91"/>
    <w:rsid w:val="00755DCC"/>
    <w:rsid w:val="00756DE0"/>
    <w:rsid w:val="007571D1"/>
    <w:rsid w:val="0075771C"/>
    <w:rsid w:val="00761D9D"/>
    <w:rsid w:val="00761DD3"/>
    <w:rsid w:val="00762B52"/>
    <w:rsid w:val="007642DD"/>
    <w:rsid w:val="00765CC8"/>
    <w:rsid w:val="00766EA7"/>
    <w:rsid w:val="00767AD4"/>
    <w:rsid w:val="0077014F"/>
    <w:rsid w:val="0077040E"/>
    <w:rsid w:val="007704F1"/>
    <w:rsid w:val="00771856"/>
    <w:rsid w:val="00771F36"/>
    <w:rsid w:val="00772C50"/>
    <w:rsid w:val="00772E47"/>
    <w:rsid w:val="007732B2"/>
    <w:rsid w:val="007746B5"/>
    <w:rsid w:val="00775A7D"/>
    <w:rsid w:val="0077639C"/>
    <w:rsid w:val="00776BC4"/>
    <w:rsid w:val="00776E15"/>
    <w:rsid w:val="007802B6"/>
    <w:rsid w:val="0078105D"/>
    <w:rsid w:val="00781766"/>
    <w:rsid w:val="00781EB7"/>
    <w:rsid w:val="007820C3"/>
    <w:rsid w:val="007822D3"/>
    <w:rsid w:val="00782872"/>
    <w:rsid w:val="00782EA9"/>
    <w:rsid w:val="00783062"/>
    <w:rsid w:val="00784DCE"/>
    <w:rsid w:val="007872A5"/>
    <w:rsid w:val="00787CCE"/>
    <w:rsid w:val="00790B36"/>
    <w:rsid w:val="00790C35"/>
    <w:rsid w:val="007917F9"/>
    <w:rsid w:val="00792EBF"/>
    <w:rsid w:val="0079317C"/>
    <w:rsid w:val="007952EA"/>
    <w:rsid w:val="00797E20"/>
    <w:rsid w:val="007A305D"/>
    <w:rsid w:val="007A31E8"/>
    <w:rsid w:val="007A3537"/>
    <w:rsid w:val="007A3C84"/>
    <w:rsid w:val="007A3EB8"/>
    <w:rsid w:val="007A45A1"/>
    <w:rsid w:val="007A4A4D"/>
    <w:rsid w:val="007A5F51"/>
    <w:rsid w:val="007A61CF"/>
    <w:rsid w:val="007A6546"/>
    <w:rsid w:val="007A6796"/>
    <w:rsid w:val="007A6BD1"/>
    <w:rsid w:val="007A6D49"/>
    <w:rsid w:val="007A7086"/>
    <w:rsid w:val="007B0025"/>
    <w:rsid w:val="007B081B"/>
    <w:rsid w:val="007B0F5C"/>
    <w:rsid w:val="007B6897"/>
    <w:rsid w:val="007B78B2"/>
    <w:rsid w:val="007B7CF6"/>
    <w:rsid w:val="007C1028"/>
    <w:rsid w:val="007C1BBE"/>
    <w:rsid w:val="007C279D"/>
    <w:rsid w:val="007C2C7A"/>
    <w:rsid w:val="007C3B97"/>
    <w:rsid w:val="007C4582"/>
    <w:rsid w:val="007C5D55"/>
    <w:rsid w:val="007C6D2B"/>
    <w:rsid w:val="007C7EB9"/>
    <w:rsid w:val="007D0268"/>
    <w:rsid w:val="007D04A6"/>
    <w:rsid w:val="007D1088"/>
    <w:rsid w:val="007D2917"/>
    <w:rsid w:val="007D29C3"/>
    <w:rsid w:val="007D339C"/>
    <w:rsid w:val="007D42B5"/>
    <w:rsid w:val="007D4E86"/>
    <w:rsid w:val="007D4F4E"/>
    <w:rsid w:val="007D540A"/>
    <w:rsid w:val="007D5539"/>
    <w:rsid w:val="007D5D31"/>
    <w:rsid w:val="007D6302"/>
    <w:rsid w:val="007D6564"/>
    <w:rsid w:val="007D6FA7"/>
    <w:rsid w:val="007E005C"/>
    <w:rsid w:val="007E0BB6"/>
    <w:rsid w:val="007E158F"/>
    <w:rsid w:val="007E1A6D"/>
    <w:rsid w:val="007E1E3D"/>
    <w:rsid w:val="007E29A3"/>
    <w:rsid w:val="007E3893"/>
    <w:rsid w:val="007E412A"/>
    <w:rsid w:val="007E5307"/>
    <w:rsid w:val="007E53C8"/>
    <w:rsid w:val="007E5BC2"/>
    <w:rsid w:val="007E7714"/>
    <w:rsid w:val="007E7AA0"/>
    <w:rsid w:val="007F00D0"/>
    <w:rsid w:val="007F0741"/>
    <w:rsid w:val="007F1A05"/>
    <w:rsid w:val="007F1F08"/>
    <w:rsid w:val="007F1FE7"/>
    <w:rsid w:val="007F214E"/>
    <w:rsid w:val="007F29A8"/>
    <w:rsid w:val="007F38EA"/>
    <w:rsid w:val="007F3D48"/>
    <w:rsid w:val="007F4CE8"/>
    <w:rsid w:val="007F4EC5"/>
    <w:rsid w:val="007F56A2"/>
    <w:rsid w:val="007F6048"/>
    <w:rsid w:val="007F625D"/>
    <w:rsid w:val="007F6301"/>
    <w:rsid w:val="007F63B3"/>
    <w:rsid w:val="007F785B"/>
    <w:rsid w:val="007F7B8B"/>
    <w:rsid w:val="007F7C89"/>
    <w:rsid w:val="0080041A"/>
    <w:rsid w:val="0080209D"/>
    <w:rsid w:val="00802869"/>
    <w:rsid w:val="00803E39"/>
    <w:rsid w:val="00804829"/>
    <w:rsid w:val="00804976"/>
    <w:rsid w:val="0080502A"/>
    <w:rsid w:val="00805A5D"/>
    <w:rsid w:val="00805D18"/>
    <w:rsid w:val="00806E01"/>
    <w:rsid w:val="0080769E"/>
    <w:rsid w:val="00810CC0"/>
    <w:rsid w:val="008121E1"/>
    <w:rsid w:val="00812F4B"/>
    <w:rsid w:val="00813812"/>
    <w:rsid w:val="0081391E"/>
    <w:rsid w:val="00814D50"/>
    <w:rsid w:val="008151DB"/>
    <w:rsid w:val="0081549F"/>
    <w:rsid w:val="00815CE0"/>
    <w:rsid w:val="00817066"/>
    <w:rsid w:val="00817AD6"/>
    <w:rsid w:val="00823AB5"/>
    <w:rsid w:val="00823EC3"/>
    <w:rsid w:val="00824DBD"/>
    <w:rsid w:val="00827EC1"/>
    <w:rsid w:val="00830699"/>
    <w:rsid w:val="00830B5D"/>
    <w:rsid w:val="00830DEB"/>
    <w:rsid w:val="008315F5"/>
    <w:rsid w:val="008317D2"/>
    <w:rsid w:val="00831869"/>
    <w:rsid w:val="008319F7"/>
    <w:rsid w:val="00831F8D"/>
    <w:rsid w:val="00833558"/>
    <w:rsid w:val="008340FB"/>
    <w:rsid w:val="00834639"/>
    <w:rsid w:val="0083566A"/>
    <w:rsid w:val="0083677C"/>
    <w:rsid w:val="00836991"/>
    <w:rsid w:val="00836CC1"/>
    <w:rsid w:val="008370B4"/>
    <w:rsid w:val="00837631"/>
    <w:rsid w:val="00840021"/>
    <w:rsid w:val="00840AB9"/>
    <w:rsid w:val="00840DC7"/>
    <w:rsid w:val="00841F2E"/>
    <w:rsid w:val="0084235A"/>
    <w:rsid w:val="00842512"/>
    <w:rsid w:val="00843852"/>
    <w:rsid w:val="00843B3A"/>
    <w:rsid w:val="0084469E"/>
    <w:rsid w:val="008450C1"/>
    <w:rsid w:val="00845220"/>
    <w:rsid w:val="0084606E"/>
    <w:rsid w:val="0084795D"/>
    <w:rsid w:val="00847ACF"/>
    <w:rsid w:val="00850612"/>
    <w:rsid w:val="008507A3"/>
    <w:rsid w:val="0085211D"/>
    <w:rsid w:val="00852BD3"/>
    <w:rsid w:val="00852C6D"/>
    <w:rsid w:val="00854FBC"/>
    <w:rsid w:val="00855741"/>
    <w:rsid w:val="00855AA7"/>
    <w:rsid w:val="00855F22"/>
    <w:rsid w:val="00856160"/>
    <w:rsid w:val="008565A0"/>
    <w:rsid w:val="008606DB"/>
    <w:rsid w:val="00860E05"/>
    <w:rsid w:val="00862014"/>
    <w:rsid w:val="00863447"/>
    <w:rsid w:val="00864233"/>
    <w:rsid w:val="0086530B"/>
    <w:rsid w:val="0086568B"/>
    <w:rsid w:val="00866911"/>
    <w:rsid w:val="008679C7"/>
    <w:rsid w:val="0087074B"/>
    <w:rsid w:val="008708E9"/>
    <w:rsid w:val="00870E89"/>
    <w:rsid w:val="00871359"/>
    <w:rsid w:val="00871FFE"/>
    <w:rsid w:val="00872308"/>
    <w:rsid w:val="00872367"/>
    <w:rsid w:val="008726AE"/>
    <w:rsid w:val="008729F8"/>
    <w:rsid w:val="00872DD2"/>
    <w:rsid w:val="00873719"/>
    <w:rsid w:val="00874087"/>
    <w:rsid w:val="0087541B"/>
    <w:rsid w:val="008762C8"/>
    <w:rsid w:val="00876669"/>
    <w:rsid w:val="00877A34"/>
    <w:rsid w:val="00880054"/>
    <w:rsid w:val="00880738"/>
    <w:rsid w:val="00881047"/>
    <w:rsid w:val="0088133C"/>
    <w:rsid w:val="00883E18"/>
    <w:rsid w:val="00884D62"/>
    <w:rsid w:val="0088553B"/>
    <w:rsid w:val="0088577A"/>
    <w:rsid w:val="00886111"/>
    <w:rsid w:val="00886421"/>
    <w:rsid w:val="00886C89"/>
    <w:rsid w:val="00890E67"/>
    <w:rsid w:val="00891A8F"/>
    <w:rsid w:val="00893213"/>
    <w:rsid w:val="008945E6"/>
    <w:rsid w:val="00894866"/>
    <w:rsid w:val="00894E2E"/>
    <w:rsid w:val="00895F7E"/>
    <w:rsid w:val="008975C8"/>
    <w:rsid w:val="008977FB"/>
    <w:rsid w:val="008A01C9"/>
    <w:rsid w:val="008A22C7"/>
    <w:rsid w:val="008A2330"/>
    <w:rsid w:val="008A2DE7"/>
    <w:rsid w:val="008A37AA"/>
    <w:rsid w:val="008A3F6B"/>
    <w:rsid w:val="008A413D"/>
    <w:rsid w:val="008A4980"/>
    <w:rsid w:val="008A5E64"/>
    <w:rsid w:val="008A68DB"/>
    <w:rsid w:val="008A6CD1"/>
    <w:rsid w:val="008A7D8F"/>
    <w:rsid w:val="008B0639"/>
    <w:rsid w:val="008B2F49"/>
    <w:rsid w:val="008B30B1"/>
    <w:rsid w:val="008B47DA"/>
    <w:rsid w:val="008B499D"/>
    <w:rsid w:val="008B6982"/>
    <w:rsid w:val="008B6B84"/>
    <w:rsid w:val="008B7A54"/>
    <w:rsid w:val="008C0369"/>
    <w:rsid w:val="008C1032"/>
    <w:rsid w:val="008C31D6"/>
    <w:rsid w:val="008C3FB3"/>
    <w:rsid w:val="008C454C"/>
    <w:rsid w:val="008C4FDD"/>
    <w:rsid w:val="008D2CD4"/>
    <w:rsid w:val="008D310F"/>
    <w:rsid w:val="008D3D0A"/>
    <w:rsid w:val="008D435C"/>
    <w:rsid w:val="008D5194"/>
    <w:rsid w:val="008D5815"/>
    <w:rsid w:val="008D652E"/>
    <w:rsid w:val="008D770C"/>
    <w:rsid w:val="008D7809"/>
    <w:rsid w:val="008D7DC3"/>
    <w:rsid w:val="008E0A13"/>
    <w:rsid w:val="008E0BBB"/>
    <w:rsid w:val="008E156E"/>
    <w:rsid w:val="008E428F"/>
    <w:rsid w:val="008E4980"/>
    <w:rsid w:val="008E548B"/>
    <w:rsid w:val="008E558F"/>
    <w:rsid w:val="008E5F28"/>
    <w:rsid w:val="008F0851"/>
    <w:rsid w:val="008F0C71"/>
    <w:rsid w:val="008F1129"/>
    <w:rsid w:val="008F12A5"/>
    <w:rsid w:val="008F2862"/>
    <w:rsid w:val="008F3334"/>
    <w:rsid w:val="008F3B9C"/>
    <w:rsid w:val="008F3CEC"/>
    <w:rsid w:val="008F419B"/>
    <w:rsid w:val="008F4589"/>
    <w:rsid w:val="008F536D"/>
    <w:rsid w:val="008F5805"/>
    <w:rsid w:val="008F6858"/>
    <w:rsid w:val="0090002E"/>
    <w:rsid w:val="00902166"/>
    <w:rsid w:val="00902F97"/>
    <w:rsid w:val="00902FED"/>
    <w:rsid w:val="00903A27"/>
    <w:rsid w:val="00903A4D"/>
    <w:rsid w:val="009042E8"/>
    <w:rsid w:val="0090434D"/>
    <w:rsid w:val="00904DBF"/>
    <w:rsid w:val="00905585"/>
    <w:rsid w:val="00906945"/>
    <w:rsid w:val="00907856"/>
    <w:rsid w:val="00907ACF"/>
    <w:rsid w:val="0091173D"/>
    <w:rsid w:val="00911A5A"/>
    <w:rsid w:val="00911A60"/>
    <w:rsid w:val="00911BC6"/>
    <w:rsid w:val="0091354D"/>
    <w:rsid w:val="00915390"/>
    <w:rsid w:val="0091721A"/>
    <w:rsid w:val="00917BFD"/>
    <w:rsid w:val="00920DCE"/>
    <w:rsid w:val="00921A43"/>
    <w:rsid w:val="00921AE8"/>
    <w:rsid w:val="00922327"/>
    <w:rsid w:val="009232DE"/>
    <w:rsid w:val="009238FE"/>
    <w:rsid w:val="00923A2D"/>
    <w:rsid w:val="00924AB9"/>
    <w:rsid w:val="009253E3"/>
    <w:rsid w:val="00926138"/>
    <w:rsid w:val="00926C13"/>
    <w:rsid w:val="009273F1"/>
    <w:rsid w:val="009279C2"/>
    <w:rsid w:val="009279D3"/>
    <w:rsid w:val="009308DF"/>
    <w:rsid w:val="00930E4A"/>
    <w:rsid w:val="00932D1F"/>
    <w:rsid w:val="0093390D"/>
    <w:rsid w:val="009343C0"/>
    <w:rsid w:val="00934A6C"/>
    <w:rsid w:val="00935C30"/>
    <w:rsid w:val="0093600D"/>
    <w:rsid w:val="0093603B"/>
    <w:rsid w:val="0093632E"/>
    <w:rsid w:val="009365C1"/>
    <w:rsid w:val="009367E7"/>
    <w:rsid w:val="00936C9B"/>
    <w:rsid w:val="00937A56"/>
    <w:rsid w:val="00937E7E"/>
    <w:rsid w:val="00940049"/>
    <w:rsid w:val="0094239B"/>
    <w:rsid w:val="009425D2"/>
    <w:rsid w:val="00942F4E"/>
    <w:rsid w:val="009434F4"/>
    <w:rsid w:val="009447E6"/>
    <w:rsid w:val="00946772"/>
    <w:rsid w:val="00946B20"/>
    <w:rsid w:val="009470FF"/>
    <w:rsid w:val="0095092E"/>
    <w:rsid w:val="00950D48"/>
    <w:rsid w:val="009517A8"/>
    <w:rsid w:val="00951A6B"/>
    <w:rsid w:val="00952145"/>
    <w:rsid w:val="009521DF"/>
    <w:rsid w:val="009525F6"/>
    <w:rsid w:val="00955BE0"/>
    <w:rsid w:val="009607E4"/>
    <w:rsid w:val="00960C47"/>
    <w:rsid w:val="00961716"/>
    <w:rsid w:val="00961CCE"/>
    <w:rsid w:val="009620A6"/>
    <w:rsid w:val="00962AC8"/>
    <w:rsid w:val="00963333"/>
    <w:rsid w:val="00963667"/>
    <w:rsid w:val="0096441D"/>
    <w:rsid w:val="00965076"/>
    <w:rsid w:val="009650F7"/>
    <w:rsid w:val="00965583"/>
    <w:rsid w:val="009656B1"/>
    <w:rsid w:val="00966F6D"/>
    <w:rsid w:val="00967445"/>
    <w:rsid w:val="00967689"/>
    <w:rsid w:val="009678FF"/>
    <w:rsid w:val="00967BB1"/>
    <w:rsid w:val="009711A6"/>
    <w:rsid w:val="00971CDE"/>
    <w:rsid w:val="00972472"/>
    <w:rsid w:val="0097263E"/>
    <w:rsid w:val="0097287F"/>
    <w:rsid w:val="00972FA2"/>
    <w:rsid w:val="0097467B"/>
    <w:rsid w:val="00974F46"/>
    <w:rsid w:val="00976137"/>
    <w:rsid w:val="009763AD"/>
    <w:rsid w:val="00976841"/>
    <w:rsid w:val="00976953"/>
    <w:rsid w:val="00976E93"/>
    <w:rsid w:val="009800AA"/>
    <w:rsid w:val="00980237"/>
    <w:rsid w:val="00980770"/>
    <w:rsid w:val="00980795"/>
    <w:rsid w:val="00980BFF"/>
    <w:rsid w:val="009833A9"/>
    <w:rsid w:val="00983953"/>
    <w:rsid w:val="00983CE6"/>
    <w:rsid w:val="009855D5"/>
    <w:rsid w:val="00985B49"/>
    <w:rsid w:val="00987448"/>
    <w:rsid w:val="0098789B"/>
    <w:rsid w:val="00987D46"/>
    <w:rsid w:val="00990350"/>
    <w:rsid w:val="009905C9"/>
    <w:rsid w:val="00990EEF"/>
    <w:rsid w:val="00991A52"/>
    <w:rsid w:val="00991B28"/>
    <w:rsid w:val="00991C23"/>
    <w:rsid w:val="00991D16"/>
    <w:rsid w:val="009921A4"/>
    <w:rsid w:val="00992A13"/>
    <w:rsid w:val="00992B3C"/>
    <w:rsid w:val="00992F28"/>
    <w:rsid w:val="00993AE1"/>
    <w:rsid w:val="00994ABF"/>
    <w:rsid w:val="00994FE3"/>
    <w:rsid w:val="00995277"/>
    <w:rsid w:val="00995DE3"/>
    <w:rsid w:val="0099630C"/>
    <w:rsid w:val="009966F6"/>
    <w:rsid w:val="009A0583"/>
    <w:rsid w:val="009A0CC8"/>
    <w:rsid w:val="009A0FBD"/>
    <w:rsid w:val="009A1E56"/>
    <w:rsid w:val="009A20A9"/>
    <w:rsid w:val="009A322F"/>
    <w:rsid w:val="009A4227"/>
    <w:rsid w:val="009A4727"/>
    <w:rsid w:val="009A506B"/>
    <w:rsid w:val="009A6EB8"/>
    <w:rsid w:val="009B01FA"/>
    <w:rsid w:val="009B05CF"/>
    <w:rsid w:val="009B18B1"/>
    <w:rsid w:val="009B22F9"/>
    <w:rsid w:val="009B35CC"/>
    <w:rsid w:val="009B470C"/>
    <w:rsid w:val="009B57B7"/>
    <w:rsid w:val="009B58D0"/>
    <w:rsid w:val="009B5DEA"/>
    <w:rsid w:val="009B5EEC"/>
    <w:rsid w:val="009B5FE7"/>
    <w:rsid w:val="009B624A"/>
    <w:rsid w:val="009B6D65"/>
    <w:rsid w:val="009C1FCC"/>
    <w:rsid w:val="009C31A6"/>
    <w:rsid w:val="009C39D5"/>
    <w:rsid w:val="009C4457"/>
    <w:rsid w:val="009C4D73"/>
    <w:rsid w:val="009C582C"/>
    <w:rsid w:val="009C5DA1"/>
    <w:rsid w:val="009C66C2"/>
    <w:rsid w:val="009C6DCD"/>
    <w:rsid w:val="009C6E52"/>
    <w:rsid w:val="009C7A5D"/>
    <w:rsid w:val="009D175F"/>
    <w:rsid w:val="009D18DE"/>
    <w:rsid w:val="009D2101"/>
    <w:rsid w:val="009D21D0"/>
    <w:rsid w:val="009D24C2"/>
    <w:rsid w:val="009D324A"/>
    <w:rsid w:val="009D3AE9"/>
    <w:rsid w:val="009D3D7C"/>
    <w:rsid w:val="009D4F99"/>
    <w:rsid w:val="009D5DCA"/>
    <w:rsid w:val="009D61D2"/>
    <w:rsid w:val="009D6511"/>
    <w:rsid w:val="009D6C64"/>
    <w:rsid w:val="009D6F25"/>
    <w:rsid w:val="009D7BFC"/>
    <w:rsid w:val="009E10C7"/>
    <w:rsid w:val="009E2E1C"/>
    <w:rsid w:val="009E3687"/>
    <w:rsid w:val="009E3C6F"/>
    <w:rsid w:val="009E41B5"/>
    <w:rsid w:val="009E42A6"/>
    <w:rsid w:val="009E52BA"/>
    <w:rsid w:val="009E6128"/>
    <w:rsid w:val="009E6AD8"/>
    <w:rsid w:val="009E6B73"/>
    <w:rsid w:val="009E6D4A"/>
    <w:rsid w:val="009E7147"/>
    <w:rsid w:val="009E7477"/>
    <w:rsid w:val="009E7C22"/>
    <w:rsid w:val="009F1448"/>
    <w:rsid w:val="009F15C1"/>
    <w:rsid w:val="009F1696"/>
    <w:rsid w:val="009F272A"/>
    <w:rsid w:val="009F2DBE"/>
    <w:rsid w:val="009F3268"/>
    <w:rsid w:val="009F3319"/>
    <w:rsid w:val="009F333E"/>
    <w:rsid w:val="009F34D7"/>
    <w:rsid w:val="009F4349"/>
    <w:rsid w:val="009F508E"/>
    <w:rsid w:val="009F6110"/>
    <w:rsid w:val="009F615D"/>
    <w:rsid w:val="009F63AC"/>
    <w:rsid w:val="009F6ABA"/>
    <w:rsid w:val="009F7068"/>
    <w:rsid w:val="009F7568"/>
    <w:rsid w:val="00A005C9"/>
    <w:rsid w:val="00A03371"/>
    <w:rsid w:val="00A0393B"/>
    <w:rsid w:val="00A044B8"/>
    <w:rsid w:val="00A04585"/>
    <w:rsid w:val="00A045B0"/>
    <w:rsid w:val="00A047FB"/>
    <w:rsid w:val="00A04CF4"/>
    <w:rsid w:val="00A05015"/>
    <w:rsid w:val="00A05284"/>
    <w:rsid w:val="00A05B24"/>
    <w:rsid w:val="00A05F2E"/>
    <w:rsid w:val="00A07354"/>
    <w:rsid w:val="00A0753B"/>
    <w:rsid w:val="00A07708"/>
    <w:rsid w:val="00A07936"/>
    <w:rsid w:val="00A07A20"/>
    <w:rsid w:val="00A1043A"/>
    <w:rsid w:val="00A12273"/>
    <w:rsid w:val="00A15445"/>
    <w:rsid w:val="00A15D54"/>
    <w:rsid w:val="00A16005"/>
    <w:rsid w:val="00A16A77"/>
    <w:rsid w:val="00A1760E"/>
    <w:rsid w:val="00A178B2"/>
    <w:rsid w:val="00A17C5B"/>
    <w:rsid w:val="00A2042D"/>
    <w:rsid w:val="00A208C6"/>
    <w:rsid w:val="00A21794"/>
    <w:rsid w:val="00A21C0A"/>
    <w:rsid w:val="00A2251C"/>
    <w:rsid w:val="00A2261C"/>
    <w:rsid w:val="00A23E36"/>
    <w:rsid w:val="00A25BD3"/>
    <w:rsid w:val="00A25D09"/>
    <w:rsid w:val="00A25EF9"/>
    <w:rsid w:val="00A2702D"/>
    <w:rsid w:val="00A27342"/>
    <w:rsid w:val="00A27632"/>
    <w:rsid w:val="00A27EAE"/>
    <w:rsid w:val="00A27EDE"/>
    <w:rsid w:val="00A309C5"/>
    <w:rsid w:val="00A310F7"/>
    <w:rsid w:val="00A314E1"/>
    <w:rsid w:val="00A32576"/>
    <w:rsid w:val="00A3323F"/>
    <w:rsid w:val="00A33EA7"/>
    <w:rsid w:val="00A34F22"/>
    <w:rsid w:val="00A35EF0"/>
    <w:rsid w:val="00A40ABD"/>
    <w:rsid w:val="00A41A60"/>
    <w:rsid w:val="00A43306"/>
    <w:rsid w:val="00A45020"/>
    <w:rsid w:val="00A452E7"/>
    <w:rsid w:val="00A459B0"/>
    <w:rsid w:val="00A46648"/>
    <w:rsid w:val="00A469B4"/>
    <w:rsid w:val="00A47113"/>
    <w:rsid w:val="00A47417"/>
    <w:rsid w:val="00A47D7D"/>
    <w:rsid w:val="00A506D0"/>
    <w:rsid w:val="00A53FBE"/>
    <w:rsid w:val="00A54141"/>
    <w:rsid w:val="00A54DEC"/>
    <w:rsid w:val="00A54E96"/>
    <w:rsid w:val="00A550F4"/>
    <w:rsid w:val="00A563B1"/>
    <w:rsid w:val="00A5754A"/>
    <w:rsid w:val="00A57652"/>
    <w:rsid w:val="00A57A47"/>
    <w:rsid w:val="00A57CC1"/>
    <w:rsid w:val="00A60429"/>
    <w:rsid w:val="00A60EC3"/>
    <w:rsid w:val="00A60FB4"/>
    <w:rsid w:val="00A61380"/>
    <w:rsid w:val="00A616DE"/>
    <w:rsid w:val="00A61D84"/>
    <w:rsid w:val="00A62262"/>
    <w:rsid w:val="00A624FC"/>
    <w:rsid w:val="00A631DB"/>
    <w:rsid w:val="00A6369C"/>
    <w:rsid w:val="00A6504A"/>
    <w:rsid w:val="00A651CA"/>
    <w:rsid w:val="00A65FE9"/>
    <w:rsid w:val="00A67246"/>
    <w:rsid w:val="00A6773E"/>
    <w:rsid w:val="00A701D5"/>
    <w:rsid w:val="00A70CE5"/>
    <w:rsid w:val="00A710C8"/>
    <w:rsid w:val="00A71CC2"/>
    <w:rsid w:val="00A72620"/>
    <w:rsid w:val="00A728D6"/>
    <w:rsid w:val="00A72A67"/>
    <w:rsid w:val="00A72E42"/>
    <w:rsid w:val="00A73747"/>
    <w:rsid w:val="00A73B66"/>
    <w:rsid w:val="00A73B74"/>
    <w:rsid w:val="00A755DB"/>
    <w:rsid w:val="00A7653C"/>
    <w:rsid w:val="00A76C1E"/>
    <w:rsid w:val="00A803BE"/>
    <w:rsid w:val="00A80C33"/>
    <w:rsid w:val="00A80E55"/>
    <w:rsid w:val="00A811A9"/>
    <w:rsid w:val="00A8189E"/>
    <w:rsid w:val="00A830E7"/>
    <w:rsid w:val="00A83378"/>
    <w:rsid w:val="00A84474"/>
    <w:rsid w:val="00A8509A"/>
    <w:rsid w:val="00A85C3B"/>
    <w:rsid w:val="00A86A6E"/>
    <w:rsid w:val="00A87015"/>
    <w:rsid w:val="00A91EB3"/>
    <w:rsid w:val="00A91F46"/>
    <w:rsid w:val="00A920AE"/>
    <w:rsid w:val="00A93B69"/>
    <w:rsid w:val="00A94362"/>
    <w:rsid w:val="00A948A7"/>
    <w:rsid w:val="00A959A8"/>
    <w:rsid w:val="00A9724D"/>
    <w:rsid w:val="00AA1325"/>
    <w:rsid w:val="00AA2BC3"/>
    <w:rsid w:val="00AA2CC2"/>
    <w:rsid w:val="00AA3AC9"/>
    <w:rsid w:val="00AA4910"/>
    <w:rsid w:val="00AA6487"/>
    <w:rsid w:val="00AA69EA"/>
    <w:rsid w:val="00AA6A5F"/>
    <w:rsid w:val="00AB06AB"/>
    <w:rsid w:val="00AB234F"/>
    <w:rsid w:val="00AB2467"/>
    <w:rsid w:val="00AB26D1"/>
    <w:rsid w:val="00AB2ABF"/>
    <w:rsid w:val="00AB2ECB"/>
    <w:rsid w:val="00AB4E03"/>
    <w:rsid w:val="00AB4FA7"/>
    <w:rsid w:val="00AB509A"/>
    <w:rsid w:val="00AB56DF"/>
    <w:rsid w:val="00AB6396"/>
    <w:rsid w:val="00AB749E"/>
    <w:rsid w:val="00AC03CF"/>
    <w:rsid w:val="00AC161A"/>
    <w:rsid w:val="00AC1B52"/>
    <w:rsid w:val="00AC41AA"/>
    <w:rsid w:val="00AC4790"/>
    <w:rsid w:val="00AC4916"/>
    <w:rsid w:val="00AC5B99"/>
    <w:rsid w:val="00AC5EE9"/>
    <w:rsid w:val="00AC7110"/>
    <w:rsid w:val="00AC7140"/>
    <w:rsid w:val="00AC7DF2"/>
    <w:rsid w:val="00AD0C48"/>
    <w:rsid w:val="00AD20EB"/>
    <w:rsid w:val="00AD2914"/>
    <w:rsid w:val="00AD3533"/>
    <w:rsid w:val="00AD36E0"/>
    <w:rsid w:val="00AD36F7"/>
    <w:rsid w:val="00AD38E3"/>
    <w:rsid w:val="00AD5A93"/>
    <w:rsid w:val="00AD5D6B"/>
    <w:rsid w:val="00AD5E85"/>
    <w:rsid w:val="00AD6800"/>
    <w:rsid w:val="00AE0EF0"/>
    <w:rsid w:val="00AE1BEE"/>
    <w:rsid w:val="00AE1F2B"/>
    <w:rsid w:val="00AE1F69"/>
    <w:rsid w:val="00AE21B2"/>
    <w:rsid w:val="00AE22F4"/>
    <w:rsid w:val="00AE23AE"/>
    <w:rsid w:val="00AE2F37"/>
    <w:rsid w:val="00AE309C"/>
    <w:rsid w:val="00AE37CB"/>
    <w:rsid w:val="00AE3A03"/>
    <w:rsid w:val="00AE4A4C"/>
    <w:rsid w:val="00AE54C4"/>
    <w:rsid w:val="00AE5B2E"/>
    <w:rsid w:val="00AE620F"/>
    <w:rsid w:val="00AF049A"/>
    <w:rsid w:val="00AF1286"/>
    <w:rsid w:val="00AF4C67"/>
    <w:rsid w:val="00AF4D21"/>
    <w:rsid w:val="00AF4E08"/>
    <w:rsid w:val="00AF52DB"/>
    <w:rsid w:val="00AF5A49"/>
    <w:rsid w:val="00AF6A3B"/>
    <w:rsid w:val="00AF72B0"/>
    <w:rsid w:val="00AF744E"/>
    <w:rsid w:val="00B010D9"/>
    <w:rsid w:val="00B0197E"/>
    <w:rsid w:val="00B01B2F"/>
    <w:rsid w:val="00B01C9D"/>
    <w:rsid w:val="00B020DF"/>
    <w:rsid w:val="00B0231E"/>
    <w:rsid w:val="00B02BFD"/>
    <w:rsid w:val="00B035AA"/>
    <w:rsid w:val="00B03E32"/>
    <w:rsid w:val="00B04170"/>
    <w:rsid w:val="00B04BB0"/>
    <w:rsid w:val="00B05454"/>
    <w:rsid w:val="00B05CBA"/>
    <w:rsid w:val="00B05D64"/>
    <w:rsid w:val="00B05E93"/>
    <w:rsid w:val="00B06E0F"/>
    <w:rsid w:val="00B075F5"/>
    <w:rsid w:val="00B07992"/>
    <w:rsid w:val="00B101BC"/>
    <w:rsid w:val="00B1095F"/>
    <w:rsid w:val="00B10BDE"/>
    <w:rsid w:val="00B10CE5"/>
    <w:rsid w:val="00B10D47"/>
    <w:rsid w:val="00B10EA4"/>
    <w:rsid w:val="00B135CB"/>
    <w:rsid w:val="00B1415E"/>
    <w:rsid w:val="00B155BB"/>
    <w:rsid w:val="00B1603C"/>
    <w:rsid w:val="00B16984"/>
    <w:rsid w:val="00B1707D"/>
    <w:rsid w:val="00B17084"/>
    <w:rsid w:val="00B210CB"/>
    <w:rsid w:val="00B213E3"/>
    <w:rsid w:val="00B21B99"/>
    <w:rsid w:val="00B22628"/>
    <w:rsid w:val="00B22870"/>
    <w:rsid w:val="00B2292F"/>
    <w:rsid w:val="00B22D9C"/>
    <w:rsid w:val="00B23ED1"/>
    <w:rsid w:val="00B23F50"/>
    <w:rsid w:val="00B24757"/>
    <w:rsid w:val="00B254B3"/>
    <w:rsid w:val="00B2558B"/>
    <w:rsid w:val="00B25CBA"/>
    <w:rsid w:val="00B25EF4"/>
    <w:rsid w:val="00B26EFE"/>
    <w:rsid w:val="00B309D4"/>
    <w:rsid w:val="00B30ADB"/>
    <w:rsid w:val="00B31748"/>
    <w:rsid w:val="00B31CA4"/>
    <w:rsid w:val="00B330B0"/>
    <w:rsid w:val="00B333CB"/>
    <w:rsid w:val="00B3484F"/>
    <w:rsid w:val="00B34ED4"/>
    <w:rsid w:val="00B35B79"/>
    <w:rsid w:val="00B35BFE"/>
    <w:rsid w:val="00B3602D"/>
    <w:rsid w:val="00B36201"/>
    <w:rsid w:val="00B370E4"/>
    <w:rsid w:val="00B40D78"/>
    <w:rsid w:val="00B413D5"/>
    <w:rsid w:val="00B41C9B"/>
    <w:rsid w:val="00B42934"/>
    <w:rsid w:val="00B42D09"/>
    <w:rsid w:val="00B43F80"/>
    <w:rsid w:val="00B44030"/>
    <w:rsid w:val="00B44619"/>
    <w:rsid w:val="00B449F9"/>
    <w:rsid w:val="00B44CA2"/>
    <w:rsid w:val="00B44F6D"/>
    <w:rsid w:val="00B4691B"/>
    <w:rsid w:val="00B46A3A"/>
    <w:rsid w:val="00B46E8D"/>
    <w:rsid w:val="00B472C0"/>
    <w:rsid w:val="00B50E5F"/>
    <w:rsid w:val="00B52199"/>
    <w:rsid w:val="00B52CE1"/>
    <w:rsid w:val="00B54EA6"/>
    <w:rsid w:val="00B560B7"/>
    <w:rsid w:val="00B561B7"/>
    <w:rsid w:val="00B5626C"/>
    <w:rsid w:val="00B563A7"/>
    <w:rsid w:val="00B56967"/>
    <w:rsid w:val="00B56DE1"/>
    <w:rsid w:val="00B57187"/>
    <w:rsid w:val="00B57A75"/>
    <w:rsid w:val="00B6013C"/>
    <w:rsid w:val="00B6218F"/>
    <w:rsid w:val="00B624CC"/>
    <w:rsid w:val="00B62994"/>
    <w:rsid w:val="00B63B43"/>
    <w:rsid w:val="00B63D0D"/>
    <w:rsid w:val="00B63E0C"/>
    <w:rsid w:val="00B65604"/>
    <w:rsid w:val="00B65635"/>
    <w:rsid w:val="00B659F7"/>
    <w:rsid w:val="00B660F4"/>
    <w:rsid w:val="00B671C7"/>
    <w:rsid w:val="00B67AF4"/>
    <w:rsid w:val="00B71287"/>
    <w:rsid w:val="00B71732"/>
    <w:rsid w:val="00B72283"/>
    <w:rsid w:val="00B73E4E"/>
    <w:rsid w:val="00B740B9"/>
    <w:rsid w:val="00B75AA5"/>
    <w:rsid w:val="00B75B88"/>
    <w:rsid w:val="00B77BB4"/>
    <w:rsid w:val="00B80D94"/>
    <w:rsid w:val="00B812FE"/>
    <w:rsid w:val="00B81897"/>
    <w:rsid w:val="00B81E60"/>
    <w:rsid w:val="00B8220C"/>
    <w:rsid w:val="00B82638"/>
    <w:rsid w:val="00B83DC0"/>
    <w:rsid w:val="00B86DC9"/>
    <w:rsid w:val="00B877B0"/>
    <w:rsid w:val="00B87931"/>
    <w:rsid w:val="00B87A1B"/>
    <w:rsid w:val="00B87A6A"/>
    <w:rsid w:val="00B87B7C"/>
    <w:rsid w:val="00B905F1"/>
    <w:rsid w:val="00B90AD4"/>
    <w:rsid w:val="00B90CFC"/>
    <w:rsid w:val="00B90DCB"/>
    <w:rsid w:val="00B91CD3"/>
    <w:rsid w:val="00B923BC"/>
    <w:rsid w:val="00B92D07"/>
    <w:rsid w:val="00B94508"/>
    <w:rsid w:val="00B94E1D"/>
    <w:rsid w:val="00B95C5D"/>
    <w:rsid w:val="00B96255"/>
    <w:rsid w:val="00B96B28"/>
    <w:rsid w:val="00B9706E"/>
    <w:rsid w:val="00B9750B"/>
    <w:rsid w:val="00BA0DBB"/>
    <w:rsid w:val="00BA0E6D"/>
    <w:rsid w:val="00BA2D1F"/>
    <w:rsid w:val="00BA3928"/>
    <w:rsid w:val="00BA3B92"/>
    <w:rsid w:val="00BA44C1"/>
    <w:rsid w:val="00BA4B3B"/>
    <w:rsid w:val="00BA7273"/>
    <w:rsid w:val="00BB0108"/>
    <w:rsid w:val="00BB2FEB"/>
    <w:rsid w:val="00BB38D5"/>
    <w:rsid w:val="00BB3E45"/>
    <w:rsid w:val="00BB4509"/>
    <w:rsid w:val="00BB4527"/>
    <w:rsid w:val="00BB453E"/>
    <w:rsid w:val="00BB696B"/>
    <w:rsid w:val="00BB6DFB"/>
    <w:rsid w:val="00BB755A"/>
    <w:rsid w:val="00BB7E79"/>
    <w:rsid w:val="00BC06B7"/>
    <w:rsid w:val="00BC2482"/>
    <w:rsid w:val="00BC2B98"/>
    <w:rsid w:val="00BC33AA"/>
    <w:rsid w:val="00BC3BAF"/>
    <w:rsid w:val="00BC44F4"/>
    <w:rsid w:val="00BC4B1F"/>
    <w:rsid w:val="00BC66F0"/>
    <w:rsid w:val="00BC79DA"/>
    <w:rsid w:val="00BC7D79"/>
    <w:rsid w:val="00BD1CFA"/>
    <w:rsid w:val="00BD1ED1"/>
    <w:rsid w:val="00BD314A"/>
    <w:rsid w:val="00BD385D"/>
    <w:rsid w:val="00BD38E2"/>
    <w:rsid w:val="00BD3CA3"/>
    <w:rsid w:val="00BD4030"/>
    <w:rsid w:val="00BD416B"/>
    <w:rsid w:val="00BD5AC5"/>
    <w:rsid w:val="00BD7336"/>
    <w:rsid w:val="00BD765E"/>
    <w:rsid w:val="00BD7C30"/>
    <w:rsid w:val="00BE0CCF"/>
    <w:rsid w:val="00BE0DB4"/>
    <w:rsid w:val="00BE17DB"/>
    <w:rsid w:val="00BE19BF"/>
    <w:rsid w:val="00BE1C18"/>
    <w:rsid w:val="00BE2C48"/>
    <w:rsid w:val="00BE3603"/>
    <w:rsid w:val="00BE4850"/>
    <w:rsid w:val="00BE4D23"/>
    <w:rsid w:val="00BE4FE3"/>
    <w:rsid w:val="00BE5313"/>
    <w:rsid w:val="00BE5E8D"/>
    <w:rsid w:val="00BE5EC7"/>
    <w:rsid w:val="00BE6739"/>
    <w:rsid w:val="00BE6F0B"/>
    <w:rsid w:val="00BF0C3E"/>
    <w:rsid w:val="00BF0DB8"/>
    <w:rsid w:val="00BF104A"/>
    <w:rsid w:val="00BF12E5"/>
    <w:rsid w:val="00BF1309"/>
    <w:rsid w:val="00BF196C"/>
    <w:rsid w:val="00BF25C9"/>
    <w:rsid w:val="00BF28C6"/>
    <w:rsid w:val="00BF297C"/>
    <w:rsid w:val="00BF2B6D"/>
    <w:rsid w:val="00BF3373"/>
    <w:rsid w:val="00BF3AEC"/>
    <w:rsid w:val="00BF3DB7"/>
    <w:rsid w:val="00BF425F"/>
    <w:rsid w:val="00BF4271"/>
    <w:rsid w:val="00BF42CF"/>
    <w:rsid w:val="00BF443D"/>
    <w:rsid w:val="00BF6C2B"/>
    <w:rsid w:val="00BF7631"/>
    <w:rsid w:val="00C00CB9"/>
    <w:rsid w:val="00C00EDF"/>
    <w:rsid w:val="00C01FCE"/>
    <w:rsid w:val="00C0253D"/>
    <w:rsid w:val="00C02C7E"/>
    <w:rsid w:val="00C0359E"/>
    <w:rsid w:val="00C03CB4"/>
    <w:rsid w:val="00C048CA"/>
    <w:rsid w:val="00C0492B"/>
    <w:rsid w:val="00C04A58"/>
    <w:rsid w:val="00C04CB1"/>
    <w:rsid w:val="00C04EA4"/>
    <w:rsid w:val="00C05020"/>
    <w:rsid w:val="00C06C22"/>
    <w:rsid w:val="00C06F91"/>
    <w:rsid w:val="00C07007"/>
    <w:rsid w:val="00C10961"/>
    <w:rsid w:val="00C10D3D"/>
    <w:rsid w:val="00C1206A"/>
    <w:rsid w:val="00C12C28"/>
    <w:rsid w:val="00C12E4C"/>
    <w:rsid w:val="00C138DB"/>
    <w:rsid w:val="00C15646"/>
    <w:rsid w:val="00C15AF2"/>
    <w:rsid w:val="00C16A6E"/>
    <w:rsid w:val="00C176AA"/>
    <w:rsid w:val="00C178BC"/>
    <w:rsid w:val="00C17A25"/>
    <w:rsid w:val="00C204A3"/>
    <w:rsid w:val="00C206D5"/>
    <w:rsid w:val="00C21C55"/>
    <w:rsid w:val="00C22023"/>
    <w:rsid w:val="00C2295C"/>
    <w:rsid w:val="00C23033"/>
    <w:rsid w:val="00C23364"/>
    <w:rsid w:val="00C236B6"/>
    <w:rsid w:val="00C2438D"/>
    <w:rsid w:val="00C24F23"/>
    <w:rsid w:val="00C26A43"/>
    <w:rsid w:val="00C26A61"/>
    <w:rsid w:val="00C26AF6"/>
    <w:rsid w:val="00C26EAE"/>
    <w:rsid w:val="00C278B1"/>
    <w:rsid w:val="00C27DD3"/>
    <w:rsid w:val="00C30BEE"/>
    <w:rsid w:val="00C3112A"/>
    <w:rsid w:val="00C3264B"/>
    <w:rsid w:val="00C3327E"/>
    <w:rsid w:val="00C33948"/>
    <w:rsid w:val="00C340A7"/>
    <w:rsid w:val="00C35D38"/>
    <w:rsid w:val="00C35FC9"/>
    <w:rsid w:val="00C36EBC"/>
    <w:rsid w:val="00C370ED"/>
    <w:rsid w:val="00C404CA"/>
    <w:rsid w:val="00C40790"/>
    <w:rsid w:val="00C40FB5"/>
    <w:rsid w:val="00C41AD3"/>
    <w:rsid w:val="00C4274C"/>
    <w:rsid w:val="00C427B1"/>
    <w:rsid w:val="00C44155"/>
    <w:rsid w:val="00C445A7"/>
    <w:rsid w:val="00C44674"/>
    <w:rsid w:val="00C44AF9"/>
    <w:rsid w:val="00C455C1"/>
    <w:rsid w:val="00C45B8A"/>
    <w:rsid w:val="00C5078E"/>
    <w:rsid w:val="00C50A47"/>
    <w:rsid w:val="00C517F1"/>
    <w:rsid w:val="00C539F6"/>
    <w:rsid w:val="00C54912"/>
    <w:rsid w:val="00C55477"/>
    <w:rsid w:val="00C562FB"/>
    <w:rsid w:val="00C57117"/>
    <w:rsid w:val="00C57D82"/>
    <w:rsid w:val="00C606D5"/>
    <w:rsid w:val="00C6436F"/>
    <w:rsid w:val="00C70485"/>
    <w:rsid w:val="00C716B9"/>
    <w:rsid w:val="00C729C3"/>
    <w:rsid w:val="00C72C11"/>
    <w:rsid w:val="00C730C6"/>
    <w:rsid w:val="00C73119"/>
    <w:rsid w:val="00C7322C"/>
    <w:rsid w:val="00C7353D"/>
    <w:rsid w:val="00C7474D"/>
    <w:rsid w:val="00C74833"/>
    <w:rsid w:val="00C74AC1"/>
    <w:rsid w:val="00C74B04"/>
    <w:rsid w:val="00C757E8"/>
    <w:rsid w:val="00C75931"/>
    <w:rsid w:val="00C75E05"/>
    <w:rsid w:val="00C7627C"/>
    <w:rsid w:val="00C766A2"/>
    <w:rsid w:val="00C77D8A"/>
    <w:rsid w:val="00C82150"/>
    <w:rsid w:val="00C82E6A"/>
    <w:rsid w:val="00C83027"/>
    <w:rsid w:val="00C832E8"/>
    <w:rsid w:val="00C83DA9"/>
    <w:rsid w:val="00C84D2A"/>
    <w:rsid w:val="00C8685A"/>
    <w:rsid w:val="00C870BC"/>
    <w:rsid w:val="00C901A8"/>
    <w:rsid w:val="00C90863"/>
    <w:rsid w:val="00C917E0"/>
    <w:rsid w:val="00C91C89"/>
    <w:rsid w:val="00C92620"/>
    <w:rsid w:val="00C93857"/>
    <w:rsid w:val="00C938E5"/>
    <w:rsid w:val="00C9471B"/>
    <w:rsid w:val="00C94E42"/>
    <w:rsid w:val="00C969BA"/>
    <w:rsid w:val="00C96B3B"/>
    <w:rsid w:val="00C96E8A"/>
    <w:rsid w:val="00C97EAF"/>
    <w:rsid w:val="00CA0047"/>
    <w:rsid w:val="00CA0518"/>
    <w:rsid w:val="00CA0FA7"/>
    <w:rsid w:val="00CA24B4"/>
    <w:rsid w:val="00CA34D4"/>
    <w:rsid w:val="00CA39C3"/>
    <w:rsid w:val="00CA48C4"/>
    <w:rsid w:val="00CA4A7A"/>
    <w:rsid w:val="00CA681A"/>
    <w:rsid w:val="00CB0259"/>
    <w:rsid w:val="00CB1537"/>
    <w:rsid w:val="00CB1F5C"/>
    <w:rsid w:val="00CB2228"/>
    <w:rsid w:val="00CB243E"/>
    <w:rsid w:val="00CB28A1"/>
    <w:rsid w:val="00CB3D9C"/>
    <w:rsid w:val="00CB4675"/>
    <w:rsid w:val="00CB4B53"/>
    <w:rsid w:val="00CB4E3D"/>
    <w:rsid w:val="00CB50E5"/>
    <w:rsid w:val="00CB5243"/>
    <w:rsid w:val="00CB689D"/>
    <w:rsid w:val="00CB6D06"/>
    <w:rsid w:val="00CC04B3"/>
    <w:rsid w:val="00CC198E"/>
    <w:rsid w:val="00CC2AFC"/>
    <w:rsid w:val="00CC4281"/>
    <w:rsid w:val="00CC43D1"/>
    <w:rsid w:val="00CC5A6A"/>
    <w:rsid w:val="00CC6D29"/>
    <w:rsid w:val="00CD0CD2"/>
    <w:rsid w:val="00CD1404"/>
    <w:rsid w:val="00CD14E4"/>
    <w:rsid w:val="00CD1D0A"/>
    <w:rsid w:val="00CD2B53"/>
    <w:rsid w:val="00CD3E3F"/>
    <w:rsid w:val="00CD5D94"/>
    <w:rsid w:val="00CD6379"/>
    <w:rsid w:val="00CD65F7"/>
    <w:rsid w:val="00CD6A1F"/>
    <w:rsid w:val="00CE01A1"/>
    <w:rsid w:val="00CE060D"/>
    <w:rsid w:val="00CE075C"/>
    <w:rsid w:val="00CE14BC"/>
    <w:rsid w:val="00CE16CC"/>
    <w:rsid w:val="00CE22D4"/>
    <w:rsid w:val="00CE2610"/>
    <w:rsid w:val="00CE3092"/>
    <w:rsid w:val="00CE3693"/>
    <w:rsid w:val="00CE3947"/>
    <w:rsid w:val="00CE39F7"/>
    <w:rsid w:val="00CE451B"/>
    <w:rsid w:val="00CE4773"/>
    <w:rsid w:val="00CE618B"/>
    <w:rsid w:val="00CE670B"/>
    <w:rsid w:val="00CE6C5E"/>
    <w:rsid w:val="00CE6DAA"/>
    <w:rsid w:val="00CE6E79"/>
    <w:rsid w:val="00CF01B4"/>
    <w:rsid w:val="00CF03D0"/>
    <w:rsid w:val="00CF1483"/>
    <w:rsid w:val="00CF2573"/>
    <w:rsid w:val="00CF27BE"/>
    <w:rsid w:val="00CF340A"/>
    <w:rsid w:val="00CF3A2A"/>
    <w:rsid w:val="00CF3FE5"/>
    <w:rsid w:val="00CF3FF3"/>
    <w:rsid w:val="00CF444D"/>
    <w:rsid w:val="00CF5234"/>
    <w:rsid w:val="00CF5951"/>
    <w:rsid w:val="00CF5AAC"/>
    <w:rsid w:val="00CF7B0F"/>
    <w:rsid w:val="00CF7F8C"/>
    <w:rsid w:val="00D02420"/>
    <w:rsid w:val="00D02B4E"/>
    <w:rsid w:val="00D02FE0"/>
    <w:rsid w:val="00D03424"/>
    <w:rsid w:val="00D0389D"/>
    <w:rsid w:val="00D0472F"/>
    <w:rsid w:val="00D04A34"/>
    <w:rsid w:val="00D055FD"/>
    <w:rsid w:val="00D062AE"/>
    <w:rsid w:val="00D10071"/>
    <w:rsid w:val="00D11228"/>
    <w:rsid w:val="00D12578"/>
    <w:rsid w:val="00D130AA"/>
    <w:rsid w:val="00D13845"/>
    <w:rsid w:val="00D14EB1"/>
    <w:rsid w:val="00D14EBD"/>
    <w:rsid w:val="00D15E36"/>
    <w:rsid w:val="00D16CB2"/>
    <w:rsid w:val="00D16D6C"/>
    <w:rsid w:val="00D170B3"/>
    <w:rsid w:val="00D17565"/>
    <w:rsid w:val="00D177FB"/>
    <w:rsid w:val="00D17D06"/>
    <w:rsid w:val="00D20148"/>
    <w:rsid w:val="00D23663"/>
    <w:rsid w:val="00D247FB"/>
    <w:rsid w:val="00D249DA"/>
    <w:rsid w:val="00D24C7B"/>
    <w:rsid w:val="00D250A1"/>
    <w:rsid w:val="00D27009"/>
    <w:rsid w:val="00D3041B"/>
    <w:rsid w:val="00D3086E"/>
    <w:rsid w:val="00D31DFA"/>
    <w:rsid w:val="00D3259A"/>
    <w:rsid w:val="00D3303E"/>
    <w:rsid w:val="00D33C9E"/>
    <w:rsid w:val="00D34D6F"/>
    <w:rsid w:val="00D35669"/>
    <w:rsid w:val="00D35EBE"/>
    <w:rsid w:val="00D36E29"/>
    <w:rsid w:val="00D37692"/>
    <w:rsid w:val="00D40A04"/>
    <w:rsid w:val="00D416AA"/>
    <w:rsid w:val="00D42854"/>
    <w:rsid w:val="00D429BE"/>
    <w:rsid w:val="00D45475"/>
    <w:rsid w:val="00D45787"/>
    <w:rsid w:val="00D457A2"/>
    <w:rsid w:val="00D463F6"/>
    <w:rsid w:val="00D46923"/>
    <w:rsid w:val="00D46EAD"/>
    <w:rsid w:val="00D470A1"/>
    <w:rsid w:val="00D478D5"/>
    <w:rsid w:val="00D50776"/>
    <w:rsid w:val="00D50E1F"/>
    <w:rsid w:val="00D52150"/>
    <w:rsid w:val="00D525C5"/>
    <w:rsid w:val="00D526DE"/>
    <w:rsid w:val="00D52935"/>
    <w:rsid w:val="00D52B73"/>
    <w:rsid w:val="00D532A1"/>
    <w:rsid w:val="00D535EA"/>
    <w:rsid w:val="00D54101"/>
    <w:rsid w:val="00D54895"/>
    <w:rsid w:val="00D550C7"/>
    <w:rsid w:val="00D5544E"/>
    <w:rsid w:val="00D55624"/>
    <w:rsid w:val="00D55889"/>
    <w:rsid w:val="00D55928"/>
    <w:rsid w:val="00D573DE"/>
    <w:rsid w:val="00D60770"/>
    <w:rsid w:val="00D60C61"/>
    <w:rsid w:val="00D61016"/>
    <w:rsid w:val="00D61FBD"/>
    <w:rsid w:val="00D62D17"/>
    <w:rsid w:val="00D63262"/>
    <w:rsid w:val="00D6468D"/>
    <w:rsid w:val="00D65961"/>
    <w:rsid w:val="00D660FC"/>
    <w:rsid w:val="00D665B4"/>
    <w:rsid w:val="00D66827"/>
    <w:rsid w:val="00D6760D"/>
    <w:rsid w:val="00D6778F"/>
    <w:rsid w:val="00D67AA5"/>
    <w:rsid w:val="00D67CD1"/>
    <w:rsid w:val="00D71656"/>
    <w:rsid w:val="00D72058"/>
    <w:rsid w:val="00D7324A"/>
    <w:rsid w:val="00D73B61"/>
    <w:rsid w:val="00D740F3"/>
    <w:rsid w:val="00D746F7"/>
    <w:rsid w:val="00D748D8"/>
    <w:rsid w:val="00D750D2"/>
    <w:rsid w:val="00D75135"/>
    <w:rsid w:val="00D75F0B"/>
    <w:rsid w:val="00D75FD5"/>
    <w:rsid w:val="00D76061"/>
    <w:rsid w:val="00D81261"/>
    <w:rsid w:val="00D82B9C"/>
    <w:rsid w:val="00D83AB2"/>
    <w:rsid w:val="00D83C4A"/>
    <w:rsid w:val="00D85651"/>
    <w:rsid w:val="00D85DC6"/>
    <w:rsid w:val="00D860D3"/>
    <w:rsid w:val="00D864A5"/>
    <w:rsid w:val="00D86C1B"/>
    <w:rsid w:val="00D87AE8"/>
    <w:rsid w:val="00D900B6"/>
    <w:rsid w:val="00D927CF"/>
    <w:rsid w:val="00D92BAF"/>
    <w:rsid w:val="00D94A82"/>
    <w:rsid w:val="00D94C9E"/>
    <w:rsid w:val="00D95D2A"/>
    <w:rsid w:val="00D96035"/>
    <w:rsid w:val="00D97456"/>
    <w:rsid w:val="00DA008D"/>
    <w:rsid w:val="00DA03AA"/>
    <w:rsid w:val="00DA131F"/>
    <w:rsid w:val="00DA3551"/>
    <w:rsid w:val="00DA3765"/>
    <w:rsid w:val="00DA4142"/>
    <w:rsid w:val="00DA5483"/>
    <w:rsid w:val="00DA5544"/>
    <w:rsid w:val="00DA5BED"/>
    <w:rsid w:val="00DA62FD"/>
    <w:rsid w:val="00DB1603"/>
    <w:rsid w:val="00DB16EC"/>
    <w:rsid w:val="00DB1AB4"/>
    <w:rsid w:val="00DB474C"/>
    <w:rsid w:val="00DB5EB5"/>
    <w:rsid w:val="00DB6592"/>
    <w:rsid w:val="00DB6636"/>
    <w:rsid w:val="00DB74AF"/>
    <w:rsid w:val="00DC0770"/>
    <w:rsid w:val="00DC07F2"/>
    <w:rsid w:val="00DC0846"/>
    <w:rsid w:val="00DC08C5"/>
    <w:rsid w:val="00DC13A3"/>
    <w:rsid w:val="00DC2820"/>
    <w:rsid w:val="00DC2E62"/>
    <w:rsid w:val="00DC34D8"/>
    <w:rsid w:val="00DC40E7"/>
    <w:rsid w:val="00DC41B5"/>
    <w:rsid w:val="00DC44DE"/>
    <w:rsid w:val="00DC46B0"/>
    <w:rsid w:val="00DC52C3"/>
    <w:rsid w:val="00DC6005"/>
    <w:rsid w:val="00DC60B3"/>
    <w:rsid w:val="00DC6D93"/>
    <w:rsid w:val="00DC73CF"/>
    <w:rsid w:val="00DC755F"/>
    <w:rsid w:val="00DD1393"/>
    <w:rsid w:val="00DD27EB"/>
    <w:rsid w:val="00DD37CB"/>
    <w:rsid w:val="00DD3CBA"/>
    <w:rsid w:val="00DD510F"/>
    <w:rsid w:val="00DD6879"/>
    <w:rsid w:val="00DD6F6D"/>
    <w:rsid w:val="00DD7503"/>
    <w:rsid w:val="00DD751B"/>
    <w:rsid w:val="00DD76CC"/>
    <w:rsid w:val="00DD7B65"/>
    <w:rsid w:val="00DE0306"/>
    <w:rsid w:val="00DE0CAA"/>
    <w:rsid w:val="00DE26AB"/>
    <w:rsid w:val="00DE2954"/>
    <w:rsid w:val="00DE3549"/>
    <w:rsid w:val="00DE3D2C"/>
    <w:rsid w:val="00DE45F5"/>
    <w:rsid w:val="00DE5053"/>
    <w:rsid w:val="00DE5772"/>
    <w:rsid w:val="00DE64A2"/>
    <w:rsid w:val="00DE6567"/>
    <w:rsid w:val="00DE6C98"/>
    <w:rsid w:val="00DE6F57"/>
    <w:rsid w:val="00DE7AE7"/>
    <w:rsid w:val="00DE7FDB"/>
    <w:rsid w:val="00DF0278"/>
    <w:rsid w:val="00DF0347"/>
    <w:rsid w:val="00DF10C1"/>
    <w:rsid w:val="00DF19A8"/>
    <w:rsid w:val="00DF2ED8"/>
    <w:rsid w:val="00DF32EB"/>
    <w:rsid w:val="00DF4C7D"/>
    <w:rsid w:val="00DF5835"/>
    <w:rsid w:val="00DF675D"/>
    <w:rsid w:val="00DF69E4"/>
    <w:rsid w:val="00DF7440"/>
    <w:rsid w:val="00DF7A1E"/>
    <w:rsid w:val="00DF7ADA"/>
    <w:rsid w:val="00E00474"/>
    <w:rsid w:val="00E0091C"/>
    <w:rsid w:val="00E00A50"/>
    <w:rsid w:val="00E01A65"/>
    <w:rsid w:val="00E01ED9"/>
    <w:rsid w:val="00E027FA"/>
    <w:rsid w:val="00E02A71"/>
    <w:rsid w:val="00E02BDB"/>
    <w:rsid w:val="00E03334"/>
    <w:rsid w:val="00E03945"/>
    <w:rsid w:val="00E05326"/>
    <w:rsid w:val="00E0550C"/>
    <w:rsid w:val="00E06B94"/>
    <w:rsid w:val="00E06EEC"/>
    <w:rsid w:val="00E077A3"/>
    <w:rsid w:val="00E07C57"/>
    <w:rsid w:val="00E112DF"/>
    <w:rsid w:val="00E12A06"/>
    <w:rsid w:val="00E167E3"/>
    <w:rsid w:val="00E16AE7"/>
    <w:rsid w:val="00E16C85"/>
    <w:rsid w:val="00E16ED6"/>
    <w:rsid w:val="00E20481"/>
    <w:rsid w:val="00E204AC"/>
    <w:rsid w:val="00E21FA8"/>
    <w:rsid w:val="00E22224"/>
    <w:rsid w:val="00E22650"/>
    <w:rsid w:val="00E22C78"/>
    <w:rsid w:val="00E23989"/>
    <w:rsid w:val="00E23AA7"/>
    <w:rsid w:val="00E24034"/>
    <w:rsid w:val="00E25FF4"/>
    <w:rsid w:val="00E26107"/>
    <w:rsid w:val="00E26A62"/>
    <w:rsid w:val="00E27701"/>
    <w:rsid w:val="00E30280"/>
    <w:rsid w:val="00E3098E"/>
    <w:rsid w:val="00E3211C"/>
    <w:rsid w:val="00E32918"/>
    <w:rsid w:val="00E342B3"/>
    <w:rsid w:val="00E3481C"/>
    <w:rsid w:val="00E3518A"/>
    <w:rsid w:val="00E3616C"/>
    <w:rsid w:val="00E36476"/>
    <w:rsid w:val="00E366C6"/>
    <w:rsid w:val="00E37906"/>
    <w:rsid w:val="00E40AC7"/>
    <w:rsid w:val="00E410F3"/>
    <w:rsid w:val="00E41D67"/>
    <w:rsid w:val="00E42169"/>
    <w:rsid w:val="00E427C5"/>
    <w:rsid w:val="00E42EF7"/>
    <w:rsid w:val="00E45AA5"/>
    <w:rsid w:val="00E45BAF"/>
    <w:rsid w:val="00E46283"/>
    <w:rsid w:val="00E51674"/>
    <w:rsid w:val="00E51EE9"/>
    <w:rsid w:val="00E51F0B"/>
    <w:rsid w:val="00E52609"/>
    <w:rsid w:val="00E52F79"/>
    <w:rsid w:val="00E5351B"/>
    <w:rsid w:val="00E535C2"/>
    <w:rsid w:val="00E53C19"/>
    <w:rsid w:val="00E53D3E"/>
    <w:rsid w:val="00E54102"/>
    <w:rsid w:val="00E553D1"/>
    <w:rsid w:val="00E55BEB"/>
    <w:rsid w:val="00E56A4E"/>
    <w:rsid w:val="00E60189"/>
    <w:rsid w:val="00E602D9"/>
    <w:rsid w:val="00E604FE"/>
    <w:rsid w:val="00E6093E"/>
    <w:rsid w:val="00E60CC8"/>
    <w:rsid w:val="00E61FBA"/>
    <w:rsid w:val="00E62700"/>
    <w:rsid w:val="00E62A2F"/>
    <w:rsid w:val="00E63214"/>
    <w:rsid w:val="00E633D7"/>
    <w:rsid w:val="00E63F3D"/>
    <w:rsid w:val="00E643E5"/>
    <w:rsid w:val="00E64530"/>
    <w:rsid w:val="00E64FF6"/>
    <w:rsid w:val="00E65751"/>
    <w:rsid w:val="00E65B68"/>
    <w:rsid w:val="00E6601C"/>
    <w:rsid w:val="00E67BDA"/>
    <w:rsid w:val="00E70200"/>
    <w:rsid w:val="00E711A9"/>
    <w:rsid w:val="00E741B4"/>
    <w:rsid w:val="00E746A5"/>
    <w:rsid w:val="00E75241"/>
    <w:rsid w:val="00E75472"/>
    <w:rsid w:val="00E7553F"/>
    <w:rsid w:val="00E7656B"/>
    <w:rsid w:val="00E7663E"/>
    <w:rsid w:val="00E76CAB"/>
    <w:rsid w:val="00E80D9D"/>
    <w:rsid w:val="00E8135A"/>
    <w:rsid w:val="00E81AF0"/>
    <w:rsid w:val="00E82292"/>
    <w:rsid w:val="00E8244C"/>
    <w:rsid w:val="00E82654"/>
    <w:rsid w:val="00E82655"/>
    <w:rsid w:val="00E828C5"/>
    <w:rsid w:val="00E83ACE"/>
    <w:rsid w:val="00E8409B"/>
    <w:rsid w:val="00E84E20"/>
    <w:rsid w:val="00E8502A"/>
    <w:rsid w:val="00E85E98"/>
    <w:rsid w:val="00E9001B"/>
    <w:rsid w:val="00E902A2"/>
    <w:rsid w:val="00E90B42"/>
    <w:rsid w:val="00E91257"/>
    <w:rsid w:val="00E913F9"/>
    <w:rsid w:val="00E94069"/>
    <w:rsid w:val="00E944DA"/>
    <w:rsid w:val="00E94ED8"/>
    <w:rsid w:val="00E95512"/>
    <w:rsid w:val="00E9617D"/>
    <w:rsid w:val="00E96460"/>
    <w:rsid w:val="00EA0853"/>
    <w:rsid w:val="00EA0F9D"/>
    <w:rsid w:val="00EA1853"/>
    <w:rsid w:val="00EA1E8E"/>
    <w:rsid w:val="00EA2AB4"/>
    <w:rsid w:val="00EA2E2A"/>
    <w:rsid w:val="00EA2EF0"/>
    <w:rsid w:val="00EA3B47"/>
    <w:rsid w:val="00EA3DEA"/>
    <w:rsid w:val="00EA4390"/>
    <w:rsid w:val="00EA53BF"/>
    <w:rsid w:val="00EA56CA"/>
    <w:rsid w:val="00EA5A0C"/>
    <w:rsid w:val="00EA5D28"/>
    <w:rsid w:val="00EA66CF"/>
    <w:rsid w:val="00EA6BB5"/>
    <w:rsid w:val="00EA744C"/>
    <w:rsid w:val="00EA78EA"/>
    <w:rsid w:val="00EA7BBB"/>
    <w:rsid w:val="00EB055B"/>
    <w:rsid w:val="00EB195A"/>
    <w:rsid w:val="00EB280A"/>
    <w:rsid w:val="00EB2E8B"/>
    <w:rsid w:val="00EB3A4A"/>
    <w:rsid w:val="00EB3C80"/>
    <w:rsid w:val="00EB4051"/>
    <w:rsid w:val="00EB440C"/>
    <w:rsid w:val="00EB48CF"/>
    <w:rsid w:val="00EB4EDC"/>
    <w:rsid w:val="00EB5C06"/>
    <w:rsid w:val="00EB5CFE"/>
    <w:rsid w:val="00EB6266"/>
    <w:rsid w:val="00EB62E3"/>
    <w:rsid w:val="00EB6E9E"/>
    <w:rsid w:val="00EB7DF2"/>
    <w:rsid w:val="00EC15DB"/>
    <w:rsid w:val="00EC22B1"/>
    <w:rsid w:val="00EC24F4"/>
    <w:rsid w:val="00EC27DC"/>
    <w:rsid w:val="00EC35D7"/>
    <w:rsid w:val="00EC3ABD"/>
    <w:rsid w:val="00EC3BFC"/>
    <w:rsid w:val="00EC4280"/>
    <w:rsid w:val="00EC657F"/>
    <w:rsid w:val="00EC6F7A"/>
    <w:rsid w:val="00EC77F6"/>
    <w:rsid w:val="00EC7DA6"/>
    <w:rsid w:val="00ED0095"/>
    <w:rsid w:val="00ED0D74"/>
    <w:rsid w:val="00ED1583"/>
    <w:rsid w:val="00ED15CF"/>
    <w:rsid w:val="00ED3615"/>
    <w:rsid w:val="00ED3682"/>
    <w:rsid w:val="00ED49D8"/>
    <w:rsid w:val="00ED558A"/>
    <w:rsid w:val="00ED5837"/>
    <w:rsid w:val="00ED5FC4"/>
    <w:rsid w:val="00EE1C19"/>
    <w:rsid w:val="00EE349F"/>
    <w:rsid w:val="00EE3503"/>
    <w:rsid w:val="00EE3FA5"/>
    <w:rsid w:val="00EE4223"/>
    <w:rsid w:val="00EE47A6"/>
    <w:rsid w:val="00EE5D99"/>
    <w:rsid w:val="00EE7752"/>
    <w:rsid w:val="00EF3571"/>
    <w:rsid w:val="00EF360C"/>
    <w:rsid w:val="00EF38F4"/>
    <w:rsid w:val="00EF3AE0"/>
    <w:rsid w:val="00EF3B14"/>
    <w:rsid w:val="00EF43F8"/>
    <w:rsid w:val="00EF54AE"/>
    <w:rsid w:val="00EF632F"/>
    <w:rsid w:val="00EF66DA"/>
    <w:rsid w:val="00EF6749"/>
    <w:rsid w:val="00EF6798"/>
    <w:rsid w:val="00EF75AC"/>
    <w:rsid w:val="00EF78ED"/>
    <w:rsid w:val="00EF7EA9"/>
    <w:rsid w:val="00F00E08"/>
    <w:rsid w:val="00F011C6"/>
    <w:rsid w:val="00F0128D"/>
    <w:rsid w:val="00F0186A"/>
    <w:rsid w:val="00F02B95"/>
    <w:rsid w:val="00F0358A"/>
    <w:rsid w:val="00F04A87"/>
    <w:rsid w:val="00F04E04"/>
    <w:rsid w:val="00F05509"/>
    <w:rsid w:val="00F05CA2"/>
    <w:rsid w:val="00F05FBF"/>
    <w:rsid w:val="00F07303"/>
    <w:rsid w:val="00F07906"/>
    <w:rsid w:val="00F07CA0"/>
    <w:rsid w:val="00F11B10"/>
    <w:rsid w:val="00F11D32"/>
    <w:rsid w:val="00F12194"/>
    <w:rsid w:val="00F12923"/>
    <w:rsid w:val="00F133EB"/>
    <w:rsid w:val="00F133F1"/>
    <w:rsid w:val="00F13899"/>
    <w:rsid w:val="00F14299"/>
    <w:rsid w:val="00F143E0"/>
    <w:rsid w:val="00F14FAE"/>
    <w:rsid w:val="00F1573B"/>
    <w:rsid w:val="00F15DFC"/>
    <w:rsid w:val="00F15F71"/>
    <w:rsid w:val="00F163B2"/>
    <w:rsid w:val="00F171C9"/>
    <w:rsid w:val="00F17A3D"/>
    <w:rsid w:val="00F17DC0"/>
    <w:rsid w:val="00F21AF8"/>
    <w:rsid w:val="00F21CCF"/>
    <w:rsid w:val="00F22477"/>
    <w:rsid w:val="00F229E7"/>
    <w:rsid w:val="00F23A08"/>
    <w:rsid w:val="00F23FAC"/>
    <w:rsid w:val="00F24CCC"/>
    <w:rsid w:val="00F24F7D"/>
    <w:rsid w:val="00F25121"/>
    <w:rsid w:val="00F253D9"/>
    <w:rsid w:val="00F25CE7"/>
    <w:rsid w:val="00F25DA6"/>
    <w:rsid w:val="00F26F38"/>
    <w:rsid w:val="00F3006B"/>
    <w:rsid w:val="00F3156B"/>
    <w:rsid w:val="00F32244"/>
    <w:rsid w:val="00F33382"/>
    <w:rsid w:val="00F3416F"/>
    <w:rsid w:val="00F34B59"/>
    <w:rsid w:val="00F34EFC"/>
    <w:rsid w:val="00F35122"/>
    <w:rsid w:val="00F35880"/>
    <w:rsid w:val="00F359D1"/>
    <w:rsid w:val="00F363FE"/>
    <w:rsid w:val="00F368B4"/>
    <w:rsid w:val="00F36C0E"/>
    <w:rsid w:val="00F37EBA"/>
    <w:rsid w:val="00F40F37"/>
    <w:rsid w:val="00F41077"/>
    <w:rsid w:val="00F41F50"/>
    <w:rsid w:val="00F420DE"/>
    <w:rsid w:val="00F429B8"/>
    <w:rsid w:val="00F431D7"/>
    <w:rsid w:val="00F43C69"/>
    <w:rsid w:val="00F43EB7"/>
    <w:rsid w:val="00F447DA"/>
    <w:rsid w:val="00F44C5D"/>
    <w:rsid w:val="00F45423"/>
    <w:rsid w:val="00F4609E"/>
    <w:rsid w:val="00F46117"/>
    <w:rsid w:val="00F477AD"/>
    <w:rsid w:val="00F47ECD"/>
    <w:rsid w:val="00F50A16"/>
    <w:rsid w:val="00F50AA9"/>
    <w:rsid w:val="00F50E2B"/>
    <w:rsid w:val="00F51240"/>
    <w:rsid w:val="00F522D7"/>
    <w:rsid w:val="00F540E2"/>
    <w:rsid w:val="00F54F83"/>
    <w:rsid w:val="00F558B3"/>
    <w:rsid w:val="00F56B77"/>
    <w:rsid w:val="00F56D2F"/>
    <w:rsid w:val="00F5734C"/>
    <w:rsid w:val="00F6016C"/>
    <w:rsid w:val="00F602C4"/>
    <w:rsid w:val="00F617CC"/>
    <w:rsid w:val="00F62665"/>
    <w:rsid w:val="00F627E9"/>
    <w:rsid w:val="00F62D57"/>
    <w:rsid w:val="00F62F6D"/>
    <w:rsid w:val="00F63A91"/>
    <w:rsid w:val="00F64769"/>
    <w:rsid w:val="00F66C06"/>
    <w:rsid w:val="00F7008D"/>
    <w:rsid w:val="00F700B4"/>
    <w:rsid w:val="00F70105"/>
    <w:rsid w:val="00F712D1"/>
    <w:rsid w:val="00F7144B"/>
    <w:rsid w:val="00F72FBD"/>
    <w:rsid w:val="00F73034"/>
    <w:rsid w:val="00F733AC"/>
    <w:rsid w:val="00F740D5"/>
    <w:rsid w:val="00F745B3"/>
    <w:rsid w:val="00F75306"/>
    <w:rsid w:val="00F76099"/>
    <w:rsid w:val="00F77427"/>
    <w:rsid w:val="00F775AF"/>
    <w:rsid w:val="00F778EA"/>
    <w:rsid w:val="00F812B6"/>
    <w:rsid w:val="00F81A33"/>
    <w:rsid w:val="00F820C7"/>
    <w:rsid w:val="00F8270F"/>
    <w:rsid w:val="00F828CC"/>
    <w:rsid w:val="00F83243"/>
    <w:rsid w:val="00F8398A"/>
    <w:rsid w:val="00F84232"/>
    <w:rsid w:val="00F842B0"/>
    <w:rsid w:val="00F8456A"/>
    <w:rsid w:val="00F86238"/>
    <w:rsid w:val="00F86C04"/>
    <w:rsid w:val="00F874C3"/>
    <w:rsid w:val="00F87E48"/>
    <w:rsid w:val="00F90281"/>
    <w:rsid w:val="00F91911"/>
    <w:rsid w:val="00F9217F"/>
    <w:rsid w:val="00F933DD"/>
    <w:rsid w:val="00F936AC"/>
    <w:rsid w:val="00F94024"/>
    <w:rsid w:val="00F9542F"/>
    <w:rsid w:val="00F95EA0"/>
    <w:rsid w:val="00F9623D"/>
    <w:rsid w:val="00F96FF9"/>
    <w:rsid w:val="00F97317"/>
    <w:rsid w:val="00F977F1"/>
    <w:rsid w:val="00F97DAF"/>
    <w:rsid w:val="00FA00E6"/>
    <w:rsid w:val="00FA0B9E"/>
    <w:rsid w:val="00FA181C"/>
    <w:rsid w:val="00FA1ACF"/>
    <w:rsid w:val="00FA1C3D"/>
    <w:rsid w:val="00FA1DE0"/>
    <w:rsid w:val="00FA4DB0"/>
    <w:rsid w:val="00FA5325"/>
    <w:rsid w:val="00FA6707"/>
    <w:rsid w:val="00FB034F"/>
    <w:rsid w:val="00FB176D"/>
    <w:rsid w:val="00FB28DF"/>
    <w:rsid w:val="00FB2D8E"/>
    <w:rsid w:val="00FB3437"/>
    <w:rsid w:val="00FB389B"/>
    <w:rsid w:val="00FB48FD"/>
    <w:rsid w:val="00FB5A59"/>
    <w:rsid w:val="00FB5A6D"/>
    <w:rsid w:val="00FB6A8F"/>
    <w:rsid w:val="00FB6D93"/>
    <w:rsid w:val="00FB72BA"/>
    <w:rsid w:val="00FC0374"/>
    <w:rsid w:val="00FC09C6"/>
    <w:rsid w:val="00FC1F2D"/>
    <w:rsid w:val="00FC1FCE"/>
    <w:rsid w:val="00FC227C"/>
    <w:rsid w:val="00FC23C0"/>
    <w:rsid w:val="00FC316B"/>
    <w:rsid w:val="00FC34FD"/>
    <w:rsid w:val="00FC3A5D"/>
    <w:rsid w:val="00FC3E4A"/>
    <w:rsid w:val="00FC4EE2"/>
    <w:rsid w:val="00FC5F11"/>
    <w:rsid w:val="00FC6153"/>
    <w:rsid w:val="00FC6BB4"/>
    <w:rsid w:val="00FC7994"/>
    <w:rsid w:val="00FD0F09"/>
    <w:rsid w:val="00FD181C"/>
    <w:rsid w:val="00FD33E5"/>
    <w:rsid w:val="00FD4022"/>
    <w:rsid w:val="00FD4644"/>
    <w:rsid w:val="00FD5429"/>
    <w:rsid w:val="00FD5CCA"/>
    <w:rsid w:val="00FD64C2"/>
    <w:rsid w:val="00FE002E"/>
    <w:rsid w:val="00FE0199"/>
    <w:rsid w:val="00FE071F"/>
    <w:rsid w:val="00FE29B7"/>
    <w:rsid w:val="00FE3A67"/>
    <w:rsid w:val="00FE50BC"/>
    <w:rsid w:val="00FE5813"/>
    <w:rsid w:val="00FE6FCC"/>
    <w:rsid w:val="00FE701F"/>
    <w:rsid w:val="00FF1604"/>
    <w:rsid w:val="00FF238D"/>
    <w:rsid w:val="00FF2A80"/>
    <w:rsid w:val="00FF3A1D"/>
    <w:rsid w:val="00FF3ABD"/>
    <w:rsid w:val="00FF6F77"/>
    <w:rsid w:val="00FF78DE"/>
    <w:rsid w:val="1AE60800"/>
    <w:rsid w:val="44D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  <w:style w:type="character" w:customStyle="1" w:styleId="a4">
    <w:name w:val="Текст сноски Знак"/>
    <w:link w:val="a5"/>
    <w:rPr>
      <w:rFonts w:ascii="Calibri" w:eastAsia="Calibri" w:hAnsi="Calibri"/>
      <w:lang w:val="ru-RU" w:eastAsia="en-US" w:bidi="ar-SA"/>
    </w:rPr>
  </w:style>
  <w:style w:type="character" w:styleId="a6">
    <w:name w:val="Hyperlink"/>
    <w:unhideWhenUsed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28"/>
      <w:szCs w:val="28"/>
      <w:lang w:val="ru-RU" w:eastAsia="ru-RU" w:bidi="ar-SA"/>
    </w:rPr>
  </w:style>
  <w:style w:type="character" w:customStyle="1" w:styleId="ConsPlusNormal">
    <w:name w:val="ConsPlusNormal Знак"/>
    <w:link w:val="ConsPlusNormal0"/>
    <w:rPr>
      <w:rFonts w:ascii="Calibri" w:hAnsi="Calibri" w:cs="Calibri"/>
      <w:sz w:val="22"/>
      <w:lang w:val="ru-RU" w:eastAsia="ru-RU" w:bidi="ar-SA"/>
    </w:rPr>
  </w:style>
  <w:style w:type="character" w:customStyle="1" w:styleId="HTML">
    <w:name w:val="Стандартный HTML Знак"/>
    <w:link w:val="HTML0"/>
    <w:rPr>
      <w:rFonts w:ascii="Calibri" w:eastAsia="Calibri" w:hAnsi="Calibri" w:cs="Times New Roman"/>
      <w:sz w:val="20"/>
      <w:szCs w:val="20"/>
    </w:rPr>
  </w:style>
  <w:style w:type="character" w:customStyle="1" w:styleId="31">
    <w:name w:val="Знак Знак3"/>
    <w:rPr>
      <w:rFonts w:ascii="Calibri" w:eastAsia="Calibri" w:hAnsi="Calibri"/>
      <w:lang w:val="ru-RU" w:eastAsia="en-US" w:bidi="ar-SA"/>
    </w:rPr>
  </w:style>
  <w:style w:type="paragraph" w:styleId="HTML0">
    <w:name w:val="HTML Preformatted"/>
    <w:basedOn w:val="a"/>
    <w:link w:val="HTM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  <w:lang w:val="x-none" w:eastAsia="x-none"/>
    </w:rPr>
  </w:style>
  <w:style w:type="paragraph" w:styleId="30">
    <w:name w:val="Body Text Indent 3"/>
    <w:basedOn w:val="a"/>
    <w:link w:val="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basedOn w:val="a"/>
    <w:link w:val="a4"/>
    <w:unhideWhenUsed/>
    <w:pPr>
      <w:spacing w:after="0" w:line="240" w:lineRule="auto"/>
    </w:pPr>
    <w:rPr>
      <w:sz w:val="20"/>
      <w:szCs w:val="20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ヒラギノ角ゴ Pro W3" w:hAnsi="Calibri"/>
      <w:color w:val="000000"/>
      <w:kern w:val="1"/>
      <w:sz w:val="22"/>
      <w:lang w:val="en-US" w:eastAsia="ar-SA"/>
    </w:rPr>
  </w:style>
  <w:style w:type="paragraph" w:customStyle="1" w:styleId="100">
    <w:name w:val="Знак Знак10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c">
    <w:name w:val="p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1669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166938"/>
    <w:rPr>
      <w:rFonts w:ascii="Tahoma" w:eastAsia="Calibri" w:hAnsi="Tahoma" w:cs="Tahoma"/>
      <w:sz w:val="16"/>
      <w:szCs w:val="16"/>
      <w:lang w:eastAsia="en-US"/>
    </w:rPr>
  </w:style>
  <w:style w:type="paragraph" w:customStyle="1" w:styleId="Pa2">
    <w:name w:val="Pa2"/>
    <w:basedOn w:val="Default"/>
    <w:next w:val="Default"/>
    <w:uiPriority w:val="99"/>
    <w:rsid w:val="003C2C8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817066"/>
    <w:pPr>
      <w:spacing w:line="241" w:lineRule="atLeast"/>
    </w:pPr>
    <w:rPr>
      <w:color w:val="auto"/>
    </w:rPr>
  </w:style>
  <w:style w:type="character" w:customStyle="1" w:styleId="10">
    <w:name w:val="Заголовок 1 Знак"/>
    <w:link w:val="1"/>
    <w:uiPriority w:val="9"/>
    <w:rsid w:val="005F73FE"/>
    <w:rPr>
      <w:b/>
      <w:bCs/>
      <w:kern w:val="36"/>
      <w:sz w:val="48"/>
      <w:szCs w:val="48"/>
    </w:rPr>
  </w:style>
  <w:style w:type="table" w:customStyle="1" w:styleId="2">
    <w:name w:val="Сетка таблицы2"/>
    <w:basedOn w:val="a1"/>
    <w:next w:val="aa"/>
    <w:rsid w:val="006D17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  <w:style w:type="character" w:customStyle="1" w:styleId="a4">
    <w:name w:val="Текст сноски Знак"/>
    <w:link w:val="a5"/>
    <w:rPr>
      <w:rFonts w:ascii="Calibri" w:eastAsia="Calibri" w:hAnsi="Calibri"/>
      <w:lang w:val="ru-RU" w:eastAsia="en-US" w:bidi="ar-SA"/>
    </w:rPr>
  </w:style>
  <w:style w:type="character" w:styleId="a6">
    <w:name w:val="Hyperlink"/>
    <w:unhideWhenUsed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28"/>
      <w:szCs w:val="28"/>
      <w:lang w:val="ru-RU" w:eastAsia="ru-RU" w:bidi="ar-SA"/>
    </w:rPr>
  </w:style>
  <w:style w:type="character" w:customStyle="1" w:styleId="ConsPlusNormal">
    <w:name w:val="ConsPlusNormal Знак"/>
    <w:link w:val="ConsPlusNormal0"/>
    <w:rPr>
      <w:rFonts w:ascii="Calibri" w:hAnsi="Calibri" w:cs="Calibri"/>
      <w:sz w:val="22"/>
      <w:lang w:val="ru-RU" w:eastAsia="ru-RU" w:bidi="ar-SA"/>
    </w:rPr>
  </w:style>
  <w:style w:type="character" w:customStyle="1" w:styleId="HTML">
    <w:name w:val="Стандартный HTML Знак"/>
    <w:link w:val="HTML0"/>
    <w:rPr>
      <w:rFonts w:ascii="Calibri" w:eastAsia="Calibri" w:hAnsi="Calibri" w:cs="Times New Roman"/>
      <w:sz w:val="20"/>
      <w:szCs w:val="20"/>
    </w:rPr>
  </w:style>
  <w:style w:type="character" w:customStyle="1" w:styleId="31">
    <w:name w:val="Знак Знак3"/>
    <w:rPr>
      <w:rFonts w:ascii="Calibri" w:eastAsia="Calibri" w:hAnsi="Calibri"/>
      <w:lang w:val="ru-RU" w:eastAsia="en-US" w:bidi="ar-SA"/>
    </w:rPr>
  </w:style>
  <w:style w:type="paragraph" w:styleId="HTML0">
    <w:name w:val="HTML Preformatted"/>
    <w:basedOn w:val="a"/>
    <w:link w:val="HTM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  <w:lang w:val="x-none" w:eastAsia="x-none"/>
    </w:rPr>
  </w:style>
  <w:style w:type="paragraph" w:styleId="30">
    <w:name w:val="Body Text Indent 3"/>
    <w:basedOn w:val="a"/>
    <w:link w:val="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basedOn w:val="a"/>
    <w:link w:val="a4"/>
    <w:unhideWhenUsed/>
    <w:pPr>
      <w:spacing w:after="0" w:line="240" w:lineRule="auto"/>
    </w:pPr>
    <w:rPr>
      <w:sz w:val="20"/>
      <w:szCs w:val="20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ヒラギノ角ゴ Pro W3" w:hAnsi="Calibri"/>
      <w:color w:val="000000"/>
      <w:kern w:val="1"/>
      <w:sz w:val="22"/>
      <w:lang w:val="en-US" w:eastAsia="ar-SA"/>
    </w:rPr>
  </w:style>
  <w:style w:type="paragraph" w:customStyle="1" w:styleId="100">
    <w:name w:val="Знак Знак10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c">
    <w:name w:val="p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1669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166938"/>
    <w:rPr>
      <w:rFonts w:ascii="Tahoma" w:eastAsia="Calibri" w:hAnsi="Tahoma" w:cs="Tahoma"/>
      <w:sz w:val="16"/>
      <w:szCs w:val="16"/>
      <w:lang w:eastAsia="en-US"/>
    </w:rPr>
  </w:style>
  <w:style w:type="paragraph" w:customStyle="1" w:styleId="Pa2">
    <w:name w:val="Pa2"/>
    <w:basedOn w:val="Default"/>
    <w:next w:val="Default"/>
    <w:uiPriority w:val="99"/>
    <w:rsid w:val="003C2C8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817066"/>
    <w:pPr>
      <w:spacing w:line="241" w:lineRule="atLeast"/>
    </w:pPr>
    <w:rPr>
      <w:color w:val="auto"/>
    </w:rPr>
  </w:style>
  <w:style w:type="character" w:customStyle="1" w:styleId="10">
    <w:name w:val="Заголовок 1 Знак"/>
    <w:link w:val="1"/>
    <w:uiPriority w:val="9"/>
    <w:rsid w:val="005F73FE"/>
    <w:rPr>
      <w:b/>
      <w:bCs/>
      <w:kern w:val="36"/>
      <w:sz w:val="48"/>
      <w:szCs w:val="48"/>
    </w:rPr>
  </w:style>
  <w:style w:type="table" w:customStyle="1" w:styleId="2">
    <w:name w:val="Сетка таблицы2"/>
    <w:basedOn w:val="a1"/>
    <w:next w:val="aa"/>
    <w:rsid w:val="006D17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169.php" TargetMode="External"/><Relationship Id="rId17" Type="http://schemas.openxmlformats.org/officeDocument/2006/relationships/header" Target="header6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259.php" TargetMode="Externa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10" Type="http://schemas.openxmlformats.org/officeDocument/2006/relationships/hyperlink" Target="http://pandia.ru/text/categ/wiki/001/176.php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F8FB8ADDCDFCE0A341C063282EFE91EAB407F8536832994EE651832F4T7H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F35A-0182-4FEC-AEBC-6440D07D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13899</TotalTime>
  <Pages>83</Pages>
  <Words>25845</Words>
  <Characters>147322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/>
  <LinksUpToDate>false</LinksUpToDate>
  <CharactersWithSpaces>172822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user</dc:creator>
  <cp:keywords/>
  <dc:description/>
  <cp:lastModifiedBy>Веретенников Александр Федотович</cp:lastModifiedBy>
  <cp:revision>293</cp:revision>
  <cp:lastPrinted>2023-11-13T07:04:00Z</cp:lastPrinted>
  <dcterms:created xsi:type="dcterms:W3CDTF">2022-06-08T10:27:00Z</dcterms:created>
  <dcterms:modified xsi:type="dcterms:W3CDTF">2023-11-16T02:10:00Z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