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950" w:rsidRDefault="008A0950" w:rsidP="0074494F">
      <w:pPr>
        <w:spacing w:line="259" w:lineRule="auto"/>
        <w:ind w:firstLine="708"/>
        <w:jc w:val="center"/>
        <w:rPr>
          <w:rFonts w:ascii="Arial" w:hAnsi="Arial" w:cs="Arial"/>
          <w:b/>
          <w:bCs/>
        </w:rPr>
      </w:pPr>
      <w:r>
        <w:rPr>
          <w:rFonts w:ascii="Arial" w:hAnsi="Arial" w:cs="Arial"/>
          <w:b/>
          <w:bCs/>
        </w:rPr>
        <w:t>КРАСНОЯРСКИЙ КРАЙ</w:t>
      </w:r>
    </w:p>
    <w:p w:rsidR="008A0950" w:rsidRDefault="008A0950" w:rsidP="007452EE">
      <w:pPr>
        <w:jc w:val="center"/>
        <w:outlineLvl w:val="0"/>
        <w:rPr>
          <w:rFonts w:ascii="Arial" w:hAnsi="Arial" w:cs="Arial"/>
          <w:b/>
          <w:bCs/>
        </w:rPr>
      </w:pPr>
      <w:r>
        <w:rPr>
          <w:rFonts w:ascii="Arial" w:hAnsi="Arial" w:cs="Arial"/>
          <w:b/>
          <w:bCs/>
        </w:rPr>
        <w:t>ГОРОДСКОЙ ОКРУГ ГОРОД БОРОДИНО КРАСНОЯРСКОГО КРАЯ</w:t>
      </w:r>
    </w:p>
    <w:p w:rsidR="008A0950" w:rsidRDefault="008A0950" w:rsidP="008A0950">
      <w:pPr>
        <w:jc w:val="center"/>
        <w:outlineLvl w:val="0"/>
        <w:rPr>
          <w:rFonts w:ascii="Arial" w:hAnsi="Arial" w:cs="Arial"/>
          <w:b/>
          <w:bCs/>
        </w:rPr>
      </w:pPr>
      <w:r>
        <w:rPr>
          <w:rFonts w:ascii="Arial" w:hAnsi="Arial" w:cs="Arial"/>
          <w:b/>
          <w:bCs/>
        </w:rPr>
        <w:t xml:space="preserve"> </w:t>
      </w:r>
      <w:r w:rsidR="003754DA">
        <w:rPr>
          <w:rFonts w:ascii="Arial" w:hAnsi="Arial" w:cs="Arial"/>
          <w:b/>
          <w:bCs/>
        </w:rPr>
        <w:t>АДМИНИСТРАЦИ</w:t>
      </w:r>
      <w:r>
        <w:rPr>
          <w:rFonts w:ascii="Arial" w:hAnsi="Arial" w:cs="Arial"/>
          <w:b/>
          <w:bCs/>
        </w:rPr>
        <w:t>Я ГОРОДА БОРОДИНО</w:t>
      </w:r>
    </w:p>
    <w:p w:rsidR="008A0950" w:rsidRDefault="008A0950" w:rsidP="008A0950">
      <w:pPr>
        <w:jc w:val="center"/>
        <w:outlineLvl w:val="0"/>
        <w:rPr>
          <w:rFonts w:ascii="Arial" w:hAnsi="Arial" w:cs="Arial"/>
          <w:b/>
          <w:bCs/>
        </w:rPr>
      </w:pPr>
    </w:p>
    <w:p w:rsidR="008A0950" w:rsidRDefault="008A0950" w:rsidP="008A0950">
      <w:pPr>
        <w:jc w:val="center"/>
        <w:outlineLvl w:val="0"/>
        <w:rPr>
          <w:rFonts w:ascii="Arial" w:hAnsi="Arial" w:cs="Arial"/>
          <w:b/>
          <w:bCs/>
        </w:rPr>
      </w:pPr>
      <w:r>
        <w:rPr>
          <w:rFonts w:ascii="Arial" w:hAnsi="Arial" w:cs="Arial"/>
          <w:b/>
          <w:bCs/>
        </w:rPr>
        <w:t>ПОСТАНОВЛЕНИЕ</w:t>
      </w:r>
    </w:p>
    <w:p w:rsidR="008A0950" w:rsidRDefault="00EC3B8E" w:rsidP="008A0950">
      <w:pPr>
        <w:jc w:val="center"/>
        <w:outlineLvl w:val="0"/>
        <w:rPr>
          <w:rFonts w:ascii="Arial" w:hAnsi="Arial" w:cs="Arial"/>
          <w:b/>
          <w:bCs/>
        </w:rPr>
      </w:pPr>
      <w:r>
        <w:rPr>
          <w:rFonts w:ascii="Arial" w:hAnsi="Arial" w:cs="Arial"/>
          <w:b/>
          <w:bCs/>
        </w:rPr>
        <w:tab/>
      </w:r>
    </w:p>
    <w:p w:rsidR="000C1D2D" w:rsidRDefault="00EC3B8E" w:rsidP="00EC3B8E">
      <w:pPr>
        <w:tabs>
          <w:tab w:val="left" w:pos="3969"/>
        </w:tabs>
        <w:rPr>
          <w:rFonts w:ascii="Arial" w:hAnsi="Arial" w:cs="Arial"/>
        </w:rPr>
      </w:pPr>
      <w:r>
        <w:rPr>
          <w:rFonts w:ascii="Arial" w:hAnsi="Arial" w:cs="Arial"/>
        </w:rPr>
        <w:t xml:space="preserve">13.11.2023 </w:t>
      </w:r>
      <w:r>
        <w:rPr>
          <w:rFonts w:ascii="Arial" w:hAnsi="Arial" w:cs="Arial"/>
        </w:rPr>
        <w:tab/>
      </w:r>
      <w:r>
        <w:rPr>
          <w:rFonts w:ascii="Arial" w:hAnsi="Arial" w:cs="Arial"/>
        </w:rPr>
        <w:tab/>
      </w:r>
      <w:r w:rsidR="008A0950">
        <w:rPr>
          <w:rFonts w:ascii="Arial" w:hAnsi="Arial" w:cs="Arial"/>
        </w:rPr>
        <w:t>г. Бородино</w:t>
      </w:r>
      <w:r w:rsidR="004136B4">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729</w:t>
      </w:r>
    </w:p>
    <w:p w:rsidR="000C1D2D" w:rsidRDefault="000C1D2D" w:rsidP="000C1D2D">
      <w:pPr>
        <w:suppressAutoHyphens/>
        <w:jc w:val="center"/>
        <w:rPr>
          <w:color w:val="FF0000"/>
          <w:kern w:val="1"/>
          <w:lang w:eastAsia="zh-CN"/>
        </w:rPr>
      </w:pPr>
    </w:p>
    <w:p w:rsidR="007B36B5" w:rsidRPr="00790BBB" w:rsidRDefault="007B36B5" w:rsidP="007B36B5">
      <w:pPr>
        <w:jc w:val="center"/>
        <w:rPr>
          <w:rFonts w:ascii="Arial" w:hAnsi="Arial" w:cs="Arial"/>
          <w:color w:val="FF0000"/>
        </w:rPr>
      </w:pPr>
      <w:r w:rsidRPr="00790BBB">
        <w:rPr>
          <w:rFonts w:ascii="Arial" w:hAnsi="Arial" w:cs="Arial"/>
          <w:color w:val="FF0000"/>
        </w:rPr>
        <w:t>[МЕСТО ДЛЯ ШТАМПА]</w:t>
      </w:r>
    </w:p>
    <w:p w:rsidR="008A0950" w:rsidRDefault="008A0950" w:rsidP="004136B4">
      <w:pPr>
        <w:tabs>
          <w:tab w:val="left" w:pos="3828"/>
        </w:tabs>
        <w:rPr>
          <w:rFonts w:ascii="Arial" w:hAnsi="Arial" w:cs="Arial"/>
        </w:rPr>
      </w:pPr>
    </w:p>
    <w:p w:rsidR="008A0950" w:rsidRDefault="008A0950" w:rsidP="008A0950">
      <w:pPr>
        <w:pStyle w:val="ConsPlusNormal"/>
        <w:widowControl/>
        <w:ind w:firstLine="0"/>
        <w:jc w:val="both"/>
        <w:rPr>
          <w:sz w:val="24"/>
          <w:szCs w:val="24"/>
        </w:rPr>
      </w:pPr>
      <w:r>
        <w:rPr>
          <w:sz w:val="24"/>
          <w:szCs w:val="24"/>
        </w:rPr>
        <w:t>О внесении изменений в постановлени</w:t>
      </w:r>
      <w:r w:rsidR="003754DA">
        <w:rPr>
          <w:sz w:val="24"/>
          <w:szCs w:val="24"/>
        </w:rPr>
        <w:t>е</w:t>
      </w:r>
      <w:r>
        <w:rPr>
          <w:sz w:val="24"/>
          <w:szCs w:val="24"/>
        </w:rPr>
        <w:t xml:space="preserve"> </w:t>
      </w:r>
      <w:r w:rsidR="003754DA">
        <w:rPr>
          <w:sz w:val="24"/>
          <w:szCs w:val="24"/>
        </w:rPr>
        <w:t>Администраци</w:t>
      </w:r>
      <w:r>
        <w:rPr>
          <w:sz w:val="24"/>
          <w:szCs w:val="24"/>
        </w:rPr>
        <w:t>и города Бородино от 01.11.2013 № 1200 «Об утверждении муниципальной программы города Бородино «Развитие культуры»</w:t>
      </w:r>
    </w:p>
    <w:p w:rsidR="008A0950" w:rsidRDefault="008A0950" w:rsidP="008A0950">
      <w:pPr>
        <w:pStyle w:val="ConsPlusNormal"/>
        <w:widowControl/>
        <w:ind w:firstLine="709"/>
        <w:jc w:val="both"/>
        <w:rPr>
          <w:sz w:val="24"/>
          <w:szCs w:val="24"/>
        </w:rPr>
      </w:pPr>
    </w:p>
    <w:p w:rsidR="008A0950" w:rsidRDefault="008A0950" w:rsidP="008A0950">
      <w:pPr>
        <w:pStyle w:val="ConsPlusNormal"/>
        <w:widowControl/>
        <w:ind w:firstLine="709"/>
        <w:jc w:val="both"/>
        <w:rPr>
          <w:sz w:val="24"/>
          <w:szCs w:val="24"/>
        </w:rPr>
      </w:pPr>
    </w:p>
    <w:p w:rsidR="008A0950" w:rsidRDefault="008A0950" w:rsidP="008A0950">
      <w:pPr>
        <w:pStyle w:val="ConsPlusNormal"/>
        <w:widowControl/>
        <w:ind w:firstLine="709"/>
        <w:jc w:val="both"/>
        <w:rPr>
          <w:color w:val="000000" w:themeColor="text1"/>
          <w:sz w:val="24"/>
          <w:szCs w:val="24"/>
        </w:rPr>
      </w:pPr>
      <w:r>
        <w:rPr>
          <w:color w:val="000000" w:themeColor="text1"/>
          <w:sz w:val="24"/>
          <w:szCs w:val="24"/>
        </w:rPr>
        <w:t xml:space="preserve">В соответствии со статьей 179 Бюджетного кодекса Российской Федерации, </w:t>
      </w:r>
      <w:hyperlink r:id="rId7" w:history="1">
        <w:r>
          <w:rPr>
            <w:rStyle w:val="a3"/>
            <w:color w:val="000000" w:themeColor="text1"/>
            <w:sz w:val="24"/>
            <w:szCs w:val="24"/>
          </w:rPr>
          <w:t>постановлением</w:t>
        </w:r>
      </w:hyperlink>
      <w:r>
        <w:rPr>
          <w:color w:val="000000" w:themeColor="text1"/>
          <w:sz w:val="24"/>
          <w:szCs w:val="24"/>
        </w:rPr>
        <w:t xml:space="preserve"> </w:t>
      </w:r>
      <w:r w:rsidR="003754DA">
        <w:rPr>
          <w:color w:val="000000" w:themeColor="text1"/>
          <w:sz w:val="24"/>
          <w:szCs w:val="24"/>
        </w:rPr>
        <w:t>Администраци</w:t>
      </w:r>
      <w:r>
        <w:rPr>
          <w:color w:val="000000" w:themeColor="text1"/>
          <w:sz w:val="24"/>
          <w:szCs w:val="24"/>
        </w:rPr>
        <w:t xml:space="preserve">и города Бородино от 23.07.2013 № 760 "Об утверждении Порядка принятия решений о разработке муниципальных программ города Бородино, их формировании и реализации", распоряжением </w:t>
      </w:r>
      <w:r w:rsidR="003754DA">
        <w:rPr>
          <w:color w:val="000000" w:themeColor="text1"/>
          <w:sz w:val="24"/>
          <w:szCs w:val="24"/>
        </w:rPr>
        <w:t>Администраци</w:t>
      </w:r>
      <w:r>
        <w:rPr>
          <w:color w:val="000000" w:themeColor="text1"/>
          <w:sz w:val="24"/>
          <w:szCs w:val="24"/>
        </w:rPr>
        <w:t>и города Бородино от 26.07.2013 № 92 «Об утверждении перечня муниципальных программ города Бородино», на основании Устава города Бородино ПОСТАНОВЛЯЮ:</w:t>
      </w:r>
    </w:p>
    <w:p w:rsidR="008A0950" w:rsidRDefault="008A0950" w:rsidP="008A0950">
      <w:pPr>
        <w:pStyle w:val="ConsPlusNormal"/>
        <w:widowControl/>
        <w:ind w:firstLine="709"/>
        <w:jc w:val="both"/>
        <w:rPr>
          <w:color w:val="000000" w:themeColor="text1"/>
          <w:sz w:val="24"/>
          <w:szCs w:val="24"/>
        </w:rPr>
      </w:pPr>
      <w:r>
        <w:rPr>
          <w:color w:val="000000" w:themeColor="text1"/>
          <w:sz w:val="24"/>
          <w:szCs w:val="24"/>
        </w:rPr>
        <w:t>1. Изложить в новой редакции постановлени</w:t>
      </w:r>
      <w:r w:rsidR="003754DA">
        <w:rPr>
          <w:color w:val="000000" w:themeColor="text1"/>
          <w:sz w:val="24"/>
          <w:szCs w:val="24"/>
        </w:rPr>
        <w:t>е</w:t>
      </w:r>
      <w:r>
        <w:rPr>
          <w:color w:val="000000" w:themeColor="text1"/>
          <w:sz w:val="24"/>
          <w:szCs w:val="24"/>
        </w:rPr>
        <w:t xml:space="preserve"> </w:t>
      </w:r>
      <w:r w:rsidR="003754DA">
        <w:rPr>
          <w:color w:val="000000" w:themeColor="text1"/>
          <w:sz w:val="24"/>
          <w:szCs w:val="24"/>
        </w:rPr>
        <w:t>Администраци</w:t>
      </w:r>
      <w:r>
        <w:rPr>
          <w:color w:val="000000" w:themeColor="text1"/>
          <w:sz w:val="24"/>
          <w:szCs w:val="24"/>
        </w:rPr>
        <w:t>и города Бородино от 01.11.2013 № 1200 «Об утверждении муниципальной программы города Бородино «Развитие культуры» согласно приложению.</w:t>
      </w:r>
    </w:p>
    <w:p w:rsidR="008A0950" w:rsidRDefault="008A0950" w:rsidP="008A0950">
      <w:pPr>
        <w:ind w:firstLine="709"/>
        <w:jc w:val="both"/>
        <w:rPr>
          <w:rFonts w:ascii="Arial" w:hAnsi="Arial" w:cs="Arial"/>
          <w:color w:val="000000"/>
        </w:rPr>
      </w:pPr>
      <w:r>
        <w:rPr>
          <w:rFonts w:ascii="Arial" w:hAnsi="Arial" w:cs="Arial"/>
          <w:color w:val="000000" w:themeColor="text1"/>
        </w:rPr>
        <w:t xml:space="preserve">2. Контроль за исполнением постановления возложить на заместителя Главы города </w:t>
      </w:r>
      <w:r>
        <w:rPr>
          <w:rStyle w:val="apple-converted-space"/>
          <w:rFonts w:ascii="Arial" w:hAnsi="Arial" w:cs="Arial"/>
          <w:color w:val="000000"/>
        </w:rPr>
        <w:t>А. А. Морозова.</w:t>
      </w:r>
    </w:p>
    <w:p w:rsidR="008A0950" w:rsidRDefault="008A0950" w:rsidP="008A0950">
      <w:pPr>
        <w:pStyle w:val="ConsPlusCell"/>
        <w:widowControl/>
        <w:ind w:firstLine="709"/>
        <w:jc w:val="both"/>
        <w:rPr>
          <w:rFonts w:ascii="Arial" w:hAnsi="Arial" w:cs="Arial"/>
          <w:color w:val="000000" w:themeColor="text1"/>
        </w:rPr>
      </w:pPr>
      <w:r>
        <w:rPr>
          <w:color w:val="000000" w:themeColor="text1"/>
        </w:rPr>
        <w:t>3</w:t>
      </w:r>
      <w:r w:rsidR="00F60E08" w:rsidRPr="002B656A">
        <w:rPr>
          <w:rFonts w:ascii="Arial" w:hAnsi="Arial" w:cs="Arial"/>
          <w:color w:val="000000" w:themeColor="text1"/>
        </w:rPr>
        <w:t xml:space="preserve">. Постановление подлежит опубликованию в газете «Бородинский вестник» </w:t>
      </w:r>
      <w:r w:rsidR="00F60E08" w:rsidRPr="002B656A">
        <w:rPr>
          <w:rFonts w:ascii="Arial" w:hAnsi="Arial" w:cs="Arial"/>
        </w:rPr>
        <w:t xml:space="preserve">и на официальном сайте </w:t>
      </w:r>
      <w:r w:rsidR="00F60E08">
        <w:rPr>
          <w:rFonts w:ascii="Arial" w:hAnsi="Arial" w:cs="Arial"/>
        </w:rPr>
        <w:t>городского округа</w:t>
      </w:r>
      <w:r w:rsidR="00F60E08" w:rsidRPr="002B656A">
        <w:rPr>
          <w:rFonts w:ascii="Arial" w:hAnsi="Arial" w:cs="Arial"/>
        </w:rPr>
        <w:t xml:space="preserve"> город</w:t>
      </w:r>
      <w:r w:rsidR="00F60E08">
        <w:rPr>
          <w:rFonts w:ascii="Arial" w:hAnsi="Arial" w:cs="Arial"/>
        </w:rPr>
        <w:t>а</w:t>
      </w:r>
      <w:r w:rsidR="00F60E08" w:rsidRPr="002B656A">
        <w:rPr>
          <w:rFonts w:ascii="Arial" w:hAnsi="Arial" w:cs="Arial"/>
        </w:rPr>
        <w:t xml:space="preserve"> Бородино</w:t>
      </w:r>
      <w:r w:rsidR="00F60E08">
        <w:rPr>
          <w:rFonts w:ascii="Arial" w:hAnsi="Arial" w:cs="Arial"/>
        </w:rPr>
        <w:t xml:space="preserve"> Красноярского края</w:t>
      </w:r>
      <w:r>
        <w:rPr>
          <w:rFonts w:ascii="Arial" w:hAnsi="Arial" w:cs="Arial"/>
        </w:rPr>
        <w:t>.</w:t>
      </w:r>
    </w:p>
    <w:p w:rsidR="008A0950" w:rsidRDefault="008A0950" w:rsidP="008A0950">
      <w:pPr>
        <w:pStyle w:val="ConsPlusNormal"/>
        <w:widowControl/>
        <w:ind w:firstLine="709"/>
        <w:jc w:val="both"/>
        <w:rPr>
          <w:color w:val="000000" w:themeColor="text1"/>
          <w:sz w:val="24"/>
          <w:szCs w:val="24"/>
        </w:rPr>
      </w:pPr>
      <w:r>
        <w:rPr>
          <w:color w:val="000000" w:themeColor="text1"/>
          <w:sz w:val="24"/>
          <w:szCs w:val="24"/>
        </w:rPr>
        <w:t>4. Постановление вступает в силу с 01.01.202</w:t>
      </w:r>
      <w:r w:rsidR="000C1D2D">
        <w:rPr>
          <w:color w:val="000000" w:themeColor="text1"/>
          <w:sz w:val="24"/>
          <w:szCs w:val="24"/>
        </w:rPr>
        <w:t>4</w:t>
      </w:r>
      <w:r w:rsidR="00F60E08">
        <w:rPr>
          <w:color w:val="000000" w:themeColor="text1"/>
          <w:sz w:val="24"/>
          <w:szCs w:val="24"/>
        </w:rPr>
        <w:t xml:space="preserve"> </w:t>
      </w:r>
      <w:r>
        <w:rPr>
          <w:color w:val="000000" w:themeColor="text1"/>
          <w:sz w:val="24"/>
          <w:szCs w:val="24"/>
        </w:rPr>
        <w:t>года, но не ранее дня, следующего за днем его официального опубликования.</w:t>
      </w:r>
    </w:p>
    <w:p w:rsidR="008A0950" w:rsidRDefault="008A0950" w:rsidP="004136B4">
      <w:pPr>
        <w:pStyle w:val="ConsPlusNormal"/>
        <w:widowControl/>
        <w:ind w:firstLine="0"/>
        <w:jc w:val="both"/>
        <w:rPr>
          <w:color w:val="000000" w:themeColor="text1"/>
          <w:sz w:val="24"/>
          <w:szCs w:val="24"/>
        </w:rPr>
      </w:pPr>
      <w:r>
        <w:rPr>
          <w:color w:val="000000" w:themeColor="text1"/>
          <w:sz w:val="24"/>
          <w:szCs w:val="24"/>
        </w:rPr>
        <w:t xml:space="preserve"> </w:t>
      </w:r>
    </w:p>
    <w:p w:rsidR="008A0950" w:rsidRDefault="008A0950" w:rsidP="004136B4">
      <w:pPr>
        <w:pStyle w:val="ConsPlusNormal"/>
        <w:widowControl/>
        <w:ind w:firstLine="0"/>
        <w:jc w:val="both"/>
        <w:rPr>
          <w:color w:val="000000" w:themeColor="text1"/>
          <w:sz w:val="24"/>
          <w:szCs w:val="24"/>
        </w:rPr>
      </w:pPr>
      <w:r>
        <w:rPr>
          <w:color w:val="000000" w:themeColor="text1"/>
          <w:sz w:val="24"/>
          <w:szCs w:val="24"/>
        </w:rPr>
        <w:t xml:space="preserve"> </w:t>
      </w:r>
    </w:p>
    <w:p w:rsidR="008A0950" w:rsidRDefault="008A0950" w:rsidP="004136B4">
      <w:pPr>
        <w:pStyle w:val="ConsPlusNormal"/>
        <w:widowControl/>
        <w:ind w:firstLine="0"/>
        <w:jc w:val="both"/>
        <w:rPr>
          <w:color w:val="000000" w:themeColor="text1"/>
          <w:sz w:val="24"/>
          <w:szCs w:val="24"/>
        </w:rPr>
      </w:pPr>
    </w:p>
    <w:p w:rsidR="008A0950" w:rsidRDefault="00E41526" w:rsidP="004136B4">
      <w:pPr>
        <w:pStyle w:val="ConsPlusNormal"/>
        <w:widowControl/>
        <w:tabs>
          <w:tab w:val="left" w:pos="6804"/>
          <w:tab w:val="left" w:pos="7088"/>
          <w:tab w:val="left" w:pos="7371"/>
        </w:tabs>
        <w:ind w:firstLine="0"/>
        <w:jc w:val="both"/>
        <w:rPr>
          <w:color w:val="000000" w:themeColor="text1"/>
          <w:sz w:val="24"/>
          <w:szCs w:val="24"/>
        </w:rPr>
      </w:pPr>
      <w:proofErr w:type="spellStart"/>
      <w:r>
        <w:rPr>
          <w:color w:val="000000" w:themeColor="text1"/>
          <w:sz w:val="24"/>
          <w:szCs w:val="24"/>
        </w:rPr>
        <w:t>И.о.</w:t>
      </w:r>
      <w:r w:rsidR="00A54A76">
        <w:rPr>
          <w:color w:val="000000" w:themeColor="text1"/>
          <w:sz w:val="24"/>
          <w:szCs w:val="24"/>
        </w:rPr>
        <w:t>Г</w:t>
      </w:r>
      <w:r w:rsidR="000C1D2D">
        <w:rPr>
          <w:color w:val="000000" w:themeColor="text1"/>
          <w:sz w:val="24"/>
          <w:szCs w:val="24"/>
        </w:rPr>
        <w:t>лав</w:t>
      </w:r>
      <w:r>
        <w:rPr>
          <w:color w:val="000000" w:themeColor="text1"/>
          <w:sz w:val="24"/>
          <w:szCs w:val="24"/>
        </w:rPr>
        <w:t>ы</w:t>
      </w:r>
      <w:proofErr w:type="spellEnd"/>
      <w:r w:rsidR="000C1D2D">
        <w:rPr>
          <w:color w:val="000000" w:themeColor="text1"/>
          <w:sz w:val="24"/>
          <w:szCs w:val="24"/>
        </w:rPr>
        <w:t xml:space="preserve"> города Бородин</w:t>
      </w:r>
      <w:r w:rsidR="00031E43">
        <w:rPr>
          <w:color w:val="000000" w:themeColor="text1"/>
          <w:sz w:val="24"/>
          <w:szCs w:val="24"/>
        </w:rPr>
        <w:t>о</w:t>
      </w:r>
      <w:r w:rsidR="000C1D2D">
        <w:rPr>
          <w:color w:val="000000" w:themeColor="text1"/>
          <w:sz w:val="24"/>
          <w:szCs w:val="24"/>
        </w:rPr>
        <w:t xml:space="preserve">                                                   </w:t>
      </w:r>
      <w:r w:rsidR="008A0950">
        <w:rPr>
          <w:color w:val="000000" w:themeColor="text1"/>
          <w:sz w:val="24"/>
          <w:szCs w:val="24"/>
        </w:rPr>
        <w:t xml:space="preserve">   </w:t>
      </w:r>
      <w:r w:rsidR="00A54A76">
        <w:rPr>
          <w:color w:val="000000" w:themeColor="text1"/>
          <w:sz w:val="24"/>
          <w:szCs w:val="24"/>
        </w:rPr>
        <w:t xml:space="preserve">       </w:t>
      </w:r>
      <w:r w:rsidR="008A0950">
        <w:rPr>
          <w:color w:val="000000" w:themeColor="text1"/>
          <w:sz w:val="24"/>
          <w:szCs w:val="24"/>
        </w:rPr>
        <w:t xml:space="preserve"> </w:t>
      </w:r>
      <w:r w:rsidR="00A54A76">
        <w:rPr>
          <w:color w:val="000000" w:themeColor="text1"/>
          <w:sz w:val="24"/>
          <w:szCs w:val="24"/>
        </w:rPr>
        <w:t xml:space="preserve">  </w:t>
      </w:r>
      <w:r w:rsidR="008A0950">
        <w:rPr>
          <w:color w:val="000000" w:themeColor="text1"/>
          <w:sz w:val="24"/>
          <w:szCs w:val="24"/>
        </w:rPr>
        <w:t xml:space="preserve">  </w:t>
      </w:r>
      <w:r>
        <w:rPr>
          <w:color w:val="000000" w:themeColor="text1"/>
          <w:sz w:val="24"/>
          <w:szCs w:val="24"/>
        </w:rPr>
        <w:t>А.В. Первухин</w:t>
      </w:r>
      <w:r w:rsidR="00A54A76">
        <w:rPr>
          <w:color w:val="000000" w:themeColor="text1"/>
          <w:sz w:val="24"/>
          <w:szCs w:val="24"/>
        </w:rPr>
        <w:t xml:space="preserve"> </w:t>
      </w:r>
    </w:p>
    <w:p w:rsidR="008A0950" w:rsidRDefault="008A0950" w:rsidP="004136B4">
      <w:pPr>
        <w:pStyle w:val="ConsPlusNormal"/>
        <w:widowControl/>
        <w:tabs>
          <w:tab w:val="left" w:pos="6804"/>
          <w:tab w:val="left" w:pos="7088"/>
          <w:tab w:val="left" w:pos="7371"/>
        </w:tabs>
        <w:ind w:firstLine="0"/>
        <w:jc w:val="both"/>
        <w:rPr>
          <w:color w:val="000000" w:themeColor="text1"/>
          <w:sz w:val="24"/>
          <w:szCs w:val="24"/>
        </w:rPr>
      </w:pPr>
    </w:p>
    <w:p w:rsidR="008A0950" w:rsidRDefault="008A0950" w:rsidP="004136B4">
      <w:pPr>
        <w:pStyle w:val="ConsPlusNormal"/>
        <w:widowControl/>
        <w:tabs>
          <w:tab w:val="left" w:pos="6804"/>
          <w:tab w:val="left" w:pos="7088"/>
          <w:tab w:val="left" w:pos="7371"/>
        </w:tabs>
        <w:ind w:firstLine="0"/>
        <w:jc w:val="both"/>
        <w:rPr>
          <w:color w:val="000000" w:themeColor="text1"/>
          <w:sz w:val="24"/>
          <w:szCs w:val="24"/>
        </w:rPr>
      </w:pPr>
    </w:p>
    <w:p w:rsidR="000C1D2D" w:rsidRDefault="000C1D2D" w:rsidP="000C1D2D">
      <w:pPr>
        <w:suppressAutoHyphens/>
        <w:jc w:val="center"/>
        <w:rPr>
          <w:color w:val="FF0000"/>
          <w:kern w:val="2"/>
          <w:sz w:val="28"/>
          <w:szCs w:val="28"/>
          <w:lang w:eastAsia="zh-CN"/>
        </w:rPr>
      </w:pPr>
      <w:r>
        <w:rPr>
          <w:color w:val="FF0000"/>
          <w:kern w:val="2"/>
        </w:rPr>
        <w:t>[МЕСТО ДЛЯ ПОДПИСИ]</w:t>
      </w:r>
    </w:p>
    <w:p w:rsidR="008A0950" w:rsidRDefault="008A0950" w:rsidP="004136B4">
      <w:pPr>
        <w:pStyle w:val="ConsPlusNormal"/>
        <w:widowControl/>
        <w:tabs>
          <w:tab w:val="left" w:pos="6804"/>
          <w:tab w:val="left" w:pos="7088"/>
          <w:tab w:val="left" w:pos="7371"/>
        </w:tabs>
        <w:ind w:firstLine="0"/>
        <w:jc w:val="both"/>
        <w:rPr>
          <w:color w:val="000000" w:themeColor="text1"/>
          <w:sz w:val="24"/>
          <w:szCs w:val="24"/>
        </w:rPr>
      </w:pPr>
    </w:p>
    <w:p w:rsidR="008A0950" w:rsidRDefault="008A0950" w:rsidP="004136B4">
      <w:pPr>
        <w:pStyle w:val="ConsPlusNormal"/>
        <w:widowControl/>
        <w:tabs>
          <w:tab w:val="left" w:pos="6804"/>
          <w:tab w:val="left" w:pos="7088"/>
          <w:tab w:val="left" w:pos="7371"/>
        </w:tabs>
        <w:ind w:firstLine="0"/>
        <w:jc w:val="both"/>
        <w:rPr>
          <w:color w:val="000000" w:themeColor="text1"/>
          <w:sz w:val="24"/>
          <w:szCs w:val="24"/>
        </w:rPr>
      </w:pPr>
    </w:p>
    <w:p w:rsidR="008A0950" w:rsidRDefault="008A0950" w:rsidP="004136B4">
      <w:pPr>
        <w:pStyle w:val="ConsPlusNormal"/>
        <w:widowControl/>
        <w:tabs>
          <w:tab w:val="left" w:pos="6804"/>
          <w:tab w:val="left" w:pos="7088"/>
          <w:tab w:val="left" w:pos="7371"/>
        </w:tabs>
        <w:ind w:firstLine="0"/>
        <w:jc w:val="both"/>
        <w:rPr>
          <w:color w:val="000000" w:themeColor="text1"/>
          <w:sz w:val="24"/>
          <w:szCs w:val="24"/>
        </w:rPr>
      </w:pPr>
    </w:p>
    <w:p w:rsidR="008A0950" w:rsidRDefault="008A0950" w:rsidP="004136B4">
      <w:pPr>
        <w:pStyle w:val="ConsPlusNormal"/>
        <w:widowControl/>
        <w:tabs>
          <w:tab w:val="left" w:pos="6804"/>
          <w:tab w:val="left" w:pos="7088"/>
          <w:tab w:val="left" w:pos="7371"/>
        </w:tabs>
        <w:ind w:firstLine="0"/>
        <w:jc w:val="both"/>
        <w:rPr>
          <w:color w:val="000000" w:themeColor="text1"/>
          <w:sz w:val="24"/>
          <w:szCs w:val="24"/>
        </w:rPr>
      </w:pPr>
    </w:p>
    <w:p w:rsidR="008A0950" w:rsidRDefault="008A0950" w:rsidP="004136B4">
      <w:pPr>
        <w:pStyle w:val="ConsPlusNormal"/>
        <w:widowControl/>
        <w:tabs>
          <w:tab w:val="left" w:pos="6804"/>
          <w:tab w:val="left" w:pos="7088"/>
          <w:tab w:val="left" w:pos="7371"/>
        </w:tabs>
        <w:ind w:firstLine="0"/>
        <w:jc w:val="both"/>
        <w:rPr>
          <w:color w:val="000000" w:themeColor="text1"/>
          <w:sz w:val="24"/>
          <w:szCs w:val="24"/>
        </w:rPr>
      </w:pPr>
    </w:p>
    <w:p w:rsidR="004136B4" w:rsidRDefault="004136B4" w:rsidP="004136B4">
      <w:pPr>
        <w:pStyle w:val="ConsPlusNormal"/>
        <w:widowControl/>
        <w:tabs>
          <w:tab w:val="left" w:pos="6804"/>
          <w:tab w:val="left" w:pos="7088"/>
          <w:tab w:val="left" w:pos="7371"/>
        </w:tabs>
        <w:ind w:firstLine="0"/>
        <w:jc w:val="both"/>
        <w:rPr>
          <w:color w:val="000000" w:themeColor="text1"/>
          <w:sz w:val="24"/>
          <w:szCs w:val="24"/>
        </w:rPr>
      </w:pPr>
    </w:p>
    <w:p w:rsidR="004136B4" w:rsidRDefault="004136B4" w:rsidP="004136B4">
      <w:pPr>
        <w:pStyle w:val="ConsPlusNormal"/>
        <w:widowControl/>
        <w:tabs>
          <w:tab w:val="left" w:pos="6804"/>
          <w:tab w:val="left" w:pos="7088"/>
          <w:tab w:val="left" w:pos="7371"/>
        </w:tabs>
        <w:ind w:firstLine="0"/>
        <w:jc w:val="both"/>
        <w:rPr>
          <w:color w:val="000000" w:themeColor="text1"/>
          <w:sz w:val="24"/>
          <w:szCs w:val="24"/>
        </w:rPr>
      </w:pPr>
    </w:p>
    <w:p w:rsidR="004136B4" w:rsidRDefault="004136B4" w:rsidP="004136B4">
      <w:pPr>
        <w:pStyle w:val="ConsPlusNormal"/>
        <w:widowControl/>
        <w:tabs>
          <w:tab w:val="left" w:pos="6804"/>
          <w:tab w:val="left" w:pos="7088"/>
          <w:tab w:val="left" w:pos="7371"/>
        </w:tabs>
        <w:ind w:firstLine="0"/>
        <w:jc w:val="both"/>
        <w:rPr>
          <w:color w:val="000000" w:themeColor="text1"/>
          <w:sz w:val="24"/>
          <w:szCs w:val="24"/>
        </w:rPr>
      </w:pPr>
    </w:p>
    <w:p w:rsidR="004136B4" w:rsidRDefault="004136B4" w:rsidP="004136B4">
      <w:pPr>
        <w:pStyle w:val="ConsPlusNormal"/>
        <w:widowControl/>
        <w:tabs>
          <w:tab w:val="left" w:pos="6804"/>
          <w:tab w:val="left" w:pos="7088"/>
          <w:tab w:val="left" w:pos="7371"/>
        </w:tabs>
        <w:ind w:firstLine="0"/>
        <w:jc w:val="both"/>
        <w:rPr>
          <w:color w:val="000000" w:themeColor="text1"/>
          <w:sz w:val="24"/>
          <w:szCs w:val="24"/>
        </w:rPr>
      </w:pPr>
    </w:p>
    <w:p w:rsidR="004136B4" w:rsidRDefault="004136B4" w:rsidP="004136B4">
      <w:pPr>
        <w:pStyle w:val="ConsPlusNormal"/>
        <w:widowControl/>
        <w:tabs>
          <w:tab w:val="left" w:pos="6804"/>
          <w:tab w:val="left" w:pos="7088"/>
          <w:tab w:val="left" w:pos="7371"/>
        </w:tabs>
        <w:ind w:firstLine="0"/>
        <w:jc w:val="both"/>
        <w:rPr>
          <w:color w:val="000000" w:themeColor="text1"/>
          <w:sz w:val="24"/>
          <w:szCs w:val="24"/>
        </w:rPr>
      </w:pPr>
    </w:p>
    <w:p w:rsidR="004136B4" w:rsidRDefault="008A0950" w:rsidP="004136B4">
      <w:pPr>
        <w:pStyle w:val="ConsPlusNormal"/>
        <w:widowControl/>
        <w:tabs>
          <w:tab w:val="left" w:pos="6804"/>
          <w:tab w:val="left" w:pos="7088"/>
          <w:tab w:val="left" w:pos="7371"/>
        </w:tabs>
        <w:ind w:firstLine="0"/>
        <w:rPr>
          <w:color w:val="000000" w:themeColor="text1"/>
        </w:rPr>
      </w:pPr>
      <w:r>
        <w:rPr>
          <w:color w:val="000000" w:themeColor="text1"/>
        </w:rPr>
        <w:t xml:space="preserve">Максимова </w:t>
      </w:r>
    </w:p>
    <w:p w:rsidR="008A0950" w:rsidRDefault="008A0950" w:rsidP="004136B4">
      <w:pPr>
        <w:pStyle w:val="ConsPlusNormal"/>
        <w:widowControl/>
        <w:tabs>
          <w:tab w:val="left" w:pos="6804"/>
          <w:tab w:val="left" w:pos="7088"/>
          <w:tab w:val="left" w:pos="7371"/>
        </w:tabs>
        <w:ind w:firstLine="0"/>
        <w:rPr>
          <w:color w:val="000000" w:themeColor="text1"/>
        </w:rPr>
      </w:pPr>
      <w:r>
        <w:rPr>
          <w:color w:val="000000" w:themeColor="text1"/>
        </w:rPr>
        <w:t>32900</w:t>
      </w:r>
    </w:p>
    <w:p w:rsidR="008A0950" w:rsidRDefault="008A0950" w:rsidP="008A0950">
      <w:pPr>
        <w:rPr>
          <w:rFonts w:ascii="Arial" w:hAnsi="Arial" w:cs="Arial"/>
          <w:color w:val="000000" w:themeColor="text1"/>
          <w:sz w:val="20"/>
          <w:szCs w:val="20"/>
        </w:rPr>
      </w:pPr>
    </w:p>
    <w:p w:rsidR="004136B4" w:rsidRDefault="004136B4" w:rsidP="008A0950">
      <w:pPr>
        <w:rPr>
          <w:rFonts w:ascii="Arial" w:hAnsi="Arial" w:cs="Arial"/>
          <w:color w:val="000000" w:themeColor="text1"/>
          <w:sz w:val="20"/>
          <w:szCs w:val="20"/>
        </w:rPr>
        <w:sectPr w:rsidR="004136B4">
          <w:pgSz w:w="11906" w:h="16838"/>
          <w:pgMar w:top="1134" w:right="850" w:bottom="1134" w:left="1701" w:header="284" w:footer="709" w:gutter="0"/>
          <w:pgNumType w:start="1"/>
          <w:cols w:space="720"/>
        </w:sectPr>
      </w:pPr>
    </w:p>
    <w:p w:rsidR="008A0950" w:rsidRDefault="008A0950" w:rsidP="00293767">
      <w:pPr>
        <w:ind w:firstLine="5387"/>
        <w:rPr>
          <w:rFonts w:ascii="Arial" w:hAnsi="Arial" w:cs="Arial"/>
        </w:rPr>
      </w:pPr>
      <w:r>
        <w:rPr>
          <w:rFonts w:ascii="Arial" w:hAnsi="Arial" w:cs="Arial"/>
          <w:color w:val="000000" w:themeColor="text1"/>
        </w:rPr>
        <w:lastRenderedPageBreak/>
        <w:t>П</w:t>
      </w:r>
      <w:r>
        <w:rPr>
          <w:rFonts w:ascii="Arial" w:hAnsi="Arial" w:cs="Arial"/>
        </w:rPr>
        <w:t xml:space="preserve">риложение </w:t>
      </w:r>
    </w:p>
    <w:p w:rsidR="008A0950" w:rsidRDefault="008A0950" w:rsidP="00293767">
      <w:pPr>
        <w:ind w:firstLine="5387"/>
        <w:rPr>
          <w:rFonts w:ascii="Arial" w:hAnsi="Arial" w:cs="Arial"/>
        </w:rPr>
      </w:pPr>
      <w:r>
        <w:rPr>
          <w:rFonts w:ascii="Arial" w:hAnsi="Arial" w:cs="Arial"/>
        </w:rPr>
        <w:t xml:space="preserve">к постановлению </w:t>
      </w:r>
      <w:r w:rsidR="003754DA">
        <w:rPr>
          <w:rFonts w:ascii="Arial" w:hAnsi="Arial" w:cs="Arial"/>
        </w:rPr>
        <w:t>Администраци</w:t>
      </w:r>
      <w:r>
        <w:rPr>
          <w:rFonts w:ascii="Arial" w:hAnsi="Arial" w:cs="Arial"/>
        </w:rPr>
        <w:t xml:space="preserve">и </w:t>
      </w:r>
    </w:p>
    <w:p w:rsidR="008A0950" w:rsidRDefault="008A0950" w:rsidP="00293767">
      <w:pPr>
        <w:autoSpaceDE w:val="0"/>
        <w:autoSpaceDN w:val="0"/>
        <w:adjustRightInd w:val="0"/>
        <w:ind w:firstLine="5387"/>
        <w:jc w:val="both"/>
        <w:rPr>
          <w:rFonts w:ascii="Arial" w:hAnsi="Arial" w:cs="Arial"/>
        </w:rPr>
      </w:pPr>
      <w:r>
        <w:rPr>
          <w:rFonts w:ascii="Arial" w:hAnsi="Arial" w:cs="Arial"/>
        </w:rPr>
        <w:t xml:space="preserve">города Бородино </w:t>
      </w:r>
    </w:p>
    <w:p w:rsidR="008A0950" w:rsidRDefault="004136B4" w:rsidP="00293767">
      <w:pPr>
        <w:autoSpaceDE w:val="0"/>
        <w:autoSpaceDN w:val="0"/>
        <w:adjustRightInd w:val="0"/>
        <w:ind w:firstLine="5387"/>
        <w:jc w:val="both"/>
        <w:rPr>
          <w:rFonts w:ascii="Arial" w:hAnsi="Arial" w:cs="Arial"/>
        </w:rPr>
      </w:pPr>
      <w:r>
        <w:rPr>
          <w:rFonts w:ascii="Arial" w:hAnsi="Arial" w:cs="Arial"/>
        </w:rPr>
        <w:t xml:space="preserve">от </w:t>
      </w:r>
      <w:r w:rsidR="00EC3B8E">
        <w:rPr>
          <w:rFonts w:ascii="Arial" w:hAnsi="Arial" w:cs="Arial"/>
        </w:rPr>
        <w:t xml:space="preserve">13.11.2023 </w:t>
      </w:r>
      <w:r w:rsidR="008A0950">
        <w:rPr>
          <w:rFonts w:ascii="Arial" w:hAnsi="Arial" w:cs="Arial"/>
        </w:rPr>
        <w:t>№</w:t>
      </w:r>
      <w:r>
        <w:rPr>
          <w:rFonts w:ascii="Arial" w:hAnsi="Arial" w:cs="Arial"/>
        </w:rPr>
        <w:t xml:space="preserve"> </w:t>
      </w:r>
      <w:r w:rsidR="00EC3B8E">
        <w:rPr>
          <w:rFonts w:ascii="Arial" w:hAnsi="Arial" w:cs="Arial"/>
        </w:rPr>
        <w:t>729</w:t>
      </w:r>
    </w:p>
    <w:p w:rsidR="008A0950" w:rsidRDefault="008A0950" w:rsidP="00293767">
      <w:pPr>
        <w:ind w:firstLine="5387"/>
        <w:rPr>
          <w:rFonts w:ascii="Arial" w:hAnsi="Arial" w:cs="Arial"/>
        </w:rPr>
      </w:pPr>
      <w:r>
        <w:rPr>
          <w:rFonts w:ascii="Arial" w:hAnsi="Arial" w:cs="Arial"/>
          <w:color w:val="000000" w:themeColor="text1"/>
        </w:rPr>
        <w:t>П</w:t>
      </w:r>
      <w:r>
        <w:rPr>
          <w:rFonts w:ascii="Arial" w:hAnsi="Arial" w:cs="Arial"/>
        </w:rPr>
        <w:t>риложение 1</w:t>
      </w:r>
    </w:p>
    <w:p w:rsidR="008A0950" w:rsidRDefault="008A0950" w:rsidP="00293767">
      <w:pPr>
        <w:ind w:firstLine="5387"/>
        <w:rPr>
          <w:rFonts w:ascii="Arial" w:hAnsi="Arial" w:cs="Arial"/>
        </w:rPr>
      </w:pPr>
      <w:r>
        <w:rPr>
          <w:rFonts w:ascii="Arial" w:hAnsi="Arial" w:cs="Arial"/>
        </w:rPr>
        <w:t xml:space="preserve">к постановлению </w:t>
      </w:r>
      <w:r w:rsidR="003754DA">
        <w:rPr>
          <w:rFonts w:ascii="Arial" w:hAnsi="Arial" w:cs="Arial"/>
        </w:rPr>
        <w:t>Администраци</w:t>
      </w:r>
      <w:r>
        <w:rPr>
          <w:rFonts w:ascii="Arial" w:hAnsi="Arial" w:cs="Arial"/>
        </w:rPr>
        <w:t xml:space="preserve">и </w:t>
      </w:r>
    </w:p>
    <w:p w:rsidR="008A0950" w:rsidRDefault="008A0950" w:rsidP="00293767">
      <w:pPr>
        <w:autoSpaceDE w:val="0"/>
        <w:autoSpaceDN w:val="0"/>
        <w:adjustRightInd w:val="0"/>
        <w:ind w:firstLine="5387"/>
        <w:jc w:val="both"/>
        <w:rPr>
          <w:rFonts w:ascii="Arial" w:hAnsi="Arial" w:cs="Arial"/>
        </w:rPr>
      </w:pPr>
      <w:r>
        <w:rPr>
          <w:rFonts w:ascii="Arial" w:hAnsi="Arial" w:cs="Arial"/>
        </w:rPr>
        <w:t xml:space="preserve">города Бородино </w:t>
      </w:r>
    </w:p>
    <w:p w:rsidR="008A0950" w:rsidRDefault="00293767" w:rsidP="00293767">
      <w:pPr>
        <w:autoSpaceDE w:val="0"/>
        <w:autoSpaceDN w:val="0"/>
        <w:adjustRightInd w:val="0"/>
        <w:ind w:firstLine="5387"/>
        <w:jc w:val="both"/>
        <w:rPr>
          <w:rFonts w:ascii="Arial" w:hAnsi="Arial" w:cs="Arial"/>
        </w:rPr>
      </w:pPr>
      <w:r>
        <w:rPr>
          <w:rFonts w:ascii="Arial" w:hAnsi="Arial" w:cs="Arial"/>
        </w:rPr>
        <w:t>от</w:t>
      </w:r>
      <w:r w:rsidR="003640F4">
        <w:rPr>
          <w:rFonts w:ascii="Arial" w:hAnsi="Arial" w:cs="Arial"/>
        </w:rPr>
        <w:t xml:space="preserve"> </w:t>
      </w:r>
      <w:r w:rsidR="007B36B5">
        <w:rPr>
          <w:rFonts w:ascii="Arial" w:hAnsi="Arial" w:cs="Arial"/>
        </w:rPr>
        <w:t>13.11.2023</w:t>
      </w:r>
      <w:r w:rsidR="003640F4">
        <w:rPr>
          <w:rFonts w:ascii="Arial" w:hAnsi="Arial" w:cs="Arial"/>
        </w:rPr>
        <w:t xml:space="preserve"> </w:t>
      </w:r>
      <w:r w:rsidR="008A0950">
        <w:rPr>
          <w:rFonts w:ascii="Arial" w:hAnsi="Arial" w:cs="Arial"/>
        </w:rPr>
        <w:t xml:space="preserve">№ </w:t>
      </w:r>
      <w:r w:rsidR="007B36B5">
        <w:rPr>
          <w:rFonts w:ascii="Arial" w:hAnsi="Arial" w:cs="Arial"/>
        </w:rPr>
        <w:t>729</w:t>
      </w:r>
    </w:p>
    <w:p w:rsidR="008A0950" w:rsidRDefault="008A0950" w:rsidP="008A0950">
      <w:pPr>
        <w:pStyle w:val="ConsPlusTitle"/>
        <w:widowControl/>
        <w:jc w:val="right"/>
        <w:rPr>
          <w:b w:val="0"/>
          <w:sz w:val="24"/>
          <w:szCs w:val="24"/>
        </w:rPr>
      </w:pPr>
    </w:p>
    <w:p w:rsidR="008A0950" w:rsidRDefault="008A0950" w:rsidP="008A0950">
      <w:pPr>
        <w:pStyle w:val="ConsPlusTitle"/>
        <w:widowControl/>
        <w:jc w:val="right"/>
        <w:rPr>
          <w:b w:val="0"/>
          <w:sz w:val="24"/>
          <w:szCs w:val="24"/>
        </w:rPr>
      </w:pPr>
    </w:p>
    <w:p w:rsidR="008A0950" w:rsidRDefault="008A0950" w:rsidP="008A0950">
      <w:pPr>
        <w:pStyle w:val="ConsPlusTitle"/>
        <w:widowControl/>
        <w:tabs>
          <w:tab w:val="left" w:pos="5040"/>
          <w:tab w:val="left" w:pos="5220"/>
          <w:tab w:val="left" w:pos="5400"/>
        </w:tabs>
        <w:jc w:val="center"/>
        <w:rPr>
          <w:sz w:val="24"/>
          <w:szCs w:val="24"/>
        </w:rPr>
      </w:pPr>
      <w:r>
        <w:rPr>
          <w:sz w:val="24"/>
          <w:szCs w:val="24"/>
        </w:rPr>
        <w:t>Муниципальная программа города Бородино</w:t>
      </w:r>
    </w:p>
    <w:p w:rsidR="008A0950" w:rsidRDefault="008A0950" w:rsidP="008A0950">
      <w:pPr>
        <w:pStyle w:val="ConsPlusTitle"/>
        <w:widowControl/>
        <w:jc w:val="center"/>
        <w:rPr>
          <w:sz w:val="24"/>
          <w:szCs w:val="24"/>
        </w:rPr>
      </w:pPr>
      <w:r>
        <w:rPr>
          <w:sz w:val="24"/>
          <w:szCs w:val="24"/>
        </w:rPr>
        <w:t xml:space="preserve">«Развитие культуры» </w:t>
      </w:r>
    </w:p>
    <w:p w:rsidR="008A0950" w:rsidRDefault="008A0950" w:rsidP="008A0950">
      <w:pPr>
        <w:pStyle w:val="ConsPlusTitle"/>
        <w:widowControl/>
        <w:jc w:val="center"/>
        <w:rPr>
          <w:sz w:val="24"/>
          <w:szCs w:val="24"/>
        </w:rPr>
      </w:pPr>
      <w:r>
        <w:rPr>
          <w:sz w:val="24"/>
          <w:szCs w:val="24"/>
        </w:rPr>
        <w:t xml:space="preserve"> </w:t>
      </w:r>
    </w:p>
    <w:p w:rsidR="008A0950" w:rsidRPr="00D50BC7" w:rsidRDefault="008A0950" w:rsidP="00D50BC7">
      <w:pPr>
        <w:pStyle w:val="ConsPlusTitle"/>
        <w:widowControl/>
        <w:tabs>
          <w:tab w:val="left" w:pos="5040"/>
          <w:tab w:val="left" w:pos="5220"/>
        </w:tabs>
        <w:jc w:val="center"/>
        <w:rPr>
          <w:sz w:val="24"/>
          <w:szCs w:val="24"/>
        </w:rPr>
      </w:pPr>
      <w:r w:rsidRPr="00D50BC7">
        <w:rPr>
          <w:sz w:val="24"/>
          <w:szCs w:val="24"/>
        </w:rPr>
        <w:t xml:space="preserve">1. Паспорт муниципальной программы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8A0950" w:rsidTr="008A0950">
        <w:tc>
          <w:tcPr>
            <w:tcW w:w="3060" w:type="dxa"/>
            <w:tcBorders>
              <w:top w:val="single" w:sz="4" w:space="0" w:color="auto"/>
              <w:left w:val="single" w:sz="4" w:space="0" w:color="auto"/>
              <w:bottom w:val="single" w:sz="4" w:space="0" w:color="auto"/>
              <w:right w:val="single" w:sz="4" w:space="0" w:color="auto"/>
            </w:tcBorders>
            <w:hideMark/>
          </w:tcPr>
          <w:p w:rsidR="008A0950" w:rsidRDefault="008A0950" w:rsidP="00293767">
            <w:pPr>
              <w:pStyle w:val="ConsPlusNormal"/>
              <w:widowControl/>
              <w:ind w:firstLine="0"/>
              <w:rPr>
                <w:sz w:val="24"/>
                <w:szCs w:val="24"/>
                <w:lang w:eastAsia="en-US"/>
              </w:rPr>
            </w:pPr>
            <w:r>
              <w:rPr>
                <w:sz w:val="24"/>
                <w:szCs w:val="24"/>
                <w:lang w:eastAsia="en-US"/>
              </w:rPr>
              <w:t>Наименование муниципальной программы</w:t>
            </w:r>
          </w:p>
        </w:tc>
        <w:tc>
          <w:tcPr>
            <w:tcW w:w="6300" w:type="dxa"/>
            <w:tcBorders>
              <w:top w:val="single" w:sz="4" w:space="0" w:color="auto"/>
              <w:left w:val="single" w:sz="4" w:space="0" w:color="auto"/>
              <w:bottom w:val="single" w:sz="4" w:space="0" w:color="auto"/>
              <w:right w:val="single" w:sz="4" w:space="0" w:color="auto"/>
            </w:tcBorders>
            <w:hideMark/>
          </w:tcPr>
          <w:p w:rsidR="008A0950" w:rsidRDefault="008A0950" w:rsidP="00293767">
            <w:pPr>
              <w:pStyle w:val="ConsPlusTitle"/>
              <w:widowControl/>
              <w:tabs>
                <w:tab w:val="left" w:pos="5040"/>
                <w:tab w:val="left" w:pos="5220"/>
                <w:tab w:val="left" w:pos="5400"/>
              </w:tabs>
              <w:rPr>
                <w:b w:val="0"/>
                <w:sz w:val="24"/>
                <w:szCs w:val="24"/>
                <w:lang w:eastAsia="en-US"/>
              </w:rPr>
            </w:pPr>
            <w:r>
              <w:rPr>
                <w:b w:val="0"/>
                <w:sz w:val="24"/>
                <w:szCs w:val="24"/>
                <w:lang w:eastAsia="en-US"/>
              </w:rPr>
              <w:t>Муниципальная программа города Бородино</w:t>
            </w:r>
          </w:p>
          <w:p w:rsidR="008A0950" w:rsidRDefault="008A0950" w:rsidP="00293767">
            <w:pPr>
              <w:pStyle w:val="ConsPlusTitle"/>
              <w:widowControl/>
              <w:tabs>
                <w:tab w:val="left" w:pos="5040"/>
                <w:tab w:val="left" w:pos="5220"/>
              </w:tabs>
              <w:rPr>
                <w:b w:val="0"/>
                <w:sz w:val="24"/>
                <w:szCs w:val="24"/>
                <w:lang w:eastAsia="en-US"/>
              </w:rPr>
            </w:pPr>
            <w:r>
              <w:rPr>
                <w:b w:val="0"/>
                <w:sz w:val="24"/>
                <w:szCs w:val="24"/>
                <w:lang w:eastAsia="en-US"/>
              </w:rPr>
              <w:t>«Развитие культуры» (далее – Программа)</w:t>
            </w:r>
          </w:p>
        </w:tc>
      </w:tr>
      <w:tr w:rsidR="008A0950" w:rsidTr="008A0950">
        <w:tc>
          <w:tcPr>
            <w:tcW w:w="3060" w:type="dxa"/>
            <w:tcBorders>
              <w:top w:val="single" w:sz="4" w:space="0" w:color="auto"/>
              <w:left w:val="single" w:sz="4" w:space="0" w:color="auto"/>
              <w:bottom w:val="single" w:sz="4" w:space="0" w:color="auto"/>
              <w:right w:val="single" w:sz="4" w:space="0" w:color="auto"/>
            </w:tcBorders>
            <w:hideMark/>
          </w:tcPr>
          <w:p w:rsidR="008A0950" w:rsidRDefault="008A0950" w:rsidP="00293767">
            <w:pPr>
              <w:pStyle w:val="ConsPlusNormal"/>
              <w:widowControl/>
              <w:ind w:firstLine="0"/>
              <w:rPr>
                <w:bCs/>
                <w:sz w:val="24"/>
                <w:szCs w:val="24"/>
                <w:lang w:eastAsia="en-US"/>
              </w:rPr>
            </w:pPr>
            <w:r>
              <w:rPr>
                <w:bCs/>
                <w:sz w:val="24"/>
                <w:szCs w:val="24"/>
                <w:lang w:eastAsia="en-US"/>
              </w:rPr>
              <w:t xml:space="preserve">Основание для разработки </w:t>
            </w:r>
            <w:r>
              <w:rPr>
                <w:sz w:val="24"/>
                <w:szCs w:val="24"/>
                <w:lang w:eastAsia="en-US"/>
              </w:rPr>
              <w:t xml:space="preserve">муниципальной </w:t>
            </w:r>
            <w:r>
              <w:rPr>
                <w:bCs/>
                <w:sz w:val="24"/>
                <w:szCs w:val="24"/>
                <w:lang w:eastAsia="en-US"/>
              </w:rPr>
              <w:t>программы</w:t>
            </w:r>
          </w:p>
        </w:tc>
        <w:tc>
          <w:tcPr>
            <w:tcW w:w="6300" w:type="dxa"/>
            <w:tcBorders>
              <w:top w:val="single" w:sz="4" w:space="0" w:color="auto"/>
              <w:left w:val="single" w:sz="4" w:space="0" w:color="auto"/>
              <w:bottom w:val="single" w:sz="4" w:space="0" w:color="auto"/>
              <w:right w:val="single" w:sz="4" w:space="0" w:color="auto"/>
            </w:tcBorders>
            <w:hideMark/>
          </w:tcPr>
          <w:p w:rsidR="008A0950" w:rsidRDefault="008A0950" w:rsidP="00293767">
            <w:pPr>
              <w:pStyle w:val="ConsPlusNormal"/>
              <w:widowControl/>
              <w:ind w:firstLine="0"/>
              <w:jc w:val="both"/>
              <w:rPr>
                <w:sz w:val="24"/>
                <w:szCs w:val="24"/>
                <w:lang w:eastAsia="en-US"/>
              </w:rPr>
            </w:pPr>
            <w:r>
              <w:rPr>
                <w:sz w:val="24"/>
                <w:szCs w:val="24"/>
                <w:lang w:eastAsia="en-US"/>
              </w:rPr>
              <w:t xml:space="preserve">Статья 179 Бюджетного кодекса Российской Федерации; </w:t>
            </w:r>
            <w:bookmarkStart w:id="0" w:name="_GoBack"/>
            <w:bookmarkEnd w:id="0"/>
          </w:p>
          <w:p w:rsidR="008A0950" w:rsidRDefault="008A0950" w:rsidP="00293767">
            <w:pPr>
              <w:pStyle w:val="ConsPlusTitle"/>
              <w:tabs>
                <w:tab w:val="left" w:pos="5040"/>
                <w:tab w:val="left" w:pos="5220"/>
              </w:tabs>
              <w:jc w:val="both"/>
              <w:rPr>
                <w:b w:val="0"/>
                <w:sz w:val="24"/>
                <w:szCs w:val="24"/>
                <w:lang w:eastAsia="en-US"/>
              </w:rPr>
            </w:pPr>
            <w:r>
              <w:rPr>
                <w:b w:val="0"/>
                <w:sz w:val="24"/>
                <w:szCs w:val="24"/>
                <w:lang w:eastAsia="en-US"/>
              </w:rPr>
              <w:t xml:space="preserve">Постановление </w:t>
            </w:r>
            <w:r w:rsidR="003754DA">
              <w:rPr>
                <w:b w:val="0"/>
                <w:sz w:val="24"/>
                <w:szCs w:val="24"/>
                <w:lang w:eastAsia="en-US"/>
              </w:rPr>
              <w:t>Администраци</w:t>
            </w:r>
            <w:r>
              <w:rPr>
                <w:b w:val="0"/>
                <w:sz w:val="24"/>
                <w:szCs w:val="24"/>
                <w:lang w:eastAsia="en-US"/>
              </w:rPr>
              <w:t>и города Бородино Красноярского края от 23.07.2013 № 760 «Об утверждении Порядка принятия решений о разработке муниципальных программ города Бородино, их формировании и реализации»;</w:t>
            </w:r>
          </w:p>
          <w:p w:rsidR="008A0950" w:rsidRDefault="008A0950" w:rsidP="00293767">
            <w:pPr>
              <w:pStyle w:val="ConsPlusTitle"/>
              <w:widowControl/>
              <w:tabs>
                <w:tab w:val="left" w:pos="5040"/>
                <w:tab w:val="left" w:pos="5220"/>
              </w:tabs>
              <w:jc w:val="both"/>
              <w:rPr>
                <w:b w:val="0"/>
                <w:sz w:val="24"/>
                <w:szCs w:val="24"/>
                <w:lang w:eastAsia="en-US"/>
              </w:rPr>
            </w:pPr>
            <w:r>
              <w:rPr>
                <w:b w:val="0"/>
                <w:sz w:val="24"/>
                <w:szCs w:val="24"/>
                <w:lang w:eastAsia="en-US"/>
              </w:rPr>
              <w:t xml:space="preserve">Распоряжение </w:t>
            </w:r>
            <w:r w:rsidR="003754DA">
              <w:rPr>
                <w:b w:val="0"/>
                <w:sz w:val="24"/>
                <w:szCs w:val="24"/>
                <w:lang w:eastAsia="en-US"/>
              </w:rPr>
              <w:t>Администраци</w:t>
            </w:r>
            <w:r>
              <w:rPr>
                <w:b w:val="0"/>
                <w:sz w:val="24"/>
                <w:szCs w:val="24"/>
                <w:lang w:eastAsia="en-US"/>
              </w:rPr>
              <w:t>и города Бородино от 26.07.2013 № 92 «Об утверждении перечня муниципальных программ города Бородино».</w:t>
            </w:r>
          </w:p>
        </w:tc>
      </w:tr>
      <w:tr w:rsidR="008A0950" w:rsidTr="008A0950">
        <w:tc>
          <w:tcPr>
            <w:tcW w:w="3060" w:type="dxa"/>
            <w:tcBorders>
              <w:top w:val="single" w:sz="4" w:space="0" w:color="auto"/>
              <w:left w:val="single" w:sz="4" w:space="0" w:color="auto"/>
              <w:bottom w:val="single" w:sz="4" w:space="0" w:color="auto"/>
              <w:right w:val="single" w:sz="4" w:space="0" w:color="auto"/>
            </w:tcBorders>
            <w:hideMark/>
          </w:tcPr>
          <w:p w:rsidR="008A0950" w:rsidRDefault="008A0950" w:rsidP="00293767">
            <w:pPr>
              <w:pStyle w:val="ConsPlusNormal"/>
              <w:widowControl/>
              <w:ind w:firstLine="0"/>
              <w:rPr>
                <w:sz w:val="24"/>
                <w:szCs w:val="24"/>
                <w:lang w:eastAsia="en-US"/>
              </w:rPr>
            </w:pPr>
            <w:r>
              <w:rPr>
                <w:sz w:val="24"/>
                <w:szCs w:val="24"/>
                <w:lang w:eastAsia="en-US"/>
              </w:rPr>
              <w:t>Ответственный исполнитель муниципальной программы</w:t>
            </w:r>
          </w:p>
        </w:tc>
        <w:tc>
          <w:tcPr>
            <w:tcW w:w="6300" w:type="dxa"/>
            <w:tcBorders>
              <w:top w:val="single" w:sz="4" w:space="0" w:color="auto"/>
              <w:left w:val="single" w:sz="4" w:space="0" w:color="auto"/>
              <w:bottom w:val="single" w:sz="4" w:space="0" w:color="auto"/>
              <w:right w:val="single" w:sz="4" w:space="0" w:color="auto"/>
            </w:tcBorders>
            <w:hideMark/>
          </w:tcPr>
          <w:p w:rsidR="008A0950" w:rsidRDefault="008A0950" w:rsidP="00293767">
            <w:pPr>
              <w:pStyle w:val="ConsPlusNormal"/>
              <w:widowControl/>
              <w:ind w:firstLine="0"/>
              <w:rPr>
                <w:sz w:val="24"/>
                <w:szCs w:val="24"/>
                <w:lang w:eastAsia="en-US"/>
              </w:rPr>
            </w:pPr>
            <w:r>
              <w:rPr>
                <w:sz w:val="24"/>
                <w:szCs w:val="24"/>
                <w:lang w:eastAsia="en-US"/>
              </w:rPr>
              <w:t xml:space="preserve">Отдел культуры, спорта, молодежной политики и информационного обеспечения </w:t>
            </w:r>
            <w:r w:rsidR="003754DA">
              <w:rPr>
                <w:sz w:val="24"/>
                <w:szCs w:val="24"/>
                <w:lang w:eastAsia="en-US"/>
              </w:rPr>
              <w:t>администраци</w:t>
            </w:r>
            <w:r>
              <w:rPr>
                <w:sz w:val="24"/>
                <w:szCs w:val="24"/>
                <w:lang w:eastAsia="en-US"/>
              </w:rPr>
              <w:t>и города Бородино</w:t>
            </w:r>
          </w:p>
        </w:tc>
      </w:tr>
      <w:tr w:rsidR="008A0950" w:rsidTr="008A0950">
        <w:tc>
          <w:tcPr>
            <w:tcW w:w="3060" w:type="dxa"/>
            <w:tcBorders>
              <w:top w:val="single" w:sz="4" w:space="0" w:color="auto"/>
              <w:left w:val="single" w:sz="4" w:space="0" w:color="auto"/>
              <w:bottom w:val="single" w:sz="4" w:space="0" w:color="auto"/>
              <w:right w:val="single" w:sz="4" w:space="0" w:color="auto"/>
            </w:tcBorders>
            <w:hideMark/>
          </w:tcPr>
          <w:p w:rsidR="008A0950" w:rsidRDefault="008A0950" w:rsidP="00293767">
            <w:pPr>
              <w:pStyle w:val="ConsPlusNormal"/>
              <w:widowControl/>
              <w:ind w:firstLine="0"/>
              <w:rPr>
                <w:sz w:val="24"/>
                <w:szCs w:val="24"/>
                <w:lang w:eastAsia="en-US"/>
              </w:rPr>
            </w:pPr>
            <w:r>
              <w:rPr>
                <w:sz w:val="24"/>
                <w:szCs w:val="24"/>
                <w:lang w:eastAsia="en-US"/>
              </w:rPr>
              <w:t>Соисполнители муниципальной программы</w:t>
            </w:r>
          </w:p>
        </w:tc>
        <w:tc>
          <w:tcPr>
            <w:tcW w:w="6300" w:type="dxa"/>
            <w:tcBorders>
              <w:top w:val="single" w:sz="4" w:space="0" w:color="auto"/>
              <w:left w:val="single" w:sz="4" w:space="0" w:color="auto"/>
              <w:bottom w:val="single" w:sz="4" w:space="0" w:color="auto"/>
              <w:right w:val="single" w:sz="4" w:space="0" w:color="auto"/>
            </w:tcBorders>
            <w:hideMark/>
          </w:tcPr>
          <w:p w:rsidR="008A0950" w:rsidRDefault="008A0950" w:rsidP="00293767">
            <w:pPr>
              <w:pStyle w:val="ConsPlusNormal"/>
              <w:widowControl/>
              <w:ind w:firstLine="0"/>
              <w:rPr>
                <w:sz w:val="24"/>
                <w:szCs w:val="24"/>
                <w:lang w:eastAsia="en-US"/>
              </w:rPr>
            </w:pPr>
            <w:r>
              <w:rPr>
                <w:sz w:val="24"/>
                <w:szCs w:val="24"/>
                <w:lang w:eastAsia="en-US"/>
              </w:rPr>
              <w:t xml:space="preserve">Отдел культуры, спорта, молодежной политики и информационного обеспечения </w:t>
            </w:r>
            <w:r w:rsidR="003754DA">
              <w:rPr>
                <w:sz w:val="24"/>
                <w:szCs w:val="24"/>
                <w:lang w:eastAsia="en-US"/>
              </w:rPr>
              <w:t>администраци</w:t>
            </w:r>
            <w:r>
              <w:rPr>
                <w:sz w:val="24"/>
                <w:szCs w:val="24"/>
                <w:lang w:eastAsia="en-US"/>
              </w:rPr>
              <w:t>и города Бородино</w:t>
            </w:r>
          </w:p>
        </w:tc>
      </w:tr>
      <w:tr w:rsidR="008A0950" w:rsidTr="008A0950">
        <w:tc>
          <w:tcPr>
            <w:tcW w:w="3060" w:type="dxa"/>
            <w:tcBorders>
              <w:top w:val="single" w:sz="4" w:space="0" w:color="auto"/>
              <w:left w:val="single" w:sz="4" w:space="0" w:color="auto"/>
              <w:bottom w:val="single" w:sz="4" w:space="0" w:color="auto"/>
              <w:right w:val="single" w:sz="4" w:space="0" w:color="auto"/>
            </w:tcBorders>
            <w:hideMark/>
          </w:tcPr>
          <w:p w:rsidR="008A0950" w:rsidRDefault="008A0950" w:rsidP="00293767">
            <w:pPr>
              <w:pStyle w:val="ConsPlusNormal"/>
              <w:widowControl/>
              <w:ind w:firstLine="0"/>
              <w:rPr>
                <w:sz w:val="24"/>
                <w:szCs w:val="24"/>
                <w:lang w:eastAsia="en-US"/>
              </w:rPr>
            </w:pPr>
            <w:r>
              <w:rPr>
                <w:sz w:val="24"/>
                <w:szCs w:val="24"/>
                <w:lang w:eastAsia="en-US"/>
              </w:rPr>
              <w:t>Перечень подпрограмм и отдельных мероприятий муниципальной программы</w:t>
            </w:r>
          </w:p>
        </w:tc>
        <w:tc>
          <w:tcPr>
            <w:tcW w:w="6300" w:type="dxa"/>
            <w:tcBorders>
              <w:top w:val="single" w:sz="4" w:space="0" w:color="auto"/>
              <w:left w:val="single" w:sz="4" w:space="0" w:color="auto"/>
              <w:bottom w:val="single" w:sz="4" w:space="0" w:color="auto"/>
              <w:right w:val="single" w:sz="4" w:space="0" w:color="auto"/>
            </w:tcBorders>
            <w:hideMark/>
          </w:tcPr>
          <w:p w:rsidR="008A0950" w:rsidRDefault="008A0950" w:rsidP="00293767">
            <w:pPr>
              <w:pStyle w:val="ConsPlusCell"/>
              <w:rPr>
                <w:rFonts w:ascii="Arial" w:hAnsi="Arial" w:cs="Arial"/>
                <w:lang w:eastAsia="en-US"/>
              </w:rPr>
            </w:pPr>
            <w:r>
              <w:rPr>
                <w:rFonts w:ascii="Arial" w:hAnsi="Arial" w:cs="Arial"/>
                <w:lang w:eastAsia="en-US"/>
              </w:rPr>
              <w:t>подпрограмма 1 «Сохранение культурного наследия»</w:t>
            </w:r>
          </w:p>
          <w:p w:rsidR="008A0950" w:rsidRDefault="008A0950" w:rsidP="00293767">
            <w:pPr>
              <w:pStyle w:val="ConsPlusCell"/>
              <w:rPr>
                <w:rFonts w:ascii="Arial" w:hAnsi="Arial" w:cs="Arial"/>
                <w:lang w:eastAsia="en-US"/>
              </w:rPr>
            </w:pPr>
            <w:r>
              <w:rPr>
                <w:rFonts w:ascii="Arial" w:hAnsi="Arial" w:cs="Arial"/>
                <w:lang w:eastAsia="en-US"/>
              </w:rPr>
              <w:t>подпрограмма 2 «Поддержка искусства и народного творчества»</w:t>
            </w:r>
          </w:p>
          <w:p w:rsidR="008A0950" w:rsidRDefault="008A0950" w:rsidP="00293767">
            <w:pPr>
              <w:pStyle w:val="ConsPlusCell"/>
              <w:rPr>
                <w:rFonts w:ascii="Arial" w:hAnsi="Arial" w:cs="Arial"/>
                <w:lang w:eastAsia="en-US"/>
              </w:rPr>
            </w:pPr>
            <w:r>
              <w:rPr>
                <w:rFonts w:ascii="Arial" w:hAnsi="Arial" w:cs="Arial"/>
                <w:lang w:eastAsia="en-US"/>
              </w:rPr>
              <w:t>подпрограмма 3 «Обеспечение условий реализации муниципальной программы и прочие мероприятия»</w:t>
            </w:r>
          </w:p>
        </w:tc>
      </w:tr>
      <w:tr w:rsidR="008A0950" w:rsidTr="008A0950">
        <w:tc>
          <w:tcPr>
            <w:tcW w:w="3060" w:type="dxa"/>
            <w:tcBorders>
              <w:top w:val="single" w:sz="4" w:space="0" w:color="auto"/>
              <w:left w:val="single" w:sz="4" w:space="0" w:color="auto"/>
              <w:bottom w:val="single" w:sz="4" w:space="0" w:color="auto"/>
              <w:right w:val="single" w:sz="4" w:space="0" w:color="auto"/>
            </w:tcBorders>
            <w:hideMark/>
          </w:tcPr>
          <w:p w:rsidR="008A0950" w:rsidRDefault="008A0950" w:rsidP="00293767">
            <w:pPr>
              <w:pStyle w:val="ConsPlusNormal"/>
              <w:widowControl/>
              <w:ind w:firstLine="0"/>
              <w:rPr>
                <w:sz w:val="24"/>
                <w:szCs w:val="24"/>
                <w:lang w:eastAsia="en-US"/>
              </w:rPr>
            </w:pPr>
            <w:r>
              <w:rPr>
                <w:sz w:val="24"/>
                <w:szCs w:val="24"/>
                <w:lang w:eastAsia="en-US"/>
              </w:rPr>
              <w:t xml:space="preserve">Цели муниципальной программы </w:t>
            </w:r>
          </w:p>
        </w:tc>
        <w:tc>
          <w:tcPr>
            <w:tcW w:w="6300" w:type="dxa"/>
            <w:tcBorders>
              <w:top w:val="single" w:sz="4" w:space="0" w:color="auto"/>
              <w:left w:val="single" w:sz="4" w:space="0" w:color="auto"/>
              <w:bottom w:val="single" w:sz="4" w:space="0" w:color="auto"/>
              <w:right w:val="single" w:sz="4" w:space="0" w:color="auto"/>
            </w:tcBorders>
            <w:hideMark/>
          </w:tcPr>
          <w:p w:rsidR="008A0950" w:rsidRDefault="008A0950" w:rsidP="00293767">
            <w:pPr>
              <w:jc w:val="both"/>
              <w:rPr>
                <w:rFonts w:ascii="Arial" w:hAnsi="Arial" w:cs="Arial"/>
                <w:lang w:eastAsia="en-US"/>
              </w:rPr>
            </w:pPr>
            <w:r>
              <w:rPr>
                <w:rFonts w:ascii="Arial" w:hAnsi="Arial" w:cs="Arial"/>
                <w:lang w:eastAsia="en-US"/>
              </w:rPr>
              <w:t>Создание условий для развития и реализации культурного и духовного потенциала населения города Бородино</w:t>
            </w:r>
          </w:p>
        </w:tc>
      </w:tr>
      <w:tr w:rsidR="008A0950" w:rsidTr="008A0950">
        <w:tc>
          <w:tcPr>
            <w:tcW w:w="3060" w:type="dxa"/>
            <w:tcBorders>
              <w:top w:val="single" w:sz="4" w:space="0" w:color="auto"/>
              <w:left w:val="single" w:sz="4" w:space="0" w:color="auto"/>
              <w:bottom w:val="single" w:sz="4" w:space="0" w:color="auto"/>
              <w:right w:val="single" w:sz="4" w:space="0" w:color="auto"/>
            </w:tcBorders>
            <w:hideMark/>
          </w:tcPr>
          <w:p w:rsidR="008A0950" w:rsidRDefault="008A0950" w:rsidP="00293767">
            <w:pPr>
              <w:pStyle w:val="ConsPlusCell"/>
              <w:rPr>
                <w:rFonts w:ascii="Arial" w:hAnsi="Arial" w:cs="Arial"/>
                <w:lang w:eastAsia="en-US"/>
              </w:rPr>
            </w:pPr>
            <w:r>
              <w:rPr>
                <w:rFonts w:ascii="Arial" w:hAnsi="Arial" w:cs="Arial"/>
                <w:lang w:eastAsia="en-US"/>
              </w:rPr>
              <w:t xml:space="preserve">Задачи муниципальной программы </w:t>
            </w:r>
          </w:p>
        </w:tc>
        <w:tc>
          <w:tcPr>
            <w:tcW w:w="6300" w:type="dxa"/>
            <w:tcBorders>
              <w:top w:val="single" w:sz="4" w:space="0" w:color="auto"/>
              <w:left w:val="single" w:sz="4" w:space="0" w:color="auto"/>
              <w:bottom w:val="single" w:sz="4" w:space="0" w:color="auto"/>
              <w:right w:val="single" w:sz="4" w:space="0" w:color="auto"/>
            </w:tcBorders>
            <w:hideMark/>
          </w:tcPr>
          <w:p w:rsidR="008A0950" w:rsidRDefault="008A0950" w:rsidP="00293767">
            <w:pPr>
              <w:pStyle w:val="ConsPlusCell"/>
              <w:rPr>
                <w:rFonts w:ascii="Arial" w:hAnsi="Arial" w:cs="Arial"/>
                <w:lang w:eastAsia="en-US"/>
              </w:rPr>
            </w:pPr>
            <w:r>
              <w:rPr>
                <w:rFonts w:ascii="Arial" w:hAnsi="Arial" w:cs="Arial"/>
                <w:lang w:eastAsia="en-US"/>
              </w:rPr>
              <w:t>1. «С</w:t>
            </w:r>
            <w:r>
              <w:rPr>
                <w:rFonts w:ascii="Arial" w:hAnsi="Arial" w:cs="Arial"/>
                <w:bCs/>
                <w:lang w:eastAsia="en-US"/>
              </w:rPr>
              <w:t xml:space="preserve">охранение и эффективное использование культурного наследия </w:t>
            </w:r>
            <w:r>
              <w:rPr>
                <w:rFonts w:ascii="Arial" w:hAnsi="Arial" w:cs="Arial"/>
                <w:lang w:eastAsia="en-US"/>
              </w:rPr>
              <w:t>города Бородино</w:t>
            </w:r>
            <w:r>
              <w:rPr>
                <w:rFonts w:ascii="Arial" w:hAnsi="Arial" w:cs="Arial"/>
                <w:bCs/>
                <w:lang w:eastAsia="en-US"/>
              </w:rPr>
              <w:t>».</w:t>
            </w:r>
          </w:p>
          <w:p w:rsidR="008A0950" w:rsidRDefault="008A0950" w:rsidP="00293767">
            <w:pPr>
              <w:pStyle w:val="ConsPlusCell"/>
              <w:rPr>
                <w:rFonts w:ascii="Arial" w:hAnsi="Arial" w:cs="Arial"/>
                <w:bCs/>
                <w:lang w:eastAsia="en-US"/>
              </w:rPr>
            </w:pPr>
            <w:r>
              <w:rPr>
                <w:rFonts w:ascii="Arial" w:hAnsi="Arial" w:cs="Arial"/>
                <w:lang w:eastAsia="en-US"/>
              </w:rPr>
              <w:t>2. «О</w:t>
            </w:r>
            <w:r>
              <w:rPr>
                <w:rFonts w:ascii="Arial" w:hAnsi="Arial" w:cs="Arial"/>
                <w:bCs/>
                <w:lang w:eastAsia="en-US"/>
              </w:rPr>
              <w:t xml:space="preserve">беспечение доступа населения </w:t>
            </w:r>
            <w:r>
              <w:rPr>
                <w:rFonts w:ascii="Arial" w:hAnsi="Arial" w:cs="Arial"/>
                <w:lang w:eastAsia="en-US"/>
              </w:rPr>
              <w:t>города Бородино</w:t>
            </w:r>
            <w:r>
              <w:rPr>
                <w:rFonts w:ascii="Arial" w:hAnsi="Arial" w:cs="Arial"/>
                <w:bCs/>
                <w:lang w:eastAsia="en-US"/>
              </w:rPr>
              <w:t xml:space="preserve"> к культурным благам и участию в культурной жизни».</w:t>
            </w:r>
          </w:p>
          <w:p w:rsidR="008A0950" w:rsidRDefault="008A0950" w:rsidP="00293767">
            <w:pPr>
              <w:pStyle w:val="ConsPlusCell"/>
              <w:rPr>
                <w:rFonts w:ascii="Arial" w:hAnsi="Arial" w:cs="Arial"/>
                <w:bCs/>
                <w:lang w:eastAsia="en-US"/>
              </w:rPr>
            </w:pPr>
            <w:r>
              <w:rPr>
                <w:rFonts w:ascii="Arial" w:hAnsi="Arial" w:cs="Arial"/>
                <w:lang w:eastAsia="en-US"/>
              </w:rPr>
              <w:t>3. «С</w:t>
            </w:r>
            <w:r>
              <w:rPr>
                <w:rFonts w:ascii="Arial" w:hAnsi="Arial" w:cs="Arial"/>
                <w:bCs/>
                <w:lang w:eastAsia="en-US"/>
              </w:rPr>
              <w:t>оздание условий для устойчивого развития отрасли «культура» в городе Бородино».</w:t>
            </w:r>
          </w:p>
        </w:tc>
      </w:tr>
      <w:tr w:rsidR="008A0950" w:rsidTr="008A0950">
        <w:tc>
          <w:tcPr>
            <w:tcW w:w="3060" w:type="dxa"/>
            <w:tcBorders>
              <w:top w:val="single" w:sz="4" w:space="0" w:color="auto"/>
              <w:left w:val="single" w:sz="4" w:space="0" w:color="auto"/>
              <w:bottom w:val="single" w:sz="4" w:space="0" w:color="auto"/>
              <w:right w:val="single" w:sz="4" w:space="0" w:color="auto"/>
            </w:tcBorders>
            <w:hideMark/>
          </w:tcPr>
          <w:p w:rsidR="008A0950" w:rsidRDefault="008A0950" w:rsidP="00293767">
            <w:pPr>
              <w:pStyle w:val="ConsPlusCell"/>
              <w:rPr>
                <w:rFonts w:ascii="Arial" w:hAnsi="Arial" w:cs="Arial"/>
                <w:lang w:eastAsia="en-US"/>
              </w:rPr>
            </w:pPr>
            <w:r>
              <w:rPr>
                <w:rFonts w:ascii="Arial" w:hAnsi="Arial" w:cs="Arial"/>
                <w:lang w:eastAsia="en-US"/>
              </w:rPr>
              <w:t xml:space="preserve">Этапы и сроки реализации муниципальной </w:t>
            </w:r>
            <w:r>
              <w:rPr>
                <w:rFonts w:ascii="Arial" w:hAnsi="Arial" w:cs="Arial"/>
                <w:lang w:eastAsia="en-US"/>
              </w:rPr>
              <w:lastRenderedPageBreak/>
              <w:t>программы</w:t>
            </w:r>
          </w:p>
        </w:tc>
        <w:tc>
          <w:tcPr>
            <w:tcW w:w="6300" w:type="dxa"/>
            <w:tcBorders>
              <w:top w:val="single" w:sz="4" w:space="0" w:color="auto"/>
              <w:left w:val="single" w:sz="4" w:space="0" w:color="auto"/>
              <w:bottom w:val="single" w:sz="4" w:space="0" w:color="auto"/>
              <w:right w:val="single" w:sz="4" w:space="0" w:color="auto"/>
            </w:tcBorders>
            <w:hideMark/>
          </w:tcPr>
          <w:p w:rsidR="008A0950" w:rsidRDefault="008A0950" w:rsidP="00293767">
            <w:pPr>
              <w:pStyle w:val="ConsPlusCell"/>
              <w:rPr>
                <w:rFonts w:ascii="Arial" w:hAnsi="Arial" w:cs="Arial"/>
                <w:lang w:eastAsia="en-US"/>
              </w:rPr>
            </w:pPr>
            <w:r>
              <w:rPr>
                <w:rFonts w:ascii="Arial" w:hAnsi="Arial" w:cs="Arial"/>
                <w:lang w:eastAsia="en-US"/>
              </w:rPr>
              <w:lastRenderedPageBreak/>
              <w:t>Сроки реализации Программы: 2014 - 202</w:t>
            </w:r>
            <w:r w:rsidR="000C1D2D">
              <w:rPr>
                <w:rFonts w:ascii="Arial" w:hAnsi="Arial" w:cs="Arial"/>
                <w:lang w:eastAsia="en-US"/>
              </w:rPr>
              <w:t>6</w:t>
            </w:r>
            <w:r>
              <w:rPr>
                <w:rFonts w:ascii="Arial" w:hAnsi="Arial" w:cs="Arial"/>
                <w:lang w:eastAsia="en-US"/>
              </w:rPr>
              <w:t xml:space="preserve"> годы </w:t>
            </w:r>
          </w:p>
          <w:p w:rsidR="008A0950" w:rsidRDefault="008A0950" w:rsidP="00293767">
            <w:pPr>
              <w:pStyle w:val="ConsPlusCell"/>
              <w:rPr>
                <w:rFonts w:ascii="Arial" w:hAnsi="Arial" w:cs="Arial"/>
                <w:lang w:eastAsia="en-US"/>
              </w:rPr>
            </w:pPr>
            <w:r>
              <w:rPr>
                <w:rFonts w:ascii="Arial" w:hAnsi="Arial" w:cs="Arial"/>
                <w:lang w:eastAsia="en-US"/>
              </w:rPr>
              <w:t>Этапы реализации Программы:</w:t>
            </w:r>
          </w:p>
          <w:p w:rsidR="008A0950" w:rsidRDefault="008A0950" w:rsidP="00293767">
            <w:pPr>
              <w:pStyle w:val="ConsPlusCell"/>
              <w:rPr>
                <w:rFonts w:ascii="Arial" w:hAnsi="Arial" w:cs="Arial"/>
                <w:lang w:eastAsia="en-US"/>
              </w:rPr>
            </w:pPr>
            <w:r>
              <w:rPr>
                <w:rFonts w:ascii="Arial" w:hAnsi="Arial" w:cs="Arial"/>
                <w:lang w:val="en-US" w:eastAsia="en-US"/>
              </w:rPr>
              <w:t>I</w:t>
            </w:r>
            <w:r w:rsidRPr="008A0950">
              <w:rPr>
                <w:rFonts w:ascii="Arial" w:hAnsi="Arial" w:cs="Arial"/>
                <w:lang w:eastAsia="en-US"/>
              </w:rPr>
              <w:t xml:space="preserve"> </w:t>
            </w:r>
            <w:r>
              <w:rPr>
                <w:rFonts w:ascii="Arial" w:hAnsi="Arial" w:cs="Arial"/>
                <w:lang w:eastAsia="en-US"/>
              </w:rPr>
              <w:t>этап - 2014 год;</w:t>
            </w:r>
          </w:p>
          <w:p w:rsidR="008A0950" w:rsidRDefault="008A0950" w:rsidP="00293767">
            <w:pPr>
              <w:pStyle w:val="ConsPlusCell"/>
              <w:rPr>
                <w:rFonts w:ascii="Arial" w:hAnsi="Arial" w:cs="Arial"/>
                <w:lang w:eastAsia="en-US"/>
              </w:rPr>
            </w:pPr>
            <w:r>
              <w:rPr>
                <w:rFonts w:ascii="Arial" w:hAnsi="Arial" w:cs="Arial"/>
                <w:lang w:val="en-US" w:eastAsia="en-US"/>
              </w:rPr>
              <w:lastRenderedPageBreak/>
              <w:t>II</w:t>
            </w:r>
            <w:r w:rsidRPr="008A0950">
              <w:rPr>
                <w:rFonts w:ascii="Arial" w:hAnsi="Arial" w:cs="Arial"/>
                <w:lang w:eastAsia="en-US"/>
              </w:rPr>
              <w:t xml:space="preserve"> </w:t>
            </w:r>
            <w:r>
              <w:rPr>
                <w:rFonts w:ascii="Arial" w:hAnsi="Arial" w:cs="Arial"/>
                <w:lang w:eastAsia="en-US"/>
              </w:rPr>
              <w:t>этап- 2015 год;</w:t>
            </w:r>
          </w:p>
          <w:p w:rsidR="008A0950" w:rsidRDefault="008A0950" w:rsidP="00293767">
            <w:pPr>
              <w:pStyle w:val="ConsPlusCell"/>
              <w:rPr>
                <w:rFonts w:ascii="Arial" w:hAnsi="Arial" w:cs="Arial"/>
                <w:lang w:eastAsia="en-US"/>
              </w:rPr>
            </w:pPr>
            <w:r>
              <w:rPr>
                <w:rFonts w:ascii="Arial" w:hAnsi="Arial" w:cs="Arial"/>
                <w:lang w:val="en-US" w:eastAsia="en-US"/>
              </w:rPr>
              <w:t>III</w:t>
            </w:r>
            <w:r>
              <w:rPr>
                <w:rFonts w:ascii="Arial" w:hAnsi="Arial" w:cs="Arial"/>
                <w:lang w:eastAsia="en-US"/>
              </w:rPr>
              <w:t xml:space="preserve"> этап - 2016 год;</w:t>
            </w:r>
          </w:p>
          <w:p w:rsidR="008A0950" w:rsidRDefault="008A0950" w:rsidP="00293767">
            <w:pPr>
              <w:pStyle w:val="ConsPlusCell"/>
              <w:rPr>
                <w:rFonts w:ascii="Arial" w:hAnsi="Arial" w:cs="Arial"/>
                <w:lang w:eastAsia="en-US"/>
              </w:rPr>
            </w:pPr>
            <w:r>
              <w:rPr>
                <w:rFonts w:ascii="Arial" w:hAnsi="Arial" w:cs="Arial"/>
                <w:lang w:val="en-US" w:eastAsia="en-US"/>
              </w:rPr>
              <w:t>IV</w:t>
            </w:r>
            <w:r>
              <w:rPr>
                <w:rFonts w:ascii="Arial" w:hAnsi="Arial" w:cs="Arial"/>
                <w:lang w:eastAsia="en-US"/>
              </w:rPr>
              <w:t xml:space="preserve"> этап - 2017 год; </w:t>
            </w:r>
          </w:p>
          <w:p w:rsidR="008A0950" w:rsidRDefault="008A0950" w:rsidP="00293767">
            <w:pPr>
              <w:pStyle w:val="ConsPlusCell"/>
              <w:rPr>
                <w:rFonts w:ascii="Arial" w:hAnsi="Arial" w:cs="Arial"/>
                <w:lang w:eastAsia="en-US"/>
              </w:rPr>
            </w:pPr>
            <w:r>
              <w:rPr>
                <w:rFonts w:ascii="Arial" w:hAnsi="Arial" w:cs="Arial"/>
                <w:lang w:val="en-US" w:eastAsia="en-US"/>
              </w:rPr>
              <w:t>V</w:t>
            </w:r>
            <w:r>
              <w:rPr>
                <w:rFonts w:ascii="Arial" w:hAnsi="Arial" w:cs="Arial"/>
                <w:lang w:eastAsia="en-US"/>
              </w:rPr>
              <w:t xml:space="preserve"> этап - 2018 год;</w:t>
            </w:r>
          </w:p>
          <w:p w:rsidR="008A0950" w:rsidRDefault="008A0950" w:rsidP="00293767">
            <w:pPr>
              <w:pStyle w:val="ConsPlusCell"/>
              <w:rPr>
                <w:rFonts w:ascii="Arial" w:hAnsi="Arial" w:cs="Arial"/>
                <w:lang w:eastAsia="en-US"/>
              </w:rPr>
            </w:pPr>
            <w:r>
              <w:rPr>
                <w:rFonts w:ascii="Arial" w:hAnsi="Arial" w:cs="Arial"/>
                <w:lang w:val="en-US" w:eastAsia="en-US"/>
              </w:rPr>
              <w:t>VI</w:t>
            </w:r>
            <w:r>
              <w:rPr>
                <w:rFonts w:ascii="Arial" w:hAnsi="Arial" w:cs="Arial"/>
                <w:lang w:eastAsia="en-US"/>
              </w:rPr>
              <w:t xml:space="preserve"> этап - 2019 год;</w:t>
            </w:r>
          </w:p>
          <w:p w:rsidR="008A0950" w:rsidRDefault="008A0950" w:rsidP="00293767">
            <w:pPr>
              <w:pStyle w:val="ConsPlusCell"/>
              <w:rPr>
                <w:rFonts w:ascii="Arial" w:hAnsi="Arial" w:cs="Arial"/>
                <w:lang w:eastAsia="en-US"/>
              </w:rPr>
            </w:pPr>
            <w:r>
              <w:rPr>
                <w:rFonts w:ascii="Arial" w:hAnsi="Arial" w:cs="Arial"/>
                <w:lang w:val="en-US" w:eastAsia="en-US"/>
              </w:rPr>
              <w:t>VII</w:t>
            </w:r>
            <w:r w:rsidRPr="008A0950">
              <w:rPr>
                <w:rFonts w:ascii="Arial" w:hAnsi="Arial" w:cs="Arial"/>
                <w:lang w:eastAsia="en-US"/>
              </w:rPr>
              <w:t xml:space="preserve"> </w:t>
            </w:r>
            <w:r>
              <w:rPr>
                <w:rFonts w:ascii="Arial" w:hAnsi="Arial" w:cs="Arial"/>
                <w:lang w:eastAsia="en-US"/>
              </w:rPr>
              <w:t>этап – 2020 год;</w:t>
            </w:r>
          </w:p>
          <w:p w:rsidR="008A0950" w:rsidRDefault="008A0950" w:rsidP="00293767">
            <w:pPr>
              <w:pStyle w:val="ConsPlusCell"/>
              <w:rPr>
                <w:rFonts w:ascii="Arial" w:hAnsi="Arial" w:cs="Arial"/>
                <w:lang w:eastAsia="en-US"/>
              </w:rPr>
            </w:pPr>
            <w:r>
              <w:rPr>
                <w:rFonts w:ascii="Arial" w:hAnsi="Arial" w:cs="Arial"/>
                <w:lang w:val="en-US" w:eastAsia="en-US"/>
              </w:rPr>
              <w:t>VIII</w:t>
            </w:r>
            <w:r w:rsidRPr="008A0950">
              <w:rPr>
                <w:rFonts w:ascii="Arial" w:hAnsi="Arial" w:cs="Arial"/>
                <w:lang w:eastAsia="en-US"/>
              </w:rPr>
              <w:t xml:space="preserve"> </w:t>
            </w:r>
            <w:r>
              <w:rPr>
                <w:rFonts w:ascii="Arial" w:hAnsi="Arial" w:cs="Arial"/>
                <w:lang w:eastAsia="en-US"/>
              </w:rPr>
              <w:t>этап – 2021 год;</w:t>
            </w:r>
          </w:p>
          <w:p w:rsidR="008A0950" w:rsidRDefault="008A0950" w:rsidP="00293767">
            <w:pPr>
              <w:pStyle w:val="ConsPlusCell"/>
              <w:rPr>
                <w:rFonts w:ascii="Arial" w:hAnsi="Arial" w:cs="Arial"/>
                <w:lang w:eastAsia="en-US"/>
              </w:rPr>
            </w:pPr>
            <w:r>
              <w:rPr>
                <w:rFonts w:ascii="Arial" w:hAnsi="Arial" w:cs="Arial"/>
                <w:lang w:val="en-US" w:eastAsia="en-US"/>
              </w:rPr>
              <w:t>IX</w:t>
            </w:r>
            <w:r w:rsidRPr="008A0950">
              <w:rPr>
                <w:rFonts w:ascii="Arial" w:hAnsi="Arial" w:cs="Arial"/>
                <w:lang w:eastAsia="en-US"/>
              </w:rPr>
              <w:t xml:space="preserve"> </w:t>
            </w:r>
            <w:r>
              <w:rPr>
                <w:rFonts w:ascii="Arial" w:hAnsi="Arial" w:cs="Arial"/>
                <w:lang w:eastAsia="en-US"/>
              </w:rPr>
              <w:t>этап – 2022 год;</w:t>
            </w:r>
          </w:p>
          <w:p w:rsidR="008A0950" w:rsidRDefault="00823683" w:rsidP="00293767">
            <w:pPr>
              <w:pStyle w:val="ConsPlusCell"/>
              <w:rPr>
                <w:rFonts w:ascii="Arial" w:hAnsi="Arial" w:cs="Arial"/>
                <w:lang w:eastAsia="en-US"/>
              </w:rPr>
            </w:pPr>
            <w:r>
              <w:rPr>
                <w:rFonts w:ascii="Arial" w:hAnsi="Arial" w:cs="Arial"/>
                <w:lang w:eastAsia="en-US"/>
              </w:rPr>
              <w:t>Х этап – 2023 год;</w:t>
            </w:r>
          </w:p>
          <w:p w:rsidR="00823683" w:rsidRDefault="00823683" w:rsidP="00293767">
            <w:pPr>
              <w:pStyle w:val="ConsPlusCell"/>
              <w:rPr>
                <w:rFonts w:ascii="Arial" w:hAnsi="Arial" w:cs="Arial"/>
                <w:lang w:eastAsia="en-US"/>
              </w:rPr>
            </w:pPr>
            <w:r>
              <w:rPr>
                <w:rFonts w:ascii="Arial" w:hAnsi="Arial" w:cs="Arial"/>
                <w:lang w:val="en-US" w:eastAsia="en-US"/>
              </w:rPr>
              <w:t>XI</w:t>
            </w:r>
            <w:r w:rsidRPr="008A0950">
              <w:rPr>
                <w:rFonts w:ascii="Arial" w:hAnsi="Arial" w:cs="Arial"/>
                <w:lang w:eastAsia="en-US"/>
              </w:rPr>
              <w:t xml:space="preserve"> </w:t>
            </w:r>
            <w:r>
              <w:rPr>
                <w:rFonts w:ascii="Arial" w:hAnsi="Arial" w:cs="Arial"/>
                <w:lang w:eastAsia="en-US"/>
              </w:rPr>
              <w:t>этап – 2024 год</w:t>
            </w:r>
            <w:r w:rsidR="003640F4">
              <w:rPr>
                <w:rFonts w:ascii="Arial" w:hAnsi="Arial" w:cs="Arial"/>
                <w:lang w:eastAsia="en-US"/>
              </w:rPr>
              <w:t>;</w:t>
            </w:r>
          </w:p>
          <w:p w:rsidR="003640F4" w:rsidRDefault="003640F4" w:rsidP="00293767">
            <w:pPr>
              <w:pStyle w:val="ConsPlusCell"/>
              <w:rPr>
                <w:rFonts w:ascii="Arial" w:hAnsi="Arial" w:cs="Arial"/>
                <w:lang w:eastAsia="en-US"/>
              </w:rPr>
            </w:pPr>
            <w:r>
              <w:rPr>
                <w:rFonts w:ascii="Arial" w:hAnsi="Arial" w:cs="Arial"/>
                <w:lang w:val="en-US" w:eastAsia="en-US"/>
              </w:rPr>
              <w:t>XII</w:t>
            </w:r>
            <w:r w:rsidRPr="008A0950">
              <w:rPr>
                <w:rFonts w:ascii="Arial" w:hAnsi="Arial" w:cs="Arial"/>
                <w:lang w:eastAsia="en-US"/>
              </w:rPr>
              <w:t xml:space="preserve"> </w:t>
            </w:r>
            <w:r w:rsidR="000C1D2D">
              <w:rPr>
                <w:rFonts w:ascii="Arial" w:hAnsi="Arial" w:cs="Arial"/>
                <w:lang w:eastAsia="en-US"/>
              </w:rPr>
              <w:t>этап – 2025 год;</w:t>
            </w:r>
          </w:p>
          <w:p w:rsidR="000C1D2D" w:rsidRPr="000C1D2D" w:rsidRDefault="000C1D2D" w:rsidP="00293767">
            <w:pPr>
              <w:pStyle w:val="ConsPlusCell"/>
              <w:rPr>
                <w:rFonts w:ascii="Arial" w:hAnsi="Arial" w:cs="Arial"/>
                <w:lang w:eastAsia="en-US"/>
              </w:rPr>
            </w:pPr>
            <w:r>
              <w:rPr>
                <w:rFonts w:ascii="Arial" w:hAnsi="Arial" w:cs="Arial"/>
                <w:lang w:eastAsia="en-US"/>
              </w:rPr>
              <w:t>Х</w:t>
            </w:r>
            <w:r w:rsidR="00AE2DFE">
              <w:rPr>
                <w:rFonts w:ascii="Arial" w:hAnsi="Arial" w:cs="Arial"/>
                <w:lang w:val="en-US" w:eastAsia="en-US"/>
              </w:rPr>
              <w:t>III</w:t>
            </w:r>
            <w:r>
              <w:rPr>
                <w:rFonts w:ascii="Arial" w:hAnsi="Arial" w:cs="Arial"/>
                <w:lang w:val="en-US" w:eastAsia="en-US"/>
              </w:rPr>
              <w:t xml:space="preserve"> </w:t>
            </w:r>
            <w:r>
              <w:rPr>
                <w:rFonts w:ascii="Arial" w:hAnsi="Arial" w:cs="Arial"/>
                <w:lang w:eastAsia="en-US"/>
              </w:rPr>
              <w:t>этап</w:t>
            </w:r>
            <w:r>
              <w:rPr>
                <w:rFonts w:ascii="Arial" w:hAnsi="Arial" w:cs="Arial"/>
                <w:lang w:val="en-US" w:eastAsia="en-US"/>
              </w:rPr>
              <w:t xml:space="preserve"> – 2026 </w:t>
            </w:r>
            <w:r>
              <w:rPr>
                <w:rFonts w:ascii="Arial" w:hAnsi="Arial" w:cs="Arial"/>
                <w:lang w:eastAsia="en-US"/>
              </w:rPr>
              <w:t>год.</w:t>
            </w:r>
          </w:p>
        </w:tc>
      </w:tr>
      <w:tr w:rsidR="008A0950" w:rsidTr="008A0950">
        <w:tc>
          <w:tcPr>
            <w:tcW w:w="3060" w:type="dxa"/>
            <w:tcBorders>
              <w:top w:val="single" w:sz="4" w:space="0" w:color="auto"/>
              <w:left w:val="single" w:sz="4" w:space="0" w:color="auto"/>
              <w:bottom w:val="single" w:sz="4" w:space="0" w:color="auto"/>
              <w:right w:val="single" w:sz="4" w:space="0" w:color="auto"/>
            </w:tcBorders>
            <w:hideMark/>
          </w:tcPr>
          <w:p w:rsidR="008A0950" w:rsidRDefault="008A0950" w:rsidP="00293767">
            <w:pPr>
              <w:pStyle w:val="ConsPlusCell"/>
              <w:rPr>
                <w:rFonts w:ascii="Arial" w:hAnsi="Arial" w:cs="Arial"/>
                <w:lang w:eastAsia="en-US"/>
              </w:rPr>
            </w:pPr>
            <w:r>
              <w:rPr>
                <w:rFonts w:ascii="Arial" w:hAnsi="Arial" w:cs="Arial"/>
                <w:lang w:eastAsia="en-US"/>
              </w:rPr>
              <w:lastRenderedPageBreak/>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(приложение 1,2 к настоящему паспорту)</w:t>
            </w:r>
          </w:p>
        </w:tc>
        <w:tc>
          <w:tcPr>
            <w:tcW w:w="6300" w:type="dxa"/>
            <w:tcBorders>
              <w:top w:val="single" w:sz="4" w:space="0" w:color="auto"/>
              <w:left w:val="single" w:sz="4" w:space="0" w:color="auto"/>
              <w:bottom w:val="single" w:sz="4" w:space="0" w:color="auto"/>
              <w:right w:val="single" w:sz="4" w:space="0" w:color="auto"/>
            </w:tcBorders>
          </w:tcPr>
          <w:p w:rsidR="003E61B6" w:rsidRPr="000E1A7D" w:rsidRDefault="003E61B6" w:rsidP="00293767">
            <w:pPr>
              <w:rPr>
                <w:rFonts w:ascii="Arial" w:hAnsi="Arial" w:cs="Arial"/>
              </w:rPr>
            </w:pPr>
            <w:r w:rsidRPr="000E1A7D">
              <w:rPr>
                <w:rFonts w:ascii="Arial" w:hAnsi="Arial" w:cs="Arial"/>
                <w:bCs/>
              </w:rPr>
              <w:t xml:space="preserve">Целевые показатели и показатели </w:t>
            </w:r>
            <w:r w:rsidRPr="000E1A7D">
              <w:rPr>
                <w:rFonts w:ascii="Arial" w:hAnsi="Arial" w:cs="Arial"/>
              </w:rPr>
              <w:t>результативности представлены в приложении №</w:t>
            </w:r>
            <w:r>
              <w:rPr>
                <w:rFonts w:ascii="Arial" w:hAnsi="Arial" w:cs="Arial"/>
              </w:rPr>
              <w:t xml:space="preserve"> </w:t>
            </w:r>
            <w:r w:rsidRPr="000E1A7D">
              <w:rPr>
                <w:rFonts w:ascii="Arial" w:hAnsi="Arial" w:cs="Arial"/>
              </w:rPr>
              <w:t>1 к паспорту муниципальной программы.</w:t>
            </w:r>
          </w:p>
          <w:p w:rsidR="003E61B6" w:rsidRDefault="003E61B6" w:rsidP="00293767">
            <w:pPr>
              <w:jc w:val="both"/>
              <w:rPr>
                <w:rFonts w:ascii="Arial" w:hAnsi="Arial" w:cs="Arial"/>
              </w:rPr>
            </w:pPr>
            <w:r w:rsidRPr="000E1A7D">
              <w:rPr>
                <w:rFonts w:ascii="Arial" w:hAnsi="Arial" w:cs="Arial"/>
              </w:rPr>
              <w:t>Значения ц</w:t>
            </w:r>
            <w:r w:rsidRPr="000E1A7D">
              <w:rPr>
                <w:rFonts w:ascii="Arial" w:hAnsi="Arial" w:cs="Arial"/>
                <w:bCs/>
              </w:rPr>
              <w:t xml:space="preserve">елевых показателей на долгосрочный период </w:t>
            </w:r>
            <w:r w:rsidRPr="000E1A7D">
              <w:rPr>
                <w:rFonts w:ascii="Arial" w:hAnsi="Arial" w:cs="Arial"/>
              </w:rPr>
              <w:t>представлены в приложении № 2 к паспорту муниципальной программы.</w:t>
            </w:r>
          </w:p>
          <w:p w:rsidR="003E61B6" w:rsidRDefault="003E61B6" w:rsidP="00293767">
            <w:pPr>
              <w:jc w:val="both"/>
              <w:rPr>
                <w:rFonts w:ascii="Arial" w:hAnsi="Arial" w:cs="Arial"/>
                <w:lang w:eastAsia="en-US"/>
              </w:rPr>
            </w:pPr>
          </w:p>
          <w:p w:rsidR="008A0950" w:rsidRPr="00621E49" w:rsidRDefault="008A0950" w:rsidP="00293767">
            <w:pPr>
              <w:pStyle w:val="ConsPlusNormal"/>
              <w:widowControl/>
              <w:ind w:firstLine="0"/>
              <w:rPr>
                <w:sz w:val="24"/>
                <w:szCs w:val="24"/>
                <w:lang w:eastAsia="en-US"/>
              </w:rPr>
            </w:pPr>
          </w:p>
        </w:tc>
      </w:tr>
      <w:tr w:rsidR="008A0950" w:rsidTr="008A0950">
        <w:tc>
          <w:tcPr>
            <w:tcW w:w="3060" w:type="dxa"/>
            <w:tcBorders>
              <w:top w:val="single" w:sz="4" w:space="0" w:color="auto"/>
              <w:left w:val="single" w:sz="4" w:space="0" w:color="auto"/>
              <w:bottom w:val="single" w:sz="4" w:space="0" w:color="auto"/>
              <w:right w:val="single" w:sz="4" w:space="0" w:color="auto"/>
            </w:tcBorders>
            <w:hideMark/>
          </w:tcPr>
          <w:p w:rsidR="008A0950" w:rsidRDefault="008A0950" w:rsidP="00293767">
            <w:pPr>
              <w:pStyle w:val="ConsPlusCell"/>
              <w:rPr>
                <w:rFonts w:ascii="Arial" w:hAnsi="Arial" w:cs="Arial"/>
                <w:lang w:eastAsia="en-US"/>
              </w:rPr>
            </w:pPr>
            <w:r>
              <w:rPr>
                <w:rFonts w:ascii="Arial" w:hAnsi="Arial" w:cs="Arial"/>
                <w:lang w:eastAsia="en-US"/>
              </w:rPr>
              <w:t>Информация по ресурсному обеспечению программы, в том числе в разбивке по источникам финансирования по годам реализации программ</w:t>
            </w:r>
          </w:p>
        </w:tc>
        <w:tc>
          <w:tcPr>
            <w:tcW w:w="6300" w:type="dxa"/>
            <w:tcBorders>
              <w:top w:val="single" w:sz="4" w:space="0" w:color="auto"/>
              <w:left w:val="single" w:sz="4" w:space="0" w:color="auto"/>
              <w:bottom w:val="single" w:sz="4" w:space="0" w:color="auto"/>
              <w:right w:val="single" w:sz="4" w:space="0" w:color="auto"/>
            </w:tcBorders>
          </w:tcPr>
          <w:p w:rsidR="004E5D2D" w:rsidRDefault="008A0950" w:rsidP="00293767">
            <w:pPr>
              <w:rPr>
                <w:rFonts w:ascii="Arial" w:hAnsi="Arial" w:cs="Arial"/>
                <w:lang w:eastAsia="en-US"/>
              </w:rPr>
            </w:pPr>
            <w:r>
              <w:rPr>
                <w:rFonts w:ascii="Arial" w:hAnsi="Arial" w:cs="Arial"/>
                <w:lang w:eastAsia="en-US"/>
              </w:rPr>
              <w:t>Общий объем финансирования Программы –</w:t>
            </w:r>
            <w:r w:rsidR="000C1D2D">
              <w:rPr>
                <w:rFonts w:ascii="Arial" w:hAnsi="Arial" w:cs="Arial"/>
                <w:lang w:eastAsia="en-US"/>
              </w:rPr>
              <w:t xml:space="preserve">   </w:t>
            </w:r>
            <w:r w:rsidR="00955D69">
              <w:rPr>
                <w:rFonts w:ascii="Arial" w:hAnsi="Arial" w:cs="Arial"/>
                <w:lang w:eastAsia="en-US"/>
              </w:rPr>
              <w:t>1 063 207 095,49</w:t>
            </w:r>
            <w:r w:rsidR="000C1D2D">
              <w:rPr>
                <w:rFonts w:ascii="Arial" w:hAnsi="Arial" w:cs="Arial"/>
                <w:lang w:eastAsia="en-US"/>
              </w:rPr>
              <w:t xml:space="preserve"> </w:t>
            </w:r>
            <w:r>
              <w:rPr>
                <w:rFonts w:ascii="Arial" w:hAnsi="Arial" w:cs="Arial"/>
                <w:lang w:eastAsia="en-US"/>
              </w:rPr>
              <w:t xml:space="preserve">рублей, </w:t>
            </w:r>
            <w:r w:rsidR="004E5D2D">
              <w:rPr>
                <w:rFonts w:ascii="Arial" w:hAnsi="Arial" w:cs="Arial"/>
                <w:lang w:eastAsia="en-US"/>
              </w:rPr>
              <w:t>из них по годам:</w:t>
            </w:r>
          </w:p>
          <w:p w:rsidR="004E5D2D" w:rsidRDefault="004E5D2D" w:rsidP="00293767">
            <w:pPr>
              <w:rPr>
                <w:rFonts w:ascii="Arial" w:hAnsi="Arial" w:cs="Arial"/>
                <w:lang w:eastAsia="en-US"/>
              </w:rPr>
            </w:pPr>
            <w:r>
              <w:rPr>
                <w:rFonts w:ascii="Arial" w:hAnsi="Arial" w:cs="Arial"/>
                <w:lang w:eastAsia="en-US"/>
              </w:rPr>
              <w:t xml:space="preserve">2014 год </w:t>
            </w:r>
            <w:r w:rsidR="00977CFD">
              <w:rPr>
                <w:rFonts w:ascii="Arial" w:hAnsi="Arial" w:cs="Arial"/>
                <w:lang w:eastAsia="en-US"/>
              </w:rPr>
              <w:t>- 65 340 733,63</w:t>
            </w:r>
            <w:r>
              <w:rPr>
                <w:rFonts w:ascii="Arial" w:hAnsi="Arial" w:cs="Arial"/>
                <w:lang w:eastAsia="en-US"/>
              </w:rPr>
              <w:t xml:space="preserve"> рублей; </w:t>
            </w:r>
            <w:r>
              <w:rPr>
                <w:rFonts w:ascii="Arial" w:hAnsi="Arial" w:cs="Arial"/>
                <w:lang w:eastAsia="en-US"/>
              </w:rPr>
              <w:br/>
              <w:t xml:space="preserve">2015 год </w:t>
            </w:r>
            <w:r w:rsidR="00977CFD">
              <w:rPr>
                <w:rFonts w:ascii="Arial" w:hAnsi="Arial" w:cs="Arial"/>
                <w:lang w:eastAsia="en-US"/>
              </w:rPr>
              <w:t>–</w:t>
            </w:r>
            <w:r>
              <w:rPr>
                <w:rFonts w:ascii="Arial" w:hAnsi="Arial" w:cs="Arial"/>
                <w:lang w:eastAsia="en-US"/>
              </w:rPr>
              <w:t xml:space="preserve"> </w:t>
            </w:r>
            <w:r w:rsidR="00977CFD">
              <w:rPr>
                <w:rFonts w:ascii="Arial" w:hAnsi="Arial" w:cs="Arial"/>
                <w:lang w:eastAsia="en-US"/>
              </w:rPr>
              <w:t>59 975 697,28</w:t>
            </w:r>
            <w:r>
              <w:rPr>
                <w:rFonts w:ascii="Arial" w:hAnsi="Arial" w:cs="Arial"/>
                <w:lang w:eastAsia="en-US"/>
              </w:rPr>
              <w:t xml:space="preserve"> рублей; </w:t>
            </w:r>
            <w:r>
              <w:rPr>
                <w:rFonts w:ascii="Arial" w:hAnsi="Arial" w:cs="Arial"/>
                <w:lang w:eastAsia="en-US"/>
              </w:rPr>
              <w:br/>
              <w:t xml:space="preserve">2016 год </w:t>
            </w:r>
            <w:r w:rsidR="00977CFD">
              <w:rPr>
                <w:rFonts w:ascii="Arial" w:hAnsi="Arial" w:cs="Arial"/>
                <w:lang w:eastAsia="en-US"/>
              </w:rPr>
              <w:t>–</w:t>
            </w:r>
            <w:r>
              <w:rPr>
                <w:rFonts w:ascii="Arial" w:hAnsi="Arial" w:cs="Arial"/>
                <w:lang w:eastAsia="en-US"/>
              </w:rPr>
              <w:t xml:space="preserve"> </w:t>
            </w:r>
            <w:r w:rsidR="00977CFD">
              <w:rPr>
                <w:rFonts w:ascii="Arial" w:hAnsi="Arial" w:cs="Arial"/>
                <w:lang w:eastAsia="en-US"/>
              </w:rPr>
              <w:t>59 147 703,50</w:t>
            </w:r>
            <w:r>
              <w:rPr>
                <w:rFonts w:ascii="Arial" w:hAnsi="Arial" w:cs="Arial"/>
                <w:lang w:eastAsia="en-US"/>
              </w:rPr>
              <w:t xml:space="preserve"> рублей;</w:t>
            </w:r>
          </w:p>
          <w:p w:rsidR="004E5D2D" w:rsidRPr="001F60E7" w:rsidRDefault="004E5D2D" w:rsidP="00293767">
            <w:pPr>
              <w:rPr>
                <w:rFonts w:ascii="Arial" w:hAnsi="Arial" w:cs="Arial"/>
                <w:lang w:eastAsia="en-US"/>
              </w:rPr>
            </w:pPr>
            <w:r>
              <w:rPr>
                <w:rFonts w:ascii="Arial" w:hAnsi="Arial" w:cs="Arial"/>
                <w:lang w:eastAsia="en-US"/>
              </w:rPr>
              <w:t xml:space="preserve">2017 год </w:t>
            </w:r>
            <w:r w:rsidR="00977CFD">
              <w:rPr>
                <w:rFonts w:ascii="Arial" w:hAnsi="Arial" w:cs="Arial"/>
                <w:lang w:eastAsia="en-US"/>
              </w:rPr>
              <w:t>–</w:t>
            </w:r>
            <w:r>
              <w:rPr>
                <w:rFonts w:ascii="Arial" w:hAnsi="Arial" w:cs="Arial"/>
                <w:lang w:eastAsia="en-US"/>
              </w:rPr>
              <w:t xml:space="preserve"> </w:t>
            </w:r>
            <w:r w:rsidR="00977CFD">
              <w:rPr>
                <w:rFonts w:ascii="Arial" w:hAnsi="Arial" w:cs="Arial"/>
                <w:lang w:eastAsia="en-US"/>
              </w:rPr>
              <w:t>82 889 958,34</w:t>
            </w:r>
            <w:r>
              <w:rPr>
                <w:rFonts w:ascii="Arial" w:hAnsi="Arial" w:cs="Arial"/>
                <w:lang w:eastAsia="en-US"/>
              </w:rPr>
              <w:t xml:space="preserve"> рублей;</w:t>
            </w:r>
          </w:p>
          <w:p w:rsidR="004E5D2D" w:rsidRDefault="004E5D2D" w:rsidP="00293767">
            <w:pPr>
              <w:rPr>
                <w:rFonts w:ascii="Arial" w:hAnsi="Arial" w:cs="Arial"/>
                <w:lang w:eastAsia="en-US"/>
              </w:rPr>
            </w:pPr>
            <w:r>
              <w:rPr>
                <w:rFonts w:ascii="Arial" w:hAnsi="Arial" w:cs="Arial"/>
                <w:lang w:eastAsia="en-US"/>
              </w:rPr>
              <w:t xml:space="preserve">2018 год – </w:t>
            </w:r>
            <w:r w:rsidR="00977CFD">
              <w:rPr>
                <w:rFonts w:ascii="Arial" w:hAnsi="Arial" w:cs="Arial"/>
                <w:lang w:eastAsia="en-US"/>
              </w:rPr>
              <w:t>82 763 892,62</w:t>
            </w:r>
            <w:r>
              <w:rPr>
                <w:rFonts w:ascii="Arial" w:hAnsi="Arial" w:cs="Arial"/>
                <w:lang w:eastAsia="en-US"/>
              </w:rPr>
              <w:t xml:space="preserve"> рублей;</w:t>
            </w:r>
          </w:p>
          <w:p w:rsidR="004E5D2D" w:rsidRDefault="004E5D2D" w:rsidP="00293767">
            <w:pPr>
              <w:rPr>
                <w:rFonts w:ascii="Arial" w:hAnsi="Arial" w:cs="Arial"/>
                <w:lang w:eastAsia="en-US"/>
              </w:rPr>
            </w:pPr>
            <w:r>
              <w:rPr>
                <w:rFonts w:ascii="Arial" w:hAnsi="Arial" w:cs="Arial"/>
                <w:lang w:eastAsia="en-US"/>
              </w:rPr>
              <w:t xml:space="preserve">2019 год – </w:t>
            </w:r>
            <w:r w:rsidR="00946868">
              <w:rPr>
                <w:rFonts w:ascii="Arial" w:hAnsi="Arial" w:cs="Arial"/>
                <w:lang w:eastAsia="en-US"/>
              </w:rPr>
              <w:t>72 814 512,35</w:t>
            </w:r>
            <w:r>
              <w:rPr>
                <w:rFonts w:ascii="Arial" w:hAnsi="Arial" w:cs="Arial"/>
                <w:lang w:eastAsia="en-US"/>
              </w:rPr>
              <w:t xml:space="preserve"> рублей;</w:t>
            </w:r>
          </w:p>
          <w:p w:rsidR="004E5D2D" w:rsidRDefault="004E5D2D" w:rsidP="00293767">
            <w:pPr>
              <w:rPr>
                <w:rFonts w:ascii="Arial" w:hAnsi="Arial" w:cs="Arial"/>
                <w:lang w:eastAsia="en-US"/>
              </w:rPr>
            </w:pPr>
            <w:r>
              <w:rPr>
                <w:rFonts w:ascii="Arial" w:hAnsi="Arial" w:cs="Arial"/>
                <w:lang w:eastAsia="en-US"/>
              </w:rPr>
              <w:t xml:space="preserve">2020 год – </w:t>
            </w:r>
            <w:r w:rsidR="00946868">
              <w:rPr>
                <w:rFonts w:ascii="Arial" w:hAnsi="Arial" w:cs="Arial"/>
                <w:lang w:eastAsia="en-US"/>
              </w:rPr>
              <w:t>75 712 810,63</w:t>
            </w:r>
            <w:r>
              <w:rPr>
                <w:rFonts w:ascii="Arial" w:hAnsi="Arial" w:cs="Arial"/>
                <w:lang w:eastAsia="en-US"/>
              </w:rPr>
              <w:t xml:space="preserve"> рублей;</w:t>
            </w:r>
          </w:p>
          <w:p w:rsidR="004E5D2D" w:rsidRDefault="004E5D2D" w:rsidP="00293767">
            <w:pPr>
              <w:rPr>
                <w:rFonts w:ascii="Arial" w:hAnsi="Arial" w:cs="Arial"/>
                <w:lang w:eastAsia="en-US"/>
              </w:rPr>
            </w:pPr>
            <w:r>
              <w:rPr>
                <w:rFonts w:ascii="Arial" w:hAnsi="Arial" w:cs="Arial"/>
                <w:lang w:eastAsia="en-US"/>
              </w:rPr>
              <w:t xml:space="preserve">2021 год – </w:t>
            </w:r>
            <w:r w:rsidR="00F32C93">
              <w:rPr>
                <w:rFonts w:ascii="Arial" w:hAnsi="Arial" w:cs="Arial"/>
                <w:lang w:eastAsia="en-US"/>
              </w:rPr>
              <w:t>87 788 445,91</w:t>
            </w:r>
            <w:r>
              <w:rPr>
                <w:rFonts w:ascii="Arial" w:hAnsi="Arial" w:cs="Arial"/>
                <w:lang w:eastAsia="en-US"/>
              </w:rPr>
              <w:t xml:space="preserve"> рублей;</w:t>
            </w:r>
          </w:p>
          <w:p w:rsidR="004E5D2D" w:rsidRDefault="004E5D2D" w:rsidP="00293767">
            <w:pPr>
              <w:rPr>
                <w:rFonts w:ascii="Arial" w:hAnsi="Arial" w:cs="Arial"/>
                <w:lang w:eastAsia="en-US"/>
              </w:rPr>
            </w:pPr>
            <w:r>
              <w:rPr>
                <w:rFonts w:ascii="Arial" w:hAnsi="Arial" w:cs="Arial"/>
                <w:lang w:eastAsia="en-US"/>
              </w:rPr>
              <w:t xml:space="preserve">2022 год – </w:t>
            </w:r>
            <w:r w:rsidR="00570DA1">
              <w:rPr>
                <w:rFonts w:ascii="Arial" w:hAnsi="Arial" w:cs="Arial"/>
                <w:lang w:eastAsia="en-US"/>
              </w:rPr>
              <w:t>86</w:t>
            </w:r>
            <w:r w:rsidR="00955D69">
              <w:rPr>
                <w:rFonts w:ascii="Arial" w:hAnsi="Arial" w:cs="Arial"/>
                <w:lang w:eastAsia="en-US"/>
              </w:rPr>
              <w:t> 184 258,80</w:t>
            </w:r>
            <w:r>
              <w:rPr>
                <w:rFonts w:ascii="Arial" w:hAnsi="Arial" w:cs="Arial"/>
                <w:lang w:eastAsia="en-US"/>
              </w:rPr>
              <w:t xml:space="preserve"> рублей;</w:t>
            </w:r>
          </w:p>
          <w:p w:rsidR="004E5D2D" w:rsidRDefault="004E5D2D" w:rsidP="00293767">
            <w:pPr>
              <w:rPr>
                <w:rFonts w:ascii="Arial" w:hAnsi="Arial" w:cs="Arial"/>
                <w:lang w:eastAsia="en-US"/>
              </w:rPr>
            </w:pPr>
            <w:r>
              <w:rPr>
                <w:rFonts w:ascii="Arial" w:hAnsi="Arial" w:cs="Arial"/>
                <w:lang w:eastAsia="en-US"/>
              </w:rPr>
              <w:t>2023 год –</w:t>
            </w:r>
            <w:r w:rsidR="00570DA1">
              <w:rPr>
                <w:rFonts w:ascii="Arial" w:hAnsi="Arial" w:cs="Arial"/>
                <w:lang w:eastAsia="en-US"/>
              </w:rPr>
              <w:t xml:space="preserve"> </w:t>
            </w:r>
            <w:r w:rsidR="00955D69">
              <w:rPr>
                <w:rFonts w:ascii="Arial" w:hAnsi="Arial" w:cs="Arial"/>
                <w:lang w:eastAsia="en-US"/>
              </w:rPr>
              <w:t>100 871 704,38</w:t>
            </w:r>
            <w:r w:rsidR="00F32C93">
              <w:rPr>
                <w:rFonts w:ascii="Arial" w:hAnsi="Arial" w:cs="Arial"/>
                <w:lang w:eastAsia="en-US"/>
              </w:rPr>
              <w:t xml:space="preserve"> </w:t>
            </w:r>
            <w:r>
              <w:rPr>
                <w:rFonts w:ascii="Arial" w:hAnsi="Arial" w:cs="Arial"/>
                <w:lang w:eastAsia="en-US"/>
              </w:rPr>
              <w:t>рублей;</w:t>
            </w:r>
          </w:p>
          <w:p w:rsidR="004E5D2D" w:rsidRDefault="004E5D2D" w:rsidP="00293767">
            <w:pPr>
              <w:rPr>
                <w:rFonts w:ascii="Arial" w:hAnsi="Arial" w:cs="Arial"/>
                <w:lang w:eastAsia="en-US"/>
              </w:rPr>
            </w:pPr>
            <w:r>
              <w:rPr>
                <w:rFonts w:ascii="Arial" w:hAnsi="Arial" w:cs="Arial"/>
                <w:lang w:eastAsia="en-US"/>
              </w:rPr>
              <w:t>2024 год –</w:t>
            </w:r>
            <w:r w:rsidR="003640F4">
              <w:rPr>
                <w:rFonts w:ascii="Arial" w:hAnsi="Arial" w:cs="Arial"/>
                <w:lang w:eastAsia="en-US"/>
              </w:rPr>
              <w:t xml:space="preserve"> </w:t>
            </w:r>
            <w:r w:rsidR="00955D69">
              <w:rPr>
                <w:rFonts w:ascii="Arial" w:hAnsi="Arial" w:cs="Arial"/>
                <w:lang w:eastAsia="en-US"/>
              </w:rPr>
              <w:t>96 580 959,35</w:t>
            </w:r>
            <w:r w:rsidR="00F32C93">
              <w:rPr>
                <w:rFonts w:ascii="Arial" w:hAnsi="Arial" w:cs="Arial"/>
                <w:lang w:eastAsia="en-US"/>
              </w:rPr>
              <w:t xml:space="preserve"> </w:t>
            </w:r>
            <w:r>
              <w:rPr>
                <w:rFonts w:ascii="Arial" w:hAnsi="Arial" w:cs="Arial"/>
                <w:lang w:eastAsia="en-US"/>
              </w:rPr>
              <w:t>рублей</w:t>
            </w:r>
            <w:r w:rsidR="003640F4">
              <w:rPr>
                <w:rFonts w:ascii="Arial" w:hAnsi="Arial" w:cs="Arial"/>
                <w:lang w:eastAsia="en-US"/>
              </w:rPr>
              <w:t>;</w:t>
            </w:r>
          </w:p>
          <w:p w:rsidR="003640F4" w:rsidRDefault="003640F4" w:rsidP="00293767">
            <w:pPr>
              <w:rPr>
                <w:rFonts w:ascii="Arial" w:hAnsi="Arial" w:cs="Arial"/>
                <w:lang w:eastAsia="en-US"/>
              </w:rPr>
            </w:pPr>
            <w:r>
              <w:rPr>
                <w:rFonts w:ascii="Arial" w:hAnsi="Arial" w:cs="Arial"/>
                <w:lang w:eastAsia="en-US"/>
              </w:rPr>
              <w:t>2025 год –</w:t>
            </w:r>
            <w:r w:rsidR="00F32C93">
              <w:rPr>
                <w:rFonts w:ascii="Arial" w:hAnsi="Arial" w:cs="Arial"/>
                <w:lang w:eastAsia="en-US"/>
              </w:rPr>
              <w:t xml:space="preserve"> </w:t>
            </w:r>
            <w:r w:rsidR="00955D69">
              <w:rPr>
                <w:rFonts w:ascii="Arial" w:hAnsi="Arial" w:cs="Arial"/>
                <w:lang w:eastAsia="en-US"/>
              </w:rPr>
              <w:t>96 580 959,35</w:t>
            </w:r>
            <w:r w:rsidR="000C1D2D">
              <w:rPr>
                <w:rFonts w:ascii="Arial" w:hAnsi="Arial" w:cs="Arial"/>
                <w:lang w:eastAsia="en-US"/>
              </w:rPr>
              <w:t xml:space="preserve"> рублей;</w:t>
            </w:r>
          </w:p>
          <w:p w:rsidR="000C1D2D" w:rsidRDefault="000C1D2D" w:rsidP="00293767">
            <w:pPr>
              <w:rPr>
                <w:rFonts w:ascii="Arial" w:hAnsi="Arial" w:cs="Arial"/>
                <w:lang w:eastAsia="en-US"/>
              </w:rPr>
            </w:pPr>
            <w:r>
              <w:rPr>
                <w:rFonts w:ascii="Arial" w:hAnsi="Arial" w:cs="Arial"/>
                <w:lang w:eastAsia="en-US"/>
              </w:rPr>
              <w:t xml:space="preserve">2026 год – </w:t>
            </w:r>
            <w:r w:rsidR="00955D69">
              <w:rPr>
                <w:rFonts w:ascii="Arial" w:hAnsi="Arial" w:cs="Arial"/>
                <w:lang w:eastAsia="en-US"/>
              </w:rPr>
              <w:t>96 555 459,35</w:t>
            </w:r>
            <w:r>
              <w:rPr>
                <w:rFonts w:ascii="Arial" w:hAnsi="Arial" w:cs="Arial"/>
                <w:lang w:eastAsia="en-US"/>
              </w:rPr>
              <w:t xml:space="preserve"> рублей.</w:t>
            </w:r>
          </w:p>
          <w:p w:rsidR="008A0950" w:rsidRDefault="008A0950" w:rsidP="00293767">
            <w:pPr>
              <w:rPr>
                <w:rFonts w:ascii="Arial" w:hAnsi="Arial" w:cs="Arial"/>
                <w:lang w:eastAsia="en-US"/>
              </w:rPr>
            </w:pPr>
            <w:r>
              <w:rPr>
                <w:rFonts w:ascii="Arial" w:hAnsi="Arial" w:cs="Arial"/>
                <w:lang w:eastAsia="en-US"/>
              </w:rPr>
              <w:t>за счет средств федерального бюджета –</w:t>
            </w:r>
            <w:r w:rsidR="00955D69">
              <w:rPr>
                <w:rFonts w:ascii="Arial" w:hAnsi="Arial" w:cs="Arial"/>
                <w:lang w:eastAsia="en-US"/>
              </w:rPr>
              <w:t xml:space="preserve"> 24 849 069,68 </w:t>
            </w:r>
            <w:r>
              <w:rPr>
                <w:rFonts w:ascii="Arial" w:hAnsi="Arial" w:cs="Arial"/>
                <w:lang w:eastAsia="en-US"/>
              </w:rPr>
              <w:t>рублей, из них по годам:</w:t>
            </w:r>
          </w:p>
          <w:p w:rsidR="008A0950" w:rsidRDefault="008A0950" w:rsidP="00293767">
            <w:pPr>
              <w:rPr>
                <w:rFonts w:ascii="Arial" w:hAnsi="Arial" w:cs="Arial"/>
                <w:lang w:eastAsia="en-US"/>
              </w:rPr>
            </w:pPr>
            <w:r>
              <w:rPr>
                <w:rFonts w:ascii="Arial" w:hAnsi="Arial" w:cs="Arial"/>
                <w:lang w:eastAsia="en-US"/>
              </w:rPr>
              <w:t xml:space="preserve">2014 год - 6 181 600,00 рублей; </w:t>
            </w:r>
            <w:r>
              <w:rPr>
                <w:rFonts w:ascii="Arial" w:hAnsi="Arial" w:cs="Arial"/>
                <w:lang w:eastAsia="en-US"/>
              </w:rPr>
              <w:br/>
              <w:t xml:space="preserve">2015 год - 3 000,00 рублей; </w:t>
            </w:r>
            <w:r>
              <w:rPr>
                <w:rFonts w:ascii="Arial" w:hAnsi="Arial" w:cs="Arial"/>
                <w:lang w:eastAsia="en-US"/>
              </w:rPr>
              <w:br/>
              <w:t>2016 год - 37 560,00 рублей;</w:t>
            </w:r>
          </w:p>
          <w:p w:rsidR="008A0950" w:rsidRPr="001F60E7" w:rsidRDefault="008A0950" w:rsidP="00293767">
            <w:pPr>
              <w:rPr>
                <w:rFonts w:ascii="Arial" w:hAnsi="Arial" w:cs="Arial"/>
                <w:lang w:eastAsia="en-US"/>
              </w:rPr>
            </w:pPr>
            <w:r>
              <w:rPr>
                <w:rFonts w:ascii="Arial" w:hAnsi="Arial" w:cs="Arial"/>
                <w:lang w:eastAsia="en-US"/>
              </w:rPr>
              <w:t>2017 год - 2 594 780,00 рублей;</w:t>
            </w:r>
          </w:p>
          <w:p w:rsidR="008A0950" w:rsidRDefault="008A0950" w:rsidP="00293767">
            <w:pPr>
              <w:rPr>
                <w:rFonts w:ascii="Arial" w:hAnsi="Arial" w:cs="Arial"/>
                <w:lang w:eastAsia="en-US"/>
              </w:rPr>
            </w:pPr>
            <w:r>
              <w:rPr>
                <w:rFonts w:ascii="Arial" w:hAnsi="Arial" w:cs="Arial"/>
                <w:lang w:eastAsia="en-US"/>
              </w:rPr>
              <w:t>2018 год – 2 860 632,50 рублей;</w:t>
            </w:r>
          </w:p>
          <w:p w:rsidR="008A0950" w:rsidRDefault="008A0950" w:rsidP="00293767">
            <w:pPr>
              <w:rPr>
                <w:rFonts w:ascii="Arial" w:hAnsi="Arial" w:cs="Arial"/>
                <w:lang w:eastAsia="en-US"/>
              </w:rPr>
            </w:pPr>
            <w:r>
              <w:rPr>
                <w:rFonts w:ascii="Arial" w:hAnsi="Arial" w:cs="Arial"/>
                <w:lang w:eastAsia="en-US"/>
              </w:rPr>
              <w:t>2019 год – 274 450,00 рублей;</w:t>
            </w:r>
          </w:p>
          <w:p w:rsidR="008A0950" w:rsidRDefault="008A0950" w:rsidP="00293767">
            <w:pPr>
              <w:rPr>
                <w:rFonts w:ascii="Arial" w:hAnsi="Arial" w:cs="Arial"/>
                <w:lang w:eastAsia="en-US"/>
              </w:rPr>
            </w:pPr>
            <w:r>
              <w:rPr>
                <w:rFonts w:ascii="Arial" w:hAnsi="Arial" w:cs="Arial"/>
                <w:lang w:eastAsia="en-US"/>
              </w:rPr>
              <w:t>2020 год – 4 595 514,71 рублей;</w:t>
            </w:r>
          </w:p>
          <w:p w:rsidR="008A0950" w:rsidRDefault="008A0950" w:rsidP="00293767">
            <w:pPr>
              <w:rPr>
                <w:rFonts w:ascii="Arial" w:hAnsi="Arial" w:cs="Arial"/>
                <w:lang w:eastAsia="en-US"/>
              </w:rPr>
            </w:pPr>
            <w:r>
              <w:rPr>
                <w:rFonts w:ascii="Arial" w:hAnsi="Arial" w:cs="Arial"/>
                <w:lang w:eastAsia="en-US"/>
              </w:rPr>
              <w:t xml:space="preserve">2021 год – </w:t>
            </w:r>
            <w:r w:rsidR="00F32C93">
              <w:rPr>
                <w:rFonts w:ascii="Arial" w:hAnsi="Arial" w:cs="Arial"/>
                <w:lang w:eastAsia="en-US"/>
              </w:rPr>
              <w:t>5 013 125</w:t>
            </w:r>
            <w:r>
              <w:rPr>
                <w:rFonts w:ascii="Arial" w:hAnsi="Arial" w:cs="Arial"/>
                <w:lang w:eastAsia="en-US"/>
              </w:rPr>
              <w:t>,00 рублей;</w:t>
            </w:r>
          </w:p>
          <w:p w:rsidR="008A0950" w:rsidRDefault="008A0950" w:rsidP="00293767">
            <w:pPr>
              <w:rPr>
                <w:rFonts w:ascii="Arial" w:hAnsi="Arial" w:cs="Arial"/>
                <w:lang w:eastAsia="en-US"/>
              </w:rPr>
            </w:pPr>
            <w:r>
              <w:rPr>
                <w:rFonts w:ascii="Arial" w:hAnsi="Arial" w:cs="Arial"/>
                <w:lang w:eastAsia="en-US"/>
              </w:rPr>
              <w:t xml:space="preserve">2022 год – </w:t>
            </w:r>
            <w:r w:rsidR="00F32C93">
              <w:rPr>
                <w:rFonts w:ascii="Arial" w:hAnsi="Arial" w:cs="Arial"/>
                <w:lang w:eastAsia="en-US"/>
              </w:rPr>
              <w:t>28 896,85</w:t>
            </w:r>
            <w:r>
              <w:rPr>
                <w:rFonts w:ascii="Arial" w:hAnsi="Arial" w:cs="Arial"/>
                <w:lang w:eastAsia="en-US"/>
              </w:rPr>
              <w:t xml:space="preserve"> рублей;</w:t>
            </w:r>
          </w:p>
          <w:p w:rsidR="008A0950" w:rsidRDefault="008A0950" w:rsidP="00293767">
            <w:pPr>
              <w:rPr>
                <w:rFonts w:ascii="Arial" w:hAnsi="Arial" w:cs="Arial"/>
                <w:lang w:eastAsia="en-US"/>
              </w:rPr>
            </w:pPr>
            <w:r>
              <w:rPr>
                <w:rFonts w:ascii="Arial" w:hAnsi="Arial" w:cs="Arial"/>
                <w:lang w:eastAsia="en-US"/>
              </w:rPr>
              <w:t xml:space="preserve">2023 год – </w:t>
            </w:r>
            <w:r w:rsidR="00955D69">
              <w:rPr>
                <w:rFonts w:ascii="Arial" w:hAnsi="Arial" w:cs="Arial"/>
                <w:lang w:eastAsia="en-US"/>
              </w:rPr>
              <w:t>3 259 510,62</w:t>
            </w:r>
            <w:r>
              <w:rPr>
                <w:rFonts w:ascii="Arial" w:hAnsi="Arial" w:cs="Arial"/>
                <w:lang w:eastAsia="en-US"/>
              </w:rPr>
              <w:t xml:space="preserve"> рублей</w:t>
            </w:r>
            <w:r w:rsidR="003754DA">
              <w:rPr>
                <w:rFonts w:ascii="Arial" w:hAnsi="Arial" w:cs="Arial"/>
                <w:lang w:eastAsia="en-US"/>
              </w:rPr>
              <w:t>;</w:t>
            </w:r>
          </w:p>
          <w:p w:rsidR="003640F4" w:rsidRDefault="003754DA" w:rsidP="00293767">
            <w:pPr>
              <w:rPr>
                <w:rFonts w:ascii="Arial" w:hAnsi="Arial" w:cs="Arial"/>
                <w:lang w:eastAsia="en-US"/>
              </w:rPr>
            </w:pPr>
            <w:r>
              <w:rPr>
                <w:rFonts w:ascii="Arial" w:hAnsi="Arial" w:cs="Arial"/>
                <w:lang w:eastAsia="en-US"/>
              </w:rPr>
              <w:t xml:space="preserve">2024 год – </w:t>
            </w:r>
            <w:r w:rsidR="00955D69">
              <w:rPr>
                <w:rFonts w:ascii="Arial" w:hAnsi="Arial" w:cs="Arial"/>
                <w:lang w:eastAsia="en-US"/>
              </w:rPr>
              <w:t>0,00</w:t>
            </w:r>
            <w:r>
              <w:rPr>
                <w:rFonts w:ascii="Arial" w:hAnsi="Arial" w:cs="Arial"/>
                <w:lang w:eastAsia="en-US"/>
              </w:rPr>
              <w:t xml:space="preserve"> рублей</w:t>
            </w:r>
            <w:r w:rsidR="003640F4">
              <w:rPr>
                <w:rFonts w:ascii="Arial" w:hAnsi="Arial" w:cs="Arial"/>
                <w:lang w:eastAsia="en-US"/>
              </w:rPr>
              <w:t>;</w:t>
            </w:r>
          </w:p>
          <w:p w:rsidR="003754DA" w:rsidRDefault="003640F4" w:rsidP="00293767">
            <w:pPr>
              <w:rPr>
                <w:rFonts w:ascii="Arial" w:hAnsi="Arial" w:cs="Arial"/>
                <w:lang w:eastAsia="en-US"/>
              </w:rPr>
            </w:pPr>
            <w:r>
              <w:rPr>
                <w:rFonts w:ascii="Arial" w:hAnsi="Arial" w:cs="Arial"/>
                <w:lang w:eastAsia="en-US"/>
              </w:rPr>
              <w:lastRenderedPageBreak/>
              <w:t xml:space="preserve">2025 год -  </w:t>
            </w:r>
            <w:r w:rsidR="00F32C93">
              <w:rPr>
                <w:rFonts w:ascii="Arial" w:hAnsi="Arial" w:cs="Arial"/>
                <w:lang w:eastAsia="en-US"/>
              </w:rPr>
              <w:t xml:space="preserve">0,00 </w:t>
            </w:r>
            <w:r>
              <w:rPr>
                <w:rFonts w:ascii="Arial" w:hAnsi="Arial" w:cs="Arial"/>
                <w:lang w:eastAsia="en-US"/>
              </w:rPr>
              <w:t>рублей</w:t>
            </w:r>
            <w:r w:rsidR="000C1D2D">
              <w:rPr>
                <w:rFonts w:ascii="Arial" w:hAnsi="Arial" w:cs="Arial"/>
                <w:lang w:eastAsia="en-US"/>
              </w:rPr>
              <w:t>;</w:t>
            </w:r>
          </w:p>
          <w:p w:rsidR="000C1D2D" w:rsidRDefault="000C1D2D" w:rsidP="00293767">
            <w:pPr>
              <w:rPr>
                <w:rFonts w:ascii="Arial" w:hAnsi="Arial" w:cs="Arial"/>
                <w:lang w:eastAsia="en-US"/>
              </w:rPr>
            </w:pPr>
            <w:r>
              <w:rPr>
                <w:rFonts w:ascii="Arial" w:hAnsi="Arial" w:cs="Arial"/>
                <w:lang w:eastAsia="en-US"/>
              </w:rPr>
              <w:t xml:space="preserve">2026 год – </w:t>
            </w:r>
            <w:r w:rsidRPr="00955D69">
              <w:rPr>
                <w:rFonts w:ascii="Arial" w:hAnsi="Arial" w:cs="Arial"/>
                <w:lang w:eastAsia="en-US"/>
              </w:rPr>
              <w:t>0,00</w:t>
            </w:r>
            <w:r>
              <w:rPr>
                <w:rFonts w:ascii="Arial" w:hAnsi="Arial" w:cs="Arial"/>
                <w:lang w:eastAsia="en-US"/>
              </w:rPr>
              <w:t xml:space="preserve"> рублей.</w:t>
            </w:r>
          </w:p>
          <w:p w:rsidR="008A0950" w:rsidRDefault="008A0950" w:rsidP="00293767">
            <w:pPr>
              <w:jc w:val="both"/>
              <w:rPr>
                <w:rFonts w:ascii="Arial" w:hAnsi="Arial" w:cs="Arial"/>
                <w:bCs/>
                <w:iCs/>
                <w:lang w:eastAsia="en-US"/>
              </w:rPr>
            </w:pPr>
            <w:r>
              <w:rPr>
                <w:rFonts w:ascii="Arial" w:hAnsi="Arial" w:cs="Arial"/>
                <w:color w:val="000000"/>
                <w:lang w:eastAsia="en-US"/>
              </w:rPr>
              <w:t>за счет средств краевого бюджета –</w:t>
            </w:r>
            <w:r w:rsidR="00434A5A">
              <w:rPr>
                <w:rFonts w:ascii="Arial" w:hAnsi="Arial" w:cs="Arial"/>
                <w:color w:val="000000"/>
                <w:lang w:eastAsia="en-US"/>
              </w:rPr>
              <w:t xml:space="preserve"> </w:t>
            </w:r>
            <w:r w:rsidR="00955D69">
              <w:rPr>
                <w:rFonts w:ascii="Arial" w:hAnsi="Arial" w:cs="Arial"/>
                <w:color w:val="000000"/>
                <w:lang w:eastAsia="en-US"/>
              </w:rPr>
              <w:t>79 108 290,55</w:t>
            </w:r>
            <w:r w:rsidR="00434A5A">
              <w:rPr>
                <w:rFonts w:ascii="Arial" w:hAnsi="Arial" w:cs="Arial"/>
                <w:color w:val="000000"/>
                <w:lang w:eastAsia="en-US"/>
              </w:rPr>
              <w:t xml:space="preserve"> </w:t>
            </w:r>
            <w:r>
              <w:rPr>
                <w:rFonts w:ascii="Arial" w:hAnsi="Arial" w:cs="Arial"/>
                <w:color w:val="000000"/>
                <w:lang w:eastAsia="en-US"/>
              </w:rPr>
              <w:t>рублей, из них по годам:</w:t>
            </w:r>
          </w:p>
          <w:p w:rsidR="008A0950" w:rsidRDefault="008A0950" w:rsidP="00293767">
            <w:pPr>
              <w:jc w:val="both"/>
              <w:rPr>
                <w:rFonts w:ascii="Arial" w:hAnsi="Arial" w:cs="Arial"/>
                <w:lang w:eastAsia="en-US"/>
              </w:rPr>
            </w:pPr>
            <w:r>
              <w:rPr>
                <w:rFonts w:ascii="Arial" w:hAnsi="Arial" w:cs="Arial"/>
                <w:color w:val="000000"/>
                <w:lang w:eastAsia="en-US"/>
              </w:rPr>
              <w:t>2014 год –</w:t>
            </w:r>
            <w:r>
              <w:rPr>
                <w:rFonts w:ascii="Arial" w:hAnsi="Arial" w:cs="Arial"/>
                <w:lang w:eastAsia="en-US"/>
              </w:rPr>
              <w:t xml:space="preserve">4 022 906,09 </w:t>
            </w:r>
            <w:r>
              <w:rPr>
                <w:rFonts w:ascii="Arial" w:hAnsi="Arial" w:cs="Arial"/>
                <w:color w:val="000000"/>
                <w:lang w:eastAsia="en-US"/>
              </w:rPr>
              <w:t>рублей;</w:t>
            </w:r>
          </w:p>
          <w:p w:rsidR="008A0950" w:rsidRDefault="008A0950" w:rsidP="00293767">
            <w:pPr>
              <w:jc w:val="both"/>
              <w:rPr>
                <w:rFonts w:ascii="Arial" w:hAnsi="Arial" w:cs="Arial"/>
                <w:lang w:eastAsia="en-US"/>
              </w:rPr>
            </w:pPr>
            <w:r>
              <w:rPr>
                <w:rFonts w:ascii="Arial" w:hAnsi="Arial" w:cs="Arial"/>
                <w:color w:val="000000"/>
                <w:lang w:eastAsia="en-US"/>
              </w:rPr>
              <w:t xml:space="preserve">2015 год – </w:t>
            </w:r>
            <w:r>
              <w:rPr>
                <w:rFonts w:ascii="Arial" w:hAnsi="Arial" w:cs="Arial"/>
                <w:lang w:eastAsia="en-US"/>
              </w:rPr>
              <w:t xml:space="preserve">3 072 008,16 </w:t>
            </w:r>
            <w:r>
              <w:rPr>
                <w:rFonts w:ascii="Arial" w:hAnsi="Arial" w:cs="Arial"/>
                <w:color w:val="000000"/>
                <w:lang w:eastAsia="en-US"/>
              </w:rPr>
              <w:t>рублей;</w:t>
            </w:r>
          </w:p>
          <w:p w:rsidR="008A0950" w:rsidRDefault="008A0950" w:rsidP="00293767">
            <w:pPr>
              <w:jc w:val="both"/>
              <w:rPr>
                <w:rFonts w:ascii="Arial" w:hAnsi="Arial" w:cs="Arial"/>
                <w:lang w:eastAsia="en-US"/>
              </w:rPr>
            </w:pPr>
            <w:r>
              <w:rPr>
                <w:rFonts w:ascii="Arial" w:hAnsi="Arial" w:cs="Arial"/>
                <w:color w:val="000000"/>
                <w:lang w:eastAsia="en-US"/>
              </w:rPr>
              <w:t xml:space="preserve">2016 год – </w:t>
            </w:r>
            <w:r>
              <w:rPr>
                <w:rFonts w:ascii="Arial" w:hAnsi="Arial" w:cs="Arial"/>
                <w:lang w:eastAsia="en-US"/>
              </w:rPr>
              <w:t xml:space="preserve">2 290 892,30 </w:t>
            </w:r>
            <w:r>
              <w:rPr>
                <w:rFonts w:ascii="Arial" w:hAnsi="Arial" w:cs="Arial"/>
                <w:color w:val="000000"/>
                <w:lang w:eastAsia="en-US"/>
              </w:rPr>
              <w:t>рублей;</w:t>
            </w:r>
          </w:p>
          <w:p w:rsidR="008A0950" w:rsidRDefault="008A0950" w:rsidP="00293767">
            <w:pPr>
              <w:jc w:val="both"/>
              <w:rPr>
                <w:rFonts w:ascii="Arial" w:hAnsi="Arial" w:cs="Arial"/>
                <w:color w:val="000000"/>
                <w:lang w:eastAsia="en-US"/>
              </w:rPr>
            </w:pPr>
            <w:r>
              <w:rPr>
                <w:rFonts w:ascii="Arial" w:hAnsi="Arial" w:cs="Arial"/>
                <w:color w:val="000000"/>
                <w:lang w:eastAsia="en-US"/>
              </w:rPr>
              <w:t>2017 год – 20 200 582,75 рублей;</w:t>
            </w:r>
          </w:p>
          <w:p w:rsidR="008A0950" w:rsidRDefault="008A0950" w:rsidP="00293767">
            <w:pPr>
              <w:jc w:val="both"/>
              <w:rPr>
                <w:rFonts w:ascii="Arial" w:hAnsi="Arial" w:cs="Arial"/>
                <w:lang w:eastAsia="en-US"/>
              </w:rPr>
            </w:pPr>
            <w:r>
              <w:rPr>
                <w:rFonts w:ascii="Arial" w:hAnsi="Arial" w:cs="Arial"/>
                <w:color w:val="000000"/>
                <w:lang w:eastAsia="en-US"/>
              </w:rPr>
              <w:t>2018 год – 23 292 202,92 рублей</w:t>
            </w:r>
            <w:r>
              <w:rPr>
                <w:rFonts w:ascii="Arial" w:hAnsi="Arial" w:cs="Arial"/>
                <w:lang w:eastAsia="en-US"/>
              </w:rPr>
              <w:t>;</w:t>
            </w:r>
          </w:p>
          <w:p w:rsidR="008A0950" w:rsidRDefault="008A0950" w:rsidP="00293767">
            <w:pPr>
              <w:jc w:val="both"/>
              <w:rPr>
                <w:rFonts w:ascii="Arial" w:hAnsi="Arial" w:cs="Arial"/>
                <w:lang w:eastAsia="en-US"/>
              </w:rPr>
            </w:pPr>
            <w:r>
              <w:rPr>
                <w:rFonts w:ascii="Arial" w:hAnsi="Arial" w:cs="Arial"/>
                <w:color w:val="000000"/>
                <w:lang w:eastAsia="en-US"/>
              </w:rPr>
              <w:t>2019 год – 13 788 198,96 рублей</w:t>
            </w:r>
            <w:r>
              <w:rPr>
                <w:rFonts w:ascii="Arial" w:hAnsi="Arial" w:cs="Arial"/>
                <w:lang w:eastAsia="en-US"/>
              </w:rPr>
              <w:t>.</w:t>
            </w:r>
          </w:p>
          <w:p w:rsidR="008A0950" w:rsidRDefault="008A0950" w:rsidP="00293767">
            <w:pPr>
              <w:jc w:val="both"/>
              <w:rPr>
                <w:rFonts w:ascii="Arial" w:hAnsi="Arial" w:cs="Arial"/>
                <w:lang w:eastAsia="en-US"/>
              </w:rPr>
            </w:pPr>
            <w:r>
              <w:rPr>
                <w:rFonts w:ascii="Arial" w:hAnsi="Arial" w:cs="Arial"/>
                <w:color w:val="000000"/>
                <w:lang w:eastAsia="en-US"/>
              </w:rPr>
              <w:t>2020 год – 1 983 729,62 рублей</w:t>
            </w:r>
            <w:r>
              <w:rPr>
                <w:rFonts w:ascii="Arial" w:hAnsi="Arial" w:cs="Arial"/>
                <w:lang w:eastAsia="en-US"/>
              </w:rPr>
              <w:t>.</w:t>
            </w:r>
          </w:p>
          <w:p w:rsidR="008A0950" w:rsidRDefault="008A0950" w:rsidP="00293767">
            <w:pPr>
              <w:rPr>
                <w:rFonts w:ascii="Arial" w:hAnsi="Arial" w:cs="Arial"/>
                <w:lang w:eastAsia="en-US"/>
              </w:rPr>
            </w:pPr>
            <w:r>
              <w:rPr>
                <w:rFonts w:ascii="Arial" w:hAnsi="Arial" w:cs="Arial"/>
                <w:lang w:eastAsia="en-US"/>
              </w:rPr>
              <w:t xml:space="preserve">2021 год – </w:t>
            </w:r>
            <w:r w:rsidR="00434A5A">
              <w:rPr>
                <w:rFonts w:ascii="Arial" w:hAnsi="Arial" w:cs="Arial"/>
                <w:lang w:eastAsia="en-US"/>
              </w:rPr>
              <w:t>4 895 148</w:t>
            </w:r>
            <w:r w:rsidR="003754DA">
              <w:rPr>
                <w:rFonts w:ascii="Arial" w:hAnsi="Arial" w:cs="Arial"/>
                <w:lang w:eastAsia="en-US"/>
              </w:rPr>
              <w:t>,00</w:t>
            </w:r>
            <w:r>
              <w:rPr>
                <w:rFonts w:ascii="Arial" w:hAnsi="Arial" w:cs="Arial"/>
                <w:lang w:eastAsia="en-US"/>
              </w:rPr>
              <w:t xml:space="preserve"> рублей;</w:t>
            </w:r>
          </w:p>
          <w:p w:rsidR="008A0950" w:rsidRDefault="008A0950" w:rsidP="00293767">
            <w:pPr>
              <w:rPr>
                <w:rFonts w:ascii="Arial" w:hAnsi="Arial" w:cs="Arial"/>
                <w:lang w:eastAsia="en-US"/>
              </w:rPr>
            </w:pPr>
            <w:r>
              <w:rPr>
                <w:rFonts w:ascii="Arial" w:hAnsi="Arial" w:cs="Arial"/>
                <w:lang w:eastAsia="en-US"/>
              </w:rPr>
              <w:t xml:space="preserve">2022 год – </w:t>
            </w:r>
            <w:r w:rsidR="00955D69">
              <w:rPr>
                <w:rFonts w:ascii="Arial" w:hAnsi="Arial" w:cs="Arial"/>
                <w:lang w:eastAsia="en-US"/>
              </w:rPr>
              <w:t>256 507,37</w:t>
            </w:r>
            <w:r>
              <w:rPr>
                <w:rFonts w:ascii="Arial" w:hAnsi="Arial" w:cs="Arial"/>
                <w:lang w:eastAsia="en-US"/>
              </w:rPr>
              <w:t xml:space="preserve"> рублей;</w:t>
            </w:r>
          </w:p>
          <w:p w:rsidR="003754DA" w:rsidRDefault="008A0950" w:rsidP="00293767">
            <w:pPr>
              <w:rPr>
                <w:rFonts w:ascii="Arial" w:hAnsi="Arial" w:cs="Arial"/>
                <w:lang w:eastAsia="en-US"/>
              </w:rPr>
            </w:pPr>
            <w:r>
              <w:rPr>
                <w:rFonts w:ascii="Arial" w:hAnsi="Arial" w:cs="Arial"/>
                <w:lang w:eastAsia="en-US"/>
              </w:rPr>
              <w:t xml:space="preserve">2023 год – </w:t>
            </w:r>
            <w:r w:rsidR="00955D69">
              <w:rPr>
                <w:rFonts w:ascii="Arial" w:hAnsi="Arial" w:cs="Arial"/>
                <w:lang w:eastAsia="en-US"/>
              </w:rPr>
              <w:t>5 093 414,38</w:t>
            </w:r>
            <w:r>
              <w:rPr>
                <w:rFonts w:ascii="Arial" w:hAnsi="Arial" w:cs="Arial"/>
                <w:lang w:eastAsia="en-US"/>
              </w:rPr>
              <w:t xml:space="preserve"> рублей</w:t>
            </w:r>
            <w:r w:rsidR="003754DA">
              <w:rPr>
                <w:rFonts w:ascii="Arial" w:hAnsi="Arial" w:cs="Arial"/>
                <w:lang w:eastAsia="en-US"/>
              </w:rPr>
              <w:t>;</w:t>
            </w:r>
          </w:p>
          <w:p w:rsidR="003640F4" w:rsidRDefault="003754DA" w:rsidP="00293767">
            <w:pPr>
              <w:rPr>
                <w:rFonts w:ascii="Arial" w:hAnsi="Arial" w:cs="Arial"/>
                <w:lang w:eastAsia="en-US"/>
              </w:rPr>
            </w:pPr>
            <w:r>
              <w:rPr>
                <w:rFonts w:ascii="Arial" w:hAnsi="Arial" w:cs="Arial"/>
                <w:lang w:eastAsia="en-US"/>
              </w:rPr>
              <w:t xml:space="preserve">2024 год – </w:t>
            </w:r>
            <w:r w:rsidR="00955D69">
              <w:rPr>
                <w:rFonts w:ascii="Arial" w:hAnsi="Arial" w:cs="Arial"/>
                <w:lang w:eastAsia="en-US"/>
              </w:rPr>
              <w:t>79 400,00</w:t>
            </w:r>
            <w:r>
              <w:rPr>
                <w:rFonts w:ascii="Arial" w:hAnsi="Arial" w:cs="Arial"/>
                <w:lang w:eastAsia="en-US"/>
              </w:rPr>
              <w:t xml:space="preserve"> рублей</w:t>
            </w:r>
            <w:r w:rsidR="003640F4">
              <w:rPr>
                <w:rFonts w:ascii="Arial" w:hAnsi="Arial" w:cs="Arial"/>
                <w:lang w:eastAsia="en-US"/>
              </w:rPr>
              <w:t>;</w:t>
            </w:r>
          </w:p>
          <w:p w:rsidR="000C1D2D" w:rsidRDefault="003640F4" w:rsidP="00293767">
            <w:pPr>
              <w:rPr>
                <w:rFonts w:ascii="Arial" w:hAnsi="Arial" w:cs="Arial"/>
                <w:lang w:eastAsia="en-US"/>
              </w:rPr>
            </w:pPr>
            <w:r>
              <w:rPr>
                <w:rFonts w:ascii="Arial" w:hAnsi="Arial" w:cs="Arial"/>
                <w:lang w:eastAsia="en-US"/>
              </w:rPr>
              <w:t>2025 год –</w:t>
            </w:r>
            <w:r w:rsidR="00434A5A">
              <w:rPr>
                <w:rFonts w:ascii="Arial" w:hAnsi="Arial" w:cs="Arial"/>
                <w:lang w:eastAsia="en-US"/>
              </w:rPr>
              <w:t xml:space="preserve"> </w:t>
            </w:r>
            <w:r w:rsidR="00955D69">
              <w:rPr>
                <w:rFonts w:ascii="Arial" w:hAnsi="Arial" w:cs="Arial"/>
                <w:lang w:eastAsia="en-US"/>
              </w:rPr>
              <w:t>79 400</w:t>
            </w:r>
            <w:r w:rsidR="00434A5A">
              <w:rPr>
                <w:rFonts w:ascii="Arial" w:hAnsi="Arial" w:cs="Arial"/>
                <w:lang w:eastAsia="en-US"/>
              </w:rPr>
              <w:t>,00</w:t>
            </w:r>
            <w:r w:rsidR="000C1D2D">
              <w:rPr>
                <w:rFonts w:ascii="Arial" w:hAnsi="Arial" w:cs="Arial"/>
                <w:lang w:eastAsia="en-US"/>
              </w:rPr>
              <w:t xml:space="preserve"> рублей;</w:t>
            </w:r>
          </w:p>
          <w:p w:rsidR="000C1D2D" w:rsidRDefault="000C1D2D" w:rsidP="00293767">
            <w:pPr>
              <w:rPr>
                <w:rFonts w:ascii="Arial" w:hAnsi="Arial" w:cs="Arial"/>
                <w:lang w:eastAsia="en-US"/>
              </w:rPr>
            </w:pPr>
            <w:r>
              <w:rPr>
                <w:rFonts w:ascii="Arial" w:hAnsi="Arial" w:cs="Arial"/>
                <w:lang w:eastAsia="en-US"/>
              </w:rPr>
              <w:t>2026 год –</w:t>
            </w:r>
            <w:r w:rsidR="00955D69">
              <w:rPr>
                <w:rFonts w:ascii="Arial" w:hAnsi="Arial" w:cs="Arial"/>
                <w:lang w:eastAsia="en-US"/>
              </w:rPr>
              <w:t xml:space="preserve">53 900,00 </w:t>
            </w:r>
            <w:r>
              <w:rPr>
                <w:rFonts w:ascii="Arial" w:hAnsi="Arial" w:cs="Arial"/>
                <w:lang w:eastAsia="en-US"/>
              </w:rPr>
              <w:t>рублей.</w:t>
            </w:r>
          </w:p>
          <w:p w:rsidR="008A0950" w:rsidRDefault="003640F4" w:rsidP="00293767">
            <w:pPr>
              <w:rPr>
                <w:rFonts w:ascii="Arial" w:hAnsi="Arial" w:cs="Arial"/>
                <w:color w:val="000000"/>
                <w:lang w:eastAsia="en-US"/>
              </w:rPr>
            </w:pPr>
            <w:r>
              <w:rPr>
                <w:rFonts w:ascii="Arial" w:hAnsi="Arial" w:cs="Arial"/>
                <w:lang w:eastAsia="en-US"/>
              </w:rPr>
              <w:t xml:space="preserve"> </w:t>
            </w:r>
            <w:r w:rsidR="008A0950">
              <w:rPr>
                <w:rFonts w:ascii="Arial" w:hAnsi="Arial" w:cs="Arial"/>
                <w:color w:val="000000"/>
                <w:lang w:eastAsia="en-US"/>
              </w:rPr>
              <w:t xml:space="preserve">«за счет средств местного бюджета –  </w:t>
            </w:r>
            <w:r w:rsidR="00955D69">
              <w:rPr>
                <w:rFonts w:ascii="Arial" w:hAnsi="Arial" w:cs="Arial"/>
                <w:color w:val="000000"/>
                <w:lang w:eastAsia="en-US"/>
              </w:rPr>
              <w:t>959 249 735,26</w:t>
            </w:r>
            <w:r w:rsidR="00434A5A">
              <w:rPr>
                <w:rFonts w:ascii="Arial" w:hAnsi="Arial" w:cs="Arial"/>
                <w:color w:val="000000"/>
                <w:lang w:eastAsia="en-US"/>
              </w:rPr>
              <w:t xml:space="preserve"> </w:t>
            </w:r>
            <w:r w:rsidR="008A0950">
              <w:rPr>
                <w:rFonts w:ascii="Arial" w:hAnsi="Arial" w:cs="Arial"/>
                <w:color w:val="000000"/>
                <w:lang w:eastAsia="en-US"/>
              </w:rPr>
              <w:t>рублей, из них по годам:</w:t>
            </w:r>
          </w:p>
          <w:p w:rsidR="008A0950" w:rsidRDefault="008A0950" w:rsidP="00293767">
            <w:pPr>
              <w:rPr>
                <w:rFonts w:ascii="Arial" w:hAnsi="Arial" w:cs="Arial"/>
                <w:lang w:eastAsia="en-US"/>
              </w:rPr>
            </w:pPr>
            <w:r>
              <w:rPr>
                <w:rFonts w:ascii="Arial" w:hAnsi="Arial" w:cs="Arial"/>
                <w:color w:val="000000"/>
                <w:lang w:eastAsia="en-US"/>
              </w:rPr>
              <w:t xml:space="preserve">2014 год – </w:t>
            </w:r>
            <w:r>
              <w:rPr>
                <w:rFonts w:ascii="Arial" w:hAnsi="Arial" w:cs="Arial"/>
                <w:lang w:eastAsia="en-US"/>
              </w:rPr>
              <w:t xml:space="preserve">55 136 227,54 </w:t>
            </w:r>
            <w:r>
              <w:rPr>
                <w:rFonts w:ascii="Arial" w:hAnsi="Arial" w:cs="Arial"/>
                <w:color w:val="000000"/>
                <w:lang w:eastAsia="en-US"/>
              </w:rPr>
              <w:t>рублей;</w:t>
            </w:r>
          </w:p>
          <w:p w:rsidR="008A0950" w:rsidRDefault="008A0950" w:rsidP="00293767">
            <w:pPr>
              <w:jc w:val="both"/>
              <w:rPr>
                <w:rFonts w:ascii="Arial" w:hAnsi="Arial" w:cs="Arial"/>
                <w:lang w:eastAsia="en-US"/>
              </w:rPr>
            </w:pPr>
            <w:r>
              <w:rPr>
                <w:rFonts w:ascii="Arial" w:hAnsi="Arial" w:cs="Arial"/>
                <w:color w:val="000000"/>
                <w:lang w:eastAsia="en-US"/>
              </w:rPr>
              <w:t xml:space="preserve">2015 год – </w:t>
            </w:r>
            <w:r>
              <w:rPr>
                <w:rFonts w:ascii="Arial" w:hAnsi="Arial" w:cs="Arial"/>
                <w:lang w:eastAsia="en-US"/>
              </w:rPr>
              <w:t xml:space="preserve">56 900 689,12 </w:t>
            </w:r>
            <w:r>
              <w:rPr>
                <w:rFonts w:ascii="Arial" w:hAnsi="Arial" w:cs="Arial"/>
                <w:color w:val="000000"/>
                <w:lang w:eastAsia="en-US"/>
              </w:rPr>
              <w:t>рублей;</w:t>
            </w:r>
          </w:p>
          <w:p w:rsidR="008A0950" w:rsidRDefault="008A0950" w:rsidP="00293767">
            <w:pPr>
              <w:jc w:val="both"/>
              <w:rPr>
                <w:rFonts w:ascii="Arial" w:hAnsi="Arial" w:cs="Arial"/>
                <w:lang w:eastAsia="en-US"/>
              </w:rPr>
            </w:pPr>
            <w:r>
              <w:rPr>
                <w:rFonts w:ascii="Arial" w:hAnsi="Arial" w:cs="Arial"/>
                <w:color w:val="000000"/>
                <w:lang w:eastAsia="en-US"/>
              </w:rPr>
              <w:t xml:space="preserve">2016 год – </w:t>
            </w:r>
            <w:r>
              <w:rPr>
                <w:rFonts w:ascii="Arial" w:hAnsi="Arial" w:cs="Arial"/>
                <w:lang w:eastAsia="en-US"/>
              </w:rPr>
              <w:t xml:space="preserve">56 819 251,20 </w:t>
            </w:r>
            <w:r>
              <w:rPr>
                <w:rFonts w:ascii="Arial" w:hAnsi="Arial" w:cs="Arial"/>
                <w:color w:val="000000"/>
                <w:lang w:eastAsia="en-US"/>
              </w:rPr>
              <w:t>рублей;</w:t>
            </w:r>
          </w:p>
          <w:p w:rsidR="008A0950" w:rsidRDefault="008A0950" w:rsidP="00293767">
            <w:pPr>
              <w:jc w:val="both"/>
              <w:rPr>
                <w:rFonts w:ascii="Arial" w:hAnsi="Arial" w:cs="Arial"/>
                <w:color w:val="000000"/>
                <w:lang w:eastAsia="en-US"/>
              </w:rPr>
            </w:pPr>
            <w:r>
              <w:rPr>
                <w:rFonts w:ascii="Arial" w:hAnsi="Arial" w:cs="Arial"/>
                <w:color w:val="000000"/>
                <w:lang w:eastAsia="en-US"/>
              </w:rPr>
              <w:t>2017 год – 60 094 595,59 рублей;</w:t>
            </w:r>
          </w:p>
          <w:p w:rsidR="008A0950" w:rsidRDefault="008A0950" w:rsidP="00293767">
            <w:pPr>
              <w:jc w:val="both"/>
              <w:rPr>
                <w:rFonts w:ascii="Arial" w:hAnsi="Arial" w:cs="Arial"/>
                <w:lang w:eastAsia="en-US"/>
              </w:rPr>
            </w:pPr>
            <w:r>
              <w:rPr>
                <w:rFonts w:ascii="Arial" w:hAnsi="Arial" w:cs="Arial"/>
                <w:color w:val="000000"/>
                <w:lang w:eastAsia="en-US"/>
              </w:rPr>
              <w:t>2018 год – 56 611 057,20 рублей</w:t>
            </w:r>
            <w:r>
              <w:rPr>
                <w:rFonts w:ascii="Arial" w:hAnsi="Arial" w:cs="Arial"/>
                <w:lang w:eastAsia="en-US"/>
              </w:rPr>
              <w:t>;</w:t>
            </w:r>
          </w:p>
          <w:p w:rsidR="008A0950" w:rsidRDefault="008A0950" w:rsidP="00293767">
            <w:pPr>
              <w:pStyle w:val="ConsPlusCell"/>
              <w:rPr>
                <w:rFonts w:ascii="Arial" w:hAnsi="Arial" w:cs="Arial"/>
                <w:lang w:eastAsia="en-US"/>
              </w:rPr>
            </w:pPr>
            <w:r>
              <w:rPr>
                <w:rFonts w:ascii="Arial" w:hAnsi="Arial" w:cs="Arial"/>
                <w:color w:val="000000"/>
                <w:lang w:eastAsia="en-US"/>
              </w:rPr>
              <w:t>2019 год – 58 751 863,39 рублей</w:t>
            </w:r>
            <w:r>
              <w:rPr>
                <w:rFonts w:ascii="Arial" w:hAnsi="Arial" w:cs="Arial"/>
                <w:lang w:eastAsia="en-US"/>
              </w:rPr>
              <w:t>;</w:t>
            </w:r>
          </w:p>
          <w:p w:rsidR="008A0950" w:rsidRDefault="008A0950" w:rsidP="00293767">
            <w:pPr>
              <w:pStyle w:val="ConsPlusCell"/>
              <w:rPr>
                <w:rFonts w:ascii="Arial" w:hAnsi="Arial" w:cs="Arial"/>
                <w:color w:val="000000"/>
                <w:lang w:eastAsia="en-US"/>
              </w:rPr>
            </w:pPr>
            <w:r>
              <w:rPr>
                <w:rFonts w:ascii="Arial" w:hAnsi="Arial" w:cs="Arial"/>
                <w:color w:val="000000"/>
                <w:lang w:eastAsia="en-US"/>
              </w:rPr>
              <w:t>2020 год – 69 133 566,30 рублей</w:t>
            </w:r>
            <w:r>
              <w:rPr>
                <w:rFonts w:ascii="Arial" w:hAnsi="Arial" w:cs="Arial"/>
                <w:lang w:eastAsia="en-US"/>
              </w:rPr>
              <w:t>;</w:t>
            </w:r>
          </w:p>
          <w:p w:rsidR="008A0950" w:rsidRDefault="008A0950" w:rsidP="00293767">
            <w:pPr>
              <w:pStyle w:val="ConsPlusCell"/>
              <w:rPr>
                <w:rFonts w:ascii="Arial" w:hAnsi="Arial" w:cs="Arial"/>
                <w:color w:val="000000"/>
                <w:lang w:eastAsia="en-US"/>
              </w:rPr>
            </w:pPr>
            <w:r>
              <w:rPr>
                <w:rFonts w:ascii="Arial" w:hAnsi="Arial" w:cs="Arial"/>
                <w:lang w:eastAsia="en-US"/>
              </w:rPr>
              <w:t xml:space="preserve">2021 </w:t>
            </w:r>
            <w:r>
              <w:rPr>
                <w:rFonts w:ascii="Arial" w:hAnsi="Arial" w:cs="Arial"/>
                <w:color w:val="000000"/>
                <w:lang w:eastAsia="en-US"/>
              </w:rPr>
              <w:t xml:space="preserve">год – </w:t>
            </w:r>
            <w:r w:rsidR="00434A5A">
              <w:rPr>
                <w:rFonts w:ascii="Arial" w:hAnsi="Arial" w:cs="Arial"/>
                <w:color w:val="000000"/>
                <w:lang w:eastAsia="en-US"/>
              </w:rPr>
              <w:t>77 880 172,91</w:t>
            </w:r>
            <w:r>
              <w:rPr>
                <w:rFonts w:ascii="Arial" w:hAnsi="Arial" w:cs="Arial"/>
                <w:color w:val="000000"/>
                <w:lang w:eastAsia="en-US"/>
              </w:rPr>
              <w:t xml:space="preserve"> рублей;</w:t>
            </w:r>
          </w:p>
          <w:p w:rsidR="008A0950" w:rsidRDefault="008A0950" w:rsidP="00293767">
            <w:pPr>
              <w:rPr>
                <w:rFonts w:ascii="Arial" w:hAnsi="Arial" w:cs="Arial"/>
                <w:lang w:eastAsia="en-US"/>
              </w:rPr>
            </w:pPr>
            <w:r>
              <w:rPr>
                <w:rFonts w:ascii="Arial" w:hAnsi="Arial" w:cs="Arial"/>
                <w:lang w:eastAsia="en-US"/>
              </w:rPr>
              <w:t xml:space="preserve">2022 год – </w:t>
            </w:r>
            <w:r w:rsidR="00955D69">
              <w:rPr>
                <w:rFonts w:ascii="Arial" w:hAnsi="Arial" w:cs="Arial"/>
                <w:color w:val="000000"/>
                <w:lang w:eastAsia="en-US"/>
              </w:rPr>
              <w:t>85 898 854,58</w:t>
            </w:r>
            <w:r>
              <w:rPr>
                <w:rFonts w:ascii="Arial" w:hAnsi="Arial" w:cs="Arial"/>
                <w:color w:val="000000"/>
                <w:lang w:eastAsia="en-US"/>
              </w:rPr>
              <w:t xml:space="preserve"> </w:t>
            </w:r>
            <w:r>
              <w:rPr>
                <w:rFonts w:ascii="Arial" w:hAnsi="Arial" w:cs="Arial"/>
                <w:lang w:eastAsia="en-US"/>
              </w:rPr>
              <w:t>рублей;</w:t>
            </w:r>
          </w:p>
          <w:p w:rsidR="00C7137D" w:rsidRDefault="008A0950" w:rsidP="00293767">
            <w:pPr>
              <w:rPr>
                <w:rFonts w:ascii="Arial" w:hAnsi="Arial" w:cs="Arial"/>
                <w:lang w:eastAsia="en-US"/>
              </w:rPr>
            </w:pPr>
            <w:r>
              <w:rPr>
                <w:rFonts w:ascii="Arial" w:hAnsi="Arial" w:cs="Arial"/>
                <w:lang w:eastAsia="en-US"/>
              </w:rPr>
              <w:t xml:space="preserve">2023 год – </w:t>
            </w:r>
            <w:r w:rsidR="00955D69">
              <w:rPr>
                <w:rFonts w:ascii="Arial" w:hAnsi="Arial" w:cs="Arial"/>
                <w:color w:val="000000"/>
                <w:lang w:eastAsia="en-US"/>
              </w:rPr>
              <w:t>92 518 779,38</w:t>
            </w:r>
            <w:r w:rsidR="00C7137D">
              <w:rPr>
                <w:rFonts w:ascii="Arial" w:hAnsi="Arial" w:cs="Arial"/>
                <w:color w:val="000000"/>
                <w:lang w:eastAsia="en-US"/>
              </w:rPr>
              <w:t xml:space="preserve"> </w:t>
            </w:r>
            <w:r>
              <w:rPr>
                <w:rFonts w:ascii="Arial" w:hAnsi="Arial" w:cs="Arial"/>
                <w:lang w:eastAsia="en-US"/>
              </w:rPr>
              <w:t>рублей</w:t>
            </w:r>
            <w:r w:rsidR="00C7137D">
              <w:rPr>
                <w:rFonts w:ascii="Arial" w:hAnsi="Arial" w:cs="Arial"/>
                <w:lang w:eastAsia="en-US"/>
              </w:rPr>
              <w:t>;</w:t>
            </w:r>
          </w:p>
          <w:p w:rsidR="003640F4" w:rsidRDefault="00C7137D" w:rsidP="00293767">
            <w:pPr>
              <w:rPr>
                <w:rFonts w:ascii="Arial" w:hAnsi="Arial" w:cs="Arial"/>
                <w:lang w:eastAsia="en-US"/>
              </w:rPr>
            </w:pPr>
            <w:r>
              <w:rPr>
                <w:rFonts w:ascii="Arial" w:hAnsi="Arial" w:cs="Arial"/>
                <w:lang w:eastAsia="en-US"/>
              </w:rPr>
              <w:t xml:space="preserve">2024 год – </w:t>
            </w:r>
            <w:r w:rsidR="00955D69">
              <w:rPr>
                <w:rFonts w:ascii="Arial" w:hAnsi="Arial" w:cs="Arial"/>
                <w:lang w:eastAsia="en-US"/>
              </w:rPr>
              <w:t>96 501 559,35</w:t>
            </w:r>
            <w:r>
              <w:rPr>
                <w:rFonts w:ascii="Arial" w:hAnsi="Arial" w:cs="Arial"/>
                <w:lang w:eastAsia="en-US"/>
              </w:rPr>
              <w:t xml:space="preserve"> рублей</w:t>
            </w:r>
            <w:r w:rsidR="003640F4">
              <w:rPr>
                <w:rFonts w:ascii="Arial" w:hAnsi="Arial" w:cs="Arial"/>
                <w:lang w:eastAsia="en-US"/>
              </w:rPr>
              <w:t>;</w:t>
            </w:r>
          </w:p>
          <w:p w:rsidR="000C1D2D" w:rsidRDefault="003640F4" w:rsidP="00293767">
            <w:pPr>
              <w:rPr>
                <w:rFonts w:ascii="Arial" w:hAnsi="Arial" w:cs="Arial"/>
                <w:lang w:eastAsia="en-US"/>
              </w:rPr>
            </w:pPr>
            <w:r>
              <w:rPr>
                <w:rFonts w:ascii="Arial" w:hAnsi="Arial" w:cs="Arial"/>
                <w:lang w:eastAsia="en-US"/>
              </w:rPr>
              <w:t xml:space="preserve">2025 год – </w:t>
            </w:r>
            <w:r w:rsidR="00955D69">
              <w:rPr>
                <w:rFonts w:ascii="Arial" w:hAnsi="Arial" w:cs="Arial"/>
                <w:lang w:eastAsia="en-US"/>
              </w:rPr>
              <w:t xml:space="preserve">96 501 559,35 </w:t>
            </w:r>
            <w:r>
              <w:rPr>
                <w:rFonts w:ascii="Arial" w:hAnsi="Arial" w:cs="Arial"/>
                <w:lang w:eastAsia="en-US"/>
              </w:rPr>
              <w:t>рублей</w:t>
            </w:r>
            <w:r w:rsidR="000C1D2D">
              <w:rPr>
                <w:rFonts w:ascii="Arial" w:hAnsi="Arial" w:cs="Arial"/>
                <w:lang w:eastAsia="en-US"/>
              </w:rPr>
              <w:t>;</w:t>
            </w:r>
          </w:p>
          <w:p w:rsidR="008A0950" w:rsidRDefault="000C1D2D" w:rsidP="00293767">
            <w:pPr>
              <w:rPr>
                <w:rFonts w:ascii="Arial" w:hAnsi="Arial" w:cs="Arial"/>
                <w:lang w:eastAsia="en-US"/>
              </w:rPr>
            </w:pPr>
            <w:r>
              <w:rPr>
                <w:rFonts w:ascii="Arial" w:hAnsi="Arial" w:cs="Arial"/>
                <w:lang w:eastAsia="en-US"/>
              </w:rPr>
              <w:t xml:space="preserve">2026 год – </w:t>
            </w:r>
            <w:r w:rsidR="00955D69">
              <w:rPr>
                <w:rFonts w:ascii="Arial" w:hAnsi="Arial" w:cs="Arial"/>
                <w:lang w:eastAsia="en-US"/>
              </w:rPr>
              <w:t xml:space="preserve">96 501 559,35 </w:t>
            </w:r>
            <w:r>
              <w:rPr>
                <w:rFonts w:ascii="Arial" w:hAnsi="Arial" w:cs="Arial"/>
                <w:lang w:eastAsia="en-US"/>
              </w:rPr>
              <w:t>рублей.</w:t>
            </w:r>
          </w:p>
        </w:tc>
      </w:tr>
      <w:tr w:rsidR="008A0950" w:rsidTr="008A0950">
        <w:tc>
          <w:tcPr>
            <w:tcW w:w="3060" w:type="dxa"/>
            <w:tcBorders>
              <w:top w:val="single" w:sz="4" w:space="0" w:color="auto"/>
              <w:left w:val="single" w:sz="4" w:space="0" w:color="auto"/>
              <w:bottom w:val="single" w:sz="4" w:space="0" w:color="auto"/>
              <w:right w:val="single" w:sz="4" w:space="0" w:color="auto"/>
            </w:tcBorders>
            <w:hideMark/>
          </w:tcPr>
          <w:p w:rsidR="008A0950" w:rsidRDefault="008A0950" w:rsidP="00293767">
            <w:pPr>
              <w:pStyle w:val="ConsPlusCell"/>
              <w:rPr>
                <w:rFonts w:ascii="Arial" w:hAnsi="Arial" w:cs="Arial"/>
                <w:lang w:eastAsia="en-US"/>
              </w:rPr>
            </w:pPr>
            <w:r>
              <w:rPr>
                <w:rFonts w:ascii="Arial" w:hAnsi="Arial" w:cs="Arial"/>
                <w:lang w:eastAsia="en-US"/>
              </w:rPr>
              <w:lastRenderedPageBreak/>
              <w:t xml:space="preserve">Перечень объектов капитального строительства </w:t>
            </w:r>
          </w:p>
        </w:tc>
        <w:tc>
          <w:tcPr>
            <w:tcW w:w="6300" w:type="dxa"/>
            <w:tcBorders>
              <w:top w:val="single" w:sz="4" w:space="0" w:color="auto"/>
              <w:left w:val="single" w:sz="4" w:space="0" w:color="auto"/>
              <w:bottom w:val="single" w:sz="4" w:space="0" w:color="auto"/>
              <w:right w:val="single" w:sz="4" w:space="0" w:color="auto"/>
            </w:tcBorders>
            <w:hideMark/>
          </w:tcPr>
          <w:p w:rsidR="008A0950" w:rsidRDefault="008A0950" w:rsidP="00293767">
            <w:pPr>
              <w:pStyle w:val="ConsPlusCell"/>
              <w:rPr>
                <w:rFonts w:ascii="Arial" w:hAnsi="Arial" w:cs="Arial"/>
                <w:lang w:eastAsia="en-US"/>
              </w:rPr>
            </w:pPr>
            <w:r>
              <w:rPr>
                <w:rFonts w:ascii="Arial" w:hAnsi="Arial" w:cs="Arial"/>
                <w:lang w:eastAsia="en-US"/>
              </w:rPr>
              <w:t xml:space="preserve"> нет</w:t>
            </w:r>
          </w:p>
        </w:tc>
      </w:tr>
    </w:tbl>
    <w:p w:rsidR="008A0950" w:rsidRDefault="008A0950" w:rsidP="008A0950">
      <w:pPr>
        <w:widowControl w:val="0"/>
        <w:autoSpaceDE w:val="0"/>
        <w:autoSpaceDN w:val="0"/>
        <w:adjustRightInd w:val="0"/>
        <w:rPr>
          <w:rFonts w:ascii="Arial" w:hAnsi="Arial" w:cs="Arial"/>
        </w:rPr>
      </w:pPr>
    </w:p>
    <w:p w:rsidR="008A0950" w:rsidRPr="004136B4" w:rsidRDefault="008A0950" w:rsidP="004136B4">
      <w:pPr>
        <w:widowControl w:val="0"/>
        <w:autoSpaceDE w:val="0"/>
        <w:autoSpaceDN w:val="0"/>
        <w:adjustRightInd w:val="0"/>
        <w:jc w:val="center"/>
        <w:rPr>
          <w:rFonts w:ascii="Arial" w:hAnsi="Arial" w:cs="Arial"/>
          <w:b/>
        </w:rPr>
      </w:pPr>
      <w:r w:rsidRPr="004136B4">
        <w:rPr>
          <w:rFonts w:ascii="Arial" w:hAnsi="Arial" w:cs="Arial"/>
          <w:b/>
        </w:rPr>
        <w:t xml:space="preserve">2. Характеристика текущего состояния сферы культуры </w:t>
      </w:r>
    </w:p>
    <w:p w:rsidR="008A0950" w:rsidRPr="004136B4" w:rsidRDefault="008A0950" w:rsidP="004136B4">
      <w:pPr>
        <w:widowControl w:val="0"/>
        <w:autoSpaceDE w:val="0"/>
        <w:autoSpaceDN w:val="0"/>
        <w:adjustRightInd w:val="0"/>
        <w:jc w:val="center"/>
        <w:rPr>
          <w:rFonts w:ascii="Arial" w:hAnsi="Arial" w:cs="Arial"/>
          <w:b/>
        </w:rPr>
      </w:pPr>
      <w:r w:rsidRPr="004136B4">
        <w:rPr>
          <w:rFonts w:ascii="Arial" w:hAnsi="Arial" w:cs="Arial"/>
          <w:b/>
        </w:rPr>
        <w:t>города Бородино с указанием основных показателей социально-экономического развития города Бородино и анализ социальных, финансово-экономических и прочих рисков реализации Программы</w:t>
      </w:r>
    </w:p>
    <w:p w:rsidR="008A0950" w:rsidRDefault="008A0950" w:rsidP="004136B4">
      <w:pPr>
        <w:tabs>
          <w:tab w:val="left" w:pos="720"/>
        </w:tabs>
        <w:ind w:firstLine="709"/>
        <w:jc w:val="both"/>
        <w:rPr>
          <w:rFonts w:ascii="Arial" w:hAnsi="Arial" w:cs="Arial"/>
        </w:rPr>
      </w:pPr>
      <w:r>
        <w:rPr>
          <w:rFonts w:ascii="Arial" w:hAnsi="Arial" w:cs="Arial"/>
        </w:rPr>
        <w:t>Город Бородино обладает богатым культурным потенциалом, обеспечивающим населению широкий доступ к культурным ценностям, информации и знаниям. Деятельность учреждений культуры и образовательных учреждений в области культуры города Бородино направлена на создание условий, обеспечивающих равный доступ населения к высококачественным культурным благам и услугам формирующих благоприятную культурную среду для творческой самореализации граждан.</w:t>
      </w:r>
    </w:p>
    <w:p w:rsidR="008A0950" w:rsidRDefault="008A0950" w:rsidP="004136B4">
      <w:pPr>
        <w:tabs>
          <w:tab w:val="left" w:pos="720"/>
        </w:tabs>
        <w:ind w:firstLine="709"/>
        <w:jc w:val="both"/>
        <w:rPr>
          <w:rFonts w:ascii="Arial" w:hAnsi="Arial" w:cs="Arial"/>
        </w:rPr>
      </w:pPr>
      <w:r>
        <w:rPr>
          <w:rFonts w:ascii="Arial" w:hAnsi="Arial" w:cs="Arial"/>
        </w:rPr>
        <w:t xml:space="preserve">Социальные </w:t>
      </w:r>
      <w:r>
        <w:rPr>
          <w:rFonts w:ascii="Arial" w:hAnsi="Arial" w:cs="Arial"/>
          <w:i/>
        </w:rPr>
        <w:t xml:space="preserve">проблемные </w:t>
      </w:r>
      <w:r>
        <w:rPr>
          <w:rFonts w:ascii="Arial" w:hAnsi="Arial" w:cs="Arial"/>
        </w:rPr>
        <w:t xml:space="preserve">процессы города Бородино типичные для малых городов, созданных вокруг одного предприятия: </w:t>
      </w:r>
    </w:p>
    <w:p w:rsidR="008A0950" w:rsidRDefault="008A0950" w:rsidP="004136B4">
      <w:pPr>
        <w:tabs>
          <w:tab w:val="left" w:pos="709"/>
        </w:tabs>
        <w:ind w:firstLine="709"/>
        <w:jc w:val="both"/>
        <w:rPr>
          <w:rFonts w:ascii="Arial" w:hAnsi="Arial" w:cs="Arial"/>
        </w:rPr>
      </w:pPr>
      <w:r>
        <w:rPr>
          <w:rFonts w:ascii="Arial" w:hAnsi="Arial" w:cs="Arial"/>
        </w:rPr>
        <w:t xml:space="preserve">ограниченный выбор мест приложения труда и рост уровня безработных граждан, как следствие </w:t>
      </w:r>
      <w:proofErr w:type="spellStart"/>
      <w:r>
        <w:rPr>
          <w:rFonts w:ascii="Arial" w:hAnsi="Arial" w:cs="Arial"/>
        </w:rPr>
        <w:t>моноотраслевой</w:t>
      </w:r>
      <w:proofErr w:type="spellEnd"/>
      <w:r>
        <w:rPr>
          <w:rFonts w:ascii="Arial" w:hAnsi="Arial" w:cs="Arial"/>
        </w:rPr>
        <w:t xml:space="preserve"> структуры экономики, недостаточного </w:t>
      </w:r>
      <w:r>
        <w:rPr>
          <w:rFonts w:ascii="Arial" w:hAnsi="Arial" w:cs="Arial"/>
        </w:rPr>
        <w:lastRenderedPageBreak/>
        <w:t>развития малого бизнеса и предпринимательства в отраслях производства товаров и услуг;</w:t>
      </w:r>
    </w:p>
    <w:p w:rsidR="008A0950" w:rsidRDefault="008A0950" w:rsidP="004136B4">
      <w:pPr>
        <w:tabs>
          <w:tab w:val="left" w:pos="709"/>
        </w:tabs>
        <w:ind w:firstLine="709"/>
        <w:jc w:val="both"/>
        <w:rPr>
          <w:rFonts w:ascii="Arial" w:hAnsi="Arial" w:cs="Arial"/>
        </w:rPr>
      </w:pPr>
      <w:r>
        <w:rPr>
          <w:rFonts w:ascii="Arial" w:hAnsi="Arial" w:cs="Arial"/>
        </w:rPr>
        <w:t>отток наиболее талантливой молодежи в крупные города, часто безвозвратный, связанный с определенной «</w:t>
      </w:r>
      <w:proofErr w:type="spellStart"/>
      <w:r>
        <w:rPr>
          <w:rFonts w:ascii="Arial" w:hAnsi="Arial" w:cs="Arial"/>
        </w:rPr>
        <w:t>усеченностью</w:t>
      </w:r>
      <w:proofErr w:type="spellEnd"/>
      <w:r>
        <w:rPr>
          <w:rFonts w:ascii="Arial" w:hAnsi="Arial" w:cs="Arial"/>
        </w:rPr>
        <w:t>» образовательного комплекса;</w:t>
      </w:r>
    </w:p>
    <w:p w:rsidR="008A0950" w:rsidRDefault="008A0950" w:rsidP="004136B4">
      <w:pPr>
        <w:tabs>
          <w:tab w:val="left" w:pos="720"/>
        </w:tabs>
        <w:ind w:firstLine="709"/>
        <w:jc w:val="both"/>
        <w:rPr>
          <w:rFonts w:ascii="Arial" w:hAnsi="Arial" w:cs="Arial"/>
        </w:rPr>
      </w:pPr>
      <w:r>
        <w:rPr>
          <w:rFonts w:ascii="Arial" w:hAnsi="Arial" w:cs="Arial"/>
        </w:rPr>
        <w:t xml:space="preserve">социальное расслоение населения; </w:t>
      </w:r>
    </w:p>
    <w:p w:rsidR="008A0950" w:rsidRDefault="008A0950" w:rsidP="004136B4">
      <w:pPr>
        <w:tabs>
          <w:tab w:val="left" w:pos="720"/>
        </w:tabs>
        <w:ind w:firstLine="709"/>
        <w:jc w:val="both"/>
        <w:rPr>
          <w:rFonts w:ascii="Arial" w:hAnsi="Arial" w:cs="Arial"/>
        </w:rPr>
      </w:pPr>
      <w:r>
        <w:rPr>
          <w:rFonts w:ascii="Arial" w:hAnsi="Arial" w:cs="Arial"/>
        </w:rPr>
        <w:t>устойчивые, довольно консервативные психологические установки, тормозящие инновационные процессы.</w:t>
      </w:r>
    </w:p>
    <w:p w:rsidR="008A0950" w:rsidRDefault="008A0950" w:rsidP="004136B4">
      <w:pPr>
        <w:tabs>
          <w:tab w:val="left" w:pos="709"/>
        </w:tabs>
        <w:ind w:firstLine="709"/>
        <w:jc w:val="both"/>
        <w:rPr>
          <w:rFonts w:ascii="Arial" w:hAnsi="Arial" w:cs="Arial"/>
        </w:rPr>
      </w:pPr>
      <w:r>
        <w:rPr>
          <w:rFonts w:ascii="Arial" w:hAnsi="Arial" w:cs="Arial"/>
        </w:rPr>
        <w:t xml:space="preserve">Наряду с этими процессами в городе наблюдаются </w:t>
      </w:r>
      <w:r>
        <w:rPr>
          <w:rFonts w:ascii="Arial" w:hAnsi="Arial" w:cs="Arial"/>
          <w:i/>
        </w:rPr>
        <w:t>позитивные</w:t>
      </w:r>
      <w:r>
        <w:rPr>
          <w:rFonts w:ascii="Arial" w:hAnsi="Arial" w:cs="Arial"/>
        </w:rPr>
        <w:t xml:space="preserve"> социально-культурные тенденции:</w:t>
      </w:r>
    </w:p>
    <w:p w:rsidR="008A0950" w:rsidRDefault="008A0950" w:rsidP="004136B4">
      <w:pPr>
        <w:tabs>
          <w:tab w:val="left" w:pos="720"/>
        </w:tabs>
        <w:ind w:firstLine="709"/>
        <w:jc w:val="both"/>
        <w:rPr>
          <w:rFonts w:ascii="Arial" w:hAnsi="Arial" w:cs="Arial"/>
        </w:rPr>
      </w:pPr>
      <w:r>
        <w:rPr>
          <w:rFonts w:ascii="Arial" w:hAnsi="Arial" w:cs="Arial"/>
        </w:rPr>
        <w:t>активизация культурной жизни населения, в том числе создание благоприятных условий для духовного и культурного развития различных социальных групп населения;</w:t>
      </w:r>
    </w:p>
    <w:p w:rsidR="008A0950" w:rsidRDefault="008A0950" w:rsidP="004136B4">
      <w:pPr>
        <w:tabs>
          <w:tab w:val="left" w:pos="720"/>
        </w:tabs>
        <w:ind w:firstLine="709"/>
        <w:jc w:val="both"/>
        <w:rPr>
          <w:rFonts w:ascii="Arial" w:hAnsi="Arial" w:cs="Arial"/>
        </w:rPr>
      </w:pPr>
      <w:r>
        <w:rPr>
          <w:rFonts w:ascii="Arial" w:hAnsi="Arial" w:cs="Arial"/>
        </w:rPr>
        <w:t>формирование самобытной культурной среды посредством внедрения инновационных социально-культурных технологий и нетрадиционных форм досуга;</w:t>
      </w:r>
    </w:p>
    <w:p w:rsidR="008A0950" w:rsidRDefault="008A0950" w:rsidP="004136B4">
      <w:pPr>
        <w:tabs>
          <w:tab w:val="left" w:pos="709"/>
        </w:tabs>
        <w:ind w:firstLine="709"/>
        <w:jc w:val="both"/>
        <w:rPr>
          <w:rFonts w:ascii="Arial" w:hAnsi="Arial" w:cs="Arial"/>
        </w:rPr>
      </w:pPr>
      <w:r>
        <w:rPr>
          <w:rFonts w:ascii="Arial" w:hAnsi="Arial" w:cs="Arial"/>
        </w:rPr>
        <w:t>формирование культурного бренда города посредством связи его имени с великими событиями истории России;</w:t>
      </w:r>
    </w:p>
    <w:p w:rsidR="008A0950" w:rsidRDefault="008A0950" w:rsidP="004136B4">
      <w:pPr>
        <w:tabs>
          <w:tab w:val="left" w:pos="709"/>
        </w:tabs>
        <w:ind w:firstLine="709"/>
        <w:jc w:val="both"/>
        <w:rPr>
          <w:rFonts w:ascii="Arial" w:hAnsi="Arial" w:cs="Arial"/>
        </w:rPr>
      </w:pPr>
      <w:r>
        <w:rPr>
          <w:rFonts w:ascii="Arial" w:hAnsi="Arial" w:cs="Arial"/>
        </w:rPr>
        <w:t>стремление организаций культуры принять свою социальную ответственность и начать использовать свое экономическое влияние.</w:t>
      </w:r>
    </w:p>
    <w:p w:rsidR="008A0950" w:rsidRDefault="008A0950" w:rsidP="004136B4">
      <w:pPr>
        <w:tabs>
          <w:tab w:val="left" w:pos="720"/>
        </w:tabs>
        <w:ind w:firstLine="709"/>
        <w:jc w:val="both"/>
        <w:rPr>
          <w:rFonts w:ascii="Arial" w:hAnsi="Arial" w:cs="Arial"/>
        </w:rPr>
      </w:pPr>
      <w:r>
        <w:rPr>
          <w:rFonts w:ascii="Arial" w:hAnsi="Arial" w:cs="Arial"/>
        </w:rPr>
        <w:t>Учреждения культуры направляют свои усилия на актуализацию культурных ресурсов, формирование идентичности, своего особого стиля и образа жизни на территории.</w:t>
      </w:r>
    </w:p>
    <w:p w:rsidR="008A0950" w:rsidRDefault="008A0950" w:rsidP="004136B4">
      <w:pPr>
        <w:tabs>
          <w:tab w:val="left" w:pos="720"/>
        </w:tabs>
        <w:ind w:firstLine="709"/>
        <w:jc w:val="both"/>
        <w:rPr>
          <w:rFonts w:ascii="Arial" w:hAnsi="Arial" w:cs="Arial"/>
        </w:rPr>
      </w:pPr>
      <w:r>
        <w:rPr>
          <w:rFonts w:ascii="Arial" w:hAnsi="Arial" w:cs="Arial"/>
        </w:rPr>
        <w:t>Концентрация средств и ресурсов по приоритетным направлениям стратегии развития культурной политики позволила обеспечивать в масштабах маленького моногорода максимальный доступ населения к участию в социокультурной жизни, активно формировать единое социально-культурное пространство.</w:t>
      </w:r>
    </w:p>
    <w:p w:rsidR="008A0950" w:rsidRDefault="008A0950" w:rsidP="004136B4">
      <w:pPr>
        <w:tabs>
          <w:tab w:val="left" w:pos="720"/>
        </w:tabs>
        <w:ind w:firstLine="709"/>
        <w:jc w:val="both"/>
        <w:rPr>
          <w:rFonts w:ascii="Arial" w:hAnsi="Arial" w:cs="Arial"/>
        </w:rPr>
      </w:pPr>
      <w:r>
        <w:rPr>
          <w:rFonts w:ascii="Arial" w:hAnsi="Arial" w:cs="Arial"/>
        </w:rPr>
        <w:t xml:space="preserve">На территории города при поддержке министерства культуры края, краевых учреждений культуры проводится фестиваль исторического моделирования культуры и быта «Бородинское поле-связь времен», фестиваль духовной музыки, региональный фестиваль «Огни </w:t>
      </w:r>
      <w:proofErr w:type="spellStart"/>
      <w:r>
        <w:rPr>
          <w:rFonts w:ascii="Arial" w:hAnsi="Arial" w:cs="Arial"/>
        </w:rPr>
        <w:t>КАТЭКа</w:t>
      </w:r>
      <w:proofErr w:type="spellEnd"/>
      <w:r>
        <w:rPr>
          <w:rFonts w:ascii="Arial" w:hAnsi="Arial" w:cs="Arial"/>
        </w:rPr>
        <w:t>» и многие другие мероприятия краевого и регионального уровней. Ежегодно учреждениями культуры при поддержке министерства культуры, общественных фондов реализуются социально-культурные проекты, направленные на развитие, продвижение и позиционирование социокультурного имиджа территории.</w:t>
      </w:r>
    </w:p>
    <w:p w:rsidR="008A0950" w:rsidRDefault="008A0950" w:rsidP="004136B4">
      <w:pPr>
        <w:tabs>
          <w:tab w:val="left" w:pos="720"/>
        </w:tabs>
        <w:ind w:firstLine="709"/>
        <w:jc w:val="both"/>
        <w:rPr>
          <w:rFonts w:ascii="Arial" w:hAnsi="Arial" w:cs="Arial"/>
          <w:b/>
        </w:rPr>
      </w:pPr>
      <w:r>
        <w:rPr>
          <w:rFonts w:ascii="Arial" w:hAnsi="Arial" w:cs="Arial"/>
        </w:rPr>
        <w:t xml:space="preserve">В 2014 году город Бородино стал </w:t>
      </w:r>
      <w:r>
        <w:rPr>
          <w:rFonts w:ascii="Arial" w:hAnsi="Arial" w:cs="Arial"/>
          <w:b/>
        </w:rPr>
        <w:t>победителем краевого конкурса «Культурная столица Красноярья».</w:t>
      </w:r>
    </w:p>
    <w:p w:rsidR="008A0950" w:rsidRDefault="008A0950" w:rsidP="004136B4">
      <w:pPr>
        <w:tabs>
          <w:tab w:val="left" w:pos="720"/>
        </w:tabs>
        <w:ind w:firstLine="709"/>
        <w:jc w:val="both"/>
        <w:rPr>
          <w:rFonts w:ascii="Arial" w:hAnsi="Arial" w:cs="Arial"/>
        </w:rPr>
      </w:pPr>
      <w:r>
        <w:rPr>
          <w:rFonts w:ascii="Arial" w:hAnsi="Arial" w:cs="Arial"/>
        </w:rPr>
        <w:t xml:space="preserve">По итогам работы учреждений культуры в 2015 году Бородино признан Лауреатом </w:t>
      </w:r>
      <w:r>
        <w:rPr>
          <w:rFonts w:ascii="Arial" w:hAnsi="Arial" w:cs="Arial"/>
          <w:b/>
          <w:bCs/>
        </w:rPr>
        <w:t xml:space="preserve">I Всероссийского конкурса «Культурная столица малых городов России </w:t>
      </w:r>
      <w:r w:rsidR="00293767">
        <w:rPr>
          <w:rFonts w:ascii="Arial" w:hAnsi="Arial" w:cs="Arial"/>
          <w:b/>
          <w:bCs/>
        </w:rPr>
        <w:t>–</w:t>
      </w:r>
      <w:r>
        <w:rPr>
          <w:rFonts w:ascii="Arial" w:hAnsi="Arial" w:cs="Arial"/>
          <w:b/>
          <w:bCs/>
        </w:rPr>
        <w:t xml:space="preserve"> 2015» </w:t>
      </w:r>
      <w:r>
        <w:rPr>
          <w:rFonts w:ascii="Arial" w:hAnsi="Arial" w:cs="Arial"/>
        </w:rPr>
        <w:t>среди городов с населением от 50 до 150 тыс. жителей</w:t>
      </w:r>
    </w:p>
    <w:p w:rsidR="008A0950" w:rsidRDefault="008A0950" w:rsidP="004136B4">
      <w:pPr>
        <w:ind w:firstLine="709"/>
        <w:jc w:val="both"/>
        <w:rPr>
          <w:rFonts w:ascii="Arial" w:hAnsi="Arial" w:cs="Arial"/>
        </w:rPr>
      </w:pPr>
      <w:r>
        <w:rPr>
          <w:rFonts w:ascii="Arial" w:hAnsi="Arial" w:cs="Arial"/>
        </w:rPr>
        <w:t xml:space="preserve">Сеть муниципальных учреждений культуры города Бородино представлена муниципальным бюджетным учреждением культуры «Централизованная библиотечная система», муниципальным бюджетным учреждением культуры городским дворцом культуры «Угольщик», муниципальным бюджетным учреждением культуры «Городской Дом ремесел» муниципальным бюджетным учреждением культуры Музеем истории города Бородино, муниципальным бюджетным учреждением дополнительного образования «Бородинская детская школа искусств». </w:t>
      </w:r>
    </w:p>
    <w:p w:rsidR="008A0950" w:rsidRDefault="008A0950" w:rsidP="004136B4">
      <w:pPr>
        <w:ind w:firstLine="709"/>
        <w:jc w:val="both"/>
        <w:rPr>
          <w:rFonts w:ascii="Arial" w:hAnsi="Arial" w:cs="Arial"/>
        </w:rPr>
      </w:pPr>
      <w:r>
        <w:rPr>
          <w:rFonts w:ascii="Arial" w:hAnsi="Arial" w:cs="Arial"/>
        </w:rPr>
        <w:t xml:space="preserve">Вместе с тем обеспеченность жителей города услугами учреждений культуры и образовательных учреждений в области культуры не в полной мере соответствует нормативам, рекомендованным распоряжением Правительства </w:t>
      </w:r>
      <w:r>
        <w:rPr>
          <w:rFonts w:ascii="Arial" w:hAnsi="Arial" w:cs="Arial"/>
        </w:rPr>
        <w:lastRenderedPageBreak/>
        <w:t xml:space="preserve">Российской Федерации от 03.07.1996 № 1063-р. Обеспеченность населения города библиотеками и музеями составляет 100 %, клубными учреждениями 2014 год - 60,38%, 2015 год – 60,94%, 2016 год - 61,40%, 2017 год – 100 %. Распоряжением Правительства Российской Федерации от 22.12.2017 № 2905 – р данные методические рекомендации отменены. Обеспеченность населения города </w:t>
      </w:r>
      <w:r w:rsidR="00AA40C7">
        <w:rPr>
          <w:rFonts w:ascii="Arial" w:hAnsi="Arial" w:cs="Arial"/>
        </w:rPr>
        <w:t>с</w:t>
      </w:r>
      <w:r>
        <w:rPr>
          <w:rFonts w:ascii="Arial" w:hAnsi="Arial" w:cs="Arial"/>
        </w:rPr>
        <w:t xml:space="preserve"> 2018 года</w:t>
      </w:r>
      <w:r w:rsidR="00AA40C7">
        <w:rPr>
          <w:rFonts w:ascii="Arial" w:hAnsi="Arial" w:cs="Arial"/>
        </w:rPr>
        <w:t xml:space="preserve"> и на отчетный текущий период</w:t>
      </w:r>
      <w:r>
        <w:rPr>
          <w:rFonts w:ascii="Arial" w:hAnsi="Arial" w:cs="Arial"/>
        </w:rPr>
        <w:t>: библиотеками – 18,</w:t>
      </w:r>
      <w:r w:rsidR="009D37BE">
        <w:rPr>
          <w:rFonts w:ascii="Arial" w:hAnsi="Arial" w:cs="Arial"/>
        </w:rPr>
        <w:t>71</w:t>
      </w:r>
      <w:r>
        <w:rPr>
          <w:rFonts w:ascii="Arial" w:hAnsi="Arial" w:cs="Arial"/>
        </w:rPr>
        <w:t>%, музеями – 6,2</w:t>
      </w:r>
      <w:r w:rsidR="009D37BE">
        <w:rPr>
          <w:rFonts w:ascii="Arial" w:hAnsi="Arial" w:cs="Arial"/>
        </w:rPr>
        <w:t>4</w:t>
      </w:r>
      <w:r>
        <w:rPr>
          <w:rFonts w:ascii="Arial" w:hAnsi="Arial" w:cs="Arial"/>
        </w:rPr>
        <w:t>%, клубными учреждениями – 100%.</w:t>
      </w:r>
    </w:p>
    <w:p w:rsidR="008A0950" w:rsidRDefault="008A0950" w:rsidP="004136B4">
      <w:pPr>
        <w:ind w:firstLine="709"/>
        <w:jc w:val="both"/>
        <w:rPr>
          <w:rFonts w:ascii="Arial" w:hAnsi="Arial" w:cs="Arial"/>
          <w:bCs/>
        </w:rPr>
      </w:pPr>
      <w:r>
        <w:rPr>
          <w:rFonts w:ascii="Arial" w:hAnsi="Arial" w:cs="Arial"/>
        </w:rPr>
        <w:t xml:space="preserve">Идеологические и социально-экономические трансформации российского общества последних десятилетий наложили свой отпечаток на культуру края и города, которая, преодолев неблагоприятные последствия глубокого кризиса, накопила положительный опыт адаптации к новым рыночным условиям. Культура, как отрасль сохранила статус социально-культурного института и подтвердила свой авторитет и популярность у населения города. </w:t>
      </w:r>
    </w:p>
    <w:p w:rsidR="008A0950" w:rsidRDefault="008A0950" w:rsidP="004136B4">
      <w:pPr>
        <w:ind w:firstLine="709"/>
        <w:jc w:val="both"/>
        <w:rPr>
          <w:rFonts w:ascii="Arial" w:hAnsi="Arial" w:cs="Arial"/>
        </w:rPr>
      </w:pPr>
      <w:r>
        <w:rPr>
          <w:rFonts w:ascii="Arial" w:hAnsi="Arial" w:cs="Arial"/>
        </w:rPr>
        <w:t>Сохранение и популяризация культурного наследия остается в числе главных задач отрасли на долгосрочный период.</w:t>
      </w:r>
    </w:p>
    <w:p w:rsidR="008A0950" w:rsidRDefault="008A0950" w:rsidP="004136B4">
      <w:pPr>
        <w:ind w:firstLine="709"/>
        <w:jc w:val="both"/>
        <w:rPr>
          <w:rFonts w:ascii="Arial" w:hAnsi="Arial" w:cs="Arial"/>
        </w:rPr>
      </w:pPr>
      <w:r>
        <w:rPr>
          <w:rFonts w:ascii="Arial" w:hAnsi="Arial" w:cs="Arial"/>
        </w:rPr>
        <w:t xml:space="preserve">На территории города Бородино находятся объекты культурного наследия, представляющие историко-культурную ценность для города. Это памятник экскаватору на въезде в город, стела Победы, кольцо домов в центре города, построенных в пятидесятых годах двадцатого века в стиле «сталинского классицизма». </w:t>
      </w:r>
    </w:p>
    <w:p w:rsidR="008A0950" w:rsidRDefault="008A0950" w:rsidP="004136B4">
      <w:pPr>
        <w:ind w:firstLine="709"/>
        <w:jc w:val="both"/>
        <w:rPr>
          <w:rFonts w:ascii="Arial" w:hAnsi="Arial" w:cs="Arial"/>
        </w:rPr>
      </w:pPr>
      <w:r>
        <w:rPr>
          <w:rFonts w:ascii="Arial" w:hAnsi="Arial" w:cs="Arial"/>
        </w:rPr>
        <w:t xml:space="preserve">В 2012-2013 гг. в рамках социокультурного проекта «Бородинское поле-связь времен», реализованного с участием французских художников, с восточной стороны города у отработанных угольных карьеров появилась тематическая смотровая площадка и арт-объект, посвященные 200 - </w:t>
      </w:r>
      <w:proofErr w:type="spellStart"/>
      <w:r>
        <w:rPr>
          <w:rFonts w:ascii="Arial" w:hAnsi="Arial" w:cs="Arial"/>
        </w:rPr>
        <w:t>летию</w:t>
      </w:r>
      <w:proofErr w:type="spellEnd"/>
      <w:r>
        <w:rPr>
          <w:rFonts w:ascii="Arial" w:hAnsi="Arial" w:cs="Arial"/>
        </w:rPr>
        <w:t xml:space="preserve"> Бородинского сражения, которые пользуются популярностью у жителей и гостей города. </w:t>
      </w:r>
    </w:p>
    <w:p w:rsidR="008A0950" w:rsidRDefault="008A0950" w:rsidP="004136B4">
      <w:pPr>
        <w:ind w:firstLine="709"/>
        <w:jc w:val="both"/>
        <w:rPr>
          <w:rFonts w:ascii="Arial" w:hAnsi="Arial" w:cs="Arial"/>
        </w:rPr>
      </w:pPr>
      <w:r>
        <w:rPr>
          <w:rFonts w:ascii="Arial" w:hAnsi="Arial" w:cs="Arial"/>
        </w:rPr>
        <w:t>В год юбилея Великой Победы угольная компания (СУЭК) подарила городу еще один памятный объект, посвященный 70-летию со дня основания города и 70-летию Великой Победы, установив его в центре города. Это «Аллея Победы» и памятный знак, посвященный 70-летию Победы.</w:t>
      </w:r>
    </w:p>
    <w:p w:rsidR="008A0950" w:rsidRDefault="008A0950" w:rsidP="004136B4">
      <w:pPr>
        <w:ind w:firstLine="709"/>
        <w:jc w:val="both"/>
        <w:rPr>
          <w:rFonts w:ascii="Arial" w:hAnsi="Arial" w:cs="Arial"/>
        </w:rPr>
      </w:pPr>
      <w:r>
        <w:rPr>
          <w:rFonts w:ascii="Arial" w:hAnsi="Arial" w:cs="Arial"/>
        </w:rPr>
        <w:t>В 2016 году рядом с административным зданием Бородинского угольного разреза разбит сквер и установлен памятный знак, посвященный миллиардной тонне угля, добытого горняками, на которой выгранены имена кавалеров ордена Шахтерской Славы.</w:t>
      </w:r>
    </w:p>
    <w:p w:rsidR="008A0950" w:rsidRDefault="008A0950" w:rsidP="004136B4">
      <w:pPr>
        <w:ind w:firstLine="709"/>
        <w:jc w:val="both"/>
        <w:rPr>
          <w:rFonts w:ascii="Arial" w:hAnsi="Arial" w:cs="Arial"/>
        </w:rPr>
      </w:pPr>
      <w:r>
        <w:rPr>
          <w:rFonts w:ascii="Arial" w:hAnsi="Arial" w:cs="Arial"/>
        </w:rPr>
        <w:t xml:space="preserve">Работы по обеспечению сохранности объектов культурного наследия проводятся в соответствии с необходимостью. В 2015 году к 70-летию Великой Победы были проведен ремонт стелы Победы и прилегающей площадки на средства ОАО «СУЭК» на сумму 1 971 611,26 руб. </w:t>
      </w:r>
    </w:p>
    <w:p w:rsidR="008A0950" w:rsidRDefault="008A0950" w:rsidP="004136B4">
      <w:pPr>
        <w:ind w:firstLine="709"/>
        <w:jc w:val="both"/>
        <w:rPr>
          <w:rFonts w:ascii="Arial" w:hAnsi="Arial" w:cs="Arial"/>
        </w:rPr>
      </w:pPr>
      <w:r>
        <w:rPr>
          <w:rFonts w:ascii="Arial" w:hAnsi="Arial" w:cs="Arial"/>
        </w:rPr>
        <w:t xml:space="preserve">В 2019 году реализован проект «Музей-аллея города Бородино», в рамках которого три общественные территории объединено в единое архитектурное пространство: площадь ДК «Угольщик», аллея по ул. Горького, сквер «Памяти </w:t>
      </w:r>
      <w:proofErr w:type="spellStart"/>
      <w:r>
        <w:rPr>
          <w:rFonts w:ascii="Arial" w:hAnsi="Arial" w:cs="Arial"/>
        </w:rPr>
        <w:t>первостроителям</w:t>
      </w:r>
      <w:proofErr w:type="spellEnd"/>
      <w:r>
        <w:rPr>
          <w:rFonts w:ascii="Arial" w:hAnsi="Arial" w:cs="Arial"/>
        </w:rPr>
        <w:t>» с учетом сохранения существующего архитектурного стиля и идентичности территории.</w:t>
      </w:r>
    </w:p>
    <w:p w:rsidR="0057559D" w:rsidRPr="00032A0B" w:rsidRDefault="0057559D" w:rsidP="004136B4">
      <w:pPr>
        <w:ind w:firstLine="709"/>
        <w:jc w:val="both"/>
        <w:rPr>
          <w:rFonts w:ascii="Arial" w:hAnsi="Arial" w:cs="Arial"/>
        </w:rPr>
      </w:pPr>
      <w:r w:rsidRPr="0057559D">
        <w:rPr>
          <w:rFonts w:ascii="Arial" w:hAnsi="Arial" w:cs="Arial"/>
          <w:color w:val="000000"/>
          <w:shd w:val="clear" w:color="auto" w:fill="FFFFFF"/>
        </w:rPr>
        <w:t>В 2023 году Бородино вновь стал победителем Всероссийского конкурса лучших проектов создания комфортной городской среды в малых городах и исторических поселениях. На этот раз объектом для будущего преображения стал парк Дворца культуры «Угольщик».</w:t>
      </w:r>
      <w:r w:rsidR="00032A0B">
        <w:rPr>
          <w:rFonts w:ascii="Arial" w:hAnsi="Arial" w:cs="Arial"/>
          <w:color w:val="000000"/>
          <w:shd w:val="clear" w:color="auto" w:fill="FFFFFF"/>
        </w:rPr>
        <w:t xml:space="preserve"> </w:t>
      </w:r>
      <w:r w:rsidR="00032A0B" w:rsidRPr="00032A0B">
        <w:rPr>
          <w:rFonts w:ascii="Arial" w:hAnsi="Arial" w:cs="Arial"/>
          <w:color w:val="000000"/>
          <w:shd w:val="clear" w:color="auto" w:fill="FFFFFF"/>
        </w:rPr>
        <w:t>Обновлённый парк, по замыслу архитекторов, будет оформлен с учётом интересов горожан абсолютно всех возрастов.</w:t>
      </w:r>
      <w:r w:rsidR="00032A0B" w:rsidRPr="00032A0B">
        <w:rPr>
          <w:rFonts w:ascii="Arial" w:hAnsi="Arial" w:cs="Arial"/>
          <w:color w:val="000000"/>
        </w:rPr>
        <w:br/>
      </w:r>
      <w:r w:rsidR="00032A0B" w:rsidRPr="00032A0B">
        <w:rPr>
          <w:rFonts w:ascii="Arial" w:hAnsi="Arial" w:cs="Arial"/>
          <w:color w:val="000000"/>
          <w:shd w:val="clear" w:color="auto" w:fill="FFFFFF"/>
        </w:rPr>
        <w:t>Для самых маленьких горожан будет обустроена современная детская площадка с инклюзивными элементами, песочница с игровым экскаватором, с помощью которого можно «добыть» и рассмотреть уникальные артефакты. Появится малая сцена для проведения уличных мероприятий, а также зрительный зал, который с комфортом</w:t>
      </w:r>
      <w:r w:rsidR="00032A0B">
        <w:rPr>
          <w:rFonts w:ascii="Arial" w:hAnsi="Arial" w:cs="Arial"/>
          <w:color w:val="000000"/>
          <w:sz w:val="20"/>
          <w:szCs w:val="20"/>
          <w:shd w:val="clear" w:color="auto" w:fill="FFFFFF"/>
        </w:rPr>
        <w:t xml:space="preserve"> </w:t>
      </w:r>
      <w:r w:rsidR="00032A0B" w:rsidRPr="00032A0B">
        <w:rPr>
          <w:rFonts w:ascii="Arial" w:hAnsi="Arial" w:cs="Arial"/>
          <w:color w:val="000000"/>
          <w:shd w:val="clear" w:color="auto" w:fill="FFFFFF"/>
        </w:rPr>
        <w:t xml:space="preserve">разместит всех желающих. Проектом предусмотрена даже гримерная </w:t>
      </w:r>
      <w:r w:rsidR="00032A0B" w:rsidRPr="00032A0B">
        <w:rPr>
          <w:rFonts w:ascii="Arial" w:hAnsi="Arial" w:cs="Arial"/>
          <w:color w:val="000000"/>
          <w:shd w:val="clear" w:color="auto" w:fill="FFFFFF"/>
        </w:rPr>
        <w:lastRenderedPageBreak/>
        <w:t>комната</w:t>
      </w:r>
      <w:r w:rsidR="00032A0B">
        <w:rPr>
          <w:rFonts w:ascii="Arial" w:hAnsi="Arial" w:cs="Arial"/>
          <w:color w:val="000000"/>
          <w:sz w:val="20"/>
          <w:szCs w:val="20"/>
          <w:shd w:val="clear" w:color="auto" w:fill="FFFFFF"/>
        </w:rPr>
        <w:t>.</w:t>
      </w:r>
      <w:r w:rsidR="00032A0B" w:rsidRPr="00032A0B">
        <w:rPr>
          <w:rFonts w:ascii="Arial" w:hAnsi="Arial" w:cs="Arial"/>
          <w:color w:val="000000"/>
          <w:sz w:val="20"/>
          <w:szCs w:val="20"/>
          <w:shd w:val="clear" w:color="auto" w:fill="FFFFFF"/>
        </w:rPr>
        <w:t xml:space="preserve"> </w:t>
      </w:r>
      <w:r w:rsidR="00032A0B" w:rsidRPr="00032A0B">
        <w:rPr>
          <w:rFonts w:ascii="Arial" w:hAnsi="Arial" w:cs="Arial"/>
          <w:color w:val="000000"/>
          <w:shd w:val="clear" w:color="auto" w:fill="FFFFFF"/>
        </w:rPr>
        <w:t>Одним из «возрождённых» из прошлого объектов станет изба-читальня (летний читальный зал) с ярусными сидениями, навесами с гамаками, витражными окнами. Восстановят и известные старожилам гипсовые скульптуры, что подчеркнёт уникальность и историческую значимость всего паркового ансамбля.</w:t>
      </w:r>
      <w:r w:rsidR="00032A0B">
        <w:rPr>
          <w:rFonts w:ascii="Arial" w:hAnsi="Arial" w:cs="Arial"/>
          <w:color w:val="000000"/>
          <w:shd w:val="clear" w:color="auto" w:fill="FFFFFF"/>
        </w:rPr>
        <w:t xml:space="preserve"> Планируется преобразить парк в срок до 30 ноября 2023 года.</w:t>
      </w:r>
    </w:p>
    <w:p w:rsidR="008A0950" w:rsidRDefault="008A0950" w:rsidP="004136B4">
      <w:pPr>
        <w:ind w:firstLine="709"/>
        <w:jc w:val="both"/>
        <w:rPr>
          <w:rFonts w:ascii="Arial" w:hAnsi="Arial" w:cs="Arial"/>
        </w:rPr>
      </w:pPr>
      <w:r>
        <w:rPr>
          <w:rFonts w:ascii="Arial" w:hAnsi="Arial" w:cs="Arial"/>
        </w:rPr>
        <w:t xml:space="preserve">Важную роль в сохранении культурного наследия играют библиотеки и музей, в которых собраны образцы федеральной, краевой и местной материальной и духовной культуры. </w:t>
      </w:r>
    </w:p>
    <w:p w:rsidR="008A0950" w:rsidRDefault="008A0950" w:rsidP="004136B4">
      <w:pPr>
        <w:ind w:firstLine="709"/>
        <w:jc w:val="both"/>
        <w:rPr>
          <w:rFonts w:ascii="Arial" w:hAnsi="Arial" w:cs="Arial"/>
        </w:rPr>
      </w:pPr>
      <w:r>
        <w:rPr>
          <w:rFonts w:ascii="Arial" w:hAnsi="Arial" w:cs="Arial"/>
        </w:rPr>
        <w:t xml:space="preserve">Основной объем библиотечных услуг населению города оказывают общедоступные библиотеки, услугами которых пользуются почти 60 % населения. </w:t>
      </w:r>
    </w:p>
    <w:p w:rsidR="008A0950" w:rsidRDefault="008A0950" w:rsidP="004136B4">
      <w:pPr>
        <w:ind w:firstLine="709"/>
        <w:jc w:val="both"/>
        <w:rPr>
          <w:rFonts w:ascii="Arial" w:hAnsi="Arial" w:cs="Arial"/>
        </w:rPr>
      </w:pPr>
      <w:r>
        <w:rPr>
          <w:rFonts w:ascii="Arial" w:hAnsi="Arial" w:cs="Arial"/>
        </w:rPr>
        <w:t>Вместе с тем, имеющиеся ресурсы общедоступных библиотек города, не в полной мере соответствуют информационным и культурным запросам пользователей. Обновление библиотечных фондов идет медленными темпами, доля устаревшей и ветхой литературы на 01.01 2020 года составляет более 60 %. Динамика обновления книжного фонда составила в 2013 г.- 3,9 %, в 2014 г - 4,02 %, 2015 г.- 4,6 %, за 2016 г. - 5,3%,</w:t>
      </w:r>
      <w:r>
        <w:rPr>
          <w:rFonts w:ascii="Arial" w:hAnsi="Arial" w:cs="Arial"/>
          <w:color w:val="C00000"/>
        </w:rPr>
        <w:t xml:space="preserve"> </w:t>
      </w:r>
      <w:r>
        <w:rPr>
          <w:rFonts w:ascii="Arial" w:hAnsi="Arial" w:cs="Arial"/>
        </w:rPr>
        <w:t xml:space="preserve">за 2017 год – 7,7%, </w:t>
      </w:r>
      <w:r>
        <w:rPr>
          <w:rFonts w:ascii="Arial" w:hAnsi="Arial" w:cs="Arial"/>
          <w:color w:val="000000"/>
          <w:shd w:val="clear" w:color="auto" w:fill="FFFFFF"/>
        </w:rPr>
        <w:t xml:space="preserve">за 2018 год - 5%, за 2019 год – 5,5%, </w:t>
      </w:r>
      <w:r w:rsidR="009D37BE" w:rsidRPr="009D37BE">
        <w:rPr>
          <w:rFonts w:ascii="Arial" w:hAnsi="Arial" w:cs="Arial"/>
          <w:color w:val="000000"/>
          <w:shd w:val="clear" w:color="auto" w:fill="FFFFFF"/>
        </w:rPr>
        <w:t>за 2020 год – 4,1%,</w:t>
      </w:r>
      <w:r w:rsidR="007A35D4">
        <w:rPr>
          <w:rFonts w:ascii="Arial" w:hAnsi="Arial" w:cs="Arial"/>
          <w:color w:val="000000"/>
          <w:shd w:val="clear" w:color="auto" w:fill="FFFFFF"/>
        </w:rPr>
        <w:t xml:space="preserve"> за 2021 </w:t>
      </w:r>
      <w:r w:rsidR="00915120">
        <w:rPr>
          <w:rFonts w:ascii="Arial" w:hAnsi="Arial" w:cs="Arial"/>
          <w:color w:val="000000"/>
          <w:shd w:val="clear" w:color="auto" w:fill="FFFFFF"/>
        </w:rPr>
        <w:t>год – 4,1%, за 2022 год – 4,1%, за 2023 – 4,4%.</w:t>
      </w:r>
      <w:r>
        <w:rPr>
          <w:rFonts w:ascii="Arial" w:hAnsi="Arial" w:cs="Arial"/>
          <w:color w:val="000000"/>
          <w:shd w:val="clear" w:color="auto" w:fill="FFFFFF"/>
        </w:rPr>
        <w:t xml:space="preserve"> </w:t>
      </w:r>
      <w:r>
        <w:rPr>
          <w:rFonts w:ascii="Arial" w:hAnsi="Arial" w:cs="Arial"/>
        </w:rPr>
        <w:t>Согласно «Базовым нормам ресурсного обеспечения услуг муниципальных публичных библиотек Красноярского края», утвержденных министерством культуры края 17.04.2012 г., норма новых поступлений документов в библиотеки определяется, исходя из расчета не менее 5 % от общего объема фонда</w:t>
      </w:r>
      <w:r w:rsidRPr="00CD1F8D">
        <w:rPr>
          <w:rFonts w:ascii="Arial" w:hAnsi="Arial" w:cs="Arial"/>
        </w:rPr>
        <w:t>. Базовая норма ежегодного пополнения библиотечного фонда составляет 250 новых изданий на 1000 жителей. В 202</w:t>
      </w:r>
      <w:r w:rsidR="00915120">
        <w:rPr>
          <w:rFonts w:ascii="Arial" w:hAnsi="Arial" w:cs="Arial"/>
        </w:rPr>
        <w:t>3</w:t>
      </w:r>
      <w:r w:rsidRPr="00CD1F8D">
        <w:rPr>
          <w:rFonts w:ascii="Arial" w:hAnsi="Arial" w:cs="Arial"/>
        </w:rPr>
        <w:t xml:space="preserve"> год плановое значение, утвержденное и согласованное, составляет 1</w:t>
      </w:r>
      <w:r w:rsidR="00915120">
        <w:rPr>
          <w:rFonts w:ascii="Arial" w:hAnsi="Arial" w:cs="Arial"/>
        </w:rPr>
        <w:t>93</w:t>
      </w:r>
      <w:r w:rsidRPr="00CD1F8D">
        <w:rPr>
          <w:rFonts w:ascii="Arial" w:hAnsi="Arial" w:cs="Arial"/>
        </w:rPr>
        <w:t xml:space="preserve"> изданий.</w:t>
      </w:r>
    </w:p>
    <w:p w:rsidR="008A0950" w:rsidRDefault="008A0950" w:rsidP="004136B4">
      <w:pPr>
        <w:ind w:firstLine="709"/>
        <w:jc w:val="both"/>
        <w:rPr>
          <w:rFonts w:ascii="Arial" w:hAnsi="Arial" w:cs="Arial"/>
        </w:rPr>
      </w:pPr>
      <w:r>
        <w:rPr>
          <w:rFonts w:ascii="Arial" w:hAnsi="Arial" w:cs="Arial"/>
        </w:rPr>
        <w:t>Музей истории города Бородино ведет активную просветительскую работу с населением различных возрастных групп. В числе основных проблем музея следует назвать недостаточность экспозиционно-выставочных площадей и площадей под хранение фондов, недостаточность средств на комплектование фондов и реставрационные работы, музейное оборудование.</w:t>
      </w:r>
    </w:p>
    <w:p w:rsidR="008A0950" w:rsidRDefault="008A0950" w:rsidP="004136B4">
      <w:pPr>
        <w:ind w:firstLine="709"/>
        <w:jc w:val="both"/>
        <w:rPr>
          <w:rFonts w:ascii="Arial" w:hAnsi="Arial" w:cs="Arial"/>
        </w:rPr>
      </w:pPr>
      <w:r>
        <w:rPr>
          <w:rFonts w:ascii="Arial" w:hAnsi="Arial" w:cs="Arial"/>
        </w:rPr>
        <w:t>Наиболее массовыми учреждениями культуры, обеспечивающими досуг населения, условия для развития народного творчества и самодеятельного искусства, условия для развития социально-культурных инициатив населения, являются учреждения культурно-досугового типа. Число участников клубных формирований учреждений культуры клубного типа по итогам 2015, 2016 года составляет 1152 человек, 2017 год - 1153 человек, на 2018 год – 1154 человека, на 2019 год – 1158 чело</w:t>
      </w:r>
      <w:r w:rsidR="009D37BE">
        <w:rPr>
          <w:rFonts w:ascii="Arial" w:hAnsi="Arial" w:cs="Arial"/>
        </w:rPr>
        <w:t>век, на 2020 год – 1168 человек, на 2021 год – 1176 человек</w:t>
      </w:r>
      <w:r w:rsidR="00243182">
        <w:rPr>
          <w:rFonts w:ascii="Arial" w:hAnsi="Arial" w:cs="Arial"/>
        </w:rPr>
        <w:t>, на 2022 год – 1176 человек</w:t>
      </w:r>
      <w:r w:rsidR="00915120">
        <w:rPr>
          <w:rFonts w:ascii="Arial" w:hAnsi="Arial" w:cs="Arial"/>
        </w:rPr>
        <w:t>, на 2023 год – 1178 человек</w:t>
      </w:r>
    </w:p>
    <w:p w:rsidR="00066AF5" w:rsidRPr="00915120" w:rsidRDefault="008A0950" w:rsidP="00066AF5">
      <w:pPr>
        <w:ind w:firstLine="709"/>
        <w:jc w:val="both"/>
        <w:rPr>
          <w:rFonts w:ascii="Arial" w:hAnsi="Arial" w:cs="Arial"/>
        </w:rPr>
      </w:pPr>
      <w:r w:rsidRPr="00066AF5">
        <w:rPr>
          <w:rFonts w:ascii="Arial" w:hAnsi="Arial" w:cs="Arial"/>
        </w:rPr>
        <w:t xml:space="preserve">На территории города Бородино с 2012 года проводятся фестиваль исторического моделирования «Бородинское поле – связь времен» с участием творческих коллективов Красноярского края, патриотический фестиваль «От росинки до звезды», фестиваль детского искусства «Звездочки СУЭК» (совместно с Фондом «СУЭК-РЕГИОНАМ»), раз в два года проходят зональные фестивали – конкурсы: «Огни </w:t>
      </w:r>
      <w:proofErr w:type="spellStart"/>
      <w:r w:rsidRPr="00066AF5">
        <w:rPr>
          <w:rFonts w:ascii="Arial" w:hAnsi="Arial" w:cs="Arial"/>
        </w:rPr>
        <w:t>КАТЭКа</w:t>
      </w:r>
      <w:proofErr w:type="spellEnd"/>
      <w:r w:rsidRPr="00066AF5">
        <w:rPr>
          <w:rFonts w:ascii="Arial" w:hAnsi="Arial" w:cs="Arial"/>
        </w:rPr>
        <w:t>», «У лиры семь струн», «Бородинские ассамблеи». Творческие коллективы города успешно гастролируют и участвуют в краевых и российских фестивалях и конкурсах. Ежегодно творческие коллективы города и отдельные исполнители учреждений клубного типа, Бородинской школы искусств принимают участие в фестивалях и конкурсах краевого и российского уровней. За 20</w:t>
      </w:r>
      <w:r w:rsidR="00C13A11" w:rsidRPr="00066AF5">
        <w:rPr>
          <w:rFonts w:ascii="Arial" w:hAnsi="Arial" w:cs="Arial"/>
        </w:rPr>
        <w:t>2</w:t>
      </w:r>
      <w:r w:rsidR="00915120">
        <w:rPr>
          <w:rFonts w:ascii="Arial" w:hAnsi="Arial" w:cs="Arial"/>
        </w:rPr>
        <w:t>2</w:t>
      </w:r>
      <w:r w:rsidR="00C13A11" w:rsidRPr="00066AF5">
        <w:rPr>
          <w:rFonts w:ascii="Arial" w:hAnsi="Arial" w:cs="Arial"/>
        </w:rPr>
        <w:t xml:space="preserve"> – 202</w:t>
      </w:r>
      <w:r w:rsidR="00915120">
        <w:rPr>
          <w:rFonts w:ascii="Arial" w:hAnsi="Arial" w:cs="Arial"/>
        </w:rPr>
        <w:t>3</w:t>
      </w:r>
      <w:r w:rsidR="00E230CA" w:rsidRPr="00066AF5">
        <w:rPr>
          <w:rFonts w:ascii="Arial" w:hAnsi="Arial" w:cs="Arial"/>
        </w:rPr>
        <w:t xml:space="preserve"> </w:t>
      </w:r>
      <w:r w:rsidR="00C13A11" w:rsidRPr="00066AF5">
        <w:rPr>
          <w:rFonts w:ascii="Arial" w:hAnsi="Arial" w:cs="Arial"/>
        </w:rPr>
        <w:t>учебный</w:t>
      </w:r>
      <w:r w:rsidRPr="00066AF5">
        <w:rPr>
          <w:rFonts w:ascii="Arial" w:hAnsi="Arial" w:cs="Arial"/>
        </w:rPr>
        <w:t xml:space="preserve"> год учащиеся и преподаватели школы приняли участие </w:t>
      </w:r>
      <w:r w:rsidR="00915120" w:rsidRPr="00915120">
        <w:rPr>
          <w:rFonts w:ascii="Arial" w:hAnsi="Arial" w:cs="Arial"/>
        </w:rPr>
        <w:t>в более чем 30 конкурсах разных уровней</w:t>
      </w:r>
      <w:r w:rsidR="00066AF5" w:rsidRPr="00915120">
        <w:rPr>
          <w:rFonts w:ascii="Arial" w:hAnsi="Arial" w:cs="Arial"/>
        </w:rPr>
        <w:t>.</w:t>
      </w:r>
    </w:p>
    <w:p w:rsidR="008A0950" w:rsidRDefault="008A0950" w:rsidP="004136B4">
      <w:pPr>
        <w:ind w:firstLine="709"/>
        <w:jc w:val="both"/>
        <w:rPr>
          <w:rFonts w:ascii="Arial" w:hAnsi="Arial" w:cs="Arial"/>
        </w:rPr>
      </w:pPr>
      <w:r>
        <w:rPr>
          <w:rFonts w:ascii="Arial" w:hAnsi="Arial" w:cs="Arial"/>
        </w:rPr>
        <w:t xml:space="preserve">Вместе с тем недостаточность финансирования культурных проектов препятствует полноценному включению города в общероссийский и мировой культурный процесс. </w:t>
      </w:r>
    </w:p>
    <w:p w:rsidR="00E65DBD" w:rsidRPr="00E65DBD" w:rsidRDefault="008A0950" w:rsidP="0057559D">
      <w:pPr>
        <w:ind w:firstLine="709"/>
        <w:jc w:val="both"/>
        <w:rPr>
          <w:rFonts w:ascii="Arial" w:hAnsi="Arial" w:cs="Arial"/>
        </w:rPr>
      </w:pPr>
      <w:r>
        <w:rPr>
          <w:rFonts w:ascii="Arial" w:hAnsi="Arial" w:cs="Arial"/>
        </w:rPr>
        <w:lastRenderedPageBreak/>
        <w:t>В целях формирования современной информационной и телекоммуникационной инфраструктуры в сфере культуры библиотеки и музеи города оснащаются компьютерной техникой и программным обеспечение</w:t>
      </w:r>
      <w:r w:rsidR="0057559D">
        <w:rPr>
          <w:rFonts w:ascii="Arial" w:hAnsi="Arial" w:cs="Arial"/>
        </w:rPr>
        <w:t xml:space="preserve">м, подключены к сети Интернет. </w:t>
      </w:r>
    </w:p>
    <w:p w:rsidR="008A0950" w:rsidRDefault="008A0950" w:rsidP="004136B4">
      <w:pPr>
        <w:tabs>
          <w:tab w:val="left" w:pos="720"/>
        </w:tabs>
        <w:autoSpaceDE w:val="0"/>
        <w:autoSpaceDN w:val="0"/>
        <w:adjustRightInd w:val="0"/>
        <w:ind w:firstLine="709"/>
        <w:jc w:val="both"/>
        <w:rPr>
          <w:rFonts w:ascii="Arial" w:hAnsi="Arial" w:cs="Arial"/>
        </w:rPr>
      </w:pPr>
      <w:r w:rsidRPr="0057559D">
        <w:rPr>
          <w:rFonts w:ascii="Arial" w:hAnsi="Arial" w:cs="Arial"/>
        </w:rPr>
        <w:t>Вместе с тем низкие темпы не позволяют обеспечить внедрение электронных услуг, новых информационных технологий, способствующих развитию выставочной, культурно-просветительной, образовательной, культурно-досуговой деятельности.</w:t>
      </w:r>
      <w:r>
        <w:rPr>
          <w:rFonts w:ascii="Arial" w:hAnsi="Arial" w:cs="Arial"/>
        </w:rPr>
        <w:t xml:space="preserve"> </w:t>
      </w:r>
    </w:p>
    <w:p w:rsidR="008A0950" w:rsidRDefault="008A0950" w:rsidP="004136B4">
      <w:pPr>
        <w:ind w:firstLine="709"/>
        <w:jc w:val="both"/>
        <w:rPr>
          <w:rFonts w:ascii="Arial" w:hAnsi="Arial" w:cs="Arial"/>
        </w:rPr>
      </w:pPr>
      <w:r>
        <w:rPr>
          <w:rFonts w:ascii="Arial" w:hAnsi="Arial" w:cs="Arial"/>
        </w:rPr>
        <w:t>Ряд задач, связанных с данной проблемой муниципальные учреждения отрасли решают, участвуя в целевых программах, конкурсах на предоставление субсидий и грантов. Так, в 2017 году МКУК «Централизованная библиотечная система» в рамках краевой субсидии на модернизацию городских библиотек было приобретено специализированное оборудование, программное обеспечение, мебель, строительные материалы для детской и взрослой библиотек. В 2018 году произведен капитальный ремонт помещений на средства краевой субсидии.</w:t>
      </w:r>
    </w:p>
    <w:p w:rsidR="007A35D4" w:rsidRDefault="007A35D4" w:rsidP="007A35D4">
      <w:pPr>
        <w:pStyle w:val="voice"/>
        <w:shd w:val="clear" w:color="auto" w:fill="FFFFFF"/>
        <w:spacing w:before="0" w:beforeAutospacing="0" w:after="0" w:afterAutospacing="0"/>
        <w:ind w:firstLine="709"/>
        <w:jc w:val="both"/>
        <w:rPr>
          <w:rFonts w:ascii="Arial" w:hAnsi="Arial" w:cs="Arial"/>
          <w:color w:val="000000"/>
        </w:rPr>
      </w:pPr>
      <w:r w:rsidRPr="007A35D4">
        <w:rPr>
          <w:rFonts w:ascii="Arial" w:hAnsi="Arial" w:cs="Arial"/>
        </w:rPr>
        <w:t xml:space="preserve">Важнейшим событиям 2021 года стала </w:t>
      </w:r>
      <w:r w:rsidRPr="007A35D4">
        <w:rPr>
          <w:rFonts w:ascii="Arial" w:hAnsi="Arial" w:cs="Arial"/>
          <w:b/>
        </w:rPr>
        <w:t xml:space="preserve">победа города Бородино </w:t>
      </w:r>
      <w:r w:rsidRPr="007A35D4">
        <w:rPr>
          <w:rFonts w:ascii="Arial" w:hAnsi="Arial" w:cs="Arial"/>
          <w:b/>
          <w:bCs/>
        </w:rPr>
        <w:t xml:space="preserve">в конкурсном отборе национального проекта «Культура» по созданию </w:t>
      </w:r>
      <w:r w:rsidRPr="007A35D4">
        <w:rPr>
          <w:rFonts w:ascii="Arial" w:hAnsi="Arial" w:cs="Arial"/>
          <w:b/>
        </w:rPr>
        <w:t>модельных библиотек.</w:t>
      </w:r>
      <w:r w:rsidRPr="007A35D4">
        <w:rPr>
          <w:rFonts w:ascii="Arial" w:hAnsi="Arial" w:cs="Arial"/>
          <w:color w:val="000000"/>
        </w:rPr>
        <w:t xml:space="preserve">  Субсидия в размере 5 миллионов рублей использована на обновление внутреннего пространства учреждения, создание новых зон - для общения, творчества, индивидуальной работы с книгами и компьютерами, для встреч и дискуссий. </w:t>
      </w:r>
    </w:p>
    <w:p w:rsidR="0057559D" w:rsidRPr="0057559D" w:rsidRDefault="0057559D" w:rsidP="0057559D">
      <w:pPr>
        <w:ind w:firstLine="720"/>
        <w:jc w:val="both"/>
        <w:rPr>
          <w:rFonts w:ascii="Arial" w:hAnsi="Arial" w:cs="Arial"/>
          <w:bCs/>
        </w:rPr>
      </w:pPr>
      <w:r w:rsidRPr="00E65DBD">
        <w:rPr>
          <w:rFonts w:ascii="Arial" w:hAnsi="Arial" w:cs="Arial"/>
        </w:rPr>
        <w:t xml:space="preserve">Так для развития информационно-коммуникационной инфраструктуры в отрасли </w:t>
      </w:r>
      <w:r w:rsidRPr="00E65DBD">
        <w:rPr>
          <w:rFonts w:ascii="Arial" w:hAnsi="Arial" w:cs="Arial"/>
          <w:bCs/>
        </w:rPr>
        <w:t>модернизированная Городская библиотека им. Ю.М. Лермонтова</w:t>
      </w:r>
      <w:r>
        <w:rPr>
          <w:rFonts w:ascii="Arial" w:hAnsi="Arial" w:cs="Arial"/>
          <w:bCs/>
        </w:rPr>
        <w:t xml:space="preserve"> (МБУК «ЦБС г. Бородино»)</w:t>
      </w:r>
      <w:r w:rsidRPr="00E65DBD">
        <w:rPr>
          <w:rFonts w:ascii="Arial" w:hAnsi="Arial" w:cs="Arial"/>
          <w:bCs/>
        </w:rPr>
        <w:t xml:space="preserve"> </w:t>
      </w:r>
      <w:r>
        <w:rPr>
          <w:rFonts w:ascii="Arial" w:hAnsi="Arial" w:cs="Arial"/>
          <w:bCs/>
        </w:rPr>
        <w:t xml:space="preserve">в 2023 году </w:t>
      </w:r>
      <w:r w:rsidRPr="00E65DBD">
        <w:rPr>
          <w:rFonts w:ascii="Arial" w:hAnsi="Arial" w:cs="Arial"/>
          <w:bCs/>
        </w:rPr>
        <w:t>приняла участие в конкурсе среди модернизированных библиотек на предоставление дополнительных субсидий бюджетам муниципальных образований на внедрение автоматизированных систем обслуживания читателей</w:t>
      </w:r>
      <w:r>
        <w:rPr>
          <w:rFonts w:ascii="Arial" w:hAnsi="Arial" w:cs="Arial"/>
          <w:bCs/>
        </w:rPr>
        <w:t>. Выделенная субсидия в сумме более 4 000,0 тыс. рублей позволит автоматизировать процесс</w:t>
      </w:r>
      <w:r w:rsidRPr="00E65DBD">
        <w:rPr>
          <w:rFonts w:ascii="Arial" w:hAnsi="Arial" w:cs="Arial"/>
          <w:bCs/>
        </w:rPr>
        <w:t xml:space="preserve"> обслуживания пользователей</w:t>
      </w:r>
      <w:r>
        <w:rPr>
          <w:rFonts w:ascii="Arial" w:hAnsi="Arial" w:cs="Arial"/>
          <w:bCs/>
        </w:rPr>
        <w:t xml:space="preserve">. </w:t>
      </w:r>
      <w:r w:rsidRPr="0057559D">
        <w:rPr>
          <w:rFonts w:ascii="Arial" w:hAnsi="Arial" w:cs="Arial"/>
          <w:bCs/>
        </w:rPr>
        <w:t xml:space="preserve">Положительные перспективы от внедрения автоматизации в библиотеках для жителей города очевидны: происходит формирование новых, современных услуг, доминирующее положение в которых занимает самостоятельное обслуживание и обслуживание через Интернет. Использование специальных станций самообслуживания и электронных читательских билетов позволяет читателям самостоятельно сдавать и получать книги, упрощает работу библиотекарей и исключает ошибки в процессе приема/выдачи книг. Использование RFID-ворот предотвращает попытки несанкционированного выноса книг из библиотеки и выполняет </w:t>
      </w:r>
      <w:proofErr w:type="spellStart"/>
      <w:r w:rsidRPr="0057559D">
        <w:rPr>
          <w:rFonts w:ascii="Arial" w:hAnsi="Arial" w:cs="Arial"/>
          <w:bCs/>
        </w:rPr>
        <w:t>противокражную</w:t>
      </w:r>
      <w:proofErr w:type="spellEnd"/>
      <w:r w:rsidRPr="0057559D">
        <w:rPr>
          <w:rFonts w:ascii="Arial" w:hAnsi="Arial" w:cs="Arial"/>
          <w:bCs/>
        </w:rPr>
        <w:t xml:space="preserve"> функцию.  </w:t>
      </w:r>
    </w:p>
    <w:p w:rsidR="008A0950" w:rsidRDefault="008A0950" w:rsidP="004136B4">
      <w:pPr>
        <w:ind w:firstLine="709"/>
        <w:jc w:val="both"/>
        <w:rPr>
          <w:rFonts w:ascii="Arial" w:hAnsi="Arial" w:cs="Arial"/>
        </w:rPr>
      </w:pPr>
      <w:r>
        <w:rPr>
          <w:rFonts w:ascii="Arial" w:hAnsi="Arial" w:cs="Arial"/>
        </w:rPr>
        <w:t>Несмотря на принимаемые меры, материально-техническая база учреждений культуры и образовательных учреждений в области культуры города требует обновления и модернизации, тем более, что срок эксплуатации зданий учреждений культуры составляет 30-</w:t>
      </w:r>
      <w:r w:rsidR="0069191B">
        <w:rPr>
          <w:rFonts w:ascii="Arial" w:hAnsi="Arial" w:cs="Arial"/>
        </w:rPr>
        <w:t>60</w:t>
      </w:r>
      <w:r>
        <w:rPr>
          <w:rFonts w:ascii="Arial" w:hAnsi="Arial" w:cs="Arial"/>
        </w:rPr>
        <w:t xml:space="preserve"> лет. Требуется оснащение учреждений современным оборудованием, средствами пожарной безопасности, компьютерной техникой, музыкальными инструментами, автотранспортом. </w:t>
      </w:r>
    </w:p>
    <w:p w:rsidR="008A0950" w:rsidRDefault="008A0950" w:rsidP="004136B4">
      <w:pPr>
        <w:pStyle w:val="ConsPlusNormal"/>
        <w:widowControl/>
        <w:ind w:firstLine="709"/>
        <w:jc w:val="both"/>
        <w:rPr>
          <w:sz w:val="24"/>
          <w:szCs w:val="24"/>
        </w:rPr>
      </w:pPr>
      <w:r>
        <w:rPr>
          <w:sz w:val="24"/>
          <w:szCs w:val="24"/>
        </w:rPr>
        <w:t>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 обеспечивающих привлекательность города Бородино, как места постоянного жительства.</w:t>
      </w:r>
    </w:p>
    <w:p w:rsidR="008A0950" w:rsidRDefault="008A0950" w:rsidP="004136B4">
      <w:pPr>
        <w:ind w:firstLine="709"/>
        <w:jc w:val="both"/>
        <w:rPr>
          <w:rFonts w:ascii="Arial" w:hAnsi="Arial" w:cs="Arial"/>
        </w:rPr>
      </w:pPr>
      <w:r>
        <w:rPr>
          <w:rFonts w:ascii="Arial" w:hAnsi="Arial" w:cs="Arial"/>
        </w:rPr>
        <w:t xml:space="preserve">Одним из приоритетных направлений культурной политики муниципалитета. является восполнение и развитие кадрового ресурса отрасли. Формирующаяся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на профессиональное самоопределение в сфере музыкального, </w:t>
      </w:r>
      <w:r>
        <w:rPr>
          <w:rFonts w:ascii="Arial" w:hAnsi="Arial" w:cs="Arial"/>
        </w:rPr>
        <w:lastRenderedPageBreak/>
        <w:t xml:space="preserve">хореографического искусства. </w:t>
      </w:r>
      <w:r>
        <w:rPr>
          <w:rFonts w:ascii="Arial" w:hAnsi="Arial" w:cs="Arial"/>
          <w:bCs/>
        </w:rPr>
        <w:t xml:space="preserve">Число учащихся детской школы искусств к численности учащихся общеобразовательных школ в городе (процент охвата) на 01.01.2016 г. составляет 8,6%, на 01.01.2017 - 8,9%, на 01.01.2018 – 8,6%, на </w:t>
      </w:r>
      <w:r w:rsidRPr="00CD1F8D">
        <w:rPr>
          <w:rFonts w:ascii="Arial" w:hAnsi="Arial" w:cs="Arial"/>
          <w:bCs/>
        </w:rPr>
        <w:t>01.01.201</w:t>
      </w:r>
      <w:r w:rsidR="00AA40C7" w:rsidRPr="00CD1F8D">
        <w:rPr>
          <w:rFonts w:ascii="Arial" w:hAnsi="Arial" w:cs="Arial"/>
          <w:bCs/>
        </w:rPr>
        <w:t>9 –  8,1%, на 01.01.20</w:t>
      </w:r>
      <w:r w:rsidR="00E230CA" w:rsidRPr="00CD1F8D">
        <w:rPr>
          <w:rFonts w:ascii="Arial" w:hAnsi="Arial" w:cs="Arial"/>
          <w:bCs/>
        </w:rPr>
        <w:t xml:space="preserve">20 – 8,6%, на 01.01.2021 – 8,5%, на 01.01.2022 </w:t>
      </w:r>
      <w:r w:rsidR="00066AF5" w:rsidRPr="00CD1F8D">
        <w:rPr>
          <w:rFonts w:ascii="Arial" w:hAnsi="Arial" w:cs="Arial"/>
          <w:bCs/>
        </w:rPr>
        <w:t>–</w:t>
      </w:r>
      <w:r w:rsidR="00E230CA" w:rsidRPr="00CD1F8D">
        <w:rPr>
          <w:rFonts w:ascii="Arial" w:hAnsi="Arial" w:cs="Arial"/>
          <w:bCs/>
        </w:rPr>
        <w:t xml:space="preserve"> </w:t>
      </w:r>
      <w:r w:rsidR="00066AF5" w:rsidRPr="00CD1F8D">
        <w:rPr>
          <w:rFonts w:ascii="Arial" w:hAnsi="Arial" w:cs="Arial"/>
          <w:bCs/>
        </w:rPr>
        <w:t>8,6</w:t>
      </w:r>
      <w:r w:rsidR="00E230CA" w:rsidRPr="00CD1F8D">
        <w:rPr>
          <w:rFonts w:ascii="Arial" w:hAnsi="Arial" w:cs="Arial"/>
          <w:bCs/>
        </w:rPr>
        <w:t>%</w:t>
      </w:r>
      <w:r w:rsidR="002D0712">
        <w:rPr>
          <w:rFonts w:ascii="Arial" w:hAnsi="Arial" w:cs="Arial"/>
          <w:bCs/>
        </w:rPr>
        <w:t>, 01.01.2023 – 8,6%.</w:t>
      </w:r>
    </w:p>
    <w:p w:rsidR="008A0950" w:rsidRDefault="008A0950" w:rsidP="004136B4">
      <w:pPr>
        <w:ind w:firstLine="709"/>
        <w:jc w:val="both"/>
      </w:pPr>
      <w:r>
        <w:rPr>
          <w:rFonts w:ascii="Arial" w:hAnsi="Arial" w:cs="Arial"/>
        </w:rPr>
        <w:t>В числе основных задач остается подготовка и переподготовка специалистов для отрасли, повышения их квалификации. Ежегодно ф</w:t>
      </w:r>
      <w:r>
        <w:rPr>
          <w:rFonts w:ascii="Arial" w:hAnsi="Arial" w:cs="Arial"/>
          <w:bCs/>
        </w:rPr>
        <w:t xml:space="preserve">ормируются заявки на выплату денежного </w:t>
      </w:r>
      <w:r>
        <w:rPr>
          <w:rFonts w:ascii="Arial" w:hAnsi="Arial" w:cs="Arial"/>
        </w:rPr>
        <w:t xml:space="preserve">поощрения лучшим творческим работникам в области культуры, талантливой молодежи. В 2016 году был введен эффективный контракт, с </w:t>
      </w:r>
      <w:r>
        <w:rPr>
          <w:rFonts w:ascii="Arial" w:hAnsi="Arial" w:cs="Arial"/>
          <w:shd w:val="clear" w:color="auto" w:fill="FFFFFF"/>
        </w:rPr>
        <w:t>включением в него показателей эффективности труда руководителей учреждений культуры, в случае назначения выплат стимулирующего характера.</w:t>
      </w:r>
    </w:p>
    <w:p w:rsidR="008A0950" w:rsidRDefault="008A0950" w:rsidP="004136B4">
      <w:pPr>
        <w:ind w:firstLine="709"/>
        <w:jc w:val="both"/>
        <w:rPr>
          <w:rFonts w:ascii="Arial" w:hAnsi="Arial" w:cs="Arial"/>
        </w:rPr>
      </w:pPr>
      <w:r>
        <w:rPr>
          <w:rFonts w:ascii="Arial" w:hAnsi="Arial" w:cs="Arial"/>
        </w:rPr>
        <w:t xml:space="preserve">В целях выполнения Указа Президента Российской Федерации от 07.05.2012 № 597 «О мероприятиях по реализации государственной социальной политики» с 1 июня 2017 г. были произведены мероприятия по реструктуризации сети и повышению фондов оплаты труда работников основного и административно-хозяйственного персонала муниципальных учреждений культуры для достижения целевых показателей уровня заработной платы, предусмотренных «дорожной картой» на 2017 год. Это позволило повысить эффективность и качество услуг, предоставляемых организациями культуры на муниципальных уровнях.  </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Финансовые риски – возникновение бюджетного дефицита может повлечь сокращение или прекращение программных мероприятий и не достижение целевых значений по ряду показателей (индикаторов) реализации Программы.</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 xml:space="preserve">Административные и кадровые риски – неэффективное управление Программой, дефицит высококвалифицированных кадров в отрасли «культура» может привести к нарушению планируемых сроков реализации Программы, невыполнению ее цели и задач, не достижению плановых значений показателей, снижению эффективности работы учреждений культуры и качества предоставляемых услуг. </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Правовые риски – изменение федерального законодательства,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 контроля за реализацией Программы, обеспечение притока высококвалифицированных кадров, переподготовки и повышения квалификации работников.</w:t>
      </w:r>
    </w:p>
    <w:p w:rsidR="004136B4" w:rsidRDefault="004136B4" w:rsidP="004136B4">
      <w:pPr>
        <w:widowControl w:val="0"/>
        <w:autoSpaceDE w:val="0"/>
        <w:autoSpaceDN w:val="0"/>
        <w:adjustRightInd w:val="0"/>
        <w:rPr>
          <w:rFonts w:ascii="Arial" w:hAnsi="Arial" w:cs="Arial"/>
        </w:rPr>
      </w:pPr>
    </w:p>
    <w:p w:rsidR="008A0950" w:rsidRPr="004136B4" w:rsidRDefault="008A0950" w:rsidP="004136B4">
      <w:pPr>
        <w:widowControl w:val="0"/>
        <w:autoSpaceDE w:val="0"/>
        <w:autoSpaceDN w:val="0"/>
        <w:adjustRightInd w:val="0"/>
        <w:jc w:val="center"/>
        <w:rPr>
          <w:rFonts w:ascii="Arial" w:hAnsi="Arial" w:cs="Arial"/>
          <w:b/>
        </w:rPr>
      </w:pPr>
      <w:r w:rsidRPr="004136B4">
        <w:rPr>
          <w:rFonts w:ascii="Arial" w:hAnsi="Arial" w:cs="Arial"/>
          <w:b/>
        </w:rPr>
        <w:t>3. Приоритеты и цели социально-экономического</w:t>
      </w:r>
      <w:r w:rsidR="004136B4" w:rsidRPr="004136B4">
        <w:rPr>
          <w:rFonts w:ascii="Arial" w:hAnsi="Arial" w:cs="Arial"/>
          <w:b/>
        </w:rPr>
        <w:t xml:space="preserve"> </w:t>
      </w:r>
      <w:r w:rsidRPr="004136B4">
        <w:rPr>
          <w:rFonts w:ascii="Arial" w:hAnsi="Arial" w:cs="Arial"/>
          <w:b/>
        </w:rPr>
        <w:t>развития в сфере культуры города Бородино, описание</w:t>
      </w:r>
      <w:r w:rsidR="004136B4" w:rsidRPr="004136B4">
        <w:rPr>
          <w:rFonts w:ascii="Arial" w:hAnsi="Arial" w:cs="Arial"/>
          <w:b/>
        </w:rPr>
        <w:t xml:space="preserve"> </w:t>
      </w:r>
      <w:r w:rsidRPr="004136B4">
        <w:rPr>
          <w:rFonts w:ascii="Arial" w:hAnsi="Arial" w:cs="Arial"/>
          <w:b/>
        </w:rPr>
        <w:t>основных целей и задач Программы, прогноз развития</w:t>
      </w:r>
      <w:r w:rsidR="004136B4">
        <w:rPr>
          <w:rFonts w:ascii="Arial" w:hAnsi="Arial" w:cs="Arial"/>
          <w:b/>
        </w:rPr>
        <w:t xml:space="preserve"> </w:t>
      </w:r>
      <w:r w:rsidR="004136B4" w:rsidRPr="004136B4">
        <w:rPr>
          <w:rFonts w:ascii="Arial" w:hAnsi="Arial" w:cs="Arial"/>
          <w:b/>
        </w:rPr>
        <w:t>сферы культуры города Бородино</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Приоритеты и цели социально-экономического развития в сфере культуры города Бородино определены в соответствии со следующими стратегическими документами и нормативными правовыми актами Российской Федерации, Красноярского края, г. Бородино:</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«Основы законодательства Российской Федерации о культуре» (утв. ВС РФ 09.10.1992 № 3612-1);</w:t>
      </w:r>
    </w:p>
    <w:p w:rsidR="008A0950" w:rsidRDefault="007B36B5" w:rsidP="004136B4">
      <w:pPr>
        <w:widowControl w:val="0"/>
        <w:autoSpaceDE w:val="0"/>
        <w:autoSpaceDN w:val="0"/>
        <w:adjustRightInd w:val="0"/>
        <w:ind w:firstLine="709"/>
        <w:jc w:val="both"/>
        <w:rPr>
          <w:rFonts w:ascii="Arial" w:hAnsi="Arial" w:cs="Arial"/>
        </w:rPr>
      </w:pPr>
      <w:hyperlink r:id="rId8" w:history="1">
        <w:r w:rsidR="008A0950">
          <w:rPr>
            <w:rStyle w:val="a3"/>
            <w:rFonts w:ascii="Arial" w:hAnsi="Arial" w:cs="Arial"/>
          </w:rPr>
          <w:t>Концепция</w:t>
        </w:r>
      </w:hyperlink>
      <w:r w:rsidR="008A0950">
        <w:rPr>
          <w:rFonts w:ascii="Arial" w:hAnsi="Arial" w:cs="Arial"/>
        </w:rPr>
        <w:t xml:space="preserve"> долгосрочного социально-экономического развития Российской Федерации на период до 2020 года (утверждена Распоряжением Правительства Российской Федерации от 17.11.2008 № 1662-р);</w:t>
      </w:r>
    </w:p>
    <w:p w:rsidR="008A0950" w:rsidRDefault="007B36B5" w:rsidP="004136B4">
      <w:pPr>
        <w:widowControl w:val="0"/>
        <w:autoSpaceDE w:val="0"/>
        <w:autoSpaceDN w:val="0"/>
        <w:adjustRightInd w:val="0"/>
        <w:ind w:firstLine="709"/>
        <w:jc w:val="both"/>
        <w:rPr>
          <w:rFonts w:ascii="Arial" w:hAnsi="Arial" w:cs="Arial"/>
        </w:rPr>
      </w:pPr>
      <w:hyperlink r:id="rId9" w:history="1">
        <w:r w:rsidR="008A0950">
          <w:rPr>
            <w:rStyle w:val="a3"/>
            <w:rFonts w:ascii="Arial" w:hAnsi="Arial" w:cs="Arial"/>
          </w:rPr>
          <w:t>Стратегия</w:t>
        </w:r>
      </w:hyperlink>
      <w:r w:rsidR="008A0950">
        <w:rPr>
          <w:rFonts w:ascii="Arial" w:hAnsi="Arial" w:cs="Arial"/>
        </w:rPr>
        <w:t xml:space="preserve"> развития информационного общества в Российской Федерации на 2017 – 2030 годы (утверждена Указом Президентом Российской Федерации от 09.05.2017 № 203);</w:t>
      </w:r>
    </w:p>
    <w:p w:rsidR="008A0950" w:rsidRDefault="008A0950" w:rsidP="004136B4">
      <w:pPr>
        <w:widowControl w:val="0"/>
        <w:autoSpaceDE w:val="0"/>
        <w:autoSpaceDN w:val="0"/>
        <w:adjustRightInd w:val="0"/>
        <w:ind w:firstLine="709"/>
        <w:jc w:val="both"/>
        <w:outlineLvl w:val="0"/>
        <w:rPr>
          <w:rFonts w:ascii="Arial" w:hAnsi="Arial" w:cs="Arial"/>
        </w:rPr>
      </w:pPr>
      <w:r>
        <w:rPr>
          <w:rFonts w:ascii="Arial" w:hAnsi="Arial" w:cs="Arial"/>
        </w:rPr>
        <w:t xml:space="preserve">План мероприятий («дорожная карта») «Изменения в отраслях социальной сферы, направленные на повышение эффективности сферы культуры» (утвержден Распоряжением Правительства Российской Федерации от 28.12.2012 № 2606-р). </w:t>
      </w:r>
    </w:p>
    <w:p w:rsidR="008A0950" w:rsidRDefault="008A0950" w:rsidP="004136B4">
      <w:pPr>
        <w:ind w:firstLine="709"/>
        <w:jc w:val="both"/>
        <w:rPr>
          <w:rFonts w:ascii="Arial" w:hAnsi="Arial" w:cs="Arial"/>
        </w:rPr>
      </w:pPr>
      <w:r>
        <w:rPr>
          <w:rFonts w:ascii="Arial" w:hAnsi="Arial" w:cs="Arial"/>
        </w:rPr>
        <w:t>Стратегия государственной культурной политики на период до 2030 года (утверждена Распоряжением Правительства Российской Федерации от 29.02.2016 г. № 326-р);</w:t>
      </w:r>
    </w:p>
    <w:p w:rsidR="008A0950" w:rsidRDefault="008A0950" w:rsidP="004136B4">
      <w:pPr>
        <w:ind w:firstLine="709"/>
        <w:jc w:val="both"/>
        <w:rPr>
          <w:rFonts w:ascii="Arial" w:hAnsi="Arial" w:cs="Arial"/>
        </w:rPr>
      </w:pPr>
      <w:r>
        <w:rPr>
          <w:rFonts w:ascii="Arial" w:hAnsi="Arial" w:cs="Arial"/>
        </w:rPr>
        <w:t xml:space="preserve"> Закон Красноярского края от 28.06.2007 № 2-190 «О культуре»;</w:t>
      </w:r>
    </w:p>
    <w:p w:rsidR="008A0950" w:rsidRDefault="008A0950" w:rsidP="004136B4">
      <w:pPr>
        <w:widowControl w:val="0"/>
        <w:autoSpaceDE w:val="0"/>
        <w:autoSpaceDN w:val="0"/>
        <w:adjustRightInd w:val="0"/>
        <w:ind w:firstLine="709"/>
        <w:jc w:val="both"/>
        <w:outlineLvl w:val="0"/>
        <w:rPr>
          <w:rFonts w:ascii="Arial" w:hAnsi="Arial" w:cs="Arial"/>
        </w:rPr>
      </w:pPr>
      <w:r>
        <w:rPr>
          <w:rFonts w:ascii="Arial" w:hAnsi="Arial" w:cs="Arial"/>
        </w:rPr>
        <w:t xml:space="preserve"> «Стратегия социально-экономического развития Красноярского края до 2030 года» (утверждена Постановлением Правительства Красноярского края от 30.10.2018 № 647-п).</w:t>
      </w:r>
    </w:p>
    <w:p w:rsidR="008A0950" w:rsidRDefault="008A0950" w:rsidP="004136B4">
      <w:pPr>
        <w:widowControl w:val="0"/>
        <w:autoSpaceDE w:val="0"/>
        <w:autoSpaceDN w:val="0"/>
        <w:adjustRightInd w:val="0"/>
        <w:ind w:firstLine="709"/>
        <w:jc w:val="both"/>
        <w:outlineLvl w:val="0"/>
        <w:rPr>
          <w:rFonts w:ascii="Arial" w:hAnsi="Arial" w:cs="Arial"/>
        </w:rPr>
      </w:pPr>
      <w:r>
        <w:rPr>
          <w:rFonts w:ascii="Arial" w:hAnsi="Arial" w:cs="Arial"/>
        </w:rPr>
        <w:t>План мероприятий («дорожная карта») «Изменения в отраслях социальной сферы, направленные на повышение эффективности сферы культуры Красноярского края» (утвержден распоряжением Губернатора Красноярского края от 25.02.2013 № 58-рг);</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 xml:space="preserve">Постановление </w:t>
      </w:r>
      <w:r w:rsidR="003754DA">
        <w:rPr>
          <w:rFonts w:ascii="Arial" w:hAnsi="Arial" w:cs="Arial"/>
        </w:rPr>
        <w:t>Администраци</w:t>
      </w:r>
      <w:r>
        <w:rPr>
          <w:rFonts w:ascii="Arial" w:hAnsi="Arial" w:cs="Arial"/>
        </w:rPr>
        <w:t xml:space="preserve">и города Бородино от 26.06.2013 г. «Об утверждении плана мероприятий «Дорожная карта») «Изменения в отраслях социальной сферы, направленные на повышение эффективности сферы культуры города Бородино»; </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«Стратегия социально-экономического развития города Бородино до 2030 года» (утверждена решением Бородинского городского Совета депутатов от 18.12.2018 № 26 – 257р).</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Реализация Программы будет осуществляться в соответствии со следующими основными приоритетами:</w:t>
      </w:r>
    </w:p>
    <w:p w:rsidR="008A0950" w:rsidRDefault="008A0950" w:rsidP="004136B4">
      <w:pPr>
        <w:pStyle w:val="ConsPlusNormal"/>
        <w:widowControl/>
        <w:tabs>
          <w:tab w:val="left" w:pos="720"/>
        </w:tabs>
        <w:ind w:firstLine="709"/>
        <w:jc w:val="both"/>
        <w:rPr>
          <w:sz w:val="24"/>
          <w:szCs w:val="24"/>
        </w:rPr>
      </w:pPr>
      <w:r>
        <w:rPr>
          <w:i/>
          <w:sz w:val="24"/>
          <w:szCs w:val="24"/>
        </w:rPr>
        <w:t>Формирование гармонично развитой личности, способной стать активным участником культурного процес</w:t>
      </w:r>
      <w:r>
        <w:rPr>
          <w:sz w:val="24"/>
          <w:szCs w:val="24"/>
        </w:rPr>
        <w:t>са, в том числе:</w:t>
      </w:r>
    </w:p>
    <w:p w:rsidR="008A0950" w:rsidRDefault="008A0950" w:rsidP="004136B4">
      <w:pPr>
        <w:pStyle w:val="ConsPlusNormal"/>
        <w:tabs>
          <w:tab w:val="left" w:pos="720"/>
        </w:tabs>
        <w:ind w:firstLine="709"/>
        <w:jc w:val="both"/>
        <w:rPr>
          <w:sz w:val="24"/>
          <w:szCs w:val="24"/>
        </w:rPr>
      </w:pPr>
      <w:r>
        <w:rPr>
          <w:sz w:val="24"/>
          <w:szCs w:val="24"/>
        </w:rPr>
        <w:t xml:space="preserve">создание благоприятных условий для всестороннего развития человека, его творческой самореализации и приобщения к культуре и искусству; </w:t>
      </w:r>
    </w:p>
    <w:p w:rsidR="008A0950" w:rsidRDefault="008A0950" w:rsidP="004136B4">
      <w:pPr>
        <w:pStyle w:val="ConsPlusNormal"/>
        <w:tabs>
          <w:tab w:val="left" w:pos="720"/>
        </w:tabs>
        <w:ind w:firstLine="709"/>
        <w:jc w:val="both"/>
        <w:rPr>
          <w:sz w:val="24"/>
          <w:szCs w:val="24"/>
        </w:rPr>
      </w:pPr>
      <w:r>
        <w:rPr>
          <w:sz w:val="24"/>
          <w:szCs w:val="24"/>
        </w:rPr>
        <w:t xml:space="preserve">насыщение культурного информационного пространства города за счет оцифровки книжных, музейных фондов по различным отраслям знаний и сферам творческой деятельности; </w:t>
      </w:r>
    </w:p>
    <w:p w:rsidR="008A0950" w:rsidRDefault="008A0950" w:rsidP="004136B4">
      <w:pPr>
        <w:pStyle w:val="ConsPlusNormal"/>
        <w:widowControl/>
        <w:tabs>
          <w:tab w:val="left" w:pos="720"/>
        </w:tabs>
        <w:ind w:firstLine="709"/>
        <w:jc w:val="both"/>
        <w:rPr>
          <w:sz w:val="24"/>
          <w:szCs w:val="24"/>
        </w:rPr>
      </w:pPr>
      <w:r>
        <w:rPr>
          <w:sz w:val="24"/>
          <w:szCs w:val="24"/>
        </w:rPr>
        <w:t>популяризация всех направлений отрасли культура в средствах массовой информации и информационно-телекоммуникационной сети Интернет, повышение этической и эстетической ценности распространяемых культурных продуктов, качества размещаемых материалов и информации;</w:t>
      </w:r>
    </w:p>
    <w:p w:rsidR="008A0950" w:rsidRDefault="008A0950" w:rsidP="004136B4">
      <w:pPr>
        <w:pStyle w:val="ConsPlusNormal"/>
        <w:tabs>
          <w:tab w:val="left" w:pos="720"/>
        </w:tabs>
        <w:ind w:firstLine="709"/>
        <w:jc w:val="both"/>
        <w:rPr>
          <w:sz w:val="24"/>
          <w:szCs w:val="24"/>
        </w:rPr>
      </w:pPr>
      <w:r>
        <w:rPr>
          <w:sz w:val="24"/>
          <w:szCs w:val="24"/>
        </w:rPr>
        <w:t xml:space="preserve">формирование у жителей потребности в культурных ценностях и ценностных ориентиров путем создания условий и стимулов для развития способности понимать и ценить искусство и культуру, а также обеспечение доступности для населения лучших образцов отечественной и зарубежной культуры (реализация на территории города межрегиональных, краевых, всероссийских проектов и др.); </w:t>
      </w:r>
    </w:p>
    <w:p w:rsidR="008A0950" w:rsidRDefault="008A0950" w:rsidP="004136B4">
      <w:pPr>
        <w:pStyle w:val="ConsPlusNormal"/>
        <w:tabs>
          <w:tab w:val="left" w:pos="720"/>
        </w:tabs>
        <w:ind w:firstLine="709"/>
        <w:jc w:val="both"/>
        <w:rPr>
          <w:sz w:val="24"/>
          <w:szCs w:val="24"/>
        </w:rPr>
      </w:pPr>
      <w:r>
        <w:rPr>
          <w:sz w:val="24"/>
          <w:szCs w:val="24"/>
        </w:rPr>
        <w:t xml:space="preserve">поддержка ценностно-ориентированных воспитания, образования, культурной деятельности; </w:t>
      </w:r>
    </w:p>
    <w:p w:rsidR="008A0950" w:rsidRDefault="008A0950" w:rsidP="004136B4">
      <w:pPr>
        <w:pStyle w:val="ConsPlusNormal"/>
        <w:widowControl/>
        <w:tabs>
          <w:tab w:val="left" w:pos="720"/>
        </w:tabs>
        <w:ind w:firstLine="709"/>
        <w:jc w:val="both"/>
        <w:rPr>
          <w:sz w:val="24"/>
          <w:szCs w:val="24"/>
        </w:rPr>
      </w:pPr>
      <w:r>
        <w:rPr>
          <w:sz w:val="24"/>
          <w:szCs w:val="24"/>
        </w:rPr>
        <w:t xml:space="preserve">осуществление просветительской, патриотической и военно-патриотической работы среди молодежи, в том числе на базе музеев, клубных учреждений, а также создание условий для вовлечения молодежи в волонтерские движения, </w:t>
      </w:r>
      <w:r>
        <w:rPr>
          <w:sz w:val="24"/>
          <w:szCs w:val="24"/>
        </w:rPr>
        <w:lastRenderedPageBreak/>
        <w:t>приобщения к отечественной истории, культуре, изучению фольклора и народного творчества, исследовательской деятельности в области культуры;</w:t>
      </w:r>
    </w:p>
    <w:p w:rsidR="008A0950" w:rsidRDefault="008A0950" w:rsidP="004136B4">
      <w:pPr>
        <w:ind w:firstLine="709"/>
        <w:jc w:val="both"/>
        <w:rPr>
          <w:rFonts w:ascii="Arial" w:hAnsi="Arial" w:cs="Arial"/>
        </w:rPr>
      </w:pPr>
      <w:r>
        <w:rPr>
          <w:rFonts w:ascii="Arial" w:hAnsi="Arial" w:cs="Arial"/>
        </w:rPr>
        <w:t>развитие системы непрерывного профессионального образования в области культуры, повышение социального статуса работников культуры, в том числе путём повышения уровня оплаты их труда;</w:t>
      </w:r>
    </w:p>
    <w:p w:rsidR="008A0950" w:rsidRDefault="008A0950" w:rsidP="004136B4">
      <w:pPr>
        <w:ind w:firstLine="709"/>
        <w:jc w:val="both"/>
        <w:rPr>
          <w:rFonts w:ascii="Arial" w:hAnsi="Arial" w:cs="Arial"/>
        </w:rPr>
      </w:pPr>
      <w:r>
        <w:rPr>
          <w:rFonts w:ascii="Arial" w:hAnsi="Arial" w:cs="Arial"/>
        </w:rPr>
        <w:t xml:space="preserve">формирование нормативно-правовой базы культурной политики города, обеспечивающей рост и развитие отрасли; </w:t>
      </w:r>
    </w:p>
    <w:p w:rsidR="008A0950" w:rsidRDefault="008A0950" w:rsidP="004136B4">
      <w:pPr>
        <w:ind w:firstLine="709"/>
        <w:jc w:val="both"/>
        <w:rPr>
          <w:rFonts w:ascii="Arial" w:hAnsi="Arial" w:cs="Arial"/>
        </w:rPr>
      </w:pPr>
      <w:r>
        <w:rPr>
          <w:rFonts w:ascii="Arial" w:hAnsi="Arial" w:cs="Arial"/>
        </w:rPr>
        <w:t>инновационное развитие учреждений культуры и образовательных учреждений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w:t>
      </w:r>
    </w:p>
    <w:p w:rsidR="008A0950" w:rsidRDefault="008A0950" w:rsidP="004136B4">
      <w:pPr>
        <w:ind w:firstLine="709"/>
        <w:jc w:val="both"/>
        <w:rPr>
          <w:rFonts w:ascii="Arial" w:hAnsi="Arial" w:cs="Arial"/>
        </w:rPr>
      </w:pPr>
      <w:r>
        <w:rPr>
          <w:rFonts w:ascii="Arial" w:hAnsi="Arial" w:cs="Arial"/>
          <w:i/>
        </w:rPr>
        <w:t>Сохранение, популяризация и эффективное использование культурного наследия города, в том числе</w:t>
      </w:r>
      <w:r>
        <w:rPr>
          <w:rFonts w:ascii="Arial" w:hAnsi="Arial" w:cs="Arial"/>
        </w:rPr>
        <w:t>:</w:t>
      </w:r>
    </w:p>
    <w:p w:rsidR="008A0950" w:rsidRDefault="008A0950" w:rsidP="004136B4">
      <w:pPr>
        <w:ind w:firstLine="709"/>
        <w:jc w:val="both"/>
        <w:rPr>
          <w:rFonts w:ascii="Arial" w:hAnsi="Arial" w:cs="Arial"/>
        </w:rPr>
      </w:pPr>
      <w:r>
        <w:rPr>
          <w:rFonts w:ascii="Arial" w:hAnsi="Arial" w:cs="Arial"/>
        </w:rPr>
        <w:t>сохранение и пополнение библиотечного, музейного фондов города;</w:t>
      </w:r>
    </w:p>
    <w:p w:rsidR="008A0950" w:rsidRDefault="008A0950" w:rsidP="004136B4">
      <w:pPr>
        <w:ind w:firstLine="709"/>
        <w:jc w:val="both"/>
        <w:rPr>
          <w:rFonts w:ascii="Arial" w:hAnsi="Arial" w:cs="Arial"/>
        </w:rPr>
      </w:pPr>
      <w:r>
        <w:rPr>
          <w:rFonts w:ascii="Arial" w:hAnsi="Arial" w:cs="Arial"/>
        </w:rPr>
        <w:t>возрождение и развитие народных художественных ремесел, декоративно-прикладного творчества, поддержка фольклорных коллективов;</w:t>
      </w:r>
    </w:p>
    <w:p w:rsidR="008A0950" w:rsidRDefault="008A0950" w:rsidP="004136B4">
      <w:pPr>
        <w:ind w:firstLine="709"/>
        <w:jc w:val="both"/>
        <w:rPr>
          <w:rFonts w:ascii="Arial" w:hAnsi="Arial" w:cs="Arial"/>
        </w:rPr>
      </w:pPr>
      <w:r>
        <w:rPr>
          <w:rFonts w:ascii="Arial" w:hAnsi="Arial" w:cs="Arial"/>
        </w:rPr>
        <w:t>обеспечение сохранности объектов культурного наследия, введение их в экономический и культурный оборот;</w:t>
      </w:r>
    </w:p>
    <w:p w:rsidR="008A0950" w:rsidRDefault="008A0950" w:rsidP="004136B4">
      <w:pPr>
        <w:ind w:firstLine="709"/>
        <w:jc w:val="both"/>
        <w:rPr>
          <w:rFonts w:ascii="Arial" w:hAnsi="Arial" w:cs="Arial"/>
        </w:rPr>
      </w:pPr>
      <w:r>
        <w:rPr>
          <w:rFonts w:ascii="Arial" w:hAnsi="Arial" w:cs="Arial"/>
        </w:rPr>
        <w:t>развитие культурно-познавательного туризма, включение историко-культурного потенциала города Бородино в систему туристических потоков;</w:t>
      </w:r>
    </w:p>
    <w:p w:rsidR="008A0950" w:rsidRDefault="008A0950" w:rsidP="004136B4">
      <w:pPr>
        <w:ind w:firstLine="709"/>
        <w:jc w:val="both"/>
        <w:rPr>
          <w:rFonts w:ascii="Arial" w:hAnsi="Arial" w:cs="Arial"/>
        </w:rPr>
      </w:pPr>
      <w:r>
        <w:rPr>
          <w:rFonts w:ascii="Arial" w:hAnsi="Arial" w:cs="Arial"/>
        </w:rPr>
        <w:t>создание устойчивого культурного образа города Бородино как территории культурных традиций и творческих инноваций, интеграция в общероссийский и мировой культурный процесс, в том числе:</w:t>
      </w:r>
    </w:p>
    <w:p w:rsidR="008A0950" w:rsidRDefault="008A0950" w:rsidP="004136B4">
      <w:pPr>
        <w:ind w:firstLine="709"/>
        <w:jc w:val="both"/>
        <w:rPr>
          <w:rFonts w:ascii="Arial" w:hAnsi="Arial" w:cs="Arial"/>
        </w:rPr>
      </w:pPr>
      <w:r>
        <w:rPr>
          <w:rFonts w:ascii="Arial" w:hAnsi="Arial" w:cs="Arial"/>
        </w:rPr>
        <w:t>обеспечение доступности лучших образцов отечественного профессионального искусства для населения города, в том числе путём реализации городских, краевых и межрегиональных, культурных проектов на территории города, привлечения к ним творческих деятелей, коллективов, экспертов из других регионов России и зарубежных стран;</w:t>
      </w:r>
    </w:p>
    <w:p w:rsidR="008A0950" w:rsidRDefault="008A0950" w:rsidP="004136B4">
      <w:pPr>
        <w:ind w:firstLine="709"/>
        <w:jc w:val="both"/>
        <w:rPr>
          <w:rFonts w:ascii="Arial" w:hAnsi="Arial" w:cs="Arial"/>
        </w:rPr>
      </w:pPr>
      <w:r>
        <w:rPr>
          <w:rFonts w:ascii="Arial" w:hAnsi="Arial" w:cs="Arial"/>
        </w:rPr>
        <w:t xml:space="preserve">развитие гастрольной и фестивальной деятельности, активизация культурного обмена с соседними территориями, с целью популяризации искусства и выравнивания возможностей доступа жителей к культурным благам; </w:t>
      </w:r>
    </w:p>
    <w:p w:rsidR="008A0950" w:rsidRDefault="008A0950" w:rsidP="004136B4">
      <w:pPr>
        <w:ind w:firstLine="709"/>
        <w:jc w:val="both"/>
        <w:rPr>
          <w:rFonts w:ascii="Arial" w:hAnsi="Arial" w:cs="Arial"/>
          <w:b/>
          <w:i/>
        </w:rPr>
      </w:pPr>
      <w:r>
        <w:rPr>
          <w:rFonts w:ascii="Arial" w:hAnsi="Arial" w:cs="Arial"/>
        </w:rPr>
        <w:t>формирование конкурентоспособного культурного бренда города, как территории культурных традиций и творческих инноваций, позиционирование территории, создание благоприятного инвестиционного климата;</w:t>
      </w:r>
    </w:p>
    <w:p w:rsidR="008A0950" w:rsidRDefault="008A0950" w:rsidP="004136B4">
      <w:pPr>
        <w:ind w:firstLine="709"/>
        <w:jc w:val="both"/>
        <w:rPr>
          <w:rFonts w:ascii="Arial" w:hAnsi="Arial" w:cs="Arial"/>
        </w:rPr>
      </w:pPr>
      <w:r>
        <w:rPr>
          <w:rFonts w:ascii="Arial" w:hAnsi="Arial" w:cs="Arial"/>
        </w:rPr>
        <w:t xml:space="preserve">привлечение молодых специалистов и повышение квалификации работающих в сфере культуры специалистов; </w:t>
      </w:r>
    </w:p>
    <w:p w:rsidR="008A0950" w:rsidRDefault="008A0950" w:rsidP="004136B4">
      <w:pPr>
        <w:ind w:firstLine="709"/>
        <w:jc w:val="both"/>
        <w:rPr>
          <w:rFonts w:ascii="Arial" w:hAnsi="Arial" w:cs="Arial"/>
        </w:rPr>
      </w:pPr>
      <w:r>
        <w:rPr>
          <w:rFonts w:ascii="Arial" w:hAnsi="Arial" w:cs="Arial"/>
        </w:rPr>
        <w:t>развитие культурно-познавательного, спортивного и промышленного туризма, включение историко-культурного потенциала города в систему туристических потоков края.</w:t>
      </w:r>
    </w:p>
    <w:p w:rsidR="008A0950" w:rsidRDefault="008A0950" w:rsidP="004136B4">
      <w:pPr>
        <w:ind w:firstLine="709"/>
        <w:jc w:val="both"/>
        <w:rPr>
          <w:rFonts w:ascii="Arial" w:hAnsi="Arial" w:cs="Arial"/>
          <w:i/>
        </w:rPr>
      </w:pPr>
      <w:r>
        <w:rPr>
          <w:rFonts w:ascii="Arial" w:hAnsi="Arial" w:cs="Arial"/>
          <w:i/>
        </w:rPr>
        <w:t>Развитие инфраструктуры отрасли «культура», в том числе:</w:t>
      </w:r>
    </w:p>
    <w:p w:rsidR="008A0950" w:rsidRDefault="008A0950" w:rsidP="004136B4">
      <w:pPr>
        <w:ind w:firstLine="709"/>
        <w:jc w:val="both"/>
        <w:rPr>
          <w:rFonts w:ascii="Arial" w:hAnsi="Arial" w:cs="Arial"/>
        </w:rPr>
      </w:pPr>
      <w:r>
        <w:rPr>
          <w:rFonts w:ascii="Arial" w:hAnsi="Arial" w:cs="Arial"/>
        </w:rPr>
        <w:t>капитальный ремонт и реконструкция, техническая и технологическая модернизация учреждений культуры и образовательных учреждений в области культуры.</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В соответствии с основными приоритетами целью Программы является:</w:t>
      </w:r>
    </w:p>
    <w:p w:rsidR="008A0950" w:rsidRDefault="008A0950" w:rsidP="004136B4">
      <w:pPr>
        <w:widowControl w:val="0"/>
        <w:autoSpaceDE w:val="0"/>
        <w:autoSpaceDN w:val="0"/>
        <w:adjustRightInd w:val="0"/>
        <w:ind w:firstLine="709"/>
        <w:jc w:val="both"/>
        <w:rPr>
          <w:rFonts w:ascii="Arial" w:hAnsi="Arial" w:cs="Arial"/>
          <w:i/>
        </w:rPr>
      </w:pPr>
      <w:r>
        <w:rPr>
          <w:rFonts w:ascii="Arial" w:hAnsi="Arial" w:cs="Arial"/>
          <w:i/>
        </w:rPr>
        <w:t>- создание условий для развития и реализации культурного и духовного потенциала населения города Бородино.</w:t>
      </w:r>
    </w:p>
    <w:p w:rsidR="008A0950" w:rsidRDefault="008A0950" w:rsidP="004136B4">
      <w:pPr>
        <w:autoSpaceDE w:val="0"/>
        <w:autoSpaceDN w:val="0"/>
        <w:adjustRightInd w:val="0"/>
        <w:ind w:firstLine="709"/>
        <w:jc w:val="both"/>
        <w:rPr>
          <w:rFonts w:ascii="Arial" w:hAnsi="Arial" w:cs="Arial"/>
        </w:rPr>
      </w:pPr>
      <w:r>
        <w:rPr>
          <w:rFonts w:ascii="Arial" w:hAnsi="Arial" w:cs="Arial"/>
        </w:rPr>
        <w:t>Для достижения данной цели должны быть решены следующие задачи.</w:t>
      </w:r>
    </w:p>
    <w:p w:rsidR="008A0950" w:rsidRDefault="008A0950" w:rsidP="004136B4">
      <w:pPr>
        <w:widowControl w:val="0"/>
        <w:autoSpaceDE w:val="0"/>
        <w:autoSpaceDN w:val="0"/>
        <w:adjustRightInd w:val="0"/>
        <w:ind w:firstLine="709"/>
        <w:jc w:val="both"/>
        <w:rPr>
          <w:rFonts w:ascii="Arial" w:hAnsi="Arial" w:cs="Arial"/>
          <w:b/>
        </w:rPr>
      </w:pPr>
      <w:r>
        <w:rPr>
          <w:rFonts w:ascii="Arial" w:hAnsi="Arial" w:cs="Arial"/>
          <w:i/>
        </w:rPr>
        <w:t>Задача 1.</w:t>
      </w:r>
      <w:r>
        <w:rPr>
          <w:rFonts w:ascii="Arial" w:hAnsi="Arial" w:cs="Arial"/>
          <w:b/>
        </w:rPr>
        <w:t xml:space="preserve"> </w:t>
      </w:r>
      <w:r>
        <w:rPr>
          <w:rFonts w:ascii="Arial" w:hAnsi="Arial" w:cs="Arial"/>
        </w:rPr>
        <w:t>С</w:t>
      </w:r>
      <w:r>
        <w:rPr>
          <w:rFonts w:ascii="Arial" w:hAnsi="Arial" w:cs="Arial"/>
          <w:bCs/>
        </w:rPr>
        <w:t xml:space="preserve">охранение и эффективное использование культурного наследия </w:t>
      </w:r>
      <w:r>
        <w:rPr>
          <w:rFonts w:ascii="Arial" w:hAnsi="Arial" w:cs="Arial"/>
        </w:rPr>
        <w:t>города Бородино</w:t>
      </w:r>
      <w:r>
        <w:rPr>
          <w:rFonts w:ascii="Arial" w:hAnsi="Arial" w:cs="Arial"/>
          <w:bCs/>
        </w:rPr>
        <w:t>.</w:t>
      </w:r>
    </w:p>
    <w:p w:rsidR="008A0950" w:rsidRDefault="008A0950" w:rsidP="004136B4">
      <w:pPr>
        <w:pStyle w:val="ConsPlusCell"/>
        <w:ind w:firstLine="709"/>
        <w:jc w:val="both"/>
        <w:rPr>
          <w:rFonts w:ascii="Arial" w:hAnsi="Arial" w:cs="Arial"/>
        </w:rPr>
      </w:pPr>
      <w:r>
        <w:rPr>
          <w:rFonts w:ascii="Arial" w:hAnsi="Arial" w:cs="Arial"/>
        </w:rPr>
        <w:t xml:space="preserve">Решение данной задачи будет обеспечено посредством осуществления подпрограммы: </w:t>
      </w:r>
    </w:p>
    <w:p w:rsidR="008A0950" w:rsidRDefault="008A0950" w:rsidP="004136B4">
      <w:pPr>
        <w:pStyle w:val="ConsPlusCell"/>
        <w:ind w:firstLine="709"/>
        <w:jc w:val="both"/>
        <w:rPr>
          <w:rFonts w:ascii="Arial" w:hAnsi="Arial" w:cs="Arial"/>
        </w:rPr>
      </w:pPr>
      <w:r>
        <w:rPr>
          <w:rFonts w:ascii="Arial" w:hAnsi="Arial" w:cs="Arial"/>
        </w:rPr>
        <w:t>«Сохранение культурного наследия».</w:t>
      </w:r>
    </w:p>
    <w:p w:rsidR="008A0950" w:rsidRDefault="008A0950" w:rsidP="004136B4">
      <w:pPr>
        <w:tabs>
          <w:tab w:val="left" w:pos="720"/>
        </w:tabs>
        <w:ind w:firstLine="709"/>
        <w:jc w:val="both"/>
        <w:rPr>
          <w:rFonts w:ascii="Arial" w:hAnsi="Arial" w:cs="Arial"/>
        </w:rPr>
      </w:pPr>
      <w:r>
        <w:rPr>
          <w:rFonts w:ascii="Arial" w:hAnsi="Arial" w:cs="Arial"/>
          <w:i/>
        </w:rPr>
        <w:lastRenderedPageBreak/>
        <w:t>Задача 2.</w:t>
      </w:r>
      <w:r>
        <w:rPr>
          <w:rFonts w:ascii="Arial" w:hAnsi="Arial" w:cs="Arial"/>
        </w:rPr>
        <w:t xml:space="preserve"> Обеспечение доступа населения города Бородино к культурным благам и участию в культурной жизни.</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Для решения указанной задачи предусматривается выполнение подпрограммы:</w:t>
      </w:r>
      <w:r>
        <w:rPr>
          <w:rFonts w:ascii="Arial" w:hAnsi="Arial" w:cs="Arial"/>
          <w:color w:val="FF0000"/>
        </w:rPr>
        <w:t xml:space="preserve"> </w:t>
      </w:r>
      <w:r>
        <w:rPr>
          <w:rFonts w:ascii="Arial" w:hAnsi="Arial" w:cs="Arial"/>
        </w:rPr>
        <w:t>«Поддержка искусства и народного творчества».</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i/>
        </w:rPr>
        <w:t>Задача 3</w:t>
      </w:r>
      <w:r>
        <w:rPr>
          <w:rFonts w:ascii="Arial" w:hAnsi="Arial" w:cs="Arial"/>
        </w:rPr>
        <w:t>. С</w:t>
      </w:r>
      <w:r>
        <w:rPr>
          <w:rFonts w:ascii="Arial" w:hAnsi="Arial" w:cs="Arial"/>
          <w:bCs/>
        </w:rPr>
        <w:t>оздание условий для устойчивого развития отрасли «культура» в городе Бородино.</w:t>
      </w:r>
    </w:p>
    <w:p w:rsidR="008A0950" w:rsidRDefault="008A0950" w:rsidP="004136B4">
      <w:pPr>
        <w:pStyle w:val="ConsPlusCell"/>
        <w:ind w:firstLine="709"/>
        <w:jc w:val="both"/>
        <w:rPr>
          <w:rFonts w:ascii="Arial" w:hAnsi="Arial" w:cs="Arial"/>
        </w:rPr>
      </w:pPr>
      <w:r>
        <w:rPr>
          <w:rFonts w:ascii="Arial" w:hAnsi="Arial" w:cs="Arial"/>
        </w:rPr>
        <w:t xml:space="preserve">Данная задача решается в рамках подпрограммы </w:t>
      </w:r>
    </w:p>
    <w:p w:rsidR="008A0950" w:rsidRDefault="008A0950" w:rsidP="004136B4">
      <w:pPr>
        <w:pStyle w:val="ConsPlusCell"/>
        <w:ind w:firstLine="709"/>
        <w:jc w:val="both"/>
        <w:rPr>
          <w:rFonts w:ascii="Arial" w:hAnsi="Arial" w:cs="Arial"/>
        </w:rPr>
      </w:pPr>
      <w:r>
        <w:rPr>
          <w:rFonts w:ascii="Arial" w:hAnsi="Arial" w:cs="Arial"/>
          <w:bCs/>
        </w:rPr>
        <w:t>«</w:t>
      </w:r>
      <w:r>
        <w:rPr>
          <w:rFonts w:ascii="Arial" w:hAnsi="Arial" w:cs="Arial"/>
        </w:rPr>
        <w:t>Обеспечение условий реализации муниципальной программы и прочие мероприятия</w:t>
      </w:r>
      <w:r>
        <w:rPr>
          <w:rFonts w:ascii="Arial" w:hAnsi="Arial" w:cs="Arial"/>
          <w:bCs/>
        </w:rPr>
        <w:t>».</w:t>
      </w:r>
      <w:r>
        <w:rPr>
          <w:rFonts w:ascii="Arial" w:hAnsi="Arial" w:cs="Arial"/>
        </w:rPr>
        <w:t xml:space="preserve"> </w:t>
      </w:r>
    </w:p>
    <w:p w:rsidR="008A0950" w:rsidRDefault="008A0950" w:rsidP="004136B4">
      <w:pPr>
        <w:pStyle w:val="ConsPlusNormal"/>
        <w:widowControl/>
        <w:ind w:firstLine="709"/>
        <w:jc w:val="both"/>
        <w:rPr>
          <w:sz w:val="24"/>
          <w:szCs w:val="24"/>
        </w:rPr>
      </w:pPr>
      <w:r>
        <w:rPr>
          <w:sz w:val="24"/>
          <w:szCs w:val="24"/>
        </w:rPr>
        <w:t>Реализация Программы позволит расширить доступ населения к культурным ценностям и информации, обеспечит поддержку всех форм творческой самореализации личности, широкое вовлечение граждан в культурную деятельность, активизирует процессы интеграции города Бородино в общероссийское и мировое культурное пространство, создаст условия для дальнейшей модернизации деятельности муниципальных учреждений культуры и образовательных учреждений в области культуры города Бородино.</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Следует отметить, что реализация Программы сопряжена с рисками, которые могут препятствовать достижению запланированных результатов.</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Основным неуправляемым риском является существенное сокращение объемов бюджетного финансирования Программы.</w:t>
      </w:r>
    </w:p>
    <w:p w:rsidR="008A0950" w:rsidRDefault="008A0950" w:rsidP="004136B4">
      <w:pPr>
        <w:pStyle w:val="ConsPlusNormal"/>
        <w:widowControl/>
        <w:ind w:firstLine="709"/>
        <w:jc w:val="both"/>
        <w:rPr>
          <w:sz w:val="24"/>
          <w:szCs w:val="24"/>
        </w:rPr>
      </w:pPr>
    </w:p>
    <w:p w:rsidR="008A0950" w:rsidRPr="004136B4" w:rsidRDefault="008A0950" w:rsidP="004136B4">
      <w:pPr>
        <w:pStyle w:val="12"/>
        <w:tabs>
          <w:tab w:val="left" w:pos="284"/>
        </w:tabs>
        <w:autoSpaceDE w:val="0"/>
        <w:autoSpaceDN w:val="0"/>
        <w:adjustRightInd w:val="0"/>
        <w:spacing w:after="0" w:line="240" w:lineRule="auto"/>
        <w:ind w:left="0"/>
        <w:jc w:val="center"/>
        <w:rPr>
          <w:rFonts w:ascii="Arial" w:hAnsi="Arial" w:cs="Arial"/>
          <w:b/>
          <w:sz w:val="24"/>
          <w:szCs w:val="24"/>
        </w:rPr>
      </w:pPr>
      <w:r w:rsidRPr="004136B4">
        <w:rPr>
          <w:rFonts w:ascii="Arial" w:hAnsi="Arial" w:cs="Arial"/>
          <w:b/>
          <w:sz w:val="24"/>
          <w:szCs w:val="24"/>
          <w:lang w:eastAsia="ru-RU"/>
        </w:rPr>
        <w:t xml:space="preserve">4. </w:t>
      </w:r>
      <w:r w:rsidRPr="004136B4">
        <w:rPr>
          <w:rFonts w:ascii="Arial" w:hAnsi="Arial" w:cs="Arial"/>
          <w:b/>
          <w:sz w:val="24"/>
          <w:szCs w:val="24"/>
        </w:rPr>
        <w:t>Механизм реализации отдельных мероприятий Программы</w:t>
      </w:r>
    </w:p>
    <w:p w:rsidR="008A0950" w:rsidRDefault="008A0950" w:rsidP="004136B4">
      <w:pPr>
        <w:tabs>
          <w:tab w:val="left" w:pos="-567"/>
        </w:tabs>
        <w:ind w:firstLine="709"/>
        <w:jc w:val="both"/>
        <w:rPr>
          <w:rFonts w:ascii="Arial" w:hAnsi="Arial" w:cs="Arial"/>
        </w:rPr>
      </w:pPr>
      <w:r>
        <w:rPr>
          <w:rFonts w:ascii="Arial" w:hAnsi="Arial" w:cs="Arial"/>
        </w:rPr>
        <w:t>Муниципальная программа состоит из подпрограмм. Механизмы реализации мероприятий подпрограмм Муниципальной программы приведены в паспортах подпрограмм, включ</w:t>
      </w:r>
      <w:r w:rsidR="004136B4">
        <w:rPr>
          <w:rFonts w:ascii="Arial" w:hAnsi="Arial" w:cs="Arial"/>
        </w:rPr>
        <w:t>енных в Муниципальную программу</w:t>
      </w:r>
    </w:p>
    <w:p w:rsidR="008A0950" w:rsidRDefault="008A0950" w:rsidP="004136B4">
      <w:pPr>
        <w:pStyle w:val="12"/>
        <w:tabs>
          <w:tab w:val="left" w:pos="1134"/>
          <w:tab w:val="left" w:pos="1418"/>
        </w:tabs>
        <w:autoSpaceDE w:val="0"/>
        <w:autoSpaceDN w:val="0"/>
        <w:adjustRightInd w:val="0"/>
        <w:spacing w:after="0" w:line="240" w:lineRule="auto"/>
        <w:ind w:left="0" w:firstLine="709"/>
        <w:jc w:val="both"/>
        <w:outlineLvl w:val="1"/>
        <w:rPr>
          <w:rFonts w:ascii="Arial" w:hAnsi="Arial" w:cs="Arial"/>
          <w:sz w:val="24"/>
          <w:szCs w:val="24"/>
          <w:lang w:eastAsia="ru-RU"/>
        </w:rPr>
      </w:pPr>
    </w:p>
    <w:p w:rsidR="008A0950" w:rsidRPr="004136B4" w:rsidRDefault="008A0950" w:rsidP="004136B4">
      <w:pPr>
        <w:pStyle w:val="12"/>
        <w:tabs>
          <w:tab w:val="left" w:pos="1134"/>
          <w:tab w:val="left" w:pos="1418"/>
        </w:tabs>
        <w:autoSpaceDE w:val="0"/>
        <w:autoSpaceDN w:val="0"/>
        <w:adjustRightInd w:val="0"/>
        <w:spacing w:after="0" w:line="240" w:lineRule="auto"/>
        <w:ind w:left="0"/>
        <w:jc w:val="center"/>
        <w:outlineLvl w:val="1"/>
        <w:rPr>
          <w:rFonts w:ascii="Arial" w:hAnsi="Arial" w:cs="Arial"/>
          <w:b/>
          <w:sz w:val="24"/>
          <w:szCs w:val="24"/>
          <w:lang w:eastAsia="ru-RU"/>
        </w:rPr>
      </w:pPr>
      <w:r w:rsidRPr="004136B4">
        <w:rPr>
          <w:rFonts w:ascii="Arial" w:hAnsi="Arial" w:cs="Arial"/>
          <w:b/>
          <w:sz w:val="24"/>
          <w:szCs w:val="24"/>
          <w:lang w:eastAsia="ru-RU"/>
        </w:rPr>
        <w:t>5. Прогноз конечных результатов Программы,</w:t>
      </w:r>
    </w:p>
    <w:p w:rsidR="008A0950" w:rsidRPr="004136B4" w:rsidRDefault="008A0950" w:rsidP="004136B4">
      <w:pPr>
        <w:pStyle w:val="12"/>
        <w:tabs>
          <w:tab w:val="left" w:pos="1134"/>
          <w:tab w:val="left" w:pos="1418"/>
        </w:tabs>
        <w:autoSpaceDE w:val="0"/>
        <w:autoSpaceDN w:val="0"/>
        <w:adjustRightInd w:val="0"/>
        <w:spacing w:after="0" w:line="240" w:lineRule="auto"/>
        <w:ind w:left="0"/>
        <w:jc w:val="center"/>
        <w:outlineLvl w:val="1"/>
        <w:rPr>
          <w:rFonts w:ascii="Arial" w:hAnsi="Arial" w:cs="Arial"/>
          <w:b/>
          <w:sz w:val="24"/>
          <w:szCs w:val="24"/>
          <w:lang w:eastAsia="ru-RU"/>
        </w:rPr>
      </w:pPr>
      <w:r w:rsidRPr="004136B4">
        <w:rPr>
          <w:rFonts w:ascii="Arial" w:hAnsi="Arial" w:cs="Arial"/>
          <w:b/>
          <w:sz w:val="24"/>
          <w:szCs w:val="24"/>
          <w:lang w:eastAsia="ru-RU"/>
        </w:rPr>
        <w:t>характеризующих целевое состояние (изменение состояния) уровня</w:t>
      </w:r>
    </w:p>
    <w:p w:rsidR="008A0950" w:rsidRPr="004136B4" w:rsidRDefault="008A0950" w:rsidP="004136B4">
      <w:pPr>
        <w:pStyle w:val="12"/>
        <w:tabs>
          <w:tab w:val="left" w:pos="1134"/>
          <w:tab w:val="left" w:pos="1418"/>
        </w:tabs>
        <w:autoSpaceDE w:val="0"/>
        <w:autoSpaceDN w:val="0"/>
        <w:adjustRightInd w:val="0"/>
        <w:spacing w:after="0" w:line="240" w:lineRule="auto"/>
        <w:ind w:left="0"/>
        <w:jc w:val="center"/>
        <w:outlineLvl w:val="1"/>
        <w:rPr>
          <w:rFonts w:ascii="Arial" w:hAnsi="Arial" w:cs="Arial"/>
          <w:b/>
          <w:sz w:val="24"/>
          <w:szCs w:val="24"/>
          <w:lang w:eastAsia="ru-RU"/>
        </w:rPr>
      </w:pPr>
      <w:r w:rsidRPr="004136B4">
        <w:rPr>
          <w:rFonts w:ascii="Arial" w:hAnsi="Arial" w:cs="Arial"/>
          <w:b/>
          <w:sz w:val="24"/>
          <w:szCs w:val="24"/>
          <w:lang w:eastAsia="ru-RU"/>
        </w:rPr>
        <w:t>и качества жизни населения, социальной сферы, экономики, степени реализации других общественно значимых интересов и потребностей в сфере культур</w:t>
      </w:r>
      <w:r w:rsidR="004136B4">
        <w:rPr>
          <w:rFonts w:ascii="Arial" w:hAnsi="Arial" w:cs="Arial"/>
          <w:b/>
          <w:sz w:val="24"/>
          <w:szCs w:val="24"/>
          <w:lang w:eastAsia="ru-RU"/>
        </w:rPr>
        <w:t>ы на территории города Бородино</w:t>
      </w:r>
    </w:p>
    <w:p w:rsidR="008A0950" w:rsidRDefault="008A0950" w:rsidP="004136B4">
      <w:pPr>
        <w:ind w:firstLine="709"/>
        <w:jc w:val="both"/>
        <w:rPr>
          <w:rFonts w:ascii="Arial" w:hAnsi="Arial" w:cs="Arial"/>
        </w:rPr>
      </w:pPr>
      <w:r>
        <w:rPr>
          <w:rFonts w:ascii="Arial" w:hAnsi="Arial" w:cs="Arial"/>
        </w:rPr>
        <w:t xml:space="preserve">В результате своевременной и в полном объеме реализации Программы: </w:t>
      </w:r>
    </w:p>
    <w:p w:rsidR="008A0950" w:rsidRPr="00AE791A" w:rsidRDefault="008A0950" w:rsidP="004136B4">
      <w:pPr>
        <w:ind w:firstLine="709"/>
        <w:jc w:val="both"/>
        <w:rPr>
          <w:rFonts w:ascii="Arial" w:hAnsi="Arial" w:cs="Arial"/>
        </w:rPr>
      </w:pPr>
      <w:r>
        <w:rPr>
          <w:rFonts w:ascii="Arial" w:hAnsi="Arial" w:cs="Arial"/>
        </w:rPr>
        <w:t xml:space="preserve">удельный вес населения, участвующего в платных культурно-досуговых </w:t>
      </w:r>
      <w:r w:rsidRPr="00CD1F8D">
        <w:rPr>
          <w:rFonts w:ascii="Arial" w:hAnsi="Arial" w:cs="Arial"/>
        </w:rPr>
        <w:t xml:space="preserve">мероприятиях, проводимых муниципальными учреждениями культуры составит в </w:t>
      </w:r>
      <w:r w:rsidRPr="00AE791A">
        <w:rPr>
          <w:rFonts w:ascii="Arial" w:hAnsi="Arial" w:cs="Arial"/>
        </w:rPr>
        <w:t>202</w:t>
      </w:r>
      <w:r w:rsidR="00031E43" w:rsidRPr="00AE791A">
        <w:rPr>
          <w:rFonts w:ascii="Arial" w:hAnsi="Arial" w:cs="Arial"/>
        </w:rPr>
        <w:t>6</w:t>
      </w:r>
      <w:r w:rsidRPr="00AE791A">
        <w:rPr>
          <w:rFonts w:ascii="Arial" w:hAnsi="Arial" w:cs="Arial"/>
        </w:rPr>
        <w:t xml:space="preserve"> году </w:t>
      </w:r>
      <w:r w:rsidR="00AE791A" w:rsidRPr="00AE791A">
        <w:rPr>
          <w:rFonts w:ascii="Arial" w:hAnsi="Arial" w:cs="Arial"/>
        </w:rPr>
        <w:t>93,9</w:t>
      </w:r>
      <w:r w:rsidRPr="00AE791A">
        <w:rPr>
          <w:rFonts w:ascii="Arial" w:hAnsi="Arial" w:cs="Arial"/>
        </w:rPr>
        <w:t xml:space="preserve"> %;</w:t>
      </w:r>
    </w:p>
    <w:p w:rsidR="008A0950" w:rsidRPr="00AE791A" w:rsidRDefault="008A0950" w:rsidP="004136B4">
      <w:pPr>
        <w:ind w:firstLine="709"/>
        <w:jc w:val="both"/>
        <w:rPr>
          <w:rFonts w:ascii="Arial" w:hAnsi="Arial" w:cs="Arial"/>
        </w:rPr>
      </w:pPr>
      <w:r w:rsidRPr="00AE791A">
        <w:rPr>
          <w:rFonts w:ascii="Arial" w:hAnsi="Arial" w:cs="Arial"/>
        </w:rPr>
        <w:t>количество экземпляров новых поступлений в библиотечные фонды общедоступных библиотек на 1 тыс. человек населения составит в 202</w:t>
      </w:r>
      <w:r w:rsidR="00031E43" w:rsidRPr="00AE791A">
        <w:rPr>
          <w:rFonts w:ascii="Arial" w:hAnsi="Arial" w:cs="Arial"/>
        </w:rPr>
        <w:t>6</w:t>
      </w:r>
      <w:r w:rsidRPr="00AE791A">
        <w:rPr>
          <w:rFonts w:ascii="Arial" w:hAnsi="Arial" w:cs="Arial"/>
        </w:rPr>
        <w:t xml:space="preserve"> году </w:t>
      </w:r>
      <w:r w:rsidR="00AE791A" w:rsidRPr="00AE791A">
        <w:rPr>
          <w:rFonts w:ascii="Arial" w:hAnsi="Arial" w:cs="Arial"/>
          <w:color w:val="000000"/>
        </w:rPr>
        <w:t xml:space="preserve">203 </w:t>
      </w:r>
      <w:r w:rsidRPr="00AE791A">
        <w:rPr>
          <w:rFonts w:ascii="Arial" w:hAnsi="Arial" w:cs="Arial"/>
        </w:rPr>
        <w:t>единиц.</w:t>
      </w:r>
    </w:p>
    <w:p w:rsidR="008A0950" w:rsidRDefault="008A0950" w:rsidP="004136B4">
      <w:pPr>
        <w:ind w:firstLine="709"/>
        <w:jc w:val="both"/>
        <w:rPr>
          <w:rFonts w:ascii="Arial" w:hAnsi="Arial" w:cs="Arial"/>
          <w:bCs/>
        </w:rPr>
      </w:pPr>
      <w:r w:rsidRPr="00AE791A">
        <w:rPr>
          <w:rFonts w:ascii="Arial" w:hAnsi="Arial" w:cs="Arial"/>
          <w:bCs/>
        </w:rPr>
        <w:t>Цели, целевые показатели, задачи, показатели</w:t>
      </w:r>
      <w:r>
        <w:rPr>
          <w:rFonts w:ascii="Arial" w:hAnsi="Arial" w:cs="Arial"/>
          <w:bCs/>
        </w:rPr>
        <w:t xml:space="preserve"> результативности приведены в приложении 1 к паспорту Программы.</w:t>
      </w:r>
    </w:p>
    <w:p w:rsidR="004136B4" w:rsidRDefault="004136B4" w:rsidP="004136B4">
      <w:pPr>
        <w:widowControl w:val="0"/>
        <w:autoSpaceDE w:val="0"/>
        <w:autoSpaceDN w:val="0"/>
        <w:adjustRightInd w:val="0"/>
        <w:outlineLvl w:val="1"/>
        <w:rPr>
          <w:rFonts w:ascii="Arial" w:hAnsi="Arial" w:cs="Arial"/>
          <w:bCs/>
        </w:rPr>
      </w:pPr>
    </w:p>
    <w:p w:rsidR="008A0950" w:rsidRPr="004136B4" w:rsidRDefault="008A0950" w:rsidP="004136B4">
      <w:pPr>
        <w:widowControl w:val="0"/>
        <w:autoSpaceDE w:val="0"/>
        <w:autoSpaceDN w:val="0"/>
        <w:adjustRightInd w:val="0"/>
        <w:jc w:val="center"/>
        <w:outlineLvl w:val="1"/>
        <w:rPr>
          <w:rFonts w:ascii="Arial" w:hAnsi="Arial" w:cs="Arial"/>
          <w:b/>
        </w:rPr>
      </w:pPr>
      <w:r w:rsidRPr="004136B4">
        <w:rPr>
          <w:rFonts w:ascii="Arial" w:hAnsi="Arial" w:cs="Arial"/>
          <w:b/>
        </w:rPr>
        <w:t>6. Перечень подпрограмм</w:t>
      </w:r>
      <w:r w:rsidR="004136B4" w:rsidRPr="004136B4">
        <w:rPr>
          <w:rFonts w:ascii="Arial" w:hAnsi="Arial" w:cs="Arial"/>
          <w:b/>
        </w:rPr>
        <w:t xml:space="preserve"> </w:t>
      </w:r>
      <w:r w:rsidRPr="004136B4">
        <w:rPr>
          <w:rFonts w:ascii="Arial" w:hAnsi="Arial" w:cs="Arial"/>
          <w:b/>
        </w:rPr>
        <w:t>с указанием сроков их реализации и ожидаемых результатов</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 xml:space="preserve">Для достижения цели и решения задач Программы предполагается реализация трех подпрограмм. </w:t>
      </w:r>
    </w:p>
    <w:p w:rsidR="008A0950" w:rsidRDefault="008A0950" w:rsidP="004136B4">
      <w:pPr>
        <w:pStyle w:val="ConsPlusCell"/>
        <w:ind w:firstLine="709"/>
        <w:jc w:val="both"/>
        <w:rPr>
          <w:rFonts w:ascii="Arial" w:hAnsi="Arial" w:cs="Arial"/>
          <w:bCs/>
          <w:i/>
        </w:rPr>
      </w:pPr>
      <w:r>
        <w:rPr>
          <w:rFonts w:ascii="Arial" w:hAnsi="Arial" w:cs="Arial"/>
          <w:bCs/>
          <w:i/>
        </w:rPr>
        <w:t>Подпрограмма 1. «Сохранение к</w:t>
      </w:r>
      <w:r>
        <w:rPr>
          <w:rFonts w:ascii="Arial" w:hAnsi="Arial" w:cs="Arial"/>
          <w:i/>
        </w:rPr>
        <w:t>ультурного наследия</w:t>
      </w:r>
      <w:r>
        <w:rPr>
          <w:rFonts w:ascii="Arial" w:hAnsi="Arial" w:cs="Arial"/>
          <w:bCs/>
          <w:i/>
        </w:rPr>
        <w:t>».</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Сроки реализации подпрограммы: 2014 - 202</w:t>
      </w:r>
      <w:r w:rsidR="000C1D2D">
        <w:rPr>
          <w:rFonts w:ascii="Arial" w:hAnsi="Arial" w:cs="Arial"/>
        </w:rPr>
        <w:t>6</w:t>
      </w:r>
      <w:r>
        <w:rPr>
          <w:rFonts w:ascii="Arial" w:hAnsi="Arial" w:cs="Arial"/>
        </w:rPr>
        <w:t xml:space="preserve"> годы.</w:t>
      </w:r>
    </w:p>
    <w:p w:rsidR="008A0950" w:rsidRDefault="008A0950" w:rsidP="004136B4">
      <w:pPr>
        <w:pStyle w:val="ConsPlusCell"/>
        <w:ind w:firstLine="709"/>
        <w:jc w:val="both"/>
        <w:rPr>
          <w:rFonts w:ascii="Arial" w:hAnsi="Arial" w:cs="Arial"/>
        </w:rPr>
      </w:pPr>
      <w:r>
        <w:rPr>
          <w:rFonts w:ascii="Arial" w:hAnsi="Arial" w:cs="Arial"/>
          <w:bCs/>
        </w:rPr>
        <w:t xml:space="preserve">Целью подпрограммы является </w:t>
      </w:r>
      <w:r>
        <w:rPr>
          <w:rFonts w:ascii="Arial" w:hAnsi="Arial" w:cs="Arial"/>
        </w:rPr>
        <w:t>сохранение и эффективное использование культурного наследия города Бородино</w:t>
      </w:r>
      <w:r>
        <w:rPr>
          <w:rFonts w:ascii="Arial" w:hAnsi="Arial" w:cs="Arial"/>
          <w:bCs/>
        </w:rPr>
        <w:t xml:space="preserve"> </w:t>
      </w:r>
    </w:p>
    <w:p w:rsidR="008A0950" w:rsidRDefault="008A0950" w:rsidP="004136B4">
      <w:pPr>
        <w:pStyle w:val="ConsPlusCell"/>
        <w:ind w:firstLine="709"/>
        <w:jc w:val="both"/>
        <w:rPr>
          <w:rFonts w:ascii="Arial" w:hAnsi="Arial" w:cs="Arial"/>
          <w:bCs/>
        </w:rPr>
      </w:pPr>
      <w:r>
        <w:rPr>
          <w:rFonts w:ascii="Arial" w:hAnsi="Arial" w:cs="Arial"/>
          <w:bCs/>
        </w:rPr>
        <w:t>В рамках подпрограммы решаются следующие задачи:</w:t>
      </w:r>
    </w:p>
    <w:p w:rsidR="008A0950" w:rsidRDefault="008A0950" w:rsidP="004136B4">
      <w:pPr>
        <w:pStyle w:val="ConsPlusNormal"/>
        <w:widowControl/>
        <w:ind w:firstLine="709"/>
        <w:jc w:val="both"/>
        <w:rPr>
          <w:sz w:val="24"/>
          <w:szCs w:val="24"/>
        </w:rPr>
      </w:pPr>
      <w:r>
        <w:rPr>
          <w:sz w:val="24"/>
          <w:szCs w:val="24"/>
        </w:rPr>
        <w:t>развитие библиотечного дела;</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развитие музейного дела.</w:t>
      </w:r>
    </w:p>
    <w:p w:rsidR="008A0950" w:rsidRDefault="008A0950" w:rsidP="004136B4">
      <w:pPr>
        <w:ind w:firstLine="709"/>
        <w:jc w:val="both"/>
        <w:rPr>
          <w:rFonts w:ascii="Arial" w:hAnsi="Arial" w:cs="Arial"/>
        </w:rPr>
      </w:pPr>
      <w:r>
        <w:rPr>
          <w:rFonts w:ascii="Arial" w:hAnsi="Arial" w:cs="Arial"/>
        </w:rPr>
        <w:lastRenderedPageBreak/>
        <w:t>Ожидаемые результаты:</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 xml:space="preserve">создание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края; </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 xml:space="preserve">формирование предпосылок для развития сферы культурного туризма, роста инвестиционной привлекательности города; </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 xml:space="preserve">обеспечение прав населения города на свободный доступ к информации, культурным ценностям; </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повышение уровня комплектования библиотечных и музейных фондов; повышение качества и доступности библиотечных и музейных услуг;</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расширение разнообразия библиотечных и музейных услуг;</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рост востребованности услуг библиотек и музеев у населения города.</w:t>
      </w:r>
    </w:p>
    <w:p w:rsidR="008A0950" w:rsidRDefault="008A0950" w:rsidP="004136B4">
      <w:pPr>
        <w:pStyle w:val="ConsPlusCell"/>
        <w:ind w:firstLine="709"/>
        <w:jc w:val="both"/>
        <w:rPr>
          <w:rFonts w:ascii="Arial" w:hAnsi="Arial" w:cs="Arial"/>
          <w:bCs/>
          <w:i/>
        </w:rPr>
      </w:pPr>
      <w:r>
        <w:rPr>
          <w:rFonts w:ascii="Arial" w:hAnsi="Arial" w:cs="Arial"/>
          <w:i/>
        </w:rPr>
        <w:t>Подпрограмма 2 «Поддержка искусства и народного творчества».</w:t>
      </w:r>
      <w:r>
        <w:rPr>
          <w:rFonts w:ascii="Arial" w:hAnsi="Arial" w:cs="Arial"/>
          <w:bCs/>
          <w:i/>
        </w:rPr>
        <w:t xml:space="preserve"> </w:t>
      </w:r>
    </w:p>
    <w:p w:rsidR="008A0950" w:rsidRDefault="008A0950" w:rsidP="004136B4">
      <w:pPr>
        <w:pStyle w:val="ConsPlusCell"/>
        <w:ind w:firstLine="709"/>
        <w:jc w:val="both"/>
        <w:rPr>
          <w:rFonts w:ascii="Arial" w:hAnsi="Arial" w:cs="Arial"/>
          <w:bCs/>
        </w:rPr>
      </w:pPr>
      <w:r>
        <w:rPr>
          <w:rFonts w:ascii="Arial" w:hAnsi="Arial" w:cs="Arial"/>
        </w:rPr>
        <w:t xml:space="preserve">Сроки реализации подпрограммы: 2014 </w:t>
      </w:r>
      <w:r w:rsidR="00E230CA">
        <w:rPr>
          <w:rFonts w:ascii="Arial" w:hAnsi="Arial" w:cs="Arial"/>
        </w:rPr>
        <w:t>–</w:t>
      </w:r>
      <w:r>
        <w:rPr>
          <w:rFonts w:ascii="Arial" w:hAnsi="Arial" w:cs="Arial"/>
        </w:rPr>
        <w:t xml:space="preserve"> 202</w:t>
      </w:r>
      <w:r w:rsidR="000C1D2D">
        <w:rPr>
          <w:rFonts w:ascii="Arial" w:hAnsi="Arial" w:cs="Arial"/>
        </w:rPr>
        <w:t>6</w:t>
      </w:r>
      <w:r w:rsidR="00E230CA">
        <w:rPr>
          <w:rFonts w:ascii="Arial" w:hAnsi="Arial" w:cs="Arial"/>
        </w:rPr>
        <w:t xml:space="preserve"> </w:t>
      </w:r>
      <w:r>
        <w:rPr>
          <w:rFonts w:ascii="Arial" w:hAnsi="Arial" w:cs="Arial"/>
        </w:rPr>
        <w:t>годы.</w:t>
      </w:r>
    </w:p>
    <w:p w:rsidR="008A0950" w:rsidRDefault="008A0950" w:rsidP="004136B4">
      <w:pPr>
        <w:pStyle w:val="ConsPlusCell"/>
        <w:ind w:firstLine="709"/>
        <w:jc w:val="both"/>
        <w:rPr>
          <w:rFonts w:ascii="Arial" w:hAnsi="Arial" w:cs="Arial"/>
          <w:bCs/>
        </w:rPr>
      </w:pPr>
      <w:r>
        <w:rPr>
          <w:rFonts w:ascii="Arial" w:hAnsi="Arial" w:cs="Arial"/>
          <w:bCs/>
        </w:rPr>
        <w:t>Целью подпрограммы является обеспечение доступа населения города Бородино к культурным благам и участию в культурной жизни.</w:t>
      </w:r>
    </w:p>
    <w:p w:rsidR="008A0950" w:rsidRDefault="008A0950" w:rsidP="004136B4">
      <w:pPr>
        <w:pStyle w:val="ConsPlusCell"/>
        <w:ind w:firstLine="709"/>
        <w:jc w:val="both"/>
        <w:rPr>
          <w:rFonts w:ascii="Arial" w:hAnsi="Arial" w:cs="Arial"/>
          <w:bCs/>
        </w:rPr>
      </w:pPr>
      <w:r>
        <w:rPr>
          <w:rFonts w:ascii="Arial" w:hAnsi="Arial" w:cs="Arial"/>
          <w:bCs/>
        </w:rPr>
        <w:t>В рамках подпрограммы решаются следующие задачи:</w:t>
      </w:r>
    </w:p>
    <w:p w:rsidR="008A0950" w:rsidRDefault="008A0950" w:rsidP="004136B4">
      <w:pPr>
        <w:pStyle w:val="ConsPlusCell"/>
        <w:ind w:firstLine="709"/>
        <w:jc w:val="both"/>
        <w:rPr>
          <w:rFonts w:ascii="Arial" w:hAnsi="Arial" w:cs="Arial"/>
          <w:bCs/>
        </w:rPr>
      </w:pPr>
      <w:r>
        <w:rPr>
          <w:rFonts w:ascii="Arial" w:hAnsi="Arial" w:cs="Arial"/>
          <w:bCs/>
        </w:rPr>
        <w:t>сохранение и развитие традиционной народной культуры;</w:t>
      </w:r>
    </w:p>
    <w:p w:rsidR="008A0950" w:rsidRDefault="008A0950" w:rsidP="004136B4">
      <w:pPr>
        <w:pStyle w:val="ConsPlusCell"/>
        <w:ind w:firstLine="709"/>
        <w:jc w:val="both"/>
        <w:rPr>
          <w:rFonts w:ascii="Arial" w:hAnsi="Arial" w:cs="Arial"/>
          <w:bCs/>
        </w:rPr>
      </w:pPr>
      <w:r>
        <w:rPr>
          <w:rFonts w:ascii="Arial" w:hAnsi="Arial" w:cs="Arial"/>
          <w:bCs/>
        </w:rPr>
        <w:t>поддержка творческих инициатив населения;</w:t>
      </w:r>
    </w:p>
    <w:p w:rsidR="008A0950" w:rsidRDefault="008A0950" w:rsidP="004136B4">
      <w:pPr>
        <w:pStyle w:val="ConsPlusCell"/>
        <w:ind w:firstLine="709"/>
        <w:jc w:val="both"/>
        <w:rPr>
          <w:rFonts w:ascii="Arial" w:hAnsi="Arial" w:cs="Arial"/>
          <w:bCs/>
        </w:rPr>
      </w:pPr>
      <w:r>
        <w:rPr>
          <w:rFonts w:ascii="Arial" w:hAnsi="Arial" w:cs="Arial"/>
          <w:bCs/>
        </w:rPr>
        <w:t>организация и проведение культурных событий.</w:t>
      </w:r>
    </w:p>
    <w:p w:rsidR="008A0950" w:rsidRDefault="008A0950" w:rsidP="004136B4">
      <w:pPr>
        <w:pStyle w:val="ConsPlusCell"/>
        <w:ind w:firstLine="709"/>
        <w:jc w:val="both"/>
        <w:rPr>
          <w:rFonts w:ascii="Arial" w:hAnsi="Arial" w:cs="Arial"/>
          <w:bCs/>
          <w:i/>
        </w:rPr>
      </w:pPr>
      <w:r>
        <w:rPr>
          <w:rFonts w:ascii="Arial" w:hAnsi="Arial" w:cs="Arial"/>
          <w:bCs/>
          <w:i/>
        </w:rPr>
        <w:t>Ожидаемые результаты:</w:t>
      </w:r>
    </w:p>
    <w:p w:rsidR="008A0950" w:rsidRDefault="008A0950" w:rsidP="004136B4">
      <w:pPr>
        <w:pStyle w:val="ConsPlusCell"/>
        <w:ind w:firstLine="709"/>
        <w:jc w:val="both"/>
        <w:rPr>
          <w:rFonts w:ascii="Arial" w:hAnsi="Arial" w:cs="Arial"/>
          <w:bCs/>
        </w:rPr>
      </w:pPr>
      <w:r>
        <w:rPr>
          <w:rFonts w:ascii="Arial" w:hAnsi="Arial" w:cs="Arial"/>
          <w:bCs/>
        </w:rPr>
        <w:t>сохранение традиционной народной культуры, содействие сохранению и развитию народных художественных ремесел;</w:t>
      </w:r>
    </w:p>
    <w:p w:rsidR="008A0950" w:rsidRDefault="008A0950" w:rsidP="004136B4">
      <w:pPr>
        <w:pStyle w:val="ConsPlusCell"/>
        <w:ind w:firstLine="709"/>
        <w:jc w:val="both"/>
        <w:rPr>
          <w:rFonts w:ascii="Arial" w:hAnsi="Arial" w:cs="Arial"/>
          <w:bCs/>
        </w:rPr>
      </w:pPr>
      <w:r>
        <w:rPr>
          <w:rFonts w:ascii="Arial" w:hAnsi="Arial" w:cs="Arial"/>
          <w:bCs/>
        </w:rPr>
        <w:t>повышение качества и доступности культурно-досуговых услуг;</w:t>
      </w:r>
    </w:p>
    <w:p w:rsidR="008A0950" w:rsidRDefault="008A0950" w:rsidP="004136B4">
      <w:pPr>
        <w:pStyle w:val="ConsPlusCell"/>
        <w:ind w:firstLine="709"/>
        <w:jc w:val="both"/>
        <w:rPr>
          <w:rFonts w:ascii="Arial" w:hAnsi="Arial" w:cs="Arial"/>
          <w:bCs/>
        </w:rPr>
      </w:pPr>
      <w:r>
        <w:rPr>
          <w:rFonts w:ascii="Arial" w:hAnsi="Arial" w:cs="Arial"/>
          <w:bCs/>
        </w:rPr>
        <w:t>рост вовлеченности всех групп населения в активную творческую деятельность;</w:t>
      </w:r>
    </w:p>
    <w:p w:rsidR="008A0950" w:rsidRDefault="008A0950" w:rsidP="004136B4">
      <w:pPr>
        <w:pStyle w:val="ConsPlusCell"/>
        <w:ind w:firstLine="709"/>
        <w:jc w:val="both"/>
        <w:rPr>
          <w:rFonts w:ascii="Arial" w:hAnsi="Arial" w:cs="Arial"/>
          <w:bCs/>
        </w:rPr>
      </w:pPr>
      <w:r>
        <w:rPr>
          <w:rFonts w:ascii="Arial" w:hAnsi="Arial" w:cs="Arial"/>
          <w:bCs/>
        </w:rPr>
        <w:t>повышение уровня проведения культурных мероприятий;</w:t>
      </w:r>
    </w:p>
    <w:p w:rsidR="008A0950" w:rsidRDefault="008A0950" w:rsidP="004136B4">
      <w:pPr>
        <w:pStyle w:val="ConsPlusCell"/>
        <w:ind w:firstLine="709"/>
        <w:jc w:val="both"/>
        <w:rPr>
          <w:rFonts w:ascii="Arial" w:hAnsi="Arial" w:cs="Arial"/>
          <w:bCs/>
        </w:rPr>
      </w:pPr>
      <w:r>
        <w:rPr>
          <w:rFonts w:ascii="Arial" w:hAnsi="Arial" w:cs="Arial"/>
          <w:bCs/>
        </w:rPr>
        <w:t>развитие межмуниципального и межрегионального сотрудничества в сфере культуры.</w:t>
      </w:r>
    </w:p>
    <w:p w:rsidR="008A0950" w:rsidRDefault="008A0950" w:rsidP="004136B4">
      <w:pPr>
        <w:pStyle w:val="ConsPlusCell"/>
        <w:ind w:firstLine="709"/>
        <w:jc w:val="both"/>
        <w:rPr>
          <w:rFonts w:ascii="Arial" w:hAnsi="Arial" w:cs="Arial"/>
          <w:bCs/>
          <w:i/>
        </w:rPr>
      </w:pPr>
      <w:r>
        <w:rPr>
          <w:rFonts w:ascii="Arial" w:hAnsi="Arial" w:cs="Arial"/>
          <w:bCs/>
          <w:i/>
        </w:rPr>
        <w:t>Подпрограмма 3. «</w:t>
      </w:r>
      <w:r>
        <w:rPr>
          <w:rFonts w:ascii="Arial" w:hAnsi="Arial" w:cs="Arial"/>
          <w:i/>
        </w:rPr>
        <w:t>Обеспечение условий реализации муниципальной программы и прочие мероприятия</w:t>
      </w:r>
      <w:r>
        <w:rPr>
          <w:rFonts w:ascii="Arial" w:hAnsi="Arial" w:cs="Arial"/>
          <w:bCs/>
          <w:i/>
        </w:rPr>
        <w:t>».</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Сроки реализации подпрограммы: 2014 - 202</w:t>
      </w:r>
      <w:r w:rsidR="00031E43">
        <w:rPr>
          <w:rFonts w:ascii="Arial" w:hAnsi="Arial" w:cs="Arial"/>
        </w:rPr>
        <w:t>6</w:t>
      </w:r>
      <w:r>
        <w:rPr>
          <w:rFonts w:ascii="Arial" w:hAnsi="Arial" w:cs="Arial"/>
        </w:rPr>
        <w:t xml:space="preserve"> годы.</w:t>
      </w:r>
    </w:p>
    <w:p w:rsidR="008A0950" w:rsidRDefault="008A0950" w:rsidP="004136B4">
      <w:pPr>
        <w:pStyle w:val="ConsPlusCell"/>
        <w:ind w:firstLine="709"/>
        <w:jc w:val="both"/>
        <w:rPr>
          <w:rFonts w:ascii="Arial" w:hAnsi="Arial" w:cs="Arial"/>
        </w:rPr>
      </w:pPr>
      <w:r>
        <w:rPr>
          <w:rFonts w:ascii="Arial" w:hAnsi="Arial" w:cs="Arial"/>
          <w:bCs/>
        </w:rPr>
        <w:t xml:space="preserve">Целью подпрограммы является </w:t>
      </w:r>
      <w:r>
        <w:rPr>
          <w:rFonts w:ascii="Arial" w:hAnsi="Arial" w:cs="Arial"/>
        </w:rPr>
        <w:t>создание условий для устойчивого развития отрасли «культура».</w:t>
      </w:r>
    </w:p>
    <w:p w:rsidR="008A0950" w:rsidRDefault="008A0950" w:rsidP="004136B4">
      <w:pPr>
        <w:pStyle w:val="ConsPlusCell"/>
        <w:ind w:firstLine="709"/>
        <w:jc w:val="both"/>
        <w:rPr>
          <w:rFonts w:ascii="Arial" w:hAnsi="Arial" w:cs="Arial"/>
          <w:bCs/>
        </w:rPr>
      </w:pPr>
      <w:r>
        <w:rPr>
          <w:rFonts w:ascii="Arial" w:hAnsi="Arial" w:cs="Arial"/>
          <w:bCs/>
        </w:rPr>
        <w:t>В рамках подпрограммы решаются следующие задачи:</w:t>
      </w:r>
    </w:p>
    <w:p w:rsidR="008A0950" w:rsidRDefault="008A0950" w:rsidP="004136B4">
      <w:pPr>
        <w:pStyle w:val="ConsPlusNormal"/>
        <w:widowControl/>
        <w:ind w:firstLine="709"/>
        <w:jc w:val="both"/>
        <w:rPr>
          <w:sz w:val="24"/>
          <w:szCs w:val="24"/>
        </w:rPr>
      </w:pPr>
      <w:r>
        <w:rPr>
          <w:sz w:val="24"/>
          <w:szCs w:val="24"/>
        </w:rPr>
        <w:t>развитие системы непрерывного профессионального образования в области культуры;</w:t>
      </w:r>
    </w:p>
    <w:p w:rsidR="008A0950" w:rsidRDefault="008A0950" w:rsidP="004136B4">
      <w:pPr>
        <w:pStyle w:val="ConsPlusNormal"/>
        <w:widowControl/>
        <w:ind w:firstLine="709"/>
        <w:jc w:val="both"/>
        <w:rPr>
          <w:sz w:val="24"/>
          <w:szCs w:val="24"/>
        </w:rPr>
      </w:pPr>
      <w:r>
        <w:rPr>
          <w:sz w:val="24"/>
          <w:szCs w:val="24"/>
        </w:rPr>
        <w:t>поддержка творческих работников;</w:t>
      </w:r>
    </w:p>
    <w:p w:rsidR="008A0950" w:rsidRDefault="008A0950" w:rsidP="004136B4">
      <w:pPr>
        <w:pStyle w:val="ConsPlusNormal"/>
        <w:widowControl/>
        <w:ind w:firstLine="709"/>
        <w:jc w:val="both"/>
        <w:rPr>
          <w:sz w:val="24"/>
          <w:szCs w:val="24"/>
        </w:rPr>
      </w:pPr>
      <w:r>
        <w:rPr>
          <w:sz w:val="24"/>
          <w:szCs w:val="24"/>
        </w:rPr>
        <w:t>внедрение информационно-коммуникационных технологий в отрасли «культура», развитие информационных ресурсов;</w:t>
      </w:r>
    </w:p>
    <w:p w:rsidR="008A0950" w:rsidRDefault="008A0950" w:rsidP="004136B4">
      <w:pPr>
        <w:pStyle w:val="ConsPlusNormal"/>
        <w:widowControl/>
        <w:ind w:firstLine="709"/>
        <w:jc w:val="both"/>
        <w:rPr>
          <w:sz w:val="24"/>
          <w:szCs w:val="24"/>
        </w:rPr>
      </w:pPr>
      <w:r>
        <w:rPr>
          <w:sz w:val="24"/>
          <w:szCs w:val="24"/>
        </w:rPr>
        <w:t>развитие инфраструктуры отрасли «культура»;</w:t>
      </w:r>
    </w:p>
    <w:p w:rsidR="008A0950" w:rsidRDefault="008A0950" w:rsidP="004136B4">
      <w:pPr>
        <w:ind w:firstLine="709"/>
        <w:jc w:val="both"/>
        <w:rPr>
          <w:rFonts w:ascii="Arial" w:hAnsi="Arial" w:cs="Arial"/>
        </w:rPr>
      </w:pPr>
      <w:r>
        <w:rPr>
          <w:rFonts w:ascii="Arial" w:hAnsi="Arial" w:cs="Arial"/>
        </w:rPr>
        <w:t>обеспечение эффективного управления в отрасли «культура».</w:t>
      </w:r>
    </w:p>
    <w:p w:rsidR="008A0950" w:rsidRDefault="008A0950" w:rsidP="004136B4">
      <w:pPr>
        <w:widowControl w:val="0"/>
        <w:autoSpaceDE w:val="0"/>
        <w:autoSpaceDN w:val="0"/>
        <w:adjustRightInd w:val="0"/>
        <w:ind w:firstLine="709"/>
        <w:jc w:val="both"/>
        <w:rPr>
          <w:rFonts w:ascii="Arial" w:hAnsi="Arial" w:cs="Arial"/>
          <w:i/>
        </w:rPr>
      </w:pPr>
      <w:r>
        <w:rPr>
          <w:rFonts w:ascii="Arial" w:hAnsi="Arial" w:cs="Arial"/>
          <w:i/>
        </w:rPr>
        <w:t>Ожидаемые результаты:</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обеспечение эффективного управления кадровыми ресурсами в отрасли «культура»;</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 xml:space="preserve">повышение профессионального уровня работников, укреплению кадрового потенциала; </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создание условий для привлечения в отрасль «культура» высококвалифицированных кадров, в том числе молодых специалистов;</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повышение социального статуса и престижа творческих работников и работников культуры;</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 xml:space="preserve">сохранение и непрерывное воспроизводство творческого потенциала края </w:t>
      </w:r>
      <w:r>
        <w:rPr>
          <w:rFonts w:ascii="Arial" w:hAnsi="Arial" w:cs="Arial"/>
        </w:rPr>
        <w:lastRenderedPageBreak/>
        <w:t>посредством государственной поддержки одаренных детей и молодежи вне зависимости от места проживания, типов и видов учреждений, включенных в работу с ребенком;</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усиление социальной поддержки деятелей культуры, учреждений культуры;</w:t>
      </w:r>
    </w:p>
    <w:p w:rsidR="008A0950" w:rsidRDefault="008A0950" w:rsidP="004136B4">
      <w:pPr>
        <w:pStyle w:val="ConsPlusNormal"/>
        <w:widowControl/>
        <w:ind w:firstLine="709"/>
        <w:jc w:val="both"/>
        <w:rPr>
          <w:sz w:val="24"/>
          <w:szCs w:val="24"/>
        </w:rPr>
      </w:pPr>
      <w:r>
        <w:rPr>
          <w:sz w:val="24"/>
          <w:szCs w:val="24"/>
        </w:rPr>
        <w:t>расширение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улучшение сохранности музейных и библиотечных фондов;</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увеличение количества учреждений культуры и образовательных учреждений в области культуры, находящихся в удовлетворительном состоянии;</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укрепление материально-технической базы учреждений культуры и образовательных учреждений в области культуры, в том числе обеспечение безопасного и комфортного пребывания посетителей;</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повышение качества и доступности муниципальных услуг, оказываемых в сфере культуры;</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формирование необходимой нормативно-правовой базы, направленной на развитие отрасли «культура»;</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повышение эффективности управления отраслью «культура», расходования бюджетных расходов, внедрение современных подходов бюджетного планирования;</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создание эффективной системы управления реализацией Программы, реализация в полном объеме мероприятий Программы, достижение ее целей и задач;</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создание необходимых условий для активизации инновационной и инвестиционной деятельности в сфере культуры.</w:t>
      </w:r>
    </w:p>
    <w:p w:rsidR="008A0950" w:rsidRDefault="008A0950" w:rsidP="004136B4">
      <w:pPr>
        <w:widowControl w:val="0"/>
        <w:autoSpaceDE w:val="0"/>
        <w:autoSpaceDN w:val="0"/>
        <w:adjustRightInd w:val="0"/>
        <w:ind w:firstLine="709"/>
        <w:jc w:val="both"/>
        <w:rPr>
          <w:rFonts w:ascii="Arial" w:hAnsi="Arial" w:cs="Arial"/>
        </w:rPr>
      </w:pPr>
    </w:p>
    <w:p w:rsidR="008A0950" w:rsidRPr="004136B4" w:rsidRDefault="008A0950" w:rsidP="004136B4">
      <w:pPr>
        <w:widowControl w:val="0"/>
        <w:autoSpaceDE w:val="0"/>
        <w:autoSpaceDN w:val="0"/>
        <w:adjustRightInd w:val="0"/>
        <w:jc w:val="center"/>
        <w:rPr>
          <w:rFonts w:ascii="Arial" w:hAnsi="Arial" w:cs="Arial"/>
          <w:b/>
        </w:rPr>
      </w:pPr>
      <w:r w:rsidRPr="004136B4">
        <w:rPr>
          <w:rFonts w:ascii="Arial" w:hAnsi="Arial" w:cs="Arial"/>
          <w:b/>
        </w:rPr>
        <w:t>7. «Основные меры правового регулирования в сфере</w:t>
      </w:r>
      <w:r w:rsidR="004136B4" w:rsidRPr="004136B4">
        <w:rPr>
          <w:rFonts w:ascii="Arial" w:hAnsi="Arial" w:cs="Arial"/>
          <w:b/>
        </w:rPr>
        <w:t xml:space="preserve"> </w:t>
      </w:r>
      <w:r w:rsidRPr="004136B4">
        <w:rPr>
          <w:rFonts w:ascii="Arial" w:hAnsi="Arial" w:cs="Arial"/>
          <w:b/>
        </w:rPr>
        <w:t xml:space="preserve">«культура», </w:t>
      </w:r>
      <w:r w:rsidR="004136B4" w:rsidRPr="004136B4">
        <w:rPr>
          <w:rFonts w:ascii="Arial" w:hAnsi="Arial" w:cs="Arial"/>
          <w:b/>
        </w:rPr>
        <w:t>н</w:t>
      </w:r>
      <w:r w:rsidRPr="004136B4">
        <w:rPr>
          <w:rFonts w:ascii="Arial" w:hAnsi="Arial" w:cs="Arial"/>
          <w:b/>
        </w:rPr>
        <w:t>аправленные на достижение цели и (или)</w:t>
      </w:r>
      <w:r w:rsidR="004136B4" w:rsidRPr="004136B4">
        <w:rPr>
          <w:rFonts w:ascii="Arial" w:hAnsi="Arial" w:cs="Arial"/>
          <w:b/>
        </w:rPr>
        <w:t xml:space="preserve"> </w:t>
      </w:r>
      <w:r w:rsidRPr="004136B4">
        <w:rPr>
          <w:rFonts w:ascii="Arial" w:hAnsi="Arial" w:cs="Arial"/>
          <w:b/>
        </w:rPr>
        <w:t>конечных результатов программы»</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«Основы законодательства Российской Федерации о культуре» (утв. ВС РФ от 09.10.1992 № 3612-1);</w:t>
      </w:r>
    </w:p>
    <w:p w:rsidR="008A0950" w:rsidRDefault="007B36B5" w:rsidP="004136B4">
      <w:pPr>
        <w:widowControl w:val="0"/>
        <w:autoSpaceDE w:val="0"/>
        <w:autoSpaceDN w:val="0"/>
        <w:adjustRightInd w:val="0"/>
        <w:ind w:firstLine="709"/>
        <w:jc w:val="both"/>
        <w:rPr>
          <w:rFonts w:ascii="Arial" w:hAnsi="Arial" w:cs="Arial"/>
        </w:rPr>
      </w:pPr>
      <w:hyperlink r:id="rId10" w:history="1">
        <w:r w:rsidR="008A0950">
          <w:rPr>
            <w:rStyle w:val="a3"/>
            <w:rFonts w:ascii="Arial" w:hAnsi="Arial" w:cs="Arial"/>
          </w:rPr>
          <w:t>Стратегия</w:t>
        </w:r>
      </w:hyperlink>
      <w:r w:rsidR="008A0950">
        <w:rPr>
          <w:rFonts w:ascii="Arial" w:hAnsi="Arial" w:cs="Arial"/>
        </w:rPr>
        <w:t xml:space="preserve"> развития информационного общества в Российской Федерации на 2017 – 2030 годы (утверждена Указом Президентом Российской Федерации от 09.05.2017 № 203);</w:t>
      </w:r>
    </w:p>
    <w:p w:rsidR="00295F65" w:rsidRDefault="007B36B5" w:rsidP="00295F65">
      <w:pPr>
        <w:autoSpaceDE w:val="0"/>
        <w:autoSpaceDN w:val="0"/>
        <w:adjustRightInd w:val="0"/>
        <w:ind w:firstLine="540"/>
        <w:jc w:val="both"/>
        <w:rPr>
          <w:rFonts w:ascii="Arial" w:eastAsiaTheme="minorHAnsi" w:hAnsi="Arial" w:cs="Arial"/>
          <w:lang w:eastAsia="en-US"/>
        </w:rPr>
      </w:pPr>
      <w:hyperlink r:id="rId11" w:history="1">
        <w:r w:rsidR="00295F65">
          <w:rPr>
            <w:rFonts w:ascii="Arial" w:eastAsiaTheme="minorHAnsi" w:hAnsi="Arial" w:cs="Arial"/>
            <w:color w:val="0000FF"/>
            <w:lang w:eastAsia="en-US"/>
          </w:rPr>
          <w:t>Основы</w:t>
        </w:r>
      </w:hyperlink>
      <w:r w:rsidR="00295F65">
        <w:rPr>
          <w:rFonts w:ascii="Arial" w:eastAsiaTheme="minorHAnsi" w:hAnsi="Arial" w:cs="Arial"/>
          <w:lang w:eastAsia="en-US"/>
        </w:rPr>
        <w:t xml:space="preserve"> государственной культурной политики (утверждены Указом Президента Российской Федерации от 24.12.2014 N 808);</w:t>
      </w:r>
    </w:p>
    <w:p w:rsidR="008A0950" w:rsidRDefault="008A0950" w:rsidP="004136B4">
      <w:pPr>
        <w:shd w:val="clear" w:color="auto" w:fill="FFFFFF"/>
        <w:ind w:firstLine="709"/>
        <w:jc w:val="both"/>
        <w:textAlignment w:val="baseline"/>
        <w:outlineLvl w:val="0"/>
        <w:rPr>
          <w:rFonts w:ascii="Arial" w:hAnsi="Arial" w:cs="Arial"/>
          <w:bCs/>
          <w:spacing w:val="2"/>
          <w:kern w:val="36"/>
        </w:rPr>
      </w:pPr>
      <w:r>
        <w:rPr>
          <w:rFonts w:ascii="Arial" w:hAnsi="Arial" w:cs="Arial"/>
          <w:bCs/>
          <w:spacing w:val="2"/>
          <w:kern w:val="36"/>
        </w:rPr>
        <w:t xml:space="preserve">Постановление Правительства Российской Федерации от 30.08.2017 </w:t>
      </w:r>
    </w:p>
    <w:p w:rsidR="008A0950" w:rsidRDefault="008A0950" w:rsidP="004136B4">
      <w:pPr>
        <w:shd w:val="clear" w:color="auto" w:fill="FFFFFF"/>
        <w:jc w:val="both"/>
        <w:textAlignment w:val="baseline"/>
        <w:outlineLvl w:val="0"/>
        <w:rPr>
          <w:rFonts w:ascii="Arial" w:hAnsi="Arial" w:cs="Arial"/>
          <w:bCs/>
          <w:spacing w:val="2"/>
          <w:kern w:val="36"/>
        </w:rPr>
      </w:pPr>
      <w:r>
        <w:rPr>
          <w:rFonts w:ascii="Arial" w:hAnsi="Arial" w:cs="Arial"/>
          <w:bCs/>
          <w:spacing w:val="2"/>
          <w:kern w:val="36"/>
        </w:rPr>
        <w:t>№ 1043 «О формировании, ведении и утверждении общероссийских базовых (отраслевых) перечней (классификаторов) государственных и муниципальных услуг, оказываемых физическим лицам, и федеральных перечней (классификаторов) государственных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Российской Федерации».</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Закон Красноярского края от 28.06.2007 № 2-190 «О культуре»;</w:t>
      </w:r>
    </w:p>
    <w:p w:rsidR="008A0950" w:rsidRDefault="008A0950" w:rsidP="004136B4">
      <w:pPr>
        <w:widowControl w:val="0"/>
        <w:autoSpaceDE w:val="0"/>
        <w:autoSpaceDN w:val="0"/>
        <w:adjustRightInd w:val="0"/>
        <w:ind w:firstLine="709"/>
        <w:jc w:val="both"/>
        <w:rPr>
          <w:rFonts w:ascii="Arial" w:hAnsi="Arial" w:cs="Arial"/>
          <w:spacing w:val="2"/>
          <w:shd w:val="clear" w:color="auto" w:fill="FFFFFF"/>
        </w:rPr>
      </w:pPr>
      <w:r>
        <w:rPr>
          <w:rFonts w:ascii="Arial" w:hAnsi="Arial" w:cs="Arial"/>
        </w:rPr>
        <w:t>Распоряжение Правительства Красноярского края от 27.12.2017 № 961-р «</w:t>
      </w:r>
      <w:r>
        <w:rPr>
          <w:rFonts w:ascii="Arial" w:hAnsi="Arial" w:cs="Arial"/>
          <w:spacing w:val="2"/>
          <w:shd w:val="clear" w:color="auto" w:fill="FFFFFF"/>
        </w:rPr>
        <w:t xml:space="preserve">Об утверждении регионального перечня (классификатора)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Красноярского края (муниципальными правовыми актами), в том числе </w:t>
      </w:r>
      <w:r>
        <w:rPr>
          <w:rFonts w:ascii="Arial" w:hAnsi="Arial" w:cs="Arial"/>
          <w:spacing w:val="2"/>
          <w:shd w:val="clear" w:color="auto" w:fill="FFFFFF"/>
        </w:rPr>
        <w:lastRenderedPageBreak/>
        <w:t>при осуществлении переданных им полномочий Российской Федерации и полномочий по предметам совместного ведения Российской Федерации и Красноярского края»;</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 xml:space="preserve">Постановление </w:t>
      </w:r>
      <w:r w:rsidR="003754DA">
        <w:rPr>
          <w:rFonts w:ascii="Arial" w:hAnsi="Arial" w:cs="Arial"/>
        </w:rPr>
        <w:t>Администраци</w:t>
      </w:r>
      <w:r>
        <w:rPr>
          <w:rFonts w:ascii="Arial" w:hAnsi="Arial" w:cs="Arial"/>
        </w:rPr>
        <w:t>и города Бородино от 26.12.2011 г. № 1069 «Об утверждении стандартов качества предоставления муниципальных услуг муниципальными учреждениями культуры и муниципальными образовательными учреждениями в области культуры, находящимися в ведении ОКСМП и ИО»;</w:t>
      </w:r>
    </w:p>
    <w:p w:rsidR="008A0950" w:rsidRDefault="008A0950" w:rsidP="004136B4">
      <w:pPr>
        <w:widowControl w:val="0"/>
        <w:autoSpaceDE w:val="0"/>
        <w:autoSpaceDN w:val="0"/>
        <w:adjustRightInd w:val="0"/>
        <w:ind w:firstLine="709"/>
        <w:jc w:val="both"/>
        <w:rPr>
          <w:rFonts w:ascii="Arial" w:hAnsi="Arial" w:cs="Arial"/>
          <w:lang w:eastAsia="ar-SA"/>
        </w:rPr>
      </w:pPr>
      <w:r>
        <w:rPr>
          <w:rFonts w:ascii="Arial" w:hAnsi="Arial" w:cs="Arial"/>
        </w:rPr>
        <w:t xml:space="preserve">Постановление </w:t>
      </w:r>
      <w:r w:rsidR="003754DA">
        <w:rPr>
          <w:rFonts w:ascii="Arial" w:hAnsi="Arial" w:cs="Arial"/>
        </w:rPr>
        <w:t>Администраци</w:t>
      </w:r>
      <w:r>
        <w:rPr>
          <w:rFonts w:ascii="Arial" w:hAnsi="Arial" w:cs="Arial"/>
        </w:rPr>
        <w:t xml:space="preserve">и города Бородино </w:t>
      </w:r>
      <w:r>
        <w:rPr>
          <w:rFonts w:ascii="Arial" w:hAnsi="Arial" w:cs="Arial"/>
          <w:lang w:eastAsia="ar-SA"/>
        </w:rPr>
        <w:t>от 26.08.2015 № 773 «Об утверждении Порядка формирования и финансового обеспечения выполнения муниципального задания на оказание муниципальных услуг (выполнение работ) муниципальными учреждениями»;</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 xml:space="preserve">Постановление </w:t>
      </w:r>
      <w:r w:rsidR="003754DA">
        <w:rPr>
          <w:rFonts w:ascii="Arial" w:hAnsi="Arial" w:cs="Arial"/>
        </w:rPr>
        <w:t>Администраци</w:t>
      </w:r>
      <w:r>
        <w:rPr>
          <w:rFonts w:ascii="Arial" w:hAnsi="Arial" w:cs="Arial"/>
        </w:rPr>
        <w:t>и города Бородино от 31.05.2012 № 418 «Об утверждении Примерного положения об оплате труда работников муниципальных бюджетных и казенных учреждений культуры, муниципальных бюджетных образовательных организаций культуры города Бородино»;</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 xml:space="preserve">Решение Бородинского городского Совета депутатов от 29.06.2012 г. № 19 – 180р «Об утверждении положения об отделе культуры, спорта, молодежной политики и информационного обеспечения </w:t>
      </w:r>
      <w:r w:rsidR="003754DA">
        <w:rPr>
          <w:rFonts w:ascii="Arial" w:hAnsi="Arial" w:cs="Arial"/>
        </w:rPr>
        <w:t>администраци</w:t>
      </w:r>
      <w:r>
        <w:rPr>
          <w:rFonts w:ascii="Arial" w:hAnsi="Arial" w:cs="Arial"/>
        </w:rPr>
        <w:t xml:space="preserve">и города Бородино»; </w:t>
      </w:r>
    </w:p>
    <w:p w:rsidR="008A0950" w:rsidRDefault="008A0950" w:rsidP="004136B4">
      <w:pPr>
        <w:widowControl w:val="0"/>
        <w:autoSpaceDE w:val="0"/>
        <w:autoSpaceDN w:val="0"/>
        <w:adjustRightInd w:val="0"/>
        <w:ind w:firstLine="709"/>
        <w:jc w:val="both"/>
        <w:rPr>
          <w:rFonts w:ascii="Arial" w:hAnsi="Arial" w:cs="Arial"/>
        </w:rPr>
      </w:pPr>
      <w:r w:rsidRPr="00295F65">
        <w:rPr>
          <w:rFonts w:ascii="Arial" w:hAnsi="Arial" w:cs="Arial"/>
        </w:rPr>
        <w:t xml:space="preserve">Распоряжение отдела культуры, спорта, молодежной политики и информационного обеспечения </w:t>
      </w:r>
      <w:r w:rsidR="003754DA" w:rsidRPr="00295F65">
        <w:rPr>
          <w:rFonts w:ascii="Arial" w:hAnsi="Arial" w:cs="Arial"/>
        </w:rPr>
        <w:t>администраци</w:t>
      </w:r>
      <w:r w:rsidRPr="00295F65">
        <w:rPr>
          <w:rFonts w:ascii="Arial" w:hAnsi="Arial" w:cs="Arial"/>
        </w:rPr>
        <w:t>и города Бородино от 26.12.2019 г. № 122 «Об утверждении Порядка составления, утверждения и ведения бюджетных смет муниципальных казенных учреждений города Бородино, находящихся в ведении ОКСМП и ИО»;</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 xml:space="preserve">Распоряжение отдела культуры, спорта, молодежной политики и информационного обеспечения </w:t>
      </w:r>
      <w:r w:rsidR="003754DA">
        <w:rPr>
          <w:rFonts w:ascii="Arial" w:hAnsi="Arial" w:cs="Arial"/>
        </w:rPr>
        <w:t>администраци</w:t>
      </w:r>
      <w:r>
        <w:rPr>
          <w:rFonts w:ascii="Arial" w:hAnsi="Arial" w:cs="Arial"/>
        </w:rPr>
        <w:t xml:space="preserve">и города Бородино от 20.12.2019 г. № 115 «Об утверждении Порядка составления и утверждения плана финансово-хозяйственной деятельности муниципальных бюджетных (автономных) учреждений, подведомственных ОКСМП и ИО </w:t>
      </w:r>
      <w:r w:rsidR="003754DA">
        <w:rPr>
          <w:rFonts w:ascii="Arial" w:hAnsi="Arial" w:cs="Arial"/>
        </w:rPr>
        <w:t>администраци</w:t>
      </w:r>
      <w:r>
        <w:rPr>
          <w:rFonts w:ascii="Arial" w:hAnsi="Arial" w:cs="Arial"/>
        </w:rPr>
        <w:t>и города Бородино»;</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 xml:space="preserve">Распоряжение отдела культуры, спорта, молодежной политики и информационного обеспечения </w:t>
      </w:r>
      <w:r w:rsidR="001377D9">
        <w:rPr>
          <w:rFonts w:ascii="Arial" w:hAnsi="Arial" w:cs="Arial"/>
        </w:rPr>
        <w:t>а</w:t>
      </w:r>
      <w:r w:rsidR="003754DA">
        <w:rPr>
          <w:rFonts w:ascii="Arial" w:hAnsi="Arial" w:cs="Arial"/>
        </w:rPr>
        <w:t>дминистраци</w:t>
      </w:r>
      <w:r>
        <w:rPr>
          <w:rFonts w:ascii="Arial" w:hAnsi="Arial" w:cs="Arial"/>
        </w:rPr>
        <w:t>и города Бородино от 23.12.2011 г. № 105 «Об утверждении Порядка определения нормативных затрат на оказание муниципальными учреждениями культуры и образования города Бородино, находящихся в ведении ОКСМП и ИО, муниципальных услуг и нормативных затрат на содержание их имущества»;</w:t>
      </w:r>
    </w:p>
    <w:p w:rsidR="008A0950" w:rsidRDefault="008A0950" w:rsidP="004136B4">
      <w:pPr>
        <w:pStyle w:val="12"/>
        <w:tabs>
          <w:tab w:val="left" w:pos="0"/>
        </w:tabs>
        <w:spacing w:after="0" w:line="240" w:lineRule="auto"/>
        <w:ind w:left="0" w:firstLine="709"/>
        <w:jc w:val="both"/>
        <w:rPr>
          <w:rFonts w:ascii="Arial" w:hAnsi="Arial" w:cs="Arial"/>
          <w:sz w:val="24"/>
          <w:szCs w:val="24"/>
          <w:lang w:eastAsia="ru-RU"/>
        </w:rPr>
      </w:pPr>
    </w:p>
    <w:p w:rsidR="008A0950" w:rsidRPr="004136B4" w:rsidRDefault="008A0950" w:rsidP="004136B4">
      <w:pPr>
        <w:pStyle w:val="12"/>
        <w:tabs>
          <w:tab w:val="left" w:pos="0"/>
        </w:tabs>
        <w:spacing w:after="0" w:line="240" w:lineRule="auto"/>
        <w:ind w:left="0" w:firstLine="709"/>
        <w:jc w:val="center"/>
        <w:rPr>
          <w:rFonts w:ascii="Arial" w:hAnsi="Arial" w:cs="Arial"/>
          <w:b/>
          <w:sz w:val="24"/>
          <w:szCs w:val="24"/>
        </w:rPr>
      </w:pPr>
      <w:r w:rsidRPr="004136B4">
        <w:rPr>
          <w:rFonts w:ascii="Arial" w:hAnsi="Arial" w:cs="Arial"/>
          <w:b/>
          <w:sz w:val="24"/>
          <w:szCs w:val="24"/>
          <w:lang w:eastAsia="ru-RU"/>
        </w:rPr>
        <w:t>8.</w:t>
      </w:r>
      <w:r w:rsidRPr="004136B4">
        <w:rPr>
          <w:rFonts w:ascii="Arial" w:hAnsi="Arial" w:cs="Arial"/>
          <w:b/>
          <w:sz w:val="24"/>
          <w:szCs w:val="24"/>
        </w:rPr>
        <w:t>Информация</w:t>
      </w:r>
      <w:r w:rsidR="004136B4" w:rsidRPr="004136B4">
        <w:rPr>
          <w:rFonts w:ascii="Arial" w:hAnsi="Arial" w:cs="Arial"/>
          <w:b/>
          <w:sz w:val="24"/>
          <w:szCs w:val="24"/>
        </w:rPr>
        <w:t xml:space="preserve"> </w:t>
      </w:r>
      <w:r w:rsidRPr="004136B4">
        <w:rPr>
          <w:rFonts w:ascii="Arial" w:hAnsi="Arial" w:cs="Arial"/>
          <w:b/>
          <w:sz w:val="24"/>
          <w:szCs w:val="24"/>
        </w:rPr>
        <w:t>о распределении планируемых расходов по отдельным</w:t>
      </w:r>
    </w:p>
    <w:p w:rsidR="008A0950" w:rsidRPr="004136B4" w:rsidRDefault="008A0950" w:rsidP="004136B4">
      <w:pPr>
        <w:pStyle w:val="12"/>
        <w:tabs>
          <w:tab w:val="left" w:pos="426"/>
        </w:tabs>
        <w:spacing w:after="0" w:line="240" w:lineRule="auto"/>
        <w:ind w:left="0" w:firstLine="709"/>
        <w:jc w:val="center"/>
        <w:rPr>
          <w:rFonts w:ascii="Arial" w:hAnsi="Arial" w:cs="Arial"/>
          <w:b/>
          <w:sz w:val="24"/>
          <w:szCs w:val="24"/>
        </w:rPr>
      </w:pPr>
      <w:r w:rsidRPr="004136B4">
        <w:rPr>
          <w:rFonts w:ascii="Arial" w:hAnsi="Arial" w:cs="Arial"/>
          <w:b/>
          <w:sz w:val="24"/>
          <w:szCs w:val="24"/>
        </w:rPr>
        <w:t>мероприятиям программы, подпрограммам</w:t>
      </w:r>
    </w:p>
    <w:p w:rsidR="008A0950" w:rsidRDefault="008A0950" w:rsidP="004136B4">
      <w:pPr>
        <w:ind w:firstLine="709"/>
        <w:rPr>
          <w:rFonts w:ascii="Arial" w:hAnsi="Arial" w:cs="Arial"/>
        </w:rPr>
      </w:pPr>
      <w:r>
        <w:rPr>
          <w:rFonts w:ascii="Arial" w:hAnsi="Arial" w:cs="Arial"/>
        </w:rPr>
        <w:t>Муниципальная программа состоит из подпрограмм, информация о распределении планируемых расходов по подпрограммам с указанием главного распорядителя средств бюджета, а также по годам реализации Муниципальной программы приведена в приложении 1 к настоящей программе.</w:t>
      </w:r>
    </w:p>
    <w:p w:rsidR="004136B4" w:rsidRDefault="004136B4" w:rsidP="004136B4">
      <w:pPr>
        <w:widowControl w:val="0"/>
        <w:autoSpaceDE w:val="0"/>
        <w:autoSpaceDN w:val="0"/>
        <w:adjustRightInd w:val="0"/>
        <w:outlineLvl w:val="1"/>
        <w:rPr>
          <w:rFonts w:ascii="Arial" w:hAnsi="Arial" w:cs="Arial"/>
        </w:rPr>
      </w:pPr>
    </w:p>
    <w:p w:rsidR="008A0950" w:rsidRPr="004136B4" w:rsidRDefault="008A0950" w:rsidP="004136B4">
      <w:pPr>
        <w:widowControl w:val="0"/>
        <w:autoSpaceDE w:val="0"/>
        <w:autoSpaceDN w:val="0"/>
        <w:adjustRightInd w:val="0"/>
        <w:jc w:val="center"/>
        <w:outlineLvl w:val="1"/>
        <w:rPr>
          <w:rFonts w:ascii="Arial" w:eastAsia="Calibri" w:hAnsi="Arial" w:cs="Arial"/>
          <w:b/>
          <w:lang w:eastAsia="en-US"/>
        </w:rPr>
      </w:pPr>
      <w:r w:rsidRPr="004136B4">
        <w:rPr>
          <w:rFonts w:ascii="Arial" w:hAnsi="Arial" w:cs="Arial"/>
          <w:b/>
        </w:rPr>
        <w:t>9.</w:t>
      </w:r>
      <w:r w:rsidRPr="004136B4">
        <w:rPr>
          <w:rFonts w:ascii="Arial" w:eastAsia="Calibri" w:hAnsi="Arial" w:cs="Arial"/>
          <w:b/>
        </w:rPr>
        <w:t xml:space="preserve">Информацию об объеме бюджетных </w:t>
      </w:r>
      <w:r w:rsidRPr="004136B4">
        <w:rPr>
          <w:rFonts w:ascii="Arial" w:eastAsia="Calibri" w:hAnsi="Arial" w:cs="Arial"/>
          <w:b/>
          <w:lang w:eastAsia="en-US"/>
        </w:rPr>
        <w:t>ассигнований,</w:t>
      </w:r>
      <w:r w:rsidR="004136B4" w:rsidRPr="004136B4">
        <w:rPr>
          <w:rFonts w:ascii="Arial" w:eastAsia="Calibri" w:hAnsi="Arial" w:cs="Arial"/>
          <w:b/>
          <w:lang w:eastAsia="en-US"/>
        </w:rPr>
        <w:t xml:space="preserve"> </w:t>
      </w:r>
      <w:r w:rsidRPr="004136B4">
        <w:rPr>
          <w:rFonts w:ascii="Arial" w:eastAsia="Calibri" w:hAnsi="Arial" w:cs="Arial"/>
          <w:b/>
          <w:lang w:eastAsia="en-US"/>
        </w:rPr>
        <w:t>направленных на реализацию научной, научно-технической и инновационной деятельности</w:t>
      </w:r>
    </w:p>
    <w:p w:rsidR="008A0950" w:rsidRDefault="008A0950" w:rsidP="004136B4">
      <w:pPr>
        <w:widowControl w:val="0"/>
        <w:autoSpaceDE w:val="0"/>
        <w:autoSpaceDN w:val="0"/>
        <w:adjustRightInd w:val="0"/>
        <w:ind w:firstLine="709"/>
        <w:jc w:val="both"/>
        <w:outlineLvl w:val="1"/>
        <w:rPr>
          <w:rFonts w:ascii="Arial" w:hAnsi="Arial" w:cs="Arial"/>
        </w:rPr>
      </w:pPr>
      <w:r>
        <w:rPr>
          <w:rFonts w:ascii="Arial" w:hAnsi="Arial" w:cs="Arial"/>
        </w:rPr>
        <w:t>Программа не содержит мероприятий, направленных на реализацию научной, научно-технической и инновационной деятельности.</w:t>
      </w:r>
    </w:p>
    <w:p w:rsidR="008A0950" w:rsidRDefault="008A0950" w:rsidP="004136B4">
      <w:pPr>
        <w:widowControl w:val="0"/>
        <w:autoSpaceDE w:val="0"/>
        <w:autoSpaceDN w:val="0"/>
        <w:adjustRightInd w:val="0"/>
        <w:ind w:firstLine="709"/>
        <w:jc w:val="both"/>
        <w:outlineLvl w:val="1"/>
        <w:rPr>
          <w:rFonts w:ascii="Arial" w:hAnsi="Arial" w:cs="Arial"/>
        </w:rPr>
      </w:pPr>
    </w:p>
    <w:p w:rsidR="008A0950" w:rsidRPr="004136B4" w:rsidRDefault="008A0950" w:rsidP="004136B4">
      <w:pPr>
        <w:widowControl w:val="0"/>
        <w:autoSpaceDE w:val="0"/>
        <w:autoSpaceDN w:val="0"/>
        <w:adjustRightInd w:val="0"/>
        <w:jc w:val="center"/>
        <w:outlineLvl w:val="1"/>
        <w:rPr>
          <w:rFonts w:ascii="Arial" w:hAnsi="Arial" w:cs="Arial"/>
          <w:b/>
        </w:rPr>
      </w:pPr>
      <w:r w:rsidRPr="004136B4">
        <w:rPr>
          <w:rFonts w:ascii="Arial" w:hAnsi="Arial" w:cs="Arial"/>
          <w:b/>
        </w:rPr>
        <w:t>10. Информация</w:t>
      </w:r>
      <w:r w:rsidR="004136B4" w:rsidRPr="004136B4">
        <w:rPr>
          <w:rFonts w:ascii="Arial" w:hAnsi="Arial" w:cs="Arial"/>
          <w:b/>
        </w:rPr>
        <w:t xml:space="preserve"> </w:t>
      </w:r>
      <w:r w:rsidRPr="004136B4">
        <w:rPr>
          <w:rFonts w:ascii="Arial" w:hAnsi="Arial" w:cs="Arial"/>
          <w:b/>
        </w:rPr>
        <w:t>о ресурсном обеспечении и прогнозной оценке</w:t>
      </w:r>
    </w:p>
    <w:p w:rsidR="008A0950" w:rsidRPr="004136B4" w:rsidRDefault="008A0950" w:rsidP="004136B4">
      <w:pPr>
        <w:widowControl w:val="0"/>
        <w:autoSpaceDE w:val="0"/>
        <w:autoSpaceDN w:val="0"/>
        <w:adjustRightInd w:val="0"/>
        <w:jc w:val="center"/>
        <w:outlineLvl w:val="1"/>
        <w:rPr>
          <w:rFonts w:ascii="Arial" w:hAnsi="Arial" w:cs="Arial"/>
          <w:b/>
        </w:rPr>
      </w:pPr>
      <w:r w:rsidRPr="004136B4">
        <w:rPr>
          <w:rFonts w:ascii="Arial" w:hAnsi="Arial" w:cs="Arial"/>
          <w:b/>
        </w:rPr>
        <w:t>расходов на реализацию целей Программы</w:t>
      </w:r>
    </w:p>
    <w:p w:rsidR="008A0950" w:rsidRDefault="008A0950" w:rsidP="004136B4">
      <w:pPr>
        <w:ind w:firstLine="709"/>
        <w:jc w:val="both"/>
        <w:rPr>
          <w:rFonts w:ascii="Arial" w:hAnsi="Arial" w:cs="Arial"/>
        </w:rPr>
      </w:pPr>
      <w:r>
        <w:rPr>
          <w:rFonts w:ascii="Arial" w:hAnsi="Arial" w:cs="Arial"/>
        </w:rPr>
        <w:t xml:space="preserve">Информация о ресурсном обеспечении и прогнозной оценке расходов на реализацию целей Программы с учетом источников финансирования, в том числе </w:t>
      </w:r>
      <w:r>
        <w:rPr>
          <w:rFonts w:ascii="Arial" w:hAnsi="Arial" w:cs="Arial"/>
        </w:rPr>
        <w:lastRenderedPageBreak/>
        <w:t xml:space="preserve">федерального бюджета, краевого бюджета и бюджета муниципального образования приведена в </w:t>
      </w:r>
      <w:r w:rsidR="00C41ADC">
        <w:rPr>
          <w:rFonts w:ascii="Arial" w:hAnsi="Arial" w:cs="Arial"/>
        </w:rPr>
        <w:t>приложении 2</w:t>
      </w:r>
      <w:r>
        <w:rPr>
          <w:rFonts w:ascii="Arial" w:hAnsi="Arial" w:cs="Arial"/>
        </w:rPr>
        <w:t xml:space="preserve"> к паспорту Программы.</w:t>
      </w:r>
    </w:p>
    <w:p w:rsidR="008A0950" w:rsidRDefault="008A0950" w:rsidP="004136B4">
      <w:pPr>
        <w:widowControl w:val="0"/>
        <w:autoSpaceDE w:val="0"/>
        <w:autoSpaceDN w:val="0"/>
        <w:adjustRightInd w:val="0"/>
        <w:ind w:firstLine="709"/>
        <w:jc w:val="both"/>
        <w:outlineLvl w:val="1"/>
        <w:rPr>
          <w:rFonts w:ascii="Arial" w:hAnsi="Arial" w:cs="Arial"/>
        </w:rPr>
      </w:pPr>
    </w:p>
    <w:p w:rsidR="008A0950" w:rsidRPr="004136B4" w:rsidRDefault="008A0950" w:rsidP="004136B4">
      <w:pPr>
        <w:widowControl w:val="0"/>
        <w:autoSpaceDE w:val="0"/>
        <w:autoSpaceDN w:val="0"/>
        <w:adjustRightInd w:val="0"/>
        <w:jc w:val="center"/>
        <w:outlineLvl w:val="1"/>
        <w:rPr>
          <w:rFonts w:ascii="Arial" w:hAnsi="Arial" w:cs="Arial"/>
          <w:b/>
        </w:rPr>
      </w:pPr>
      <w:r w:rsidRPr="004136B4">
        <w:rPr>
          <w:rFonts w:ascii="Arial" w:hAnsi="Arial" w:cs="Arial"/>
          <w:b/>
        </w:rPr>
        <w:t>11. Прогноз сводных показателей</w:t>
      </w:r>
      <w:r w:rsidR="004136B4" w:rsidRPr="004136B4">
        <w:rPr>
          <w:rFonts w:ascii="Arial" w:hAnsi="Arial" w:cs="Arial"/>
          <w:b/>
        </w:rPr>
        <w:t xml:space="preserve"> </w:t>
      </w:r>
      <w:r w:rsidRPr="004136B4">
        <w:rPr>
          <w:rFonts w:ascii="Arial" w:hAnsi="Arial" w:cs="Arial"/>
          <w:b/>
        </w:rPr>
        <w:t>муниципальных заданий, в случае оказания муниципальными учреждениями муниципальных услуг юридическим и (или) физическим лицам,</w:t>
      </w:r>
      <w:r w:rsidR="004136B4" w:rsidRPr="004136B4">
        <w:rPr>
          <w:rFonts w:ascii="Arial" w:hAnsi="Arial" w:cs="Arial"/>
          <w:b/>
        </w:rPr>
        <w:t xml:space="preserve"> </w:t>
      </w:r>
      <w:r w:rsidRPr="004136B4">
        <w:rPr>
          <w:rFonts w:ascii="Arial" w:hAnsi="Arial" w:cs="Arial"/>
          <w:b/>
        </w:rPr>
        <w:t>выполнения работ</w:t>
      </w:r>
    </w:p>
    <w:p w:rsidR="008A0950" w:rsidRDefault="008A0950" w:rsidP="004136B4">
      <w:pPr>
        <w:widowControl w:val="0"/>
        <w:autoSpaceDE w:val="0"/>
        <w:autoSpaceDN w:val="0"/>
        <w:adjustRightInd w:val="0"/>
        <w:ind w:firstLine="709"/>
        <w:jc w:val="both"/>
        <w:outlineLvl w:val="1"/>
        <w:rPr>
          <w:rFonts w:ascii="Arial" w:hAnsi="Arial" w:cs="Arial"/>
        </w:rPr>
      </w:pPr>
      <w:r>
        <w:rPr>
          <w:rFonts w:ascii="Arial" w:hAnsi="Arial" w:cs="Arial"/>
        </w:rPr>
        <w:t xml:space="preserve">В рамках реализации Программы муниципальными учреждениями культуры и образовательными учреждениями в области культуры осуществляются следующие виды муниципальных услуг (работ): </w:t>
      </w:r>
    </w:p>
    <w:p w:rsidR="008A0950" w:rsidRPr="00DD3AFD" w:rsidRDefault="008A0950" w:rsidP="004136B4">
      <w:pPr>
        <w:widowControl w:val="0"/>
        <w:autoSpaceDE w:val="0"/>
        <w:autoSpaceDN w:val="0"/>
        <w:adjustRightInd w:val="0"/>
        <w:ind w:firstLine="709"/>
        <w:jc w:val="both"/>
        <w:outlineLvl w:val="1"/>
        <w:rPr>
          <w:rFonts w:ascii="Arial" w:hAnsi="Arial" w:cs="Arial"/>
        </w:rPr>
      </w:pPr>
      <w:r w:rsidRPr="00DD3AFD">
        <w:rPr>
          <w:rFonts w:ascii="Arial" w:hAnsi="Arial" w:cs="Arial"/>
        </w:rPr>
        <w:t>- показ кинофильмов (платно), (бесплатно);</w:t>
      </w:r>
    </w:p>
    <w:p w:rsidR="008A0950" w:rsidRPr="00DD3AFD" w:rsidRDefault="00295F65" w:rsidP="004136B4">
      <w:pPr>
        <w:widowControl w:val="0"/>
        <w:autoSpaceDE w:val="0"/>
        <w:autoSpaceDN w:val="0"/>
        <w:adjustRightInd w:val="0"/>
        <w:ind w:firstLine="709"/>
        <w:jc w:val="both"/>
        <w:outlineLvl w:val="1"/>
        <w:rPr>
          <w:rFonts w:ascii="Arial" w:hAnsi="Arial" w:cs="Arial"/>
        </w:rPr>
      </w:pPr>
      <w:r>
        <w:rPr>
          <w:rFonts w:ascii="Arial" w:hAnsi="Arial" w:cs="Arial"/>
        </w:rPr>
        <w:t xml:space="preserve">- </w:t>
      </w:r>
      <w:r w:rsidR="00AF0B2F" w:rsidRPr="00DD3AFD">
        <w:rPr>
          <w:rFonts w:ascii="Arial" w:hAnsi="Arial" w:cs="Arial"/>
        </w:rPr>
        <w:t>о</w:t>
      </w:r>
      <w:r w:rsidR="00AF0B2F" w:rsidRPr="00DD3AFD">
        <w:rPr>
          <w:rFonts w:ascii="Arial" w:hAnsi="Arial" w:cs="Arial"/>
          <w:lang w:eastAsia="en-US"/>
        </w:rPr>
        <w:t>рганизация деятельности клубных формирований и формирований самодеятельного народного творчества (бесплатно), (платно)</w:t>
      </w:r>
      <w:r w:rsidR="008A0950" w:rsidRPr="00DD3AFD">
        <w:rPr>
          <w:rFonts w:ascii="Arial" w:hAnsi="Arial" w:cs="Arial"/>
        </w:rPr>
        <w:t>;</w:t>
      </w:r>
    </w:p>
    <w:p w:rsidR="008A0950" w:rsidRPr="00DD3AFD" w:rsidRDefault="008A0950" w:rsidP="004136B4">
      <w:pPr>
        <w:widowControl w:val="0"/>
        <w:autoSpaceDE w:val="0"/>
        <w:autoSpaceDN w:val="0"/>
        <w:adjustRightInd w:val="0"/>
        <w:ind w:firstLine="709"/>
        <w:jc w:val="both"/>
        <w:outlineLvl w:val="1"/>
        <w:rPr>
          <w:rFonts w:ascii="Arial" w:hAnsi="Arial" w:cs="Arial"/>
        </w:rPr>
      </w:pPr>
      <w:r w:rsidRPr="00DD3AFD">
        <w:rPr>
          <w:rFonts w:ascii="Arial" w:hAnsi="Arial" w:cs="Arial"/>
        </w:rPr>
        <w:t xml:space="preserve">- </w:t>
      </w:r>
      <w:r w:rsidR="00AF0B2F" w:rsidRPr="00DD3AFD">
        <w:rPr>
          <w:rFonts w:ascii="Arial" w:hAnsi="Arial" w:cs="Arial"/>
          <w:lang w:eastAsia="en-US"/>
        </w:rPr>
        <w:t>организация и проведение культурно-массовых мероприятий (платно)</w:t>
      </w:r>
      <w:r w:rsidRPr="00DD3AFD">
        <w:rPr>
          <w:rFonts w:ascii="Arial" w:hAnsi="Arial" w:cs="Arial"/>
        </w:rPr>
        <w:t>;</w:t>
      </w:r>
    </w:p>
    <w:p w:rsidR="008A0950" w:rsidRPr="00DD3AFD" w:rsidRDefault="008A0950" w:rsidP="004136B4">
      <w:pPr>
        <w:autoSpaceDE w:val="0"/>
        <w:autoSpaceDN w:val="0"/>
        <w:adjustRightInd w:val="0"/>
        <w:ind w:firstLine="708"/>
        <w:jc w:val="both"/>
        <w:rPr>
          <w:rFonts w:ascii="Arial" w:hAnsi="Arial" w:cs="Arial"/>
        </w:rPr>
      </w:pPr>
      <w:r w:rsidRPr="00DD3AFD">
        <w:rPr>
          <w:rFonts w:ascii="Arial" w:hAnsi="Arial" w:cs="Arial"/>
        </w:rPr>
        <w:t>- организация и проведение культурно-массовых мероприятий (иные зрелищные) (бесплатно)</w:t>
      </w:r>
      <w:r w:rsidR="00F47E75" w:rsidRPr="00DD3AFD">
        <w:rPr>
          <w:rFonts w:ascii="Arial" w:hAnsi="Arial" w:cs="Arial"/>
        </w:rPr>
        <w:t>;</w:t>
      </w:r>
    </w:p>
    <w:p w:rsidR="008A0950" w:rsidRPr="00DD3AFD" w:rsidRDefault="008A0950" w:rsidP="004136B4">
      <w:pPr>
        <w:widowControl w:val="0"/>
        <w:autoSpaceDE w:val="0"/>
        <w:autoSpaceDN w:val="0"/>
        <w:adjustRightInd w:val="0"/>
        <w:ind w:firstLine="709"/>
        <w:jc w:val="both"/>
        <w:outlineLvl w:val="1"/>
        <w:rPr>
          <w:rFonts w:ascii="Arial" w:hAnsi="Arial" w:cs="Arial"/>
        </w:rPr>
      </w:pPr>
      <w:r w:rsidRPr="00DD3AFD">
        <w:rPr>
          <w:rFonts w:ascii="Arial" w:hAnsi="Arial" w:cs="Arial"/>
        </w:rPr>
        <w:t>- публичный показ музейных предметов, музейных коллекций;</w:t>
      </w:r>
    </w:p>
    <w:p w:rsidR="008A0950" w:rsidRPr="00F47E75" w:rsidRDefault="008A0950" w:rsidP="004136B4">
      <w:pPr>
        <w:widowControl w:val="0"/>
        <w:autoSpaceDE w:val="0"/>
        <w:autoSpaceDN w:val="0"/>
        <w:adjustRightInd w:val="0"/>
        <w:ind w:firstLine="709"/>
        <w:jc w:val="both"/>
        <w:outlineLvl w:val="1"/>
        <w:rPr>
          <w:rFonts w:ascii="Arial" w:hAnsi="Arial" w:cs="Arial"/>
        </w:rPr>
      </w:pPr>
      <w:r w:rsidRPr="00DD3AFD">
        <w:rPr>
          <w:rFonts w:ascii="Arial" w:hAnsi="Arial" w:cs="Arial"/>
        </w:rPr>
        <w:t>- формирование, учет, изучение, обеспечение физического сохранения и безопасности музейных предметов, музейных коллекций;</w:t>
      </w:r>
    </w:p>
    <w:p w:rsidR="008A0950" w:rsidRPr="00F47E75" w:rsidRDefault="008A0950" w:rsidP="004136B4">
      <w:pPr>
        <w:widowControl w:val="0"/>
        <w:autoSpaceDE w:val="0"/>
        <w:autoSpaceDN w:val="0"/>
        <w:adjustRightInd w:val="0"/>
        <w:ind w:firstLine="709"/>
        <w:jc w:val="both"/>
        <w:outlineLvl w:val="1"/>
        <w:rPr>
          <w:rFonts w:ascii="Arial" w:hAnsi="Arial" w:cs="Arial"/>
        </w:rPr>
      </w:pPr>
      <w:r w:rsidRPr="00F47E75">
        <w:rPr>
          <w:rFonts w:ascii="Arial" w:hAnsi="Arial" w:cs="Arial"/>
        </w:rPr>
        <w:t>- библиотечное, библиографическое и информационное обслуживание пользователей библиотеки (в стационаре);</w:t>
      </w:r>
    </w:p>
    <w:p w:rsidR="008A0950" w:rsidRPr="00F47E75" w:rsidRDefault="008A0950" w:rsidP="004136B4">
      <w:pPr>
        <w:widowControl w:val="0"/>
        <w:autoSpaceDE w:val="0"/>
        <w:autoSpaceDN w:val="0"/>
        <w:adjustRightInd w:val="0"/>
        <w:ind w:firstLine="709"/>
        <w:jc w:val="both"/>
        <w:outlineLvl w:val="1"/>
        <w:rPr>
          <w:rFonts w:ascii="Arial" w:hAnsi="Arial" w:cs="Arial"/>
        </w:rPr>
      </w:pPr>
      <w:r w:rsidRPr="00F47E75">
        <w:rPr>
          <w:rFonts w:ascii="Arial" w:hAnsi="Arial" w:cs="Arial"/>
        </w:rPr>
        <w:t>- библиотечное, библиографическое и информационное обслуживание пользователей библиотеки (удаленно через сеть Интернет);</w:t>
      </w:r>
    </w:p>
    <w:p w:rsidR="008A0950" w:rsidRPr="00F47E75" w:rsidRDefault="008A0950" w:rsidP="004136B4">
      <w:pPr>
        <w:widowControl w:val="0"/>
        <w:autoSpaceDE w:val="0"/>
        <w:autoSpaceDN w:val="0"/>
        <w:adjustRightInd w:val="0"/>
        <w:ind w:firstLine="709"/>
        <w:jc w:val="both"/>
        <w:outlineLvl w:val="1"/>
        <w:rPr>
          <w:rFonts w:ascii="Arial" w:hAnsi="Arial" w:cs="Arial"/>
        </w:rPr>
      </w:pPr>
      <w:r w:rsidRPr="00F47E75">
        <w:rPr>
          <w:rFonts w:ascii="Arial" w:hAnsi="Arial" w:cs="Arial"/>
        </w:rPr>
        <w:t>- библиографическая обработка документов и создание каталогов;</w:t>
      </w:r>
    </w:p>
    <w:p w:rsidR="008A0950" w:rsidRPr="00F47E75" w:rsidRDefault="008A0950" w:rsidP="004136B4">
      <w:pPr>
        <w:widowControl w:val="0"/>
        <w:autoSpaceDE w:val="0"/>
        <w:autoSpaceDN w:val="0"/>
        <w:adjustRightInd w:val="0"/>
        <w:ind w:firstLine="709"/>
        <w:jc w:val="both"/>
        <w:outlineLvl w:val="1"/>
        <w:rPr>
          <w:rFonts w:ascii="Arial" w:hAnsi="Arial" w:cs="Arial"/>
        </w:rPr>
      </w:pPr>
      <w:r w:rsidRPr="00F47E75">
        <w:rPr>
          <w:rFonts w:ascii="Arial" w:hAnsi="Arial" w:cs="Arial"/>
        </w:rPr>
        <w:t>- формирование, учет, изучение, обеспечение физического сохранения и безопасности фондов библиотеки;</w:t>
      </w:r>
    </w:p>
    <w:p w:rsidR="008A0950" w:rsidRPr="00F47E75" w:rsidRDefault="008A0950" w:rsidP="004136B4">
      <w:pPr>
        <w:widowControl w:val="0"/>
        <w:autoSpaceDE w:val="0"/>
        <w:autoSpaceDN w:val="0"/>
        <w:adjustRightInd w:val="0"/>
        <w:ind w:firstLine="709"/>
        <w:jc w:val="both"/>
        <w:outlineLvl w:val="1"/>
        <w:rPr>
          <w:rFonts w:ascii="Arial" w:hAnsi="Arial" w:cs="Arial"/>
        </w:rPr>
      </w:pPr>
      <w:r w:rsidRPr="00F47E75">
        <w:rPr>
          <w:rFonts w:ascii="Arial" w:hAnsi="Arial" w:cs="Arial"/>
        </w:rPr>
        <w:t>- реализация дополнительных предпрофессиональных программ в области искусств (фортепиано, духовые и ударные инструменты, хоровое пение, народные инструменты, хореографическое искусство);</w:t>
      </w:r>
    </w:p>
    <w:p w:rsidR="008A0950" w:rsidRDefault="008A0950" w:rsidP="004136B4">
      <w:pPr>
        <w:widowControl w:val="0"/>
        <w:autoSpaceDE w:val="0"/>
        <w:autoSpaceDN w:val="0"/>
        <w:adjustRightInd w:val="0"/>
        <w:ind w:firstLine="709"/>
        <w:jc w:val="both"/>
        <w:outlineLvl w:val="1"/>
        <w:rPr>
          <w:rFonts w:ascii="Arial" w:hAnsi="Arial" w:cs="Arial"/>
        </w:rPr>
      </w:pPr>
      <w:r w:rsidRPr="00F47E75">
        <w:rPr>
          <w:rFonts w:ascii="Arial" w:hAnsi="Arial" w:cs="Arial"/>
        </w:rPr>
        <w:t>- 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p w:rsidR="008A0950" w:rsidRDefault="008A0950" w:rsidP="004136B4">
      <w:pPr>
        <w:widowControl w:val="0"/>
        <w:autoSpaceDE w:val="0"/>
        <w:autoSpaceDN w:val="0"/>
        <w:adjustRightInd w:val="0"/>
        <w:ind w:firstLine="709"/>
        <w:jc w:val="both"/>
        <w:rPr>
          <w:rFonts w:ascii="Arial" w:hAnsi="Arial" w:cs="Arial"/>
        </w:rPr>
      </w:pPr>
      <w:r>
        <w:rPr>
          <w:rFonts w:ascii="Arial" w:hAnsi="Arial" w:cs="Arial"/>
        </w:rPr>
        <w:t xml:space="preserve">Прогноз сводных показателей муниципальных заданий на оказание услуг муниципальными учреждениями культуры и образовательными учреждениями в области культуры, находящимися в ведении отдела культуры, спорта, молодежной политики и информационного обеспечения </w:t>
      </w:r>
      <w:r w:rsidR="003754DA">
        <w:rPr>
          <w:rFonts w:ascii="Arial" w:hAnsi="Arial" w:cs="Arial"/>
        </w:rPr>
        <w:t>администраци</w:t>
      </w:r>
      <w:r>
        <w:rPr>
          <w:rFonts w:ascii="Arial" w:hAnsi="Arial" w:cs="Arial"/>
        </w:rPr>
        <w:t xml:space="preserve">и города Бородино, приведен в </w:t>
      </w:r>
      <w:hyperlink r:id="rId12" w:anchor="Par7732" w:history="1">
        <w:r>
          <w:rPr>
            <w:rStyle w:val="a3"/>
            <w:rFonts w:ascii="Arial" w:hAnsi="Arial" w:cs="Arial"/>
          </w:rPr>
          <w:t xml:space="preserve">приложении </w:t>
        </w:r>
      </w:hyperlink>
      <w:r>
        <w:rPr>
          <w:rFonts w:ascii="Arial" w:hAnsi="Arial" w:cs="Arial"/>
        </w:rPr>
        <w:t>3 к паспорту Программы.</w:t>
      </w:r>
    </w:p>
    <w:p w:rsidR="00FD1FF3" w:rsidRDefault="00FD1FF3" w:rsidP="004136B4">
      <w:pPr>
        <w:widowControl w:val="0"/>
        <w:autoSpaceDE w:val="0"/>
        <w:autoSpaceDN w:val="0"/>
        <w:adjustRightInd w:val="0"/>
        <w:ind w:firstLine="709"/>
        <w:jc w:val="both"/>
        <w:rPr>
          <w:rFonts w:ascii="Arial" w:hAnsi="Arial" w:cs="Arial"/>
        </w:rPr>
      </w:pPr>
    </w:p>
    <w:p w:rsidR="008A0950" w:rsidRDefault="00FD1FF3" w:rsidP="00FD1FF3">
      <w:pPr>
        <w:widowControl w:val="0"/>
        <w:autoSpaceDE w:val="0"/>
        <w:autoSpaceDN w:val="0"/>
        <w:adjustRightInd w:val="0"/>
        <w:ind w:firstLine="709"/>
        <w:jc w:val="center"/>
        <w:rPr>
          <w:rFonts w:ascii="Arial" w:hAnsi="Arial" w:cs="Arial"/>
          <w:b/>
        </w:rPr>
      </w:pPr>
      <w:r>
        <w:rPr>
          <w:rFonts w:ascii="Arial" w:hAnsi="Arial" w:cs="Arial"/>
          <w:b/>
        </w:rPr>
        <w:t>12. Информация о региональных и федеральных проектах.</w:t>
      </w:r>
    </w:p>
    <w:p w:rsidR="008A0950" w:rsidRDefault="00FD1FF3" w:rsidP="008A3BAD">
      <w:pPr>
        <w:ind w:firstLine="708"/>
        <w:jc w:val="both"/>
        <w:rPr>
          <w:rFonts w:ascii="Arial" w:hAnsi="Arial" w:cs="Arial"/>
        </w:rPr>
      </w:pPr>
      <w:r>
        <w:rPr>
          <w:rFonts w:ascii="Arial" w:hAnsi="Arial" w:cs="Arial"/>
        </w:rPr>
        <w:t>В рамках действия Программы были реализованы региональные, федеральные проекты</w:t>
      </w:r>
      <w:r w:rsidR="008A3BAD">
        <w:rPr>
          <w:rFonts w:ascii="Arial" w:hAnsi="Arial" w:cs="Arial"/>
        </w:rPr>
        <w:t>.</w:t>
      </w:r>
    </w:p>
    <w:p w:rsidR="008A3BAD" w:rsidRDefault="008A3BAD" w:rsidP="000A480C">
      <w:pPr>
        <w:autoSpaceDE w:val="0"/>
        <w:autoSpaceDN w:val="0"/>
        <w:adjustRightInd w:val="0"/>
        <w:ind w:firstLine="708"/>
        <w:jc w:val="both"/>
        <w:rPr>
          <w:rFonts w:ascii="Arial" w:hAnsi="Arial" w:cs="Arial"/>
        </w:rPr>
      </w:pPr>
      <w:r w:rsidRPr="008A3BAD">
        <w:rPr>
          <w:rFonts w:ascii="Arial" w:hAnsi="Arial" w:cs="Arial"/>
        </w:rPr>
        <w:t xml:space="preserve">В рамках реализации Национального проекта «Культура» </w:t>
      </w:r>
      <w:r w:rsidR="000A480C" w:rsidRPr="000A480C">
        <w:rPr>
          <w:rFonts w:ascii="Arial" w:eastAsiaTheme="minorHAnsi" w:hAnsi="Arial" w:cs="Arial"/>
          <w:lang w:eastAsia="en-US"/>
        </w:rPr>
        <w:t xml:space="preserve">региональный проект Красноярского края "Обеспечение качественно нового уровня развития инфраструктуры </w:t>
      </w:r>
      <w:r w:rsidR="000A480C">
        <w:rPr>
          <w:rFonts w:ascii="Arial" w:eastAsiaTheme="minorHAnsi" w:hAnsi="Arial" w:cs="Arial"/>
          <w:lang w:eastAsia="en-US"/>
        </w:rPr>
        <w:t xml:space="preserve">культуры" ("Культурная среда") </w:t>
      </w:r>
      <w:r w:rsidRPr="008A3BAD">
        <w:rPr>
          <w:rFonts w:ascii="Arial" w:hAnsi="Arial" w:cs="Arial"/>
        </w:rPr>
        <w:t>в 2020 году муниципальному бюджетному учреждению дополнительного образования «Бородинская детская школа искусств»</w:t>
      </w:r>
      <w:r>
        <w:rPr>
          <w:rFonts w:ascii="Arial" w:hAnsi="Arial" w:cs="Arial"/>
        </w:rPr>
        <w:t xml:space="preserve"> </w:t>
      </w:r>
      <w:r w:rsidRPr="008A3BAD">
        <w:rPr>
          <w:rFonts w:ascii="Arial" w:hAnsi="Arial" w:cs="Arial"/>
        </w:rPr>
        <w:t>была получена субсидия</w:t>
      </w:r>
      <w:r>
        <w:rPr>
          <w:rFonts w:ascii="Arial" w:hAnsi="Arial" w:cs="Arial"/>
        </w:rPr>
        <w:t xml:space="preserve"> на государственную поддержку отрасли культура </w:t>
      </w:r>
      <w:r w:rsidRPr="008A3BAD">
        <w:rPr>
          <w:rFonts w:ascii="Arial" w:hAnsi="Arial" w:cs="Arial"/>
        </w:rPr>
        <w:t>из федерального, краевого и местного бюджетов в размере 4</w:t>
      </w:r>
      <w:r w:rsidR="00D14C23">
        <w:rPr>
          <w:rFonts w:ascii="Arial" w:hAnsi="Arial" w:cs="Arial"/>
        </w:rPr>
        <w:t> </w:t>
      </w:r>
      <w:r w:rsidRPr="008A3BAD">
        <w:rPr>
          <w:rFonts w:ascii="Arial" w:hAnsi="Arial" w:cs="Arial"/>
        </w:rPr>
        <w:t>060</w:t>
      </w:r>
      <w:r w:rsidR="00D14C23">
        <w:rPr>
          <w:rFonts w:ascii="Arial" w:hAnsi="Arial" w:cs="Arial"/>
        </w:rPr>
        <w:t>,</w:t>
      </w:r>
      <w:r w:rsidRPr="008A3BAD">
        <w:rPr>
          <w:rFonts w:ascii="Arial" w:hAnsi="Arial" w:cs="Arial"/>
        </w:rPr>
        <w:t> 914</w:t>
      </w:r>
      <w:r w:rsidR="00D14C23">
        <w:rPr>
          <w:rFonts w:ascii="Arial" w:hAnsi="Arial" w:cs="Arial"/>
        </w:rPr>
        <w:t xml:space="preserve"> тыс.</w:t>
      </w:r>
      <w:r w:rsidRPr="008A3BAD">
        <w:rPr>
          <w:rFonts w:ascii="Arial" w:hAnsi="Arial" w:cs="Arial"/>
        </w:rPr>
        <w:t xml:space="preserve"> рублей на приобретение музыкальных инструментов, оборудования и учебных материалов</w:t>
      </w:r>
      <w:r>
        <w:rPr>
          <w:rFonts w:ascii="Arial" w:hAnsi="Arial" w:cs="Arial"/>
        </w:rPr>
        <w:t xml:space="preserve">, что позволило повысить качество технического оснащения учреждения.  </w:t>
      </w:r>
    </w:p>
    <w:p w:rsidR="009D2A63" w:rsidRPr="00293767" w:rsidRDefault="009D2A63" w:rsidP="00293767">
      <w:pPr>
        <w:autoSpaceDE w:val="0"/>
        <w:autoSpaceDN w:val="0"/>
        <w:adjustRightInd w:val="0"/>
        <w:ind w:firstLine="708"/>
        <w:jc w:val="both"/>
        <w:rPr>
          <w:rFonts w:ascii="Arial" w:hAnsi="Arial" w:cs="Arial"/>
          <w:color w:val="000000"/>
        </w:rPr>
      </w:pPr>
      <w:r w:rsidRPr="009D2A63">
        <w:rPr>
          <w:rFonts w:ascii="Arial" w:hAnsi="Arial" w:cs="Arial"/>
        </w:rPr>
        <w:lastRenderedPageBreak/>
        <w:t xml:space="preserve">Важнейшим событиям 2021 года стала победа города Бородино </w:t>
      </w:r>
      <w:r w:rsidRPr="009D2A63">
        <w:rPr>
          <w:rFonts w:ascii="Arial" w:hAnsi="Arial" w:cs="Arial"/>
          <w:bCs/>
        </w:rPr>
        <w:t xml:space="preserve">в конкурсном отборе национального проекта «Культура» </w:t>
      </w:r>
      <w:r w:rsidR="00C804AA" w:rsidRPr="000A480C">
        <w:rPr>
          <w:rFonts w:ascii="Arial" w:eastAsiaTheme="minorHAnsi" w:hAnsi="Arial" w:cs="Arial"/>
          <w:lang w:eastAsia="en-US"/>
        </w:rPr>
        <w:t xml:space="preserve">региональный проект Красноярского края "Обеспечение качественно нового уровня развития инфраструктуры </w:t>
      </w:r>
      <w:r w:rsidR="00C804AA">
        <w:rPr>
          <w:rFonts w:ascii="Arial" w:eastAsiaTheme="minorHAnsi" w:hAnsi="Arial" w:cs="Arial"/>
          <w:lang w:eastAsia="en-US"/>
        </w:rPr>
        <w:t xml:space="preserve">культуры" ("Культурная среда") </w:t>
      </w:r>
      <w:r w:rsidRPr="009D2A63">
        <w:rPr>
          <w:rFonts w:ascii="Arial" w:hAnsi="Arial" w:cs="Arial"/>
          <w:bCs/>
        </w:rPr>
        <w:t xml:space="preserve">по созданию </w:t>
      </w:r>
      <w:r w:rsidRPr="009D2A63">
        <w:rPr>
          <w:rFonts w:ascii="Arial" w:hAnsi="Arial" w:cs="Arial"/>
        </w:rPr>
        <w:t>модельных библиотек.</w:t>
      </w:r>
      <w:r w:rsidRPr="009D2A63">
        <w:rPr>
          <w:rFonts w:ascii="Arial" w:hAnsi="Arial" w:cs="Arial"/>
          <w:color w:val="000000"/>
        </w:rPr>
        <w:t xml:space="preserve"> </w:t>
      </w:r>
      <w:r w:rsidR="00293767">
        <w:rPr>
          <w:rFonts w:ascii="Arial" w:hAnsi="Arial" w:cs="Arial"/>
          <w:color w:val="000000"/>
        </w:rPr>
        <w:t xml:space="preserve"> </w:t>
      </w:r>
      <w:r w:rsidRPr="009D2A63">
        <w:rPr>
          <w:rFonts w:ascii="Arial" w:hAnsi="Arial" w:cs="Arial"/>
          <w:color w:val="000000"/>
        </w:rPr>
        <w:t>Субсидия в размере 5</w:t>
      </w:r>
      <w:r w:rsidR="00D14C23">
        <w:rPr>
          <w:rFonts w:ascii="Arial" w:hAnsi="Arial" w:cs="Arial"/>
          <w:color w:val="000000"/>
        </w:rPr>
        <w:t xml:space="preserve"> 000,0 тыс. </w:t>
      </w:r>
      <w:r w:rsidRPr="009D2A63">
        <w:rPr>
          <w:rFonts w:ascii="Arial" w:hAnsi="Arial" w:cs="Arial"/>
          <w:color w:val="000000"/>
        </w:rPr>
        <w:t xml:space="preserve">рублей использована на обновление внутреннего пространства учреждения, создание новых зон - для общения, </w:t>
      </w:r>
      <w:r w:rsidRPr="00293767">
        <w:rPr>
          <w:rFonts w:ascii="Arial" w:hAnsi="Arial" w:cs="Arial"/>
          <w:color w:val="000000"/>
        </w:rPr>
        <w:t xml:space="preserve">творчества, индивидуальной работы с книгами и компьютерами, для встреч и дискуссий. </w:t>
      </w:r>
    </w:p>
    <w:p w:rsidR="000A480C" w:rsidRPr="00293767" w:rsidRDefault="000A480C" w:rsidP="00293767">
      <w:pPr>
        <w:ind w:firstLine="708"/>
        <w:jc w:val="both"/>
        <w:rPr>
          <w:rFonts w:ascii="Arial" w:hAnsi="Arial" w:cs="Arial"/>
        </w:rPr>
      </w:pPr>
      <w:r w:rsidRPr="00293767">
        <w:rPr>
          <w:rFonts w:ascii="Arial" w:hAnsi="Arial" w:cs="Arial"/>
        </w:rPr>
        <w:t xml:space="preserve">В 2023 году </w:t>
      </w:r>
      <w:r w:rsidRPr="00293767">
        <w:rPr>
          <w:rFonts w:ascii="Arial" w:hAnsi="Arial" w:cs="Arial"/>
          <w:shd w:val="clear" w:color="auto" w:fill="FFFFFF"/>
        </w:rPr>
        <w:t>благодаря национальному проекту «Культура»</w:t>
      </w:r>
      <w:r w:rsidRPr="00293767">
        <w:rPr>
          <w:rFonts w:ascii="Arial" w:eastAsiaTheme="minorHAnsi" w:hAnsi="Arial" w:cs="Arial"/>
          <w:lang w:eastAsia="en-US"/>
        </w:rPr>
        <w:t xml:space="preserve"> региональный проект Красноярского края "Обеспечение качественно нового уровня развития инфраструктуры культуры" ("Культурная среда")</w:t>
      </w:r>
      <w:r w:rsidRPr="00293767">
        <w:rPr>
          <w:rFonts w:ascii="Arial" w:hAnsi="Arial" w:cs="Arial"/>
          <w:shd w:val="clear" w:color="auto" w:fill="FFFFFF"/>
        </w:rPr>
        <w:t xml:space="preserve"> музей истории города Бородино </w:t>
      </w:r>
      <w:r w:rsidRPr="00293767">
        <w:rPr>
          <w:rFonts w:ascii="Arial" w:hAnsi="Arial" w:cs="Arial"/>
        </w:rPr>
        <w:t>получил субсидию на техническое оснащение в размере 2</w:t>
      </w:r>
      <w:r w:rsidR="00D14C23" w:rsidRPr="00293767">
        <w:rPr>
          <w:rFonts w:ascii="Arial" w:hAnsi="Arial" w:cs="Arial"/>
        </w:rPr>
        <w:t> </w:t>
      </w:r>
      <w:r w:rsidRPr="00293767">
        <w:rPr>
          <w:rFonts w:ascii="Arial" w:hAnsi="Arial" w:cs="Arial"/>
        </w:rPr>
        <w:t>350</w:t>
      </w:r>
      <w:r w:rsidR="00D14C23" w:rsidRPr="00293767">
        <w:rPr>
          <w:rFonts w:ascii="Arial" w:hAnsi="Arial" w:cs="Arial"/>
        </w:rPr>
        <w:t>,00</w:t>
      </w:r>
      <w:r w:rsidRPr="00293767">
        <w:rPr>
          <w:rFonts w:ascii="Arial" w:hAnsi="Arial" w:cs="Arial"/>
        </w:rPr>
        <w:t xml:space="preserve"> тысяч рублей. Большая часть средств направлена на установку галерейного оборудования. Теперь в музее по индивидуальному проекту создана современная система светового оборудования с учётом особенностей помещения. В нём предусмотрен белый и мягкий направленный свет, благодаря которому потолки выставочного зала стали казаться ещё выше. За счёт продуманной освещённости и точечной галерейной подсветки </w:t>
      </w:r>
      <w:r w:rsidR="000C36BB" w:rsidRPr="00293767">
        <w:rPr>
          <w:rFonts w:ascii="Arial" w:hAnsi="Arial" w:cs="Arial"/>
        </w:rPr>
        <w:t>появилась возможность выделить особенные экспонаты, расставить</w:t>
      </w:r>
      <w:r w:rsidRPr="00293767">
        <w:rPr>
          <w:rFonts w:ascii="Arial" w:hAnsi="Arial" w:cs="Arial"/>
        </w:rPr>
        <w:t xml:space="preserve"> акценты.</w:t>
      </w:r>
      <w:r w:rsidR="000C36BB" w:rsidRPr="00293767">
        <w:rPr>
          <w:rFonts w:ascii="Arial" w:hAnsi="Arial" w:cs="Arial"/>
        </w:rPr>
        <w:t xml:space="preserve"> Обновлено экспозиционно-выставочное оборудование, установлены технологичные стеклянные витрины в старинном стиле под чёрный бук с подсветкой внутри и отсеками для хранения экспонатов, методических материалов. Так же обновились и места временного и постоянного хранения экспонатов: самодельные стеллажи заменены высокими металлическими стеллажами с широкими полками — они гораздо удобнее и вместительнее. Металлические шкафы с удобными системами хранения будут способствовать сохранности культурного наследия. Для посетителей приобретены: сенсорный стол с программным обеспечением, интерактивными играми и музейными архивами, киоск для приобретения билетов с возможностью ознакомления с музейной афишей.</w:t>
      </w:r>
    </w:p>
    <w:p w:rsidR="008A0950" w:rsidRPr="009B5647" w:rsidRDefault="00C804AA" w:rsidP="009B5647">
      <w:pPr>
        <w:ind w:firstLine="708"/>
        <w:jc w:val="both"/>
        <w:rPr>
          <w:rFonts w:ascii="Arial" w:eastAsiaTheme="minorHAnsi" w:hAnsi="Arial" w:cs="Arial"/>
        </w:rPr>
      </w:pPr>
      <w:r w:rsidRPr="00293767">
        <w:rPr>
          <w:rFonts w:ascii="Arial" w:hAnsi="Arial" w:cs="Arial"/>
        </w:rPr>
        <w:t>Муниципальное бюджетное учреждение дополнительного образования «Бородинская детская школа искусств» вновь получила поддержку в 2023 году в рамках реализации Национального проекта «Культура». Субсидия была получена по р</w:t>
      </w:r>
      <w:r w:rsidRPr="00293767">
        <w:rPr>
          <w:rFonts w:ascii="Arial" w:eastAsiaTheme="minorHAnsi" w:hAnsi="Arial" w:cs="Arial"/>
        </w:rPr>
        <w:t xml:space="preserve">егиональному проекту Красноярского края </w:t>
      </w:r>
      <w:r w:rsidR="00D14C23" w:rsidRPr="00293767">
        <w:rPr>
          <w:rFonts w:ascii="Arial" w:eastAsiaTheme="minorHAnsi" w:hAnsi="Arial" w:cs="Arial"/>
        </w:rPr>
        <w:t>"</w:t>
      </w:r>
      <w:proofErr w:type="spellStart"/>
      <w:r w:rsidR="00D14C23" w:rsidRPr="00293767">
        <w:rPr>
          <w:rFonts w:ascii="Arial" w:eastAsiaTheme="minorHAnsi" w:hAnsi="Arial" w:cs="Arial"/>
        </w:rPr>
        <w:t>Цифровизация</w:t>
      </w:r>
      <w:proofErr w:type="spellEnd"/>
      <w:r w:rsidR="00D14C23" w:rsidRPr="00293767">
        <w:rPr>
          <w:rFonts w:ascii="Arial" w:eastAsiaTheme="minorHAnsi" w:hAnsi="Arial" w:cs="Arial"/>
        </w:rPr>
        <w:t xml:space="preserve"> услуг и формирование информационного пространства в сфере культуры ("Цифровая культура") на создание виртуального концертного зала в размере 1 000,00 тыс. рублей. </w:t>
      </w:r>
      <w:r w:rsidR="00D14C23" w:rsidRPr="00293767">
        <w:rPr>
          <w:rFonts w:ascii="Arial" w:hAnsi="Arial" w:cs="Arial"/>
        </w:rPr>
        <w:t>Всероссийский виртуальный концертный зал – масштабный проект Министерства культуры Российской Федерации, призванный объединить разные города России в единое филармоническое пространство и способствующий созданию равных возможностей доступа к культурным ценностям для всех граждан страны независимо от их места проживания. С приобретение оборудования появилась возможность транслировать в высоком качестве выступления известных музыкантов, оперных, балетных и драматических спектаклей как в прямом эфире, так и в записи.</w:t>
      </w:r>
    </w:p>
    <w:p w:rsidR="008A0950" w:rsidRDefault="008A0950" w:rsidP="004136B4"/>
    <w:p w:rsidR="008A0950" w:rsidRDefault="008A0950" w:rsidP="008A0950">
      <w:pPr>
        <w:rPr>
          <w:rFonts w:ascii="Arial" w:hAnsi="Arial" w:cs="Arial"/>
          <w:color w:val="000000"/>
        </w:rPr>
        <w:sectPr w:rsidR="008A0950">
          <w:pgSz w:w="11906" w:h="16838"/>
          <w:pgMar w:top="1134" w:right="851" w:bottom="1134" w:left="1701" w:header="284" w:footer="709" w:gutter="0"/>
          <w:pgNumType w:start="1"/>
          <w:cols w:space="720"/>
        </w:sectPr>
      </w:pPr>
    </w:p>
    <w:p w:rsidR="00293767" w:rsidRDefault="00293767" w:rsidP="00293767">
      <w:pPr>
        <w:spacing w:line="276" w:lineRule="auto"/>
        <w:ind w:firstLine="8789"/>
        <w:jc w:val="both"/>
        <w:rPr>
          <w:rFonts w:ascii="Arial" w:hAnsi="Arial" w:cs="Arial"/>
          <w:color w:val="000000"/>
          <w:lang w:eastAsia="en-US"/>
        </w:rPr>
      </w:pPr>
      <w:r>
        <w:rPr>
          <w:rFonts w:ascii="Arial" w:hAnsi="Arial" w:cs="Arial"/>
          <w:color w:val="000000"/>
          <w:lang w:eastAsia="en-US"/>
        </w:rPr>
        <w:lastRenderedPageBreak/>
        <w:t xml:space="preserve">Приложение 1 к паспорту муниципальной </w:t>
      </w:r>
    </w:p>
    <w:p w:rsidR="00293767" w:rsidRDefault="00293767" w:rsidP="00293767">
      <w:pPr>
        <w:spacing w:line="276" w:lineRule="auto"/>
        <w:ind w:firstLine="8789"/>
        <w:jc w:val="both"/>
        <w:rPr>
          <w:rFonts w:ascii="Arial" w:hAnsi="Arial" w:cs="Arial"/>
          <w:color w:val="000000"/>
          <w:lang w:eastAsia="en-US"/>
        </w:rPr>
      </w:pPr>
      <w:r>
        <w:rPr>
          <w:rFonts w:ascii="Arial" w:hAnsi="Arial" w:cs="Arial"/>
          <w:color w:val="000000"/>
          <w:lang w:eastAsia="en-US"/>
        </w:rPr>
        <w:t>программы города Бородино «Развитие культуры»</w:t>
      </w:r>
    </w:p>
    <w:p w:rsidR="00293767" w:rsidRDefault="00293767" w:rsidP="00293767">
      <w:pPr>
        <w:spacing w:line="276" w:lineRule="auto"/>
        <w:jc w:val="both"/>
        <w:rPr>
          <w:rFonts w:ascii="Arial" w:hAnsi="Arial" w:cs="Arial"/>
          <w:color w:val="000000"/>
          <w:lang w:eastAsia="en-US"/>
        </w:rPr>
      </w:pPr>
    </w:p>
    <w:p w:rsidR="00293767" w:rsidRDefault="00293767" w:rsidP="009B5647">
      <w:pPr>
        <w:jc w:val="center"/>
      </w:pPr>
      <w:r>
        <w:rPr>
          <w:rFonts w:ascii="Arial" w:hAnsi="Arial" w:cs="Arial"/>
          <w:color w:val="000000"/>
          <w:lang w:eastAsia="en-US"/>
        </w:rPr>
        <w:t>Цели, целевые показатели, задачи, показатели результативности по программе «Развитие культуры»</w:t>
      </w:r>
    </w:p>
    <w:p w:rsidR="00293767" w:rsidRDefault="00293767"/>
    <w:tbl>
      <w:tblPr>
        <w:tblStyle w:val="afa"/>
        <w:tblW w:w="15258" w:type="dxa"/>
        <w:tblInd w:w="-147" w:type="dxa"/>
        <w:tblLayout w:type="fixed"/>
        <w:tblLook w:val="04A0" w:firstRow="1" w:lastRow="0" w:firstColumn="1" w:lastColumn="0" w:noHBand="0" w:noVBand="1"/>
      </w:tblPr>
      <w:tblGrid>
        <w:gridCol w:w="573"/>
        <w:gridCol w:w="1554"/>
        <w:gridCol w:w="1055"/>
        <w:gridCol w:w="929"/>
        <w:gridCol w:w="1397"/>
        <w:gridCol w:w="680"/>
        <w:gridCol w:w="680"/>
        <w:gridCol w:w="680"/>
        <w:gridCol w:w="680"/>
        <w:gridCol w:w="726"/>
        <w:gridCol w:w="726"/>
        <w:gridCol w:w="680"/>
        <w:gridCol w:w="818"/>
        <w:gridCol w:w="680"/>
        <w:gridCol w:w="680"/>
        <w:gridCol w:w="680"/>
        <w:gridCol w:w="680"/>
        <w:gridCol w:w="680"/>
        <w:gridCol w:w="680"/>
      </w:tblGrid>
      <w:tr w:rsidR="00E60AAA" w:rsidRPr="00E052E4" w:rsidTr="00E60AAA">
        <w:tc>
          <w:tcPr>
            <w:tcW w:w="573" w:type="dxa"/>
          </w:tcPr>
          <w:p w:rsidR="00E60AAA" w:rsidRPr="00E052E4" w:rsidRDefault="00E60AAA" w:rsidP="00BC55DD">
            <w:pPr>
              <w:jc w:val="center"/>
              <w:rPr>
                <w:rFonts w:ascii="Arial" w:hAnsi="Arial" w:cs="Arial"/>
                <w:color w:val="000000"/>
                <w:sz w:val="16"/>
                <w:szCs w:val="16"/>
              </w:rPr>
            </w:pPr>
            <w:bookmarkStart w:id="1" w:name="RANGE!A1:O33"/>
            <w:bookmarkEnd w:id="1"/>
            <w:r w:rsidRPr="00E052E4">
              <w:rPr>
                <w:rFonts w:ascii="Arial" w:hAnsi="Arial" w:cs="Arial"/>
                <w:color w:val="000000"/>
                <w:sz w:val="16"/>
                <w:szCs w:val="16"/>
              </w:rPr>
              <w:t>№№</w:t>
            </w:r>
          </w:p>
          <w:p w:rsidR="00E60AAA" w:rsidRPr="00E052E4" w:rsidRDefault="00E60AAA" w:rsidP="00BC55DD">
            <w:pPr>
              <w:jc w:val="center"/>
              <w:rPr>
                <w:rFonts w:ascii="Arial" w:hAnsi="Arial" w:cs="Arial"/>
                <w:color w:val="000000"/>
                <w:sz w:val="16"/>
                <w:szCs w:val="16"/>
              </w:rPr>
            </w:pPr>
            <w:r w:rsidRPr="00E052E4">
              <w:rPr>
                <w:rFonts w:ascii="Arial" w:hAnsi="Arial" w:cs="Arial"/>
                <w:color w:val="000000"/>
                <w:sz w:val="16"/>
                <w:szCs w:val="16"/>
              </w:rPr>
              <w:t>п/п</w:t>
            </w:r>
          </w:p>
        </w:tc>
        <w:tc>
          <w:tcPr>
            <w:tcW w:w="1554" w:type="dxa"/>
          </w:tcPr>
          <w:p w:rsidR="00E60AAA" w:rsidRPr="00E052E4" w:rsidRDefault="00E60AAA" w:rsidP="00BC55DD">
            <w:pPr>
              <w:jc w:val="center"/>
              <w:rPr>
                <w:rFonts w:ascii="Arial" w:hAnsi="Arial" w:cs="Arial"/>
                <w:color w:val="000000"/>
                <w:sz w:val="16"/>
                <w:szCs w:val="16"/>
              </w:rPr>
            </w:pPr>
            <w:r w:rsidRPr="00E052E4">
              <w:rPr>
                <w:rFonts w:ascii="Arial" w:hAnsi="Arial" w:cs="Arial"/>
                <w:color w:val="000000"/>
                <w:sz w:val="16"/>
                <w:szCs w:val="16"/>
              </w:rPr>
              <w:t>Цели, задачи, показатели</w:t>
            </w:r>
          </w:p>
        </w:tc>
        <w:tc>
          <w:tcPr>
            <w:tcW w:w="1055" w:type="dxa"/>
          </w:tcPr>
          <w:p w:rsidR="00E60AAA" w:rsidRPr="00E052E4" w:rsidRDefault="00E60AAA" w:rsidP="00BC55DD">
            <w:pPr>
              <w:jc w:val="center"/>
              <w:rPr>
                <w:rFonts w:ascii="Arial" w:hAnsi="Arial" w:cs="Arial"/>
                <w:color w:val="000000"/>
                <w:sz w:val="16"/>
                <w:szCs w:val="16"/>
              </w:rPr>
            </w:pPr>
            <w:r w:rsidRPr="00E052E4">
              <w:rPr>
                <w:rFonts w:ascii="Arial" w:hAnsi="Arial" w:cs="Arial"/>
                <w:color w:val="000000"/>
                <w:sz w:val="16"/>
                <w:szCs w:val="16"/>
              </w:rPr>
              <w:t>Единица  измерения</w:t>
            </w:r>
          </w:p>
        </w:tc>
        <w:tc>
          <w:tcPr>
            <w:tcW w:w="929" w:type="dxa"/>
          </w:tcPr>
          <w:p w:rsidR="00E60AAA" w:rsidRPr="00E052E4" w:rsidRDefault="00E60AAA" w:rsidP="00BC55DD">
            <w:pPr>
              <w:jc w:val="center"/>
              <w:rPr>
                <w:rFonts w:ascii="Arial" w:hAnsi="Arial" w:cs="Arial"/>
                <w:color w:val="000000"/>
                <w:sz w:val="16"/>
                <w:szCs w:val="16"/>
              </w:rPr>
            </w:pPr>
            <w:r w:rsidRPr="00E052E4">
              <w:rPr>
                <w:rFonts w:ascii="Arial" w:hAnsi="Arial" w:cs="Arial"/>
                <w:color w:val="000000"/>
                <w:sz w:val="16"/>
                <w:szCs w:val="16"/>
              </w:rPr>
              <w:t>Вес показателя</w:t>
            </w:r>
          </w:p>
        </w:tc>
        <w:tc>
          <w:tcPr>
            <w:tcW w:w="1397" w:type="dxa"/>
          </w:tcPr>
          <w:p w:rsidR="00E60AAA" w:rsidRPr="00E052E4" w:rsidRDefault="00E60AAA" w:rsidP="00BC55DD">
            <w:pPr>
              <w:jc w:val="center"/>
              <w:rPr>
                <w:rFonts w:ascii="Arial" w:hAnsi="Arial" w:cs="Arial"/>
                <w:color w:val="000000"/>
                <w:sz w:val="16"/>
                <w:szCs w:val="16"/>
              </w:rPr>
            </w:pPr>
            <w:r w:rsidRPr="00E052E4">
              <w:rPr>
                <w:rFonts w:ascii="Arial" w:hAnsi="Arial" w:cs="Arial"/>
                <w:color w:val="000000"/>
                <w:sz w:val="16"/>
                <w:szCs w:val="16"/>
              </w:rPr>
              <w:t>Источник информации</w:t>
            </w:r>
          </w:p>
        </w:tc>
        <w:tc>
          <w:tcPr>
            <w:tcW w:w="680" w:type="dxa"/>
          </w:tcPr>
          <w:p w:rsidR="00E60AAA" w:rsidRPr="00E052E4" w:rsidRDefault="00E60AAA" w:rsidP="00BC55DD">
            <w:pPr>
              <w:jc w:val="center"/>
              <w:rPr>
                <w:rFonts w:ascii="Arial" w:hAnsi="Arial" w:cs="Arial"/>
                <w:color w:val="000000"/>
                <w:sz w:val="16"/>
                <w:szCs w:val="16"/>
              </w:rPr>
            </w:pPr>
            <w:r w:rsidRPr="00E052E4">
              <w:rPr>
                <w:rFonts w:ascii="Arial" w:hAnsi="Arial" w:cs="Arial"/>
                <w:color w:val="000000"/>
                <w:sz w:val="16"/>
                <w:szCs w:val="16"/>
              </w:rPr>
              <w:t>2013 год</w:t>
            </w:r>
          </w:p>
        </w:tc>
        <w:tc>
          <w:tcPr>
            <w:tcW w:w="680" w:type="dxa"/>
          </w:tcPr>
          <w:p w:rsidR="00E60AAA" w:rsidRPr="00E052E4" w:rsidRDefault="00E60AAA" w:rsidP="00BC55DD">
            <w:pPr>
              <w:jc w:val="center"/>
              <w:rPr>
                <w:rFonts w:ascii="Arial" w:hAnsi="Arial" w:cs="Arial"/>
                <w:color w:val="000000"/>
                <w:sz w:val="16"/>
                <w:szCs w:val="16"/>
              </w:rPr>
            </w:pPr>
            <w:r w:rsidRPr="00E052E4">
              <w:rPr>
                <w:rFonts w:ascii="Arial" w:hAnsi="Arial" w:cs="Arial"/>
                <w:color w:val="000000"/>
                <w:sz w:val="16"/>
                <w:szCs w:val="16"/>
              </w:rPr>
              <w:t>2014 год</w:t>
            </w:r>
          </w:p>
        </w:tc>
        <w:tc>
          <w:tcPr>
            <w:tcW w:w="680" w:type="dxa"/>
          </w:tcPr>
          <w:p w:rsidR="00E60AAA" w:rsidRPr="00E052E4" w:rsidRDefault="00E60AAA" w:rsidP="00BC55DD">
            <w:pPr>
              <w:jc w:val="center"/>
              <w:rPr>
                <w:rFonts w:ascii="Arial" w:hAnsi="Arial" w:cs="Arial"/>
                <w:color w:val="000000"/>
                <w:sz w:val="16"/>
                <w:szCs w:val="16"/>
              </w:rPr>
            </w:pPr>
            <w:r w:rsidRPr="00E052E4">
              <w:rPr>
                <w:rFonts w:ascii="Arial" w:hAnsi="Arial" w:cs="Arial"/>
                <w:color w:val="000000"/>
                <w:sz w:val="16"/>
                <w:szCs w:val="16"/>
              </w:rPr>
              <w:t>2015 год</w:t>
            </w:r>
          </w:p>
        </w:tc>
        <w:tc>
          <w:tcPr>
            <w:tcW w:w="680" w:type="dxa"/>
          </w:tcPr>
          <w:p w:rsidR="00E60AAA" w:rsidRPr="00E052E4" w:rsidRDefault="00E60AAA" w:rsidP="00BC55DD">
            <w:pPr>
              <w:jc w:val="center"/>
              <w:rPr>
                <w:rFonts w:ascii="Arial" w:hAnsi="Arial" w:cs="Arial"/>
                <w:color w:val="000000"/>
                <w:sz w:val="16"/>
                <w:szCs w:val="16"/>
              </w:rPr>
            </w:pPr>
            <w:r w:rsidRPr="00E052E4">
              <w:rPr>
                <w:rFonts w:ascii="Arial" w:hAnsi="Arial" w:cs="Arial"/>
                <w:color w:val="000000"/>
                <w:sz w:val="16"/>
                <w:szCs w:val="16"/>
              </w:rPr>
              <w:t>2016</w:t>
            </w:r>
          </w:p>
          <w:p w:rsidR="00E60AAA" w:rsidRPr="00E052E4" w:rsidRDefault="00E60AAA" w:rsidP="00BC55DD">
            <w:pPr>
              <w:jc w:val="center"/>
              <w:rPr>
                <w:rFonts w:ascii="Arial" w:hAnsi="Arial" w:cs="Arial"/>
                <w:color w:val="000000"/>
                <w:sz w:val="16"/>
                <w:szCs w:val="16"/>
              </w:rPr>
            </w:pPr>
            <w:r w:rsidRPr="00E052E4">
              <w:rPr>
                <w:rFonts w:ascii="Arial" w:hAnsi="Arial" w:cs="Arial"/>
                <w:color w:val="000000"/>
                <w:sz w:val="16"/>
                <w:szCs w:val="16"/>
              </w:rPr>
              <w:t>год</w:t>
            </w:r>
          </w:p>
        </w:tc>
        <w:tc>
          <w:tcPr>
            <w:tcW w:w="726" w:type="dxa"/>
          </w:tcPr>
          <w:p w:rsidR="00E60AAA" w:rsidRPr="00E052E4" w:rsidRDefault="00E60AAA" w:rsidP="00BC55DD">
            <w:pPr>
              <w:jc w:val="center"/>
              <w:rPr>
                <w:rFonts w:ascii="Arial" w:hAnsi="Arial" w:cs="Arial"/>
                <w:color w:val="000000"/>
                <w:sz w:val="16"/>
                <w:szCs w:val="16"/>
              </w:rPr>
            </w:pPr>
            <w:r w:rsidRPr="00E052E4">
              <w:rPr>
                <w:rFonts w:ascii="Arial" w:hAnsi="Arial" w:cs="Arial"/>
                <w:color w:val="000000"/>
                <w:sz w:val="16"/>
                <w:szCs w:val="16"/>
              </w:rPr>
              <w:t>2017 год</w:t>
            </w:r>
          </w:p>
        </w:tc>
        <w:tc>
          <w:tcPr>
            <w:tcW w:w="726" w:type="dxa"/>
          </w:tcPr>
          <w:p w:rsidR="00E60AAA" w:rsidRPr="00E052E4" w:rsidRDefault="00E60AAA" w:rsidP="00BC55DD">
            <w:pPr>
              <w:jc w:val="center"/>
              <w:rPr>
                <w:rFonts w:ascii="Arial" w:hAnsi="Arial" w:cs="Arial"/>
                <w:color w:val="000000"/>
                <w:sz w:val="16"/>
                <w:szCs w:val="16"/>
              </w:rPr>
            </w:pPr>
            <w:r w:rsidRPr="00E052E4">
              <w:rPr>
                <w:rFonts w:ascii="Arial" w:hAnsi="Arial" w:cs="Arial"/>
                <w:color w:val="000000"/>
                <w:sz w:val="16"/>
                <w:szCs w:val="16"/>
              </w:rPr>
              <w:t>2018</w:t>
            </w:r>
          </w:p>
          <w:p w:rsidR="00E60AAA" w:rsidRPr="00E052E4" w:rsidRDefault="00E60AAA" w:rsidP="00BC55DD">
            <w:pPr>
              <w:jc w:val="center"/>
              <w:rPr>
                <w:rFonts w:ascii="Arial" w:hAnsi="Arial" w:cs="Arial"/>
                <w:color w:val="000000"/>
                <w:sz w:val="16"/>
                <w:szCs w:val="16"/>
              </w:rPr>
            </w:pPr>
            <w:r w:rsidRPr="00E052E4">
              <w:rPr>
                <w:rFonts w:ascii="Arial" w:hAnsi="Arial" w:cs="Arial"/>
                <w:color w:val="000000"/>
                <w:sz w:val="16"/>
                <w:szCs w:val="16"/>
              </w:rPr>
              <w:t>год</w:t>
            </w:r>
          </w:p>
        </w:tc>
        <w:tc>
          <w:tcPr>
            <w:tcW w:w="680" w:type="dxa"/>
          </w:tcPr>
          <w:p w:rsidR="00E60AAA" w:rsidRPr="00E052E4" w:rsidRDefault="00E60AAA" w:rsidP="00BC55DD">
            <w:pPr>
              <w:jc w:val="center"/>
              <w:rPr>
                <w:rFonts w:ascii="Arial" w:hAnsi="Arial" w:cs="Arial"/>
                <w:color w:val="000000"/>
                <w:sz w:val="16"/>
                <w:szCs w:val="16"/>
              </w:rPr>
            </w:pPr>
            <w:r w:rsidRPr="00E052E4">
              <w:rPr>
                <w:rFonts w:ascii="Arial" w:hAnsi="Arial" w:cs="Arial"/>
                <w:color w:val="000000"/>
                <w:sz w:val="16"/>
                <w:szCs w:val="16"/>
              </w:rPr>
              <w:t>2019</w:t>
            </w:r>
          </w:p>
          <w:p w:rsidR="00E60AAA" w:rsidRPr="00E052E4" w:rsidRDefault="00E60AAA" w:rsidP="00BC55DD">
            <w:pPr>
              <w:jc w:val="center"/>
              <w:rPr>
                <w:rFonts w:ascii="Arial" w:hAnsi="Arial" w:cs="Arial"/>
                <w:color w:val="000000"/>
                <w:sz w:val="16"/>
                <w:szCs w:val="16"/>
              </w:rPr>
            </w:pPr>
            <w:r w:rsidRPr="00E052E4">
              <w:rPr>
                <w:rFonts w:ascii="Arial" w:hAnsi="Arial" w:cs="Arial"/>
                <w:color w:val="000000"/>
                <w:sz w:val="16"/>
                <w:szCs w:val="16"/>
              </w:rPr>
              <w:t>год</w:t>
            </w:r>
          </w:p>
        </w:tc>
        <w:tc>
          <w:tcPr>
            <w:tcW w:w="818" w:type="dxa"/>
          </w:tcPr>
          <w:p w:rsidR="00E60AAA" w:rsidRPr="00E052E4" w:rsidRDefault="00E60AAA" w:rsidP="00BC55DD">
            <w:pPr>
              <w:jc w:val="center"/>
              <w:rPr>
                <w:rFonts w:ascii="Arial" w:hAnsi="Arial" w:cs="Arial"/>
                <w:color w:val="000000"/>
                <w:sz w:val="16"/>
                <w:szCs w:val="16"/>
              </w:rPr>
            </w:pPr>
            <w:r w:rsidRPr="00E052E4">
              <w:rPr>
                <w:rFonts w:ascii="Arial" w:hAnsi="Arial" w:cs="Arial"/>
                <w:color w:val="000000"/>
                <w:sz w:val="16"/>
                <w:szCs w:val="16"/>
              </w:rPr>
              <w:t>2020 год</w:t>
            </w:r>
          </w:p>
        </w:tc>
        <w:tc>
          <w:tcPr>
            <w:tcW w:w="680" w:type="dxa"/>
          </w:tcPr>
          <w:p w:rsidR="00E60AAA" w:rsidRPr="00E052E4" w:rsidRDefault="00E60AAA" w:rsidP="00BC55DD">
            <w:pPr>
              <w:jc w:val="center"/>
              <w:rPr>
                <w:rFonts w:ascii="Arial" w:hAnsi="Arial" w:cs="Arial"/>
                <w:color w:val="000000"/>
                <w:sz w:val="16"/>
                <w:szCs w:val="16"/>
              </w:rPr>
            </w:pPr>
            <w:r w:rsidRPr="00E052E4">
              <w:rPr>
                <w:rFonts w:ascii="Arial" w:hAnsi="Arial" w:cs="Arial"/>
                <w:color w:val="000000"/>
                <w:sz w:val="16"/>
                <w:szCs w:val="16"/>
              </w:rPr>
              <w:t>2021 год</w:t>
            </w:r>
          </w:p>
        </w:tc>
        <w:tc>
          <w:tcPr>
            <w:tcW w:w="680" w:type="dxa"/>
          </w:tcPr>
          <w:p w:rsidR="00E60AAA" w:rsidRPr="00E052E4" w:rsidRDefault="00E60AAA" w:rsidP="00BC55DD">
            <w:pPr>
              <w:jc w:val="center"/>
              <w:rPr>
                <w:rFonts w:ascii="Arial" w:hAnsi="Arial" w:cs="Arial"/>
                <w:color w:val="000000"/>
                <w:sz w:val="16"/>
                <w:szCs w:val="16"/>
              </w:rPr>
            </w:pPr>
            <w:r w:rsidRPr="00E052E4">
              <w:rPr>
                <w:rFonts w:ascii="Arial" w:hAnsi="Arial" w:cs="Arial"/>
                <w:color w:val="000000"/>
                <w:sz w:val="16"/>
                <w:szCs w:val="16"/>
              </w:rPr>
              <w:t>2022</w:t>
            </w:r>
          </w:p>
          <w:p w:rsidR="00E60AAA" w:rsidRPr="00E052E4" w:rsidRDefault="00E60AAA" w:rsidP="00BC55DD">
            <w:pPr>
              <w:jc w:val="center"/>
              <w:rPr>
                <w:rFonts w:ascii="Arial" w:hAnsi="Arial" w:cs="Arial"/>
                <w:color w:val="000000"/>
                <w:sz w:val="16"/>
                <w:szCs w:val="16"/>
              </w:rPr>
            </w:pPr>
            <w:r w:rsidRPr="00E052E4">
              <w:rPr>
                <w:rFonts w:ascii="Arial" w:hAnsi="Arial" w:cs="Arial"/>
                <w:color w:val="000000"/>
                <w:sz w:val="16"/>
                <w:szCs w:val="16"/>
              </w:rPr>
              <w:t>год</w:t>
            </w:r>
          </w:p>
        </w:tc>
        <w:tc>
          <w:tcPr>
            <w:tcW w:w="680" w:type="dxa"/>
          </w:tcPr>
          <w:p w:rsidR="00E60AAA" w:rsidRPr="00E052E4" w:rsidRDefault="00E60AAA" w:rsidP="00BC55DD">
            <w:pPr>
              <w:jc w:val="center"/>
              <w:rPr>
                <w:rFonts w:ascii="Arial" w:hAnsi="Arial" w:cs="Arial"/>
                <w:color w:val="000000"/>
                <w:sz w:val="16"/>
                <w:szCs w:val="16"/>
              </w:rPr>
            </w:pPr>
            <w:r w:rsidRPr="00E052E4">
              <w:rPr>
                <w:rFonts w:ascii="Arial" w:hAnsi="Arial" w:cs="Arial"/>
                <w:color w:val="000000"/>
                <w:sz w:val="16"/>
                <w:szCs w:val="16"/>
              </w:rPr>
              <w:t>2023</w:t>
            </w:r>
          </w:p>
          <w:p w:rsidR="00E60AAA" w:rsidRPr="00E052E4" w:rsidRDefault="00E60AAA" w:rsidP="00BC55DD">
            <w:pPr>
              <w:jc w:val="center"/>
              <w:rPr>
                <w:rFonts w:ascii="Arial" w:hAnsi="Arial" w:cs="Arial"/>
                <w:color w:val="000000"/>
                <w:sz w:val="16"/>
                <w:szCs w:val="16"/>
              </w:rPr>
            </w:pPr>
            <w:r w:rsidRPr="00E052E4">
              <w:rPr>
                <w:rFonts w:ascii="Arial" w:hAnsi="Arial" w:cs="Arial"/>
                <w:color w:val="000000"/>
                <w:sz w:val="16"/>
                <w:szCs w:val="16"/>
              </w:rPr>
              <w:t>год</w:t>
            </w:r>
          </w:p>
        </w:tc>
        <w:tc>
          <w:tcPr>
            <w:tcW w:w="680" w:type="dxa"/>
          </w:tcPr>
          <w:p w:rsidR="00E60AAA" w:rsidRPr="00E052E4" w:rsidRDefault="00E60AAA" w:rsidP="00BC55DD">
            <w:pPr>
              <w:jc w:val="center"/>
              <w:rPr>
                <w:rFonts w:ascii="Arial" w:hAnsi="Arial" w:cs="Arial"/>
                <w:color w:val="000000"/>
                <w:sz w:val="16"/>
                <w:szCs w:val="16"/>
              </w:rPr>
            </w:pPr>
            <w:r w:rsidRPr="00E052E4">
              <w:rPr>
                <w:rFonts w:ascii="Arial" w:hAnsi="Arial" w:cs="Arial"/>
                <w:color w:val="000000"/>
                <w:sz w:val="16"/>
                <w:szCs w:val="16"/>
              </w:rPr>
              <w:t>2024 год</w:t>
            </w:r>
          </w:p>
        </w:tc>
        <w:tc>
          <w:tcPr>
            <w:tcW w:w="680" w:type="dxa"/>
          </w:tcPr>
          <w:p w:rsidR="00E60AAA" w:rsidRPr="00E052E4" w:rsidRDefault="00E60AAA" w:rsidP="00BC55DD">
            <w:pPr>
              <w:jc w:val="center"/>
              <w:rPr>
                <w:rFonts w:ascii="Arial" w:hAnsi="Arial" w:cs="Arial"/>
                <w:color w:val="000000"/>
                <w:sz w:val="16"/>
                <w:szCs w:val="16"/>
              </w:rPr>
            </w:pPr>
            <w:r w:rsidRPr="00E052E4">
              <w:rPr>
                <w:rFonts w:ascii="Arial" w:hAnsi="Arial" w:cs="Arial"/>
                <w:color w:val="000000"/>
                <w:sz w:val="16"/>
                <w:szCs w:val="16"/>
              </w:rPr>
              <w:t>2025 год</w:t>
            </w:r>
          </w:p>
        </w:tc>
        <w:tc>
          <w:tcPr>
            <w:tcW w:w="680" w:type="dxa"/>
          </w:tcPr>
          <w:p w:rsidR="00E60AAA" w:rsidRPr="00E052E4" w:rsidRDefault="00E60AAA" w:rsidP="00BC55DD">
            <w:pPr>
              <w:jc w:val="center"/>
              <w:rPr>
                <w:rFonts w:ascii="Arial" w:hAnsi="Arial" w:cs="Arial"/>
                <w:color w:val="000000"/>
                <w:sz w:val="16"/>
                <w:szCs w:val="16"/>
              </w:rPr>
            </w:pPr>
            <w:r w:rsidRPr="00E052E4">
              <w:rPr>
                <w:rFonts w:ascii="Arial" w:hAnsi="Arial" w:cs="Arial"/>
                <w:color w:val="000000"/>
                <w:sz w:val="16"/>
                <w:szCs w:val="16"/>
              </w:rPr>
              <w:t>2026 год</w:t>
            </w:r>
          </w:p>
        </w:tc>
      </w:tr>
      <w:tr w:rsidR="00E60AAA" w:rsidRPr="00E052E4" w:rsidTr="00E60AAA">
        <w:tc>
          <w:tcPr>
            <w:tcW w:w="573" w:type="dxa"/>
          </w:tcPr>
          <w:p w:rsidR="00E60AAA" w:rsidRPr="00E052E4" w:rsidRDefault="00E60AAA" w:rsidP="00BC55DD">
            <w:pPr>
              <w:rPr>
                <w:rFonts w:ascii="Arial" w:hAnsi="Arial" w:cs="Arial"/>
                <w:sz w:val="16"/>
                <w:szCs w:val="16"/>
              </w:rPr>
            </w:pPr>
          </w:p>
        </w:tc>
        <w:tc>
          <w:tcPr>
            <w:tcW w:w="14685" w:type="dxa"/>
            <w:gridSpan w:val="18"/>
          </w:tcPr>
          <w:p w:rsidR="00E60AAA" w:rsidRPr="00E052E4" w:rsidRDefault="00E60AAA" w:rsidP="00BC55DD">
            <w:pPr>
              <w:rPr>
                <w:rFonts w:ascii="Arial" w:hAnsi="Arial" w:cs="Arial"/>
                <w:sz w:val="16"/>
                <w:szCs w:val="16"/>
              </w:rPr>
            </w:pPr>
            <w:r w:rsidRPr="00E052E4">
              <w:rPr>
                <w:rFonts w:ascii="Arial" w:hAnsi="Arial" w:cs="Arial"/>
                <w:i/>
                <w:iCs/>
                <w:sz w:val="16"/>
                <w:szCs w:val="16"/>
                <w:u w:val="single"/>
              </w:rPr>
              <w:t>Цель программы</w:t>
            </w:r>
            <w:r w:rsidRPr="00E052E4">
              <w:rPr>
                <w:rFonts w:ascii="Arial" w:hAnsi="Arial" w:cs="Arial"/>
                <w:i/>
                <w:iCs/>
                <w:sz w:val="16"/>
                <w:szCs w:val="16"/>
              </w:rPr>
              <w:t>: создание условий для развития и реализации культурного и духовного потенциала населения  города Бородино</w:t>
            </w:r>
          </w:p>
        </w:tc>
      </w:tr>
      <w:tr w:rsidR="00E60AAA" w:rsidRPr="00E052E4" w:rsidTr="00E60AAA">
        <w:tc>
          <w:tcPr>
            <w:tcW w:w="573" w:type="dxa"/>
          </w:tcPr>
          <w:p w:rsidR="00E60AAA" w:rsidRPr="00E052E4" w:rsidRDefault="00E60AAA" w:rsidP="00BC55DD">
            <w:pPr>
              <w:rPr>
                <w:rFonts w:ascii="Arial" w:hAnsi="Arial" w:cs="Arial"/>
                <w:sz w:val="16"/>
                <w:szCs w:val="16"/>
              </w:rPr>
            </w:pPr>
          </w:p>
        </w:tc>
        <w:tc>
          <w:tcPr>
            <w:tcW w:w="1554" w:type="dxa"/>
          </w:tcPr>
          <w:p w:rsidR="00E60AAA" w:rsidRPr="00E052E4" w:rsidRDefault="00E60AAA" w:rsidP="00BC55DD">
            <w:pPr>
              <w:rPr>
                <w:rFonts w:ascii="Arial" w:hAnsi="Arial" w:cs="Arial"/>
                <w:sz w:val="16"/>
                <w:szCs w:val="16"/>
              </w:rPr>
            </w:pPr>
            <w:r w:rsidRPr="00E052E4">
              <w:rPr>
                <w:rFonts w:ascii="Arial" w:hAnsi="Arial" w:cs="Arial"/>
                <w:sz w:val="16"/>
                <w:szCs w:val="16"/>
              </w:rPr>
              <w:t>Удельный вес населения, участвующего в платных культурно-досуговых мероприятиях, проводимых муниципальными учреждениями культуры</w:t>
            </w:r>
          </w:p>
        </w:tc>
        <w:tc>
          <w:tcPr>
            <w:tcW w:w="1055" w:type="dxa"/>
          </w:tcPr>
          <w:p w:rsidR="00E60AAA" w:rsidRPr="00E052E4" w:rsidRDefault="00E60AAA" w:rsidP="00BC55DD">
            <w:pPr>
              <w:rPr>
                <w:rFonts w:ascii="Arial" w:hAnsi="Arial" w:cs="Arial"/>
                <w:sz w:val="16"/>
                <w:szCs w:val="16"/>
              </w:rPr>
            </w:pPr>
            <w:r w:rsidRPr="00E052E4">
              <w:rPr>
                <w:rFonts w:ascii="Arial" w:hAnsi="Arial" w:cs="Arial"/>
                <w:sz w:val="16"/>
                <w:szCs w:val="16"/>
              </w:rPr>
              <w:t>%</w:t>
            </w:r>
          </w:p>
        </w:tc>
        <w:tc>
          <w:tcPr>
            <w:tcW w:w="929" w:type="dxa"/>
          </w:tcPr>
          <w:p w:rsidR="00E60AAA" w:rsidRPr="00E052E4" w:rsidRDefault="00E60AAA" w:rsidP="00BC55DD">
            <w:pPr>
              <w:rPr>
                <w:rFonts w:ascii="Arial" w:hAnsi="Arial" w:cs="Arial"/>
                <w:sz w:val="16"/>
                <w:szCs w:val="16"/>
              </w:rPr>
            </w:pPr>
            <w:r w:rsidRPr="00E052E4">
              <w:rPr>
                <w:rFonts w:ascii="Arial" w:hAnsi="Arial" w:cs="Arial"/>
                <w:sz w:val="16"/>
                <w:szCs w:val="16"/>
              </w:rPr>
              <w:t>х</w:t>
            </w:r>
          </w:p>
        </w:tc>
        <w:tc>
          <w:tcPr>
            <w:tcW w:w="1397" w:type="dxa"/>
          </w:tcPr>
          <w:p w:rsidR="00E60AAA" w:rsidRPr="00E052E4" w:rsidRDefault="00E60AAA" w:rsidP="00BC55DD">
            <w:pPr>
              <w:rPr>
                <w:rFonts w:ascii="Arial" w:hAnsi="Arial" w:cs="Arial"/>
                <w:sz w:val="16"/>
                <w:szCs w:val="16"/>
              </w:rPr>
            </w:pPr>
            <w:r w:rsidRPr="00E052E4">
              <w:rPr>
                <w:rFonts w:ascii="Arial" w:hAnsi="Arial" w:cs="Arial"/>
                <w:color w:val="000000"/>
                <w:sz w:val="16"/>
                <w:szCs w:val="16"/>
              </w:rPr>
              <w:t>Отраслевая статистическая отчетность (форма № 7-НК   «Сведения об учреждении культурно-досугового типа»; № 8-НК «Сведения о деятельности музея»;</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136,7</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139</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136</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137</w:t>
            </w:r>
          </w:p>
        </w:tc>
        <w:tc>
          <w:tcPr>
            <w:tcW w:w="726"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147,79</w:t>
            </w:r>
          </w:p>
        </w:tc>
        <w:tc>
          <w:tcPr>
            <w:tcW w:w="726"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149,49</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78,74</w:t>
            </w:r>
          </w:p>
        </w:tc>
        <w:tc>
          <w:tcPr>
            <w:tcW w:w="818"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26,95</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87,0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87,76</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91,5</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93,0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93,5</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93,9</w:t>
            </w:r>
          </w:p>
        </w:tc>
      </w:tr>
      <w:tr w:rsidR="00E60AAA" w:rsidRPr="00E052E4" w:rsidTr="00E60AAA">
        <w:tc>
          <w:tcPr>
            <w:tcW w:w="573" w:type="dxa"/>
          </w:tcPr>
          <w:p w:rsidR="00E60AAA" w:rsidRPr="00E052E4" w:rsidRDefault="00E60AAA" w:rsidP="00BC55DD">
            <w:pPr>
              <w:rPr>
                <w:rFonts w:ascii="Arial" w:hAnsi="Arial" w:cs="Arial"/>
                <w:sz w:val="16"/>
                <w:szCs w:val="16"/>
              </w:rPr>
            </w:pPr>
          </w:p>
        </w:tc>
        <w:tc>
          <w:tcPr>
            <w:tcW w:w="1554" w:type="dxa"/>
          </w:tcPr>
          <w:p w:rsidR="00E60AAA" w:rsidRPr="00E052E4" w:rsidRDefault="00E60AAA" w:rsidP="00BC55DD">
            <w:pPr>
              <w:rPr>
                <w:rFonts w:ascii="Arial" w:hAnsi="Arial" w:cs="Arial"/>
                <w:sz w:val="16"/>
                <w:szCs w:val="16"/>
              </w:rPr>
            </w:pPr>
            <w:r w:rsidRPr="00E052E4">
              <w:rPr>
                <w:rFonts w:ascii="Arial" w:hAnsi="Arial" w:cs="Arial"/>
                <w:sz w:val="16"/>
                <w:szCs w:val="16"/>
              </w:rPr>
              <w:t>Количество экземпляров новых поступлений в библиотечные фонды общедоступных библиотек на 1 тыс. человек населения</w:t>
            </w:r>
          </w:p>
        </w:tc>
        <w:tc>
          <w:tcPr>
            <w:tcW w:w="1055" w:type="dxa"/>
          </w:tcPr>
          <w:p w:rsidR="00E60AAA" w:rsidRPr="00E052E4" w:rsidRDefault="00E60AAA" w:rsidP="00BC55DD">
            <w:pPr>
              <w:rPr>
                <w:rFonts w:ascii="Arial" w:hAnsi="Arial" w:cs="Arial"/>
                <w:sz w:val="16"/>
                <w:szCs w:val="16"/>
              </w:rPr>
            </w:pPr>
            <w:r w:rsidRPr="00E052E4">
              <w:rPr>
                <w:rFonts w:ascii="Arial" w:hAnsi="Arial" w:cs="Arial"/>
                <w:sz w:val="16"/>
                <w:szCs w:val="16"/>
              </w:rPr>
              <w:t xml:space="preserve">экз. </w:t>
            </w:r>
          </w:p>
        </w:tc>
        <w:tc>
          <w:tcPr>
            <w:tcW w:w="929" w:type="dxa"/>
          </w:tcPr>
          <w:p w:rsidR="00E60AAA" w:rsidRPr="00E052E4" w:rsidRDefault="00E60AAA" w:rsidP="00BC55DD">
            <w:pPr>
              <w:rPr>
                <w:rFonts w:ascii="Arial" w:hAnsi="Arial" w:cs="Arial"/>
                <w:sz w:val="16"/>
                <w:szCs w:val="16"/>
              </w:rPr>
            </w:pPr>
            <w:r w:rsidRPr="00E052E4">
              <w:rPr>
                <w:rFonts w:ascii="Arial" w:hAnsi="Arial" w:cs="Arial"/>
                <w:sz w:val="16"/>
                <w:szCs w:val="16"/>
              </w:rPr>
              <w:t>х</w:t>
            </w:r>
          </w:p>
        </w:tc>
        <w:tc>
          <w:tcPr>
            <w:tcW w:w="1397" w:type="dxa"/>
          </w:tcPr>
          <w:p w:rsidR="00E60AAA" w:rsidRPr="00E052E4" w:rsidRDefault="00E60AAA" w:rsidP="00BC55DD">
            <w:pPr>
              <w:rPr>
                <w:rFonts w:ascii="Arial" w:hAnsi="Arial" w:cs="Arial"/>
                <w:sz w:val="16"/>
                <w:szCs w:val="16"/>
              </w:rPr>
            </w:pPr>
            <w:r w:rsidRPr="00E052E4">
              <w:rPr>
                <w:rFonts w:ascii="Arial" w:hAnsi="Arial" w:cs="Arial"/>
                <w:color w:val="000000"/>
                <w:sz w:val="16"/>
                <w:szCs w:val="16"/>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170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264</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269</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277,4</w:t>
            </w:r>
          </w:p>
        </w:tc>
        <w:tc>
          <w:tcPr>
            <w:tcW w:w="726"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384,8</w:t>
            </w:r>
          </w:p>
        </w:tc>
        <w:tc>
          <w:tcPr>
            <w:tcW w:w="726"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249,16</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250,6</w:t>
            </w:r>
          </w:p>
        </w:tc>
        <w:tc>
          <w:tcPr>
            <w:tcW w:w="818"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188</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293</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191</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193</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201</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202</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203</w:t>
            </w:r>
          </w:p>
        </w:tc>
      </w:tr>
      <w:tr w:rsidR="00E60AAA" w:rsidRPr="00E052E4" w:rsidTr="00E60AAA">
        <w:tc>
          <w:tcPr>
            <w:tcW w:w="573" w:type="dxa"/>
          </w:tcPr>
          <w:p w:rsidR="00E60AAA" w:rsidRPr="00E052E4" w:rsidRDefault="00E60AAA" w:rsidP="00BC55DD">
            <w:pPr>
              <w:rPr>
                <w:rFonts w:ascii="Arial" w:hAnsi="Arial" w:cs="Arial"/>
                <w:sz w:val="16"/>
                <w:szCs w:val="16"/>
              </w:rPr>
            </w:pPr>
          </w:p>
        </w:tc>
        <w:tc>
          <w:tcPr>
            <w:tcW w:w="14685" w:type="dxa"/>
            <w:gridSpan w:val="18"/>
          </w:tcPr>
          <w:p w:rsidR="00E60AAA" w:rsidRPr="00E052E4" w:rsidRDefault="00E60AAA" w:rsidP="00BC55DD">
            <w:pPr>
              <w:rPr>
                <w:rFonts w:ascii="Arial" w:hAnsi="Arial" w:cs="Arial"/>
                <w:sz w:val="16"/>
                <w:szCs w:val="16"/>
              </w:rPr>
            </w:pPr>
            <w:r w:rsidRPr="00E052E4">
              <w:rPr>
                <w:rFonts w:ascii="Arial" w:hAnsi="Arial" w:cs="Arial"/>
                <w:i/>
                <w:iCs/>
                <w:sz w:val="16"/>
                <w:szCs w:val="16"/>
              </w:rPr>
              <w:t xml:space="preserve">Задача 1. </w:t>
            </w:r>
            <w:r w:rsidRPr="00E052E4">
              <w:rPr>
                <w:rFonts w:ascii="Arial" w:hAnsi="Arial" w:cs="Arial"/>
                <w:sz w:val="16"/>
                <w:szCs w:val="16"/>
              </w:rPr>
              <w:t>«С</w:t>
            </w:r>
            <w:r w:rsidRPr="00E052E4">
              <w:rPr>
                <w:rFonts w:ascii="Arial" w:hAnsi="Arial" w:cs="Arial"/>
                <w:bCs/>
                <w:sz w:val="16"/>
                <w:szCs w:val="16"/>
              </w:rPr>
              <w:t xml:space="preserve">охранение и эффективное использование культурного наследия </w:t>
            </w:r>
            <w:r w:rsidRPr="00E052E4">
              <w:rPr>
                <w:rFonts w:ascii="Arial" w:hAnsi="Arial" w:cs="Arial"/>
                <w:sz w:val="16"/>
                <w:szCs w:val="16"/>
              </w:rPr>
              <w:t>города Бородино</w:t>
            </w:r>
            <w:r w:rsidRPr="00E052E4">
              <w:rPr>
                <w:rFonts w:ascii="Arial" w:hAnsi="Arial" w:cs="Arial"/>
                <w:bCs/>
                <w:sz w:val="16"/>
                <w:szCs w:val="16"/>
              </w:rPr>
              <w:t>»</w:t>
            </w:r>
          </w:p>
        </w:tc>
      </w:tr>
      <w:tr w:rsidR="00E60AAA" w:rsidRPr="00E052E4" w:rsidTr="00E60AAA">
        <w:tc>
          <w:tcPr>
            <w:tcW w:w="573" w:type="dxa"/>
          </w:tcPr>
          <w:p w:rsidR="00E60AAA" w:rsidRPr="00E052E4" w:rsidRDefault="00E60AAA" w:rsidP="00BC55DD">
            <w:pPr>
              <w:rPr>
                <w:rFonts w:ascii="Arial" w:hAnsi="Arial" w:cs="Arial"/>
                <w:sz w:val="16"/>
                <w:szCs w:val="16"/>
              </w:rPr>
            </w:pPr>
          </w:p>
        </w:tc>
        <w:tc>
          <w:tcPr>
            <w:tcW w:w="14685" w:type="dxa"/>
            <w:gridSpan w:val="18"/>
          </w:tcPr>
          <w:p w:rsidR="00E60AAA" w:rsidRPr="00E052E4" w:rsidRDefault="00E60AAA" w:rsidP="00BC55DD">
            <w:pPr>
              <w:rPr>
                <w:rFonts w:ascii="Arial" w:hAnsi="Arial" w:cs="Arial"/>
                <w:sz w:val="16"/>
                <w:szCs w:val="16"/>
              </w:rPr>
            </w:pPr>
            <w:r w:rsidRPr="00E052E4">
              <w:rPr>
                <w:rFonts w:ascii="Arial" w:hAnsi="Arial" w:cs="Arial"/>
                <w:b/>
                <w:bCs/>
                <w:sz w:val="16"/>
                <w:szCs w:val="16"/>
              </w:rPr>
              <w:t>Подпрограмма 1. Сохранение культурного наследия</w:t>
            </w:r>
          </w:p>
        </w:tc>
      </w:tr>
      <w:tr w:rsidR="00E60AAA" w:rsidRPr="00E052E4" w:rsidTr="00E60AAA">
        <w:tc>
          <w:tcPr>
            <w:tcW w:w="573" w:type="dxa"/>
          </w:tcPr>
          <w:p w:rsidR="00E60AAA" w:rsidRPr="00E052E4" w:rsidRDefault="00E60AAA" w:rsidP="00BC55DD">
            <w:pPr>
              <w:rPr>
                <w:rFonts w:ascii="Arial" w:hAnsi="Arial" w:cs="Arial"/>
                <w:sz w:val="16"/>
                <w:szCs w:val="16"/>
              </w:rPr>
            </w:pPr>
          </w:p>
        </w:tc>
        <w:tc>
          <w:tcPr>
            <w:tcW w:w="1554" w:type="dxa"/>
          </w:tcPr>
          <w:p w:rsidR="00E60AAA" w:rsidRPr="00E052E4" w:rsidRDefault="00E60AAA" w:rsidP="00BC55DD">
            <w:pPr>
              <w:rPr>
                <w:rFonts w:ascii="Arial" w:hAnsi="Arial" w:cs="Arial"/>
                <w:sz w:val="16"/>
                <w:szCs w:val="16"/>
              </w:rPr>
            </w:pPr>
            <w:r w:rsidRPr="00E052E4">
              <w:rPr>
                <w:rFonts w:ascii="Arial" w:hAnsi="Arial" w:cs="Arial"/>
                <w:sz w:val="16"/>
                <w:szCs w:val="16"/>
              </w:rPr>
              <w:t>Среднее число книговыдач в расчёте на            1 тыс. человек населения</w:t>
            </w:r>
          </w:p>
        </w:tc>
        <w:tc>
          <w:tcPr>
            <w:tcW w:w="1055" w:type="dxa"/>
          </w:tcPr>
          <w:p w:rsidR="00E60AAA" w:rsidRPr="00E052E4" w:rsidRDefault="00E60AAA" w:rsidP="00BC55DD">
            <w:pPr>
              <w:rPr>
                <w:rFonts w:ascii="Arial" w:hAnsi="Arial" w:cs="Arial"/>
                <w:sz w:val="16"/>
                <w:szCs w:val="16"/>
              </w:rPr>
            </w:pPr>
            <w:r w:rsidRPr="00E052E4">
              <w:rPr>
                <w:rFonts w:ascii="Arial" w:hAnsi="Arial" w:cs="Arial"/>
                <w:sz w:val="16"/>
                <w:szCs w:val="16"/>
              </w:rPr>
              <w:t xml:space="preserve">экз. </w:t>
            </w:r>
          </w:p>
        </w:tc>
        <w:tc>
          <w:tcPr>
            <w:tcW w:w="929" w:type="dxa"/>
          </w:tcPr>
          <w:p w:rsidR="00E60AAA" w:rsidRPr="00E052E4" w:rsidRDefault="00E60AAA" w:rsidP="00BC55DD">
            <w:pPr>
              <w:rPr>
                <w:rFonts w:ascii="Arial" w:hAnsi="Arial" w:cs="Arial"/>
                <w:sz w:val="16"/>
                <w:szCs w:val="16"/>
              </w:rPr>
            </w:pPr>
            <w:r w:rsidRPr="00E052E4">
              <w:rPr>
                <w:rFonts w:ascii="Arial" w:hAnsi="Arial" w:cs="Arial"/>
                <w:sz w:val="16"/>
                <w:szCs w:val="16"/>
              </w:rPr>
              <w:t>0,06</w:t>
            </w:r>
          </w:p>
        </w:tc>
        <w:tc>
          <w:tcPr>
            <w:tcW w:w="1397" w:type="dxa"/>
          </w:tcPr>
          <w:p w:rsidR="00E60AAA" w:rsidRPr="00E052E4" w:rsidRDefault="00E60AAA" w:rsidP="00BC55DD">
            <w:pPr>
              <w:rPr>
                <w:rFonts w:ascii="Arial" w:hAnsi="Arial" w:cs="Arial"/>
                <w:sz w:val="16"/>
                <w:szCs w:val="16"/>
              </w:rPr>
            </w:pPr>
            <w:r w:rsidRPr="00E052E4">
              <w:rPr>
                <w:rFonts w:ascii="Arial" w:hAnsi="Arial" w:cs="Arial"/>
                <w:sz w:val="16"/>
                <w:szCs w:val="16"/>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13907</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13756</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12929</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13025</w:t>
            </w:r>
          </w:p>
        </w:tc>
        <w:tc>
          <w:tcPr>
            <w:tcW w:w="726"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13016</w:t>
            </w:r>
          </w:p>
        </w:tc>
        <w:tc>
          <w:tcPr>
            <w:tcW w:w="726"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13219</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13320</w:t>
            </w:r>
          </w:p>
        </w:tc>
        <w:tc>
          <w:tcPr>
            <w:tcW w:w="818"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7763</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13050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13415</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13687</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14299</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14362</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14432</w:t>
            </w:r>
          </w:p>
        </w:tc>
      </w:tr>
      <w:tr w:rsidR="00E60AAA" w:rsidRPr="00E052E4" w:rsidTr="00E60AAA">
        <w:tc>
          <w:tcPr>
            <w:tcW w:w="573" w:type="dxa"/>
          </w:tcPr>
          <w:p w:rsidR="00E60AAA" w:rsidRPr="00E052E4" w:rsidRDefault="00E60AAA" w:rsidP="00BC55DD">
            <w:pPr>
              <w:rPr>
                <w:rFonts w:ascii="Arial" w:hAnsi="Arial" w:cs="Arial"/>
                <w:sz w:val="16"/>
                <w:szCs w:val="16"/>
              </w:rPr>
            </w:pPr>
          </w:p>
        </w:tc>
        <w:tc>
          <w:tcPr>
            <w:tcW w:w="1554" w:type="dxa"/>
          </w:tcPr>
          <w:p w:rsidR="00E60AAA" w:rsidRPr="00E052E4" w:rsidRDefault="00E60AAA" w:rsidP="00BC55DD">
            <w:pPr>
              <w:rPr>
                <w:rFonts w:ascii="Arial" w:hAnsi="Arial" w:cs="Arial"/>
                <w:sz w:val="16"/>
                <w:szCs w:val="16"/>
              </w:rPr>
            </w:pPr>
            <w:r w:rsidRPr="00E052E4">
              <w:rPr>
                <w:rFonts w:ascii="Arial" w:hAnsi="Arial" w:cs="Arial"/>
                <w:sz w:val="16"/>
                <w:szCs w:val="16"/>
              </w:rPr>
              <w:t xml:space="preserve">Доля представленных (во всех формах) зрителю музейных  предметов в общем количестве музейных </w:t>
            </w:r>
            <w:r w:rsidRPr="00E052E4">
              <w:rPr>
                <w:rFonts w:ascii="Arial" w:hAnsi="Arial" w:cs="Arial"/>
                <w:sz w:val="16"/>
                <w:szCs w:val="16"/>
              </w:rPr>
              <w:lastRenderedPageBreak/>
              <w:t>предметов основного фонда</w:t>
            </w:r>
          </w:p>
        </w:tc>
        <w:tc>
          <w:tcPr>
            <w:tcW w:w="1055" w:type="dxa"/>
          </w:tcPr>
          <w:p w:rsidR="00E60AAA" w:rsidRPr="00E052E4" w:rsidRDefault="00E60AAA" w:rsidP="00BC55DD">
            <w:pPr>
              <w:rPr>
                <w:rFonts w:ascii="Arial" w:hAnsi="Arial" w:cs="Arial"/>
                <w:sz w:val="16"/>
                <w:szCs w:val="16"/>
              </w:rPr>
            </w:pPr>
            <w:r w:rsidRPr="00E052E4">
              <w:rPr>
                <w:rFonts w:ascii="Arial" w:hAnsi="Arial" w:cs="Arial"/>
                <w:sz w:val="16"/>
                <w:szCs w:val="16"/>
              </w:rPr>
              <w:lastRenderedPageBreak/>
              <w:t>%</w:t>
            </w:r>
          </w:p>
        </w:tc>
        <w:tc>
          <w:tcPr>
            <w:tcW w:w="929" w:type="dxa"/>
          </w:tcPr>
          <w:p w:rsidR="00E60AAA" w:rsidRPr="00E052E4" w:rsidRDefault="00E60AAA" w:rsidP="00BC55DD">
            <w:pPr>
              <w:rPr>
                <w:rFonts w:ascii="Arial" w:hAnsi="Arial" w:cs="Arial"/>
                <w:sz w:val="16"/>
                <w:szCs w:val="16"/>
              </w:rPr>
            </w:pPr>
            <w:r w:rsidRPr="00E052E4">
              <w:rPr>
                <w:rFonts w:ascii="Arial" w:hAnsi="Arial" w:cs="Arial"/>
                <w:sz w:val="16"/>
                <w:szCs w:val="16"/>
              </w:rPr>
              <w:t>0,06</w:t>
            </w:r>
          </w:p>
        </w:tc>
        <w:tc>
          <w:tcPr>
            <w:tcW w:w="1397" w:type="dxa"/>
          </w:tcPr>
          <w:p w:rsidR="00E60AAA" w:rsidRPr="00E052E4" w:rsidRDefault="00E60AAA" w:rsidP="00BC55DD">
            <w:pPr>
              <w:rPr>
                <w:rFonts w:ascii="Arial" w:hAnsi="Arial" w:cs="Arial"/>
                <w:sz w:val="16"/>
                <w:szCs w:val="16"/>
              </w:rPr>
            </w:pPr>
            <w:r w:rsidRPr="00E052E4">
              <w:rPr>
                <w:rFonts w:ascii="Arial" w:hAnsi="Arial" w:cs="Arial"/>
                <w:sz w:val="16"/>
                <w:szCs w:val="16"/>
              </w:rPr>
              <w:t>Отраслевая статистическая отчетность (форма № 8-НК «Сведения о деятельности музея»)</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41,7</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41,7</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41,7</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41,7</w:t>
            </w:r>
          </w:p>
        </w:tc>
        <w:tc>
          <w:tcPr>
            <w:tcW w:w="726"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41,7</w:t>
            </w:r>
          </w:p>
        </w:tc>
        <w:tc>
          <w:tcPr>
            <w:tcW w:w="726"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41,7</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41,7</w:t>
            </w:r>
          </w:p>
        </w:tc>
        <w:tc>
          <w:tcPr>
            <w:tcW w:w="818"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41,7</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41,7</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41,7</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41,7</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41,7</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41,7</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41,7</w:t>
            </w:r>
          </w:p>
        </w:tc>
      </w:tr>
      <w:tr w:rsidR="00E60AAA" w:rsidRPr="00E052E4" w:rsidTr="00E60AAA">
        <w:tc>
          <w:tcPr>
            <w:tcW w:w="573" w:type="dxa"/>
          </w:tcPr>
          <w:p w:rsidR="00E60AAA" w:rsidRPr="00E052E4" w:rsidRDefault="00E60AAA" w:rsidP="00BC55DD">
            <w:pPr>
              <w:rPr>
                <w:rFonts w:ascii="Arial" w:hAnsi="Arial" w:cs="Arial"/>
                <w:sz w:val="16"/>
                <w:szCs w:val="16"/>
              </w:rPr>
            </w:pPr>
          </w:p>
        </w:tc>
        <w:tc>
          <w:tcPr>
            <w:tcW w:w="1554" w:type="dxa"/>
          </w:tcPr>
          <w:p w:rsidR="00E60AAA" w:rsidRPr="00E052E4" w:rsidRDefault="00E60AAA" w:rsidP="00BC55DD">
            <w:pPr>
              <w:rPr>
                <w:rFonts w:ascii="Arial" w:hAnsi="Arial" w:cs="Arial"/>
                <w:sz w:val="16"/>
                <w:szCs w:val="16"/>
              </w:rPr>
            </w:pPr>
            <w:r w:rsidRPr="00E052E4">
              <w:rPr>
                <w:rFonts w:ascii="Arial" w:hAnsi="Arial" w:cs="Arial"/>
                <w:sz w:val="16"/>
                <w:szCs w:val="16"/>
              </w:rPr>
              <w:t>Число посещений музеев</w:t>
            </w:r>
          </w:p>
        </w:tc>
        <w:tc>
          <w:tcPr>
            <w:tcW w:w="1055" w:type="dxa"/>
          </w:tcPr>
          <w:p w:rsidR="00E60AAA" w:rsidRPr="00E052E4" w:rsidRDefault="00E60AAA" w:rsidP="00BC55DD">
            <w:pPr>
              <w:rPr>
                <w:rFonts w:ascii="Arial" w:hAnsi="Arial" w:cs="Arial"/>
                <w:sz w:val="16"/>
                <w:szCs w:val="16"/>
              </w:rPr>
            </w:pPr>
            <w:proofErr w:type="spellStart"/>
            <w:r w:rsidRPr="00E052E4">
              <w:rPr>
                <w:rFonts w:ascii="Arial" w:hAnsi="Arial" w:cs="Arial"/>
                <w:sz w:val="16"/>
                <w:szCs w:val="16"/>
              </w:rPr>
              <w:t>тыс.чел</w:t>
            </w:r>
            <w:proofErr w:type="spellEnd"/>
            <w:r w:rsidRPr="00E052E4">
              <w:rPr>
                <w:rFonts w:ascii="Arial" w:hAnsi="Arial" w:cs="Arial"/>
                <w:sz w:val="16"/>
                <w:szCs w:val="16"/>
              </w:rPr>
              <w:t>.</w:t>
            </w:r>
          </w:p>
        </w:tc>
        <w:tc>
          <w:tcPr>
            <w:tcW w:w="929" w:type="dxa"/>
          </w:tcPr>
          <w:p w:rsidR="00E60AAA" w:rsidRPr="00E052E4" w:rsidRDefault="00E60AAA" w:rsidP="00BC55DD">
            <w:pPr>
              <w:rPr>
                <w:rFonts w:ascii="Arial" w:hAnsi="Arial" w:cs="Arial"/>
                <w:sz w:val="16"/>
                <w:szCs w:val="16"/>
              </w:rPr>
            </w:pPr>
            <w:r w:rsidRPr="00E052E4">
              <w:rPr>
                <w:rFonts w:ascii="Arial" w:hAnsi="Arial" w:cs="Arial"/>
                <w:sz w:val="16"/>
                <w:szCs w:val="16"/>
              </w:rPr>
              <w:t>0,05</w:t>
            </w:r>
          </w:p>
        </w:tc>
        <w:tc>
          <w:tcPr>
            <w:tcW w:w="1397" w:type="dxa"/>
          </w:tcPr>
          <w:p w:rsidR="00E60AAA" w:rsidRPr="00E052E4" w:rsidRDefault="00E60AAA" w:rsidP="00BC55DD">
            <w:pPr>
              <w:rPr>
                <w:rFonts w:ascii="Arial" w:hAnsi="Arial" w:cs="Arial"/>
                <w:sz w:val="16"/>
                <w:szCs w:val="16"/>
              </w:rPr>
            </w:pPr>
            <w:r w:rsidRPr="00E052E4">
              <w:rPr>
                <w:rFonts w:ascii="Arial" w:hAnsi="Arial" w:cs="Arial"/>
                <w:sz w:val="16"/>
                <w:szCs w:val="16"/>
              </w:rPr>
              <w:t>Отраслевая статистическая отчетность (форма № 8-НК «Сведения о деятельности музея»)</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w:t>
            </w:r>
          </w:p>
        </w:tc>
        <w:tc>
          <w:tcPr>
            <w:tcW w:w="726"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w:t>
            </w:r>
          </w:p>
        </w:tc>
        <w:tc>
          <w:tcPr>
            <w:tcW w:w="726"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w:t>
            </w:r>
          </w:p>
        </w:tc>
        <w:tc>
          <w:tcPr>
            <w:tcW w:w="818"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6,48</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6,97</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7,46</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7,94</w:t>
            </w:r>
          </w:p>
        </w:tc>
      </w:tr>
      <w:tr w:rsidR="00E60AAA" w:rsidRPr="00E052E4" w:rsidTr="00E60AAA">
        <w:tc>
          <w:tcPr>
            <w:tcW w:w="573" w:type="dxa"/>
          </w:tcPr>
          <w:p w:rsidR="00E60AAA" w:rsidRPr="00E052E4" w:rsidRDefault="00E60AAA" w:rsidP="00BC55DD">
            <w:pPr>
              <w:rPr>
                <w:rFonts w:ascii="Arial" w:hAnsi="Arial" w:cs="Arial"/>
                <w:sz w:val="16"/>
                <w:szCs w:val="16"/>
              </w:rPr>
            </w:pPr>
          </w:p>
        </w:tc>
        <w:tc>
          <w:tcPr>
            <w:tcW w:w="1554" w:type="dxa"/>
          </w:tcPr>
          <w:p w:rsidR="00E60AAA" w:rsidRPr="00E052E4" w:rsidRDefault="00E60AAA" w:rsidP="00BC55DD">
            <w:pPr>
              <w:rPr>
                <w:rFonts w:ascii="Arial" w:hAnsi="Arial" w:cs="Arial"/>
                <w:sz w:val="16"/>
                <w:szCs w:val="16"/>
              </w:rPr>
            </w:pPr>
            <w:r w:rsidRPr="00E052E4">
              <w:rPr>
                <w:rFonts w:ascii="Arial" w:hAnsi="Arial" w:cs="Arial"/>
                <w:sz w:val="16"/>
                <w:szCs w:val="16"/>
              </w:rPr>
              <w:t>Количество посетителей муниципальных библиотек на 1 тыс. человек населения</w:t>
            </w:r>
          </w:p>
        </w:tc>
        <w:tc>
          <w:tcPr>
            <w:tcW w:w="1055" w:type="dxa"/>
          </w:tcPr>
          <w:p w:rsidR="00E60AAA" w:rsidRPr="00E052E4" w:rsidRDefault="00E60AAA" w:rsidP="00BC55DD">
            <w:pPr>
              <w:rPr>
                <w:rFonts w:ascii="Arial" w:hAnsi="Arial" w:cs="Arial"/>
                <w:sz w:val="16"/>
                <w:szCs w:val="16"/>
              </w:rPr>
            </w:pPr>
            <w:r w:rsidRPr="00E052E4">
              <w:rPr>
                <w:rFonts w:ascii="Arial" w:hAnsi="Arial" w:cs="Arial"/>
                <w:sz w:val="16"/>
                <w:szCs w:val="16"/>
              </w:rPr>
              <w:t>чел.</w:t>
            </w:r>
          </w:p>
        </w:tc>
        <w:tc>
          <w:tcPr>
            <w:tcW w:w="929" w:type="dxa"/>
          </w:tcPr>
          <w:p w:rsidR="00E60AAA" w:rsidRPr="00E052E4" w:rsidRDefault="00E60AAA" w:rsidP="00BC55DD">
            <w:pPr>
              <w:rPr>
                <w:rFonts w:ascii="Arial" w:hAnsi="Arial" w:cs="Arial"/>
                <w:sz w:val="16"/>
                <w:szCs w:val="16"/>
              </w:rPr>
            </w:pPr>
            <w:r w:rsidRPr="00E052E4">
              <w:rPr>
                <w:rFonts w:ascii="Arial" w:hAnsi="Arial" w:cs="Arial"/>
                <w:sz w:val="16"/>
                <w:szCs w:val="16"/>
              </w:rPr>
              <w:t>0,05</w:t>
            </w:r>
          </w:p>
        </w:tc>
        <w:tc>
          <w:tcPr>
            <w:tcW w:w="1397" w:type="dxa"/>
          </w:tcPr>
          <w:p w:rsidR="00E60AAA" w:rsidRPr="00E052E4" w:rsidRDefault="00E60AAA" w:rsidP="00BC55DD">
            <w:pPr>
              <w:rPr>
                <w:rFonts w:ascii="Arial" w:hAnsi="Arial" w:cs="Arial"/>
                <w:sz w:val="16"/>
                <w:szCs w:val="16"/>
              </w:rPr>
            </w:pPr>
            <w:r w:rsidRPr="00E052E4">
              <w:rPr>
                <w:rFonts w:ascii="Arial" w:hAnsi="Arial" w:cs="Arial"/>
                <w:sz w:val="16"/>
                <w:szCs w:val="16"/>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629</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631</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579</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587</w:t>
            </w:r>
          </w:p>
        </w:tc>
        <w:tc>
          <w:tcPr>
            <w:tcW w:w="726"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587</w:t>
            </w:r>
          </w:p>
        </w:tc>
        <w:tc>
          <w:tcPr>
            <w:tcW w:w="726"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597</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601</w:t>
            </w:r>
          </w:p>
        </w:tc>
        <w:tc>
          <w:tcPr>
            <w:tcW w:w="818"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453</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591</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605</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617</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645</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648</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651</w:t>
            </w:r>
          </w:p>
        </w:tc>
      </w:tr>
      <w:tr w:rsidR="00E60AAA" w:rsidRPr="00E052E4" w:rsidTr="00E60AAA">
        <w:tc>
          <w:tcPr>
            <w:tcW w:w="573" w:type="dxa"/>
          </w:tcPr>
          <w:p w:rsidR="00E60AAA" w:rsidRPr="00E052E4" w:rsidRDefault="00E60AAA" w:rsidP="00BC55DD">
            <w:pPr>
              <w:rPr>
                <w:rFonts w:ascii="Arial" w:hAnsi="Arial" w:cs="Arial"/>
                <w:sz w:val="16"/>
                <w:szCs w:val="16"/>
              </w:rPr>
            </w:pPr>
            <w:r w:rsidRPr="00E052E4">
              <w:rPr>
                <w:rFonts w:ascii="Arial" w:hAnsi="Arial" w:cs="Arial"/>
                <w:sz w:val="16"/>
                <w:szCs w:val="16"/>
              </w:rPr>
              <w:t>2.</w:t>
            </w:r>
          </w:p>
        </w:tc>
        <w:tc>
          <w:tcPr>
            <w:tcW w:w="14685" w:type="dxa"/>
            <w:gridSpan w:val="18"/>
          </w:tcPr>
          <w:p w:rsidR="00E60AAA" w:rsidRPr="00E052E4" w:rsidRDefault="00E60AAA" w:rsidP="00BC55DD">
            <w:pPr>
              <w:rPr>
                <w:rFonts w:ascii="Arial" w:hAnsi="Arial" w:cs="Arial"/>
                <w:sz w:val="16"/>
                <w:szCs w:val="16"/>
              </w:rPr>
            </w:pPr>
            <w:r w:rsidRPr="00E052E4">
              <w:rPr>
                <w:rFonts w:ascii="Arial" w:hAnsi="Arial" w:cs="Arial"/>
                <w:i/>
                <w:iCs/>
                <w:sz w:val="16"/>
                <w:szCs w:val="16"/>
              </w:rPr>
              <w:t>Задача 2. «Обеспечение доступа населения  города Бородино к культурным благам и участию в культурной  жизни»</w:t>
            </w:r>
          </w:p>
        </w:tc>
      </w:tr>
      <w:tr w:rsidR="00E60AAA" w:rsidRPr="00E052E4" w:rsidTr="00E60AAA">
        <w:tc>
          <w:tcPr>
            <w:tcW w:w="573" w:type="dxa"/>
          </w:tcPr>
          <w:p w:rsidR="00E60AAA" w:rsidRPr="00E052E4" w:rsidRDefault="00E60AAA" w:rsidP="00BC55DD">
            <w:pPr>
              <w:rPr>
                <w:rFonts w:ascii="Arial" w:hAnsi="Arial" w:cs="Arial"/>
                <w:sz w:val="16"/>
                <w:szCs w:val="16"/>
              </w:rPr>
            </w:pPr>
            <w:r w:rsidRPr="00E052E4">
              <w:rPr>
                <w:rFonts w:ascii="Arial" w:hAnsi="Arial" w:cs="Arial"/>
                <w:sz w:val="16"/>
                <w:szCs w:val="16"/>
              </w:rPr>
              <w:t>2.1.</w:t>
            </w:r>
          </w:p>
        </w:tc>
        <w:tc>
          <w:tcPr>
            <w:tcW w:w="14685" w:type="dxa"/>
            <w:gridSpan w:val="18"/>
          </w:tcPr>
          <w:p w:rsidR="00E60AAA" w:rsidRPr="00E052E4" w:rsidRDefault="00E60AAA" w:rsidP="00BC55DD">
            <w:pPr>
              <w:rPr>
                <w:rFonts w:ascii="Arial" w:hAnsi="Arial" w:cs="Arial"/>
                <w:sz w:val="16"/>
                <w:szCs w:val="16"/>
              </w:rPr>
            </w:pPr>
            <w:r w:rsidRPr="00E052E4">
              <w:rPr>
                <w:rFonts w:ascii="Arial" w:hAnsi="Arial" w:cs="Arial"/>
                <w:b/>
                <w:bCs/>
                <w:sz w:val="16"/>
                <w:szCs w:val="16"/>
              </w:rPr>
              <w:t>Подпрограмма 2.  Поддержка искусства и народного творчества</w:t>
            </w:r>
          </w:p>
        </w:tc>
      </w:tr>
      <w:tr w:rsidR="00E60AAA" w:rsidRPr="00E052E4" w:rsidTr="00E60AAA">
        <w:tc>
          <w:tcPr>
            <w:tcW w:w="573" w:type="dxa"/>
          </w:tcPr>
          <w:p w:rsidR="00E60AAA" w:rsidRPr="00E052E4" w:rsidRDefault="00E60AAA" w:rsidP="00BC55DD">
            <w:pPr>
              <w:rPr>
                <w:rFonts w:ascii="Arial" w:hAnsi="Arial" w:cs="Arial"/>
                <w:sz w:val="16"/>
                <w:szCs w:val="16"/>
              </w:rPr>
            </w:pPr>
          </w:p>
        </w:tc>
        <w:tc>
          <w:tcPr>
            <w:tcW w:w="1554" w:type="dxa"/>
          </w:tcPr>
          <w:p w:rsidR="00E60AAA" w:rsidRPr="00E052E4" w:rsidRDefault="00E60AAA" w:rsidP="00BC55DD">
            <w:pPr>
              <w:rPr>
                <w:rFonts w:ascii="Arial" w:hAnsi="Arial" w:cs="Arial"/>
                <w:sz w:val="16"/>
                <w:szCs w:val="16"/>
              </w:rPr>
            </w:pPr>
            <w:r w:rsidRPr="00E052E4">
              <w:rPr>
                <w:rFonts w:ascii="Arial" w:hAnsi="Arial" w:cs="Arial"/>
                <w:sz w:val="16"/>
                <w:szCs w:val="16"/>
              </w:rPr>
              <w:t xml:space="preserve">Число посещений культурно-массовых мероприятий учреждений культурно- досугового типа  </w:t>
            </w:r>
          </w:p>
        </w:tc>
        <w:tc>
          <w:tcPr>
            <w:tcW w:w="1055" w:type="dxa"/>
          </w:tcPr>
          <w:p w:rsidR="00E60AAA" w:rsidRPr="00E052E4" w:rsidRDefault="00E60AAA" w:rsidP="00BC55DD">
            <w:pPr>
              <w:rPr>
                <w:rFonts w:ascii="Arial" w:hAnsi="Arial" w:cs="Arial"/>
                <w:sz w:val="16"/>
                <w:szCs w:val="16"/>
              </w:rPr>
            </w:pPr>
            <w:proofErr w:type="spellStart"/>
            <w:r w:rsidRPr="00E052E4">
              <w:rPr>
                <w:rFonts w:ascii="Arial" w:hAnsi="Arial" w:cs="Arial"/>
                <w:sz w:val="16"/>
                <w:szCs w:val="16"/>
              </w:rPr>
              <w:t>тыс.чел</w:t>
            </w:r>
            <w:proofErr w:type="spellEnd"/>
            <w:r w:rsidRPr="00E052E4">
              <w:rPr>
                <w:rFonts w:ascii="Arial" w:hAnsi="Arial" w:cs="Arial"/>
                <w:sz w:val="16"/>
                <w:szCs w:val="16"/>
              </w:rPr>
              <w:t>.</w:t>
            </w:r>
          </w:p>
        </w:tc>
        <w:tc>
          <w:tcPr>
            <w:tcW w:w="929" w:type="dxa"/>
          </w:tcPr>
          <w:p w:rsidR="00E60AAA" w:rsidRPr="00E052E4" w:rsidRDefault="00E60AAA" w:rsidP="00BC55DD">
            <w:pPr>
              <w:rPr>
                <w:rFonts w:ascii="Arial" w:hAnsi="Arial" w:cs="Arial"/>
                <w:sz w:val="16"/>
                <w:szCs w:val="16"/>
              </w:rPr>
            </w:pPr>
            <w:r w:rsidRPr="00E052E4">
              <w:rPr>
                <w:rFonts w:ascii="Arial" w:hAnsi="Arial" w:cs="Arial"/>
                <w:sz w:val="16"/>
                <w:szCs w:val="16"/>
              </w:rPr>
              <w:t>0,05</w:t>
            </w:r>
          </w:p>
        </w:tc>
        <w:tc>
          <w:tcPr>
            <w:tcW w:w="1397" w:type="dxa"/>
          </w:tcPr>
          <w:p w:rsidR="00E60AAA" w:rsidRPr="00E052E4" w:rsidRDefault="00E60AAA" w:rsidP="00BC55DD">
            <w:pPr>
              <w:rPr>
                <w:rFonts w:ascii="Arial" w:hAnsi="Arial" w:cs="Arial"/>
                <w:sz w:val="16"/>
                <w:szCs w:val="16"/>
              </w:rPr>
            </w:pPr>
            <w:r w:rsidRPr="00E052E4">
              <w:rPr>
                <w:rFonts w:ascii="Arial" w:hAnsi="Arial" w:cs="Arial"/>
                <w:sz w:val="16"/>
                <w:szCs w:val="16"/>
              </w:rPr>
              <w:t>Значение показателя доведенного нац. Проектом «Культура»</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w:t>
            </w:r>
          </w:p>
        </w:tc>
        <w:tc>
          <w:tcPr>
            <w:tcW w:w="726"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w:t>
            </w:r>
          </w:p>
        </w:tc>
        <w:tc>
          <w:tcPr>
            <w:tcW w:w="726"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w:t>
            </w:r>
          </w:p>
        </w:tc>
        <w:tc>
          <w:tcPr>
            <w:tcW w:w="818"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58,16</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67,86</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87,25</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96,94</w:t>
            </w:r>
          </w:p>
        </w:tc>
      </w:tr>
      <w:tr w:rsidR="00E60AAA" w:rsidRPr="00E052E4" w:rsidTr="00E60AAA">
        <w:tc>
          <w:tcPr>
            <w:tcW w:w="573" w:type="dxa"/>
          </w:tcPr>
          <w:p w:rsidR="00E60AAA" w:rsidRPr="00E052E4" w:rsidRDefault="00E60AAA" w:rsidP="00BC55DD">
            <w:pPr>
              <w:rPr>
                <w:rFonts w:ascii="Arial" w:hAnsi="Arial" w:cs="Arial"/>
                <w:sz w:val="16"/>
                <w:szCs w:val="16"/>
              </w:rPr>
            </w:pPr>
          </w:p>
        </w:tc>
        <w:tc>
          <w:tcPr>
            <w:tcW w:w="1554" w:type="dxa"/>
          </w:tcPr>
          <w:p w:rsidR="00E60AAA" w:rsidRPr="00E052E4" w:rsidRDefault="00E60AAA" w:rsidP="00BC55DD">
            <w:pPr>
              <w:rPr>
                <w:rFonts w:ascii="Arial" w:hAnsi="Arial" w:cs="Arial"/>
                <w:sz w:val="16"/>
                <w:szCs w:val="16"/>
              </w:rPr>
            </w:pPr>
            <w:r w:rsidRPr="00E052E4">
              <w:rPr>
                <w:rFonts w:ascii="Arial" w:hAnsi="Arial" w:cs="Arial"/>
                <w:sz w:val="16"/>
                <w:szCs w:val="16"/>
              </w:rPr>
              <w:t>Число клубных формирований на 1 тыс. человек населения</w:t>
            </w:r>
          </w:p>
        </w:tc>
        <w:tc>
          <w:tcPr>
            <w:tcW w:w="1055" w:type="dxa"/>
          </w:tcPr>
          <w:p w:rsidR="00E60AAA" w:rsidRPr="00E052E4" w:rsidRDefault="00E60AAA" w:rsidP="00BC55DD">
            <w:pPr>
              <w:rPr>
                <w:rFonts w:ascii="Arial" w:hAnsi="Arial" w:cs="Arial"/>
                <w:sz w:val="16"/>
                <w:szCs w:val="16"/>
              </w:rPr>
            </w:pPr>
            <w:r w:rsidRPr="00E052E4">
              <w:rPr>
                <w:rFonts w:ascii="Arial" w:hAnsi="Arial" w:cs="Arial"/>
                <w:sz w:val="16"/>
                <w:szCs w:val="16"/>
              </w:rPr>
              <w:t xml:space="preserve">ед. </w:t>
            </w:r>
          </w:p>
        </w:tc>
        <w:tc>
          <w:tcPr>
            <w:tcW w:w="929" w:type="dxa"/>
          </w:tcPr>
          <w:p w:rsidR="00E60AAA" w:rsidRPr="00E052E4" w:rsidRDefault="00E60AAA" w:rsidP="00BC55DD">
            <w:pPr>
              <w:rPr>
                <w:rFonts w:ascii="Arial" w:hAnsi="Arial" w:cs="Arial"/>
                <w:sz w:val="16"/>
                <w:szCs w:val="16"/>
              </w:rPr>
            </w:pPr>
            <w:r w:rsidRPr="00E052E4">
              <w:rPr>
                <w:rFonts w:ascii="Arial" w:hAnsi="Arial" w:cs="Arial"/>
                <w:sz w:val="16"/>
                <w:szCs w:val="16"/>
              </w:rPr>
              <w:t>0,04</w:t>
            </w:r>
          </w:p>
        </w:tc>
        <w:tc>
          <w:tcPr>
            <w:tcW w:w="1397" w:type="dxa"/>
          </w:tcPr>
          <w:p w:rsidR="00E60AAA" w:rsidRPr="00E052E4" w:rsidRDefault="00E60AAA" w:rsidP="00BC55DD">
            <w:pPr>
              <w:rPr>
                <w:rFonts w:ascii="Arial" w:hAnsi="Arial" w:cs="Arial"/>
                <w:sz w:val="16"/>
                <w:szCs w:val="16"/>
              </w:rPr>
            </w:pPr>
            <w:r w:rsidRPr="00E052E4">
              <w:rPr>
                <w:rFonts w:ascii="Arial" w:hAnsi="Arial" w:cs="Arial"/>
                <w:sz w:val="16"/>
                <w:szCs w:val="16"/>
              </w:rPr>
              <w:t>Отраслевая статистическая отчетность (форма № 7-НК   «Сведения об учреждении культурно-досугового типа»)</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3,2</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3,2</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3,2</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3,2</w:t>
            </w:r>
          </w:p>
        </w:tc>
        <w:tc>
          <w:tcPr>
            <w:tcW w:w="726"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3,27</w:t>
            </w:r>
          </w:p>
        </w:tc>
        <w:tc>
          <w:tcPr>
            <w:tcW w:w="726"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3,29</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3,3</w:t>
            </w:r>
          </w:p>
        </w:tc>
        <w:tc>
          <w:tcPr>
            <w:tcW w:w="818"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3,3</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3,32</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3,36</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3,4</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3,56</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3,58</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3,60</w:t>
            </w:r>
          </w:p>
        </w:tc>
      </w:tr>
      <w:tr w:rsidR="00E60AAA" w:rsidRPr="00E052E4" w:rsidTr="00E60AAA">
        <w:tc>
          <w:tcPr>
            <w:tcW w:w="573" w:type="dxa"/>
          </w:tcPr>
          <w:p w:rsidR="00E60AAA" w:rsidRPr="00E052E4" w:rsidRDefault="00E60AAA" w:rsidP="00BC55DD">
            <w:pPr>
              <w:rPr>
                <w:rFonts w:ascii="Arial" w:hAnsi="Arial" w:cs="Arial"/>
                <w:sz w:val="16"/>
                <w:szCs w:val="16"/>
              </w:rPr>
            </w:pPr>
          </w:p>
        </w:tc>
        <w:tc>
          <w:tcPr>
            <w:tcW w:w="1554" w:type="dxa"/>
          </w:tcPr>
          <w:p w:rsidR="00E60AAA" w:rsidRPr="00E052E4" w:rsidRDefault="00E60AAA" w:rsidP="00BC55DD">
            <w:pPr>
              <w:rPr>
                <w:rFonts w:ascii="Arial" w:hAnsi="Arial" w:cs="Arial"/>
                <w:sz w:val="16"/>
                <w:szCs w:val="16"/>
              </w:rPr>
            </w:pPr>
            <w:r w:rsidRPr="00E052E4">
              <w:rPr>
                <w:rFonts w:ascii="Arial" w:hAnsi="Arial" w:cs="Arial"/>
                <w:sz w:val="16"/>
                <w:szCs w:val="16"/>
              </w:rPr>
              <w:t>Число участников клубных формирований на 1 тыс. человек населения</w:t>
            </w:r>
          </w:p>
        </w:tc>
        <w:tc>
          <w:tcPr>
            <w:tcW w:w="1055" w:type="dxa"/>
          </w:tcPr>
          <w:p w:rsidR="00E60AAA" w:rsidRPr="00E052E4" w:rsidRDefault="00E60AAA" w:rsidP="00BC55DD">
            <w:pPr>
              <w:rPr>
                <w:rFonts w:ascii="Arial" w:hAnsi="Arial" w:cs="Arial"/>
                <w:sz w:val="16"/>
                <w:szCs w:val="16"/>
              </w:rPr>
            </w:pPr>
            <w:r w:rsidRPr="00E052E4">
              <w:rPr>
                <w:rFonts w:ascii="Arial" w:hAnsi="Arial" w:cs="Arial"/>
                <w:sz w:val="16"/>
                <w:szCs w:val="16"/>
              </w:rPr>
              <w:t>чел.</w:t>
            </w:r>
          </w:p>
        </w:tc>
        <w:tc>
          <w:tcPr>
            <w:tcW w:w="929" w:type="dxa"/>
          </w:tcPr>
          <w:p w:rsidR="00E60AAA" w:rsidRPr="00E052E4" w:rsidRDefault="00E60AAA" w:rsidP="00BC55DD">
            <w:pPr>
              <w:rPr>
                <w:rFonts w:ascii="Arial" w:hAnsi="Arial" w:cs="Arial"/>
                <w:sz w:val="16"/>
                <w:szCs w:val="16"/>
              </w:rPr>
            </w:pPr>
            <w:r w:rsidRPr="00E052E4">
              <w:rPr>
                <w:rFonts w:ascii="Arial" w:hAnsi="Arial" w:cs="Arial"/>
                <w:sz w:val="16"/>
                <w:szCs w:val="16"/>
              </w:rPr>
              <w:t>0,05</w:t>
            </w:r>
          </w:p>
        </w:tc>
        <w:tc>
          <w:tcPr>
            <w:tcW w:w="1397" w:type="dxa"/>
          </w:tcPr>
          <w:p w:rsidR="00E60AAA" w:rsidRPr="00E052E4" w:rsidRDefault="00E60AAA" w:rsidP="00BC55DD">
            <w:pPr>
              <w:rPr>
                <w:rFonts w:ascii="Arial" w:hAnsi="Arial" w:cs="Arial"/>
                <w:sz w:val="16"/>
                <w:szCs w:val="16"/>
              </w:rPr>
            </w:pPr>
            <w:r w:rsidRPr="00E052E4">
              <w:rPr>
                <w:rFonts w:ascii="Arial" w:hAnsi="Arial" w:cs="Arial"/>
                <w:sz w:val="16"/>
                <w:szCs w:val="16"/>
              </w:rPr>
              <w:t>Отраслевая статистическая отчетность (форма № 7-НК   «Сведения об учреждении культурно-досугового типа»)</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68</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69,8</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70,5</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71,3</w:t>
            </w:r>
          </w:p>
        </w:tc>
        <w:tc>
          <w:tcPr>
            <w:tcW w:w="726"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71,0</w:t>
            </w:r>
          </w:p>
        </w:tc>
        <w:tc>
          <w:tcPr>
            <w:tcW w:w="726"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71,8</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82,6</w:t>
            </w:r>
          </w:p>
        </w:tc>
        <w:tc>
          <w:tcPr>
            <w:tcW w:w="818"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73,0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73,5</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74,6</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76,6</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79,2</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79,5</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79,9</w:t>
            </w:r>
          </w:p>
        </w:tc>
      </w:tr>
      <w:tr w:rsidR="00E60AAA" w:rsidRPr="00E052E4" w:rsidTr="00E60AAA">
        <w:tc>
          <w:tcPr>
            <w:tcW w:w="573" w:type="dxa"/>
          </w:tcPr>
          <w:p w:rsidR="00E60AAA" w:rsidRPr="00E052E4" w:rsidRDefault="00E60AAA" w:rsidP="00BC55DD">
            <w:pPr>
              <w:rPr>
                <w:rFonts w:ascii="Arial" w:hAnsi="Arial" w:cs="Arial"/>
                <w:sz w:val="16"/>
                <w:szCs w:val="16"/>
              </w:rPr>
            </w:pPr>
          </w:p>
        </w:tc>
        <w:tc>
          <w:tcPr>
            <w:tcW w:w="1554" w:type="dxa"/>
          </w:tcPr>
          <w:p w:rsidR="00E60AAA" w:rsidRPr="00E052E4" w:rsidRDefault="00E60AAA" w:rsidP="00BC55DD">
            <w:pPr>
              <w:rPr>
                <w:rFonts w:ascii="Arial" w:hAnsi="Arial" w:cs="Arial"/>
                <w:sz w:val="16"/>
                <w:szCs w:val="16"/>
              </w:rPr>
            </w:pPr>
            <w:r w:rsidRPr="00E052E4">
              <w:rPr>
                <w:rFonts w:ascii="Arial" w:hAnsi="Arial" w:cs="Arial"/>
                <w:sz w:val="16"/>
                <w:szCs w:val="16"/>
              </w:rPr>
              <w:t>Число участников клубных формирований для детей в возрасте до 14 лет включительно на 1 тыс. человек населения</w:t>
            </w:r>
          </w:p>
        </w:tc>
        <w:tc>
          <w:tcPr>
            <w:tcW w:w="1055" w:type="dxa"/>
          </w:tcPr>
          <w:p w:rsidR="00E60AAA" w:rsidRPr="00E052E4" w:rsidRDefault="00E60AAA" w:rsidP="00BC55DD">
            <w:pPr>
              <w:rPr>
                <w:rFonts w:ascii="Arial" w:hAnsi="Arial" w:cs="Arial"/>
                <w:sz w:val="16"/>
                <w:szCs w:val="16"/>
              </w:rPr>
            </w:pPr>
            <w:r w:rsidRPr="00E052E4">
              <w:rPr>
                <w:rFonts w:ascii="Arial" w:hAnsi="Arial" w:cs="Arial"/>
                <w:sz w:val="16"/>
                <w:szCs w:val="16"/>
              </w:rPr>
              <w:t>чел.</w:t>
            </w:r>
          </w:p>
        </w:tc>
        <w:tc>
          <w:tcPr>
            <w:tcW w:w="929" w:type="dxa"/>
          </w:tcPr>
          <w:p w:rsidR="00E60AAA" w:rsidRPr="00E052E4" w:rsidRDefault="00E60AAA" w:rsidP="00BC55DD">
            <w:pPr>
              <w:rPr>
                <w:rFonts w:ascii="Arial" w:hAnsi="Arial" w:cs="Arial"/>
                <w:sz w:val="16"/>
                <w:szCs w:val="16"/>
              </w:rPr>
            </w:pPr>
            <w:r w:rsidRPr="00E052E4">
              <w:rPr>
                <w:rFonts w:ascii="Arial" w:hAnsi="Arial" w:cs="Arial"/>
                <w:sz w:val="16"/>
                <w:szCs w:val="16"/>
              </w:rPr>
              <w:t>0,05</w:t>
            </w:r>
          </w:p>
        </w:tc>
        <w:tc>
          <w:tcPr>
            <w:tcW w:w="1397" w:type="dxa"/>
          </w:tcPr>
          <w:p w:rsidR="00E60AAA" w:rsidRPr="00E052E4" w:rsidRDefault="00E60AAA" w:rsidP="00BC55DD">
            <w:pPr>
              <w:rPr>
                <w:rFonts w:ascii="Arial" w:hAnsi="Arial" w:cs="Arial"/>
                <w:sz w:val="16"/>
                <w:szCs w:val="16"/>
              </w:rPr>
            </w:pPr>
            <w:r w:rsidRPr="00E052E4">
              <w:rPr>
                <w:rFonts w:ascii="Arial" w:hAnsi="Arial" w:cs="Arial"/>
                <w:sz w:val="16"/>
                <w:szCs w:val="16"/>
              </w:rPr>
              <w:t>Отраслевая статистическая отчетность (форма № 7-НК   «Сведения об учреждении культурно-досугового типа»)</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47,4</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47,8</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49,3</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49,8</w:t>
            </w:r>
          </w:p>
        </w:tc>
        <w:tc>
          <w:tcPr>
            <w:tcW w:w="726"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50,2</w:t>
            </w:r>
          </w:p>
        </w:tc>
        <w:tc>
          <w:tcPr>
            <w:tcW w:w="726"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50,7</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51,2</w:t>
            </w:r>
          </w:p>
        </w:tc>
        <w:tc>
          <w:tcPr>
            <w:tcW w:w="818"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51,1</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52,6</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53,4</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54,0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54,7</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54,9</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55,2</w:t>
            </w:r>
          </w:p>
        </w:tc>
      </w:tr>
      <w:tr w:rsidR="00E60AAA" w:rsidRPr="00E052E4" w:rsidTr="00E60AAA">
        <w:tc>
          <w:tcPr>
            <w:tcW w:w="573" w:type="dxa"/>
          </w:tcPr>
          <w:p w:rsidR="00E60AAA" w:rsidRPr="00E052E4" w:rsidRDefault="00E60AAA" w:rsidP="00BC55DD">
            <w:pPr>
              <w:rPr>
                <w:rFonts w:ascii="Arial" w:hAnsi="Arial" w:cs="Arial"/>
                <w:sz w:val="16"/>
                <w:szCs w:val="16"/>
              </w:rPr>
            </w:pPr>
          </w:p>
        </w:tc>
        <w:tc>
          <w:tcPr>
            <w:tcW w:w="1554" w:type="dxa"/>
          </w:tcPr>
          <w:p w:rsidR="00E60AAA" w:rsidRPr="00E052E4" w:rsidRDefault="00E60AAA" w:rsidP="00BC55DD">
            <w:pPr>
              <w:rPr>
                <w:rFonts w:ascii="Arial" w:hAnsi="Arial" w:cs="Arial"/>
                <w:sz w:val="16"/>
                <w:szCs w:val="16"/>
              </w:rPr>
            </w:pPr>
            <w:r w:rsidRPr="00E052E4">
              <w:rPr>
                <w:rFonts w:ascii="Arial" w:hAnsi="Arial" w:cs="Arial"/>
                <w:sz w:val="16"/>
                <w:szCs w:val="16"/>
              </w:rPr>
              <w:t xml:space="preserve">Количество граждан, </w:t>
            </w:r>
            <w:r w:rsidRPr="00E052E4">
              <w:rPr>
                <w:rFonts w:ascii="Arial" w:hAnsi="Arial" w:cs="Arial"/>
                <w:sz w:val="16"/>
                <w:szCs w:val="16"/>
              </w:rPr>
              <w:lastRenderedPageBreak/>
              <w:t>принимающих участие в добровольческой (волонтерской) деятельности в области художественного творчества, культуры, искусства</w:t>
            </w:r>
          </w:p>
        </w:tc>
        <w:tc>
          <w:tcPr>
            <w:tcW w:w="1055" w:type="dxa"/>
          </w:tcPr>
          <w:p w:rsidR="00E60AAA" w:rsidRPr="00E052E4" w:rsidRDefault="00E60AAA" w:rsidP="00BC55DD">
            <w:pPr>
              <w:rPr>
                <w:rFonts w:ascii="Arial" w:hAnsi="Arial" w:cs="Arial"/>
                <w:sz w:val="16"/>
                <w:szCs w:val="16"/>
              </w:rPr>
            </w:pPr>
            <w:r w:rsidRPr="00E052E4">
              <w:rPr>
                <w:rFonts w:ascii="Arial" w:hAnsi="Arial" w:cs="Arial"/>
                <w:sz w:val="16"/>
                <w:szCs w:val="16"/>
              </w:rPr>
              <w:lastRenderedPageBreak/>
              <w:t>чел.</w:t>
            </w:r>
          </w:p>
        </w:tc>
        <w:tc>
          <w:tcPr>
            <w:tcW w:w="929" w:type="dxa"/>
          </w:tcPr>
          <w:p w:rsidR="00E60AAA" w:rsidRPr="00E052E4" w:rsidRDefault="00E60AAA" w:rsidP="00BC55DD">
            <w:pPr>
              <w:rPr>
                <w:rFonts w:ascii="Arial" w:hAnsi="Arial" w:cs="Arial"/>
                <w:sz w:val="16"/>
                <w:szCs w:val="16"/>
              </w:rPr>
            </w:pPr>
            <w:r w:rsidRPr="00E052E4">
              <w:rPr>
                <w:rFonts w:ascii="Arial" w:hAnsi="Arial" w:cs="Arial"/>
                <w:sz w:val="16"/>
                <w:szCs w:val="16"/>
              </w:rPr>
              <w:t>0,05</w:t>
            </w:r>
          </w:p>
        </w:tc>
        <w:tc>
          <w:tcPr>
            <w:tcW w:w="1397" w:type="dxa"/>
          </w:tcPr>
          <w:p w:rsidR="00E60AAA" w:rsidRPr="00E052E4" w:rsidRDefault="00E60AAA" w:rsidP="00BC55DD">
            <w:pPr>
              <w:rPr>
                <w:rFonts w:ascii="Arial" w:hAnsi="Arial" w:cs="Arial"/>
                <w:sz w:val="16"/>
                <w:szCs w:val="16"/>
              </w:rPr>
            </w:pPr>
            <w:r w:rsidRPr="00E052E4">
              <w:rPr>
                <w:rFonts w:ascii="Arial" w:hAnsi="Arial" w:cs="Arial"/>
                <w:sz w:val="16"/>
                <w:szCs w:val="16"/>
              </w:rPr>
              <w:t>Ведомственная отчетность</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w:t>
            </w:r>
          </w:p>
        </w:tc>
        <w:tc>
          <w:tcPr>
            <w:tcW w:w="726"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w:t>
            </w:r>
          </w:p>
        </w:tc>
        <w:tc>
          <w:tcPr>
            <w:tcW w:w="726"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w:t>
            </w:r>
          </w:p>
        </w:tc>
        <w:tc>
          <w:tcPr>
            <w:tcW w:w="818"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18</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18</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18</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18</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18</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18</w:t>
            </w:r>
          </w:p>
        </w:tc>
      </w:tr>
      <w:tr w:rsidR="00E60AAA" w:rsidRPr="00E052E4" w:rsidTr="00E60AAA">
        <w:tc>
          <w:tcPr>
            <w:tcW w:w="573" w:type="dxa"/>
          </w:tcPr>
          <w:p w:rsidR="00E60AAA" w:rsidRPr="00E052E4" w:rsidRDefault="00E60AAA" w:rsidP="00BC55DD">
            <w:pPr>
              <w:rPr>
                <w:rFonts w:ascii="Arial" w:hAnsi="Arial" w:cs="Arial"/>
                <w:sz w:val="16"/>
                <w:szCs w:val="16"/>
              </w:rPr>
            </w:pPr>
            <w:r w:rsidRPr="00E052E4">
              <w:rPr>
                <w:rFonts w:ascii="Arial" w:hAnsi="Arial" w:cs="Arial"/>
                <w:sz w:val="16"/>
                <w:szCs w:val="16"/>
              </w:rPr>
              <w:lastRenderedPageBreak/>
              <w:t xml:space="preserve">3. </w:t>
            </w:r>
          </w:p>
        </w:tc>
        <w:tc>
          <w:tcPr>
            <w:tcW w:w="14685" w:type="dxa"/>
            <w:gridSpan w:val="18"/>
          </w:tcPr>
          <w:p w:rsidR="00E60AAA" w:rsidRPr="00E052E4" w:rsidRDefault="00E60AAA" w:rsidP="00BC55DD">
            <w:pPr>
              <w:rPr>
                <w:rFonts w:ascii="Arial" w:hAnsi="Arial" w:cs="Arial"/>
                <w:sz w:val="16"/>
                <w:szCs w:val="16"/>
              </w:rPr>
            </w:pPr>
            <w:r w:rsidRPr="00E052E4">
              <w:rPr>
                <w:rFonts w:ascii="Arial" w:hAnsi="Arial" w:cs="Arial"/>
                <w:i/>
                <w:iCs/>
                <w:sz w:val="16"/>
                <w:szCs w:val="16"/>
              </w:rPr>
              <w:t>Задача 3. Создание условий для устойчивого развития отрасли «культура» в городе Бородино»</w:t>
            </w:r>
          </w:p>
        </w:tc>
      </w:tr>
      <w:tr w:rsidR="00E60AAA" w:rsidRPr="00E052E4" w:rsidTr="00E60AAA">
        <w:tc>
          <w:tcPr>
            <w:tcW w:w="573" w:type="dxa"/>
          </w:tcPr>
          <w:p w:rsidR="00E60AAA" w:rsidRPr="00E052E4" w:rsidRDefault="00E60AAA" w:rsidP="00BC55DD">
            <w:pPr>
              <w:rPr>
                <w:rFonts w:ascii="Arial" w:hAnsi="Arial" w:cs="Arial"/>
                <w:sz w:val="16"/>
                <w:szCs w:val="16"/>
              </w:rPr>
            </w:pPr>
            <w:r w:rsidRPr="00E052E4">
              <w:rPr>
                <w:rFonts w:ascii="Arial" w:hAnsi="Arial" w:cs="Arial"/>
                <w:sz w:val="16"/>
                <w:szCs w:val="16"/>
              </w:rPr>
              <w:t>3.1</w:t>
            </w:r>
          </w:p>
        </w:tc>
        <w:tc>
          <w:tcPr>
            <w:tcW w:w="14685" w:type="dxa"/>
            <w:gridSpan w:val="18"/>
          </w:tcPr>
          <w:p w:rsidR="00E60AAA" w:rsidRPr="00E052E4" w:rsidRDefault="00E60AAA" w:rsidP="00BC55DD">
            <w:pPr>
              <w:rPr>
                <w:rFonts w:ascii="Arial" w:hAnsi="Arial" w:cs="Arial"/>
                <w:sz w:val="16"/>
                <w:szCs w:val="16"/>
              </w:rPr>
            </w:pPr>
            <w:r w:rsidRPr="00E052E4">
              <w:rPr>
                <w:rFonts w:ascii="Arial" w:hAnsi="Arial" w:cs="Arial"/>
                <w:b/>
                <w:bCs/>
                <w:sz w:val="16"/>
                <w:szCs w:val="16"/>
              </w:rPr>
              <w:t>Подпрограмма 3. Обеспечение условий реализации муниципальной программы и прочие мероприятия</w:t>
            </w:r>
          </w:p>
        </w:tc>
      </w:tr>
      <w:tr w:rsidR="00E60AAA" w:rsidRPr="00E052E4" w:rsidTr="00E60AAA">
        <w:tc>
          <w:tcPr>
            <w:tcW w:w="573" w:type="dxa"/>
          </w:tcPr>
          <w:p w:rsidR="00E60AAA" w:rsidRPr="00E052E4" w:rsidRDefault="00E60AAA" w:rsidP="00BC55DD">
            <w:pPr>
              <w:rPr>
                <w:rFonts w:ascii="Arial" w:hAnsi="Arial" w:cs="Arial"/>
                <w:sz w:val="16"/>
                <w:szCs w:val="16"/>
              </w:rPr>
            </w:pPr>
          </w:p>
        </w:tc>
        <w:tc>
          <w:tcPr>
            <w:tcW w:w="1554" w:type="dxa"/>
          </w:tcPr>
          <w:p w:rsidR="00E60AAA" w:rsidRPr="00E052E4" w:rsidRDefault="00E60AAA" w:rsidP="00BC55DD">
            <w:pPr>
              <w:rPr>
                <w:rFonts w:ascii="Arial" w:hAnsi="Arial" w:cs="Arial"/>
                <w:sz w:val="16"/>
                <w:szCs w:val="16"/>
              </w:rPr>
            </w:pPr>
            <w:r w:rsidRPr="00E052E4">
              <w:rPr>
                <w:rFonts w:ascii="Arial" w:hAnsi="Arial" w:cs="Arial"/>
                <w:sz w:val="16"/>
                <w:szCs w:val="16"/>
              </w:rPr>
              <w:t>Количество детей, привлекаемых к участию в творческих мероприятиях в общем числе детей</w:t>
            </w:r>
          </w:p>
        </w:tc>
        <w:tc>
          <w:tcPr>
            <w:tcW w:w="1055" w:type="dxa"/>
          </w:tcPr>
          <w:p w:rsidR="00E60AAA" w:rsidRPr="00E052E4" w:rsidRDefault="00E60AAA" w:rsidP="00BC55DD">
            <w:pPr>
              <w:rPr>
                <w:rFonts w:ascii="Arial" w:hAnsi="Arial" w:cs="Arial"/>
                <w:sz w:val="16"/>
                <w:szCs w:val="16"/>
              </w:rPr>
            </w:pPr>
            <w:r w:rsidRPr="00E052E4">
              <w:rPr>
                <w:rFonts w:ascii="Arial" w:hAnsi="Arial" w:cs="Arial"/>
                <w:sz w:val="16"/>
                <w:szCs w:val="16"/>
              </w:rPr>
              <w:t>чел.</w:t>
            </w:r>
          </w:p>
        </w:tc>
        <w:tc>
          <w:tcPr>
            <w:tcW w:w="929" w:type="dxa"/>
          </w:tcPr>
          <w:p w:rsidR="00E60AAA" w:rsidRPr="00E052E4" w:rsidRDefault="00E60AAA" w:rsidP="00BC55DD">
            <w:pPr>
              <w:rPr>
                <w:rFonts w:ascii="Arial" w:hAnsi="Arial" w:cs="Arial"/>
                <w:sz w:val="16"/>
                <w:szCs w:val="16"/>
              </w:rPr>
            </w:pPr>
            <w:r w:rsidRPr="00E052E4">
              <w:rPr>
                <w:rFonts w:ascii="Arial" w:hAnsi="Arial" w:cs="Arial"/>
                <w:sz w:val="16"/>
                <w:szCs w:val="16"/>
              </w:rPr>
              <w:t>0,05</w:t>
            </w:r>
          </w:p>
        </w:tc>
        <w:tc>
          <w:tcPr>
            <w:tcW w:w="1397" w:type="dxa"/>
          </w:tcPr>
          <w:p w:rsidR="00E60AAA" w:rsidRPr="00E052E4" w:rsidRDefault="00E60AAA" w:rsidP="00BC55DD">
            <w:pPr>
              <w:rPr>
                <w:rFonts w:ascii="Arial" w:hAnsi="Arial" w:cs="Arial"/>
                <w:sz w:val="16"/>
                <w:szCs w:val="16"/>
              </w:rPr>
            </w:pPr>
            <w:r w:rsidRPr="00E052E4">
              <w:rPr>
                <w:rFonts w:ascii="Arial" w:hAnsi="Arial" w:cs="Arial"/>
                <w:sz w:val="16"/>
                <w:szCs w:val="16"/>
              </w:rPr>
              <w:t>Ведомственная отчетность</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821</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823</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805</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813</w:t>
            </w:r>
          </w:p>
        </w:tc>
        <w:tc>
          <w:tcPr>
            <w:tcW w:w="726"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814</w:t>
            </w:r>
          </w:p>
        </w:tc>
        <w:tc>
          <w:tcPr>
            <w:tcW w:w="726"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815</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817</w:t>
            </w:r>
          </w:p>
        </w:tc>
        <w:tc>
          <w:tcPr>
            <w:tcW w:w="818"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818</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815</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841</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815</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815</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815</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815</w:t>
            </w:r>
          </w:p>
        </w:tc>
      </w:tr>
      <w:tr w:rsidR="00E60AAA" w:rsidRPr="00E052E4" w:rsidTr="00E60AAA">
        <w:tc>
          <w:tcPr>
            <w:tcW w:w="573" w:type="dxa"/>
          </w:tcPr>
          <w:p w:rsidR="00E60AAA" w:rsidRPr="00E052E4" w:rsidRDefault="00E60AAA" w:rsidP="00BC55DD">
            <w:pPr>
              <w:rPr>
                <w:rFonts w:ascii="Arial" w:hAnsi="Arial" w:cs="Arial"/>
                <w:sz w:val="16"/>
                <w:szCs w:val="16"/>
              </w:rPr>
            </w:pPr>
          </w:p>
        </w:tc>
        <w:tc>
          <w:tcPr>
            <w:tcW w:w="1554" w:type="dxa"/>
          </w:tcPr>
          <w:p w:rsidR="00E60AAA" w:rsidRPr="00E052E4" w:rsidRDefault="00E60AAA" w:rsidP="00BC55DD">
            <w:pPr>
              <w:rPr>
                <w:rFonts w:ascii="Arial" w:hAnsi="Arial" w:cs="Arial"/>
                <w:sz w:val="16"/>
                <w:szCs w:val="16"/>
              </w:rPr>
            </w:pPr>
            <w:r w:rsidRPr="00E052E4">
              <w:rPr>
                <w:rFonts w:ascii="Arial" w:hAnsi="Arial" w:cs="Arial"/>
                <w:sz w:val="16"/>
                <w:szCs w:val="16"/>
              </w:rPr>
              <w:t>Количество специалистов, повысивших квалификацию, прошедших переподготовку, обученных на семинарах и других мероприятиях</w:t>
            </w:r>
          </w:p>
        </w:tc>
        <w:tc>
          <w:tcPr>
            <w:tcW w:w="1055" w:type="dxa"/>
          </w:tcPr>
          <w:p w:rsidR="00E60AAA" w:rsidRPr="00E052E4" w:rsidRDefault="00E60AAA" w:rsidP="00BC55DD">
            <w:pPr>
              <w:rPr>
                <w:rFonts w:ascii="Arial" w:hAnsi="Arial" w:cs="Arial"/>
                <w:sz w:val="16"/>
                <w:szCs w:val="16"/>
              </w:rPr>
            </w:pPr>
            <w:r w:rsidRPr="00E052E4">
              <w:rPr>
                <w:rFonts w:ascii="Arial" w:hAnsi="Arial" w:cs="Arial"/>
                <w:sz w:val="16"/>
                <w:szCs w:val="16"/>
              </w:rPr>
              <w:t>чел.</w:t>
            </w:r>
          </w:p>
        </w:tc>
        <w:tc>
          <w:tcPr>
            <w:tcW w:w="929" w:type="dxa"/>
          </w:tcPr>
          <w:p w:rsidR="00E60AAA" w:rsidRPr="00E052E4" w:rsidRDefault="00E60AAA" w:rsidP="00BC55DD">
            <w:pPr>
              <w:rPr>
                <w:rFonts w:ascii="Arial" w:hAnsi="Arial" w:cs="Arial"/>
                <w:sz w:val="16"/>
                <w:szCs w:val="16"/>
              </w:rPr>
            </w:pPr>
            <w:r w:rsidRPr="00E052E4">
              <w:rPr>
                <w:rFonts w:ascii="Arial" w:hAnsi="Arial" w:cs="Arial"/>
                <w:sz w:val="16"/>
                <w:szCs w:val="16"/>
              </w:rPr>
              <w:t>0,06</w:t>
            </w:r>
          </w:p>
        </w:tc>
        <w:tc>
          <w:tcPr>
            <w:tcW w:w="1397" w:type="dxa"/>
          </w:tcPr>
          <w:p w:rsidR="00E60AAA" w:rsidRPr="00E052E4" w:rsidRDefault="00E60AAA" w:rsidP="00BC55DD">
            <w:pPr>
              <w:rPr>
                <w:rFonts w:ascii="Arial" w:hAnsi="Arial" w:cs="Arial"/>
                <w:sz w:val="16"/>
                <w:szCs w:val="16"/>
              </w:rPr>
            </w:pPr>
            <w:r w:rsidRPr="00E052E4">
              <w:rPr>
                <w:rFonts w:ascii="Arial" w:hAnsi="Arial" w:cs="Arial"/>
                <w:sz w:val="16"/>
                <w:szCs w:val="16"/>
              </w:rPr>
              <w:t>Ведомственная отчетность</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25</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25</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25</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30</w:t>
            </w:r>
          </w:p>
        </w:tc>
        <w:tc>
          <w:tcPr>
            <w:tcW w:w="726"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30</w:t>
            </w:r>
          </w:p>
        </w:tc>
        <w:tc>
          <w:tcPr>
            <w:tcW w:w="726"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23</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38</w:t>
            </w:r>
          </w:p>
        </w:tc>
        <w:tc>
          <w:tcPr>
            <w:tcW w:w="818"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38</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40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32</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25</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25</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25</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25</w:t>
            </w:r>
          </w:p>
        </w:tc>
      </w:tr>
      <w:tr w:rsidR="00E60AAA" w:rsidRPr="00E052E4" w:rsidTr="00E60AAA">
        <w:tc>
          <w:tcPr>
            <w:tcW w:w="573" w:type="dxa"/>
          </w:tcPr>
          <w:p w:rsidR="00E60AAA" w:rsidRPr="00E052E4" w:rsidRDefault="00E60AAA" w:rsidP="00BC55DD">
            <w:pPr>
              <w:rPr>
                <w:rFonts w:ascii="Arial" w:hAnsi="Arial" w:cs="Arial"/>
                <w:sz w:val="16"/>
                <w:szCs w:val="16"/>
              </w:rPr>
            </w:pPr>
          </w:p>
        </w:tc>
        <w:tc>
          <w:tcPr>
            <w:tcW w:w="1554" w:type="dxa"/>
          </w:tcPr>
          <w:p w:rsidR="00E60AAA" w:rsidRPr="00E052E4" w:rsidRDefault="00E60AAA" w:rsidP="00BC55DD">
            <w:pPr>
              <w:rPr>
                <w:rFonts w:ascii="Arial" w:hAnsi="Arial" w:cs="Arial"/>
                <w:sz w:val="16"/>
                <w:szCs w:val="16"/>
              </w:rPr>
            </w:pPr>
            <w:r w:rsidRPr="00E052E4">
              <w:rPr>
                <w:rFonts w:ascii="Arial" w:hAnsi="Arial" w:cs="Arial"/>
                <w:sz w:val="16"/>
                <w:szCs w:val="16"/>
              </w:rPr>
              <w:t>Доля библиотек, подключенных к сети Интернет, в общем количестве общедоступных библиотек</w:t>
            </w:r>
          </w:p>
        </w:tc>
        <w:tc>
          <w:tcPr>
            <w:tcW w:w="1055" w:type="dxa"/>
          </w:tcPr>
          <w:p w:rsidR="00E60AAA" w:rsidRPr="00E052E4" w:rsidRDefault="00E60AAA" w:rsidP="00BC55DD">
            <w:pPr>
              <w:rPr>
                <w:rFonts w:ascii="Arial" w:hAnsi="Arial" w:cs="Arial"/>
                <w:sz w:val="16"/>
                <w:szCs w:val="16"/>
              </w:rPr>
            </w:pPr>
            <w:r w:rsidRPr="00E052E4">
              <w:rPr>
                <w:rFonts w:ascii="Arial" w:hAnsi="Arial" w:cs="Arial"/>
                <w:sz w:val="16"/>
                <w:szCs w:val="16"/>
              </w:rPr>
              <w:t>%</w:t>
            </w:r>
          </w:p>
        </w:tc>
        <w:tc>
          <w:tcPr>
            <w:tcW w:w="929" w:type="dxa"/>
          </w:tcPr>
          <w:p w:rsidR="00E60AAA" w:rsidRPr="00E052E4" w:rsidRDefault="00E60AAA" w:rsidP="00BC55DD">
            <w:pPr>
              <w:rPr>
                <w:rFonts w:ascii="Arial" w:hAnsi="Arial" w:cs="Arial"/>
                <w:sz w:val="16"/>
                <w:szCs w:val="16"/>
              </w:rPr>
            </w:pPr>
            <w:r w:rsidRPr="00E052E4">
              <w:rPr>
                <w:rFonts w:ascii="Arial" w:hAnsi="Arial" w:cs="Arial"/>
                <w:sz w:val="16"/>
                <w:szCs w:val="16"/>
              </w:rPr>
              <w:t>0,05</w:t>
            </w:r>
          </w:p>
        </w:tc>
        <w:tc>
          <w:tcPr>
            <w:tcW w:w="1397" w:type="dxa"/>
          </w:tcPr>
          <w:p w:rsidR="00E60AAA" w:rsidRPr="00E052E4" w:rsidRDefault="00E60AAA" w:rsidP="00BC55DD">
            <w:pPr>
              <w:rPr>
                <w:rFonts w:ascii="Arial" w:hAnsi="Arial" w:cs="Arial"/>
                <w:sz w:val="16"/>
                <w:szCs w:val="16"/>
              </w:rPr>
            </w:pPr>
            <w:r w:rsidRPr="00E052E4">
              <w:rPr>
                <w:rFonts w:ascii="Arial" w:hAnsi="Arial" w:cs="Arial"/>
                <w:sz w:val="16"/>
                <w:szCs w:val="16"/>
              </w:rPr>
              <w:t>Расчетный показатель ведомственной отчетности</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50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726"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726"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818"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r>
      <w:tr w:rsidR="00E60AAA" w:rsidRPr="00E052E4" w:rsidTr="00E60AAA">
        <w:tc>
          <w:tcPr>
            <w:tcW w:w="573" w:type="dxa"/>
          </w:tcPr>
          <w:p w:rsidR="00E60AAA" w:rsidRPr="00E052E4" w:rsidRDefault="00E60AAA" w:rsidP="00BC55DD">
            <w:pPr>
              <w:rPr>
                <w:rFonts w:ascii="Arial" w:hAnsi="Arial" w:cs="Arial"/>
                <w:sz w:val="16"/>
                <w:szCs w:val="16"/>
              </w:rPr>
            </w:pPr>
          </w:p>
        </w:tc>
        <w:tc>
          <w:tcPr>
            <w:tcW w:w="1554" w:type="dxa"/>
          </w:tcPr>
          <w:p w:rsidR="00E60AAA" w:rsidRPr="00E052E4" w:rsidRDefault="00E60AAA" w:rsidP="00BC55DD">
            <w:pPr>
              <w:rPr>
                <w:rFonts w:ascii="Arial" w:hAnsi="Arial" w:cs="Arial"/>
                <w:sz w:val="16"/>
                <w:szCs w:val="16"/>
              </w:rPr>
            </w:pPr>
            <w:r w:rsidRPr="00E052E4">
              <w:rPr>
                <w:rFonts w:ascii="Arial" w:hAnsi="Arial" w:cs="Arial"/>
                <w:sz w:val="16"/>
                <w:szCs w:val="16"/>
              </w:rPr>
              <w:t xml:space="preserve">Количество библиографических записей в электронных каталогах муниципальных  библиотек  </w:t>
            </w:r>
          </w:p>
        </w:tc>
        <w:tc>
          <w:tcPr>
            <w:tcW w:w="1055" w:type="dxa"/>
          </w:tcPr>
          <w:p w:rsidR="00E60AAA" w:rsidRPr="00E052E4" w:rsidRDefault="00E60AAA" w:rsidP="00BC55DD">
            <w:pPr>
              <w:rPr>
                <w:rFonts w:ascii="Arial" w:hAnsi="Arial" w:cs="Arial"/>
                <w:sz w:val="16"/>
                <w:szCs w:val="16"/>
              </w:rPr>
            </w:pPr>
            <w:proofErr w:type="spellStart"/>
            <w:r w:rsidRPr="00E052E4">
              <w:rPr>
                <w:rFonts w:ascii="Arial" w:hAnsi="Arial" w:cs="Arial"/>
                <w:sz w:val="16"/>
                <w:szCs w:val="16"/>
              </w:rPr>
              <w:t>тыс.чел</w:t>
            </w:r>
            <w:proofErr w:type="spellEnd"/>
            <w:r w:rsidRPr="00E052E4">
              <w:rPr>
                <w:rFonts w:ascii="Arial" w:hAnsi="Arial" w:cs="Arial"/>
                <w:sz w:val="16"/>
                <w:szCs w:val="16"/>
              </w:rPr>
              <w:t>.</w:t>
            </w:r>
          </w:p>
        </w:tc>
        <w:tc>
          <w:tcPr>
            <w:tcW w:w="929" w:type="dxa"/>
          </w:tcPr>
          <w:p w:rsidR="00E60AAA" w:rsidRPr="00E052E4" w:rsidRDefault="00E60AAA" w:rsidP="00BC55DD">
            <w:pPr>
              <w:rPr>
                <w:rFonts w:ascii="Arial" w:hAnsi="Arial" w:cs="Arial"/>
                <w:sz w:val="16"/>
                <w:szCs w:val="16"/>
              </w:rPr>
            </w:pPr>
            <w:r w:rsidRPr="00E052E4">
              <w:rPr>
                <w:rFonts w:ascii="Arial" w:hAnsi="Arial" w:cs="Arial"/>
                <w:sz w:val="16"/>
                <w:szCs w:val="16"/>
              </w:rPr>
              <w:t>0,08</w:t>
            </w:r>
          </w:p>
        </w:tc>
        <w:tc>
          <w:tcPr>
            <w:tcW w:w="1397" w:type="dxa"/>
          </w:tcPr>
          <w:p w:rsidR="00E60AAA" w:rsidRPr="00E052E4" w:rsidRDefault="00E60AAA" w:rsidP="00BC55DD">
            <w:pPr>
              <w:rPr>
                <w:rFonts w:ascii="Arial" w:hAnsi="Arial" w:cs="Arial"/>
                <w:sz w:val="16"/>
                <w:szCs w:val="16"/>
              </w:rPr>
            </w:pPr>
            <w:r w:rsidRPr="00E052E4">
              <w:rPr>
                <w:rFonts w:ascii="Arial" w:hAnsi="Arial" w:cs="Arial"/>
                <w:sz w:val="16"/>
                <w:szCs w:val="16"/>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21551</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30801</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40154</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40700</w:t>
            </w:r>
          </w:p>
        </w:tc>
        <w:tc>
          <w:tcPr>
            <w:tcW w:w="726"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40902</w:t>
            </w:r>
          </w:p>
        </w:tc>
        <w:tc>
          <w:tcPr>
            <w:tcW w:w="726"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41831</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42371</w:t>
            </w:r>
          </w:p>
        </w:tc>
        <w:tc>
          <w:tcPr>
            <w:tcW w:w="818"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42971</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43385</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44855</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44805</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46186</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46986</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47786</w:t>
            </w:r>
          </w:p>
        </w:tc>
      </w:tr>
      <w:tr w:rsidR="00E60AAA" w:rsidRPr="00E052E4" w:rsidTr="00E60AAA">
        <w:tc>
          <w:tcPr>
            <w:tcW w:w="573" w:type="dxa"/>
          </w:tcPr>
          <w:p w:rsidR="00E60AAA" w:rsidRPr="00E052E4" w:rsidRDefault="00E60AAA" w:rsidP="00BC55DD">
            <w:pPr>
              <w:rPr>
                <w:rFonts w:ascii="Arial" w:hAnsi="Arial" w:cs="Arial"/>
                <w:sz w:val="16"/>
                <w:szCs w:val="16"/>
              </w:rPr>
            </w:pPr>
          </w:p>
        </w:tc>
        <w:tc>
          <w:tcPr>
            <w:tcW w:w="1554" w:type="dxa"/>
          </w:tcPr>
          <w:p w:rsidR="00E60AAA" w:rsidRPr="00E052E4" w:rsidRDefault="00E60AAA" w:rsidP="00BC55DD">
            <w:pPr>
              <w:rPr>
                <w:rFonts w:ascii="Arial" w:hAnsi="Arial" w:cs="Arial"/>
                <w:sz w:val="16"/>
                <w:szCs w:val="16"/>
              </w:rPr>
            </w:pPr>
            <w:r w:rsidRPr="00E052E4">
              <w:rPr>
                <w:rFonts w:ascii="Arial" w:hAnsi="Arial" w:cs="Arial"/>
                <w:sz w:val="16"/>
                <w:szCs w:val="16"/>
              </w:rPr>
              <w:t xml:space="preserve">Число получателей денежных поощрений  лучшим творческим работникам, работникам организаций культуры и </w:t>
            </w:r>
            <w:r w:rsidRPr="00E052E4">
              <w:rPr>
                <w:rFonts w:ascii="Arial" w:hAnsi="Arial" w:cs="Arial"/>
                <w:sz w:val="16"/>
                <w:szCs w:val="16"/>
              </w:rPr>
              <w:lastRenderedPageBreak/>
              <w:t>образовательных учреждений в области культуры, талантливой молодежи в сфере культуры и искусства</w:t>
            </w:r>
          </w:p>
        </w:tc>
        <w:tc>
          <w:tcPr>
            <w:tcW w:w="1055" w:type="dxa"/>
          </w:tcPr>
          <w:p w:rsidR="00E60AAA" w:rsidRPr="00E052E4" w:rsidRDefault="00E60AAA" w:rsidP="00BC55DD">
            <w:pPr>
              <w:rPr>
                <w:rFonts w:ascii="Arial" w:hAnsi="Arial" w:cs="Arial"/>
                <w:sz w:val="16"/>
                <w:szCs w:val="16"/>
              </w:rPr>
            </w:pPr>
            <w:r w:rsidRPr="00E052E4">
              <w:rPr>
                <w:rFonts w:ascii="Arial" w:hAnsi="Arial" w:cs="Arial"/>
                <w:sz w:val="16"/>
                <w:szCs w:val="16"/>
              </w:rPr>
              <w:lastRenderedPageBreak/>
              <w:t>чел.</w:t>
            </w:r>
          </w:p>
        </w:tc>
        <w:tc>
          <w:tcPr>
            <w:tcW w:w="929" w:type="dxa"/>
          </w:tcPr>
          <w:p w:rsidR="00E60AAA" w:rsidRPr="00E052E4" w:rsidRDefault="00E60AAA" w:rsidP="00BC55DD">
            <w:pPr>
              <w:rPr>
                <w:rFonts w:ascii="Arial" w:hAnsi="Arial" w:cs="Arial"/>
                <w:sz w:val="16"/>
                <w:szCs w:val="16"/>
              </w:rPr>
            </w:pPr>
            <w:r w:rsidRPr="00E052E4">
              <w:rPr>
                <w:rFonts w:ascii="Arial" w:hAnsi="Arial" w:cs="Arial"/>
                <w:sz w:val="16"/>
                <w:szCs w:val="16"/>
              </w:rPr>
              <w:t>0,05</w:t>
            </w:r>
          </w:p>
        </w:tc>
        <w:tc>
          <w:tcPr>
            <w:tcW w:w="1397" w:type="dxa"/>
          </w:tcPr>
          <w:p w:rsidR="00E60AAA" w:rsidRPr="00E052E4" w:rsidRDefault="00E60AAA" w:rsidP="00BC55DD">
            <w:pPr>
              <w:rPr>
                <w:rFonts w:ascii="Arial" w:hAnsi="Arial" w:cs="Arial"/>
                <w:sz w:val="16"/>
                <w:szCs w:val="16"/>
              </w:rPr>
            </w:pPr>
            <w:r w:rsidRPr="00E052E4">
              <w:rPr>
                <w:rFonts w:ascii="Arial" w:hAnsi="Arial" w:cs="Arial"/>
                <w:sz w:val="16"/>
                <w:szCs w:val="16"/>
              </w:rPr>
              <w:t>Ведомственная отчетность</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2</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2</w:t>
            </w:r>
          </w:p>
        </w:tc>
        <w:tc>
          <w:tcPr>
            <w:tcW w:w="726"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w:t>
            </w:r>
          </w:p>
        </w:tc>
        <w:tc>
          <w:tcPr>
            <w:tcW w:w="726"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w:t>
            </w:r>
          </w:p>
        </w:tc>
        <w:tc>
          <w:tcPr>
            <w:tcW w:w="818"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2</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w:t>
            </w:r>
          </w:p>
        </w:tc>
      </w:tr>
      <w:tr w:rsidR="00E60AAA" w:rsidRPr="00E052E4" w:rsidTr="00E60AAA">
        <w:tc>
          <w:tcPr>
            <w:tcW w:w="573" w:type="dxa"/>
          </w:tcPr>
          <w:p w:rsidR="00E60AAA" w:rsidRPr="00E052E4" w:rsidRDefault="00E60AAA" w:rsidP="00BC55DD">
            <w:pPr>
              <w:rPr>
                <w:rFonts w:ascii="Arial" w:hAnsi="Arial" w:cs="Arial"/>
                <w:sz w:val="16"/>
                <w:szCs w:val="16"/>
              </w:rPr>
            </w:pPr>
          </w:p>
        </w:tc>
        <w:tc>
          <w:tcPr>
            <w:tcW w:w="1554" w:type="dxa"/>
          </w:tcPr>
          <w:p w:rsidR="00E60AAA" w:rsidRPr="00E052E4" w:rsidRDefault="00E60AAA" w:rsidP="00BC55DD">
            <w:pPr>
              <w:rPr>
                <w:rFonts w:ascii="Arial" w:hAnsi="Arial" w:cs="Arial"/>
                <w:sz w:val="16"/>
                <w:szCs w:val="16"/>
              </w:rPr>
            </w:pPr>
            <w:r w:rsidRPr="00E052E4">
              <w:rPr>
                <w:rFonts w:ascii="Arial" w:hAnsi="Arial" w:cs="Arial"/>
                <w:sz w:val="16"/>
                <w:szCs w:val="16"/>
              </w:rPr>
              <w:t>Своевременность и качество  подготовленных проектов нормативных правовых актов, обусловленных изменениями федерального и регионального законодательства</w:t>
            </w:r>
          </w:p>
        </w:tc>
        <w:tc>
          <w:tcPr>
            <w:tcW w:w="1055" w:type="dxa"/>
          </w:tcPr>
          <w:p w:rsidR="00E60AAA" w:rsidRPr="00E052E4" w:rsidRDefault="00E60AAA" w:rsidP="00BC55DD">
            <w:pPr>
              <w:rPr>
                <w:rFonts w:ascii="Arial" w:hAnsi="Arial" w:cs="Arial"/>
                <w:sz w:val="16"/>
                <w:szCs w:val="16"/>
              </w:rPr>
            </w:pPr>
            <w:r w:rsidRPr="00E052E4">
              <w:rPr>
                <w:rFonts w:ascii="Arial" w:hAnsi="Arial" w:cs="Arial"/>
                <w:sz w:val="16"/>
                <w:szCs w:val="16"/>
              </w:rPr>
              <w:t>%</w:t>
            </w:r>
          </w:p>
        </w:tc>
        <w:tc>
          <w:tcPr>
            <w:tcW w:w="929" w:type="dxa"/>
          </w:tcPr>
          <w:p w:rsidR="00E60AAA" w:rsidRPr="00E052E4" w:rsidRDefault="00E60AAA" w:rsidP="00BC55DD">
            <w:pPr>
              <w:rPr>
                <w:rFonts w:ascii="Arial" w:hAnsi="Arial" w:cs="Arial"/>
                <w:sz w:val="16"/>
                <w:szCs w:val="16"/>
              </w:rPr>
            </w:pPr>
            <w:r w:rsidRPr="00E052E4">
              <w:rPr>
                <w:rFonts w:ascii="Arial" w:hAnsi="Arial" w:cs="Arial"/>
                <w:sz w:val="16"/>
                <w:szCs w:val="16"/>
              </w:rPr>
              <w:t>0,05</w:t>
            </w:r>
          </w:p>
        </w:tc>
        <w:tc>
          <w:tcPr>
            <w:tcW w:w="1397" w:type="dxa"/>
          </w:tcPr>
          <w:p w:rsidR="00E60AAA" w:rsidRPr="00E052E4" w:rsidRDefault="00E60AAA" w:rsidP="00BC55DD">
            <w:pPr>
              <w:rPr>
                <w:rFonts w:ascii="Arial" w:hAnsi="Arial" w:cs="Arial"/>
                <w:sz w:val="16"/>
                <w:szCs w:val="16"/>
              </w:rPr>
            </w:pPr>
            <w:r w:rsidRPr="00E052E4">
              <w:rPr>
                <w:rFonts w:ascii="Arial" w:hAnsi="Arial" w:cs="Arial"/>
                <w:sz w:val="16"/>
                <w:szCs w:val="16"/>
              </w:rPr>
              <w:t>Нормативные правовые акты</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726"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726"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818"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r>
      <w:tr w:rsidR="00E60AAA" w:rsidRPr="00E052E4" w:rsidTr="00E60AAA">
        <w:tc>
          <w:tcPr>
            <w:tcW w:w="573" w:type="dxa"/>
          </w:tcPr>
          <w:p w:rsidR="00E60AAA" w:rsidRPr="00E052E4" w:rsidRDefault="00E60AAA" w:rsidP="00BC55DD">
            <w:pPr>
              <w:rPr>
                <w:rFonts w:ascii="Arial" w:hAnsi="Arial" w:cs="Arial"/>
                <w:sz w:val="16"/>
                <w:szCs w:val="16"/>
              </w:rPr>
            </w:pPr>
          </w:p>
        </w:tc>
        <w:tc>
          <w:tcPr>
            <w:tcW w:w="1554" w:type="dxa"/>
          </w:tcPr>
          <w:p w:rsidR="00E60AAA" w:rsidRPr="00E052E4" w:rsidRDefault="00E60AAA" w:rsidP="00BC55DD">
            <w:pPr>
              <w:rPr>
                <w:rFonts w:ascii="Arial" w:hAnsi="Arial" w:cs="Arial"/>
                <w:sz w:val="16"/>
                <w:szCs w:val="16"/>
              </w:rPr>
            </w:pPr>
            <w:r w:rsidRPr="00E052E4">
              <w:rPr>
                <w:rFonts w:ascii="Arial" w:hAnsi="Arial" w:cs="Arial"/>
                <w:sz w:val="16"/>
                <w:szCs w:val="16"/>
              </w:rPr>
              <w:t>Своевременность представления уточненного фрагмента реестра расходных обязательств главного распорядителя</w:t>
            </w:r>
          </w:p>
        </w:tc>
        <w:tc>
          <w:tcPr>
            <w:tcW w:w="1055" w:type="dxa"/>
          </w:tcPr>
          <w:p w:rsidR="00E60AAA" w:rsidRPr="00E052E4" w:rsidRDefault="00E60AAA" w:rsidP="00BC55DD">
            <w:pPr>
              <w:rPr>
                <w:rFonts w:ascii="Arial" w:hAnsi="Arial" w:cs="Arial"/>
                <w:sz w:val="16"/>
                <w:szCs w:val="16"/>
              </w:rPr>
            </w:pPr>
            <w:r w:rsidRPr="00E052E4">
              <w:rPr>
                <w:rFonts w:ascii="Arial" w:hAnsi="Arial" w:cs="Arial"/>
                <w:sz w:val="16"/>
                <w:szCs w:val="16"/>
              </w:rPr>
              <w:t>%</w:t>
            </w:r>
            <w:r w:rsidRPr="00E052E4">
              <w:rPr>
                <w:rFonts w:ascii="Arial" w:hAnsi="Arial" w:cs="Arial"/>
                <w:sz w:val="16"/>
                <w:szCs w:val="16"/>
              </w:rPr>
              <w:tab/>
            </w:r>
          </w:p>
        </w:tc>
        <w:tc>
          <w:tcPr>
            <w:tcW w:w="929" w:type="dxa"/>
          </w:tcPr>
          <w:p w:rsidR="00E60AAA" w:rsidRPr="00E052E4" w:rsidRDefault="00E60AAA" w:rsidP="00BC55DD">
            <w:pPr>
              <w:rPr>
                <w:rFonts w:ascii="Arial" w:hAnsi="Arial" w:cs="Arial"/>
                <w:sz w:val="16"/>
                <w:szCs w:val="16"/>
              </w:rPr>
            </w:pPr>
            <w:r w:rsidRPr="00E052E4">
              <w:rPr>
                <w:rFonts w:ascii="Arial" w:hAnsi="Arial" w:cs="Arial"/>
                <w:sz w:val="16"/>
                <w:szCs w:val="16"/>
              </w:rPr>
              <w:t>0,05</w:t>
            </w:r>
            <w:r w:rsidRPr="00E052E4">
              <w:rPr>
                <w:rFonts w:ascii="Arial" w:hAnsi="Arial" w:cs="Arial"/>
                <w:sz w:val="16"/>
                <w:szCs w:val="16"/>
              </w:rPr>
              <w:tab/>
            </w:r>
          </w:p>
        </w:tc>
        <w:tc>
          <w:tcPr>
            <w:tcW w:w="1397" w:type="dxa"/>
          </w:tcPr>
          <w:p w:rsidR="00E60AAA" w:rsidRPr="00E052E4" w:rsidRDefault="00E60AAA" w:rsidP="00BC55DD">
            <w:pPr>
              <w:rPr>
                <w:rFonts w:ascii="Arial" w:hAnsi="Arial" w:cs="Arial"/>
                <w:sz w:val="16"/>
                <w:szCs w:val="16"/>
              </w:rPr>
            </w:pPr>
            <w:r w:rsidRPr="00E052E4">
              <w:rPr>
                <w:rFonts w:ascii="Arial" w:hAnsi="Arial" w:cs="Arial"/>
                <w:sz w:val="16"/>
                <w:szCs w:val="16"/>
              </w:rPr>
              <w:t>Нормативно-правовой акт  (Распоряжение по ОКСМП и ИО, инструктивные письма)</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726"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726"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818"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r>
      <w:tr w:rsidR="00E60AAA" w:rsidRPr="00E052E4" w:rsidTr="00E60AAA">
        <w:tc>
          <w:tcPr>
            <w:tcW w:w="573" w:type="dxa"/>
          </w:tcPr>
          <w:p w:rsidR="00E60AAA" w:rsidRPr="00E052E4" w:rsidRDefault="00E60AAA" w:rsidP="00BC55DD">
            <w:pPr>
              <w:rPr>
                <w:rFonts w:ascii="Arial" w:hAnsi="Arial" w:cs="Arial"/>
                <w:sz w:val="16"/>
                <w:szCs w:val="16"/>
              </w:rPr>
            </w:pPr>
          </w:p>
        </w:tc>
        <w:tc>
          <w:tcPr>
            <w:tcW w:w="1554" w:type="dxa"/>
          </w:tcPr>
          <w:p w:rsidR="00E60AAA" w:rsidRPr="00E052E4" w:rsidRDefault="00E60AAA" w:rsidP="00BC55DD">
            <w:pPr>
              <w:rPr>
                <w:rFonts w:ascii="Arial" w:hAnsi="Arial" w:cs="Arial"/>
                <w:sz w:val="16"/>
                <w:szCs w:val="16"/>
              </w:rPr>
            </w:pPr>
            <w:r w:rsidRPr="00E052E4">
              <w:rPr>
                <w:rFonts w:ascii="Arial" w:hAnsi="Arial" w:cs="Arial"/>
                <w:sz w:val="16"/>
                <w:szCs w:val="16"/>
              </w:rPr>
              <w:t>Уровень исполнения расходов главного распорядителя за счет средств  местного бюджета (без учета межбюджетных трансфертов, имеющих целевое  назначение, из федерального бюджета)</w:t>
            </w:r>
          </w:p>
        </w:tc>
        <w:tc>
          <w:tcPr>
            <w:tcW w:w="1055" w:type="dxa"/>
          </w:tcPr>
          <w:p w:rsidR="00E60AAA" w:rsidRPr="00E052E4" w:rsidRDefault="00E60AAA" w:rsidP="00BC55DD">
            <w:pPr>
              <w:rPr>
                <w:rFonts w:ascii="Arial" w:hAnsi="Arial" w:cs="Arial"/>
                <w:sz w:val="16"/>
                <w:szCs w:val="16"/>
              </w:rPr>
            </w:pPr>
            <w:r w:rsidRPr="00E052E4">
              <w:rPr>
                <w:rFonts w:ascii="Arial" w:hAnsi="Arial" w:cs="Arial"/>
                <w:sz w:val="16"/>
                <w:szCs w:val="16"/>
              </w:rPr>
              <w:t>%</w:t>
            </w:r>
          </w:p>
        </w:tc>
        <w:tc>
          <w:tcPr>
            <w:tcW w:w="929" w:type="dxa"/>
          </w:tcPr>
          <w:p w:rsidR="00E60AAA" w:rsidRPr="00E052E4" w:rsidRDefault="00E60AAA" w:rsidP="00BC55DD">
            <w:pPr>
              <w:rPr>
                <w:rFonts w:ascii="Arial" w:hAnsi="Arial" w:cs="Arial"/>
                <w:sz w:val="16"/>
                <w:szCs w:val="16"/>
              </w:rPr>
            </w:pPr>
            <w:r w:rsidRPr="00E052E4">
              <w:rPr>
                <w:rFonts w:ascii="Arial" w:hAnsi="Arial" w:cs="Arial"/>
                <w:sz w:val="16"/>
                <w:szCs w:val="16"/>
              </w:rPr>
              <w:t>0,05</w:t>
            </w:r>
          </w:p>
        </w:tc>
        <w:tc>
          <w:tcPr>
            <w:tcW w:w="1397" w:type="dxa"/>
          </w:tcPr>
          <w:p w:rsidR="00E60AAA" w:rsidRPr="00E052E4" w:rsidRDefault="00E60AAA" w:rsidP="00BC55DD">
            <w:pPr>
              <w:rPr>
                <w:rFonts w:ascii="Arial" w:hAnsi="Arial" w:cs="Arial"/>
                <w:sz w:val="16"/>
                <w:szCs w:val="16"/>
              </w:rPr>
            </w:pPr>
            <w:r w:rsidRPr="00E052E4">
              <w:rPr>
                <w:rFonts w:ascii="Arial" w:hAnsi="Arial" w:cs="Arial"/>
                <w:sz w:val="16"/>
                <w:szCs w:val="16"/>
              </w:rPr>
              <w:t>Годовая бухгалтерская отчетность</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726"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78</w:t>
            </w:r>
          </w:p>
        </w:tc>
        <w:tc>
          <w:tcPr>
            <w:tcW w:w="726"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99,7</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99,98</w:t>
            </w:r>
          </w:p>
        </w:tc>
        <w:tc>
          <w:tcPr>
            <w:tcW w:w="818"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99,65</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r>
      <w:tr w:rsidR="00E60AAA" w:rsidRPr="00E052E4" w:rsidTr="00E60AAA">
        <w:tc>
          <w:tcPr>
            <w:tcW w:w="573" w:type="dxa"/>
          </w:tcPr>
          <w:p w:rsidR="00E60AAA" w:rsidRPr="00E052E4" w:rsidRDefault="00E60AAA" w:rsidP="00BC55DD">
            <w:pPr>
              <w:rPr>
                <w:rFonts w:ascii="Arial" w:hAnsi="Arial" w:cs="Arial"/>
                <w:sz w:val="16"/>
                <w:szCs w:val="16"/>
              </w:rPr>
            </w:pPr>
          </w:p>
        </w:tc>
        <w:tc>
          <w:tcPr>
            <w:tcW w:w="1554" w:type="dxa"/>
          </w:tcPr>
          <w:p w:rsidR="00E60AAA" w:rsidRPr="00E052E4" w:rsidRDefault="00E60AAA" w:rsidP="00BC55DD">
            <w:pPr>
              <w:rPr>
                <w:rFonts w:ascii="Arial" w:hAnsi="Arial" w:cs="Arial"/>
                <w:sz w:val="16"/>
                <w:szCs w:val="16"/>
              </w:rPr>
            </w:pPr>
            <w:r w:rsidRPr="00E052E4">
              <w:rPr>
                <w:rFonts w:ascii="Arial" w:hAnsi="Arial" w:cs="Arial"/>
                <w:sz w:val="16"/>
                <w:szCs w:val="16"/>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tc>
        <w:tc>
          <w:tcPr>
            <w:tcW w:w="1055" w:type="dxa"/>
          </w:tcPr>
          <w:p w:rsidR="00E60AAA" w:rsidRPr="00E052E4" w:rsidRDefault="00E60AAA" w:rsidP="00BC55DD">
            <w:pPr>
              <w:rPr>
                <w:rFonts w:ascii="Arial" w:hAnsi="Arial" w:cs="Arial"/>
                <w:sz w:val="16"/>
                <w:szCs w:val="16"/>
              </w:rPr>
            </w:pPr>
            <w:r w:rsidRPr="00E052E4">
              <w:rPr>
                <w:rFonts w:ascii="Arial" w:hAnsi="Arial" w:cs="Arial"/>
                <w:sz w:val="16"/>
                <w:szCs w:val="16"/>
              </w:rPr>
              <w:t>%</w:t>
            </w:r>
          </w:p>
        </w:tc>
        <w:tc>
          <w:tcPr>
            <w:tcW w:w="929" w:type="dxa"/>
          </w:tcPr>
          <w:p w:rsidR="00E60AAA" w:rsidRPr="00E052E4" w:rsidRDefault="00E60AAA" w:rsidP="00BC55DD">
            <w:pPr>
              <w:rPr>
                <w:rFonts w:ascii="Arial" w:hAnsi="Arial" w:cs="Arial"/>
                <w:sz w:val="16"/>
                <w:szCs w:val="16"/>
              </w:rPr>
            </w:pPr>
            <w:r w:rsidRPr="00E052E4">
              <w:rPr>
                <w:rFonts w:ascii="Arial" w:hAnsi="Arial" w:cs="Arial"/>
                <w:sz w:val="16"/>
                <w:szCs w:val="16"/>
              </w:rPr>
              <w:t>0,05</w:t>
            </w:r>
          </w:p>
        </w:tc>
        <w:tc>
          <w:tcPr>
            <w:tcW w:w="1397" w:type="dxa"/>
          </w:tcPr>
          <w:p w:rsidR="00E60AAA" w:rsidRPr="00E052E4" w:rsidRDefault="00E60AAA" w:rsidP="00BC55DD">
            <w:pPr>
              <w:rPr>
                <w:rFonts w:ascii="Arial" w:hAnsi="Arial" w:cs="Arial"/>
                <w:sz w:val="16"/>
                <w:szCs w:val="16"/>
              </w:rPr>
            </w:pPr>
            <w:r w:rsidRPr="00E052E4">
              <w:rPr>
                <w:rFonts w:ascii="Arial" w:hAnsi="Arial" w:cs="Arial"/>
                <w:sz w:val="16"/>
                <w:szCs w:val="16"/>
              </w:rPr>
              <w:t>Постановлением Администрации города Бородино от 26.08.2015 № 773 «Об утверждении Порядка формирования и финансового обеспечения выполнения муниципальног</w:t>
            </w:r>
            <w:r w:rsidRPr="00E052E4">
              <w:rPr>
                <w:rFonts w:ascii="Arial" w:hAnsi="Arial" w:cs="Arial"/>
                <w:sz w:val="16"/>
                <w:szCs w:val="16"/>
              </w:rPr>
              <w:lastRenderedPageBreak/>
              <w:t>о задания на оказание муниципальных услуг (выполнение работ) муниципальными бюджетными учреждениям»</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lastRenderedPageBreak/>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726"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726"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818"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r>
      <w:tr w:rsidR="00E60AAA" w:rsidRPr="00E052E4" w:rsidTr="00E60AAA">
        <w:tc>
          <w:tcPr>
            <w:tcW w:w="573" w:type="dxa"/>
          </w:tcPr>
          <w:p w:rsidR="00E60AAA" w:rsidRPr="00E052E4" w:rsidRDefault="00E60AAA" w:rsidP="00BC55DD">
            <w:pPr>
              <w:rPr>
                <w:rFonts w:ascii="Arial" w:hAnsi="Arial" w:cs="Arial"/>
                <w:sz w:val="16"/>
                <w:szCs w:val="16"/>
              </w:rPr>
            </w:pPr>
          </w:p>
        </w:tc>
        <w:tc>
          <w:tcPr>
            <w:tcW w:w="1554" w:type="dxa"/>
          </w:tcPr>
          <w:p w:rsidR="00E60AAA" w:rsidRPr="00E052E4" w:rsidRDefault="00E60AAA" w:rsidP="00BC55DD">
            <w:pPr>
              <w:rPr>
                <w:rFonts w:ascii="Arial" w:hAnsi="Arial" w:cs="Arial"/>
                <w:sz w:val="16"/>
                <w:szCs w:val="16"/>
              </w:rPr>
            </w:pPr>
            <w:r w:rsidRPr="00E052E4">
              <w:rPr>
                <w:rFonts w:ascii="Arial" w:hAnsi="Arial" w:cs="Arial"/>
                <w:sz w:val="16"/>
                <w:szCs w:val="16"/>
              </w:rPr>
              <w:t>Соблюдение сроков представления главным распорядителем  годовой бюджетной отчетности</w:t>
            </w:r>
          </w:p>
        </w:tc>
        <w:tc>
          <w:tcPr>
            <w:tcW w:w="1055" w:type="dxa"/>
          </w:tcPr>
          <w:p w:rsidR="00E60AAA" w:rsidRPr="00E052E4" w:rsidRDefault="00E60AAA" w:rsidP="00BC55DD">
            <w:pPr>
              <w:rPr>
                <w:rFonts w:ascii="Arial" w:hAnsi="Arial" w:cs="Arial"/>
                <w:sz w:val="16"/>
                <w:szCs w:val="16"/>
              </w:rPr>
            </w:pPr>
            <w:r w:rsidRPr="00E052E4">
              <w:rPr>
                <w:rFonts w:ascii="Arial" w:hAnsi="Arial" w:cs="Arial"/>
                <w:sz w:val="16"/>
                <w:szCs w:val="16"/>
              </w:rPr>
              <w:t>%</w:t>
            </w:r>
          </w:p>
        </w:tc>
        <w:tc>
          <w:tcPr>
            <w:tcW w:w="929" w:type="dxa"/>
          </w:tcPr>
          <w:p w:rsidR="00E60AAA" w:rsidRPr="00E052E4" w:rsidRDefault="00E60AAA" w:rsidP="00BC55DD">
            <w:pPr>
              <w:rPr>
                <w:rFonts w:ascii="Arial" w:hAnsi="Arial" w:cs="Arial"/>
                <w:sz w:val="16"/>
                <w:szCs w:val="16"/>
              </w:rPr>
            </w:pPr>
            <w:r w:rsidRPr="00E052E4">
              <w:rPr>
                <w:rFonts w:ascii="Arial" w:hAnsi="Arial" w:cs="Arial"/>
                <w:sz w:val="16"/>
                <w:szCs w:val="16"/>
              </w:rPr>
              <w:t>0,05</w:t>
            </w:r>
          </w:p>
        </w:tc>
        <w:tc>
          <w:tcPr>
            <w:tcW w:w="1397" w:type="dxa"/>
          </w:tcPr>
          <w:p w:rsidR="00E60AAA" w:rsidRPr="00E052E4" w:rsidRDefault="00E60AAA" w:rsidP="00BC55DD">
            <w:pPr>
              <w:rPr>
                <w:rFonts w:ascii="Arial" w:hAnsi="Arial" w:cs="Arial"/>
                <w:sz w:val="16"/>
                <w:szCs w:val="16"/>
              </w:rPr>
            </w:pPr>
            <w:r w:rsidRPr="00E052E4">
              <w:rPr>
                <w:rFonts w:ascii="Arial" w:hAnsi="Arial" w:cs="Arial"/>
                <w:sz w:val="16"/>
                <w:szCs w:val="16"/>
              </w:rPr>
              <w:t>Нормативно-правовой акт (Приказ Финансового управления  Администрации города Бородино)</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726"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726"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818"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c>
          <w:tcPr>
            <w:tcW w:w="680" w:type="dxa"/>
            <w:vAlign w:val="center"/>
          </w:tcPr>
          <w:p w:rsidR="00E60AAA" w:rsidRPr="00E052E4" w:rsidRDefault="00E60AAA" w:rsidP="00BC55DD">
            <w:pPr>
              <w:jc w:val="center"/>
              <w:rPr>
                <w:rFonts w:ascii="Arial" w:hAnsi="Arial" w:cs="Arial"/>
                <w:sz w:val="16"/>
                <w:szCs w:val="16"/>
              </w:rPr>
            </w:pPr>
            <w:r w:rsidRPr="00E052E4">
              <w:rPr>
                <w:rFonts w:ascii="Arial" w:hAnsi="Arial" w:cs="Arial"/>
                <w:sz w:val="16"/>
                <w:szCs w:val="16"/>
              </w:rPr>
              <w:t>100</w:t>
            </w:r>
          </w:p>
        </w:tc>
      </w:tr>
    </w:tbl>
    <w:p w:rsidR="008A0950" w:rsidRDefault="008A0950" w:rsidP="008A0950">
      <w:pPr>
        <w:rPr>
          <w:rFonts w:ascii="Arial" w:hAnsi="Arial" w:cs="Arial"/>
        </w:rPr>
        <w:sectPr w:rsidR="008A0950" w:rsidSect="00E60AAA">
          <w:pgSz w:w="16838" w:h="11906" w:orient="landscape"/>
          <w:pgMar w:top="568" w:right="1134" w:bottom="284" w:left="1134" w:header="284" w:footer="709" w:gutter="0"/>
          <w:pgNumType w:start="1"/>
          <w:cols w:space="720"/>
        </w:sectPr>
      </w:pPr>
    </w:p>
    <w:p w:rsidR="008A0950" w:rsidRPr="00C769E7" w:rsidRDefault="008A0950" w:rsidP="008A0950">
      <w:pPr>
        <w:autoSpaceDE w:val="0"/>
        <w:autoSpaceDN w:val="0"/>
        <w:adjustRightInd w:val="0"/>
        <w:ind w:left="8460"/>
        <w:jc w:val="right"/>
        <w:outlineLvl w:val="2"/>
        <w:rPr>
          <w:rFonts w:ascii="Arial" w:hAnsi="Arial" w:cs="Arial"/>
        </w:rPr>
      </w:pPr>
      <w:r w:rsidRPr="00C769E7">
        <w:rPr>
          <w:rFonts w:ascii="Arial" w:hAnsi="Arial" w:cs="Arial"/>
        </w:rPr>
        <w:lastRenderedPageBreak/>
        <w:t xml:space="preserve">Приложение  2 </w:t>
      </w:r>
    </w:p>
    <w:p w:rsidR="008A0950" w:rsidRPr="00C769E7" w:rsidRDefault="008A0950" w:rsidP="008A0950">
      <w:pPr>
        <w:autoSpaceDE w:val="0"/>
        <w:autoSpaceDN w:val="0"/>
        <w:adjustRightInd w:val="0"/>
        <w:ind w:left="8460"/>
        <w:jc w:val="right"/>
        <w:outlineLvl w:val="2"/>
        <w:rPr>
          <w:rFonts w:ascii="Arial" w:hAnsi="Arial" w:cs="Arial"/>
        </w:rPr>
      </w:pPr>
      <w:r w:rsidRPr="00C769E7">
        <w:rPr>
          <w:rFonts w:ascii="Arial" w:hAnsi="Arial" w:cs="Arial"/>
        </w:rPr>
        <w:t>к паспорту муниципальной программы</w:t>
      </w:r>
    </w:p>
    <w:p w:rsidR="008A0950" w:rsidRPr="00C769E7" w:rsidRDefault="008A0950" w:rsidP="008A0950">
      <w:pPr>
        <w:autoSpaceDE w:val="0"/>
        <w:autoSpaceDN w:val="0"/>
        <w:adjustRightInd w:val="0"/>
        <w:ind w:left="8460"/>
        <w:jc w:val="right"/>
        <w:outlineLvl w:val="2"/>
        <w:rPr>
          <w:rFonts w:ascii="Arial" w:hAnsi="Arial" w:cs="Arial"/>
        </w:rPr>
      </w:pPr>
      <w:r w:rsidRPr="00C769E7">
        <w:rPr>
          <w:rFonts w:ascii="Arial" w:hAnsi="Arial" w:cs="Arial"/>
        </w:rPr>
        <w:t>города Бородино «Развитие культуры»</w:t>
      </w:r>
    </w:p>
    <w:p w:rsidR="008A0950" w:rsidRDefault="008A0950" w:rsidP="008A0950">
      <w:pPr>
        <w:autoSpaceDE w:val="0"/>
        <w:autoSpaceDN w:val="0"/>
        <w:adjustRightInd w:val="0"/>
        <w:rPr>
          <w:rFonts w:ascii="Arial" w:hAnsi="Arial" w:cs="Arial"/>
          <w:sz w:val="16"/>
          <w:szCs w:val="16"/>
        </w:rPr>
      </w:pPr>
    </w:p>
    <w:p w:rsidR="008A0950" w:rsidRDefault="008A0950" w:rsidP="008A0950">
      <w:pPr>
        <w:autoSpaceDE w:val="0"/>
        <w:autoSpaceDN w:val="0"/>
        <w:adjustRightInd w:val="0"/>
        <w:ind w:left="-284"/>
        <w:jc w:val="center"/>
        <w:rPr>
          <w:rFonts w:ascii="Arial" w:hAnsi="Arial" w:cs="Arial"/>
          <w:sz w:val="16"/>
          <w:szCs w:val="16"/>
        </w:rPr>
      </w:pPr>
      <w:r>
        <w:rPr>
          <w:rFonts w:ascii="Arial" w:hAnsi="Arial" w:cs="Arial"/>
          <w:sz w:val="16"/>
          <w:szCs w:val="16"/>
        </w:rPr>
        <w:t>Целевые показатели на долгосрочный период</w:t>
      </w:r>
    </w:p>
    <w:p w:rsidR="00766EAA" w:rsidRDefault="00766EAA" w:rsidP="008A0950">
      <w:pPr>
        <w:autoSpaceDE w:val="0"/>
        <w:autoSpaceDN w:val="0"/>
        <w:adjustRightInd w:val="0"/>
        <w:ind w:left="-284"/>
        <w:jc w:val="center"/>
        <w:rPr>
          <w:rFonts w:ascii="Arial" w:hAnsi="Arial" w:cs="Arial"/>
          <w:sz w:val="16"/>
          <w:szCs w:val="16"/>
        </w:rPr>
      </w:pPr>
    </w:p>
    <w:tbl>
      <w:tblPr>
        <w:tblpPr w:leftFromText="180" w:rightFromText="180" w:bottomFromText="200" w:vertAnchor="text" w:horzAnchor="margin" w:tblpX="131" w:tblpY="132"/>
        <w:tblW w:w="15521" w:type="dxa"/>
        <w:tblLayout w:type="fixed"/>
        <w:tblCellMar>
          <w:left w:w="70" w:type="dxa"/>
          <w:right w:w="70" w:type="dxa"/>
        </w:tblCellMar>
        <w:tblLook w:val="04A0" w:firstRow="1" w:lastRow="0" w:firstColumn="1" w:lastColumn="0" w:noHBand="0" w:noVBand="1"/>
      </w:tblPr>
      <w:tblGrid>
        <w:gridCol w:w="526"/>
        <w:gridCol w:w="1219"/>
        <w:gridCol w:w="553"/>
        <w:gridCol w:w="708"/>
        <w:gridCol w:w="711"/>
        <w:gridCol w:w="715"/>
        <w:gridCol w:w="708"/>
        <w:gridCol w:w="851"/>
        <w:gridCol w:w="850"/>
        <w:gridCol w:w="723"/>
        <w:gridCol w:w="725"/>
        <w:gridCol w:w="834"/>
        <w:gridCol w:w="834"/>
        <w:gridCol w:w="725"/>
        <w:gridCol w:w="728"/>
        <w:gridCol w:w="568"/>
        <w:gridCol w:w="708"/>
        <w:gridCol w:w="709"/>
        <w:gridCol w:w="709"/>
        <w:gridCol w:w="708"/>
        <w:gridCol w:w="709"/>
      </w:tblGrid>
      <w:tr w:rsidR="007421F7" w:rsidTr="004056FD">
        <w:trPr>
          <w:cantSplit/>
          <w:trHeight w:val="698"/>
        </w:trPr>
        <w:tc>
          <w:tcPr>
            <w:tcW w:w="526" w:type="dxa"/>
            <w:vMerge w:val="restart"/>
            <w:tcBorders>
              <w:top w:val="single" w:sz="6" w:space="0" w:color="auto"/>
              <w:left w:val="single" w:sz="6" w:space="0" w:color="auto"/>
              <w:bottom w:val="single" w:sz="6" w:space="0" w:color="auto"/>
              <w:right w:val="single" w:sz="6" w:space="0" w:color="auto"/>
            </w:tcBorders>
            <w:vAlign w:val="center"/>
            <w:hideMark/>
          </w:tcPr>
          <w:p w:rsidR="007421F7" w:rsidRDefault="007421F7" w:rsidP="00446300">
            <w:pPr>
              <w:autoSpaceDE w:val="0"/>
              <w:autoSpaceDN w:val="0"/>
              <w:adjustRightInd w:val="0"/>
              <w:jc w:val="center"/>
              <w:rPr>
                <w:rFonts w:ascii="Arial" w:hAnsi="Arial" w:cs="Arial"/>
                <w:sz w:val="16"/>
                <w:szCs w:val="16"/>
                <w:lang w:eastAsia="en-US"/>
              </w:rPr>
            </w:pPr>
            <w:r>
              <w:rPr>
                <w:rFonts w:ascii="Arial" w:hAnsi="Arial" w:cs="Arial"/>
                <w:sz w:val="16"/>
                <w:szCs w:val="16"/>
                <w:lang w:eastAsia="en-US"/>
              </w:rPr>
              <w:br/>
              <w:t>п/п</w:t>
            </w:r>
          </w:p>
        </w:tc>
        <w:tc>
          <w:tcPr>
            <w:tcW w:w="1219" w:type="dxa"/>
            <w:vMerge w:val="restart"/>
            <w:tcBorders>
              <w:top w:val="single" w:sz="6" w:space="0" w:color="auto"/>
              <w:left w:val="single" w:sz="6" w:space="0" w:color="auto"/>
              <w:bottom w:val="single" w:sz="6" w:space="0" w:color="auto"/>
              <w:right w:val="single" w:sz="6" w:space="0" w:color="auto"/>
            </w:tcBorders>
            <w:vAlign w:val="center"/>
            <w:hideMark/>
          </w:tcPr>
          <w:p w:rsidR="007421F7" w:rsidRDefault="007421F7" w:rsidP="00446300">
            <w:pPr>
              <w:autoSpaceDE w:val="0"/>
              <w:autoSpaceDN w:val="0"/>
              <w:adjustRightInd w:val="0"/>
              <w:jc w:val="center"/>
              <w:rPr>
                <w:rFonts w:ascii="Arial" w:hAnsi="Arial" w:cs="Arial"/>
                <w:sz w:val="16"/>
                <w:szCs w:val="16"/>
                <w:lang w:eastAsia="en-US"/>
              </w:rPr>
            </w:pPr>
            <w:r>
              <w:rPr>
                <w:rFonts w:ascii="Arial" w:hAnsi="Arial" w:cs="Arial"/>
                <w:sz w:val="16"/>
                <w:szCs w:val="16"/>
                <w:lang w:eastAsia="en-US"/>
              </w:rPr>
              <w:t xml:space="preserve">Цели,  </w:t>
            </w:r>
            <w:r>
              <w:rPr>
                <w:rFonts w:ascii="Arial" w:hAnsi="Arial" w:cs="Arial"/>
                <w:sz w:val="16"/>
                <w:szCs w:val="16"/>
                <w:lang w:eastAsia="en-US"/>
              </w:rPr>
              <w:br/>
              <w:t xml:space="preserve">целевые </w:t>
            </w:r>
            <w:r>
              <w:rPr>
                <w:rFonts w:ascii="Arial" w:hAnsi="Arial" w:cs="Arial"/>
                <w:sz w:val="16"/>
                <w:szCs w:val="16"/>
                <w:lang w:eastAsia="en-US"/>
              </w:rPr>
              <w:br/>
              <w:t>показатели</w:t>
            </w:r>
          </w:p>
        </w:tc>
        <w:tc>
          <w:tcPr>
            <w:tcW w:w="553" w:type="dxa"/>
            <w:vMerge w:val="restart"/>
            <w:tcBorders>
              <w:top w:val="single" w:sz="6" w:space="0" w:color="auto"/>
              <w:left w:val="single" w:sz="6" w:space="0" w:color="auto"/>
              <w:bottom w:val="single" w:sz="6" w:space="0" w:color="auto"/>
              <w:right w:val="single" w:sz="6" w:space="0" w:color="auto"/>
            </w:tcBorders>
            <w:textDirection w:val="btLr"/>
            <w:vAlign w:val="center"/>
            <w:hideMark/>
          </w:tcPr>
          <w:p w:rsidR="007421F7" w:rsidRDefault="007421F7" w:rsidP="00446300">
            <w:pPr>
              <w:autoSpaceDE w:val="0"/>
              <w:autoSpaceDN w:val="0"/>
              <w:adjustRightInd w:val="0"/>
              <w:ind w:left="113" w:right="113"/>
              <w:jc w:val="center"/>
              <w:rPr>
                <w:rFonts w:ascii="Arial" w:hAnsi="Arial" w:cs="Arial"/>
                <w:sz w:val="16"/>
                <w:szCs w:val="16"/>
                <w:lang w:eastAsia="en-US"/>
              </w:rPr>
            </w:pPr>
            <w:r>
              <w:rPr>
                <w:rFonts w:ascii="Arial" w:hAnsi="Arial" w:cs="Arial"/>
                <w:sz w:val="16"/>
                <w:szCs w:val="16"/>
                <w:lang w:eastAsia="en-US"/>
              </w:rPr>
              <w:t xml:space="preserve">Единица </w:t>
            </w:r>
            <w:r>
              <w:rPr>
                <w:rFonts w:ascii="Arial" w:hAnsi="Arial" w:cs="Arial"/>
                <w:sz w:val="16"/>
                <w:szCs w:val="16"/>
                <w:lang w:eastAsia="en-US"/>
              </w:rPr>
              <w:br/>
              <w:t>измерения</w:t>
            </w:r>
          </w:p>
        </w:tc>
        <w:tc>
          <w:tcPr>
            <w:tcW w:w="708" w:type="dxa"/>
            <w:vMerge w:val="restart"/>
            <w:tcBorders>
              <w:top w:val="single" w:sz="6" w:space="0" w:color="auto"/>
              <w:left w:val="single" w:sz="6" w:space="0" w:color="auto"/>
              <w:bottom w:val="single" w:sz="6" w:space="0" w:color="auto"/>
              <w:right w:val="single" w:sz="6" w:space="0" w:color="auto"/>
            </w:tcBorders>
            <w:hideMark/>
          </w:tcPr>
          <w:p w:rsidR="007421F7" w:rsidRDefault="007421F7" w:rsidP="00446300">
            <w:pPr>
              <w:autoSpaceDE w:val="0"/>
              <w:autoSpaceDN w:val="0"/>
              <w:adjustRightInd w:val="0"/>
              <w:jc w:val="center"/>
              <w:rPr>
                <w:rFonts w:ascii="Arial" w:hAnsi="Arial" w:cs="Arial"/>
                <w:sz w:val="16"/>
                <w:szCs w:val="16"/>
                <w:lang w:eastAsia="en-US"/>
              </w:rPr>
            </w:pPr>
            <w:r>
              <w:rPr>
                <w:rFonts w:ascii="Arial" w:eastAsiaTheme="minorHAnsi" w:hAnsi="Arial" w:cs="Arial"/>
                <w:sz w:val="16"/>
                <w:szCs w:val="16"/>
                <w:lang w:eastAsia="en-US"/>
              </w:rPr>
              <w:t>Год, предшествующий реализации муниципальной программы</w:t>
            </w:r>
          </w:p>
        </w:tc>
        <w:tc>
          <w:tcPr>
            <w:tcW w:w="6117" w:type="dxa"/>
            <w:gridSpan w:val="8"/>
            <w:vMerge w:val="restart"/>
            <w:tcBorders>
              <w:top w:val="single" w:sz="6" w:space="0" w:color="auto"/>
              <w:left w:val="single" w:sz="6" w:space="0" w:color="auto"/>
              <w:right w:val="single" w:sz="4" w:space="0" w:color="auto"/>
            </w:tcBorders>
          </w:tcPr>
          <w:p w:rsidR="007421F7" w:rsidRDefault="007421F7" w:rsidP="00446300">
            <w:pPr>
              <w:autoSpaceDE w:val="0"/>
              <w:autoSpaceDN w:val="0"/>
              <w:adjustRightInd w:val="0"/>
              <w:ind w:left="113" w:right="113"/>
              <w:jc w:val="center"/>
              <w:rPr>
                <w:rFonts w:ascii="Arial" w:hAnsi="Arial" w:cs="Arial"/>
                <w:sz w:val="16"/>
                <w:szCs w:val="16"/>
                <w:lang w:eastAsia="en-US"/>
              </w:rPr>
            </w:pPr>
          </w:p>
          <w:p w:rsidR="007421F7" w:rsidRDefault="007421F7" w:rsidP="00446300">
            <w:pPr>
              <w:autoSpaceDE w:val="0"/>
              <w:autoSpaceDN w:val="0"/>
              <w:adjustRightInd w:val="0"/>
              <w:ind w:left="113" w:right="113"/>
              <w:jc w:val="center"/>
              <w:rPr>
                <w:rFonts w:ascii="Arial" w:hAnsi="Arial" w:cs="Arial"/>
                <w:sz w:val="16"/>
                <w:szCs w:val="16"/>
                <w:lang w:eastAsia="en-US"/>
              </w:rPr>
            </w:pPr>
            <w:r>
              <w:rPr>
                <w:rFonts w:ascii="Arial" w:hAnsi="Arial" w:cs="Arial"/>
                <w:sz w:val="16"/>
                <w:szCs w:val="16"/>
                <w:lang w:eastAsia="en-US"/>
              </w:rPr>
              <w:t>Годы начала дей</w:t>
            </w:r>
            <w:r w:rsidR="009B5647">
              <w:rPr>
                <w:rFonts w:ascii="Arial" w:hAnsi="Arial" w:cs="Arial"/>
                <w:sz w:val="16"/>
                <w:szCs w:val="16"/>
                <w:lang w:eastAsia="en-US"/>
              </w:rPr>
              <w:t>ствия муниципальной</w:t>
            </w:r>
          </w:p>
          <w:p w:rsidR="007421F7" w:rsidRDefault="007421F7" w:rsidP="00446300">
            <w:pPr>
              <w:autoSpaceDE w:val="0"/>
              <w:autoSpaceDN w:val="0"/>
              <w:adjustRightInd w:val="0"/>
              <w:ind w:left="113" w:right="113"/>
              <w:jc w:val="center"/>
              <w:rPr>
                <w:rFonts w:ascii="Arial" w:hAnsi="Arial" w:cs="Arial"/>
                <w:sz w:val="16"/>
                <w:szCs w:val="16"/>
                <w:lang w:eastAsia="en-US"/>
              </w:rPr>
            </w:pPr>
            <w:r>
              <w:rPr>
                <w:rFonts w:ascii="Arial" w:hAnsi="Arial" w:cs="Arial"/>
                <w:sz w:val="16"/>
                <w:szCs w:val="16"/>
                <w:lang w:eastAsia="en-US"/>
              </w:rPr>
              <w:t>программы</w:t>
            </w:r>
          </w:p>
          <w:p w:rsidR="007421F7" w:rsidRDefault="007421F7" w:rsidP="00446300">
            <w:pPr>
              <w:widowControl w:val="0"/>
              <w:autoSpaceDE w:val="0"/>
              <w:autoSpaceDN w:val="0"/>
              <w:adjustRightInd w:val="0"/>
              <w:ind w:left="113" w:right="113" w:firstLine="720"/>
              <w:rPr>
                <w:rFonts w:ascii="Arial" w:hAnsi="Arial" w:cs="Arial"/>
                <w:sz w:val="16"/>
                <w:szCs w:val="16"/>
                <w:lang w:eastAsia="en-US"/>
              </w:rPr>
            </w:pPr>
          </w:p>
        </w:tc>
        <w:tc>
          <w:tcPr>
            <w:tcW w:w="834" w:type="dxa"/>
            <w:vMerge w:val="restart"/>
            <w:tcBorders>
              <w:top w:val="single" w:sz="6" w:space="0" w:color="auto"/>
              <w:left w:val="single" w:sz="4" w:space="0" w:color="auto"/>
              <w:bottom w:val="single" w:sz="4" w:space="0" w:color="auto"/>
              <w:right w:val="single" w:sz="4" w:space="0" w:color="auto"/>
            </w:tcBorders>
            <w:textDirection w:val="btLr"/>
            <w:vAlign w:val="center"/>
          </w:tcPr>
          <w:p w:rsidR="007421F7" w:rsidRDefault="00446300" w:rsidP="00446300">
            <w:pPr>
              <w:widowControl w:val="0"/>
              <w:autoSpaceDE w:val="0"/>
              <w:autoSpaceDN w:val="0"/>
              <w:adjustRightInd w:val="0"/>
              <w:ind w:left="113" w:right="113"/>
              <w:jc w:val="center"/>
              <w:rPr>
                <w:rFonts w:ascii="Arial" w:hAnsi="Arial" w:cs="Arial"/>
                <w:sz w:val="16"/>
                <w:szCs w:val="16"/>
                <w:lang w:eastAsia="en-US"/>
              </w:rPr>
            </w:pPr>
            <w:r>
              <w:rPr>
                <w:rFonts w:ascii="Arial" w:hAnsi="Arial" w:cs="Arial"/>
                <w:sz w:val="16"/>
                <w:szCs w:val="16"/>
                <w:lang w:eastAsia="en-US"/>
              </w:rPr>
              <w:t>отчетный финансовый год</w:t>
            </w:r>
          </w:p>
        </w:tc>
        <w:tc>
          <w:tcPr>
            <w:tcW w:w="725" w:type="dxa"/>
            <w:vMerge w:val="restart"/>
            <w:tcBorders>
              <w:top w:val="single" w:sz="6" w:space="0" w:color="auto"/>
              <w:left w:val="single" w:sz="4" w:space="0" w:color="auto"/>
              <w:bottom w:val="single" w:sz="4" w:space="0" w:color="auto"/>
              <w:right w:val="single" w:sz="4" w:space="0" w:color="auto"/>
            </w:tcBorders>
            <w:textDirection w:val="btLr"/>
            <w:vAlign w:val="center"/>
            <w:hideMark/>
          </w:tcPr>
          <w:p w:rsidR="007421F7" w:rsidRDefault="007421F7" w:rsidP="00446300">
            <w:pPr>
              <w:autoSpaceDE w:val="0"/>
              <w:autoSpaceDN w:val="0"/>
              <w:adjustRightInd w:val="0"/>
              <w:ind w:right="113"/>
              <w:jc w:val="center"/>
              <w:rPr>
                <w:rFonts w:ascii="Arial" w:hAnsi="Arial" w:cs="Arial"/>
                <w:sz w:val="16"/>
                <w:szCs w:val="16"/>
                <w:lang w:eastAsia="en-US"/>
              </w:rPr>
            </w:pPr>
            <w:r>
              <w:rPr>
                <w:rFonts w:ascii="Arial" w:hAnsi="Arial" w:cs="Arial"/>
                <w:sz w:val="16"/>
                <w:szCs w:val="16"/>
                <w:lang w:eastAsia="en-US"/>
              </w:rPr>
              <w:t>текущий финансовый год</w:t>
            </w:r>
          </w:p>
        </w:tc>
        <w:tc>
          <w:tcPr>
            <w:tcW w:w="728" w:type="dxa"/>
            <w:vMerge w:val="restart"/>
            <w:tcBorders>
              <w:top w:val="single" w:sz="6" w:space="0" w:color="auto"/>
              <w:left w:val="single" w:sz="4" w:space="0" w:color="auto"/>
              <w:bottom w:val="single" w:sz="4" w:space="0" w:color="auto"/>
              <w:right w:val="single" w:sz="4" w:space="0" w:color="auto"/>
            </w:tcBorders>
            <w:textDirection w:val="btLr"/>
            <w:vAlign w:val="center"/>
            <w:hideMark/>
          </w:tcPr>
          <w:p w:rsidR="007421F7" w:rsidRDefault="007421F7" w:rsidP="00446300">
            <w:pPr>
              <w:ind w:left="113" w:right="113"/>
              <w:jc w:val="center"/>
              <w:rPr>
                <w:rFonts w:ascii="Arial" w:hAnsi="Arial" w:cs="Arial"/>
                <w:sz w:val="16"/>
                <w:szCs w:val="16"/>
                <w:lang w:eastAsia="en-US"/>
              </w:rPr>
            </w:pPr>
            <w:r>
              <w:rPr>
                <w:rFonts w:ascii="Arial" w:hAnsi="Arial" w:cs="Arial"/>
                <w:sz w:val="16"/>
                <w:szCs w:val="16"/>
                <w:lang w:eastAsia="en-US"/>
              </w:rPr>
              <w:t>очередной финансовый год</w:t>
            </w:r>
          </w:p>
        </w:tc>
        <w:tc>
          <w:tcPr>
            <w:tcW w:w="1276" w:type="dxa"/>
            <w:gridSpan w:val="2"/>
            <w:tcBorders>
              <w:top w:val="single" w:sz="4" w:space="0" w:color="auto"/>
              <w:left w:val="single" w:sz="4" w:space="0" w:color="auto"/>
              <w:bottom w:val="single" w:sz="6" w:space="0" w:color="auto"/>
              <w:right w:val="single" w:sz="4" w:space="0" w:color="auto"/>
            </w:tcBorders>
            <w:vAlign w:val="center"/>
            <w:hideMark/>
          </w:tcPr>
          <w:p w:rsidR="007421F7" w:rsidRDefault="007421F7" w:rsidP="00446300">
            <w:pPr>
              <w:jc w:val="center"/>
              <w:rPr>
                <w:rFonts w:ascii="Arial" w:hAnsi="Arial" w:cs="Arial"/>
                <w:sz w:val="16"/>
                <w:szCs w:val="16"/>
                <w:lang w:eastAsia="en-US"/>
              </w:rPr>
            </w:pPr>
            <w:r>
              <w:rPr>
                <w:rFonts w:ascii="Arial" w:hAnsi="Arial" w:cs="Arial"/>
                <w:sz w:val="16"/>
                <w:szCs w:val="16"/>
                <w:lang w:eastAsia="en-US"/>
              </w:rPr>
              <w:t>Плановый</w:t>
            </w:r>
          </w:p>
          <w:p w:rsidR="007421F7" w:rsidRDefault="007421F7" w:rsidP="00446300">
            <w:pPr>
              <w:jc w:val="center"/>
              <w:rPr>
                <w:sz w:val="16"/>
                <w:szCs w:val="16"/>
                <w:lang w:eastAsia="en-US"/>
              </w:rPr>
            </w:pPr>
            <w:r>
              <w:rPr>
                <w:rFonts w:ascii="Arial" w:hAnsi="Arial" w:cs="Arial"/>
                <w:sz w:val="16"/>
                <w:szCs w:val="16"/>
                <w:lang w:eastAsia="en-US"/>
              </w:rPr>
              <w:t>период</w:t>
            </w:r>
          </w:p>
        </w:tc>
        <w:tc>
          <w:tcPr>
            <w:tcW w:w="2835" w:type="dxa"/>
            <w:gridSpan w:val="4"/>
            <w:tcBorders>
              <w:top w:val="single" w:sz="4" w:space="0" w:color="auto"/>
              <w:bottom w:val="single" w:sz="4" w:space="0" w:color="auto"/>
              <w:right w:val="single" w:sz="4" w:space="0" w:color="auto"/>
            </w:tcBorders>
            <w:shd w:val="clear" w:color="auto" w:fill="auto"/>
          </w:tcPr>
          <w:p w:rsidR="007421F7" w:rsidRPr="00351232" w:rsidRDefault="00351232" w:rsidP="009B5647">
            <w:pPr>
              <w:jc w:val="center"/>
              <w:rPr>
                <w:rFonts w:ascii="Arial" w:hAnsi="Arial" w:cs="Arial"/>
                <w:sz w:val="16"/>
                <w:szCs w:val="16"/>
              </w:rPr>
            </w:pPr>
            <w:r w:rsidRPr="00351232">
              <w:rPr>
                <w:rFonts w:ascii="Arial" w:hAnsi="Arial" w:cs="Arial"/>
                <w:sz w:val="16"/>
                <w:szCs w:val="16"/>
              </w:rPr>
              <w:t>Долгосрочный период</w:t>
            </w:r>
          </w:p>
        </w:tc>
      </w:tr>
      <w:tr w:rsidR="007421F7" w:rsidTr="00446300">
        <w:trPr>
          <w:cantSplit/>
          <w:trHeight w:val="1838"/>
        </w:trPr>
        <w:tc>
          <w:tcPr>
            <w:tcW w:w="526" w:type="dxa"/>
            <w:vMerge/>
            <w:tcBorders>
              <w:top w:val="single" w:sz="6" w:space="0" w:color="auto"/>
              <w:left w:val="single" w:sz="6" w:space="0" w:color="auto"/>
              <w:bottom w:val="single" w:sz="6" w:space="0" w:color="auto"/>
              <w:right w:val="single" w:sz="6" w:space="0" w:color="auto"/>
            </w:tcBorders>
            <w:vAlign w:val="center"/>
            <w:hideMark/>
          </w:tcPr>
          <w:p w:rsidR="007421F7" w:rsidRDefault="007421F7" w:rsidP="00446300">
            <w:pPr>
              <w:rPr>
                <w:rFonts w:ascii="Arial" w:hAnsi="Arial" w:cs="Arial"/>
                <w:sz w:val="16"/>
                <w:szCs w:val="16"/>
                <w:lang w:eastAsia="en-US"/>
              </w:rPr>
            </w:pPr>
          </w:p>
        </w:tc>
        <w:tc>
          <w:tcPr>
            <w:tcW w:w="1219" w:type="dxa"/>
            <w:vMerge/>
            <w:tcBorders>
              <w:top w:val="single" w:sz="6" w:space="0" w:color="auto"/>
              <w:left w:val="single" w:sz="6" w:space="0" w:color="auto"/>
              <w:bottom w:val="single" w:sz="6" w:space="0" w:color="auto"/>
              <w:right w:val="single" w:sz="6" w:space="0" w:color="auto"/>
            </w:tcBorders>
            <w:vAlign w:val="center"/>
            <w:hideMark/>
          </w:tcPr>
          <w:p w:rsidR="007421F7" w:rsidRDefault="007421F7" w:rsidP="00446300">
            <w:pPr>
              <w:rPr>
                <w:rFonts w:ascii="Arial" w:hAnsi="Arial" w:cs="Arial"/>
                <w:sz w:val="16"/>
                <w:szCs w:val="16"/>
                <w:lang w:eastAsia="en-US"/>
              </w:rPr>
            </w:pPr>
          </w:p>
        </w:tc>
        <w:tc>
          <w:tcPr>
            <w:tcW w:w="553" w:type="dxa"/>
            <w:vMerge/>
            <w:tcBorders>
              <w:top w:val="single" w:sz="6" w:space="0" w:color="auto"/>
              <w:left w:val="single" w:sz="6" w:space="0" w:color="auto"/>
              <w:bottom w:val="single" w:sz="6" w:space="0" w:color="auto"/>
              <w:right w:val="single" w:sz="6" w:space="0" w:color="auto"/>
            </w:tcBorders>
            <w:vAlign w:val="center"/>
            <w:hideMark/>
          </w:tcPr>
          <w:p w:rsidR="007421F7" w:rsidRDefault="007421F7" w:rsidP="00446300">
            <w:pPr>
              <w:rPr>
                <w:rFonts w:ascii="Arial" w:hAnsi="Arial" w:cs="Arial"/>
                <w:sz w:val="16"/>
                <w:szCs w:val="16"/>
                <w:lang w:eastAsia="en-US"/>
              </w:rPr>
            </w:pPr>
          </w:p>
        </w:tc>
        <w:tc>
          <w:tcPr>
            <w:tcW w:w="708" w:type="dxa"/>
            <w:vMerge/>
            <w:tcBorders>
              <w:top w:val="single" w:sz="6" w:space="0" w:color="auto"/>
              <w:left w:val="single" w:sz="6" w:space="0" w:color="auto"/>
              <w:bottom w:val="single" w:sz="6" w:space="0" w:color="auto"/>
              <w:right w:val="single" w:sz="6" w:space="0" w:color="auto"/>
            </w:tcBorders>
            <w:vAlign w:val="center"/>
            <w:hideMark/>
          </w:tcPr>
          <w:p w:rsidR="007421F7" w:rsidRDefault="007421F7" w:rsidP="00446300">
            <w:pPr>
              <w:rPr>
                <w:rFonts w:ascii="Arial" w:hAnsi="Arial" w:cs="Arial"/>
                <w:sz w:val="16"/>
                <w:szCs w:val="16"/>
                <w:lang w:eastAsia="en-US"/>
              </w:rPr>
            </w:pPr>
          </w:p>
        </w:tc>
        <w:tc>
          <w:tcPr>
            <w:tcW w:w="6117" w:type="dxa"/>
            <w:gridSpan w:val="8"/>
            <w:vMerge/>
            <w:tcBorders>
              <w:left w:val="single" w:sz="6" w:space="0" w:color="auto"/>
              <w:bottom w:val="single" w:sz="6" w:space="0" w:color="auto"/>
              <w:right w:val="single" w:sz="4" w:space="0" w:color="auto"/>
            </w:tcBorders>
            <w:vAlign w:val="center"/>
            <w:hideMark/>
          </w:tcPr>
          <w:p w:rsidR="007421F7" w:rsidRDefault="007421F7" w:rsidP="00446300">
            <w:pPr>
              <w:rPr>
                <w:rFonts w:ascii="Arial" w:hAnsi="Arial" w:cs="Arial"/>
                <w:sz w:val="16"/>
                <w:szCs w:val="16"/>
                <w:lang w:eastAsia="en-US"/>
              </w:rPr>
            </w:pPr>
          </w:p>
        </w:tc>
        <w:tc>
          <w:tcPr>
            <w:tcW w:w="834" w:type="dxa"/>
            <w:vMerge/>
            <w:tcBorders>
              <w:top w:val="single" w:sz="6" w:space="0" w:color="auto"/>
              <w:left w:val="single" w:sz="4" w:space="0" w:color="auto"/>
              <w:bottom w:val="single" w:sz="4" w:space="0" w:color="auto"/>
              <w:right w:val="single" w:sz="4" w:space="0" w:color="auto"/>
            </w:tcBorders>
            <w:vAlign w:val="center"/>
            <w:hideMark/>
          </w:tcPr>
          <w:p w:rsidR="007421F7" w:rsidRDefault="007421F7" w:rsidP="00446300">
            <w:pPr>
              <w:rPr>
                <w:rFonts w:ascii="Arial" w:hAnsi="Arial" w:cs="Arial"/>
                <w:sz w:val="16"/>
                <w:szCs w:val="16"/>
                <w:lang w:eastAsia="en-US"/>
              </w:rPr>
            </w:pPr>
          </w:p>
        </w:tc>
        <w:tc>
          <w:tcPr>
            <w:tcW w:w="725" w:type="dxa"/>
            <w:vMerge/>
            <w:tcBorders>
              <w:top w:val="single" w:sz="6" w:space="0" w:color="auto"/>
              <w:left w:val="single" w:sz="4" w:space="0" w:color="auto"/>
              <w:bottom w:val="single" w:sz="4" w:space="0" w:color="auto"/>
              <w:right w:val="single" w:sz="4" w:space="0" w:color="auto"/>
            </w:tcBorders>
            <w:vAlign w:val="center"/>
            <w:hideMark/>
          </w:tcPr>
          <w:p w:rsidR="007421F7" w:rsidRDefault="007421F7" w:rsidP="00446300">
            <w:pPr>
              <w:rPr>
                <w:rFonts w:ascii="Arial" w:hAnsi="Arial" w:cs="Arial"/>
                <w:sz w:val="16"/>
                <w:szCs w:val="16"/>
                <w:lang w:eastAsia="en-US"/>
              </w:rPr>
            </w:pPr>
          </w:p>
        </w:tc>
        <w:tc>
          <w:tcPr>
            <w:tcW w:w="728" w:type="dxa"/>
            <w:vMerge/>
            <w:tcBorders>
              <w:top w:val="single" w:sz="6" w:space="0" w:color="auto"/>
              <w:left w:val="single" w:sz="4" w:space="0" w:color="auto"/>
              <w:bottom w:val="single" w:sz="4" w:space="0" w:color="auto"/>
              <w:right w:val="single" w:sz="4" w:space="0" w:color="auto"/>
            </w:tcBorders>
            <w:vAlign w:val="center"/>
            <w:hideMark/>
          </w:tcPr>
          <w:p w:rsidR="007421F7" w:rsidRDefault="007421F7" w:rsidP="00446300">
            <w:pPr>
              <w:rPr>
                <w:rFonts w:ascii="Arial" w:hAnsi="Arial" w:cs="Arial"/>
                <w:sz w:val="16"/>
                <w:szCs w:val="16"/>
                <w:lang w:eastAsia="en-US"/>
              </w:rPr>
            </w:pPr>
          </w:p>
        </w:tc>
        <w:tc>
          <w:tcPr>
            <w:tcW w:w="568" w:type="dxa"/>
            <w:vMerge w:val="restart"/>
            <w:tcBorders>
              <w:top w:val="single" w:sz="6" w:space="0" w:color="auto"/>
              <w:left w:val="single" w:sz="4" w:space="0" w:color="auto"/>
              <w:bottom w:val="single" w:sz="6" w:space="0" w:color="auto"/>
              <w:right w:val="single" w:sz="6" w:space="0" w:color="auto"/>
            </w:tcBorders>
            <w:textDirection w:val="btLr"/>
            <w:vAlign w:val="center"/>
            <w:hideMark/>
          </w:tcPr>
          <w:p w:rsidR="007421F7" w:rsidRDefault="007421F7" w:rsidP="00446300">
            <w:pPr>
              <w:autoSpaceDE w:val="0"/>
              <w:autoSpaceDN w:val="0"/>
              <w:adjustRightInd w:val="0"/>
              <w:ind w:left="113" w:right="113"/>
              <w:jc w:val="center"/>
              <w:rPr>
                <w:rFonts w:ascii="Arial" w:hAnsi="Arial" w:cs="Arial"/>
                <w:sz w:val="16"/>
                <w:szCs w:val="16"/>
                <w:lang w:eastAsia="en-US"/>
              </w:rPr>
            </w:pPr>
            <w:r>
              <w:rPr>
                <w:rFonts w:ascii="Arial" w:hAnsi="Arial" w:cs="Arial"/>
                <w:sz w:val="16"/>
                <w:szCs w:val="16"/>
                <w:lang w:eastAsia="en-US"/>
              </w:rPr>
              <w:t>2025</w:t>
            </w:r>
          </w:p>
        </w:tc>
        <w:tc>
          <w:tcPr>
            <w:tcW w:w="708" w:type="dxa"/>
            <w:vMerge w:val="restart"/>
            <w:tcBorders>
              <w:top w:val="single" w:sz="4" w:space="0" w:color="auto"/>
              <w:left w:val="single" w:sz="6" w:space="0" w:color="auto"/>
              <w:bottom w:val="single" w:sz="6" w:space="0" w:color="auto"/>
              <w:right w:val="single" w:sz="4" w:space="0" w:color="auto"/>
            </w:tcBorders>
            <w:textDirection w:val="btLr"/>
            <w:vAlign w:val="center"/>
            <w:hideMark/>
          </w:tcPr>
          <w:p w:rsidR="007421F7" w:rsidRDefault="007421F7" w:rsidP="00446300">
            <w:pPr>
              <w:autoSpaceDE w:val="0"/>
              <w:autoSpaceDN w:val="0"/>
              <w:adjustRightInd w:val="0"/>
              <w:ind w:left="113" w:right="113"/>
              <w:jc w:val="center"/>
              <w:rPr>
                <w:rFonts w:ascii="Arial" w:hAnsi="Arial" w:cs="Arial"/>
                <w:sz w:val="16"/>
                <w:szCs w:val="16"/>
                <w:lang w:eastAsia="en-US"/>
              </w:rPr>
            </w:pPr>
            <w:r>
              <w:rPr>
                <w:rFonts w:ascii="Arial" w:hAnsi="Arial" w:cs="Arial"/>
                <w:sz w:val="16"/>
                <w:szCs w:val="16"/>
                <w:lang w:eastAsia="en-US"/>
              </w:rPr>
              <w:t>2026</w:t>
            </w:r>
          </w:p>
        </w:tc>
        <w:tc>
          <w:tcPr>
            <w:tcW w:w="709" w:type="dxa"/>
            <w:vMerge w:val="restart"/>
            <w:tcBorders>
              <w:top w:val="single" w:sz="4" w:space="0" w:color="auto"/>
              <w:left w:val="single" w:sz="4" w:space="0" w:color="auto"/>
              <w:bottom w:val="single" w:sz="6" w:space="0" w:color="auto"/>
              <w:right w:val="single" w:sz="6" w:space="0" w:color="auto"/>
            </w:tcBorders>
            <w:textDirection w:val="btLr"/>
            <w:vAlign w:val="center"/>
            <w:hideMark/>
          </w:tcPr>
          <w:p w:rsidR="007421F7" w:rsidRDefault="007421F7" w:rsidP="00446300">
            <w:pPr>
              <w:autoSpaceDE w:val="0"/>
              <w:autoSpaceDN w:val="0"/>
              <w:adjustRightInd w:val="0"/>
              <w:ind w:left="113" w:right="113"/>
              <w:jc w:val="center"/>
              <w:rPr>
                <w:rFonts w:ascii="Arial" w:hAnsi="Arial" w:cs="Arial"/>
                <w:sz w:val="16"/>
                <w:szCs w:val="16"/>
                <w:lang w:eastAsia="en-US"/>
              </w:rPr>
            </w:pPr>
            <w:r>
              <w:rPr>
                <w:rFonts w:ascii="Arial" w:hAnsi="Arial" w:cs="Arial"/>
                <w:sz w:val="16"/>
                <w:szCs w:val="16"/>
                <w:lang w:eastAsia="en-US"/>
              </w:rPr>
              <w:t>2027</w:t>
            </w:r>
          </w:p>
        </w:tc>
        <w:tc>
          <w:tcPr>
            <w:tcW w:w="709" w:type="dxa"/>
            <w:vMerge w:val="restart"/>
            <w:tcBorders>
              <w:top w:val="single" w:sz="6" w:space="0" w:color="auto"/>
              <w:left w:val="single" w:sz="6" w:space="0" w:color="auto"/>
              <w:bottom w:val="single" w:sz="6" w:space="0" w:color="auto"/>
              <w:right w:val="single" w:sz="6" w:space="0" w:color="auto"/>
            </w:tcBorders>
            <w:textDirection w:val="btLr"/>
            <w:vAlign w:val="center"/>
            <w:hideMark/>
          </w:tcPr>
          <w:p w:rsidR="007421F7" w:rsidRDefault="007421F7" w:rsidP="00446300">
            <w:pPr>
              <w:autoSpaceDE w:val="0"/>
              <w:autoSpaceDN w:val="0"/>
              <w:adjustRightInd w:val="0"/>
              <w:ind w:left="113" w:right="113"/>
              <w:jc w:val="center"/>
              <w:rPr>
                <w:rFonts w:ascii="Arial" w:hAnsi="Arial" w:cs="Arial"/>
                <w:sz w:val="16"/>
                <w:szCs w:val="16"/>
                <w:lang w:eastAsia="en-US"/>
              </w:rPr>
            </w:pPr>
            <w:r>
              <w:rPr>
                <w:rFonts w:ascii="Arial" w:hAnsi="Arial" w:cs="Arial"/>
                <w:sz w:val="16"/>
                <w:szCs w:val="16"/>
                <w:lang w:eastAsia="en-US"/>
              </w:rPr>
              <w:t>2028</w:t>
            </w:r>
          </w:p>
        </w:tc>
        <w:tc>
          <w:tcPr>
            <w:tcW w:w="708" w:type="dxa"/>
            <w:vMerge w:val="restart"/>
            <w:tcBorders>
              <w:top w:val="single" w:sz="6" w:space="0" w:color="auto"/>
              <w:left w:val="single" w:sz="6" w:space="0" w:color="auto"/>
              <w:bottom w:val="single" w:sz="6" w:space="0" w:color="auto"/>
              <w:right w:val="single" w:sz="6" w:space="0" w:color="auto"/>
            </w:tcBorders>
            <w:textDirection w:val="btLr"/>
            <w:vAlign w:val="center"/>
            <w:hideMark/>
          </w:tcPr>
          <w:p w:rsidR="007421F7" w:rsidRDefault="007421F7" w:rsidP="00446300">
            <w:pPr>
              <w:autoSpaceDE w:val="0"/>
              <w:autoSpaceDN w:val="0"/>
              <w:adjustRightInd w:val="0"/>
              <w:ind w:left="113" w:right="113"/>
              <w:jc w:val="center"/>
              <w:rPr>
                <w:rFonts w:ascii="Arial" w:hAnsi="Arial" w:cs="Arial"/>
                <w:sz w:val="16"/>
                <w:szCs w:val="16"/>
                <w:lang w:eastAsia="en-US"/>
              </w:rPr>
            </w:pPr>
            <w:r>
              <w:rPr>
                <w:rFonts w:ascii="Arial" w:hAnsi="Arial" w:cs="Arial"/>
                <w:sz w:val="16"/>
                <w:szCs w:val="16"/>
                <w:lang w:eastAsia="en-US"/>
              </w:rPr>
              <w:t>2029</w:t>
            </w:r>
          </w:p>
        </w:tc>
        <w:tc>
          <w:tcPr>
            <w:tcW w:w="709" w:type="dxa"/>
            <w:vMerge w:val="restart"/>
            <w:tcBorders>
              <w:top w:val="single" w:sz="6" w:space="0" w:color="auto"/>
              <w:left w:val="single" w:sz="6" w:space="0" w:color="auto"/>
              <w:bottom w:val="single" w:sz="6" w:space="0" w:color="auto"/>
              <w:right w:val="single" w:sz="6" w:space="0" w:color="auto"/>
            </w:tcBorders>
            <w:textDirection w:val="btLr"/>
            <w:vAlign w:val="center"/>
            <w:hideMark/>
          </w:tcPr>
          <w:p w:rsidR="007421F7" w:rsidRDefault="007421F7" w:rsidP="00446300">
            <w:pPr>
              <w:widowControl w:val="0"/>
              <w:autoSpaceDE w:val="0"/>
              <w:autoSpaceDN w:val="0"/>
              <w:adjustRightInd w:val="0"/>
              <w:ind w:left="43" w:right="113"/>
              <w:jc w:val="center"/>
              <w:rPr>
                <w:rFonts w:ascii="Arial" w:hAnsi="Arial" w:cs="Arial"/>
                <w:sz w:val="16"/>
                <w:szCs w:val="16"/>
                <w:lang w:eastAsia="en-US"/>
              </w:rPr>
            </w:pPr>
            <w:r>
              <w:rPr>
                <w:rFonts w:ascii="Arial" w:hAnsi="Arial" w:cs="Arial"/>
                <w:sz w:val="16"/>
                <w:szCs w:val="16"/>
                <w:lang w:eastAsia="en-US"/>
              </w:rPr>
              <w:t>2030</w:t>
            </w:r>
          </w:p>
        </w:tc>
      </w:tr>
      <w:tr w:rsidR="007421F7" w:rsidTr="00446300">
        <w:trPr>
          <w:cantSplit/>
          <w:trHeight w:val="184"/>
        </w:trPr>
        <w:tc>
          <w:tcPr>
            <w:tcW w:w="526" w:type="dxa"/>
            <w:vMerge/>
            <w:tcBorders>
              <w:top w:val="single" w:sz="6" w:space="0" w:color="auto"/>
              <w:left w:val="single" w:sz="6" w:space="0" w:color="auto"/>
              <w:bottom w:val="single" w:sz="6" w:space="0" w:color="auto"/>
              <w:right w:val="single" w:sz="6" w:space="0" w:color="auto"/>
            </w:tcBorders>
            <w:vAlign w:val="center"/>
            <w:hideMark/>
          </w:tcPr>
          <w:p w:rsidR="007421F7" w:rsidRDefault="007421F7" w:rsidP="00446300">
            <w:pPr>
              <w:rPr>
                <w:rFonts w:ascii="Arial" w:hAnsi="Arial" w:cs="Arial"/>
                <w:sz w:val="16"/>
                <w:szCs w:val="16"/>
                <w:lang w:eastAsia="en-US"/>
              </w:rPr>
            </w:pPr>
          </w:p>
        </w:tc>
        <w:tc>
          <w:tcPr>
            <w:tcW w:w="1219" w:type="dxa"/>
            <w:vMerge/>
            <w:tcBorders>
              <w:top w:val="single" w:sz="6" w:space="0" w:color="auto"/>
              <w:left w:val="single" w:sz="6" w:space="0" w:color="auto"/>
              <w:bottom w:val="single" w:sz="6" w:space="0" w:color="auto"/>
              <w:right w:val="single" w:sz="6" w:space="0" w:color="auto"/>
            </w:tcBorders>
            <w:vAlign w:val="center"/>
            <w:hideMark/>
          </w:tcPr>
          <w:p w:rsidR="007421F7" w:rsidRDefault="007421F7" w:rsidP="00446300">
            <w:pPr>
              <w:rPr>
                <w:rFonts w:ascii="Arial" w:hAnsi="Arial" w:cs="Arial"/>
                <w:sz w:val="16"/>
                <w:szCs w:val="16"/>
                <w:lang w:eastAsia="en-US"/>
              </w:rPr>
            </w:pPr>
          </w:p>
        </w:tc>
        <w:tc>
          <w:tcPr>
            <w:tcW w:w="553" w:type="dxa"/>
            <w:vMerge/>
            <w:tcBorders>
              <w:top w:val="single" w:sz="6" w:space="0" w:color="auto"/>
              <w:left w:val="single" w:sz="6" w:space="0" w:color="auto"/>
              <w:bottom w:val="single" w:sz="6" w:space="0" w:color="auto"/>
              <w:right w:val="single" w:sz="6" w:space="0" w:color="auto"/>
            </w:tcBorders>
            <w:vAlign w:val="center"/>
            <w:hideMark/>
          </w:tcPr>
          <w:p w:rsidR="007421F7" w:rsidRDefault="007421F7" w:rsidP="00446300">
            <w:pPr>
              <w:rPr>
                <w:rFonts w:ascii="Arial" w:hAnsi="Arial" w:cs="Arial"/>
                <w:sz w:val="16"/>
                <w:szCs w:val="16"/>
                <w:lang w:eastAsia="en-US"/>
              </w:rPr>
            </w:pPr>
          </w:p>
        </w:tc>
        <w:tc>
          <w:tcPr>
            <w:tcW w:w="708" w:type="dxa"/>
            <w:vMerge w:val="restart"/>
            <w:tcBorders>
              <w:top w:val="single" w:sz="6" w:space="0" w:color="auto"/>
              <w:left w:val="single" w:sz="6" w:space="0" w:color="auto"/>
              <w:bottom w:val="single" w:sz="6" w:space="0" w:color="auto"/>
              <w:right w:val="single" w:sz="6" w:space="0" w:color="auto"/>
            </w:tcBorders>
            <w:textDirection w:val="btLr"/>
            <w:vAlign w:val="center"/>
            <w:hideMark/>
          </w:tcPr>
          <w:p w:rsidR="007421F7" w:rsidRDefault="007421F7" w:rsidP="00446300">
            <w:pPr>
              <w:autoSpaceDE w:val="0"/>
              <w:autoSpaceDN w:val="0"/>
              <w:adjustRightInd w:val="0"/>
              <w:ind w:left="113" w:right="113"/>
              <w:jc w:val="center"/>
              <w:rPr>
                <w:rFonts w:ascii="Arial" w:hAnsi="Arial" w:cs="Arial"/>
                <w:sz w:val="16"/>
                <w:szCs w:val="16"/>
                <w:lang w:eastAsia="en-US"/>
              </w:rPr>
            </w:pPr>
            <w:r>
              <w:rPr>
                <w:rFonts w:ascii="Arial" w:hAnsi="Arial" w:cs="Arial"/>
                <w:sz w:val="16"/>
                <w:szCs w:val="16"/>
                <w:lang w:eastAsia="en-US"/>
              </w:rPr>
              <w:t>2013</w:t>
            </w:r>
          </w:p>
        </w:tc>
        <w:tc>
          <w:tcPr>
            <w:tcW w:w="711" w:type="dxa"/>
            <w:vMerge w:val="restart"/>
            <w:tcBorders>
              <w:top w:val="single" w:sz="6" w:space="0" w:color="auto"/>
              <w:left w:val="single" w:sz="6" w:space="0" w:color="auto"/>
              <w:bottom w:val="single" w:sz="6" w:space="0" w:color="auto"/>
              <w:right w:val="single" w:sz="6" w:space="0" w:color="auto"/>
            </w:tcBorders>
            <w:textDirection w:val="btLr"/>
            <w:hideMark/>
          </w:tcPr>
          <w:p w:rsidR="007421F7" w:rsidRDefault="007421F7" w:rsidP="00446300">
            <w:pPr>
              <w:autoSpaceDE w:val="0"/>
              <w:autoSpaceDN w:val="0"/>
              <w:adjustRightInd w:val="0"/>
              <w:ind w:left="113" w:right="113"/>
              <w:jc w:val="center"/>
              <w:rPr>
                <w:rFonts w:ascii="Arial" w:hAnsi="Arial" w:cs="Arial"/>
                <w:sz w:val="16"/>
                <w:szCs w:val="16"/>
                <w:lang w:eastAsia="en-US"/>
              </w:rPr>
            </w:pPr>
            <w:r>
              <w:rPr>
                <w:rFonts w:ascii="Arial" w:hAnsi="Arial" w:cs="Arial"/>
                <w:sz w:val="16"/>
                <w:szCs w:val="16"/>
                <w:lang w:eastAsia="en-US"/>
              </w:rPr>
              <w:t>2014</w:t>
            </w:r>
          </w:p>
        </w:tc>
        <w:tc>
          <w:tcPr>
            <w:tcW w:w="715" w:type="dxa"/>
            <w:vMerge w:val="restart"/>
            <w:tcBorders>
              <w:top w:val="single" w:sz="6" w:space="0" w:color="auto"/>
              <w:left w:val="single" w:sz="6" w:space="0" w:color="auto"/>
              <w:bottom w:val="single" w:sz="6" w:space="0" w:color="auto"/>
              <w:right w:val="single" w:sz="6" w:space="0" w:color="auto"/>
            </w:tcBorders>
            <w:textDirection w:val="btLr"/>
            <w:hideMark/>
          </w:tcPr>
          <w:p w:rsidR="007421F7" w:rsidRDefault="007421F7" w:rsidP="00446300">
            <w:pPr>
              <w:autoSpaceDE w:val="0"/>
              <w:autoSpaceDN w:val="0"/>
              <w:adjustRightInd w:val="0"/>
              <w:ind w:left="113" w:right="113"/>
              <w:jc w:val="center"/>
              <w:rPr>
                <w:rFonts w:ascii="Arial" w:hAnsi="Arial" w:cs="Arial"/>
                <w:sz w:val="16"/>
                <w:szCs w:val="16"/>
                <w:lang w:eastAsia="en-US"/>
              </w:rPr>
            </w:pPr>
            <w:r>
              <w:rPr>
                <w:rFonts w:ascii="Arial" w:hAnsi="Arial" w:cs="Arial"/>
                <w:sz w:val="16"/>
                <w:szCs w:val="16"/>
                <w:lang w:eastAsia="en-US"/>
              </w:rPr>
              <w:t>2015</w:t>
            </w:r>
          </w:p>
        </w:tc>
        <w:tc>
          <w:tcPr>
            <w:tcW w:w="708" w:type="dxa"/>
            <w:vMerge w:val="restart"/>
            <w:tcBorders>
              <w:top w:val="single" w:sz="4" w:space="0" w:color="auto"/>
              <w:left w:val="single" w:sz="6" w:space="0" w:color="auto"/>
              <w:bottom w:val="single" w:sz="6" w:space="0" w:color="auto"/>
              <w:right w:val="single" w:sz="6" w:space="0" w:color="auto"/>
            </w:tcBorders>
            <w:textDirection w:val="btLr"/>
            <w:hideMark/>
          </w:tcPr>
          <w:p w:rsidR="007421F7" w:rsidRDefault="007421F7" w:rsidP="00446300">
            <w:pPr>
              <w:autoSpaceDE w:val="0"/>
              <w:autoSpaceDN w:val="0"/>
              <w:adjustRightInd w:val="0"/>
              <w:ind w:left="113" w:right="113"/>
              <w:jc w:val="center"/>
              <w:rPr>
                <w:rFonts w:ascii="Arial" w:hAnsi="Arial" w:cs="Arial"/>
                <w:sz w:val="16"/>
                <w:szCs w:val="16"/>
                <w:lang w:eastAsia="en-US"/>
              </w:rPr>
            </w:pPr>
            <w:r>
              <w:rPr>
                <w:rFonts w:ascii="Arial" w:hAnsi="Arial" w:cs="Arial"/>
                <w:sz w:val="16"/>
                <w:szCs w:val="16"/>
                <w:lang w:eastAsia="en-US"/>
              </w:rPr>
              <w:t>2016</w:t>
            </w:r>
          </w:p>
        </w:tc>
        <w:tc>
          <w:tcPr>
            <w:tcW w:w="851" w:type="dxa"/>
            <w:vMerge w:val="restart"/>
            <w:tcBorders>
              <w:top w:val="single" w:sz="4" w:space="0" w:color="auto"/>
              <w:left w:val="single" w:sz="6" w:space="0" w:color="auto"/>
              <w:bottom w:val="single" w:sz="6" w:space="0" w:color="auto"/>
              <w:right w:val="single" w:sz="6" w:space="0" w:color="auto"/>
            </w:tcBorders>
            <w:textDirection w:val="btLr"/>
            <w:hideMark/>
          </w:tcPr>
          <w:p w:rsidR="007421F7" w:rsidRDefault="007421F7" w:rsidP="00446300">
            <w:pPr>
              <w:ind w:left="113" w:right="113"/>
              <w:jc w:val="center"/>
              <w:rPr>
                <w:rFonts w:ascii="Arial" w:hAnsi="Arial" w:cs="Arial"/>
                <w:sz w:val="16"/>
                <w:szCs w:val="16"/>
                <w:lang w:eastAsia="en-US"/>
              </w:rPr>
            </w:pPr>
            <w:r>
              <w:rPr>
                <w:rFonts w:ascii="Arial" w:hAnsi="Arial" w:cs="Arial"/>
                <w:sz w:val="16"/>
                <w:szCs w:val="16"/>
                <w:lang w:eastAsia="en-US"/>
              </w:rPr>
              <w:t>2017</w:t>
            </w:r>
          </w:p>
        </w:tc>
        <w:tc>
          <w:tcPr>
            <w:tcW w:w="850" w:type="dxa"/>
            <w:vMerge w:val="restart"/>
            <w:tcBorders>
              <w:top w:val="single" w:sz="4" w:space="0" w:color="auto"/>
              <w:left w:val="single" w:sz="6" w:space="0" w:color="auto"/>
              <w:bottom w:val="single" w:sz="6" w:space="0" w:color="auto"/>
              <w:right w:val="single" w:sz="6" w:space="0" w:color="auto"/>
            </w:tcBorders>
            <w:textDirection w:val="btLr"/>
            <w:hideMark/>
          </w:tcPr>
          <w:p w:rsidR="007421F7" w:rsidRDefault="007421F7" w:rsidP="00446300">
            <w:pPr>
              <w:autoSpaceDE w:val="0"/>
              <w:autoSpaceDN w:val="0"/>
              <w:adjustRightInd w:val="0"/>
              <w:ind w:left="113" w:right="113"/>
              <w:jc w:val="center"/>
              <w:rPr>
                <w:rFonts w:ascii="Arial" w:hAnsi="Arial" w:cs="Arial"/>
                <w:sz w:val="16"/>
                <w:szCs w:val="16"/>
                <w:lang w:eastAsia="en-US"/>
              </w:rPr>
            </w:pPr>
            <w:r>
              <w:rPr>
                <w:rFonts w:ascii="Arial" w:hAnsi="Arial" w:cs="Arial"/>
                <w:sz w:val="16"/>
                <w:szCs w:val="16"/>
                <w:lang w:eastAsia="en-US"/>
              </w:rPr>
              <w:t>2018</w:t>
            </w:r>
          </w:p>
        </w:tc>
        <w:tc>
          <w:tcPr>
            <w:tcW w:w="723" w:type="dxa"/>
            <w:vMerge w:val="restart"/>
            <w:tcBorders>
              <w:top w:val="single" w:sz="4" w:space="0" w:color="auto"/>
              <w:left w:val="single" w:sz="6" w:space="0" w:color="auto"/>
              <w:bottom w:val="single" w:sz="6" w:space="0" w:color="auto"/>
              <w:right w:val="single" w:sz="4" w:space="0" w:color="auto"/>
            </w:tcBorders>
            <w:textDirection w:val="btLr"/>
            <w:hideMark/>
          </w:tcPr>
          <w:p w:rsidR="007421F7" w:rsidRDefault="007421F7" w:rsidP="00446300">
            <w:pPr>
              <w:widowControl w:val="0"/>
              <w:autoSpaceDE w:val="0"/>
              <w:autoSpaceDN w:val="0"/>
              <w:adjustRightInd w:val="0"/>
              <w:ind w:left="113" w:right="113"/>
              <w:jc w:val="center"/>
              <w:rPr>
                <w:rFonts w:ascii="Arial" w:hAnsi="Arial" w:cs="Arial"/>
                <w:sz w:val="16"/>
                <w:szCs w:val="16"/>
                <w:lang w:eastAsia="en-US"/>
              </w:rPr>
            </w:pPr>
            <w:r>
              <w:rPr>
                <w:rFonts w:ascii="Arial" w:hAnsi="Arial" w:cs="Arial"/>
                <w:sz w:val="16"/>
                <w:szCs w:val="16"/>
                <w:lang w:eastAsia="en-US"/>
              </w:rPr>
              <w:t>2019</w:t>
            </w:r>
          </w:p>
        </w:tc>
        <w:tc>
          <w:tcPr>
            <w:tcW w:w="725" w:type="dxa"/>
            <w:vMerge w:val="restart"/>
            <w:tcBorders>
              <w:top w:val="single" w:sz="4" w:space="0" w:color="auto"/>
              <w:left w:val="single" w:sz="4" w:space="0" w:color="auto"/>
              <w:bottom w:val="single" w:sz="6" w:space="0" w:color="auto"/>
              <w:right w:val="single" w:sz="4" w:space="0" w:color="auto"/>
            </w:tcBorders>
            <w:textDirection w:val="btLr"/>
            <w:hideMark/>
          </w:tcPr>
          <w:p w:rsidR="007421F7" w:rsidRDefault="007421F7" w:rsidP="00446300">
            <w:pPr>
              <w:ind w:left="113" w:right="113"/>
              <w:jc w:val="center"/>
              <w:rPr>
                <w:rFonts w:ascii="Arial" w:hAnsi="Arial" w:cs="Arial"/>
                <w:sz w:val="16"/>
                <w:szCs w:val="16"/>
                <w:lang w:eastAsia="en-US"/>
              </w:rPr>
            </w:pPr>
            <w:r>
              <w:rPr>
                <w:rFonts w:ascii="Arial" w:hAnsi="Arial" w:cs="Arial"/>
                <w:sz w:val="16"/>
                <w:szCs w:val="16"/>
                <w:lang w:eastAsia="en-US"/>
              </w:rPr>
              <w:t>2020</w:t>
            </w:r>
          </w:p>
        </w:tc>
        <w:tc>
          <w:tcPr>
            <w:tcW w:w="834" w:type="dxa"/>
            <w:vMerge w:val="restart"/>
            <w:tcBorders>
              <w:top w:val="single" w:sz="6" w:space="0" w:color="auto"/>
              <w:left w:val="single" w:sz="4" w:space="0" w:color="auto"/>
              <w:right w:val="single" w:sz="4" w:space="0" w:color="auto"/>
            </w:tcBorders>
            <w:textDirection w:val="btLr"/>
            <w:vAlign w:val="center"/>
          </w:tcPr>
          <w:p w:rsidR="007421F7" w:rsidRDefault="007421F7" w:rsidP="00446300">
            <w:pPr>
              <w:ind w:left="113" w:right="113"/>
              <w:jc w:val="right"/>
              <w:rPr>
                <w:rFonts w:ascii="Arial" w:hAnsi="Arial" w:cs="Arial"/>
                <w:sz w:val="16"/>
                <w:szCs w:val="16"/>
                <w:lang w:eastAsia="en-US"/>
              </w:rPr>
            </w:pPr>
            <w:r>
              <w:rPr>
                <w:rFonts w:ascii="Arial" w:hAnsi="Arial" w:cs="Arial"/>
                <w:sz w:val="16"/>
                <w:szCs w:val="16"/>
                <w:lang w:eastAsia="en-US"/>
              </w:rPr>
              <w:t>2021</w:t>
            </w:r>
          </w:p>
        </w:tc>
        <w:tc>
          <w:tcPr>
            <w:tcW w:w="834" w:type="dxa"/>
            <w:vMerge/>
            <w:tcBorders>
              <w:top w:val="single" w:sz="6" w:space="0" w:color="auto"/>
              <w:left w:val="single" w:sz="4" w:space="0" w:color="auto"/>
              <w:bottom w:val="single" w:sz="4" w:space="0" w:color="auto"/>
              <w:right w:val="single" w:sz="4" w:space="0" w:color="auto"/>
            </w:tcBorders>
            <w:vAlign w:val="center"/>
            <w:hideMark/>
          </w:tcPr>
          <w:p w:rsidR="007421F7" w:rsidRDefault="007421F7" w:rsidP="00446300">
            <w:pPr>
              <w:rPr>
                <w:rFonts w:ascii="Arial" w:hAnsi="Arial" w:cs="Arial"/>
                <w:sz w:val="16"/>
                <w:szCs w:val="16"/>
                <w:lang w:eastAsia="en-US"/>
              </w:rPr>
            </w:pPr>
          </w:p>
        </w:tc>
        <w:tc>
          <w:tcPr>
            <w:tcW w:w="725" w:type="dxa"/>
            <w:vMerge/>
            <w:tcBorders>
              <w:top w:val="single" w:sz="6" w:space="0" w:color="auto"/>
              <w:left w:val="single" w:sz="4" w:space="0" w:color="auto"/>
              <w:bottom w:val="single" w:sz="4" w:space="0" w:color="auto"/>
              <w:right w:val="single" w:sz="4" w:space="0" w:color="auto"/>
            </w:tcBorders>
            <w:vAlign w:val="center"/>
            <w:hideMark/>
          </w:tcPr>
          <w:p w:rsidR="007421F7" w:rsidRDefault="007421F7" w:rsidP="00446300">
            <w:pPr>
              <w:rPr>
                <w:rFonts w:ascii="Arial" w:hAnsi="Arial" w:cs="Arial"/>
                <w:sz w:val="16"/>
                <w:szCs w:val="16"/>
                <w:lang w:eastAsia="en-US"/>
              </w:rPr>
            </w:pPr>
          </w:p>
        </w:tc>
        <w:tc>
          <w:tcPr>
            <w:tcW w:w="728" w:type="dxa"/>
            <w:vMerge/>
            <w:tcBorders>
              <w:top w:val="single" w:sz="6" w:space="0" w:color="auto"/>
              <w:left w:val="single" w:sz="4" w:space="0" w:color="auto"/>
              <w:bottom w:val="single" w:sz="4" w:space="0" w:color="auto"/>
              <w:right w:val="single" w:sz="4" w:space="0" w:color="auto"/>
            </w:tcBorders>
            <w:vAlign w:val="center"/>
            <w:hideMark/>
          </w:tcPr>
          <w:p w:rsidR="007421F7" w:rsidRDefault="007421F7" w:rsidP="00446300">
            <w:pPr>
              <w:rPr>
                <w:rFonts w:ascii="Arial" w:hAnsi="Arial" w:cs="Arial"/>
                <w:sz w:val="16"/>
                <w:szCs w:val="16"/>
                <w:lang w:eastAsia="en-US"/>
              </w:rPr>
            </w:pPr>
          </w:p>
        </w:tc>
        <w:tc>
          <w:tcPr>
            <w:tcW w:w="568" w:type="dxa"/>
            <w:vMerge/>
            <w:tcBorders>
              <w:top w:val="single" w:sz="6" w:space="0" w:color="auto"/>
              <w:left w:val="single" w:sz="4" w:space="0" w:color="auto"/>
              <w:bottom w:val="single" w:sz="6" w:space="0" w:color="auto"/>
              <w:right w:val="single" w:sz="6" w:space="0" w:color="auto"/>
            </w:tcBorders>
            <w:vAlign w:val="center"/>
            <w:hideMark/>
          </w:tcPr>
          <w:p w:rsidR="007421F7" w:rsidRDefault="007421F7" w:rsidP="00446300">
            <w:pPr>
              <w:rPr>
                <w:rFonts w:ascii="Arial" w:hAnsi="Arial" w:cs="Arial"/>
                <w:sz w:val="16"/>
                <w:szCs w:val="16"/>
                <w:lang w:eastAsia="en-US"/>
              </w:rPr>
            </w:pPr>
          </w:p>
        </w:tc>
        <w:tc>
          <w:tcPr>
            <w:tcW w:w="708" w:type="dxa"/>
            <w:vMerge/>
            <w:tcBorders>
              <w:top w:val="single" w:sz="4" w:space="0" w:color="auto"/>
              <w:left w:val="single" w:sz="6" w:space="0" w:color="auto"/>
              <w:bottom w:val="single" w:sz="6" w:space="0" w:color="auto"/>
              <w:right w:val="single" w:sz="4" w:space="0" w:color="auto"/>
            </w:tcBorders>
            <w:vAlign w:val="center"/>
            <w:hideMark/>
          </w:tcPr>
          <w:p w:rsidR="007421F7" w:rsidRDefault="007421F7" w:rsidP="00446300">
            <w:pPr>
              <w:rPr>
                <w:rFonts w:ascii="Arial" w:hAnsi="Arial" w:cs="Arial"/>
                <w:sz w:val="16"/>
                <w:szCs w:val="16"/>
                <w:lang w:eastAsia="en-US"/>
              </w:rPr>
            </w:pPr>
          </w:p>
        </w:tc>
        <w:tc>
          <w:tcPr>
            <w:tcW w:w="709" w:type="dxa"/>
            <w:vMerge/>
            <w:tcBorders>
              <w:top w:val="single" w:sz="4" w:space="0" w:color="auto"/>
              <w:left w:val="single" w:sz="4" w:space="0" w:color="auto"/>
              <w:bottom w:val="single" w:sz="6" w:space="0" w:color="auto"/>
              <w:right w:val="single" w:sz="6" w:space="0" w:color="auto"/>
            </w:tcBorders>
            <w:vAlign w:val="center"/>
            <w:hideMark/>
          </w:tcPr>
          <w:p w:rsidR="007421F7" w:rsidRDefault="007421F7" w:rsidP="00446300">
            <w:pPr>
              <w:rPr>
                <w:rFonts w:ascii="Arial" w:hAnsi="Arial" w:cs="Arial"/>
                <w:sz w:val="16"/>
                <w:szCs w:val="16"/>
                <w:lang w:eastAsia="en-US"/>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7421F7" w:rsidRDefault="007421F7" w:rsidP="00446300">
            <w:pPr>
              <w:rPr>
                <w:rFonts w:ascii="Arial" w:hAnsi="Arial" w:cs="Arial"/>
                <w:sz w:val="16"/>
                <w:szCs w:val="16"/>
                <w:lang w:eastAsia="en-US"/>
              </w:rPr>
            </w:pPr>
          </w:p>
        </w:tc>
        <w:tc>
          <w:tcPr>
            <w:tcW w:w="708" w:type="dxa"/>
            <w:vMerge/>
            <w:tcBorders>
              <w:top w:val="single" w:sz="6" w:space="0" w:color="auto"/>
              <w:left w:val="single" w:sz="6" w:space="0" w:color="auto"/>
              <w:bottom w:val="single" w:sz="6" w:space="0" w:color="auto"/>
              <w:right w:val="single" w:sz="6" w:space="0" w:color="auto"/>
            </w:tcBorders>
            <w:vAlign w:val="center"/>
            <w:hideMark/>
          </w:tcPr>
          <w:p w:rsidR="007421F7" w:rsidRDefault="007421F7" w:rsidP="00446300">
            <w:pPr>
              <w:rPr>
                <w:rFonts w:ascii="Arial" w:hAnsi="Arial" w:cs="Arial"/>
                <w:sz w:val="16"/>
                <w:szCs w:val="16"/>
                <w:lang w:eastAsia="en-US"/>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7421F7" w:rsidRDefault="007421F7" w:rsidP="00446300">
            <w:pPr>
              <w:rPr>
                <w:rFonts w:ascii="Arial" w:hAnsi="Arial" w:cs="Arial"/>
                <w:sz w:val="16"/>
                <w:szCs w:val="16"/>
                <w:lang w:eastAsia="en-US"/>
              </w:rPr>
            </w:pPr>
          </w:p>
        </w:tc>
      </w:tr>
      <w:tr w:rsidR="007421F7" w:rsidTr="004056FD">
        <w:trPr>
          <w:cantSplit/>
          <w:trHeight w:val="621"/>
        </w:trPr>
        <w:tc>
          <w:tcPr>
            <w:tcW w:w="526" w:type="dxa"/>
            <w:vMerge/>
            <w:tcBorders>
              <w:top w:val="single" w:sz="6" w:space="0" w:color="auto"/>
              <w:left w:val="single" w:sz="6" w:space="0" w:color="auto"/>
              <w:bottom w:val="single" w:sz="6" w:space="0" w:color="auto"/>
              <w:right w:val="single" w:sz="6" w:space="0" w:color="auto"/>
            </w:tcBorders>
            <w:vAlign w:val="center"/>
            <w:hideMark/>
          </w:tcPr>
          <w:p w:rsidR="007421F7" w:rsidRDefault="007421F7" w:rsidP="00446300">
            <w:pPr>
              <w:rPr>
                <w:rFonts w:ascii="Arial" w:hAnsi="Arial" w:cs="Arial"/>
                <w:sz w:val="16"/>
                <w:szCs w:val="16"/>
                <w:lang w:eastAsia="en-US"/>
              </w:rPr>
            </w:pPr>
          </w:p>
        </w:tc>
        <w:tc>
          <w:tcPr>
            <w:tcW w:w="1219" w:type="dxa"/>
            <w:vMerge/>
            <w:tcBorders>
              <w:top w:val="single" w:sz="6" w:space="0" w:color="auto"/>
              <w:left w:val="single" w:sz="6" w:space="0" w:color="auto"/>
              <w:bottom w:val="single" w:sz="6" w:space="0" w:color="auto"/>
              <w:right w:val="single" w:sz="6" w:space="0" w:color="auto"/>
            </w:tcBorders>
            <w:vAlign w:val="center"/>
            <w:hideMark/>
          </w:tcPr>
          <w:p w:rsidR="007421F7" w:rsidRDefault="007421F7" w:rsidP="00446300">
            <w:pPr>
              <w:rPr>
                <w:rFonts w:ascii="Arial" w:hAnsi="Arial" w:cs="Arial"/>
                <w:sz w:val="16"/>
                <w:szCs w:val="16"/>
                <w:lang w:eastAsia="en-US"/>
              </w:rPr>
            </w:pPr>
          </w:p>
        </w:tc>
        <w:tc>
          <w:tcPr>
            <w:tcW w:w="553" w:type="dxa"/>
            <w:vMerge/>
            <w:tcBorders>
              <w:top w:val="single" w:sz="6" w:space="0" w:color="auto"/>
              <w:left w:val="single" w:sz="6" w:space="0" w:color="auto"/>
              <w:bottom w:val="single" w:sz="6" w:space="0" w:color="auto"/>
              <w:right w:val="single" w:sz="6" w:space="0" w:color="auto"/>
            </w:tcBorders>
            <w:vAlign w:val="center"/>
            <w:hideMark/>
          </w:tcPr>
          <w:p w:rsidR="007421F7" w:rsidRDefault="007421F7" w:rsidP="00446300">
            <w:pPr>
              <w:rPr>
                <w:rFonts w:ascii="Arial" w:hAnsi="Arial" w:cs="Arial"/>
                <w:sz w:val="16"/>
                <w:szCs w:val="16"/>
                <w:lang w:eastAsia="en-US"/>
              </w:rPr>
            </w:pPr>
          </w:p>
        </w:tc>
        <w:tc>
          <w:tcPr>
            <w:tcW w:w="708" w:type="dxa"/>
            <w:vMerge/>
            <w:tcBorders>
              <w:top w:val="single" w:sz="6" w:space="0" w:color="auto"/>
              <w:left w:val="single" w:sz="6" w:space="0" w:color="auto"/>
              <w:bottom w:val="single" w:sz="6" w:space="0" w:color="auto"/>
              <w:right w:val="single" w:sz="6" w:space="0" w:color="auto"/>
            </w:tcBorders>
            <w:vAlign w:val="center"/>
            <w:hideMark/>
          </w:tcPr>
          <w:p w:rsidR="007421F7" w:rsidRDefault="007421F7" w:rsidP="00446300">
            <w:pPr>
              <w:rPr>
                <w:rFonts w:ascii="Arial" w:hAnsi="Arial" w:cs="Arial"/>
                <w:sz w:val="16"/>
                <w:szCs w:val="16"/>
                <w:lang w:eastAsia="en-US"/>
              </w:rPr>
            </w:pPr>
          </w:p>
        </w:tc>
        <w:tc>
          <w:tcPr>
            <w:tcW w:w="711" w:type="dxa"/>
            <w:vMerge/>
            <w:tcBorders>
              <w:top w:val="single" w:sz="6" w:space="0" w:color="auto"/>
              <w:left w:val="single" w:sz="6" w:space="0" w:color="auto"/>
              <w:bottom w:val="single" w:sz="6" w:space="0" w:color="auto"/>
              <w:right w:val="single" w:sz="6" w:space="0" w:color="auto"/>
            </w:tcBorders>
            <w:vAlign w:val="center"/>
            <w:hideMark/>
          </w:tcPr>
          <w:p w:rsidR="007421F7" w:rsidRDefault="007421F7" w:rsidP="00446300">
            <w:pPr>
              <w:rPr>
                <w:rFonts w:ascii="Arial" w:hAnsi="Arial" w:cs="Arial"/>
                <w:sz w:val="16"/>
                <w:szCs w:val="16"/>
                <w:lang w:eastAsia="en-US"/>
              </w:rPr>
            </w:pPr>
          </w:p>
        </w:tc>
        <w:tc>
          <w:tcPr>
            <w:tcW w:w="715" w:type="dxa"/>
            <w:vMerge/>
            <w:tcBorders>
              <w:top w:val="single" w:sz="6" w:space="0" w:color="auto"/>
              <w:left w:val="single" w:sz="6" w:space="0" w:color="auto"/>
              <w:bottom w:val="single" w:sz="6" w:space="0" w:color="auto"/>
              <w:right w:val="single" w:sz="6" w:space="0" w:color="auto"/>
            </w:tcBorders>
            <w:vAlign w:val="center"/>
            <w:hideMark/>
          </w:tcPr>
          <w:p w:rsidR="007421F7" w:rsidRDefault="007421F7" w:rsidP="00446300">
            <w:pPr>
              <w:rPr>
                <w:rFonts w:ascii="Arial" w:hAnsi="Arial" w:cs="Arial"/>
                <w:sz w:val="16"/>
                <w:szCs w:val="16"/>
                <w:lang w:eastAsia="en-US"/>
              </w:rPr>
            </w:pPr>
          </w:p>
        </w:tc>
        <w:tc>
          <w:tcPr>
            <w:tcW w:w="708" w:type="dxa"/>
            <w:vMerge/>
            <w:tcBorders>
              <w:top w:val="single" w:sz="4" w:space="0" w:color="auto"/>
              <w:left w:val="single" w:sz="6" w:space="0" w:color="auto"/>
              <w:bottom w:val="single" w:sz="6" w:space="0" w:color="auto"/>
              <w:right w:val="single" w:sz="6" w:space="0" w:color="auto"/>
            </w:tcBorders>
            <w:vAlign w:val="center"/>
            <w:hideMark/>
          </w:tcPr>
          <w:p w:rsidR="007421F7" w:rsidRDefault="007421F7" w:rsidP="00446300">
            <w:pPr>
              <w:rPr>
                <w:rFonts w:ascii="Arial" w:hAnsi="Arial" w:cs="Arial"/>
                <w:sz w:val="16"/>
                <w:szCs w:val="16"/>
                <w:lang w:eastAsia="en-US"/>
              </w:rPr>
            </w:pPr>
          </w:p>
        </w:tc>
        <w:tc>
          <w:tcPr>
            <w:tcW w:w="851" w:type="dxa"/>
            <w:vMerge/>
            <w:tcBorders>
              <w:top w:val="single" w:sz="4" w:space="0" w:color="auto"/>
              <w:left w:val="single" w:sz="6" w:space="0" w:color="auto"/>
              <w:bottom w:val="single" w:sz="6" w:space="0" w:color="auto"/>
              <w:right w:val="single" w:sz="6" w:space="0" w:color="auto"/>
            </w:tcBorders>
            <w:vAlign w:val="center"/>
            <w:hideMark/>
          </w:tcPr>
          <w:p w:rsidR="007421F7" w:rsidRDefault="007421F7" w:rsidP="00446300">
            <w:pPr>
              <w:rPr>
                <w:rFonts w:ascii="Arial" w:hAnsi="Arial" w:cs="Arial"/>
                <w:sz w:val="16"/>
                <w:szCs w:val="16"/>
                <w:lang w:eastAsia="en-US"/>
              </w:rPr>
            </w:pPr>
          </w:p>
        </w:tc>
        <w:tc>
          <w:tcPr>
            <w:tcW w:w="850" w:type="dxa"/>
            <w:vMerge/>
            <w:tcBorders>
              <w:top w:val="single" w:sz="4" w:space="0" w:color="auto"/>
              <w:left w:val="single" w:sz="6" w:space="0" w:color="auto"/>
              <w:bottom w:val="single" w:sz="6" w:space="0" w:color="auto"/>
              <w:right w:val="single" w:sz="6" w:space="0" w:color="auto"/>
            </w:tcBorders>
            <w:vAlign w:val="center"/>
            <w:hideMark/>
          </w:tcPr>
          <w:p w:rsidR="007421F7" w:rsidRDefault="007421F7" w:rsidP="00446300">
            <w:pPr>
              <w:rPr>
                <w:rFonts w:ascii="Arial" w:hAnsi="Arial" w:cs="Arial"/>
                <w:sz w:val="16"/>
                <w:szCs w:val="16"/>
                <w:lang w:eastAsia="en-US"/>
              </w:rPr>
            </w:pPr>
          </w:p>
        </w:tc>
        <w:tc>
          <w:tcPr>
            <w:tcW w:w="723" w:type="dxa"/>
            <w:vMerge/>
            <w:tcBorders>
              <w:top w:val="single" w:sz="4" w:space="0" w:color="auto"/>
              <w:left w:val="single" w:sz="6" w:space="0" w:color="auto"/>
              <w:bottom w:val="single" w:sz="6" w:space="0" w:color="auto"/>
              <w:right w:val="single" w:sz="4" w:space="0" w:color="auto"/>
            </w:tcBorders>
            <w:vAlign w:val="center"/>
            <w:hideMark/>
          </w:tcPr>
          <w:p w:rsidR="007421F7" w:rsidRDefault="007421F7" w:rsidP="00446300">
            <w:pPr>
              <w:rPr>
                <w:rFonts w:ascii="Arial" w:hAnsi="Arial" w:cs="Arial"/>
                <w:sz w:val="16"/>
                <w:szCs w:val="16"/>
                <w:lang w:eastAsia="en-US"/>
              </w:rPr>
            </w:pPr>
          </w:p>
        </w:tc>
        <w:tc>
          <w:tcPr>
            <w:tcW w:w="725" w:type="dxa"/>
            <w:vMerge/>
            <w:tcBorders>
              <w:top w:val="single" w:sz="4" w:space="0" w:color="auto"/>
              <w:left w:val="single" w:sz="4" w:space="0" w:color="auto"/>
              <w:bottom w:val="single" w:sz="6" w:space="0" w:color="auto"/>
              <w:right w:val="single" w:sz="4" w:space="0" w:color="auto"/>
            </w:tcBorders>
            <w:vAlign w:val="center"/>
            <w:hideMark/>
          </w:tcPr>
          <w:p w:rsidR="007421F7" w:rsidRDefault="007421F7" w:rsidP="00446300">
            <w:pPr>
              <w:rPr>
                <w:rFonts w:ascii="Arial" w:hAnsi="Arial" w:cs="Arial"/>
                <w:sz w:val="16"/>
                <w:szCs w:val="16"/>
                <w:lang w:eastAsia="en-US"/>
              </w:rPr>
            </w:pPr>
          </w:p>
        </w:tc>
        <w:tc>
          <w:tcPr>
            <w:tcW w:w="834" w:type="dxa"/>
            <w:vMerge/>
            <w:tcBorders>
              <w:left w:val="single" w:sz="4" w:space="0" w:color="auto"/>
              <w:bottom w:val="single" w:sz="6" w:space="0" w:color="auto"/>
              <w:right w:val="single" w:sz="4" w:space="0" w:color="auto"/>
            </w:tcBorders>
            <w:textDirection w:val="btLr"/>
          </w:tcPr>
          <w:p w:rsidR="007421F7" w:rsidRDefault="007421F7" w:rsidP="00446300">
            <w:pPr>
              <w:ind w:left="113" w:right="113"/>
              <w:jc w:val="center"/>
              <w:rPr>
                <w:rFonts w:ascii="Arial" w:hAnsi="Arial" w:cs="Arial"/>
                <w:sz w:val="16"/>
                <w:szCs w:val="16"/>
                <w:lang w:eastAsia="en-US"/>
              </w:rPr>
            </w:pPr>
          </w:p>
        </w:tc>
        <w:tc>
          <w:tcPr>
            <w:tcW w:w="834" w:type="dxa"/>
            <w:tcBorders>
              <w:top w:val="single" w:sz="4" w:space="0" w:color="auto"/>
              <w:left w:val="single" w:sz="4" w:space="0" w:color="auto"/>
              <w:bottom w:val="single" w:sz="6" w:space="0" w:color="auto"/>
              <w:right w:val="single" w:sz="4" w:space="0" w:color="auto"/>
            </w:tcBorders>
            <w:textDirection w:val="btLr"/>
            <w:vAlign w:val="center"/>
            <w:hideMark/>
          </w:tcPr>
          <w:p w:rsidR="007421F7" w:rsidRDefault="007421F7" w:rsidP="00446300">
            <w:pPr>
              <w:ind w:left="113" w:right="113"/>
              <w:jc w:val="center"/>
              <w:rPr>
                <w:rFonts w:ascii="Arial" w:hAnsi="Arial" w:cs="Arial"/>
                <w:sz w:val="16"/>
                <w:szCs w:val="16"/>
                <w:lang w:eastAsia="en-US"/>
              </w:rPr>
            </w:pPr>
            <w:r>
              <w:rPr>
                <w:rFonts w:ascii="Arial" w:hAnsi="Arial" w:cs="Arial"/>
                <w:sz w:val="16"/>
                <w:szCs w:val="16"/>
                <w:lang w:eastAsia="en-US"/>
              </w:rPr>
              <w:t>2022</w:t>
            </w:r>
          </w:p>
        </w:tc>
        <w:tc>
          <w:tcPr>
            <w:tcW w:w="725" w:type="dxa"/>
            <w:tcBorders>
              <w:top w:val="single" w:sz="4" w:space="0" w:color="auto"/>
              <w:left w:val="single" w:sz="4" w:space="0" w:color="auto"/>
              <w:bottom w:val="single" w:sz="6" w:space="0" w:color="auto"/>
              <w:right w:val="single" w:sz="4" w:space="0" w:color="auto"/>
            </w:tcBorders>
            <w:textDirection w:val="btLr"/>
            <w:hideMark/>
          </w:tcPr>
          <w:p w:rsidR="007421F7" w:rsidRDefault="007421F7" w:rsidP="00446300">
            <w:pPr>
              <w:ind w:left="113" w:right="113"/>
              <w:jc w:val="center"/>
              <w:rPr>
                <w:rFonts w:ascii="Arial" w:hAnsi="Arial" w:cs="Arial"/>
                <w:sz w:val="16"/>
                <w:szCs w:val="16"/>
                <w:lang w:eastAsia="en-US"/>
              </w:rPr>
            </w:pPr>
            <w:r>
              <w:rPr>
                <w:rFonts w:ascii="Arial" w:hAnsi="Arial" w:cs="Arial"/>
                <w:sz w:val="16"/>
                <w:szCs w:val="16"/>
                <w:lang w:eastAsia="en-US"/>
              </w:rPr>
              <w:t>2023</w:t>
            </w:r>
          </w:p>
        </w:tc>
        <w:tc>
          <w:tcPr>
            <w:tcW w:w="728" w:type="dxa"/>
            <w:tcBorders>
              <w:top w:val="single" w:sz="4" w:space="0" w:color="auto"/>
              <w:left w:val="single" w:sz="4" w:space="0" w:color="auto"/>
              <w:bottom w:val="single" w:sz="6" w:space="0" w:color="auto"/>
              <w:right w:val="single" w:sz="4" w:space="0" w:color="auto"/>
            </w:tcBorders>
            <w:textDirection w:val="btLr"/>
            <w:vAlign w:val="center"/>
            <w:hideMark/>
          </w:tcPr>
          <w:p w:rsidR="007421F7" w:rsidRDefault="007421F7" w:rsidP="00446300">
            <w:pPr>
              <w:ind w:left="113" w:right="113"/>
              <w:jc w:val="center"/>
              <w:rPr>
                <w:rFonts w:ascii="Arial" w:hAnsi="Arial" w:cs="Arial"/>
                <w:sz w:val="16"/>
                <w:szCs w:val="16"/>
                <w:lang w:eastAsia="en-US"/>
              </w:rPr>
            </w:pPr>
            <w:r>
              <w:rPr>
                <w:rFonts w:ascii="Arial" w:hAnsi="Arial" w:cs="Arial"/>
                <w:sz w:val="16"/>
                <w:szCs w:val="16"/>
                <w:lang w:eastAsia="en-US"/>
              </w:rPr>
              <w:t>2024</w:t>
            </w:r>
          </w:p>
        </w:tc>
        <w:tc>
          <w:tcPr>
            <w:tcW w:w="568" w:type="dxa"/>
            <w:vMerge/>
            <w:tcBorders>
              <w:top w:val="single" w:sz="6" w:space="0" w:color="auto"/>
              <w:left w:val="single" w:sz="4" w:space="0" w:color="auto"/>
              <w:bottom w:val="single" w:sz="6" w:space="0" w:color="auto"/>
              <w:right w:val="single" w:sz="6" w:space="0" w:color="auto"/>
            </w:tcBorders>
            <w:vAlign w:val="center"/>
            <w:hideMark/>
          </w:tcPr>
          <w:p w:rsidR="007421F7" w:rsidRDefault="007421F7" w:rsidP="00446300">
            <w:pPr>
              <w:rPr>
                <w:rFonts w:ascii="Arial" w:hAnsi="Arial" w:cs="Arial"/>
                <w:sz w:val="16"/>
                <w:szCs w:val="16"/>
                <w:lang w:eastAsia="en-US"/>
              </w:rPr>
            </w:pPr>
          </w:p>
        </w:tc>
        <w:tc>
          <w:tcPr>
            <w:tcW w:w="708" w:type="dxa"/>
            <w:vMerge/>
            <w:tcBorders>
              <w:top w:val="single" w:sz="4" w:space="0" w:color="auto"/>
              <w:left w:val="single" w:sz="6" w:space="0" w:color="auto"/>
              <w:bottom w:val="single" w:sz="6" w:space="0" w:color="auto"/>
              <w:right w:val="single" w:sz="4" w:space="0" w:color="auto"/>
            </w:tcBorders>
            <w:vAlign w:val="center"/>
            <w:hideMark/>
          </w:tcPr>
          <w:p w:rsidR="007421F7" w:rsidRDefault="007421F7" w:rsidP="00446300">
            <w:pPr>
              <w:rPr>
                <w:rFonts w:ascii="Arial" w:hAnsi="Arial" w:cs="Arial"/>
                <w:sz w:val="16"/>
                <w:szCs w:val="16"/>
                <w:lang w:eastAsia="en-US"/>
              </w:rPr>
            </w:pPr>
          </w:p>
        </w:tc>
        <w:tc>
          <w:tcPr>
            <w:tcW w:w="709" w:type="dxa"/>
            <w:vMerge/>
            <w:tcBorders>
              <w:top w:val="single" w:sz="4" w:space="0" w:color="auto"/>
              <w:left w:val="single" w:sz="4" w:space="0" w:color="auto"/>
              <w:bottom w:val="single" w:sz="6" w:space="0" w:color="auto"/>
              <w:right w:val="single" w:sz="6" w:space="0" w:color="auto"/>
            </w:tcBorders>
            <w:vAlign w:val="center"/>
            <w:hideMark/>
          </w:tcPr>
          <w:p w:rsidR="007421F7" w:rsidRDefault="007421F7" w:rsidP="00446300">
            <w:pPr>
              <w:rPr>
                <w:rFonts w:ascii="Arial" w:hAnsi="Arial" w:cs="Arial"/>
                <w:sz w:val="16"/>
                <w:szCs w:val="16"/>
                <w:lang w:eastAsia="en-US"/>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7421F7" w:rsidRDefault="007421F7" w:rsidP="00446300">
            <w:pPr>
              <w:rPr>
                <w:rFonts w:ascii="Arial" w:hAnsi="Arial" w:cs="Arial"/>
                <w:sz w:val="16"/>
                <w:szCs w:val="16"/>
                <w:lang w:eastAsia="en-US"/>
              </w:rPr>
            </w:pPr>
          </w:p>
        </w:tc>
        <w:tc>
          <w:tcPr>
            <w:tcW w:w="708" w:type="dxa"/>
            <w:vMerge/>
            <w:tcBorders>
              <w:top w:val="single" w:sz="6" w:space="0" w:color="auto"/>
              <w:left w:val="single" w:sz="6" w:space="0" w:color="auto"/>
              <w:bottom w:val="single" w:sz="6" w:space="0" w:color="auto"/>
              <w:right w:val="single" w:sz="6" w:space="0" w:color="auto"/>
            </w:tcBorders>
            <w:vAlign w:val="center"/>
            <w:hideMark/>
          </w:tcPr>
          <w:p w:rsidR="007421F7" w:rsidRDefault="007421F7" w:rsidP="00446300">
            <w:pPr>
              <w:rPr>
                <w:rFonts w:ascii="Arial" w:hAnsi="Arial" w:cs="Arial"/>
                <w:sz w:val="16"/>
                <w:szCs w:val="16"/>
                <w:lang w:eastAsia="en-US"/>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7421F7" w:rsidRDefault="007421F7" w:rsidP="00446300">
            <w:pPr>
              <w:rPr>
                <w:rFonts w:ascii="Arial" w:hAnsi="Arial" w:cs="Arial"/>
                <w:sz w:val="16"/>
                <w:szCs w:val="16"/>
                <w:lang w:eastAsia="en-US"/>
              </w:rPr>
            </w:pPr>
          </w:p>
        </w:tc>
      </w:tr>
      <w:tr w:rsidR="007421F7" w:rsidTr="00712953">
        <w:trPr>
          <w:cantSplit/>
          <w:trHeight w:val="2462"/>
        </w:trPr>
        <w:tc>
          <w:tcPr>
            <w:tcW w:w="526" w:type="dxa"/>
            <w:tcBorders>
              <w:top w:val="single" w:sz="6" w:space="0" w:color="auto"/>
              <w:left w:val="single" w:sz="6" w:space="0" w:color="auto"/>
              <w:bottom w:val="single" w:sz="6" w:space="0" w:color="auto"/>
              <w:right w:val="single" w:sz="4" w:space="0" w:color="auto"/>
            </w:tcBorders>
            <w:hideMark/>
          </w:tcPr>
          <w:p w:rsidR="007421F7" w:rsidRDefault="007421F7" w:rsidP="00446300">
            <w:pPr>
              <w:autoSpaceDE w:val="0"/>
              <w:autoSpaceDN w:val="0"/>
              <w:adjustRightInd w:val="0"/>
              <w:rPr>
                <w:rFonts w:ascii="Arial" w:hAnsi="Arial" w:cs="Arial"/>
                <w:sz w:val="16"/>
                <w:szCs w:val="16"/>
                <w:lang w:eastAsia="en-US"/>
              </w:rPr>
            </w:pPr>
            <w:r>
              <w:rPr>
                <w:rFonts w:ascii="Arial" w:hAnsi="Arial" w:cs="Arial"/>
                <w:sz w:val="16"/>
                <w:szCs w:val="16"/>
                <w:lang w:eastAsia="en-US"/>
              </w:rPr>
              <w:t>1.1</w:t>
            </w:r>
          </w:p>
        </w:tc>
        <w:tc>
          <w:tcPr>
            <w:tcW w:w="1219" w:type="dxa"/>
            <w:tcBorders>
              <w:top w:val="single" w:sz="4" w:space="0" w:color="auto"/>
              <w:left w:val="single" w:sz="4" w:space="0" w:color="auto"/>
              <w:bottom w:val="single" w:sz="6" w:space="0" w:color="auto"/>
              <w:right w:val="single" w:sz="6" w:space="0" w:color="auto"/>
            </w:tcBorders>
            <w:hideMark/>
          </w:tcPr>
          <w:p w:rsidR="007421F7" w:rsidRDefault="007421F7" w:rsidP="00446300">
            <w:pPr>
              <w:ind w:right="-70"/>
              <w:rPr>
                <w:rFonts w:ascii="Arial" w:hAnsi="Arial" w:cs="Arial"/>
                <w:sz w:val="16"/>
                <w:szCs w:val="16"/>
                <w:lang w:eastAsia="en-US"/>
              </w:rPr>
            </w:pPr>
            <w:r>
              <w:rPr>
                <w:rFonts w:ascii="Arial" w:hAnsi="Arial" w:cs="Arial"/>
                <w:sz w:val="16"/>
                <w:szCs w:val="16"/>
                <w:lang w:eastAsia="en-US"/>
              </w:rPr>
              <w:t>Удельный вес населения, участвующего в платных культурно-досуговых мероприятиях, проводимых муниципальными учреждениями культуры</w:t>
            </w:r>
          </w:p>
        </w:tc>
        <w:tc>
          <w:tcPr>
            <w:tcW w:w="553" w:type="dxa"/>
            <w:tcBorders>
              <w:top w:val="single" w:sz="6" w:space="0" w:color="auto"/>
              <w:left w:val="single" w:sz="6" w:space="0" w:color="auto"/>
              <w:bottom w:val="single" w:sz="6" w:space="0" w:color="auto"/>
              <w:right w:val="single" w:sz="6" w:space="0" w:color="auto"/>
            </w:tcBorders>
            <w:hideMark/>
          </w:tcPr>
          <w:p w:rsidR="007421F7" w:rsidRDefault="007421F7" w:rsidP="00446300">
            <w:pPr>
              <w:autoSpaceDE w:val="0"/>
              <w:autoSpaceDN w:val="0"/>
              <w:adjustRightInd w:val="0"/>
              <w:jc w:val="center"/>
              <w:rPr>
                <w:rFonts w:ascii="Arial" w:hAnsi="Arial" w:cs="Arial"/>
                <w:sz w:val="16"/>
                <w:szCs w:val="16"/>
                <w:lang w:eastAsia="en-US"/>
              </w:rPr>
            </w:pPr>
            <w:r>
              <w:rPr>
                <w:rFonts w:ascii="Arial" w:hAnsi="Arial" w:cs="Arial"/>
                <w:sz w:val="16"/>
                <w:szCs w:val="16"/>
                <w:lang w:eastAsia="en-US"/>
              </w:rPr>
              <w:t>%</w:t>
            </w:r>
          </w:p>
        </w:tc>
        <w:tc>
          <w:tcPr>
            <w:tcW w:w="708" w:type="dxa"/>
            <w:tcBorders>
              <w:top w:val="single" w:sz="6" w:space="0" w:color="auto"/>
              <w:left w:val="single" w:sz="6" w:space="0" w:color="auto"/>
              <w:bottom w:val="single" w:sz="6" w:space="0" w:color="auto"/>
              <w:right w:val="single" w:sz="6" w:space="0" w:color="auto"/>
            </w:tcBorders>
            <w:vAlign w:val="center"/>
            <w:hideMark/>
          </w:tcPr>
          <w:p w:rsidR="007421F7" w:rsidRDefault="007421F7" w:rsidP="00446300">
            <w:pPr>
              <w:autoSpaceDE w:val="0"/>
              <w:autoSpaceDN w:val="0"/>
              <w:adjustRightInd w:val="0"/>
              <w:jc w:val="center"/>
              <w:rPr>
                <w:rFonts w:ascii="Arial" w:hAnsi="Arial" w:cs="Arial"/>
                <w:sz w:val="16"/>
                <w:szCs w:val="16"/>
                <w:lang w:eastAsia="en-US"/>
              </w:rPr>
            </w:pPr>
            <w:r>
              <w:rPr>
                <w:rFonts w:ascii="Arial" w:hAnsi="Arial" w:cs="Arial"/>
                <w:sz w:val="16"/>
                <w:szCs w:val="16"/>
                <w:lang w:eastAsia="en-US"/>
              </w:rPr>
              <w:t>136,7</w:t>
            </w:r>
          </w:p>
        </w:tc>
        <w:tc>
          <w:tcPr>
            <w:tcW w:w="711" w:type="dxa"/>
            <w:tcBorders>
              <w:top w:val="single" w:sz="6" w:space="0" w:color="auto"/>
              <w:left w:val="single" w:sz="6" w:space="0" w:color="auto"/>
              <w:bottom w:val="single" w:sz="6" w:space="0" w:color="auto"/>
              <w:right w:val="single" w:sz="6" w:space="0" w:color="auto"/>
            </w:tcBorders>
            <w:vAlign w:val="center"/>
            <w:hideMark/>
          </w:tcPr>
          <w:p w:rsidR="007421F7" w:rsidRDefault="007421F7" w:rsidP="00446300">
            <w:pPr>
              <w:jc w:val="center"/>
              <w:rPr>
                <w:rFonts w:ascii="Arial" w:hAnsi="Arial" w:cs="Arial"/>
                <w:color w:val="000000"/>
                <w:sz w:val="16"/>
                <w:szCs w:val="16"/>
                <w:lang w:eastAsia="en-US"/>
              </w:rPr>
            </w:pPr>
            <w:r>
              <w:rPr>
                <w:rFonts w:ascii="Arial" w:hAnsi="Arial" w:cs="Arial"/>
                <w:color w:val="000000"/>
                <w:sz w:val="16"/>
                <w:szCs w:val="16"/>
                <w:lang w:eastAsia="en-US"/>
              </w:rPr>
              <w:t>139</w:t>
            </w:r>
          </w:p>
        </w:tc>
        <w:tc>
          <w:tcPr>
            <w:tcW w:w="715" w:type="dxa"/>
            <w:tcBorders>
              <w:top w:val="single" w:sz="6" w:space="0" w:color="auto"/>
              <w:left w:val="single" w:sz="6" w:space="0" w:color="auto"/>
              <w:bottom w:val="single" w:sz="6" w:space="0" w:color="auto"/>
              <w:right w:val="single" w:sz="6" w:space="0" w:color="auto"/>
            </w:tcBorders>
            <w:vAlign w:val="center"/>
            <w:hideMark/>
          </w:tcPr>
          <w:p w:rsidR="007421F7" w:rsidRDefault="007421F7" w:rsidP="00446300">
            <w:pPr>
              <w:jc w:val="center"/>
              <w:rPr>
                <w:rFonts w:ascii="Arial" w:hAnsi="Arial" w:cs="Arial"/>
                <w:color w:val="000000"/>
                <w:sz w:val="16"/>
                <w:szCs w:val="16"/>
                <w:lang w:eastAsia="en-US"/>
              </w:rPr>
            </w:pPr>
            <w:r>
              <w:rPr>
                <w:rFonts w:ascii="Arial" w:hAnsi="Arial" w:cs="Arial"/>
                <w:color w:val="000000"/>
                <w:sz w:val="16"/>
                <w:szCs w:val="16"/>
                <w:lang w:eastAsia="en-US"/>
              </w:rPr>
              <w:t>136</w:t>
            </w:r>
          </w:p>
        </w:tc>
        <w:tc>
          <w:tcPr>
            <w:tcW w:w="708" w:type="dxa"/>
            <w:tcBorders>
              <w:top w:val="single" w:sz="6" w:space="0" w:color="auto"/>
              <w:left w:val="single" w:sz="6" w:space="0" w:color="auto"/>
              <w:bottom w:val="single" w:sz="6" w:space="0" w:color="auto"/>
              <w:right w:val="single" w:sz="6" w:space="0" w:color="auto"/>
            </w:tcBorders>
            <w:vAlign w:val="center"/>
            <w:hideMark/>
          </w:tcPr>
          <w:p w:rsidR="007421F7" w:rsidRDefault="007421F7" w:rsidP="00446300">
            <w:pPr>
              <w:jc w:val="center"/>
              <w:rPr>
                <w:rFonts w:ascii="Arial" w:hAnsi="Arial" w:cs="Arial"/>
                <w:color w:val="000000"/>
                <w:sz w:val="16"/>
                <w:szCs w:val="16"/>
                <w:lang w:eastAsia="en-US"/>
              </w:rPr>
            </w:pPr>
            <w:r>
              <w:rPr>
                <w:rFonts w:ascii="Arial" w:hAnsi="Arial" w:cs="Arial"/>
                <w:color w:val="000000"/>
                <w:sz w:val="16"/>
                <w:szCs w:val="16"/>
                <w:lang w:eastAsia="en-US"/>
              </w:rPr>
              <w:t>137</w:t>
            </w:r>
          </w:p>
        </w:tc>
        <w:tc>
          <w:tcPr>
            <w:tcW w:w="851" w:type="dxa"/>
            <w:tcBorders>
              <w:top w:val="single" w:sz="6" w:space="0" w:color="auto"/>
              <w:left w:val="single" w:sz="6" w:space="0" w:color="auto"/>
              <w:bottom w:val="single" w:sz="6" w:space="0" w:color="auto"/>
              <w:right w:val="single" w:sz="6" w:space="0" w:color="auto"/>
            </w:tcBorders>
            <w:vAlign w:val="center"/>
            <w:hideMark/>
          </w:tcPr>
          <w:p w:rsidR="007421F7" w:rsidRDefault="007421F7" w:rsidP="00446300">
            <w:pPr>
              <w:jc w:val="center"/>
              <w:rPr>
                <w:rFonts w:ascii="Arial" w:hAnsi="Arial" w:cs="Arial"/>
                <w:color w:val="000000"/>
                <w:sz w:val="16"/>
                <w:szCs w:val="16"/>
                <w:lang w:eastAsia="en-US"/>
              </w:rPr>
            </w:pPr>
            <w:r>
              <w:rPr>
                <w:rFonts w:ascii="Arial" w:hAnsi="Arial" w:cs="Arial"/>
                <w:color w:val="000000"/>
                <w:sz w:val="16"/>
                <w:szCs w:val="16"/>
                <w:lang w:eastAsia="en-US"/>
              </w:rPr>
              <w:t>147,79</w:t>
            </w:r>
          </w:p>
        </w:tc>
        <w:tc>
          <w:tcPr>
            <w:tcW w:w="850" w:type="dxa"/>
            <w:tcBorders>
              <w:top w:val="single" w:sz="6" w:space="0" w:color="auto"/>
              <w:left w:val="single" w:sz="6" w:space="0" w:color="auto"/>
              <w:bottom w:val="single" w:sz="6" w:space="0" w:color="auto"/>
              <w:right w:val="single" w:sz="6" w:space="0" w:color="auto"/>
            </w:tcBorders>
            <w:vAlign w:val="center"/>
            <w:hideMark/>
          </w:tcPr>
          <w:p w:rsidR="007421F7" w:rsidRDefault="007421F7" w:rsidP="00446300">
            <w:pPr>
              <w:jc w:val="center"/>
              <w:rPr>
                <w:rFonts w:ascii="Arial" w:hAnsi="Arial" w:cs="Arial"/>
                <w:color w:val="000000"/>
                <w:sz w:val="16"/>
                <w:szCs w:val="16"/>
                <w:lang w:eastAsia="en-US"/>
              </w:rPr>
            </w:pPr>
            <w:r>
              <w:rPr>
                <w:rFonts w:ascii="Arial" w:hAnsi="Arial" w:cs="Arial"/>
                <w:color w:val="000000"/>
                <w:sz w:val="16"/>
                <w:szCs w:val="16"/>
                <w:lang w:eastAsia="en-US"/>
              </w:rPr>
              <w:t>149,49</w:t>
            </w:r>
          </w:p>
        </w:tc>
        <w:tc>
          <w:tcPr>
            <w:tcW w:w="723" w:type="dxa"/>
            <w:tcBorders>
              <w:top w:val="single" w:sz="6" w:space="0" w:color="auto"/>
              <w:left w:val="single" w:sz="6" w:space="0" w:color="auto"/>
              <w:bottom w:val="single" w:sz="6" w:space="0" w:color="auto"/>
              <w:right w:val="single" w:sz="6" w:space="0" w:color="auto"/>
            </w:tcBorders>
            <w:vAlign w:val="center"/>
            <w:hideMark/>
          </w:tcPr>
          <w:p w:rsidR="007421F7" w:rsidRDefault="007421F7" w:rsidP="00446300">
            <w:pPr>
              <w:jc w:val="center"/>
              <w:rPr>
                <w:rFonts w:ascii="Arial" w:hAnsi="Arial" w:cs="Arial"/>
                <w:color w:val="000000"/>
                <w:sz w:val="16"/>
                <w:szCs w:val="16"/>
                <w:lang w:eastAsia="en-US"/>
              </w:rPr>
            </w:pPr>
            <w:r>
              <w:rPr>
                <w:rFonts w:ascii="Arial" w:hAnsi="Arial" w:cs="Arial"/>
                <w:color w:val="000000"/>
                <w:sz w:val="16"/>
                <w:szCs w:val="16"/>
                <w:lang w:eastAsia="en-US"/>
              </w:rPr>
              <w:t>78,74</w:t>
            </w:r>
          </w:p>
        </w:tc>
        <w:tc>
          <w:tcPr>
            <w:tcW w:w="725" w:type="dxa"/>
            <w:tcBorders>
              <w:top w:val="single" w:sz="6" w:space="0" w:color="auto"/>
              <w:left w:val="single" w:sz="6" w:space="0" w:color="auto"/>
              <w:bottom w:val="single" w:sz="6" w:space="0" w:color="auto"/>
              <w:right w:val="single" w:sz="6" w:space="0" w:color="auto"/>
            </w:tcBorders>
            <w:vAlign w:val="center"/>
            <w:hideMark/>
          </w:tcPr>
          <w:p w:rsidR="007421F7" w:rsidRDefault="007421F7" w:rsidP="00446300">
            <w:pPr>
              <w:jc w:val="center"/>
              <w:rPr>
                <w:rFonts w:ascii="Arial" w:hAnsi="Arial" w:cs="Arial"/>
                <w:color w:val="000000"/>
                <w:sz w:val="16"/>
                <w:szCs w:val="16"/>
                <w:lang w:eastAsia="en-US"/>
              </w:rPr>
            </w:pPr>
            <w:r>
              <w:rPr>
                <w:rFonts w:ascii="Arial" w:hAnsi="Arial" w:cs="Arial"/>
                <w:color w:val="000000"/>
                <w:sz w:val="16"/>
                <w:szCs w:val="16"/>
                <w:lang w:eastAsia="en-US"/>
              </w:rPr>
              <w:t>26,95</w:t>
            </w:r>
          </w:p>
        </w:tc>
        <w:tc>
          <w:tcPr>
            <w:tcW w:w="834" w:type="dxa"/>
            <w:tcBorders>
              <w:top w:val="single" w:sz="6" w:space="0" w:color="auto"/>
              <w:left w:val="single" w:sz="6" w:space="0" w:color="auto"/>
              <w:bottom w:val="single" w:sz="6" w:space="0" w:color="auto"/>
              <w:right w:val="single" w:sz="6" w:space="0" w:color="auto"/>
            </w:tcBorders>
            <w:vAlign w:val="center"/>
          </w:tcPr>
          <w:p w:rsidR="007421F7" w:rsidRDefault="007421F7" w:rsidP="00446300">
            <w:pPr>
              <w:jc w:val="center"/>
              <w:rPr>
                <w:rFonts w:ascii="Arial" w:hAnsi="Arial" w:cs="Arial"/>
                <w:color w:val="000000"/>
                <w:sz w:val="16"/>
                <w:szCs w:val="16"/>
                <w:lang w:eastAsia="en-US"/>
              </w:rPr>
            </w:pPr>
            <w:r>
              <w:rPr>
                <w:rFonts w:ascii="Arial" w:hAnsi="Arial" w:cs="Arial"/>
                <w:color w:val="000000"/>
                <w:sz w:val="16"/>
                <w:szCs w:val="16"/>
                <w:lang w:eastAsia="en-US"/>
              </w:rPr>
              <w:t>87,0</w:t>
            </w:r>
          </w:p>
        </w:tc>
        <w:tc>
          <w:tcPr>
            <w:tcW w:w="834" w:type="dxa"/>
            <w:tcBorders>
              <w:top w:val="single" w:sz="6" w:space="0" w:color="auto"/>
              <w:left w:val="single" w:sz="6" w:space="0" w:color="auto"/>
              <w:bottom w:val="single" w:sz="6" w:space="0" w:color="auto"/>
              <w:right w:val="single" w:sz="6" w:space="0" w:color="auto"/>
            </w:tcBorders>
            <w:vAlign w:val="center"/>
          </w:tcPr>
          <w:p w:rsidR="007421F7" w:rsidRDefault="007421F7" w:rsidP="00446300">
            <w:pPr>
              <w:jc w:val="center"/>
              <w:rPr>
                <w:rFonts w:ascii="Arial" w:hAnsi="Arial" w:cs="Arial"/>
                <w:color w:val="000000"/>
                <w:sz w:val="16"/>
                <w:szCs w:val="16"/>
                <w:lang w:eastAsia="en-US"/>
              </w:rPr>
            </w:pPr>
            <w:r>
              <w:rPr>
                <w:rFonts w:ascii="Arial" w:hAnsi="Arial" w:cs="Arial"/>
                <w:color w:val="000000"/>
                <w:sz w:val="16"/>
                <w:szCs w:val="16"/>
                <w:lang w:eastAsia="en-US"/>
              </w:rPr>
              <w:t>87,76</w:t>
            </w:r>
          </w:p>
        </w:tc>
        <w:tc>
          <w:tcPr>
            <w:tcW w:w="725" w:type="dxa"/>
            <w:tcBorders>
              <w:top w:val="single" w:sz="6" w:space="0" w:color="auto"/>
              <w:left w:val="single" w:sz="6" w:space="0" w:color="auto"/>
              <w:bottom w:val="single" w:sz="6" w:space="0" w:color="auto"/>
              <w:right w:val="single" w:sz="6" w:space="0" w:color="auto"/>
            </w:tcBorders>
            <w:vAlign w:val="center"/>
          </w:tcPr>
          <w:p w:rsidR="007421F7" w:rsidRDefault="007421F7" w:rsidP="00446300">
            <w:pPr>
              <w:jc w:val="center"/>
              <w:rPr>
                <w:rFonts w:ascii="Arial" w:hAnsi="Arial" w:cs="Arial"/>
                <w:color w:val="000000"/>
                <w:sz w:val="16"/>
                <w:szCs w:val="16"/>
                <w:lang w:eastAsia="en-US"/>
              </w:rPr>
            </w:pPr>
            <w:r>
              <w:rPr>
                <w:rFonts w:ascii="Arial" w:hAnsi="Arial" w:cs="Arial"/>
                <w:color w:val="000000"/>
                <w:sz w:val="16"/>
                <w:szCs w:val="16"/>
                <w:lang w:eastAsia="en-US"/>
              </w:rPr>
              <w:t>91,5</w:t>
            </w:r>
          </w:p>
        </w:tc>
        <w:tc>
          <w:tcPr>
            <w:tcW w:w="728" w:type="dxa"/>
            <w:tcBorders>
              <w:top w:val="single" w:sz="6" w:space="0" w:color="auto"/>
              <w:left w:val="single" w:sz="6" w:space="0" w:color="auto"/>
              <w:bottom w:val="single" w:sz="6" w:space="0" w:color="auto"/>
              <w:right w:val="single" w:sz="6" w:space="0" w:color="auto"/>
            </w:tcBorders>
            <w:vAlign w:val="center"/>
          </w:tcPr>
          <w:p w:rsidR="007421F7" w:rsidRDefault="00AE791A" w:rsidP="00446300">
            <w:pPr>
              <w:jc w:val="center"/>
              <w:rPr>
                <w:rFonts w:ascii="Arial" w:hAnsi="Arial" w:cs="Arial"/>
                <w:color w:val="000000"/>
                <w:sz w:val="16"/>
                <w:szCs w:val="16"/>
                <w:lang w:eastAsia="en-US"/>
              </w:rPr>
            </w:pPr>
            <w:r>
              <w:rPr>
                <w:rFonts w:ascii="Arial" w:hAnsi="Arial" w:cs="Arial"/>
                <w:color w:val="000000"/>
                <w:sz w:val="16"/>
                <w:szCs w:val="16"/>
                <w:lang w:eastAsia="en-US"/>
              </w:rPr>
              <w:t>93</w:t>
            </w:r>
          </w:p>
        </w:tc>
        <w:tc>
          <w:tcPr>
            <w:tcW w:w="568" w:type="dxa"/>
            <w:tcBorders>
              <w:top w:val="single" w:sz="6" w:space="0" w:color="auto"/>
              <w:left w:val="single" w:sz="6" w:space="0" w:color="auto"/>
              <w:bottom w:val="single" w:sz="6" w:space="0" w:color="auto"/>
              <w:right w:val="single" w:sz="6" w:space="0" w:color="auto"/>
            </w:tcBorders>
            <w:vAlign w:val="center"/>
          </w:tcPr>
          <w:p w:rsidR="007421F7" w:rsidRDefault="00AE791A" w:rsidP="00446300">
            <w:pPr>
              <w:jc w:val="center"/>
              <w:rPr>
                <w:rFonts w:ascii="Arial" w:hAnsi="Arial" w:cs="Arial"/>
                <w:color w:val="000000"/>
                <w:sz w:val="16"/>
                <w:szCs w:val="16"/>
                <w:lang w:eastAsia="en-US"/>
              </w:rPr>
            </w:pPr>
            <w:r>
              <w:rPr>
                <w:rFonts w:ascii="Arial" w:hAnsi="Arial" w:cs="Arial"/>
                <w:color w:val="000000"/>
                <w:sz w:val="16"/>
                <w:szCs w:val="16"/>
                <w:lang w:eastAsia="en-US"/>
              </w:rPr>
              <w:t>93,5</w:t>
            </w:r>
          </w:p>
        </w:tc>
        <w:tc>
          <w:tcPr>
            <w:tcW w:w="708" w:type="dxa"/>
            <w:tcBorders>
              <w:top w:val="single" w:sz="6" w:space="0" w:color="auto"/>
              <w:left w:val="single" w:sz="6" w:space="0" w:color="auto"/>
              <w:bottom w:val="single" w:sz="6" w:space="0" w:color="auto"/>
              <w:right w:val="single" w:sz="6" w:space="0" w:color="auto"/>
            </w:tcBorders>
            <w:vAlign w:val="center"/>
          </w:tcPr>
          <w:p w:rsidR="007421F7" w:rsidRDefault="00AE791A" w:rsidP="00446300">
            <w:pPr>
              <w:jc w:val="center"/>
              <w:rPr>
                <w:lang w:eastAsia="en-US"/>
              </w:rPr>
            </w:pPr>
            <w:r>
              <w:rPr>
                <w:rFonts w:ascii="Arial" w:hAnsi="Arial" w:cs="Arial"/>
                <w:color w:val="000000"/>
                <w:sz w:val="16"/>
                <w:szCs w:val="16"/>
                <w:lang w:eastAsia="en-US"/>
              </w:rPr>
              <w:t>93,</w:t>
            </w:r>
            <w:r w:rsidR="00C3709F">
              <w:rPr>
                <w:rFonts w:ascii="Arial" w:hAnsi="Arial" w:cs="Arial"/>
                <w:color w:val="000000"/>
                <w:sz w:val="16"/>
                <w:szCs w:val="16"/>
                <w:lang w:eastAsia="en-US"/>
              </w:rPr>
              <w:t>9</w:t>
            </w:r>
          </w:p>
        </w:tc>
        <w:tc>
          <w:tcPr>
            <w:tcW w:w="709" w:type="dxa"/>
            <w:tcBorders>
              <w:top w:val="single" w:sz="6" w:space="0" w:color="auto"/>
              <w:left w:val="single" w:sz="6" w:space="0" w:color="auto"/>
              <w:bottom w:val="single" w:sz="6" w:space="0" w:color="auto"/>
              <w:right w:val="single" w:sz="6" w:space="0" w:color="auto"/>
            </w:tcBorders>
            <w:vAlign w:val="center"/>
          </w:tcPr>
          <w:p w:rsidR="007421F7" w:rsidRDefault="00AE791A" w:rsidP="00446300">
            <w:pPr>
              <w:jc w:val="center"/>
              <w:rPr>
                <w:lang w:eastAsia="en-US"/>
              </w:rPr>
            </w:pPr>
            <w:r>
              <w:rPr>
                <w:rFonts w:ascii="Arial" w:hAnsi="Arial" w:cs="Arial"/>
                <w:color w:val="000000"/>
                <w:sz w:val="16"/>
                <w:szCs w:val="16"/>
                <w:lang w:eastAsia="en-US"/>
              </w:rPr>
              <w:t>94,1</w:t>
            </w:r>
          </w:p>
        </w:tc>
        <w:tc>
          <w:tcPr>
            <w:tcW w:w="709" w:type="dxa"/>
            <w:tcBorders>
              <w:top w:val="single" w:sz="6" w:space="0" w:color="auto"/>
              <w:left w:val="single" w:sz="6" w:space="0" w:color="auto"/>
              <w:bottom w:val="single" w:sz="6" w:space="0" w:color="auto"/>
              <w:right w:val="single" w:sz="6" w:space="0" w:color="auto"/>
            </w:tcBorders>
            <w:vAlign w:val="center"/>
          </w:tcPr>
          <w:p w:rsidR="007421F7" w:rsidRDefault="00AE791A" w:rsidP="00446300">
            <w:pPr>
              <w:jc w:val="center"/>
              <w:rPr>
                <w:lang w:eastAsia="en-US"/>
              </w:rPr>
            </w:pPr>
            <w:r>
              <w:rPr>
                <w:rFonts w:ascii="Arial" w:hAnsi="Arial" w:cs="Arial"/>
                <w:color w:val="000000"/>
                <w:sz w:val="16"/>
                <w:szCs w:val="16"/>
                <w:lang w:eastAsia="en-US"/>
              </w:rPr>
              <w:t>94,1</w:t>
            </w:r>
          </w:p>
        </w:tc>
        <w:tc>
          <w:tcPr>
            <w:tcW w:w="708" w:type="dxa"/>
            <w:tcBorders>
              <w:top w:val="single" w:sz="6" w:space="0" w:color="auto"/>
              <w:left w:val="single" w:sz="6" w:space="0" w:color="auto"/>
              <w:bottom w:val="single" w:sz="6" w:space="0" w:color="auto"/>
              <w:right w:val="single" w:sz="6" w:space="0" w:color="auto"/>
            </w:tcBorders>
            <w:vAlign w:val="center"/>
          </w:tcPr>
          <w:p w:rsidR="007421F7" w:rsidRDefault="00AE791A" w:rsidP="00446300">
            <w:pPr>
              <w:jc w:val="center"/>
              <w:rPr>
                <w:lang w:eastAsia="en-US"/>
              </w:rPr>
            </w:pPr>
            <w:r>
              <w:rPr>
                <w:rFonts w:ascii="Arial" w:hAnsi="Arial" w:cs="Arial"/>
                <w:color w:val="000000"/>
                <w:sz w:val="16"/>
                <w:szCs w:val="16"/>
                <w:lang w:eastAsia="en-US"/>
              </w:rPr>
              <w:t>94,1</w:t>
            </w:r>
          </w:p>
        </w:tc>
        <w:tc>
          <w:tcPr>
            <w:tcW w:w="709" w:type="dxa"/>
            <w:tcBorders>
              <w:top w:val="single" w:sz="6" w:space="0" w:color="auto"/>
              <w:left w:val="single" w:sz="6" w:space="0" w:color="auto"/>
              <w:bottom w:val="single" w:sz="6" w:space="0" w:color="auto"/>
              <w:right w:val="single" w:sz="6" w:space="0" w:color="auto"/>
            </w:tcBorders>
            <w:vAlign w:val="center"/>
          </w:tcPr>
          <w:p w:rsidR="007421F7" w:rsidRDefault="00AE791A" w:rsidP="00446300">
            <w:pPr>
              <w:jc w:val="center"/>
              <w:rPr>
                <w:lang w:eastAsia="en-US"/>
              </w:rPr>
            </w:pPr>
            <w:r>
              <w:rPr>
                <w:rFonts w:ascii="Arial" w:hAnsi="Arial" w:cs="Arial"/>
                <w:color w:val="000000"/>
                <w:sz w:val="16"/>
                <w:szCs w:val="16"/>
                <w:lang w:eastAsia="en-US"/>
              </w:rPr>
              <w:t>94,1</w:t>
            </w:r>
          </w:p>
        </w:tc>
      </w:tr>
      <w:tr w:rsidR="007421F7" w:rsidTr="00712953">
        <w:trPr>
          <w:cantSplit/>
          <w:trHeight w:val="360"/>
        </w:trPr>
        <w:tc>
          <w:tcPr>
            <w:tcW w:w="526" w:type="dxa"/>
            <w:tcBorders>
              <w:top w:val="single" w:sz="6" w:space="0" w:color="auto"/>
              <w:left w:val="single" w:sz="6" w:space="0" w:color="auto"/>
              <w:bottom w:val="single" w:sz="6" w:space="0" w:color="auto"/>
              <w:right w:val="single" w:sz="6" w:space="0" w:color="auto"/>
            </w:tcBorders>
            <w:hideMark/>
          </w:tcPr>
          <w:p w:rsidR="007421F7" w:rsidRDefault="007421F7" w:rsidP="00446300">
            <w:pPr>
              <w:autoSpaceDE w:val="0"/>
              <w:autoSpaceDN w:val="0"/>
              <w:adjustRightInd w:val="0"/>
              <w:rPr>
                <w:rFonts w:ascii="Arial" w:hAnsi="Arial" w:cs="Arial"/>
                <w:sz w:val="16"/>
                <w:szCs w:val="16"/>
                <w:lang w:eastAsia="en-US"/>
              </w:rPr>
            </w:pPr>
            <w:r>
              <w:rPr>
                <w:rFonts w:ascii="Arial" w:hAnsi="Arial" w:cs="Arial"/>
                <w:sz w:val="16"/>
                <w:szCs w:val="16"/>
                <w:lang w:eastAsia="en-US"/>
              </w:rPr>
              <w:t>1.2</w:t>
            </w:r>
          </w:p>
        </w:tc>
        <w:tc>
          <w:tcPr>
            <w:tcW w:w="1219" w:type="dxa"/>
            <w:tcBorders>
              <w:top w:val="single" w:sz="6" w:space="0" w:color="auto"/>
              <w:left w:val="single" w:sz="6" w:space="0" w:color="auto"/>
              <w:bottom w:val="single" w:sz="6" w:space="0" w:color="auto"/>
              <w:right w:val="single" w:sz="6" w:space="0" w:color="auto"/>
            </w:tcBorders>
          </w:tcPr>
          <w:p w:rsidR="007421F7" w:rsidRDefault="007421F7" w:rsidP="00446300">
            <w:pPr>
              <w:ind w:right="-70"/>
              <w:rPr>
                <w:rFonts w:ascii="Arial" w:hAnsi="Arial" w:cs="Arial"/>
                <w:sz w:val="16"/>
                <w:szCs w:val="16"/>
                <w:lang w:eastAsia="en-US"/>
              </w:rPr>
            </w:pPr>
            <w:r>
              <w:rPr>
                <w:rFonts w:ascii="Arial" w:hAnsi="Arial" w:cs="Arial"/>
                <w:sz w:val="16"/>
                <w:szCs w:val="16"/>
                <w:lang w:eastAsia="en-US"/>
              </w:rPr>
              <w:t xml:space="preserve">Количество экземпляров новых поступлений в библиотечные фонды общедоступных библиотек на 1 тыс. человек населения </w:t>
            </w:r>
          </w:p>
          <w:p w:rsidR="007421F7" w:rsidRDefault="007421F7" w:rsidP="00446300">
            <w:pPr>
              <w:autoSpaceDE w:val="0"/>
              <w:autoSpaceDN w:val="0"/>
              <w:adjustRightInd w:val="0"/>
              <w:rPr>
                <w:rFonts w:ascii="Arial" w:hAnsi="Arial" w:cs="Arial"/>
                <w:i/>
                <w:sz w:val="16"/>
                <w:szCs w:val="16"/>
                <w:lang w:eastAsia="en-US"/>
              </w:rPr>
            </w:pPr>
          </w:p>
        </w:tc>
        <w:tc>
          <w:tcPr>
            <w:tcW w:w="553" w:type="dxa"/>
            <w:tcBorders>
              <w:top w:val="single" w:sz="6" w:space="0" w:color="auto"/>
              <w:left w:val="single" w:sz="6" w:space="0" w:color="auto"/>
              <w:bottom w:val="single" w:sz="6" w:space="0" w:color="auto"/>
              <w:right w:val="single" w:sz="6" w:space="0" w:color="auto"/>
            </w:tcBorders>
            <w:hideMark/>
          </w:tcPr>
          <w:p w:rsidR="007421F7" w:rsidRDefault="007421F7" w:rsidP="00446300">
            <w:pPr>
              <w:autoSpaceDE w:val="0"/>
              <w:autoSpaceDN w:val="0"/>
              <w:adjustRightInd w:val="0"/>
              <w:jc w:val="center"/>
              <w:rPr>
                <w:rFonts w:ascii="Arial" w:hAnsi="Arial" w:cs="Arial"/>
                <w:sz w:val="16"/>
                <w:szCs w:val="16"/>
                <w:lang w:eastAsia="en-US"/>
              </w:rPr>
            </w:pPr>
            <w:r>
              <w:rPr>
                <w:rFonts w:ascii="Arial" w:hAnsi="Arial" w:cs="Arial"/>
                <w:sz w:val="16"/>
                <w:szCs w:val="16"/>
                <w:lang w:eastAsia="en-US"/>
              </w:rPr>
              <w:t>экз.</w:t>
            </w:r>
          </w:p>
        </w:tc>
        <w:tc>
          <w:tcPr>
            <w:tcW w:w="708" w:type="dxa"/>
            <w:tcBorders>
              <w:top w:val="single" w:sz="6" w:space="0" w:color="auto"/>
              <w:left w:val="single" w:sz="6" w:space="0" w:color="auto"/>
              <w:bottom w:val="single" w:sz="6" w:space="0" w:color="auto"/>
              <w:right w:val="single" w:sz="6" w:space="0" w:color="auto"/>
            </w:tcBorders>
            <w:vAlign w:val="center"/>
            <w:hideMark/>
          </w:tcPr>
          <w:p w:rsidR="007421F7" w:rsidRDefault="007421F7" w:rsidP="00446300">
            <w:pPr>
              <w:autoSpaceDE w:val="0"/>
              <w:autoSpaceDN w:val="0"/>
              <w:adjustRightInd w:val="0"/>
              <w:jc w:val="center"/>
              <w:rPr>
                <w:rFonts w:ascii="Arial" w:hAnsi="Arial" w:cs="Arial"/>
                <w:sz w:val="16"/>
                <w:szCs w:val="16"/>
                <w:highlight w:val="red"/>
                <w:lang w:eastAsia="en-US"/>
              </w:rPr>
            </w:pPr>
            <w:r>
              <w:rPr>
                <w:rFonts w:ascii="Arial" w:hAnsi="Arial" w:cs="Arial"/>
                <w:sz w:val="16"/>
                <w:szCs w:val="16"/>
                <w:lang w:eastAsia="en-US"/>
              </w:rPr>
              <w:t>170,0</w:t>
            </w:r>
          </w:p>
        </w:tc>
        <w:tc>
          <w:tcPr>
            <w:tcW w:w="711" w:type="dxa"/>
            <w:tcBorders>
              <w:top w:val="single" w:sz="6" w:space="0" w:color="auto"/>
              <w:left w:val="single" w:sz="6" w:space="0" w:color="auto"/>
              <w:bottom w:val="single" w:sz="6" w:space="0" w:color="auto"/>
              <w:right w:val="single" w:sz="6" w:space="0" w:color="auto"/>
            </w:tcBorders>
            <w:vAlign w:val="center"/>
            <w:hideMark/>
          </w:tcPr>
          <w:p w:rsidR="007421F7" w:rsidRDefault="007421F7" w:rsidP="00446300">
            <w:pPr>
              <w:jc w:val="center"/>
              <w:rPr>
                <w:rFonts w:ascii="Arial" w:hAnsi="Arial" w:cs="Arial"/>
                <w:sz w:val="16"/>
                <w:szCs w:val="16"/>
                <w:lang w:eastAsia="en-US"/>
              </w:rPr>
            </w:pPr>
            <w:r>
              <w:rPr>
                <w:rFonts w:ascii="Arial" w:hAnsi="Arial" w:cs="Arial"/>
                <w:sz w:val="16"/>
                <w:szCs w:val="16"/>
                <w:lang w:eastAsia="en-US"/>
              </w:rPr>
              <w:t>264,0</w:t>
            </w:r>
          </w:p>
        </w:tc>
        <w:tc>
          <w:tcPr>
            <w:tcW w:w="715" w:type="dxa"/>
            <w:tcBorders>
              <w:top w:val="single" w:sz="6" w:space="0" w:color="auto"/>
              <w:left w:val="single" w:sz="6" w:space="0" w:color="auto"/>
              <w:bottom w:val="single" w:sz="6" w:space="0" w:color="auto"/>
              <w:right w:val="single" w:sz="6" w:space="0" w:color="auto"/>
            </w:tcBorders>
            <w:vAlign w:val="center"/>
            <w:hideMark/>
          </w:tcPr>
          <w:p w:rsidR="007421F7" w:rsidRDefault="007421F7" w:rsidP="00446300">
            <w:pPr>
              <w:jc w:val="center"/>
              <w:rPr>
                <w:rFonts w:ascii="Arial" w:hAnsi="Arial" w:cs="Arial"/>
                <w:sz w:val="16"/>
                <w:szCs w:val="16"/>
                <w:lang w:eastAsia="en-US"/>
              </w:rPr>
            </w:pPr>
            <w:r>
              <w:rPr>
                <w:rFonts w:ascii="Arial" w:hAnsi="Arial" w:cs="Arial"/>
                <w:sz w:val="16"/>
                <w:szCs w:val="16"/>
                <w:lang w:eastAsia="en-US"/>
              </w:rPr>
              <w:t>269,0</w:t>
            </w:r>
          </w:p>
        </w:tc>
        <w:tc>
          <w:tcPr>
            <w:tcW w:w="708" w:type="dxa"/>
            <w:tcBorders>
              <w:top w:val="single" w:sz="6" w:space="0" w:color="auto"/>
              <w:left w:val="single" w:sz="6" w:space="0" w:color="auto"/>
              <w:bottom w:val="single" w:sz="6" w:space="0" w:color="auto"/>
              <w:right w:val="single" w:sz="6" w:space="0" w:color="auto"/>
            </w:tcBorders>
            <w:vAlign w:val="center"/>
            <w:hideMark/>
          </w:tcPr>
          <w:p w:rsidR="007421F7" w:rsidRDefault="007421F7" w:rsidP="00446300">
            <w:pPr>
              <w:jc w:val="center"/>
              <w:rPr>
                <w:rFonts w:ascii="Arial" w:hAnsi="Arial" w:cs="Arial"/>
                <w:sz w:val="16"/>
                <w:szCs w:val="16"/>
                <w:lang w:eastAsia="en-US"/>
              </w:rPr>
            </w:pPr>
            <w:r>
              <w:rPr>
                <w:rFonts w:ascii="Arial" w:hAnsi="Arial" w:cs="Arial"/>
                <w:sz w:val="16"/>
                <w:szCs w:val="16"/>
                <w:lang w:eastAsia="en-US"/>
              </w:rPr>
              <w:t>277,4</w:t>
            </w:r>
          </w:p>
        </w:tc>
        <w:tc>
          <w:tcPr>
            <w:tcW w:w="851" w:type="dxa"/>
            <w:tcBorders>
              <w:top w:val="single" w:sz="6" w:space="0" w:color="auto"/>
              <w:left w:val="single" w:sz="6" w:space="0" w:color="auto"/>
              <w:bottom w:val="single" w:sz="6" w:space="0" w:color="auto"/>
              <w:right w:val="single" w:sz="6" w:space="0" w:color="auto"/>
            </w:tcBorders>
            <w:vAlign w:val="center"/>
            <w:hideMark/>
          </w:tcPr>
          <w:p w:rsidR="007421F7" w:rsidRDefault="007421F7" w:rsidP="00446300">
            <w:pPr>
              <w:jc w:val="center"/>
              <w:rPr>
                <w:rFonts w:ascii="Arial" w:hAnsi="Arial" w:cs="Arial"/>
                <w:sz w:val="16"/>
                <w:szCs w:val="16"/>
                <w:lang w:eastAsia="en-US"/>
              </w:rPr>
            </w:pPr>
            <w:r>
              <w:rPr>
                <w:rFonts w:ascii="Arial" w:hAnsi="Arial" w:cs="Arial"/>
                <w:color w:val="000000"/>
                <w:sz w:val="16"/>
                <w:szCs w:val="16"/>
                <w:lang w:eastAsia="en-US"/>
              </w:rPr>
              <w:t>384,8</w:t>
            </w:r>
          </w:p>
        </w:tc>
        <w:tc>
          <w:tcPr>
            <w:tcW w:w="850" w:type="dxa"/>
            <w:tcBorders>
              <w:top w:val="single" w:sz="6" w:space="0" w:color="auto"/>
              <w:left w:val="single" w:sz="6" w:space="0" w:color="auto"/>
              <w:bottom w:val="single" w:sz="6" w:space="0" w:color="auto"/>
              <w:right w:val="single" w:sz="6" w:space="0" w:color="auto"/>
            </w:tcBorders>
            <w:vAlign w:val="center"/>
            <w:hideMark/>
          </w:tcPr>
          <w:p w:rsidR="007421F7" w:rsidRDefault="007421F7" w:rsidP="00446300">
            <w:pPr>
              <w:jc w:val="center"/>
              <w:rPr>
                <w:rFonts w:ascii="Arial" w:hAnsi="Arial" w:cs="Arial"/>
                <w:sz w:val="16"/>
                <w:szCs w:val="16"/>
                <w:lang w:eastAsia="en-US"/>
              </w:rPr>
            </w:pPr>
            <w:r>
              <w:rPr>
                <w:rFonts w:ascii="Arial" w:hAnsi="Arial" w:cs="Arial"/>
                <w:sz w:val="16"/>
                <w:szCs w:val="16"/>
                <w:lang w:eastAsia="en-US"/>
              </w:rPr>
              <w:t>249,16</w:t>
            </w:r>
          </w:p>
        </w:tc>
        <w:tc>
          <w:tcPr>
            <w:tcW w:w="723" w:type="dxa"/>
            <w:tcBorders>
              <w:top w:val="single" w:sz="6" w:space="0" w:color="auto"/>
              <w:left w:val="single" w:sz="6" w:space="0" w:color="auto"/>
              <w:bottom w:val="single" w:sz="6" w:space="0" w:color="auto"/>
              <w:right w:val="single" w:sz="6" w:space="0" w:color="auto"/>
            </w:tcBorders>
            <w:vAlign w:val="center"/>
            <w:hideMark/>
          </w:tcPr>
          <w:p w:rsidR="007421F7" w:rsidRDefault="007421F7" w:rsidP="00446300">
            <w:pPr>
              <w:jc w:val="center"/>
              <w:rPr>
                <w:rFonts w:ascii="Arial" w:hAnsi="Arial" w:cs="Arial"/>
                <w:sz w:val="16"/>
                <w:szCs w:val="16"/>
                <w:lang w:eastAsia="en-US"/>
              </w:rPr>
            </w:pPr>
            <w:r>
              <w:rPr>
                <w:rFonts w:ascii="Arial" w:hAnsi="Arial" w:cs="Arial"/>
                <w:sz w:val="16"/>
                <w:szCs w:val="16"/>
                <w:lang w:eastAsia="en-US"/>
              </w:rPr>
              <w:t>250,6</w:t>
            </w:r>
          </w:p>
        </w:tc>
        <w:tc>
          <w:tcPr>
            <w:tcW w:w="725" w:type="dxa"/>
            <w:tcBorders>
              <w:top w:val="single" w:sz="6" w:space="0" w:color="auto"/>
              <w:left w:val="single" w:sz="6" w:space="0" w:color="auto"/>
              <w:bottom w:val="single" w:sz="6" w:space="0" w:color="auto"/>
              <w:right w:val="single" w:sz="6" w:space="0" w:color="auto"/>
            </w:tcBorders>
            <w:vAlign w:val="center"/>
            <w:hideMark/>
          </w:tcPr>
          <w:p w:rsidR="007421F7" w:rsidRDefault="007421F7" w:rsidP="00446300">
            <w:pPr>
              <w:jc w:val="center"/>
              <w:rPr>
                <w:rFonts w:ascii="Arial" w:hAnsi="Arial" w:cs="Arial"/>
                <w:sz w:val="16"/>
                <w:szCs w:val="16"/>
                <w:lang w:eastAsia="en-US"/>
              </w:rPr>
            </w:pPr>
            <w:r>
              <w:rPr>
                <w:rFonts w:ascii="Arial" w:hAnsi="Arial" w:cs="Arial"/>
                <w:sz w:val="16"/>
                <w:szCs w:val="16"/>
                <w:lang w:eastAsia="en-US"/>
              </w:rPr>
              <w:t>188,0</w:t>
            </w:r>
          </w:p>
        </w:tc>
        <w:tc>
          <w:tcPr>
            <w:tcW w:w="834" w:type="dxa"/>
            <w:tcBorders>
              <w:top w:val="single" w:sz="6" w:space="0" w:color="auto"/>
              <w:left w:val="single" w:sz="6" w:space="0" w:color="auto"/>
              <w:bottom w:val="single" w:sz="6" w:space="0" w:color="auto"/>
              <w:right w:val="single" w:sz="6" w:space="0" w:color="auto"/>
            </w:tcBorders>
            <w:vAlign w:val="center"/>
          </w:tcPr>
          <w:p w:rsidR="007421F7" w:rsidRDefault="007421F7" w:rsidP="00446300">
            <w:pPr>
              <w:jc w:val="center"/>
              <w:rPr>
                <w:rFonts w:ascii="Arial" w:hAnsi="Arial" w:cs="Arial"/>
                <w:sz w:val="16"/>
                <w:szCs w:val="16"/>
                <w:lang w:eastAsia="en-US"/>
              </w:rPr>
            </w:pPr>
            <w:r>
              <w:rPr>
                <w:rFonts w:ascii="Arial" w:hAnsi="Arial" w:cs="Arial"/>
                <w:sz w:val="16"/>
                <w:szCs w:val="16"/>
                <w:lang w:eastAsia="en-US"/>
              </w:rPr>
              <w:t>293,0</w:t>
            </w:r>
          </w:p>
        </w:tc>
        <w:tc>
          <w:tcPr>
            <w:tcW w:w="834" w:type="dxa"/>
            <w:tcBorders>
              <w:top w:val="single" w:sz="6" w:space="0" w:color="auto"/>
              <w:left w:val="single" w:sz="6" w:space="0" w:color="auto"/>
              <w:bottom w:val="single" w:sz="6" w:space="0" w:color="auto"/>
              <w:right w:val="single" w:sz="6" w:space="0" w:color="auto"/>
            </w:tcBorders>
            <w:vAlign w:val="center"/>
          </w:tcPr>
          <w:p w:rsidR="007421F7" w:rsidRDefault="007421F7" w:rsidP="00446300">
            <w:pPr>
              <w:jc w:val="center"/>
              <w:rPr>
                <w:rFonts w:ascii="Arial" w:hAnsi="Arial" w:cs="Arial"/>
                <w:sz w:val="16"/>
                <w:szCs w:val="16"/>
                <w:lang w:eastAsia="en-US"/>
              </w:rPr>
            </w:pPr>
            <w:r>
              <w:rPr>
                <w:rFonts w:ascii="Arial" w:hAnsi="Arial" w:cs="Arial"/>
                <w:color w:val="000000"/>
                <w:sz w:val="16"/>
                <w:szCs w:val="16"/>
                <w:lang w:eastAsia="en-US"/>
              </w:rPr>
              <w:t>191,0</w:t>
            </w:r>
          </w:p>
        </w:tc>
        <w:tc>
          <w:tcPr>
            <w:tcW w:w="725" w:type="dxa"/>
            <w:tcBorders>
              <w:top w:val="single" w:sz="6" w:space="0" w:color="auto"/>
              <w:left w:val="single" w:sz="6" w:space="0" w:color="auto"/>
              <w:bottom w:val="single" w:sz="6" w:space="0" w:color="auto"/>
              <w:right w:val="single" w:sz="6" w:space="0" w:color="auto"/>
            </w:tcBorders>
            <w:vAlign w:val="center"/>
          </w:tcPr>
          <w:p w:rsidR="007421F7" w:rsidRDefault="007421F7" w:rsidP="00446300">
            <w:pPr>
              <w:jc w:val="center"/>
              <w:rPr>
                <w:rFonts w:ascii="Arial" w:hAnsi="Arial" w:cs="Arial"/>
                <w:sz w:val="16"/>
                <w:szCs w:val="16"/>
                <w:lang w:eastAsia="en-US"/>
              </w:rPr>
            </w:pPr>
            <w:r>
              <w:rPr>
                <w:rFonts w:ascii="Arial" w:hAnsi="Arial" w:cs="Arial"/>
                <w:color w:val="000000"/>
                <w:sz w:val="16"/>
                <w:szCs w:val="16"/>
                <w:lang w:eastAsia="en-US"/>
              </w:rPr>
              <w:t>193,0</w:t>
            </w:r>
          </w:p>
        </w:tc>
        <w:tc>
          <w:tcPr>
            <w:tcW w:w="728" w:type="dxa"/>
            <w:tcBorders>
              <w:top w:val="single" w:sz="6" w:space="0" w:color="auto"/>
              <w:left w:val="single" w:sz="6" w:space="0" w:color="auto"/>
              <w:bottom w:val="single" w:sz="6" w:space="0" w:color="auto"/>
              <w:right w:val="single" w:sz="6" w:space="0" w:color="auto"/>
            </w:tcBorders>
            <w:vAlign w:val="center"/>
          </w:tcPr>
          <w:p w:rsidR="007421F7" w:rsidRDefault="00A55E94" w:rsidP="00446300">
            <w:pPr>
              <w:jc w:val="center"/>
              <w:rPr>
                <w:rFonts w:ascii="Arial" w:hAnsi="Arial" w:cs="Arial"/>
                <w:sz w:val="16"/>
                <w:szCs w:val="16"/>
                <w:lang w:eastAsia="en-US"/>
              </w:rPr>
            </w:pPr>
            <w:r>
              <w:rPr>
                <w:rFonts w:ascii="Arial" w:hAnsi="Arial" w:cs="Arial"/>
                <w:color w:val="000000"/>
                <w:sz w:val="16"/>
                <w:szCs w:val="16"/>
                <w:lang w:eastAsia="en-US"/>
              </w:rPr>
              <w:t>201,0</w:t>
            </w:r>
          </w:p>
        </w:tc>
        <w:tc>
          <w:tcPr>
            <w:tcW w:w="568" w:type="dxa"/>
            <w:tcBorders>
              <w:top w:val="single" w:sz="6" w:space="0" w:color="auto"/>
              <w:left w:val="single" w:sz="6" w:space="0" w:color="auto"/>
              <w:bottom w:val="single" w:sz="6" w:space="0" w:color="auto"/>
              <w:right w:val="single" w:sz="6" w:space="0" w:color="auto"/>
            </w:tcBorders>
            <w:vAlign w:val="center"/>
          </w:tcPr>
          <w:p w:rsidR="007421F7" w:rsidRDefault="00A55E94" w:rsidP="00446300">
            <w:pPr>
              <w:jc w:val="center"/>
              <w:rPr>
                <w:lang w:eastAsia="en-US"/>
              </w:rPr>
            </w:pPr>
            <w:r>
              <w:rPr>
                <w:rFonts w:ascii="Arial" w:hAnsi="Arial" w:cs="Arial"/>
                <w:color w:val="000000"/>
                <w:sz w:val="16"/>
                <w:szCs w:val="16"/>
                <w:lang w:eastAsia="en-US"/>
              </w:rPr>
              <w:t>202,0</w:t>
            </w:r>
          </w:p>
        </w:tc>
        <w:tc>
          <w:tcPr>
            <w:tcW w:w="708" w:type="dxa"/>
            <w:tcBorders>
              <w:top w:val="single" w:sz="6" w:space="0" w:color="auto"/>
              <w:left w:val="single" w:sz="6" w:space="0" w:color="auto"/>
              <w:bottom w:val="single" w:sz="6" w:space="0" w:color="auto"/>
              <w:right w:val="single" w:sz="6" w:space="0" w:color="auto"/>
            </w:tcBorders>
            <w:vAlign w:val="center"/>
          </w:tcPr>
          <w:p w:rsidR="007421F7" w:rsidRDefault="00A55E94" w:rsidP="00446300">
            <w:pPr>
              <w:jc w:val="center"/>
              <w:rPr>
                <w:lang w:eastAsia="en-US"/>
              </w:rPr>
            </w:pPr>
            <w:r>
              <w:rPr>
                <w:rFonts w:ascii="Arial" w:hAnsi="Arial" w:cs="Arial"/>
                <w:color w:val="000000"/>
                <w:sz w:val="16"/>
                <w:szCs w:val="16"/>
                <w:lang w:eastAsia="en-US"/>
              </w:rPr>
              <w:t>203,0</w:t>
            </w:r>
          </w:p>
        </w:tc>
        <w:tc>
          <w:tcPr>
            <w:tcW w:w="709" w:type="dxa"/>
            <w:tcBorders>
              <w:top w:val="single" w:sz="6" w:space="0" w:color="auto"/>
              <w:left w:val="single" w:sz="6" w:space="0" w:color="auto"/>
              <w:bottom w:val="single" w:sz="6" w:space="0" w:color="auto"/>
              <w:right w:val="single" w:sz="6" w:space="0" w:color="auto"/>
            </w:tcBorders>
            <w:vAlign w:val="center"/>
          </w:tcPr>
          <w:p w:rsidR="007421F7" w:rsidRDefault="00A55E94" w:rsidP="00446300">
            <w:pPr>
              <w:jc w:val="center"/>
              <w:rPr>
                <w:lang w:eastAsia="en-US"/>
              </w:rPr>
            </w:pPr>
            <w:r>
              <w:rPr>
                <w:rFonts w:ascii="Arial" w:hAnsi="Arial" w:cs="Arial"/>
                <w:color w:val="000000"/>
                <w:sz w:val="16"/>
                <w:szCs w:val="16"/>
                <w:lang w:eastAsia="en-US"/>
              </w:rPr>
              <w:t>204,0</w:t>
            </w:r>
          </w:p>
        </w:tc>
        <w:tc>
          <w:tcPr>
            <w:tcW w:w="709" w:type="dxa"/>
            <w:tcBorders>
              <w:top w:val="single" w:sz="6" w:space="0" w:color="auto"/>
              <w:left w:val="single" w:sz="6" w:space="0" w:color="auto"/>
              <w:bottom w:val="single" w:sz="6" w:space="0" w:color="auto"/>
              <w:right w:val="single" w:sz="6" w:space="0" w:color="auto"/>
            </w:tcBorders>
            <w:vAlign w:val="center"/>
          </w:tcPr>
          <w:p w:rsidR="007421F7" w:rsidRDefault="00A55E94" w:rsidP="00446300">
            <w:pPr>
              <w:jc w:val="center"/>
              <w:rPr>
                <w:lang w:eastAsia="en-US"/>
              </w:rPr>
            </w:pPr>
            <w:r>
              <w:rPr>
                <w:rFonts w:ascii="Arial" w:hAnsi="Arial" w:cs="Arial"/>
                <w:color w:val="000000"/>
                <w:sz w:val="16"/>
                <w:szCs w:val="16"/>
                <w:lang w:eastAsia="en-US"/>
              </w:rPr>
              <w:t>204,0</w:t>
            </w:r>
          </w:p>
        </w:tc>
        <w:tc>
          <w:tcPr>
            <w:tcW w:w="708" w:type="dxa"/>
            <w:tcBorders>
              <w:top w:val="single" w:sz="6" w:space="0" w:color="auto"/>
              <w:left w:val="single" w:sz="6" w:space="0" w:color="auto"/>
              <w:bottom w:val="single" w:sz="6" w:space="0" w:color="auto"/>
              <w:right w:val="single" w:sz="6" w:space="0" w:color="auto"/>
            </w:tcBorders>
            <w:vAlign w:val="center"/>
          </w:tcPr>
          <w:p w:rsidR="007421F7" w:rsidRDefault="00A55E94" w:rsidP="00446300">
            <w:pPr>
              <w:jc w:val="center"/>
              <w:rPr>
                <w:lang w:eastAsia="en-US"/>
              </w:rPr>
            </w:pPr>
            <w:r>
              <w:rPr>
                <w:rFonts w:ascii="Arial" w:hAnsi="Arial" w:cs="Arial"/>
                <w:color w:val="000000"/>
                <w:sz w:val="16"/>
                <w:szCs w:val="16"/>
                <w:lang w:eastAsia="en-US"/>
              </w:rPr>
              <w:t>204,0</w:t>
            </w:r>
          </w:p>
        </w:tc>
        <w:tc>
          <w:tcPr>
            <w:tcW w:w="709" w:type="dxa"/>
            <w:tcBorders>
              <w:top w:val="single" w:sz="6" w:space="0" w:color="auto"/>
              <w:left w:val="single" w:sz="6" w:space="0" w:color="auto"/>
              <w:bottom w:val="single" w:sz="6" w:space="0" w:color="auto"/>
              <w:right w:val="single" w:sz="6" w:space="0" w:color="auto"/>
            </w:tcBorders>
            <w:vAlign w:val="center"/>
          </w:tcPr>
          <w:p w:rsidR="007421F7" w:rsidRDefault="00A55E94" w:rsidP="00446300">
            <w:pPr>
              <w:jc w:val="center"/>
              <w:rPr>
                <w:lang w:eastAsia="en-US"/>
              </w:rPr>
            </w:pPr>
            <w:r>
              <w:rPr>
                <w:rFonts w:ascii="Arial" w:hAnsi="Arial" w:cs="Arial"/>
                <w:color w:val="000000"/>
                <w:sz w:val="16"/>
                <w:szCs w:val="16"/>
                <w:lang w:eastAsia="en-US"/>
              </w:rPr>
              <w:t>204,0</w:t>
            </w:r>
          </w:p>
        </w:tc>
      </w:tr>
    </w:tbl>
    <w:p w:rsidR="00766EAA" w:rsidRDefault="00766EAA" w:rsidP="008A0950">
      <w:pPr>
        <w:autoSpaceDE w:val="0"/>
        <w:autoSpaceDN w:val="0"/>
        <w:adjustRightInd w:val="0"/>
        <w:ind w:left="-284"/>
        <w:jc w:val="center"/>
        <w:rPr>
          <w:rFonts w:ascii="Arial" w:hAnsi="Arial" w:cs="Arial"/>
          <w:sz w:val="16"/>
          <w:szCs w:val="16"/>
        </w:rPr>
      </w:pPr>
    </w:p>
    <w:p w:rsidR="008A0950" w:rsidRPr="00446300" w:rsidRDefault="008A0950" w:rsidP="00446300">
      <w:pPr>
        <w:spacing w:after="160" w:line="259" w:lineRule="auto"/>
        <w:rPr>
          <w:rFonts w:ascii="Arial" w:hAnsi="Arial" w:cs="Arial"/>
          <w:sz w:val="16"/>
          <w:szCs w:val="16"/>
        </w:rPr>
        <w:sectPr w:rsidR="008A0950" w:rsidRPr="00446300" w:rsidSect="00766EAA">
          <w:pgSz w:w="16838" w:h="11906" w:orient="landscape"/>
          <w:pgMar w:top="568" w:right="1134" w:bottom="0" w:left="426" w:header="284" w:footer="709" w:gutter="0"/>
          <w:pgNumType w:start="1"/>
          <w:cols w:space="720"/>
        </w:sectPr>
      </w:pPr>
    </w:p>
    <w:p w:rsidR="00446300" w:rsidRDefault="00446300" w:rsidP="00446300">
      <w:pPr>
        <w:spacing w:line="276" w:lineRule="auto"/>
        <w:ind w:firstLine="6096"/>
        <w:rPr>
          <w:rFonts w:ascii="Arial" w:hAnsi="Arial" w:cs="Arial"/>
          <w:color w:val="000000"/>
          <w:lang w:eastAsia="en-US"/>
        </w:rPr>
      </w:pPr>
      <w:r>
        <w:rPr>
          <w:rFonts w:ascii="Arial" w:hAnsi="Arial" w:cs="Arial"/>
          <w:color w:val="000000"/>
          <w:lang w:eastAsia="en-US"/>
        </w:rPr>
        <w:lastRenderedPageBreak/>
        <w:t xml:space="preserve">Приложение 3 к паспорту муниципальной </w:t>
      </w:r>
    </w:p>
    <w:p w:rsidR="00446300" w:rsidRDefault="00446300" w:rsidP="00446300">
      <w:pPr>
        <w:autoSpaceDE w:val="0"/>
        <w:autoSpaceDN w:val="0"/>
        <w:adjustRightInd w:val="0"/>
        <w:ind w:firstLine="6096"/>
        <w:rPr>
          <w:rFonts w:ascii="Arial" w:hAnsi="Arial" w:cs="Arial"/>
          <w:color w:val="000000"/>
          <w:lang w:eastAsia="en-US"/>
        </w:rPr>
      </w:pPr>
      <w:r>
        <w:rPr>
          <w:rFonts w:ascii="Arial" w:hAnsi="Arial" w:cs="Arial"/>
          <w:color w:val="000000"/>
          <w:lang w:eastAsia="en-US"/>
        </w:rPr>
        <w:t xml:space="preserve">программы города Бородино </w:t>
      </w:r>
    </w:p>
    <w:p w:rsidR="00446300" w:rsidRPr="00446300" w:rsidRDefault="00446300" w:rsidP="00446300">
      <w:pPr>
        <w:autoSpaceDE w:val="0"/>
        <w:autoSpaceDN w:val="0"/>
        <w:adjustRightInd w:val="0"/>
        <w:ind w:firstLine="6096"/>
        <w:rPr>
          <w:rFonts w:ascii="Arial" w:hAnsi="Arial" w:cs="Arial"/>
          <w:color w:val="000000"/>
          <w:lang w:eastAsia="en-US"/>
        </w:rPr>
      </w:pPr>
      <w:r>
        <w:rPr>
          <w:rFonts w:ascii="Arial" w:hAnsi="Arial" w:cs="Arial"/>
          <w:color w:val="000000"/>
          <w:lang w:eastAsia="en-US"/>
        </w:rPr>
        <w:t>«Развитие культуры»</w:t>
      </w:r>
      <w:r w:rsidRPr="00446300">
        <w:rPr>
          <w:rFonts w:ascii="Arial" w:hAnsi="Arial" w:cs="Arial"/>
          <w:lang w:eastAsia="en-US"/>
        </w:rPr>
        <w:t xml:space="preserve"> </w:t>
      </w:r>
    </w:p>
    <w:p w:rsidR="00446300" w:rsidRDefault="00446300" w:rsidP="00446300">
      <w:pPr>
        <w:autoSpaceDE w:val="0"/>
        <w:autoSpaceDN w:val="0"/>
        <w:adjustRightInd w:val="0"/>
        <w:jc w:val="center"/>
        <w:rPr>
          <w:rFonts w:ascii="Arial" w:hAnsi="Arial" w:cs="Arial"/>
          <w:lang w:eastAsia="en-US"/>
        </w:rPr>
      </w:pPr>
    </w:p>
    <w:p w:rsidR="00446300" w:rsidRPr="00403030" w:rsidRDefault="00446300" w:rsidP="00446300">
      <w:pPr>
        <w:autoSpaceDE w:val="0"/>
        <w:autoSpaceDN w:val="0"/>
        <w:adjustRightInd w:val="0"/>
        <w:jc w:val="center"/>
        <w:rPr>
          <w:rFonts w:ascii="Arial" w:hAnsi="Arial" w:cs="Arial"/>
          <w:lang w:eastAsia="en-US"/>
        </w:rPr>
      </w:pPr>
      <w:r w:rsidRPr="00403030">
        <w:rPr>
          <w:rFonts w:ascii="Arial" w:hAnsi="Arial" w:cs="Arial"/>
          <w:lang w:eastAsia="en-US"/>
        </w:rPr>
        <w:t>Прогноз сводных показателей муниципальных заданий</w:t>
      </w:r>
    </w:p>
    <w:tbl>
      <w:tblPr>
        <w:tblW w:w="16020" w:type="dxa"/>
        <w:tblInd w:w="-318" w:type="dxa"/>
        <w:tblLayout w:type="fixed"/>
        <w:tblLook w:val="04A0" w:firstRow="1" w:lastRow="0" w:firstColumn="1" w:lastColumn="0" w:noHBand="0" w:noVBand="1"/>
      </w:tblPr>
      <w:tblGrid>
        <w:gridCol w:w="16020"/>
      </w:tblGrid>
      <w:tr w:rsidR="005102FA" w:rsidRPr="00F47E75" w:rsidTr="00446300">
        <w:trPr>
          <w:trHeight w:val="495"/>
        </w:trPr>
        <w:tc>
          <w:tcPr>
            <w:tcW w:w="16020" w:type="dxa"/>
          </w:tcPr>
          <w:tbl>
            <w:tblPr>
              <w:tblW w:w="21422" w:type="dxa"/>
              <w:tblLayout w:type="fixed"/>
              <w:tblCellMar>
                <w:top w:w="102" w:type="dxa"/>
                <w:left w:w="62" w:type="dxa"/>
                <w:bottom w:w="102" w:type="dxa"/>
                <w:right w:w="62" w:type="dxa"/>
              </w:tblCellMar>
              <w:tblLook w:val="04A0" w:firstRow="1" w:lastRow="0" w:firstColumn="1" w:lastColumn="0" w:noHBand="0" w:noVBand="1"/>
            </w:tblPr>
            <w:tblGrid>
              <w:gridCol w:w="423"/>
              <w:gridCol w:w="1957"/>
              <w:gridCol w:w="1511"/>
              <w:gridCol w:w="108"/>
              <w:gridCol w:w="1171"/>
              <w:gridCol w:w="1522"/>
              <w:gridCol w:w="1562"/>
              <w:gridCol w:w="142"/>
              <w:gridCol w:w="1418"/>
              <w:gridCol w:w="33"/>
              <w:gridCol w:w="1418"/>
              <w:gridCol w:w="1451"/>
              <w:gridCol w:w="1451"/>
              <w:gridCol w:w="1451"/>
              <w:gridCol w:w="1451"/>
              <w:gridCol w:w="1451"/>
              <w:gridCol w:w="1451"/>
              <w:gridCol w:w="1451"/>
            </w:tblGrid>
            <w:tr w:rsidR="005102FA" w:rsidRPr="00403030" w:rsidTr="006F1B8F">
              <w:trPr>
                <w:gridAfter w:val="7"/>
                <w:wAfter w:w="10157" w:type="dxa"/>
              </w:trPr>
              <w:tc>
                <w:tcPr>
                  <w:tcW w:w="423" w:type="dxa"/>
                  <w:vMerge w:val="restart"/>
                  <w:tcBorders>
                    <w:top w:val="single" w:sz="4" w:space="0" w:color="auto"/>
                    <w:left w:val="single" w:sz="4" w:space="0" w:color="auto"/>
                    <w:bottom w:val="single" w:sz="4" w:space="0" w:color="auto"/>
                    <w:right w:val="single" w:sz="4" w:space="0" w:color="auto"/>
                  </w:tcBorders>
                  <w:hideMark/>
                </w:tcPr>
                <w:p w:rsidR="005102FA" w:rsidRPr="00403030" w:rsidRDefault="00446300" w:rsidP="00446300">
                  <w:pPr>
                    <w:autoSpaceDE w:val="0"/>
                    <w:autoSpaceDN w:val="0"/>
                    <w:adjustRightInd w:val="0"/>
                    <w:jc w:val="center"/>
                    <w:rPr>
                      <w:rFonts w:ascii="Arial" w:hAnsi="Arial" w:cs="Arial"/>
                      <w:sz w:val="20"/>
                      <w:szCs w:val="20"/>
                      <w:lang w:eastAsia="en-US"/>
                    </w:rPr>
                  </w:pPr>
                  <w:bookmarkStart w:id="2" w:name="RANGE!A1:Q95"/>
                  <w:bookmarkEnd w:id="2"/>
                  <w:r>
                    <w:rPr>
                      <w:rFonts w:ascii="Arial" w:hAnsi="Arial" w:cs="Arial"/>
                      <w:sz w:val="20"/>
                      <w:szCs w:val="20"/>
                      <w:lang w:eastAsia="en-US"/>
                    </w:rPr>
                    <w:t>№№</w:t>
                  </w:r>
                  <w:r w:rsidR="005102FA" w:rsidRPr="00403030">
                    <w:rPr>
                      <w:rFonts w:ascii="Arial" w:hAnsi="Arial" w:cs="Arial"/>
                      <w:sz w:val="20"/>
                      <w:szCs w:val="20"/>
                      <w:lang w:eastAsia="en-US"/>
                    </w:rPr>
                    <w:t xml:space="preserve"> п/п</w:t>
                  </w:r>
                </w:p>
              </w:tc>
              <w:tc>
                <w:tcPr>
                  <w:tcW w:w="1957" w:type="dxa"/>
                  <w:vMerge w:val="restart"/>
                  <w:tcBorders>
                    <w:top w:val="single" w:sz="4" w:space="0" w:color="auto"/>
                    <w:left w:val="single" w:sz="4" w:space="0" w:color="auto"/>
                    <w:bottom w:val="single" w:sz="4" w:space="0" w:color="auto"/>
                    <w:right w:val="single" w:sz="4" w:space="0" w:color="auto"/>
                  </w:tcBorders>
                  <w:hideMark/>
                </w:tcPr>
                <w:p w:rsidR="005102FA" w:rsidRPr="00403030" w:rsidRDefault="005102FA" w:rsidP="00446300">
                  <w:pPr>
                    <w:autoSpaceDE w:val="0"/>
                    <w:autoSpaceDN w:val="0"/>
                    <w:adjustRightInd w:val="0"/>
                    <w:jc w:val="center"/>
                    <w:rPr>
                      <w:rFonts w:ascii="Arial" w:hAnsi="Arial" w:cs="Arial"/>
                      <w:sz w:val="20"/>
                      <w:szCs w:val="20"/>
                      <w:lang w:eastAsia="en-US"/>
                    </w:rPr>
                  </w:pPr>
                  <w:r w:rsidRPr="00403030">
                    <w:rPr>
                      <w:rFonts w:ascii="Arial" w:hAnsi="Arial" w:cs="Arial"/>
                      <w:sz w:val="20"/>
                      <w:szCs w:val="20"/>
                      <w:lang w:eastAsia="en-US"/>
                    </w:rPr>
                    <w:t>Наименование муниципальной услуги (работы)</w:t>
                  </w:r>
                </w:p>
              </w:tc>
              <w:tc>
                <w:tcPr>
                  <w:tcW w:w="1619" w:type="dxa"/>
                  <w:gridSpan w:val="2"/>
                  <w:vMerge w:val="restart"/>
                  <w:tcBorders>
                    <w:top w:val="single" w:sz="4" w:space="0" w:color="auto"/>
                    <w:left w:val="single" w:sz="4" w:space="0" w:color="auto"/>
                    <w:bottom w:val="single" w:sz="4" w:space="0" w:color="auto"/>
                    <w:right w:val="single" w:sz="4" w:space="0" w:color="auto"/>
                  </w:tcBorders>
                  <w:hideMark/>
                </w:tcPr>
                <w:p w:rsidR="005102FA" w:rsidRPr="00403030" w:rsidRDefault="005102FA" w:rsidP="00446300">
                  <w:pPr>
                    <w:autoSpaceDE w:val="0"/>
                    <w:autoSpaceDN w:val="0"/>
                    <w:adjustRightInd w:val="0"/>
                    <w:jc w:val="center"/>
                    <w:rPr>
                      <w:rFonts w:ascii="Arial" w:hAnsi="Arial" w:cs="Arial"/>
                      <w:sz w:val="20"/>
                      <w:szCs w:val="20"/>
                      <w:lang w:eastAsia="en-US"/>
                    </w:rPr>
                  </w:pPr>
                  <w:r w:rsidRPr="00403030">
                    <w:rPr>
                      <w:rFonts w:ascii="Arial" w:hAnsi="Arial" w:cs="Arial"/>
                      <w:sz w:val="20"/>
                      <w:szCs w:val="20"/>
                      <w:lang w:eastAsia="en-US"/>
                    </w:rPr>
                    <w:t>Содержание муниципальной услуги (работы)</w:t>
                  </w:r>
                </w:p>
              </w:tc>
              <w:tc>
                <w:tcPr>
                  <w:tcW w:w="1171" w:type="dxa"/>
                  <w:vMerge w:val="restart"/>
                  <w:tcBorders>
                    <w:top w:val="single" w:sz="4" w:space="0" w:color="auto"/>
                    <w:left w:val="single" w:sz="4" w:space="0" w:color="auto"/>
                    <w:bottom w:val="single" w:sz="4" w:space="0" w:color="auto"/>
                    <w:right w:val="single" w:sz="4" w:space="0" w:color="auto"/>
                  </w:tcBorders>
                  <w:hideMark/>
                </w:tcPr>
                <w:p w:rsidR="005102FA" w:rsidRPr="00403030" w:rsidRDefault="005102FA" w:rsidP="00446300">
                  <w:pPr>
                    <w:autoSpaceDE w:val="0"/>
                    <w:autoSpaceDN w:val="0"/>
                    <w:adjustRightInd w:val="0"/>
                    <w:jc w:val="center"/>
                    <w:rPr>
                      <w:rFonts w:ascii="Arial" w:hAnsi="Arial" w:cs="Arial"/>
                      <w:sz w:val="20"/>
                      <w:szCs w:val="20"/>
                      <w:lang w:eastAsia="en-US"/>
                    </w:rPr>
                  </w:pPr>
                  <w:r w:rsidRPr="00403030">
                    <w:rPr>
                      <w:rFonts w:ascii="Arial" w:hAnsi="Arial" w:cs="Arial"/>
                      <w:sz w:val="20"/>
                      <w:szCs w:val="20"/>
                      <w:lang w:eastAsia="en-US"/>
                    </w:rPr>
                    <w:t>Наименование и значение показателя объема муниципальной услуги (работы)</w:t>
                  </w:r>
                </w:p>
              </w:tc>
              <w:tc>
                <w:tcPr>
                  <w:tcW w:w="6095" w:type="dxa"/>
                  <w:gridSpan w:val="6"/>
                  <w:tcBorders>
                    <w:top w:val="single" w:sz="4" w:space="0" w:color="auto"/>
                    <w:left w:val="single" w:sz="4" w:space="0" w:color="auto"/>
                    <w:bottom w:val="single" w:sz="4" w:space="0" w:color="auto"/>
                    <w:right w:val="single" w:sz="4" w:space="0" w:color="auto"/>
                  </w:tcBorders>
                  <w:hideMark/>
                </w:tcPr>
                <w:p w:rsidR="005102FA" w:rsidRPr="00403030" w:rsidRDefault="005102FA" w:rsidP="00446300">
                  <w:pPr>
                    <w:autoSpaceDE w:val="0"/>
                    <w:autoSpaceDN w:val="0"/>
                    <w:adjustRightInd w:val="0"/>
                    <w:jc w:val="center"/>
                    <w:rPr>
                      <w:rFonts w:ascii="Arial" w:hAnsi="Arial" w:cs="Arial"/>
                      <w:sz w:val="20"/>
                      <w:szCs w:val="20"/>
                      <w:lang w:eastAsia="en-US"/>
                    </w:rPr>
                  </w:pPr>
                  <w:r w:rsidRPr="00403030">
                    <w:rPr>
                      <w:rFonts w:ascii="Arial" w:hAnsi="Arial" w:cs="Arial"/>
                      <w:sz w:val="20"/>
                      <w:szCs w:val="20"/>
                      <w:lang w:eastAsia="en-US"/>
                    </w:rPr>
                    <w:t>Значение показателя объема услуги (работы) по годам реализации программы</w:t>
                  </w:r>
                </w:p>
              </w:tc>
            </w:tr>
            <w:tr w:rsidR="005102FA" w:rsidRPr="00403030" w:rsidTr="006F1B8F">
              <w:trPr>
                <w:gridAfter w:val="7"/>
                <w:wAfter w:w="10157" w:type="dxa"/>
              </w:trPr>
              <w:tc>
                <w:tcPr>
                  <w:tcW w:w="423" w:type="dxa"/>
                  <w:vMerge/>
                  <w:tcBorders>
                    <w:top w:val="single" w:sz="4" w:space="0" w:color="auto"/>
                    <w:left w:val="single" w:sz="4" w:space="0" w:color="auto"/>
                    <w:bottom w:val="single" w:sz="4" w:space="0" w:color="auto"/>
                    <w:right w:val="single" w:sz="4" w:space="0" w:color="auto"/>
                  </w:tcBorders>
                  <w:hideMark/>
                </w:tcPr>
                <w:p w:rsidR="005102FA" w:rsidRPr="00403030" w:rsidRDefault="005102FA" w:rsidP="00446300">
                  <w:pPr>
                    <w:jc w:val="center"/>
                    <w:rPr>
                      <w:rFonts w:ascii="Arial" w:hAnsi="Arial" w:cs="Arial"/>
                      <w:sz w:val="20"/>
                      <w:szCs w:val="20"/>
                      <w:lang w:eastAsia="en-US"/>
                    </w:rPr>
                  </w:pPr>
                </w:p>
              </w:tc>
              <w:tc>
                <w:tcPr>
                  <w:tcW w:w="1957" w:type="dxa"/>
                  <w:vMerge/>
                  <w:tcBorders>
                    <w:top w:val="single" w:sz="4" w:space="0" w:color="auto"/>
                    <w:left w:val="single" w:sz="4" w:space="0" w:color="auto"/>
                    <w:bottom w:val="single" w:sz="4" w:space="0" w:color="auto"/>
                    <w:right w:val="single" w:sz="4" w:space="0" w:color="auto"/>
                  </w:tcBorders>
                  <w:hideMark/>
                </w:tcPr>
                <w:p w:rsidR="005102FA" w:rsidRPr="00403030" w:rsidRDefault="005102FA" w:rsidP="00446300">
                  <w:pPr>
                    <w:jc w:val="center"/>
                    <w:rPr>
                      <w:rFonts w:ascii="Arial" w:hAnsi="Arial" w:cs="Arial"/>
                      <w:sz w:val="20"/>
                      <w:szCs w:val="20"/>
                      <w:lang w:eastAsia="en-US"/>
                    </w:rPr>
                  </w:pPr>
                </w:p>
              </w:tc>
              <w:tc>
                <w:tcPr>
                  <w:tcW w:w="1619" w:type="dxa"/>
                  <w:gridSpan w:val="2"/>
                  <w:vMerge/>
                  <w:tcBorders>
                    <w:top w:val="single" w:sz="4" w:space="0" w:color="auto"/>
                    <w:left w:val="single" w:sz="4" w:space="0" w:color="auto"/>
                    <w:bottom w:val="single" w:sz="4" w:space="0" w:color="auto"/>
                    <w:right w:val="single" w:sz="4" w:space="0" w:color="auto"/>
                  </w:tcBorders>
                  <w:hideMark/>
                </w:tcPr>
                <w:p w:rsidR="005102FA" w:rsidRPr="00403030" w:rsidRDefault="005102FA" w:rsidP="00446300">
                  <w:pPr>
                    <w:jc w:val="center"/>
                    <w:rPr>
                      <w:rFonts w:ascii="Arial" w:hAnsi="Arial" w:cs="Arial"/>
                      <w:sz w:val="20"/>
                      <w:szCs w:val="20"/>
                      <w:lang w:eastAsia="en-US"/>
                    </w:rPr>
                  </w:pPr>
                </w:p>
              </w:tc>
              <w:tc>
                <w:tcPr>
                  <w:tcW w:w="1171" w:type="dxa"/>
                  <w:vMerge/>
                  <w:tcBorders>
                    <w:top w:val="single" w:sz="4" w:space="0" w:color="auto"/>
                    <w:left w:val="single" w:sz="4" w:space="0" w:color="auto"/>
                    <w:bottom w:val="single" w:sz="4" w:space="0" w:color="auto"/>
                    <w:right w:val="single" w:sz="4" w:space="0" w:color="auto"/>
                  </w:tcBorders>
                  <w:hideMark/>
                </w:tcPr>
                <w:p w:rsidR="005102FA" w:rsidRPr="00403030" w:rsidRDefault="005102FA" w:rsidP="00446300">
                  <w:pPr>
                    <w:jc w:val="center"/>
                    <w:rPr>
                      <w:rFonts w:ascii="Arial" w:hAnsi="Arial" w:cs="Arial"/>
                      <w:sz w:val="20"/>
                      <w:szCs w:val="20"/>
                      <w:lang w:eastAsia="en-US"/>
                    </w:rPr>
                  </w:pPr>
                </w:p>
              </w:tc>
              <w:tc>
                <w:tcPr>
                  <w:tcW w:w="1522" w:type="dxa"/>
                  <w:tcBorders>
                    <w:top w:val="single" w:sz="4" w:space="0" w:color="auto"/>
                    <w:left w:val="single" w:sz="4" w:space="0" w:color="auto"/>
                    <w:bottom w:val="single" w:sz="4" w:space="0" w:color="auto"/>
                    <w:right w:val="single" w:sz="4" w:space="0" w:color="auto"/>
                  </w:tcBorders>
                  <w:hideMark/>
                </w:tcPr>
                <w:p w:rsidR="005102FA" w:rsidRPr="00403030" w:rsidRDefault="005102FA" w:rsidP="00446300">
                  <w:pPr>
                    <w:autoSpaceDE w:val="0"/>
                    <w:autoSpaceDN w:val="0"/>
                    <w:adjustRightInd w:val="0"/>
                    <w:jc w:val="center"/>
                    <w:rPr>
                      <w:rFonts w:ascii="Arial" w:hAnsi="Arial" w:cs="Arial"/>
                      <w:sz w:val="20"/>
                      <w:szCs w:val="20"/>
                      <w:lang w:eastAsia="en-US"/>
                    </w:rPr>
                  </w:pPr>
                  <w:r w:rsidRPr="00403030">
                    <w:rPr>
                      <w:rFonts w:ascii="Arial" w:hAnsi="Arial" w:cs="Arial"/>
                      <w:sz w:val="20"/>
                      <w:szCs w:val="20"/>
                      <w:lang w:eastAsia="en-US"/>
                    </w:rPr>
                    <w:t>текущий год (202</w:t>
                  </w:r>
                  <w:r>
                    <w:rPr>
                      <w:rFonts w:ascii="Arial" w:hAnsi="Arial" w:cs="Arial"/>
                      <w:sz w:val="20"/>
                      <w:szCs w:val="20"/>
                      <w:lang w:eastAsia="en-US"/>
                    </w:rPr>
                    <w:t>3</w:t>
                  </w:r>
                  <w:r w:rsidRPr="00403030">
                    <w:rPr>
                      <w:rFonts w:ascii="Arial" w:hAnsi="Arial" w:cs="Arial"/>
                      <w:sz w:val="20"/>
                      <w:szCs w:val="20"/>
                      <w:lang w:eastAsia="en-US"/>
                    </w:rPr>
                    <w:t>)</w:t>
                  </w:r>
                </w:p>
              </w:tc>
              <w:tc>
                <w:tcPr>
                  <w:tcW w:w="1704" w:type="dxa"/>
                  <w:gridSpan w:val="2"/>
                  <w:tcBorders>
                    <w:top w:val="single" w:sz="4" w:space="0" w:color="auto"/>
                    <w:left w:val="single" w:sz="4" w:space="0" w:color="auto"/>
                    <w:bottom w:val="single" w:sz="4" w:space="0" w:color="auto"/>
                    <w:right w:val="single" w:sz="4" w:space="0" w:color="auto"/>
                  </w:tcBorders>
                  <w:hideMark/>
                </w:tcPr>
                <w:p w:rsidR="005102FA" w:rsidRPr="00403030" w:rsidRDefault="005102FA" w:rsidP="00446300">
                  <w:pPr>
                    <w:autoSpaceDE w:val="0"/>
                    <w:autoSpaceDN w:val="0"/>
                    <w:adjustRightInd w:val="0"/>
                    <w:jc w:val="center"/>
                    <w:rPr>
                      <w:rFonts w:ascii="Arial" w:hAnsi="Arial" w:cs="Arial"/>
                      <w:sz w:val="20"/>
                      <w:szCs w:val="20"/>
                      <w:lang w:eastAsia="en-US"/>
                    </w:rPr>
                  </w:pPr>
                  <w:r w:rsidRPr="00403030">
                    <w:rPr>
                      <w:rFonts w:ascii="Arial" w:hAnsi="Arial" w:cs="Arial"/>
                      <w:sz w:val="20"/>
                      <w:szCs w:val="20"/>
                      <w:lang w:eastAsia="en-US"/>
                    </w:rPr>
                    <w:t>очередной финансовый год (202</w:t>
                  </w:r>
                  <w:r>
                    <w:rPr>
                      <w:rFonts w:ascii="Arial" w:hAnsi="Arial" w:cs="Arial"/>
                      <w:sz w:val="20"/>
                      <w:szCs w:val="20"/>
                      <w:lang w:eastAsia="en-US"/>
                    </w:rPr>
                    <w:t>4</w:t>
                  </w:r>
                  <w:r w:rsidRPr="00403030">
                    <w:rPr>
                      <w:rFonts w:ascii="Arial" w:hAnsi="Arial" w:cs="Arial"/>
                      <w:sz w:val="20"/>
                      <w:szCs w:val="20"/>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5102FA" w:rsidRPr="00403030" w:rsidRDefault="005102FA" w:rsidP="00446300">
                  <w:pPr>
                    <w:autoSpaceDE w:val="0"/>
                    <w:autoSpaceDN w:val="0"/>
                    <w:adjustRightInd w:val="0"/>
                    <w:jc w:val="center"/>
                    <w:rPr>
                      <w:rFonts w:ascii="Arial" w:hAnsi="Arial" w:cs="Arial"/>
                      <w:sz w:val="20"/>
                      <w:szCs w:val="20"/>
                      <w:lang w:eastAsia="en-US"/>
                    </w:rPr>
                  </w:pPr>
                  <w:r w:rsidRPr="00403030">
                    <w:rPr>
                      <w:rFonts w:ascii="Arial" w:hAnsi="Arial" w:cs="Arial"/>
                      <w:sz w:val="20"/>
                      <w:szCs w:val="20"/>
                      <w:lang w:eastAsia="en-US"/>
                    </w:rPr>
                    <w:t>1-й год планового периода</w:t>
                  </w:r>
                </w:p>
                <w:p w:rsidR="005102FA" w:rsidRPr="00403030" w:rsidRDefault="005102FA" w:rsidP="00446300">
                  <w:pPr>
                    <w:autoSpaceDE w:val="0"/>
                    <w:autoSpaceDN w:val="0"/>
                    <w:adjustRightInd w:val="0"/>
                    <w:jc w:val="center"/>
                    <w:rPr>
                      <w:rFonts w:ascii="Arial" w:hAnsi="Arial" w:cs="Arial"/>
                      <w:sz w:val="20"/>
                      <w:szCs w:val="20"/>
                      <w:lang w:eastAsia="en-US"/>
                    </w:rPr>
                  </w:pPr>
                  <w:r w:rsidRPr="00403030">
                    <w:rPr>
                      <w:rFonts w:ascii="Arial" w:hAnsi="Arial" w:cs="Arial"/>
                      <w:sz w:val="20"/>
                      <w:szCs w:val="20"/>
                      <w:lang w:eastAsia="en-US"/>
                    </w:rPr>
                    <w:t>(202</w:t>
                  </w:r>
                  <w:r>
                    <w:rPr>
                      <w:rFonts w:ascii="Arial" w:hAnsi="Arial" w:cs="Arial"/>
                      <w:sz w:val="20"/>
                      <w:szCs w:val="20"/>
                      <w:lang w:eastAsia="en-US"/>
                    </w:rPr>
                    <w:t>5</w:t>
                  </w:r>
                  <w:r w:rsidRPr="00403030">
                    <w:rPr>
                      <w:rFonts w:ascii="Arial" w:hAnsi="Arial" w:cs="Arial"/>
                      <w:sz w:val="20"/>
                      <w:szCs w:val="20"/>
                      <w:lang w:eastAsia="en-US"/>
                    </w:rPr>
                    <w:t>)</w:t>
                  </w:r>
                </w:p>
              </w:tc>
              <w:tc>
                <w:tcPr>
                  <w:tcW w:w="1451" w:type="dxa"/>
                  <w:gridSpan w:val="2"/>
                  <w:tcBorders>
                    <w:top w:val="single" w:sz="4" w:space="0" w:color="auto"/>
                    <w:left w:val="single" w:sz="4" w:space="0" w:color="auto"/>
                    <w:bottom w:val="single" w:sz="4" w:space="0" w:color="auto"/>
                    <w:right w:val="single" w:sz="4" w:space="0" w:color="auto"/>
                  </w:tcBorders>
                  <w:hideMark/>
                </w:tcPr>
                <w:p w:rsidR="005102FA" w:rsidRPr="00403030" w:rsidRDefault="005102FA" w:rsidP="00446300">
                  <w:pPr>
                    <w:autoSpaceDE w:val="0"/>
                    <w:autoSpaceDN w:val="0"/>
                    <w:adjustRightInd w:val="0"/>
                    <w:jc w:val="center"/>
                    <w:rPr>
                      <w:rFonts w:ascii="Arial" w:hAnsi="Arial" w:cs="Arial"/>
                      <w:sz w:val="20"/>
                      <w:szCs w:val="20"/>
                      <w:lang w:eastAsia="en-US"/>
                    </w:rPr>
                  </w:pPr>
                  <w:r w:rsidRPr="00403030">
                    <w:rPr>
                      <w:rFonts w:ascii="Arial" w:hAnsi="Arial" w:cs="Arial"/>
                      <w:sz w:val="20"/>
                      <w:szCs w:val="20"/>
                      <w:lang w:eastAsia="en-US"/>
                    </w:rPr>
                    <w:t>2-й год планового периода</w:t>
                  </w:r>
                </w:p>
                <w:p w:rsidR="005102FA" w:rsidRPr="00403030" w:rsidRDefault="005102FA" w:rsidP="00446300">
                  <w:pPr>
                    <w:autoSpaceDE w:val="0"/>
                    <w:autoSpaceDN w:val="0"/>
                    <w:adjustRightInd w:val="0"/>
                    <w:jc w:val="center"/>
                    <w:rPr>
                      <w:rFonts w:ascii="Arial" w:hAnsi="Arial" w:cs="Arial"/>
                      <w:sz w:val="20"/>
                      <w:szCs w:val="20"/>
                      <w:lang w:eastAsia="en-US"/>
                    </w:rPr>
                  </w:pPr>
                  <w:r w:rsidRPr="00403030">
                    <w:rPr>
                      <w:rFonts w:ascii="Arial" w:hAnsi="Arial" w:cs="Arial"/>
                      <w:sz w:val="20"/>
                      <w:szCs w:val="20"/>
                      <w:lang w:eastAsia="en-US"/>
                    </w:rPr>
                    <w:t>(202</w:t>
                  </w:r>
                  <w:r>
                    <w:rPr>
                      <w:rFonts w:ascii="Arial" w:hAnsi="Arial" w:cs="Arial"/>
                      <w:sz w:val="20"/>
                      <w:szCs w:val="20"/>
                      <w:lang w:eastAsia="en-US"/>
                    </w:rPr>
                    <w:t>6</w:t>
                  </w:r>
                  <w:r w:rsidRPr="00403030">
                    <w:rPr>
                      <w:rFonts w:ascii="Arial" w:hAnsi="Arial" w:cs="Arial"/>
                      <w:sz w:val="20"/>
                      <w:szCs w:val="20"/>
                      <w:lang w:eastAsia="en-US"/>
                    </w:rPr>
                    <w:t>)</w:t>
                  </w:r>
                </w:p>
              </w:tc>
            </w:tr>
            <w:tr w:rsidR="005102FA" w:rsidRPr="00403030" w:rsidTr="006F1B8F">
              <w:trPr>
                <w:gridAfter w:val="7"/>
                <w:wAfter w:w="10157" w:type="dxa"/>
                <w:trHeight w:val="28"/>
              </w:trPr>
              <w:tc>
                <w:tcPr>
                  <w:tcW w:w="423" w:type="dxa"/>
                  <w:tcBorders>
                    <w:top w:val="single" w:sz="4" w:space="0" w:color="auto"/>
                    <w:left w:val="single" w:sz="4" w:space="0" w:color="auto"/>
                    <w:bottom w:val="single" w:sz="4" w:space="0" w:color="auto"/>
                    <w:right w:val="single" w:sz="4" w:space="0" w:color="auto"/>
                  </w:tcBorders>
                  <w:hideMark/>
                </w:tcPr>
                <w:p w:rsidR="005102FA" w:rsidRPr="00403030" w:rsidRDefault="005102FA" w:rsidP="00446300">
                  <w:pPr>
                    <w:autoSpaceDE w:val="0"/>
                    <w:autoSpaceDN w:val="0"/>
                    <w:adjustRightInd w:val="0"/>
                    <w:jc w:val="center"/>
                    <w:rPr>
                      <w:rFonts w:ascii="Arial" w:hAnsi="Arial" w:cs="Arial"/>
                      <w:sz w:val="20"/>
                      <w:szCs w:val="20"/>
                      <w:lang w:eastAsia="en-US"/>
                    </w:rPr>
                  </w:pPr>
                  <w:r w:rsidRPr="00403030">
                    <w:rPr>
                      <w:rFonts w:ascii="Arial" w:hAnsi="Arial" w:cs="Arial"/>
                      <w:sz w:val="20"/>
                      <w:szCs w:val="20"/>
                      <w:lang w:eastAsia="en-US"/>
                    </w:rPr>
                    <w:t>1</w:t>
                  </w:r>
                </w:p>
              </w:tc>
              <w:tc>
                <w:tcPr>
                  <w:tcW w:w="1957" w:type="dxa"/>
                  <w:tcBorders>
                    <w:top w:val="single" w:sz="4" w:space="0" w:color="auto"/>
                    <w:left w:val="single" w:sz="4" w:space="0" w:color="auto"/>
                    <w:bottom w:val="single" w:sz="4" w:space="0" w:color="auto"/>
                    <w:right w:val="single" w:sz="4" w:space="0" w:color="auto"/>
                  </w:tcBorders>
                  <w:hideMark/>
                </w:tcPr>
                <w:p w:rsidR="005102FA" w:rsidRPr="00403030" w:rsidRDefault="005102FA" w:rsidP="00446300">
                  <w:pPr>
                    <w:autoSpaceDE w:val="0"/>
                    <w:autoSpaceDN w:val="0"/>
                    <w:adjustRightInd w:val="0"/>
                    <w:jc w:val="center"/>
                    <w:rPr>
                      <w:rFonts w:ascii="Arial" w:hAnsi="Arial" w:cs="Arial"/>
                      <w:sz w:val="20"/>
                      <w:szCs w:val="20"/>
                      <w:lang w:eastAsia="en-US"/>
                    </w:rPr>
                  </w:pPr>
                  <w:r w:rsidRPr="00403030">
                    <w:rPr>
                      <w:rFonts w:ascii="Arial" w:hAnsi="Arial" w:cs="Arial"/>
                      <w:sz w:val="20"/>
                      <w:szCs w:val="20"/>
                      <w:lang w:eastAsia="en-US"/>
                    </w:rPr>
                    <w:t>2</w:t>
                  </w:r>
                </w:p>
              </w:tc>
              <w:tc>
                <w:tcPr>
                  <w:tcW w:w="1619" w:type="dxa"/>
                  <w:gridSpan w:val="2"/>
                  <w:tcBorders>
                    <w:top w:val="single" w:sz="4" w:space="0" w:color="auto"/>
                    <w:left w:val="single" w:sz="4" w:space="0" w:color="auto"/>
                    <w:bottom w:val="single" w:sz="4" w:space="0" w:color="auto"/>
                    <w:right w:val="single" w:sz="4" w:space="0" w:color="auto"/>
                  </w:tcBorders>
                  <w:hideMark/>
                </w:tcPr>
                <w:p w:rsidR="005102FA" w:rsidRPr="00403030" w:rsidRDefault="005102FA" w:rsidP="00446300">
                  <w:pPr>
                    <w:autoSpaceDE w:val="0"/>
                    <w:autoSpaceDN w:val="0"/>
                    <w:adjustRightInd w:val="0"/>
                    <w:jc w:val="center"/>
                    <w:rPr>
                      <w:rFonts w:ascii="Arial" w:hAnsi="Arial" w:cs="Arial"/>
                      <w:sz w:val="20"/>
                      <w:szCs w:val="20"/>
                      <w:lang w:eastAsia="en-US"/>
                    </w:rPr>
                  </w:pPr>
                  <w:r w:rsidRPr="00403030">
                    <w:rPr>
                      <w:rFonts w:ascii="Arial" w:hAnsi="Arial" w:cs="Arial"/>
                      <w:sz w:val="20"/>
                      <w:szCs w:val="20"/>
                      <w:lang w:eastAsia="en-US"/>
                    </w:rPr>
                    <w:t>3</w:t>
                  </w:r>
                </w:p>
              </w:tc>
              <w:tc>
                <w:tcPr>
                  <w:tcW w:w="1171" w:type="dxa"/>
                  <w:tcBorders>
                    <w:top w:val="single" w:sz="4" w:space="0" w:color="auto"/>
                    <w:left w:val="single" w:sz="4" w:space="0" w:color="auto"/>
                    <w:bottom w:val="single" w:sz="4" w:space="0" w:color="auto"/>
                    <w:right w:val="single" w:sz="4" w:space="0" w:color="auto"/>
                  </w:tcBorders>
                  <w:hideMark/>
                </w:tcPr>
                <w:p w:rsidR="005102FA" w:rsidRPr="00403030" w:rsidRDefault="005102FA" w:rsidP="00446300">
                  <w:pPr>
                    <w:autoSpaceDE w:val="0"/>
                    <w:autoSpaceDN w:val="0"/>
                    <w:adjustRightInd w:val="0"/>
                    <w:jc w:val="center"/>
                    <w:rPr>
                      <w:rFonts w:ascii="Arial" w:hAnsi="Arial" w:cs="Arial"/>
                      <w:sz w:val="20"/>
                      <w:szCs w:val="20"/>
                      <w:lang w:eastAsia="en-US"/>
                    </w:rPr>
                  </w:pPr>
                  <w:r w:rsidRPr="00403030">
                    <w:rPr>
                      <w:rFonts w:ascii="Arial" w:hAnsi="Arial" w:cs="Arial"/>
                      <w:sz w:val="20"/>
                      <w:szCs w:val="20"/>
                      <w:lang w:eastAsia="en-US"/>
                    </w:rPr>
                    <w:t>4</w:t>
                  </w:r>
                </w:p>
              </w:tc>
              <w:tc>
                <w:tcPr>
                  <w:tcW w:w="1522" w:type="dxa"/>
                  <w:tcBorders>
                    <w:top w:val="single" w:sz="4" w:space="0" w:color="auto"/>
                    <w:left w:val="single" w:sz="4" w:space="0" w:color="auto"/>
                    <w:bottom w:val="single" w:sz="4" w:space="0" w:color="auto"/>
                    <w:right w:val="single" w:sz="4" w:space="0" w:color="auto"/>
                  </w:tcBorders>
                  <w:hideMark/>
                </w:tcPr>
                <w:p w:rsidR="005102FA" w:rsidRPr="00403030" w:rsidRDefault="005102FA" w:rsidP="00446300">
                  <w:pPr>
                    <w:autoSpaceDE w:val="0"/>
                    <w:autoSpaceDN w:val="0"/>
                    <w:adjustRightInd w:val="0"/>
                    <w:jc w:val="center"/>
                    <w:rPr>
                      <w:rFonts w:ascii="Arial" w:hAnsi="Arial" w:cs="Arial"/>
                      <w:sz w:val="20"/>
                      <w:szCs w:val="20"/>
                      <w:lang w:eastAsia="en-US"/>
                    </w:rPr>
                  </w:pPr>
                  <w:r w:rsidRPr="00403030">
                    <w:rPr>
                      <w:rFonts w:ascii="Arial" w:hAnsi="Arial" w:cs="Arial"/>
                      <w:sz w:val="20"/>
                      <w:szCs w:val="20"/>
                      <w:lang w:eastAsia="en-US"/>
                    </w:rPr>
                    <w:t>5</w:t>
                  </w:r>
                </w:p>
              </w:tc>
              <w:tc>
                <w:tcPr>
                  <w:tcW w:w="1704" w:type="dxa"/>
                  <w:gridSpan w:val="2"/>
                  <w:tcBorders>
                    <w:top w:val="single" w:sz="4" w:space="0" w:color="auto"/>
                    <w:left w:val="single" w:sz="4" w:space="0" w:color="auto"/>
                    <w:bottom w:val="single" w:sz="4" w:space="0" w:color="auto"/>
                    <w:right w:val="single" w:sz="4" w:space="0" w:color="auto"/>
                  </w:tcBorders>
                </w:tcPr>
                <w:p w:rsidR="005102FA" w:rsidRPr="00403030" w:rsidRDefault="005102FA" w:rsidP="00446300">
                  <w:pPr>
                    <w:autoSpaceDE w:val="0"/>
                    <w:autoSpaceDN w:val="0"/>
                    <w:adjustRightInd w:val="0"/>
                    <w:jc w:val="center"/>
                    <w:rPr>
                      <w:rFonts w:ascii="Arial" w:hAnsi="Arial" w:cs="Arial"/>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5102FA" w:rsidRPr="00403030" w:rsidRDefault="005102FA" w:rsidP="00446300">
                  <w:pPr>
                    <w:autoSpaceDE w:val="0"/>
                    <w:autoSpaceDN w:val="0"/>
                    <w:adjustRightInd w:val="0"/>
                    <w:jc w:val="center"/>
                    <w:rPr>
                      <w:rFonts w:ascii="Arial" w:hAnsi="Arial" w:cs="Arial"/>
                      <w:sz w:val="20"/>
                      <w:szCs w:val="20"/>
                      <w:lang w:eastAsia="en-US"/>
                    </w:rPr>
                  </w:pPr>
                  <w:r w:rsidRPr="00403030">
                    <w:rPr>
                      <w:rFonts w:ascii="Arial" w:hAnsi="Arial" w:cs="Arial"/>
                      <w:sz w:val="20"/>
                      <w:szCs w:val="20"/>
                      <w:lang w:eastAsia="en-US"/>
                    </w:rPr>
                    <w:t>6</w:t>
                  </w:r>
                </w:p>
              </w:tc>
              <w:tc>
                <w:tcPr>
                  <w:tcW w:w="1451" w:type="dxa"/>
                  <w:gridSpan w:val="2"/>
                  <w:tcBorders>
                    <w:top w:val="single" w:sz="4" w:space="0" w:color="auto"/>
                    <w:left w:val="single" w:sz="4" w:space="0" w:color="auto"/>
                    <w:bottom w:val="single" w:sz="4" w:space="0" w:color="auto"/>
                    <w:right w:val="single" w:sz="4" w:space="0" w:color="auto"/>
                  </w:tcBorders>
                  <w:hideMark/>
                </w:tcPr>
                <w:p w:rsidR="005102FA" w:rsidRPr="00403030" w:rsidRDefault="005102FA" w:rsidP="00446300">
                  <w:pPr>
                    <w:autoSpaceDE w:val="0"/>
                    <w:autoSpaceDN w:val="0"/>
                    <w:adjustRightInd w:val="0"/>
                    <w:jc w:val="center"/>
                    <w:rPr>
                      <w:rFonts w:ascii="Arial" w:hAnsi="Arial" w:cs="Arial"/>
                      <w:sz w:val="20"/>
                      <w:szCs w:val="20"/>
                      <w:lang w:eastAsia="en-US"/>
                    </w:rPr>
                  </w:pPr>
                  <w:r w:rsidRPr="00403030">
                    <w:rPr>
                      <w:rFonts w:ascii="Arial" w:hAnsi="Arial" w:cs="Arial"/>
                      <w:sz w:val="20"/>
                      <w:szCs w:val="20"/>
                      <w:lang w:eastAsia="en-US"/>
                    </w:rPr>
                    <w:t>7</w:t>
                  </w:r>
                </w:p>
              </w:tc>
            </w:tr>
            <w:tr w:rsidR="005102FA" w:rsidRPr="00403030" w:rsidTr="006F1B8F">
              <w:trPr>
                <w:gridAfter w:val="7"/>
                <w:wAfter w:w="10157" w:type="dxa"/>
                <w:trHeight w:val="130"/>
              </w:trPr>
              <w:tc>
                <w:tcPr>
                  <w:tcW w:w="11265" w:type="dxa"/>
                  <w:gridSpan w:val="11"/>
                  <w:tcBorders>
                    <w:top w:val="single" w:sz="4" w:space="0" w:color="auto"/>
                    <w:left w:val="single" w:sz="4" w:space="0" w:color="auto"/>
                    <w:bottom w:val="single" w:sz="4" w:space="0" w:color="auto"/>
                    <w:right w:val="single" w:sz="4" w:space="0" w:color="auto"/>
                  </w:tcBorders>
                  <w:hideMark/>
                </w:tcPr>
                <w:p w:rsidR="005102FA" w:rsidRPr="00403030" w:rsidRDefault="005102FA" w:rsidP="00446300">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МБУК ГДК «Угольщик»</w:t>
                  </w:r>
                </w:p>
              </w:tc>
            </w:tr>
            <w:tr w:rsidR="006F1B8F" w:rsidRPr="00403030" w:rsidTr="006F1B8F">
              <w:trPr>
                <w:gridAfter w:val="7"/>
                <w:wAfter w:w="10157" w:type="dxa"/>
                <w:trHeight w:val="327"/>
              </w:trPr>
              <w:tc>
                <w:tcPr>
                  <w:tcW w:w="423" w:type="dxa"/>
                  <w:vMerge w:val="restart"/>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1.</w:t>
                  </w:r>
                </w:p>
              </w:tc>
              <w:tc>
                <w:tcPr>
                  <w:tcW w:w="1957" w:type="dxa"/>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Показ кинофильмов (платно)</w:t>
                  </w:r>
                </w:p>
              </w:tc>
              <w:tc>
                <w:tcPr>
                  <w:tcW w:w="1619" w:type="dxa"/>
                  <w:gridSpan w:val="2"/>
                  <w:tcBorders>
                    <w:top w:val="single" w:sz="4" w:space="0" w:color="auto"/>
                    <w:left w:val="single" w:sz="4" w:space="0" w:color="auto"/>
                    <w:bottom w:val="nil"/>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 xml:space="preserve">Содержание услуги (работы) </w:t>
                  </w:r>
                </w:p>
              </w:tc>
              <w:tc>
                <w:tcPr>
                  <w:tcW w:w="1171" w:type="dxa"/>
                  <w:tcBorders>
                    <w:top w:val="single" w:sz="4" w:space="0" w:color="auto"/>
                    <w:left w:val="single" w:sz="4" w:space="0" w:color="auto"/>
                    <w:bottom w:val="nil"/>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Число зрителей</w:t>
                  </w:r>
                </w:p>
              </w:tc>
              <w:tc>
                <w:tcPr>
                  <w:tcW w:w="1522" w:type="dxa"/>
                  <w:tcBorders>
                    <w:top w:val="single" w:sz="4" w:space="0" w:color="auto"/>
                    <w:left w:val="single" w:sz="4" w:space="0" w:color="auto"/>
                    <w:bottom w:val="nil"/>
                    <w:right w:val="single" w:sz="4" w:space="0" w:color="auto"/>
                  </w:tcBorders>
                </w:tcPr>
                <w:p w:rsidR="006F1B8F" w:rsidRDefault="006F1B8F" w:rsidP="006F1B8F">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10 000</w:t>
                  </w:r>
                </w:p>
              </w:tc>
              <w:tc>
                <w:tcPr>
                  <w:tcW w:w="1704" w:type="dxa"/>
                  <w:gridSpan w:val="2"/>
                  <w:tcBorders>
                    <w:top w:val="single" w:sz="4" w:space="0" w:color="auto"/>
                    <w:left w:val="single" w:sz="4" w:space="0" w:color="auto"/>
                    <w:bottom w:val="nil"/>
                    <w:right w:val="single" w:sz="4" w:space="0" w:color="auto"/>
                  </w:tcBorders>
                </w:tcPr>
                <w:p w:rsidR="006F1B8F" w:rsidRDefault="006F1B8F" w:rsidP="006F1B8F">
                  <w:pPr>
                    <w:jc w:val="center"/>
                    <w:rPr>
                      <w:rFonts w:ascii="Arial" w:hAnsi="Arial" w:cs="Arial"/>
                      <w:sz w:val="20"/>
                      <w:szCs w:val="20"/>
                      <w:lang w:eastAsia="en-US"/>
                    </w:rPr>
                  </w:pPr>
                  <w:r>
                    <w:rPr>
                      <w:rFonts w:ascii="Arial" w:hAnsi="Arial" w:cs="Arial"/>
                      <w:sz w:val="20"/>
                      <w:szCs w:val="20"/>
                      <w:lang w:eastAsia="en-US"/>
                    </w:rPr>
                    <w:t>10 100</w:t>
                  </w:r>
                </w:p>
              </w:tc>
              <w:tc>
                <w:tcPr>
                  <w:tcW w:w="1418" w:type="dxa"/>
                  <w:tcBorders>
                    <w:top w:val="single" w:sz="4" w:space="0" w:color="auto"/>
                    <w:left w:val="single" w:sz="4" w:space="0" w:color="auto"/>
                    <w:bottom w:val="nil"/>
                    <w:right w:val="single" w:sz="4" w:space="0" w:color="auto"/>
                  </w:tcBorders>
                </w:tcPr>
                <w:p w:rsidR="006F1B8F" w:rsidRDefault="006F1B8F" w:rsidP="006F1B8F">
                  <w:pPr>
                    <w:jc w:val="center"/>
                    <w:rPr>
                      <w:rFonts w:ascii="Arial" w:hAnsi="Arial" w:cs="Arial"/>
                      <w:sz w:val="20"/>
                      <w:szCs w:val="20"/>
                      <w:lang w:eastAsia="en-US"/>
                    </w:rPr>
                  </w:pPr>
                  <w:r>
                    <w:rPr>
                      <w:rFonts w:ascii="Arial" w:hAnsi="Arial" w:cs="Arial"/>
                      <w:sz w:val="20"/>
                      <w:szCs w:val="20"/>
                      <w:lang w:eastAsia="en-US"/>
                    </w:rPr>
                    <w:t>10 200</w:t>
                  </w:r>
                </w:p>
              </w:tc>
              <w:tc>
                <w:tcPr>
                  <w:tcW w:w="1451" w:type="dxa"/>
                  <w:gridSpan w:val="2"/>
                  <w:tcBorders>
                    <w:top w:val="single" w:sz="4" w:space="0" w:color="auto"/>
                    <w:left w:val="single" w:sz="4" w:space="0" w:color="auto"/>
                    <w:bottom w:val="nil"/>
                    <w:right w:val="single" w:sz="4" w:space="0" w:color="auto"/>
                  </w:tcBorders>
                </w:tcPr>
                <w:p w:rsidR="006F1B8F" w:rsidRDefault="006F1B8F" w:rsidP="006F1B8F">
                  <w:pPr>
                    <w:jc w:val="center"/>
                    <w:rPr>
                      <w:rFonts w:ascii="Arial" w:hAnsi="Arial" w:cs="Arial"/>
                      <w:sz w:val="20"/>
                      <w:szCs w:val="20"/>
                      <w:lang w:eastAsia="en-US"/>
                    </w:rPr>
                  </w:pPr>
                  <w:r>
                    <w:rPr>
                      <w:rFonts w:ascii="Arial" w:hAnsi="Arial" w:cs="Arial"/>
                      <w:sz w:val="20"/>
                      <w:szCs w:val="20"/>
                      <w:lang w:eastAsia="en-US"/>
                    </w:rPr>
                    <w:t>10 200</w:t>
                  </w:r>
                </w:p>
              </w:tc>
            </w:tr>
            <w:tr w:rsidR="006F1B8F" w:rsidRPr="00403030" w:rsidTr="006F1B8F">
              <w:trPr>
                <w:gridAfter w:val="7"/>
                <w:wAfter w:w="10157" w:type="dxa"/>
                <w:trHeight w:val="1339"/>
              </w:trPr>
              <w:tc>
                <w:tcPr>
                  <w:tcW w:w="423" w:type="dxa"/>
                  <w:vMerge/>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rPr>
                      <w:rFonts w:ascii="Arial" w:hAnsi="Arial" w:cs="Arial"/>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Расходы бюджета города на оказание (выполнение) муниципальной услуги (работы), тыс. руб.</w:t>
                  </w:r>
                </w:p>
              </w:tc>
              <w:tc>
                <w:tcPr>
                  <w:tcW w:w="1619" w:type="dxa"/>
                  <w:gridSpan w:val="2"/>
                  <w:tcBorders>
                    <w:top w:val="single" w:sz="4" w:space="0" w:color="auto"/>
                    <w:left w:val="single" w:sz="4" w:space="0" w:color="auto"/>
                    <w:bottom w:val="single" w:sz="4" w:space="0" w:color="auto"/>
                    <w:right w:val="single" w:sz="4" w:space="0" w:color="auto"/>
                  </w:tcBorders>
                </w:tcPr>
                <w:p w:rsidR="006F1B8F" w:rsidRPr="00403030" w:rsidRDefault="006F1B8F" w:rsidP="006F1B8F">
                  <w:pPr>
                    <w:rPr>
                      <w:rFonts w:ascii="Arial" w:hAnsi="Arial" w:cs="Arial"/>
                      <w:sz w:val="20"/>
                      <w:szCs w:val="20"/>
                      <w:lang w:eastAsia="en-US"/>
                    </w:rPr>
                  </w:pPr>
                </w:p>
              </w:tc>
              <w:tc>
                <w:tcPr>
                  <w:tcW w:w="1171" w:type="dxa"/>
                  <w:tcBorders>
                    <w:top w:val="single" w:sz="4" w:space="0" w:color="auto"/>
                    <w:left w:val="single" w:sz="4" w:space="0" w:color="auto"/>
                    <w:bottom w:val="single" w:sz="4" w:space="0" w:color="auto"/>
                    <w:right w:val="single" w:sz="4" w:space="0" w:color="auto"/>
                  </w:tcBorders>
                </w:tcPr>
                <w:p w:rsidR="006F1B8F" w:rsidRPr="00403030" w:rsidRDefault="006F1B8F" w:rsidP="006F1B8F">
                  <w:pPr>
                    <w:autoSpaceDE w:val="0"/>
                    <w:autoSpaceDN w:val="0"/>
                    <w:adjustRightInd w:val="0"/>
                    <w:rPr>
                      <w:rFonts w:ascii="Arial" w:hAnsi="Arial" w:cs="Arial"/>
                      <w:sz w:val="20"/>
                      <w:szCs w:val="20"/>
                      <w:lang w:eastAsia="en-US"/>
                    </w:rPr>
                  </w:pPr>
                </w:p>
              </w:tc>
              <w:tc>
                <w:tcPr>
                  <w:tcW w:w="1522" w:type="dxa"/>
                  <w:tcBorders>
                    <w:top w:val="single" w:sz="4" w:space="0" w:color="auto"/>
                    <w:left w:val="single" w:sz="4" w:space="0" w:color="auto"/>
                    <w:bottom w:val="single" w:sz="4" w:space="0" w:color="auto"/>
                    <w:right w:val="single" w:sz="4" w:space="0" w:color="auto"/>
                  </w:tcBorders>
                </w:tcPr>
                <w:p w:rsidR="006F1B8F" w:rsidRDefault="006F1B8F" w:rsidP="006F1B8F">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802,56</w:t>
                  </w:r>
                </w:p>
              </w:tc>
              <w:tc>
                <w:tcPr>
                  <w:tcW w:w="1704" w:type="dxa"/>
                  <w:gridSpan w:val="2"/>
                  <w:tcBorders>
                    <w:top w:val="single" w:sz="4" w:space="0" w:color="auto"/>
                    <w:left w:val="single" w:sz="4" w:space="0" w:color="auto"/>
                    <w:bottom w:val="single" w:sz="4" w:space="0" w:color="auto"/>
                    <w:right w:val="single" w:sz="4" w:space="0" w:color="auto"/>
                  </w:tcBorders>
                </w:tcPr>
                <w:p w:rsidR="006F1B8F" w:rsidRDefault="006F1B8F" w:rsidP="006F1B8F">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807,68</w:t>
                  </w:r>
                </w:p>
              </w:tc>
              <w:tc>
                <w:tcPr>
                  <w:tcW w:w="1418" w:type="dxa"/>
                  <w:tcBorders>
                    <w:top w:val="single" w:sz="4" w:space="0" w:color="auto"/>
                    <w:left w:val="single" w:sz="4" w:space="0" w:color="auto"/>
                    <w:bottom w:val="single" w:sz="4" w:space="0" w:color="auto"/>
                    <w:right w:val="single" w:sz="4" w:space="0" w:color="auto"/>
                  </w:tcBorders>
                </w:tcPr>
                <w:p w:rsidR="006F1B8F" w:rsidRDefault="006F1B8F" w:rsidP="006F1B8F">
                  <w:pPr>
                    <w:jc w:val="center"/>
                  </w:pPr>
                  <w:r w:rsidRPr="00415BFB">
                    <w:rPr>
                      <w:rFonts w:ascii="Arial" w:hAnsi="Arial" w:cs="Arial"/>
                      <w:sz w:val="20"/>
                      <w:szCs w:val="20"/>
                      <w:lang w:eastAsia="en-US"/>
                    </w:rPr>
                    <w:t>807,68</w:t>
                  </w:r>
                </w:p>
              </w:tc>
              <w:tc>
                <w:tcPr>
                  <w:tcW w:w="1451" w:type="dxa"/>
                  <w:gridSpan w:val="2"/>
                  <w:tcBorders>
                    <w:top w:val="single" w:sz="4" w:space="0" w:color="auto"/>
                    <w:left w:val="single" w:sz="4" w:space="0" w:color="auto"/>
                    <w:bottom w:val="single" w:sz="4" w:space="0" w:color="auto"/>
                    <w:right w:val="single" w:sz="4" w:space="0" w:color="auto"/>
                  </w:tcBorders>
                </w:tcPr>
                <w:p w:rsidR="006F1B8F" w:rsidRDefault="006F1B8F" w:rsidP="006F1B8F">
                  <w:pPr>
                    <w:jc w:val="center"/>
                  </w:pPr>
                  <w:r w:rsidRPr="00415BFB">
                    <w:rPr>
                      <w:rFonts w:ascii="Arial" w:hAnsi="Arial" w:cs="Arial"/>
                      <w:sz w:val="20"/>
                      <w:szCs w:val="20"/>
                      <w:lang w:eastAsia="en-US"/>
                    </w:rPr>
                    <w:t>807,68</w:t>
                  </w:r>
                </w:p>
              </w:tc>
            </w:tr>
            <w:tr w:rsidR="006F1B8F" w:rsidRPr="00403030" w:rsidTr="006F1B8F">
              <w:trPr>
                <w:gridAfter w:val="7"/>
                <w:wAfter w:w="10157" w:type="dxa"/>
                <w:trHeight w:val="597"/>
              </w:trPr>
              <w:tc>
                <w:tcPr>
                  <w:tcW w:w="423" w:type="dxa"/>
                  <w:vMerge w:val="restart"/>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2.</w:t>
                  </w:r>
                </w:p>
              </w:tc>
              <w:tc>
                <w:tcPr>
                  <w:tcW w:w="1957" w:type="dxa"/>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Показ кинофильмов (бесплатно)</w:t>
                  </w:r>
                </w:p>
              </w:tc>
              <w:tc>
                <w:tcPr>
                  <w:tcW w:w="1619" w:type="dxa"/>
                  <w:gridSpan w:val="2"/>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 xml:space="preserve">Содержание услуги (работы) </w:t>
                  </w:r>
                </w:p>
              </w:tc>
              <w:tc>
                <w:tcPr>
                  <w:tcW w:w="1171" w:type="dxa"/>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Число зрителей</w:t>
                  </w:r>
                </w:p>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(человек)</w:t>
                  </w:r>
                </w:p>
              </w:tc>
              <w:tc>
                <w:tcPr>
                  <w:tcW w:w="1522" w:type="dxa"/>
                  <w:tcBorders>
                    <w:top w:val="single" w:sz="4" w:space="0" w:color="auto"/>
                    <w:left w:val="single" w:sz="4" w:space="0" w:color="auto"/>
                    <w:bottom w:val="single" w:sz="4" w:space="0" w:color="auto"/>
                    <w:right w:val="single" w:sz="4" w:space="0" w:color="auto"/>
                  </w:tcBorders>
                </w:tcPr>
                <w:p w:rsidR="006F1B8F" w:rsidRDefault="006F1B8F" w:rsidP="006F1B8F">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1800</w:t>
                  </w:r>
                </w:p>
              </w:tc>
              <w:tc>
                <w:tcPr>
                  <w:tcW w:w="1704" w:type="dxa"/>
                  <w:gridSpan w:val="2"/>
                  <w:tcBorders>
                    <w:top w:val="single" w:sz="4" w:space="0" w:color="auto"/>
                    <w:left w:val="single" w:sz="4" w:space="0" w:color="auto"/>
                    <w:bottom w:val="single" w:sz="4" w:space="0" w:color="auto"/>
                    <w:right w:val="single" w:sz="4" w:space="0" w:color="auto"/>
                  </w:tcBorders>
                </w:tcPr>
                <w:p w:rsidR="006F1B8F" w:rsidRDefault="006F1B8F" w:rsidP="006F1B8F">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1800</w:t>
                  </w:r>
                </w:p>
              </w:tc>
              <w:tc>
                <w:tcPr>
                  <w:tcW w:w="1418" w:type="dxa"/>
                  <w:tcBorders>
                    <w:top w:val="single" w:sz="4" w:space="0" w:color="auto"/>
                    <w:left w:val="single" w:sz="4" w:space="0" w:color="auto"/>
                    <w:bottom w:val="single" w:sz="4" w:space="0" w:color="auto"/>
                    <w:right w:val="single" w:sz="4" w:space="0" w:color="auto"/>
                  </w:tcBorders>
                </w:tcPr>
                <w:p w:rsidR="006F1B8F" w:rsidRDefault="006F1B8F" w:rsidP="006F1B8F">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1800</w:t>
                  </w:r>
                </w:p>
              </w:tc>
              <w:tc>
                <w:tcPr>
                  <w:tcW w:w="1451" w:type="dxa"/>
                  <w:gridSpan w:val="2"/>
                  <w:tcBorders>
                    <w:top w:val="single" w:sz="4" w:space="0" w:color="auto"/>
                    <w:left w:val="single" w:sz="4" w:space="0" w:color="auto"/>
                    <w:bottom w:val="single" w:sz="4" w:space="0" w:color="auto"/>
                    <w:right w:val="single" w:sz="4" w:space="0" w:color="auto"/>
                  </w:tcBorders>
                </w:tcPr>
                <w:p w:rsidR="006F1B8F" w:rsidRDefault="006F1B8F" w:rsidP="006F1B8F">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1800</w:t>
                  </w:r>
                </w:p>
              </w:tc>
            </w:tr>
            <w:tr w:rsidR="006F1B8F" w:rsidRPr="00403030" w:rsidTr="006F1B8F">
              <w:trPr>
                <w:gridAfter w:val="7"/>
                <w:wAfter w:w="10157" w:type="dxa"/>
                <w:trHeight w:val="1264"/>
              </w:trPr>
              <w:tc>
                <w:tcPr>
                  <w:tcW w:w="423" w:type="dxa"/>
                  <w:vMerge/>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rPr>
                      <w:rFonts w:ascii="Arial" w:hAnsi="Arial" w:cs="Arial"/>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Расходы бюджета города на оказание (выполнение) муниципальной услуги (работы), тыс. руб.</w:t>
                  </w:r>
                </w:p>
              </w:tc>
              <w:tc>
                <w:tcPr>
                  <w:tcW w:w="1619" w:type="dxa"/>
                  <w:gridSpan w:val="2"/>
                  <w:tcBorders>
                    <w:top w:val="single" w:sz="4" w:space="0" w:color="auto"/>
                    <w:left w:val="single" w:sz="4" w:space="0" w:color="auto"/>
                    <w:bottom w:val="single" w:sz="4" w:space="0" w:color="auto"/>
                    <w:right w:val="single" w:sz="4" w:space="0" w:color="auto"/>
                  </w:tcBorders>
                </w:tcPr>
                <w:p w:rsidR="006F1B8F" w:rsidRPr="00403030" w:rsidRDefault="006F1B8F" w:rsidP="006F1B8F">
                  <w:pPr>
                    <w:autoSpaceDE w:val="0"/>
                    <w:autoSpaceDN w:val="0"/>
                    <w:adjustRightInd w:val="0"/>
                    <w:rPr>
                      <w:rFonts w:ascii="Arial" w:hAnsi="Arial" w:cs="Arial"/>
                      <w:sz w:val="20"/>
                      <w:szCs w:val="20"/>
                      <w:lang w:eastAsia="en-US"/>
                    </w:rPr>
                  </w:pPr>
                </w:p>
              </w:tc>
              <w:tc>
                <w:tcPr>
                  <w:tcW w:w="1171" w:type="dxa"/>
                  <w:tcBorders>
                    <w:top w:val="single" w:sz="4" w:space="0" w:color="auto"/>
                    <w:left w:val="single" w:sz="4" w:space="0" w:color="auto"/>
                    <w:bottom w:val="single" w:sz="4" w:space="0" w:color="auto"/>
                    <w:right w:val="single" w:sz="4" w:space="0" w:color="auto"/>
                  </w:tcBorders>
                </w:tcPr>
                <w:p w:rsidR="006F1B8F" w:rsidRPr="00403030" w:rsidRDefault="006F1B8F" w:rsidP="006F1B8F">
                  <w:pPr>
                    <w:autoSpaceDE w:val="0"/>
                    <w:autoSpaceDN w:val="0"/>
                    <w:adjustRightInd w:val="0"/>
                    <w:rPr>
                      <w:rFonts w:ascii="Arial" w:hAnsi="Arial" w:cs="Arial"/>
                      <w:sz w:val="20"/>
                      <w:szCs w:val="20"/>
                      <w:lang w:eastAsia="en-US"/>
                    </w:rPr>
                  </w:pPr>
                </w:p>
              </w:tc>
              <w:tc>
                <w:tcPr>
                  <w:tcW w:w="1522" w:type="dxa"/>
                  <w:tcBorders>
                    <w:top w:val="single" w:sz="4" w:space="0" w:color="auto"/>
                    <w:left w:val="single" w:sz="4" w:space="0" w:color="auto"/>
                    <w:bottom w:val="single" w:sz="4" w:space="0" w:color="auto"/>
                    <w:right w:val="single" w:sz="4" w:space="0" w:color="auto"/>
                  </w:tcBorders>
                </w:tcPr>
                <w:p w:rsidR="006F1B8F" w:rsidRDefault="006F1B8F" w:rsidP="006F1B8F">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1 203,84</w:t>
                  </w:r>
                </w:p>
              </w:tc>
              <w:tc>
                <w:tcPr>
                  <w:tcW w:w="1704" w:type="dxa"/>
                  <w:gridSpan w:val="2"/>
                  <w:tcBorders>
                    <w:top w:val="single" w:sz="4" w:space="0" w:color="auto"/>
                    <w:left w:val="single" w:sz="4" w:space="0" w:color="auto"/>
                    <w:bottom w:val="single" w:sz="4" w:space="0" w:color="auto"/>
                    <w:right w:val="single" w:sz="4" w:space="0" w:color="auto"/>
                  </w:tcBorders>
                </w:tcPr>
                <w:p w:rsidR="006F1B8F" w:rsidRDefault="006F1B8F" w:rsidP="006F1B8F">
                  <w:pPr>
                    <w:jc w:val="center"/>
                    <w:rPr>
                      <w:rFonts w:ascii="Arial" w:hAnsi="Arial" w:cs="Arial"/>
                      <w:sz w:val="20"/>
                      <w:szCs w:val="20"/>
                      <w:lang w:eastAsia="en-US"/>
                    </w:rPr>
                  </w:pPr>
                  <w:r>
                    <w:rPr>
                      <w:rFonts w:ascii="Arial" w:hAnsi="Arial" w:cs="Arial"/>
                      <w:sz w:val="20"/>
                      <w:szCs w:val="20"/>
                      <w:lang w:eastAsia="en-US"/>
                    </w:rPr>
                    <w:t>1 211,52</w:t>
                  </w:r>
                </w:p>
              </w:tc>
              <w:tc>
                <w:tcPr>
                  <w:tcW w:w="1418" w:type="dxa"/>
                  <w:tcBorders>
                    <w:top w:val="single" w:sz="4" w:space="0" w:color="auto"/>
                    <w:left w:val="single" w:sz="4" w:space="0" w:color="auto"/>
                    <w:bottom w:val="single" w:sz="4" w:space="0" w:color="auto"/>
                    <w:right w:val="single" w:sz="4" w:space="0" w:color="auto"/>
                  </w:tcBorders>
                </w:tcPr>
                <w:p w:rsidR="006F1B8F" w:rsidRDefault="006F1B8F" w:rsidP="006F1B8F">
                  <w:pPr>
                    <w:jc w:val="center"/>
                  </w:pPr>
                  <w:r w:rsidRPr="004F4222">
                    <w:rPr>
                      <w:rFonts w:ascii="Arial" w:hAnsi="Arial" w:cs="Arial"/>
                      <w:sz w:val="20"/>
                      <w:szCs w:val="20"/>
                      <w:lang w:eastAsia="en-US"/>
                    </w:rPr>
                    <w:t>1 211,52</w:t>
                  </w:r>
                </w:p>
              </w:tc>
              <w:tc>
                <w:tcPr>
                  <w:tcW w:w="1451" w:type="dxa"/>
                  <w:gridSpan w:val="2"/>
                  <w:tcBorders>
                    <w:top w:val="single" w:sz="4" w:space="0" w:color="auto"/>
                    <w:left w:val="single" w:sz="4" w:space="0" w:color="auto"/>
                    <w:bottom w:val="single" w:sz="4" w:space="0" w:color="auto"/>
                    <w:right w:val="single" w:sz="4" w:space="0" w:color="auto"/>
                  </w:tcBorders>
                </w:tcPr>
                <w:p w:rsidR="006F1B8F" w:rsidRDefault="006F1B8F" w:rsidP="006F1B8F">
                  <w:pPr>
                    <w:jc w:val="center"/>
                  </w:pPr>
                  <w:r w:rsidRPr="004F4222">
                    <w:rPr>
                      <w:rFonts w:ascii="Arial" w:hAnsi="Arial" w:cs="Arial"/>
                      <w:sz w:val="20"/>
                      <w:szCs w:val="20"/>
                      <w:lang w:eastAsia="en-US"/>
                    </w:rPr>
                    <w:t>1 211,52</w:t>
                  </w:r>
                </w:p>
              </w:tc>
            </w:tr>
            <w:tr w:rsidR="006F1B8F" w:rsidRPr="00403030" w:rsidTr="006F1B8F">
              <w:trPr>
                <w:gridAfter w:val="7"/>
                <w:wAfter w:w="10157" w:type="dxa"/>
              </w:trPr>
              <w:tc>
                <w:tcPr>
                  <w:tcW w:w="423" w:type="dxa"/>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3.</w:t>
                  </w:r>
                </w:p>
              </w:tc>
              <w:tc>
                <w:tcPr>
                  <w:tcW w:w="1957" w:type="dxa"/>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Организация деятельности клубных формирований и формирований самодеятельного народного творчества (бесплатно)</w:t>
                  </w:r>
                </w:p>
              </w:tc>
              <w:tc>
                <w:tcPr>
                  <w:tcW w:w="1619" w:type="dxa"/>
                  <w:gridSpan w:val="2"/>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 xml:space="preserve">Содержание услуги (работы) </w:t>
                  </w:r>
                </w:p>
              </w:tc>
              <w:tc>
                <w:tcPr>
                  <w:tcW w:w="1171" w:type="dxa"/>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Число участников</w:t>
                  </w:r>
                </w:p>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(человек)</w:t>
                  </w:r>
                </w:p>
              </w:tc>
              <w:tc>
                <w:tcPr>
                  <w:tcW w:w="1522" w:type="dxa"/>
                  <w:tcBorders>
                    <w:top w:val="single" w:sz="4" w:space="0" w:color="auto"/>
                    <w:left w:val="single" w:sz="4" w:space="0" w:color="auto"/>
                    <w:bottom w:val="single" w:sz="4" w:space="0" w:color="auto"/>
                    <w:right w:val="single" w:sz="4" w:space="0" w:color="auto"/>
                  </w:tcBorders>
                </w:tcPr>
                <w:p w:rsidR="006F1B8F" w:rsidRDefault="006F1B8F" w:rsidP="006F1B8F">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671</w:t>
                  </w:r>
                </w:p>
              </w:tc>
              <w:tc>
                <w:tcPr>
                  <w:tcW w:w="1704" w:type="dxa"/>
                  <w:gridSpan w:val="2"/>
                  <w:tcBorders>
                    <w:top w:val="single" w:sz="4" w:space="0" w:color="auto"/>
                    <w:left w:val="single" w:sz="4" w:space="0" w:color="auto"/>
                    <w:bottom w:val="single" w:sz="4" w:space="0" w:color="auto"/>
                    <w:right w:val="single" w:sz="4" w:space="0" w:color="auto"/>
                  </w:tcBorders>
                </w:tcPr>
                <w:p w:rsidR="006F1B8F" w:rsidRDefault="006F1B8F" w:rsidP="006F1B8F">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671</w:t>
                  </w:r>
                </w:p>
              </w:tc>
              <w:tc>
                <w:tcPr>
                  <w:tcW w:w="1418" w:type="dxa"/>
                  <w:tcBorders>
                    <w:top w:val="single" w:sz="4" w:space="0" w:color="auto"/>
                    <w:left w:val="single" w:sz="4" w:space="0" w:color="auto"/>
                    <w:bottom w:val="single" w:sz="4" w:space="0" w:color="auto"/>
                    <w:right w:val="single" w:sz="4" w:space="0" w:color="auto"/>
                  </w:tcBorders>
                </w:tcPr>
                <w:p w:rsidR="006F1B8F" w:rsidRDefault="006F1B8F" w:rsidP="006F1B8F">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671</w:t>
                  </w:r>
                </w:p>
              </w:tc>
              <w:tc>
                <w:tcPr>
                  <w:tcW w:w="1451" w:type="dxa"/>
                  <w:gridSpan w:val="2"/>
                  <w:tcBorders>
                    <w:top w:val="single" w:sz="4" w:space="0" w:color="auto"/>
                    <w:left w:val="single" w:sz="4" w:space="0" w:color="auto"/>
                    <w:bottom w:val="single" w:sz="4" w:space="0" w:color="auto"/>
                    <w:right w:val="single" w:sz="4" w:space="0" w:color="auto"/>
                  </w:tcBorders>
                </w:tcPr>
                <w:p w:rsidR="006F1B8F" w:rsidRDefault="006F1B8F" w:rsidP="006F1B8F">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671</w:t>
                  </w:r>
                </w:p>
              </w:tc>
            </w:tr>
            <w:tr w:rsidR="006F1B8F" w:rsidRPr="00403030" w:rsidTr="006F1B8F">
              <w:trPr>
                <w:gridAfter w:val="7"/>
                <w:wAfter w:w="10157" w:type="dxa"/>
                <w:trHeight w:val="1589"/>
              </w:trPr>
              <w:tc>
                <w:tcPr>
                  <w:tcW w:w="423" w:type="dxa"/>
                  <w:tcBorders>
                    <w:top w:val="single" w:sz="4" w:space="0" w:color="auto"/>
                    <w:left w:val="single" w:sz="4" w:space="0" w:color="auto"/>
                    <w:bottom w:val="single" w:sz="4" w:space="0" w:color="auto"/>
                    <w:right w:val="single" w:sz="4" w:space="0" w:color="auto"/>
                  </w:tcBorders>
                </w:tcPr>
                <w:p w:rsidR="006F1B8F" w:rsidRPr="00403030" w:rsidRDefault="006F1B8F" w:rsidP="006F1B8F">
                  <w:pPr>
                    <w:autoSpaceDE w:val="0"/>
                    <w:autoSpaceDN w:val="0"/>
                    <w:adjustRightInd w:val="0"/>
                    <w:rPr>
                      <w:rFonts w:ascii="Arial" w:hAnsi="Arial" w:cs="Arial"/>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Расходы бюджета города на оказание (выполнение) муниципальной услуги (работы), тыс. руб.</w:t>
                  </w:r>
                </w:p>
              </w:tc>
              <w:tc>
                <w:tcPr>
                  <w:tcW w:w="1619" w:type="dxa"/>
                  <w:gridSpan w:val="2"/>
                  <w:tcBorders>
                    <w:top w:val="single" w:sz="4" w:space="0" w:color="auto"/>
                    <w:left w:val="single" w:sz="4" w:space="0" w:color="auto"/>
                    <w:bottom w:val="single" w:sz="4" w:space="0" w:color="auto"/>
                    <w:right w:val="single" w:sz="4" w:space="0" w:color="auto"/>
                  </w:tcBorders>
                </w:tcPr>
                <w:p w:rsidR="006F1B8F" w:rsidRPr="00403030" w:rsidRDefault="006F1B8F" w:rsidP="006F1B8F">
                  <w:pPr>
                    <w:autoSpaceDE w:val="0"/>
                    <w:autoSpaceDN w:val="0"/>
                    <w:adjustRightInd w:val="0"/>
                    <w:rPr>
                      <w:rFonts w:ascii="Arial" w:hAnsi="Arial" w:cs="Arial"/>
                      <w:sz w:val="20"/>
                      <w:szCs w:val="20"/>
                      <w:lang w:eastAsia="en-US"/>
                    </w:rPr>
                  </w:pPr>
                </w:p>
              </w:tc>
              <w:tc>
                <w:tcPr>
                  <w:tcW w:w="1171" w:type="dxa"/>
                  <w:tcBorders>
                    <w:top w:val="single" w:sz="4" w:space="0" w:color="auto"/>
                    <w:left w:val="single" w:sz="4" w:space="0" w:color="auto"/>
                    <w:bottom w:val="single" w:sz="4" w:space="0" w:color="auto"/>
                    <w:right w:val="single" w:sz="4" w:space="0" w:color="auto"/>
                  </w:tcBorders>
                </w:tcPr>
                <w:p w:rsidR="006F1B8F" w:rsidRPr="00403030" w:rsidRDefault="006F1B8F" w:rsidP="006F1B8F">
                  <w:pPr>
                    <w:autoSpaceDE w:val="0"/>
                    <w:autoSpaceDN w:val="0"/>
                    <w:adjustRightInd w:val="0"/>
                    <w:rPr>
                      <w:rFonts w:ascii="Arial" w:hAnsi="Arial" w:cs="Arial"/>
                      <w:sz w:val="20"/>
                      <w:szCs w:val="20"/>
                      <w:lang w:eastAsia="en-US"/>
                    </w:rPr>
                  </w:pPr>
                </w:p>
              </w:tc>
              <w:tc>
                <w:tcPr>
                  <w:tcW w:w="1522" w:type="dxa"/>
                  <w:tcBorders>
                    <w:top w:val="single" w:sz="4" w:space="0" w:color="auto"/>
                    <w:left w:val="single" w:sz="4" w:space="0" w:color="auto"/>
                    <w:bottom w:val="single" w:sz="4" w:space="0" w:color="auto"/>
                    <w:right w:val="single" w:sz="4" w:space="0" w:color="auto"/>
                  </w:tcBorders>
                </w:tcPr>
                <w:p w:rsidR="006F1B8F" w:rsidRDefault="006F1B8F" w:rsidP="006F1B8F">
                  <w:pPr>
                    <w:jc w:val="center"/>
                    <w:rPr>
                      <w:rFonts w:ascii="Arial" w:hAnsi="Arial" w:cs="Arial"/>
                      <w:sz w:val="20"/>
                      <w:szCs w:val="20"/>
                      <w:lang w:eastAsia="en-US"/>
                    </w:rPr>
                  </w:pPr>
                  <w:r>
                    <w:rPr>
                      <w:rFonts w:ascii="Arial" w:hAnsi="Arial" w:cs="Arial"/>
                      <w:sz w:val="20"/>
                      <w:szCs w:val="20"/>
                      <w:lang w:eastAsia="en-US"/>
                    </w:rPr>
                    <w:t>13 242,24</w:t>
                  </w:r>
                </w:p>
              </w:tc>
              <w:tc>
                <w:tcPr>
                  <w:tcW w:w="1704" w:type="dxa"/>
                  <w:gridSpan w:val="2"/>
                  <w:tcBorders>
                    <w:top w:val="single" w:sz="4" w:space="0" w:color="auto"/>
                    <w:left w:val="single" w:sz="4" w:space="0" w:color="auto"/>
                    <w:bottom w:val="single" w:sz="4" w:space="0" w:color="auto"/>
                    <w:right w:val="single" w:sz="4" w:space="0" w:color="auto"/>
                  </w:tcBorders>
                </w:tcPr>
                <w:p w:rsidR="006F1B8F" w:rsidRDefault="006F1B8F" w:rsidP="006F1B8F">
                  <w:pPr>
                    <w:jc w:val="center"/>
                    <w:rPr>
                      <w:rFonts w:ascii="Arial" w:hAnsi="Arial" w:cs="Arial"/>
                      <w:sz w:val="20"/>
                      <w:szCs w:val="20"/>
                      <w:lang w:eastAsia="en-US"/>
                    </w:rPr>
                  </w:pPr>
                  <w:r>
                    <w:rPr>
                      <w:rFonts w:ascii="Arial" w:hAnsi="Arial" w:cs="Arial"/>
                      <w:sz w:val="20"/>
                      <w:szCs w:val="20"/>
                      <w:lang w:eastAsia="en-US"/>
                    </w:rPr>
                    <w:t>13 326,72</w:t>
                  </w:r>
                </w:p>
              </w:tc>
              <w:tc>
                <w:tcPr>
                  <w:tcW w:w="1418" w:type="dxa"/>
                  <w:tcBorders>
                    <w:top w:val="single" w:sz="4" w:space="0" w:color="auto"/>
                    <w:left w:val="single" w:sz="4" w:space="0" w:color="auto"/>
                    <w:bottom w:val="single" w:sz="4" w:space="0" w:color="auto"/>
                    <w:right w:val="single" w:sz="4" w:space="0" w:color="auto"/>
                  </w:tcBorders>
                </w:tcPr>
                <w:p w:rsidR="006F1B8F" w:rsidRDefault="006F1B8F" w:rsidP="006F1B8F">
                  <w:pPr>
                    <w:jc w:val="center"/>
                  </w:pPr>
                  <w:r w:rsidRPr="00BB7789">
                    <w:rPr>
                      <w:rFonts w:ascii="Arial" w:hAnsi="Arial" w:cs="Arial"/>
                      <w:sz w:val="20"/>
                      <w:szCs w:val="20"/>
                      <w:lang w:eastAsia="en-US"/>
                    </w:rPr>
                    <w:t>1</w:t>
                  </w:r>
                  <w:r>
                    <w:rPr>
                      <w:rFonts w:ascii="Arial" w:hAnsi="Arial" w:cs="Arial"/>
                      <w:sz w:val="20"/>
                      <w:szCs w:val="20"/>
                      <w:lang w:eastAsia="en-US"/>
                    </w:rPr>
                    <w:t>3</w:t>
                  </w:r>
                  <w:r w:rsidRPr="00BB7789">
                    <w:rPr>
                      <w:rFonts w:ascii="Arial" w:hAnsi="Arial" w:cs="Arial"/>
                      <w:sz w:val="20"/>
                      <w:szCs w:val="20"/>
                      <w:lang w:eastAsia="en-US"/>
                    </w:rPr>
                    <w:t> 326,72</w:t>
                  </w:r>
                </w:p>
              </w:tc>
              <w:tc>
                <w:tcPr>
                  <w:tcW w:w="1451" w:type="dxa"/>
                  <w:gridSpan w:val="2"/>
                  <w:tcBorders>
                    <w:top w:val="single" w:sz="4" w:space="0" w:color="auto"/>
                    <w:left w:val="single" w:sz="4" w:space="0" w:color="auto"/>
                    <w:bottom w:val="single" w:sz="4" w:space="0" w:color="auto"/>
                    <w:right w:val="single" w:sz="4" w:space="0" w:color="auto"/>
                  </w:tcBorders>
                </w:tcPr>
                <w:p w:rsidR="006F1B8F" w:rsidRDefault="006F1B8F" w:rsidP="006F1B8F">
                  <w:pPr>
                    <w:jc w:val="center"/>
                  </w:pPr>
                  <w:r w:rsidRPr="00BB7789">
                    <w:rPr>
                      <w:rFonts w:ascii="Arial" w:hAnsi="Arial" w:cs="Arial"/>
                      <w:sz w:val="20"/>
                      <w:szCs w:val="20"/>
                      <w:lang w:eastAsia="en-US"/>
                    </w:rPr>
                    <w:t>1</w:t>
                  </w:r>
                  <w:r>
                    <w:rPr>
                      <w:rFonts w:ascii="Arial" w:hAnsi="Arial" w:cs="Arial"/>
                      <w:sz w:val="20"/>
                      <w:szCs w:val="20"/>
                      <w:lang w:eastAsia="en-US"/>
                    </w:rPr>
                    <w:t>3</w:t>
                  </w:r>
                  <w:r w:rsidRPr="00BB7789">
                    <w:rPr>
                      <w:rFonts w:ascii="Arial" w:hAnsi="Arial" w:cs="Arial"/>
                      <w:sz w:val="20"/>
                      <w:szCs w:val="20"/>
                      <w:lang w:eastAsia="en-US"/>
                    </w:rPr>
                    <w:t> 326,72</w:t>
                  </w:r>
                </w:p>
              </w:tc>
            </w:tr>
            <w:tr w:rsidR="006F1B8F" w:rsidRPr="00403030" w:rsidTr="006F1B8F">
              <w:trPr>
                <w:gridAfter w:val="7"/>
                <w:wAfter w:w="10157" w:type="dxa"/>
                <w:trHeight w:val="2014"/>
              </w:trPr>
              <w:tc>
                <w:tcPr>
                  <w:tcW w:w="423" w:type="dxa"/>
                  <w:vMerge w:val="restart"/>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lastRenderedPageBreak/>
                    <w:t>4.</w:t>
                  </w:r>
                </w:p>
              </w:tc>
              <w:tc>
                <w:tcPr>
                  <w:tcW w:w="1957" w:type="dxa"/>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Организация деятельности клубных формирований и формирований самодеятельного народного творчества (платно)</w:t>
                  </w:r>
                </w:p>
              </w:tc>
              <w:tc>
                <w:tcPr>
                  <w:tcW w:w="1619" w:type="dxa"/>
                  <w:gridSpan w:val="2"/>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 xml:space="preserve">Содержание услуги (работы) </w:t>
                  </w:r>
                </w:p>
              </w:tc>
              <w:tc>
                <w:tcPr>
                  <w:tcW w:w="1171" w:type="dxa"/>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Число участников (человек)</w:t>
                  </w:r>
                </w:p>
              </w:tc>
              <w:tc>
                <w:tcPr>
                  <w:tcW w:w="1522" w:type="dxa"/>
                  <w:tcBorders>
                    <w:top w:val="single" w:sz="4" w:space="0" w:color="auto"/>
                    <w:left w:val="single" w:sz="4" w:space="0" w:color="auto"/>
                    <w:bottom w:val="single" w:sz="4" w:space="0" w:color="auto"/>
                    <w:right w:val="single" w:sz="4" w:space="0" w:color="auto"/>
                  </w:tcBorders>
                </w:tcPr>
                <w:p w:rsidR="006F1B8F" w:rsidRDefault="006F1B8F" w:rsidP="006F1B8F">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200</w:t>
                  </w:r>
                </w:p>
              </w:tc>
              <w:tc>
                <w:tcPr>
                  <w:tcW w:w="1704" w:type="dxa"/>
                  <w:gridSpan w:val="2"/>
                  <w:tcBorders>
                    <w:top w:val="single" w:sz="4" w:space="0" w:color="auto"/>
                    <w:left w:val="single" w:sz="4" w:space="0" w:color="auto"/>
                    <w:bottom w:val="single" w:sz="4" w:space="0" w:color="auto"/>
                    <w:right w:val="single" w:sz="4" w:space="0" w:color="auto"/>
                  </w:tcBorders>
                </w:tcPr>
                <w:p w:rsidR="006F1B8F" w:rsidRDefault="006F1B8F" w:rsidP="006F1B8F">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200</w:t>
                  </w:r>
                </w:p>
              </w:tc>
              <w:tc>
                <w:tcPr>
                  <w:tcW w:w="1418" w:type="dxa"/>
                  <w:tcBorders>
                    <w:top w:val="single" w:sz="4" w:space="0" w:color="auto"/>
                    <w:left w:val="single" w:sz="4" w:space="0" w:color="auto"/>
                    <w:bottom w:val="single" w:sz="4" w:space="0" w:color="auto"/>
                    <w:right w:val="single" w:sz="4" w:space="0" w:color="auto"/>
                  </w:tcBorders>
                </w:tcPr>
                <w:p w:rsidR="006F1B8F" w:rsidRDefault="006F1B8F" w:rsidP="006F1B8F">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200</w:t>
                  </w:r>
                </w:p>
              </w:tc>
              <w:tc>
                <w:tcPr>
                  <w:tcW w:w="1451" w:type="dxa"/>
                  <w:gridSpan w:val="2"/>
                  <w:tcBorders>
                    <w:top w:val="single" w:sz="4" w:space="0" w:color="auto"/>
                    <w:left w:val="single" w:sz="4" w:space="0" w:color="auto"/>
                    <w:bottom w:val="single" w:sz="4" w:space="0" w:color="auto"/>
                    <w:right w:val="single" w:sz="4" w:space="0" w:color="auto"/>
                  </w:tcBorders>
                </w:tcPr>
                <w:p w:rsidR="006F1B8F" w:rsidRDefault="006F1B8F" w:rsidP="006F1B8F">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200</w:t>
                  </w:r>
                </w:p>
              </w:tc>
            </w:tr>
            <w:tr w:rsidR="006F1B8F" w:rsidRPr="00403030" w:rsidTr="006F1B8F">
              <w:trPr>
                <w:gridAfter w:val="7"/>
                <w:wAfter w:w="10157" w:type="dxa"/>
                <w:trHeight w:val="1437"/>
              </w:trPr>
              <w:tc>
                <w:tcPr>
                  <w:tcW w:w="423" w:type="dxa"/>
                  <w:vMerge/>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rPr>
                      <w:rFonts w:ascii="Arial" w:hAnsi="Arial" w:cs="Arial"/>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Расходы бюджета города на оказание (выполнение) муниципальной услуги (работы), тыс. руб.</w:t>
                  </w:r>
                </w:p>
              </w:tc>
              <w:tc>
                <w:tcPr>
                  <w:tcW w:w="1619" w:type="dxa"/>
                  <w:gridSpan w:val="2"/>
                  <w:tcBorders>
                    <w:top w:val="single" w:sz="4" w:space="0" w:color="auto"/>
                    <w:left w:val="single" w:sz="4" w:space="0" w:color="auto"/>
                    <w:bottom w:val="single" w:sz="4" w:space="0" w:color="auto"/>
                    <w:right w:val="single" w:sz="4" w:space="0" w:color="auto"/>
                  </w:tcBorders>
                </w:tcPr>
                <w:p w:rsidR="006F1B8F" w:rsidRPr="00403030" w:rsidRDefault="006F1B8F" w:rsidP="006F1B8F">
                  <w:pPr>
                    <w:autoSpaceDE w:val="0"/>
                    <w:autoSpaceDN w:val="0"/>
                    <w:adjustRightInd w:val="0"/>
                    <w:rPr>
                      <w:rFonts w:ascii="Arial" w:hAnsi="Arial" w:cs="Arial"/>
                      <w:sz w:val="20"/>
                      <w:szCs w:val="20"/>
                      <w:lang w:eastAsia="en-US"/>
                    </w:rPr>
                  </w:pPr>
                </w:p>
              </w:tc>
              <w:tc>
                <w:tcPr>
                  <w:tcW w:w="1171" w:type="dxa"/>
                  <w:tcBorders>
                    <w:top w:val="single" w:sz="4" w:space="0" w:color="auto"/>
                    <w:left w:val="single" w:sz="4" w:space="0" w:color="auto"/>
                    <w:bottom w:val="single" w:sz="4" w:space="0" w:color="auto"/>
                    <w:right w:val="single" w:sz="4" w:space="0" w:color="auto"/>
                  </w:tcBorders>
                </w:tcPr>
                <w:p w:rsidR="006F1B8F" w:rsidRPr="00403030" w:rsidRDefault="006F1B8F" w:rsidP="006F1B8F">
                  <w:pPr>
                    <w:autoSpaceDE w:val="0"/>
                    <w:autoSpaceDN w:val="0"/>
                    <w:adjustRightInd w:val="0"/>
                    <w:rPr>
                      <w:rFonts w:ascii="Arial" w:hAnsi="Arial" w:cs="Arial"/>
                      <w:sz w:val="20"/>
                      <w:szCs w:val="20"/>
                      <w:lang w:eastAsia="en-US"/>
                    </w:rPr>
                  </w:pPr>
                </w:p>
              </w:tc>
              <w:tc>
                <w:tcPr>
                  <w:tcW w:w="1522" w:type="dxa"/>
                  <w:tcBorders>
                    <w:top w:val="single" w:sz="4" w:space="0" w:color="auto"/>
                    <w:left w:val="single" w:sz="4" w:space="0" w:color="auto"/>
                    <w:bottom w:val="single" w:sz="4" w:space="0" w:color="auto"/>
                    <w:right w:val="single" w:sz="4" w:space="0" w:color="auto"/>
                  </w:tcBorders>
                </w:tcPr>
                <w:p w:rsidR="006F1B8F" w:rsidRDefault="006F1B8F" w:rsidP="006F1B8F">
                  <w:pPr>
                    <w:jc w:val="center"/>
                    <w:rPr>
                      <w:rFonts w:ascii="Arial" w:hAnsi="Arial" w:cs="Arial"/>
                      <w:sz w:val="20"/>
                      <w:szCs w:val="20"/>
                      <w:lang w:eastAsia="en-US"/>
                    </w:rPr>
                  </w:pPr>
                  <w:r>
                    <w:rPr>
                      <w:rFonts w:ascii="Arial" w:hAnsi="Arial" w:cs="Arial"/>
                      <w:sz w:val="20"/>
                      <w:szCs w:val="20"/>
                      <w:lang w:eastAsia="en-US"/>
                    </w:rPr>
                    <w:t>3 611,52</w:t>
                  </w:r>
                </w:p>
              </w:tc>
              <w:tc>
                <w:tcPr>
                  <w:tcW w:w="1704" w:type="dxa"/>
                  <w:gridSpan w:val="2"/>
                  <w:tcBorders>
                    <w:top w:val="single" w:sz="4" w:space="0" w:color="auto"/>
                    <w:left w:val="single" w:sz="4" w:space="0" w:color="auto"/>
                    <w:bottom w:val="single" w:sz="4" w:space="0" w:color="auto"/>
                    <w:right w:val="single" w:sz="4" w:space="0" w:color="auto"/>
                  </w:tcBorders>
                </w:tcPr>
                <w:p w:rsidR="006F1B8F" w:rsidRDefault="006F1B8F" w:rsidP="006F1B8F">
                  <w:pPr>
                    <w:jc w:val="center"/>
                    <w:rPr>
                      <w:rFonts w:ascii="Arial" w:hAnsi="Arial" w:cs="Arial"/>
                      <w:sz w:val="20"/>
                      <w:szCs w:val="20"/>
                      <w:lang w:eastAsia="en-US"/>
                    </w:rPr>
                  </w:pPr>
                  <w:r>
                    <w:rPr>
                      <w:rFonts w:ascii="Arial" w:hAnsi="Arial" w:cs="Arial"/>
                      <w:sz w:val="20"/>
                      <w:szCs w:val="20"/>
                      <w:lang w:eastAsia="en-US"/>
                    </w:rPr>
                    <w:t>3 634,56</w:t>
                  </w:r>
                </w:p>
              </w:tc>
              <w:tc>
                <w:tcPr>
                  <w:tcW w:w="1418" w:type="dxa"/>
                  <w:tcBorders>
                    <w:top w:val="single" w:sz="4" w:space="0" w:color="auto"/>
                    <w:left w:val="single" w:sz="4" w:space="0" w:color="auto"/>
                    <w:bottom w:val="single" w:sz="4" w:space="0" w:color="auto"/>
                    <w:right w:val="single" w:sz="4" w:space="0" w:color="auto"/>
                  </w:tcBorders>
                </w:tcPr>
                <w:p w:rsidR="006F1B8F" w:rsidRDefault="006F1B8F" w:rsidP="006F1B8F">
                  <w:pPr>
                    <w:jc w:val="center"/>
                  </w:pPr>
                  <w:r w:rsidRPr="00BB18F3">
                    <w:rPr>
                      <w:rFonts w:ascii="Arial" w:hAnsi="Arial" w:cs="Arial"/>
                      <w:sz w:val="20"/>
                      <w:szCs w:val="20"/>
                      <w:lang w:eastAsia="en-US"/>
                    </w:rPr>
                    <w:t>3 634,56</w:t>
                  </w:r>
                </w:p>
              </w:tc>
              <w:tc>
                <w:tcPr>
                  <w:tcW w:w="1451" w:type="dxa"/>
                  <w:gridSpan w:val="2"/>
                  <w:tcBorders>
                    <w:top w:val="single" w:sz="4" w:space="0" w:color="auto"/>
                    <w:left w:val="single" w:sz="4" w:space="0" w:color="auto"/>
                    <w:bottom w:val="single" w:sz="4" w:space="0" w:color="auto"/>
                    <w:right w:val="single" w:sz="4" w:space="0" w:color="auto"/>
                  </w:tcBorders>
                </w:tcPr>
                <w:p w:rsidR="006F1B8F" w:rsidRDefault="006F1B8F" w:rsidP="006F1B8F">
                  <w:pPr>
                    <w:jc w:val="center"/>
                  </w:pPr>
                  <w:r w:rsidRPr="00BB18F3">
                    <w:rPr>
                      <w:rFonts w:ascii="Arial" w:hAnsi="Arial" w:cs="Arial"/>
                      <w:sz w:val="20"/>
                      <w:szCs w:val="20"/>
                      <w:lang w:eastAsia="en-US"/>
                    </w:rPr>
                    <w:t>3 634,56</w:t>
                  </w:r>
                </w:p>
              </w:tc>
            </w:tr>
            <w:tr w:rsidR="006F1B8F" w:rsidRPr="00403030" w:rsidTr="006F1B8F">
              <w:trPr>
                <w:gridAfter w:val="7"/>
                <w:wAfter w:w="10157" w:type="dxa"/>
              </w:trPr>
              <w:tc>
                <w:tcPr>
                  <w:tcW w:w="423" w:type="dxa"/>
                  <w:vMerge w:val="restart"/>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5.</w:t>
                  </w:r>
                </w:p>
              </w:tc>
              <w:tc>
                <w:tcPr>
                  <w:tcW w:w="1957" w:type="dxa"/>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Организация и проведение культурно-массовых мероприятий  (платно)</w:t>
                  </w:r>
                </w:p>
              </w:tc>
              <w:tc>
                <w:tcPr>
                  <w:tcW w:w="1619" w:type="dxa"/>
                  <w:gridSpan w:val="2"/>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Содержание услуги (работы)</w:t>
                  </w:r>
                </w:p>
              </w:tc>
              <w:tc>
                <w:tcPr>
                  <w:tcW w:w="1171" w:type="dxa"/>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Количество участников мероприятий</w:t>
                  </w:r>
                </w:p>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(человек)</w:t>
                  </w:r>
                </w:p>
              </w:tc>
              <w:tc>
                <w:tcPr>
                  <w:tcW w:w="1522" w:type="dxa"/>
                  <w:tcBorders>
                    <w:top w:val="single" w:sz="4" w:space="0" w:color="auto"/>
                    <w:left w:val="single" w:sz="4" w:space="0" w:color="auto"/>
                    <w:bottom w:val="single" w:sz="4" w:space="0" w:color="auto"/>
                    <w:right w:val="single" w:sz="4" w:space="0" w:color="auto"/>
                  </w:tcBorders>
                </w:tcPr>
                <w:p w:rsidR="006F1B8F" w:rsidRDefault="006F1B8F" w:rsidP="006F1B8F">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1000</w:t>
                  </w:r>
                </w:p>
              </w:tc>
              <w:tc>
                <w:tcPr>
                  <w:tcW w:w="1704" w:type="dxa"/>
                  <w:gridSpan w:val="2"/>
                  <w:tcBorders>
                    <w:top w:val="single" w:sz="4" w:space="0" w:color="auto"/>
                    <w:left w:val="single" w:sz="4" w:space="0" w:color="auto"/>
                    <w:bottom w:val="single" w:sz="4" w:space="0" w:color="auto"/>
                    <w:right w:val="single" w:sz="4" w:space="0" w:color="auto"/>
                  </w:tcBorders>
                </w:tcPr>
                <w:p w:rsidR="006F1B8F" w:rsidRDefault="006F1B8F" w:rsidP="006F1B8F">
                  <w:pPr>
                    <w:jc w:val="center"/>
                    <w:rPr>
                      <w:rFonts w:ascii="Arial" w:hAnsi="Arial" w:cs="Arial"/>
                      <w:sz w:val="20"/>
                      <w:szCs w:val="20"/>
                      <w:lang w:eastAsia="en-US"/>
                    </w:rPr>
                  </w:pPr>
                  <w:r>
                    <w:rPr>
                      <w:rFonts w:ascii="Arial" w:hAnsi="Arial" w:cs="Arial"/>
                      <w:sz w:val="20"/>
                      <w:szCs w:val="20"/>
                      <w:lang w:eastAsia="en-US"/>
                    </w:rPr>
                    <w:t>1050</w:t>
                  </w:r>
                </w:p>
              </w:tc>
              <w:tc>
                <w:tcPr>
                  <w:tcW w:w="1418" w:type="dxa"/>
                  <w:tcBorders>
                    <w:top w:val="single" w:sz="4" w:space="0" w:color="auto"/>
                    <w:left w:val="single" w:sz="4" w:space="0" w:color="auto"/>
                    <w:bottom w:val="single" w:sz="4" w:space="0" w:color="auto"/>
                    <w:right w:val="single" w:sz="4" w:space="0" w:color="auto"/>
                  </w:tcBorders>
                </w:tcPr>
                <w:p w:rsidR="006F1B8F" w:rsidRDefault="006F1B8F" w:rsidP="006F1B8F">
                  <w:pPr>
                    <w:jc w:val="center"/>
                    <w:rPr>
                      <w:rFonts w:ascii="Arial" w:hAnsi="Arial" w:cs="Arial"/>
                      <w:sz w:val="20"/>
                      <w:szCs w:val="20"/>
                      <w:lang w:eastAsia="en-US"/>
                    </w:rPr>
                  </w:pPr>
                  <w:r>
                    <w:rPr>
                      <w:rFonts w:ascii="Arial" w:hAnsi="Arial" w:cs="Arial"/>
                      <w:sz w:val="20"/>
                      <w:szCs w:val="20"/>
                      <w:lang w:eastAsia="en-US"/>
                    </w:rPr>
                    <w:t>1060</w:t>
                  </w:r>
                </w:p>
              </w:tc>
              <w:tc>
                <w:tcPr>
                  <w:tcW w:w="1451" w:type="dxa"/>
                  <w:gridSpan w:val="2"/>
                  <w:tcBorders>
                    <w:top w:val="single" w:sz="4" w:space="0" w:color="auto"/>
                    <w:left w:val="single" w:sz="4" w:space="0" w:color="auto"/>
                    <w:bottom w:val="single" w:sz="4" w:space="0" w:color="auto"/>
                    <w:right w:val="single" w:sz="4" w:space="0" w:color="auto"/>
                  </w:tcBorders>
                </w:tcPr>
                <w:p w:rsidR="006F1B8F" w:rsidRDefault="006F1B8F" w:rsidP="006F1B8F">
                  <w:pPr>
                    <w:jc w:val="center"/>
                    <w:rPr>
                      <w:rFonts w:ascii="Arial" w:hAnsi="Arial" w:cs="Arial"/>
                      <w:sz w:val="20"/>
                      <w:szCs w:val="20"/>
                      <w:lang w:eastAsia="en-US"/>
                    </w:rPr>
                  </w:pPr>
                  <w:r>
                    <w:rPr>
                      <w:rFonts w:ascii="Arial" w:hAnsi="Arial" w:cs="Arial"/>
                      <w:sz w:val="20"/>
                      <w:szCs w:val="20"/>
                      <w:lang w:eastAsia="en-US"/>
                    </w:rPr>
                    <w:t>1070</w:t>
                  </w:r>
                </w:p>
              </w:tc>
            </w:tr>
            <w:tr w:rsidR="006F1B8F" w:rsidRPr="00403030" w:rsidTr="006F1B8F">
              <w:trPr>
                <w:gridAfter w:val="7"/>
                <w:wAfter w:w="10157" w:type="dxa"/>
                <w:trHeight w:val="1313"/>
              </w:trPr>
              <w:tc>
                <w:tcPr>
                  <w:tcW w:w="423" w:type="dxa"/>
                  <w:vMerge/>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rPr>
                      <w:rFonts w:ascii="Arial" w:hAnsi="Arial" w:cs="Arial"/>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Расходы бюджета города на оказание (выполнение) муниципальной услуги (работы), тыс. руб.</w:t>
                  </w:r>
                </w:p>
              </w:tc>
              <w:tc>
                <w:tcPr>
                  <w:tcW w:w="1619" w:type="dxa"/>
                  <w:gridSpan w:val="2"/>
                  <w:tcBorders>
                    <w:top w:val="single" w:sz="4" w:space="0" w:color="auto"/>
                    <w:left w:val="single" w:sz="4" w:space="0" w:color="auto"/>
                    <w:bottom w:val="single" w:sz="4" w:space="0" w:color="auto"/>
                    <w:right w:val="single" w:sz="4" w:space="0" w:color="auto"/>
                  </w:tcBorders>
                </w:tcPr>
                <w:p w:rsidR="006F1B8F" w:rsidRPr="00403030" w:rsidRDefault="006F1B8F" w:rsidP="006F1B8F">
                  <w:pPr>
                    <w:autoSpaceDE w:val="0"/>
                    <w:autoSpaceDN w:val="0"/>
                    <w:adjustRightInd w:val="0"/>
                    <w:rPr>
                      <w:rFonts w:ascii="Arial" w:hAnsi="Arial" w:cs="Arial"/>
                      <w:sz w:val="20"/>
                      <w:szCs w:val="20"/>
                      <w:lang w:eastAsia="en-US"/>
                    </w:rPr>
                  </w:pPr>
                </w:p>
                <w:p w:rsidR="006F1B8F" w:rsidRPr="00403030" w:rsidRDefault="006F1B8F" w:rsidP="006F1B8F">
                  <w:pPr>
                    <w:autoSpaceDE w:val="0"/>
                    <w:autoSpaceDN w:val="0"/>
                    <w:adjustRightInd w:val="0"/>
                    <w:rPr>
                      <w:rFonts w:ascii="Arial" w:hAnsi="Arial" w:cs="Arial"/>
                      <w:sz w:val="20"/>
                      <w:szCs w:val="20"/>
                      <w:lang w:eastAsia="en-US"/>
                    </w:rPr>
                  </w:pPr>
                </w:p>
              </w:tc>
              <w:tc>
                <w:tcPr>
                  <w:tcW w:w="1171" w:type="dxa"/>
                  <w:tcBorders>
                    <w:top w:val="single" w:sz="4" w:space="0" w:color="auto"/>
                    <w:left w:val="single" w:sz="4" w:space="0" w:color="auto"/>
                    <w:bottom w:val="single" w:sz="4" w:space="0" w:color="auto"/>
                    <w:right w:val="single" w:sz="4" w:space="0" w:color="auto"/>
                  </w:tcBorders>
                </w:tcPr>
                <w:p w:rsidR="006F1B8F" w:rsidRPr="00403030" w:rsidRDefault="006F1B8F" w:rsidP="006F1B8F">
                  <w:pPr>
                    <w:autoSpaceDE w:val="0"/>
                    <w:autoSpaceDN w:val="0"/>
                    <w:adjustRightInd w:val="0"/>
                    <w:rPr>
                      <w:rFonts w:ascii="Arial" w:hAnsi="Arial" w:cs="Arial"/>
                      <w:sz w:val="20"/>
                      <w:szCs w:val="20"/>
                      <w:lang w:eastAsia="en-US"/>
                    </w:rPr>
                  </w:pPr>
                </w:p>
              </w:tc>
              <w:tc>
                <w:tcPr>
                  <w:tcW w:w="1522" w:type="dxa"/>
                  <w:tcBorders>
                    <w:top w:val="single" w:sz="4" w:space="0" w:color="auto"/>
                    <w:left w:val="single" w:sz="4" w:space="0" w:color="auto"/>
                    <w:bottom w:val="single" w:sz="4" w:space="0" w:color="auto"/>
                    <w:right w:val="single" w:sz="4" w:space="0" w:color="auto"/>
                  </w:tcBorders>
                </w:tcPr>
                <w:p w:rsidR="006F1B8F" w:rsidRDefault="006F1B8F" w:rsidP="006F1B8F">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8 025,60</w:t>
                  </w:r>
                </w:p>
              </w:tc>
              <w:tc>
                <w:tcPr>
                  <w:tcW w:w="1704" w:type="dxa"/>
                  <w:gridSpan w:val="2"/>
                  <w:tcBorders>
                    <w:top w:val="single" w:sz="4" w:space="0" w:color="auto"/>
                    <w:left w:val="single" w:sz="4" w:space="0" w:color="auto"/>
                    <w:bottom w:val="single" w:sz="4" w:space="0" w:color="auto"/>
                    <w:right w:val="single" w:sz="4" w:space="0" w:color="auto"/>
                  </w:tcBorders>
                </w:tcPr>
                <w:p w:rsidR="006F1B8F" w:rsidRDefault="006F1B8F" w:rsidP="006F1B8F">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8 076,80</w:t>
                  </w:r>
                </w:p>
              </w:tc>
              <w:tc>
                <w:tcPr>
                  <w:tcW w:w="1418" w:type="dxa"/>
                  <w:tcBorders>
                    <w:top w:val="single" w:sz="4" w:space="0" w:color="auto"/>
                    <w:left w:val="single" w:sz="4" w:space="0" w:color="auto"/>
                    <w:bottom w:val="single" w:sz="4" w:space="0" w:color="auto"/>
                    <w:right w:val="single" w:sz="4" w:space="0" w:color="auto"/>
                  </w:tcBorders>
                </w:tcPr>
                <w:p w:rsidR="006F1B8F" w:rsidRDefault="006F1B8F" w:rsidP="006F1B8F">
                  <w:pPr>
                    <w:jc w:val="center"/>
                  </w:pPr>
                  <w:r w:rsidRPr="009B061D">
                    <w:rPr>
                      <w:rFonts w:ascii="Arial" w:hAnsi="Arial" w:cs="Arial"/>
                      <w:sz w:val="20"/>
                      <w:szCs w:val="20"/>
                      <w:lang w:eastAsia="en-US"/>
                    </w:rPr>
                    <w:t>8 076,80</w:t>
                  </w:r>
                </w:p>
              </w:tc>
              <w:tc>
                <w:tcPr>
                  <w:tcW w:w="1451" w:type="dxa"/>
                  <w:gridSpan w:val="2"/>
                  <w:tcBorders>
                    <w:top w:val="single" w:sz="4" w:space="0" w:color="auto"/>
                    <w:left w:val="single" w:sz="4" w:space="0" w:color="auto"/>
                    <w:bottom w:val="single" w:sz="4" w:space="0" w:color="auto"/>
                    <w:right w:val="single" w:sz="4" w:space="0" w:color="auto"/>
                  </w:tcBorders>
                </w:tcPr>
                <w:p w:rsidR="006F1B8F" w:rsidRDefault="006F1B8F" w:rsidP="006F1B8F">
                  <w:pPr>
                    <w:jc w:val="center"/>
                  </w:pPr>
                  <w:r w:rsidRPr="009B061D">
                    <w:rPr>
                      <w:rFonts w:ascii="Arial" w:hAnsi="Arial" w:cs="Arial"/>
                      <w:sz w:val="20"/>
                      <w:szCs w:val="20"/>
                      <w:lang w:eastAsia="en-US"/>
                    </w:rPr>
                    <w:t>8 076,80</w:t>
                  </w:r>
                </w:p>
              </w:tc>
            </w:tr>
            <w:tr w:rsidR="006F1B8F" w:rsidRPr="00403030" w:rsidTr="006F1B8F">
              <w:trPr>
                <w:gridAfter w:val="7"/>
                <w:wAfter w:w="10157" w:type="dxa"/>
              </w:trPr>
              <w:tc>
                <w:tcPr>
                  <w:tcW w:w="423" w:type="dxa"/>
                  <w:vMerge w:val="restart"/>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6.</w:t>
                  </w:r>
                </w:p>
              </w:tc>
              <w:tc>
                <w:tcPr>
                  <w:tcW w:w="1957" w:type="dxa"/>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 xml:space="preserve">Организация и проведение культурно-массовых мероприятий  </w:t>
                  </w:r>
                </w:p>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(иные зрелищные) (бесплатно)</w:t>
                  </w:r>
                </w:p>
              </w:tc>
              <w:tc>
                <w:tcPr>
                  <w:tcW w:w="1619" w:type="dxa"/>
                  <w:gridSpan w:val="2"/>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Содержание услуги (работы)</w:t>
                  </w:r>
                </w:p>
              </w:tc>
              <w:tc>
                <w:tcPr>
                  <w:tcW w:w="1171" w:type="dxa"/>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Количество участников</w:t>
                  </w:r>
                </w:p>
              </w:tc>
              <w:tc>
                <w:tcPr>
                  <w:tcW w:w="1522" w:type="dxa"/>
                  <w:tcBorders>
                    <w:top w:val="single" w:sz="4" w:space="0" w:color="auto"/>
                    <w:left w:val="single" w:sz="4" w:space="0" w:color="auto"/>
                    <w:bottom w:val="single" w:sz="4" w:space="0" w:color="auto"/>
                    <w:right w:val="single" w:sz="4" w:space="0" w:color="auto"/>
                  </w:tcBorders>
                </w:tcPr>
                <w:p w:rsidR="006F1B8F" w:rsidRDefault="006F1B8F" w:rsidP="006F1B8F">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1100</w:t>
                  </w:r>
                </w:p>
              </w:tc>
              <w:tc>
                <w:tcPr>
                  <w:tcW w:w="1704" w:type="dxa"/>
                  <w:gridSpan w:val="2"/>
                  <w:tcBorders>
                    <w:top w:val="single" w:sz="4" w:space="0" w:color="auto"/>
                    <w:left w:val="single" w:sz="4" w:space="0" w:color="auto"/>
                    <w:bottom w:val="single" w:sz="4" w:space="0" w:color="auto"/>
                    <w:right w:val="single" w:sz="4" w:space="0" w:color="auto"/>
                  </w:tcBorders>
                </w:tcPr>
                <w:p w:rsidR="006F1B8F" w:rsidRDefault="006F1B8F" w:rsidP="006F1B8F">
                  <w:pPr>
                    <w:jc w:val="center"/>
                    <w:rPr>
                      <w:rFonts w:ascii="Arial" w:hAnsi="Arial" w:cs="Arial"/>
                      <w:sz w:val="20"/>
                      <w:szCs w:val="20"/>
                      <w:lang w:eastAsia="en-US"/>
                    </w:rPr>
                  </w:pPr>
                  <w:r>
                    <w:rPr>
                      <w:rFonts w:ascii="Arial" w:hAnsi="Arial" w:cs="Arial"/>
                      <w:sz w:val="20"/>
                      <w:szCs w:val="20"/>
                      <w:lang w:eastAsia="en-US"/>
                    </w:rPr>
                    <w:t>1150</w:t>
                  </w:r>
                </w:p>
              </w:tc>
              <w:tc>
                <w:tcPr>
                  <w:tcW w:w="1418" w:type="dxa"/>
                  <w:tcBorders>
                    <w:top w:val="single" w:sz="4" w:space="0" w:color="auto"/>
                    <w:left w:val="single" w:sz="4" w:space="0" w:color="auto"/>
                    <w:bottom w:val="single" w:sz="4" w:space="0" w:color="auto"/>
                    <w:right w:val="single" w:sz="4" w:space="0" w:color="auto"/>
                  </w:tcBorders>
                </w:tcPr>
                <w:p w:rsidR="006F1B8F" w:rsidRDefault="006F1B8F" w:rsidP="006F1B8F">
                  <w:pPr>
                    <w:jc w:val="center"/>
                    <w:rPr>
                      <w:rFonts w:ascii="Arial" w:hAnsi="Arial" w:cs="Arial"/>
                      <w:sz w:val="20"/>
                      <w:szCs w:val="20"/>
                      <w:lang w:eastAsia="en-US"/>
                    </w:rPr>
                  </w:pPr>
                  <w:r>
                    <w:rPr>
                      <w:rFonts w:ascii="Arial" w:hAnsi="Arial" w:cs="Arial"/>
                      <w:sz w:val="20"/>
                      <w:szCs w:val="20"/>
                      <w:lang w:eastAsia="en-US"/>
                    </w:rPr>
                    <w:t>1160</w:t>
                  </w:r>
                </w:p>
              </w:tc>
              <w:tc>
                <w:tcPr>
                  <w:tcW w:w="1451" w:type="dxa"/>
                  <w:gridSpan w:val="2"/>
                  <w:tcBorders>
                    <w:top w:val="single" w:sz="4" w:space="0" w:color="auto"/>
                    <w:left w:val="single" w:sz="4" w:space="0" w:color="auto"/>
                    <w:bottom w:val="single" w:sz="4" w:space="0" w:color="auto"/>
                    <w:right w:val="single" w:sz="4" w:space="0" w:color="auto"/>
                  </w:tcBorders>
                </w:tcPr>
                <w:p w:rsidR="006F1B8F" w:rsidRDefault="006F1B8F" w:rsidP="006F1B8F">
                  <w:pPr>
                    <w:jc w:val="center"/>
                    <w:rPr>
                      <w:rFonts w:ascii="Arial" w:hAnsi="Arial" w:cs="Arial"/>
                      <w:sz w:val="20"/>
                      <w:szCs w:val="20"/>
                      <w:lang w:eastAsia="en-US"/>
                    </w:rPr>
                  </w:pPr>
                  <w:r>
                    <w:rPr>
                      <w:rFonts w:ascii="Arial" w:hAnsi="Arial" w:cs="Arial"/>
                      <w:sz w:val="20"/>
                      <w:szCs w:val="20"/>
                      <w:lang w:eastAsia="en-US"/>
                    </w:rPr>
                    <w:t>1170</w:t>
                  </w:r>
                </w:p>
              </w:tc>
            </w:tr>
            <w:tr w:rsidR="006F1B8F" w:rsidRPr="00403030" w:rsidTr="006F1B8F">
              <w:trPr>
                <w:gridAfter w:val="7"/>
                <w:wAfter w:w="10157" w:type="dxa"/>
                <w:trHeight w:val="20"/>
              </w:trPr>
              <w:tc>
                <w:tcPr>
                  <w:tcW w:w="423" w:type="dxa"/>
                  <w:vMerge/>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rPr>
                      <w:rFonts w:ascii="Arial" w:hAnsi="Arial" w:cs="Arial"/>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Расходы бюджета города на оказание (выполнение) муниципальной услуги (работы), тыс. руб.</w:t>
                  </w:r>
                </w:p>
              </w:tc>
              <w:tc>
                <w:tcPr>
                  <w:tcW w:w="1619" w:type="dxa"/>
                  <w:gridSpan w:val="2"/>
                  <w:tcBorders>
                    <w:top w:val="single" w:sz="4" w:space="0" w:color="auto"/>
                    <w:left w:val="single" w:sz="4" w:space="0" w:color="auto"/>
                    <w:bottom w:val="single" w:sz="4" w:space="0" w:color="auto"/>
                    <w:right w:val="single" w:sz="4" w:space="0" w:color="auto"/>
                  </w:tcBorders>
                </w:tcPr>
                <w:p w:rsidR="006F1B8F" w:rsidRPr="00403030" w:rsidRDefault="006F1B8F" w:rsidP="006F1B8F">
                  <w:pPr>
                    <w:autoSpaceDE w:val="0"/>
                    <w:autoSpaceDN w:val="0"/>
                    <w:adjustRightInd w:val="0"/>
                    <w:rPr>
                      <w:rFonts w:ascii="Arial" w:hAnsi="Arial" w:cs="Arial"/>
                      <w:sz w:val="20"/>
                      <w:szCs w:val="20"/>
                      <w:lang w:eastAsia="en-US"/>
                    </w:rPr>
                  </w:pPr>
                </w:p>
              </w:tc>
              <w:tc>
                <w:tcPr>
                  <w:tcW w:w="1171" w:type="dxa"/>
                  <w:tcBorders>
                    <w:top w:val="single" w:sz="4" w:space="0" w:color="auto"/>
                    <w:left w:val="single" w:sz="4" w:space="0" w:color="auto"/>
                    <w:bottom w:val="single" w:sz="4" w:space="0" w:color="auto"/>
                    <w:right w:val="single" w:sz="4" w:space="0" w:color="auto"/>
                  </w:tcBorders>
                </w:tcPr>
                <w:p w:rsidR="006F1B8F" w:rsidRPr="00403030" w:rsidRDefault="006F1B8F" w:rsidP="006F1B8F">
                  <w:pPr>
                    <w:autoSpaceDE w:val="0"/>
                    <w:autoSpaceDN w:val="0"/>
                    <w:adjustRightInd w:val="0"/>
                    <w:rPr>
                      <w:rFonts w:ascii="Arial" w:hAnsi="Arial" w:cs="Arial"/>
                      <w:sz w:val="20"/>
                      <w:szCs w:val="20"/>
                      <w:lang w:eastAsia="en-US"/>
                    </w:rPr>
                  </w:pPr>
                </w:p>
              </w:tc>
              <w:tc>
                <w:tcPr>
                  <w:tcW w:w="1522" w:type="dxa"/>
                  <w:tcBorders>
                    <w:top w:val="single" w:sz="4" w:space="0" w:color="auto"/>
                    <w:left w:val="single" w:sz="4" w:space="0" w:color="auto"/>
                    <w:bottom w:val="single" w:sz="4" w:space="0" w:color="auto"/>
                    <w:right w:val="single" w:sz="4" w:space="0" w:color="auto"/>
                  </w:tcBorders>
                </w:tcPr>
                <w:p w:rsidR="006F1B8F" w:rsidRDefault="006F1B8F" w:rsidP="006F1B8F">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13 242,24</w:t>
                  </w:r>
                </w:p>
              </w:tc>
              <w:tc>
                <w:tcPr>
                  <w:tcW w:w="1704" w:type="dxa"/>
                  <w:gridSpan w:val="2"/>
                  <w:tcBorders>
                    <w:top w:val="single" w:sz="4" w:space="0" w:color="auto"/>
                    <w:left w:val="single" w:sz="4" w:space="0" w:color="auto"/>
                    <w:bottom w:val="single" w:sz="4" w:space="0" w:color="auto"/>
                    <w:right w:val="single" w:sz="4" w:space="0" w:color="auto"/>
                  </w:tcBorders>
                </w:tcPr>
                <w:p w:rsidR="006F1B8F" w:rsidRDefault="006F1B8F" w:rsidP="006F1B8F">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13 326,72</w:t>
                  </w:r>
                </w:p>
              </w:tc>
              <w:tc>
                <w:tcPr>
                  <w:tcW w:w="1418" w:type="dxa"/>
                  <w:tcBorders>
                    <w:top w:val="single" w:sz="4" w:space="0" w:color="auto"/>
                    <w:left w:val="single" w:sz="4" w:space="0" w:color="auto"/>
                    <w:bottom w:val="single" w:sz="4" w:space="0" w:color="auto"/>
                    <w:right w:val="single" w:sz="4" w:space="0" w:color="auto"/>
                  </w:tcBorders>
                </w:tcPr>
                <w:p w:rsidR="006F1B8F" w:rsidRDefault="006F1B8F" w:rsidP="006F1B8F">
                  <w:pPr>
                    <w:jc w:val="center"/>
                  </w:pPr>
                  <w:r w:rsidRPr="009F086F">
                    <w:rPr>
                      <w:rFonts w:ascii="Arial" w:hAnsi="Arial" w:cs="Arial"/>
                      <w:sz w:val="20"/>
                      <w:szCs w:val="20"/>
                      <w:lang w:eastAsia="en-US"/>
                    </w:rPr>
                    <w:t>13 326,72</w:t>
                  </w:r>
                </w:p>
              </w:tc>
              <w:tc>
                <w:tcPr>
                  <w:tcW w:w="1451" w:type="dxa"/>
                  <w:gridSpan w:val="2"/>
                  <w:tcBorders>
                    <w:top w:val="single" w:sz="4" w:space="0" w:color="auto"/>
                    <w:left w:val="single" w:sz="4" w:space="0" w:color="auto"/>
                    <w:bottom w:val="single" w:sz="4" w:space="0" w:color="auto"/>
                    <w:right w:val="single" w:sz="4" w:space="0" w:color="auto"/>
                  </w:tcBorders>
                </w:tcPr>
                <w:p w:rsidR="006F1B8F" w:rsidRDefault="006F1B8F" w:rsidP="006F1B8F">
                  <w:pPr>
                    <w:jc w:val="center"/>
                  </w:pPr>
                  <w:r w:rsidRPr="009F086F">
                    <w:rPr>
                      <w:rFonts w:ascii="Arial" w:hAnsi="Arial" w:cs="Arial"/>
                      <w:sz w:val="20"/>
                      <w:szCs w:val="20"/>
                      <w:lang w:eastAsia="en-US"/>
                    </w:rPr>
                    <w:t>13 326,72</w:t>
                  </w:r>
                </w:p>
              </w:tc>
            </w:tr>
            <w:tr w:rsidR="006F1B8F" w:rsidRPr="00403030" w:rsidTr="006F1B8F">
              <w:tc>
                <w:tcPr>
                  <w:tcW w:w="11265" w:type="dxa"/>
                  <w:gridSpan w:val="11"/>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rPr>
                      <w:rFonts w:ascii="Arial" w:hAnsi="Arial" w:cs="Arial"/>
                      <w:sz w:val="20"/>
                      <w:szCs w:val="20"/>
                      <w:lang w:eastAsia="en-US"/>
                    </w:rPr>
                  </w:pPr>
                  <w:r w:rsidRPr="00403030">
                    <w:rPr>
                      <w:rFonts w:ascii="Arial" w:hAnsi="Arial" w:cs="Arial"/>
                      <w:sz w:val="20"/>
                      <w:szCs w:val="20"/>
                      <w:lang w:eastAsia="en-US"/>
                    </w:rPr>
                    <w:t>МБУК ГДР</w:t>
                  </w:r>
                </w:p>
              </w:tc>
              <w:tc>
                <w:tcPr>
                  <w:tcW w:w="1451" w:type="dxa"/>
                </w:tcPr>
                <w:p w:rsidR="006F1B8F" w:rsidRPr="00403030" w:rsidRDefault="006F1B8F" w:rsidP="006F1B8F">
                  <w:pPr>
                    <w:spacing w:after="160" w:line="259" w:lineRule="auto"/>
                  </w:pPr>
                </w:p>
              </w:tc>
              <w:tc>
                <w:tcPr>
                  <w:tcW w:w="1451" w:type="dxa"/>
                </w:tcPr>
                <w:p w:rsidR="006F1B8F" w:rsidRPr="00403030" w:rsidRDefault="006F1B8F" w:rsidP="006F1B8F">
                  <w:pPr>
                    <w:spacing w:after="160" w:line="259" w:lineRule="auto"/>
                  </w:pPr>
                </w:p>
              </w:tc>
              <w:tc>
                <w:tcPr>
                  <w:tcW w:w="1451" w:type="dxa"/>
                </w:tcPr>
                <w:p w:rsidR="006F1B8F" w:rsidRPr="00403030" w:rsidRDefault="006F1B8F" w:rsidP="006F1B8F">
                  <w:pPr>
                    <w:spacing w:after="160" w:line="259" w:lineRule="auto"/>
                  </w:pPr>
                </w:p>
              </w:tc>
              <w:tc>
                <w:tcPr>
                  <w:tcW w:w="1451" w:type="dxa"/>
                </w:tcPr>
                <w:p w:rsidR="006F1B8F" w:rsidRDefault="006F1B8F" w:rsidP="006F1B8F">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40 128</w:t>
                  </w:r>
                </w:p>
              </w:tc>
              <w:tc>
                <w:tcPr>
                  <w:tcW w:w="1451" w:type="dxa"/>
                </w:tcPr>
                <w:p w:rsidR="006F1B8F" w:rsidRDefault="006F1B8F" w:rsidP="006F1B8F">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40 384</w:t>
                  </w:r>
                </w:p>
              </w:tc>
              <w:tc>
                <w:tcPr>
                  <w:tcW w:w="1451" w:type="dxa"/>
                </w:tcPr>
                <w:p w:rsidR="006F1B8F" w:rsidRPr="009F086F" w:rsidRDefault="006F1B8F" w:rsidP="006F1B8F">
                  <w:pPr>
                    <w:rPr>
                      <w:rFonts w:ascii="Arial" w:hAnsi="Arial" w:cs="Arial"/>
                      <w:sz w:val="20"/>
                      <w:szCs w:val="20"/>
                      <w:lang w:eastAsia="en-US"/>
                    </w:rPr>
                  </w:pPr>
                </w:p>
              </w:tc>
              <w:tc>
                <w:tcPr>
                  <w:tcW w:w="1451" w:type="dxa"/>
                </w:tcPr>
                <w:p w:rsidR="006F1B8F" w:rsidRPr="009F086F" w:rsidRDefault="006F1B8F" w:rsidP="006F1B8F">
                  <w:pPr>
                    <w:rPr>
                      <w:rFonts w:ascii="Arial" w:hAnsi="Arial" w:cs="Arial"/>
                      <w:sz w:val="20"/>
                      <w:szCs w:val="20"/>
                      <w:lang w:eastAsia="en-US"/>
                    </w:rPr>
                  </w:pPr>
                </w:p>
              </w:tc>
            </w:tr>
            <w:tr w:rsidR="006F1B8F" w:rsidRPr="00403030" w:rsidTr="006F1B8F">
              <w:trPr>
                <w:gridAfter w:val="7"/>
                <w:wAfter w:w="10157" w:type="dxa"/>
                <w:trHeight w:val="1662"/>
              </w:trPr>
              <w:tc>
                <w:tcPr>
                  <w:tcW w:w="423" w:type="dxa"/>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7.</w:t>
                  </w:r>
                </w:p>
              </w:tc>
              <w:tc>
                <w:tcPr>
                  <w:tcW w:w="1957" w:type="dxa"/>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Организация деятельности клубных формирований и формирований самодеятельного народного творчества(платно)</w:t>
                  </w:r>
                </w:p>
              </w:tc>
              <w:tc>
                <w:tcPr>
                  <w:tcW w:w="1619" w:type="dxa"/>
                  <w:gridSpan w:val="2"/>
                  <w:tcBorders>
                    <w:top w:val="single" w:sz="4" w:space="0" w:color="auto"/>
                    <w:left w:val="single" w:sz="4" w:space="0" w:color="auto"/>
                    <w:bottom w:val="single" w:sz="4" w:space="0" w:color="auto"/>
                    <w:right w:val="single" w:sz="4" w:space="0" w:color="auto"/>
                  </w:tcBorders>
                </w:tcPr>
                <w:p w:rsidR="006F1B8F" w:rsidRPr="00403030" w:rsidRDefault="006F1B8F" w:rsidP="006F1B8F">
                  <w:pPr>
                    <w:autoSpaceDE w:val="0"/>
                    <w:autoSpaceDN w:val="0"/>
                    <w:adjustRightInd w:val="0"/>
                    <w:rPr>
                      <w:rFonts w:ascii="Arial" w:hAnsi="Arial" w:cs="Arial"/>
                      <w:sz w:val="20"/>
                      <w:szCs w:val="20"/>
                      <w:lang w:eastAsia="en-US"/>
                    </w:rPr>
                  </w:pPr>
                </w:p>
              </w:tc>
              <w:tc>
                <w:tcPr>
                  <w:tcW w:w="1171" w:type="dxa"/>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Число участников</w:t>
                  </w:r>
                </w:p>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(человек)</w:t>
                  </w:r>
                </w:p>
              </w:tc>
              <w:tc>
                <w:tcPr>
                  <w:tcW w:w="1522" w:type="dxa"/>
                  <w:tcBorders>
                    <w:top w:val="single" w:sz="4" w:space="0" w:color="auto"/>
                    <w:left w:val="single" w:sz="4" w:space="0" w:color="auto"/>
                    <w:bottom w:val="single" w:sz="4" w:space="0" w:color="auto"/>
                    <w:right w:val="single" w:sz="4" w:space="0" w:color="auto"/>
                  </w:tcBorders>
                </w:tcPr>
                <w:p w:rsidR="006F1B8F" w:rsidRPr="00BD45C1" w:rsidRDefault="006F1B8F" w:rsidP="006F1B8F">
                  <w:pPr>
                    <w:autoSpaceDE w:val="0"/>
                    <w:autoSpaceDN w:val="0"/>
                    <w:adjustRightInd w:val="0"/>
                    <w:jc w:val="center"/>
                    <w:rPr>
                      <w:rFonts w:ascii="Arial" w:hAnsi="Arial" w:cs="Arial"/>
                      <w:sz w:val="20"/>
                      <w:szCs w:val="20"/>
                      <w:lang w:eastAsia="en-US"/>
                    </w:rPr>
                  </w:pPr>
                  <w:r w:rsidRPr="00BD45C1">
                    <w:rPr>
                      <w:rFonts w:ascii="Arial" w:hAnsi="Arial" w:cs="Arial"/>
                      <w:sz w:val="20"/>
                      <w:szCs w:val="20"/>
                      <w:lang w:eastAsia="en-US"/>
                    </w:rPr>
                    <w:t>178</w:t>
                  </w:r>
                </w:p>
              </w:tc>
              <w:tc>
                <w:tcPr>
                  <w:tcW w:w="1704" w:type="dxa"/>
                  <w:gridSpan w:val="2"/>
                  <w:tcBorders>
                    <w:top w:val="single" w:sz="4" w:space="0" w:color="auto"/>
                    <w:left w:val="single" w:sz="4" w:space="0" w:color="auto"/>
                    <w:bottom w:val="single" w:sz="4" w:space="0" w:color="auto"/>
                    <w:right w:val="single" w:sz="4" w:space="0" w:color="auto"/>
                  </w:tcBorders>
                </w:tcPr>
                <w:p w:rsidR="006F1B8F" w:rsidRPr="00BD45C1" w:rsidRDefault="006F1B8F" w:rsidP="006F1B8F">
                  <w:pPr>
                    <w:autoSpaceDE w:val="0"/>
                    <w:autoSpaceDN w:val="0"/>
                    <w:adjustRightInd w:val="0"/>
                    <w:jc w:val="center"/>
                    <w:rPr>
                      <w:rFonts w:ascii="Arial" w:hAnsi="Arial" w:cs="Arial"/>
                      <w:sz w:val="20"/>
                      <w:szCs w:val="20"/>
                      <w:lang w:eastAsia="en-US"/>
                    </w:rPr>
                  </w:pPr>
                  <w:r w:rsidRPr="00BD45C1">
                    <w:rPr>
                      <w:rFonts w:ascii="Arial" w:hAnsi="Arial" w:cs="Arial"/>
                      <w:sz w:val="20"/>
                      <w:szCs w:val="20"/>
                      <w:lang w:eastAsia="en-US"/>
                    </w:rPr>
                    <w:t>180</w:t>
                  </w:r>
                </w:p>
              </w:tc>
              <w:tc>
                <w:tcPr>
                  <w:tcW w:w="1451" w:type="dxa"/>
                  <w:gridSpan w:val="2"/>
                  <w:tcBorders>
                    <w:top w:val="single" w:sz="4" w:space="0" w:color="auto"/>
                    <w:left w:val="single" w:sz="4" w:space="0" w:color="auto"/>
                    <w:bottom w:val="single" w:sz="4" w:space="0" w:color="auto"/>
                    <w:right w:val="single" w:sz="4" w:space="0" w:color="auto"/>
                  </w:tcBorders>
                </w:tcPr>
                <w:p w:rsidR="006F1B8F" w:rsidRPr="00BD45C1" w:rsidRDefault="006F1B8F" w:rsidP="006F1B8F">
                  <w:pPr>
                    <w:autoSpaceDE w:val="0"/>
                    <w:autoSpaceDN w:val="0"/>
                    <w:adjustRightInd w:val="0"/>
                    <w:spacing w:line="276" w:lineRule="auto"/>
                    <w:jc w:val="center"/>
                    <w:rPr>
                      <w:rFonts w:ascii="Arial" w:hAnsi="Arial" w:cs="Arial"/>
                      <w:sz w:val="20"/>
                      <w:szCs w:val="20"/>
                      <w:lang w:eastAsia="en-US"/>
                    </w:rPr>
                  </w:pPr>
                  <w:r w:rsidRPr="00BD45C1">
                    <w:rPr>
                      <w:rFonts w:ascii="Arial" w:hAnsi="Arial" w:cs="Arial"/>
                      <w:sz w:val="20"/>
                      <w:szCs w:val="20"/>
                      <w:lang w:eastAsia="en-US"/>
                    </w:rPr>
                    <w:t>180</w:t>
                  </w:r>
                </w:p>
              </w:tc>
              <w:tc>
                <w:tcPr>
                  <w:tcW w:w="1418" w:type="dxa"/>
                  <w:tcBorders>
                    <w:top w:val="single" w:sz="4" w:space="0" w:color="auto"/>
                    <w:left w:val="single" w:sz="4" w:space="0" w:color="auto"/>
                    <w:bottom w:val="single" w:sz="4" w:space="0" w:color="auto"/>
                    <w:right w:val="single" w:sz="4" w:space="0" w:color="auto"/>
                  </w:tcBorders>
                </w:tcPr>
                <w:p w:rsidR="006F1B8F" w:rsidRPr="00BD45C1" w:rsidRDefault="006F1B8F" w:rsidP="006F1B8F">
                  <w:pPr>
                    <w:autoSpaceDE w:val="0"/>
                    <w:autoSpaceDN w:val="0"/>
                    <w:adjustRightInd w:val="0"/>
                    <w:spacing w:line="276" w:lineRule="auto"/>
                    <w:jc w:val="center"/>
                    <w:rPr>
                      <w:rFonts w:ascii="Arial" w:hAnsi="Arial" w:cs="Arial"/>
                      <w:sz w:val="20"/>
                      <w:szCs w:val="20"/>
                      <w:lang w:eastAsia="en-US"/>
                    </w:rPr>
                  </w:pPr>
                  <w:r w:rsidRPr="00BD45C1">
                    <w:rPr>
                      <w:rFonts w:ascii="Arial" w:hAnsi="Arial" w:cs="Arial"/>
                      <w:sz w:val="20"/>
                      <w:szCs w:val="20"/>
                      <w:lang w:eastAsia="en-US"/>
                    </w:rPr>
                    <w:t>180</w:t>
                  </w:r>
                </w:p>
              </w:tc>
            </w:tr>
            <w:tr w:rsidR="006F1B8F" w:rsidRPr="00403030" w:rsidTr="006F1B8F">
              <w:trPr>
                <w:gridAfter w:val="7"/>
                <w:wAfter w:w="10157" w:type="dxa"/>
              </w:trPr>
              <w:tc>
                <w:tcPr>
                  <w:tcW w:w="423" w:type="dxa"/>
                  <w:tcBorders>
                    <w:top w:val="single" w:sz="4" w:space="0" w:color="auto"/>
                    <w:left w:val="single" w:sz="4" w:space="0" w:color="auto"/>
                    <w:bottom w:val="single" w:sz="4" w:space="0" w:color="auto"/>
                    <w:right w:val="single" w:sz="4" w:space="0" w:color="auto"/>
                  </w:tcBorders>
                </w:tcPr>
                <w:p w:rsidR="006F1B8F" w:rsidRPr="00403030" w:rsidRDefault="006F1B8F" w:rsidP="006F1B8F">
                  <w:pPr>
                    <w:autoSpaceDE w:val="0"/>
                    <w:autoSpaceDN w:val="0"/>
                    <w:adjustRightInd w:val="0"/>
                    <w:rPr>
                      <w:rFonts w:ascii="Arial" w:hAnsi="Arial" w:cs="Arial"/>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 xml:space="preserve">Расходы бюджета города на оказание (выполнение) муниципальной </w:t>
                  </w:r>
                  <w:r w:rsidRPr="00403030">
                    <w:rPr>
                      <w:rFonts w:ascii="Arial" w:hAnsi="Arial" w:cs="Arial"/>
                      <w:sz w:val="20"/>
                      <w:szCs w:val="20"/>
                      <w:lang w:eastAsia="en-US"/>
                    </w:rPr>
                    <w:lastRenderedPageBreak/>
                    <w:t>услуги (работы), тыс. руб.</w:t>
                  </w:r>
                </w:p>
              </w:tc>
              <w:tc>
                <w:tcPr>
                  <w:tcW w:w="1619" w:type="dxa"/>
                  <w:gridSpan w:val="2"/>
                  <w:tcBorders>
                    <w:top w:val="single" w:sz="4" w:space="0" w:color="auto"/>
                    <w:left w:val="single" w:sz="4" w:space="0" w:color="auto"/>
                    <w:bottom w:val="single" w:sz="4" w:space="0" w:color="auto"/>
                    <w:right w:val="single" w:sz="4" w:space="0" w:color="auto"/>
                  </w:tcBorders>
                </w:tcPr>
                <w:p w:rsidR="006F1B8F" w:rsidRPr="00403030" w:rsidRDefault="006F1B8F" w:rsidP="006F1B8F">
                  <w:pPr>
                    <w:autoSpaceDE w:val="0"/>
                    <w:autoSpaceDN w:val="0"/>
                    <w:adjustRightInd w:val="0"/>
                    <w:rPr>
                      <w:rFonts w:ascii="Arial" w:hAnsi="Arial" w:cs="Arial"/>
                      <w:sz w:val="20"/>
                      <w:szCs w:val="20"/>
                      <w:lang w:eastAsia="en-US"/>
                    </w:rPr>
                  </w:pPr>
                </w:p>
              </w:tc>
              <w:tc>
                <w:tcPr>
                  <w:tcW w:w="1171" w:type="dxa"/>
                  <w:tcBorders>
                    <w:top w:val="single" w:sz="4" w:space="0" w:color="auto"/>
                    <w:left w:val="single" w:sz="4" w:space="0" w:color="auto"/>
                    <w:bottom w:val="single" w:sz="4" w:space="0" w:color="auto"/>
                    <w:right w:val="single" w:sz="4" w:space="0" w:color="auto"/>
                  </w:tcBorders>
                </w:tcPr>
                <w:p w:rsidR="006F1B8F" w:rsidRPr="00403030" w:rsidRDefault="006F1B8F" w:rsidP="006F1B8F">
                  <w:pPr>
                    <w:autoSpaceDE w:val="0"/>
                    <w:autoSpaceDN w:val="0"/>
                    <w:adjustRightInd w:val="0"/>
                    <w:rPr>
                      <w:rFonts w:ascii="Arial" w:hAnsi="Arial" w:cs="Arial"/>
                      <w:sz w:val="20"/>
                      <w:szCs w:val="20"/>
                      <w:lang w:eastAsia="en-US"/>
                    </w:rPr>
                  </w:pPr>
                </w:p>
              </w:tc>
              <w:tc>
                <w:tcPr>
                  <w:tcW w:w="1522" w:type="dxa"/>
                  <w:tcBorders>
                    <w:top w:val="single" w:sz="4" w:space="0" w:color="auto"/>
                    <w:left w:val="single" w:sz="4" w:space="0" w:color="auto"/>
                    <w:bottom w:val="single" w:sz="4" w:space="0" w:color="auto"/>
                    <w:right w:val="single" w:sz="4" w:space="0" w:color="auto"/>
                  </w:tcBorders>
                </w:tcPr>
                <w:p w:rsidR="006F1B8F" w:rsidRPr="00BD45C1" w:rsidRDefault="006F1B8F" w:rsidP="006F1B8F">
                  <w:pPr>
                    <w:autoSpaceDE w:val="0"/>
                    <w:autoSpaceDN w:val="0"/>
                    <w:adjustRightInd w:val="0"/>
                    <w:jc w:val="center"/>
                    <w:rPr>
                      <w:rFonts w:ascii="Arial" w:hAnsi="Arial" w:cs="Arial"/>
                      <w:sz w:val="20"/>
                      <w:szCs w:val="20"/>
                      <w:lang w:eastAsia="en-US"/>
                    </w:rPr>
                  </w:pPr>
                  <w:r w:rsidRPr="00BD45C1">
                    <w:rPr>
                      <w:rFonts w:ascii="Arial" w:hAnsi="Arial" w:cs="Arial"/>
                      <w:sz w:val="20"/>
                      <w:szCs w:val="20"/>
                      <w:lang w:eastAsia="en-US"/>
                    </w:rPr>
                    <w:t>7 398,2</w:t>
                  </w:r>
                </w:p>
              </w:tc>
              <w:tc>
                <w:tcPr>
                  <w:tcW w:w="1704" w:type="dxa"/>
                  <w:gridSpan w:val="2"/>
                  <w:tcBorders>
                    <w:top w:val="single" w:sz="4" w:space="0" w:color="auto"/>
                    <w:left w:val="single" w:sz="4" w:space="0" w:color="auto"/>
                    <w:bottom w:val="single" w:sz="4" w:space="0" w:color="auto"/>
                    <w:right w:val="single" w:sz="4" w:space="0" w:color="auto"/>
                  </w:tcBorders>
                </w:tcPr>
                <w:p w:rsidR="006F1B8F" w:rsidRPr="00BD45C1" w:rsidRDefault="006F1B8F" w:rsidP="006F1B8F">
                  <w:pPr>
                    <w:autoSpaceDE w:val="0"/>
                    <w:autoSpaceDN w:val="0"/>
                    <w:adjustRightInd w:val="0"/>
                    <w:jc w:val="center"/>
                    <w:rPr>
                      <w:rFonts w:ascii="Arial" w:hAnsi="Arial" w:cs="Arial"/>
                      <w:sz w:val="20"/>
                      <w:szCs w:val="20"/>
                      <w:lang w:eastAsia="en-US"/>
                    </w:rPr>
                  </w:pPr>
                  <w:r w:rsidRPr="00BD45C1">
                    <w:rPr>
                      <w:rFonts w:ascii="Arial" w:hAnsi="Arial" w:cs="Arial"/>
                      <w:sz w:val="20"/>
                      <w:szCs w:val="20"/>
                      <w:lang w:eastAsia="en-US"/>
                    </w:rPr>
                    <w:t>7 896,7</w:t>
                  </w:r>
                </w:p>
              </w:tc>
              <w:tc>
                <w:tcPr>
                  <w:tcW w:w="1451" w:type="dxa"/>
                  <w:gridSpan w:val="2"/>
                  <w:tcBorders>
                    <w:top w:val="single" w:sz="4" w:space="0" w:color="auto"/>
                    <w:left w:val="single" w:sz="4" w:space="0" w:color="auto"/>
                    <w:bottom w:val="single" w:sz="4" w:space="0" w:color="auto"/>
                    <w:right w:val="single" w:sz="4" w:space="0" w:color="auto"/>
                  </w:tcBorders>
                </w:tcPr>
                <w:p w:rsidR="006F1B8F" w:rsidRPr="00BD45C1" w:rsidRDefault="006F1B8F" w:rsidP="006F1B8F">
                  <w:pPr>
                    <w:autoSpaceDE w:val="0"/>
                    <w:autoSpaceDN w:val="0"/>
                    <w:adjustRightInd w:val="0"/>
                    <w:spacing w:line="276" w:lineRule="auto"/>
                    <w:jc w:val="center"/>
                    <w:rPr>
                      <w:rFonts w:ascii="Arial" w:hAnsi="Arial" w:cs="Arial"/>
                      <w:sz w:val="20"/>
                      <w:szCs w:val="20"/>
                      <w:lang w:eastAsia="en-US"/>
                    </w:rPr>
                  </w:pPr>
                  <w:r w:rsidRPr="00BD45C1">
                    <w:rPr>
                      <w:rFonts w:ascii="Arial" w:hAnsi="Arial" w:cs="Arial"/>
                      <w:sz w:val="20"/>
                      <w:szCs w:val="20"/>
                      <w:lang w:eastAsia="en-US"/>
                    </w:rPr>
                    <w:t>7 896,7</w:t>
                  </w:r>
                </w:p>
              </w:tc>
              <w:tc>
                <w:tcPr>
                  <w:tcW w:w="1418" w:type="dxa"/>
                  <w:tcBorders>
                    <w:top w:val="single" w:sz="4" w:space="0" w:color="auto"/>
                    <w:left w:val="single" w:sz="4" w:space="0" w:color="auto"/>
                    <w:bottom w:val="single" w:sz="4" w:space="0" w:color="auto"/>
                    <w:right w:val="single" w:sz="4" w:space="0" w:color="auto"/>
                  </w:tcBorders>
                </w:tcPr>
                <w:p w:rsidR="006F1B8F" w:rsidRPr="00BD45C1" w:rsidRDefault="006F1B8F" w:rsidP="006F1B8F">
                  <w:pPr>
                    <w:autoSpaceDE w:val="0"/>
                    <w:autoSpaceDN w:val="0"/>
                    <w:adjustRightInd w:val="0"/>
                    <w:spacing w:line="276" w:lineRule="auto"/>
                    <w:jc w:val="center"/>
                    <w:rPr>
                      <w:rFonts w:ascii="Arial" w:hAnsi="Arial" w:cs="Arial"/>
                      <w:sz w:val="20"/>
                      <w:szCs w:val="20"/>
                      <w:lang w:eastAsia="en-US"/>
                    </w:rPr>
                  </w:pPr>
                  <w:r w:rsidRPr="00BD45C1">
                    <w:rPr>
                      <w:rFonts w:ascii="Arial" w:hAnsi="Arial" w:cs="Arial"/>
                      <w:sz w:val="20"/>
                      <w:szCs w:val="20"/>
                      <w:lang w:eastAsia="en-US"/>
                    </w:rPr>
                    <w:t>7 896,7</w:t>
                  </w:r>
                </w:p>
              </w:tc>
            </w:tr>
            <w:tr w:rsidR="006F1B8F" w:rsidRPr="00403030" w:rsidTr="006F1B8F">
              <w:trPr>
                <w:gridAfter w:val="7"/>
                <w:wAfter w:w="10157" w:type="dxa"/>
              </w:trPr>
              <w:tc>
                <w:tcPr>
                  <w:tcW w:w="11265" w:type="dxa"/>
                  <w:gridSpan w:val="11"/>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lastRenderedPageBreak/>
                    <w:t>МБУК МИБ</w:t>
                  </w:r>
                </w:p>
              </w:tc>
            </w:tr>
            <w:tr w:rsidR="006F1B8F" w:rsidRPr="00403030" w:rsidTr="006F1B8F">
              <w:trPr>
                <w:gridAfter w:val="7"/>
                <w:wAfter w:w="10157" w:type="dxa"/>
              </w:trPr>
              <w:tc>
                <w:tcPr>
                  <w:tcW w:w="423" w:type="dxa"/>
                  <w:vMerge w:val="restart"/>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8.</w:t>
                  </w:r>
                </w:p>
              </w:tc>
              <w:tc>
                <w:tcPr>
                  <w:tcW w:w="1957" w:type="dxa"/>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Публичный показ музейных предметов, музейных коллекций</w:t>
                  </w:r>
                </w:p>
              </w:tc>
              <w:tc>
                <w:tcPr>
                  <w:tcW w:w="1511" w:type="dxa"/>
                  <w:tcBorders>
                    <w:top w:val="single" w:sz="4" w:space="0" w:color="auto"/>
                    <w:left w:val="single" w:sz="4" w:space="0" w:color="auto"/>
                    <w:bottom w:val="single" w:sz="4" w:space="0" w:color="auto"/>
                    <w:right w:val="single" w:sz="4" w:space="0" w:color="auto"/>
                  </w:tcBorders>
                </w:tcPr>
                <w:p w:rsidR="006F1B8F" w:rsidRPr="00403030" w:rsidRDefault="006F1B8F" w:rsidP="006F1B8F">
                  <w:pPr>
                    <w:autoSpaceDE w:val="0"/>
                    <w:autoSpaceDN w:val="0"/>
                    <w:adjustRightInd w:val="0"/>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Число посетителей</w:t>
                  </w:r>
                </w:p>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(человек)</w:t>
                  </w:r>
                </w:p>
              </w:tc>
              <w:tc>
                <w:tcPr>
                  <w:tcW w:w="1522" w:type="dxa"/>
                  <w:tcBorders>
                    <w:top w:val="single" w:sz="4" w:space="0" w:color="auto"/>
                    <w:left w:val="single" w:sz="4" w:space="0" w:color="auto"/>
                    <w:bottom w:val="single" w:sz="4" w:space="0" w:color="auto"/>
                    <w:right w:val="single" w:sz="4" w:space="0" w:color="auto"/>
                  </w:tcBorders>
                </w:tcPr>
                <w:p w:rsidR="006F1B8F" w:rsidRDefault="006F1B8F" w:rsidP="006F1B8F">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6 480</w:t>
                  </w:r>
                </w:p>
              </w:tc>
              <w:tc>
                <w:tcPr>
                  <w:tcW w:w="1562" w:type="dxa"/>
                  <w:tcBorders>
                    <w:top w:val="single" w:sz="4" w:space="0" w:color="auto"/>
                    <w:left w:val="single" w:sz="4" w:space="0" w:color="auto"/>
                    <w:bottom w:val="single" w:sz="4" w:space="0" w:color="auto"/>
                    <w:right w:val="single" w:sz="4" w:space="0" w:color="auto"/>
                  </w:tcBorders>
                </w:tcPr>
                <w:p w:rsidR="006F1B8F" w:rsidRDefault="006F1B8F" w:rsidP="006F1B8F">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6 970</w:t>
                  </w:r>
                </w:p>
              </w:tc>
              <w:tc>
                <w:tcPr>
                  <w:tcW w:w="1560" w:type="dxa"/>
                  <w:gridSpan w:val="2"/>
                  <w:tcBorders>
                    <w:top w:val="single" w:sz="4" w:space="0" w:color="auto"/>
                    <w:left w:val="single" w:sz="4" w:space="0" w:color="auto"/>
                    <w:bottom w:val="single" w:sz="4" w:space="0" w:color="auto"/>
                    <w:right w:val="single" w:sz="4" w:space="0" w:color="auto"/>
                  </w:tcBorders>
                </w:tcPr>
                <w:p w:rsidR="006F1B8F" w:rsidRDefault="006F1B8F" w:rsidP="006F1B8F">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7 460</w:t>
                  </w:r>
                </w:p>
              </w:tc>
              <w:tc>
                <w:tcPr>
                  <w:tcW w:w="1451" w:type="dxa"/>
                  <w:gridSpan w:val="2"/>
                  <w:tcBorders>
                    <w:top w:val="single" w:sz="4" w:space="0" w:color="auto"/>
                    <w:left w:val="single" w:sz="4" w:space="0" w:color="auto"/>
                    <w:bottom w:val="single" w:sz="4" w:space="0" w:color="auto"/>
                    <w:right w:val="single" w:sz="4" w:space="0" w:color="auto"/>
                  </w:tcBorders>
                </w:tcPr>
                <w:p w:rsidR="006F1B8F" w:rsidRDefault="006F1B8F" w:rsidP="006F1B8F">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7 900</w:t>
                  </w:r>
                </w:p>
              </w:tc>
            </w:tr>
            <w:tr w:rsidR="006F1B8F" w:rsidRPr="00403030" w:rsidTr="006F1B8F">
              <w:trPr>
                <w:gridAfter w:val="7"/>
                <w:wAfter w:w="10157" w:type="dxa"/>
              </w:trPr>
              <w:tc>
                <w:tcPr>
                  <w:tcW w:w="423" w:type="dxa"/>
                  <w:vMerge/>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rPr>
                      <w:rFonts w:ascii="Arial" w:hAnsi="Arial" w:cs="Arial"/>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Расходы бюджета города на оказание (выполнение) муниципальной услуги (работы), тыс. руб.</w:t>
                  </w:r>
                </w:p>
              </w:tc>
              <w:tc>
                <w:tcPr>
                  <w:tcW w:w="1511" w:type="dxa"/>
                  <w:tcBorders>
                    <w:top w:val="single" w:sz="4" w:space="0" w:color="auto"/>
                    <w:left w:val="single" w:sz="4" w:space="0" w:color="auto"/>
                    <w:bottom w:val="single" w:sz="4" w:space="0" w:color="auto"/>
                    <w:right w:val="single" w:sz="4" w:space="0" w:color="auto"/>
                  </w:tcBorders>
                </w:tcPr>
                <w:p w:rsidR="006F1B8F" w:rsidRPr="00403030" w:rsidRDefault="006F1B8F" w:rsidP="006F1B8F">
                  <w:pPr>
                    <w:autoSpaceDE w:val="0"/>
                    <w:autoSpaceDN w:val="0"/>
                    <w:adjustRightInd w:val="0"/>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tcPr>
                <w:p w:rsidR="006F1B8F" w:rsidRPr="00403030" w:rsidRDefault="006F1B8F" w:rsidP="006F1B8F">
                  <w:pPr>
                    <w:autoSpaceDE w:val="0"/>
                    <w:autoSpaceDN w:val="0"/>
                    <w:adjustRightInd w:val="0"/>
                    <w:rPr>
                      <w:rFonts w:ascii="Arial" w:hAnsi="Arial" w:cs="Arial"/>
                      <w:sz w:val="20"/>
                      <w:szCs w:val="20"/>
                      <w:lang w:eastAsia="en-US"/>
                    </w:rPr>
                  </w:pPr>
                </w:p>
              </w:tc>
              <w:tc>
                <w:tcPr>
                  <w:tcW w:w="1522" w:type="dxa"/>
                  <w:tcBorders>
                    <w:top w:val="single" w:sz="4" w:space="0" w:color="auto"/>
                    <w:left w:val="single" w:sz="4" w:space="0" w:color="auto"/>
                    <w:bottom w:val="single" w:sz="4" w:space="0" w:color="auto"/>
                    <w:right w:val="single" w:sz="4" w:space="0" w:color="auto"/>
                  </w:tcBorders>
                </w:tcPr>
                <w:p w:rsidR="006F1B8F" w:rsidRDefault="006F1B8F" w:rsidP="006F1B8F">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2 132, 90</w:t>
                  </w:r>
                </w:p>
                <w:p w:rsidR="006F1B8F" w:rsidRDefault="006F1B8F" w:rsidP="006F1B8F">
                  <w:pPr>
                    <w:autoSpaceDE w:val="0"/>
                    <w:autoSpaceDN w:val="0"/>
                    <w:adjustRightInd w:val="0"/>
                    <w:jc w:val="center"/>
                    <w:rPr>
                      <w:rFonts w:ascii="Arial" w:hAnsi="Arial" w:cs="Arial"/>
                      <w:sz w:val="20"/>
                      <w:szCs w:val="20"/>
                      <w:lang w:eastAsia="en-US"/>
                    </w:rPr>
                  </w:pPr>
                </w:p>
              </w:tc>
              <w:tc>
                <w:tcPr>
                  <w:tcW w:w="1562" w:type="dxa"/>
                  <w:tcBorders>
                    <w:top w:val="single" w:sz="4" w:space="0" w:color="auto"/>
                    <w:left w:val="single" w:sz="4" w:space="0" w:color="auto"/>
                    <w:bottom w:val="single" w:sz="4" w:space="0" w:color="auto"/>
                    <w:right w:val="single" w:sz="4" w:space="0" w:color="auto"/>
                  </w:tcBorders>
                </w:tcPr>
                <w:p w:rsidR="006F1B8F" w:rsidRDefault="006F1B8F" w:rsidP="006F1B8F">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2 947, 56</w:t>
                  </w:r>
                </w:p>
              </w:tc>
              <w:tc>
                <w:tcPr>
                  <w:tcW w:w="1560" w:type="dxa"/>
                  <w:gridSpan w:val="2"/>
                  <w:tcBorders>
                    <w:top w:val="single" w:sz="4" w:space="0" w:color="auto"/>
                    <w:left w:val="single" w:sz="4" w:space="0" w:color="auto"/>
                    <w:bottom w:val="single" w:sz="4" w:space="0" w:color="auto"/>
                    <w:right w:val="single" w:sz="4" w:space="0" w:color="auto"/>
                  </w:tcBorders>
                </w:tcPr>
                <w:p w:rsidR="006F1B8F" w:rsidRDefault="006F1B8F" w:rsidP="006F1B8F">
                  <w:pPr>
                    <w:jc w:val="center"/>
                  </w:pPr>
                  <w:r w:rsidRPr="00EC53CB">
                    <w:rPr>
                      <w:rFonts w:ascii="Arial" w:hAnsi="Arial" w:cs="Arial"/>
                      <w:sz w:val="20"/>
                      <w:szCs w:val="20"/>
                      <w:lang w:eastAsia="en-US"/>
                    </w:rPr>
                    <w:t>2</w:t>
                  </w:r>
                  <w:r>
                    <w:rPr>
                      <w:rFonts w:ascii="Arial" w:hAnsi="Arial" w:cs="Arial"/>
                      <w:sz w:val="20"/>
                      <w:szCs w:val="20"/>
                      <w:lang w:eastAsia="en-US"/>
                    </w:rPr>
                    <w:t> </w:t>
                  </w:r>
                  <w:r w:rsidRPr="00EC53CB">
                    <w:rPr>
                      <w:rFonts w:ascii="Arial" w:hAnsi="Arial" w:cs="Arial"/>
                      <w:sz w:val="20"/>
                      <w:szCs w:val="20"/>
                      <w:lang w:eastAsia="en-US"/>
                    </w:rPr>
                    <w:t>947</w:t>
                  </w:r>
                  <w:r>
                    <w:rPr>
                      <w:rFonts w:ascii="Arial" w:hAnsi="Arial" w:cs="Arial"/>
                      <w:sz w:val="20"/>
                      <w:szCs w:val="20"/>
                      <w:lang w:eastAsia="en-US"/>
                    </w:rPr>
                    <w:t>,</w:t>
                  </w:r>
                  <w:r w:rsidRPr="00EC53CB">
                    <w:rPr>
                      <w:rFonts w:ascii="Arial" w:hAnsi="Arial" w:cs="Arial"/>
                      <w:sz w:val="20"/>
                      <w:szCs w:val="20"/>
                      <w:lang w:eastAsia="en-US"/>
                    </w:rPr>
                    <w:t> </w:t>
                  </w:r>
                  <w:r>
                    <w:rPr>
                      <w:rFonts w:ascii="Arial" w:hAnsi="Arial" w:cs="Arial"/>
                      <w:sz w:val="20"/>
                      <w:szCs w:val="20"/>
                      <w:lang w:eastAsia="en-US"/>
                    </w:rPr>
                    <w:t>56</w:t>
                  </w:r>
                </w:p>
              </w:tc>
              <w:tc>
                <w:tcPr>
                  <w:tcW w:w="1451" w:type="dxa"/>
                  <w:gridSpan w:val="2"/>
                  <w:tcBorders>
                    <w:top w:val="single" w:sz="4" w:space="0" w:color="auto"/>
                    <w:left w:val="single" w:sz="4" w:space="0" w:color="auto"/>
                    <w:bottom w:val="single" w:sz="4" w:space="0" w:color="auto"/>
                    <w:right w:val="single" w:sz="4" w:space="0" w:color="auto"/>
                  </w:tcBorders>
                </w:tcPr>
                <w:p w:rsidR="006F1B8F" w:rsidRDefault="006F1B8F" w:rsidP="006F1B8F">
                  <w:pPr>
                    <w:jc w:val="center"/>
                  </w:pPr>
                  <w:r w:rsidRPr="00EC53CB">
                    <w:rPr>
                      <w:rFonts w:ascii="Arial" w:hAnsi="Arial" w:cs="Arial"/>
                      <w:sz w:val="20"/>
                      <w:szCs w:val="20"/>
                      <w:lang w:eastAsia="en-US"/>
                    </w:rPr>
                    <w:t>2</w:t>
                  </w:r>
                  <w:r>
                    <w:rPr>
                      <w:rFonts w:ascii="Arial" w:hAnsi="Arial" w:cs="Arial"/>
                      <w:sz w:val="20"/>
                      <w:szCs w:val="20"/>
                      <w:lang w:eastAsia="en-US"/>
                    </w:rPr>
                    <w:t> </w:t>
                  </w:r>
                  <w:r w:rsidRPr="00EC53CB">
                    <w:rPr>
                      <w:rFonts w:ascii="Arial" w:hAnsi="Arial" w:cs="Arial"/>
                      <w:sz w:val="20"/>
                      <w:szCs w:val="20"/>
                      <w:lang w:eastAsia="en-US"/>
                    </w:rPr>
                    <w:t>947</w:t>
                  </w:r>
                  <w:r>
                    <w:rPr>
                      <w:rFonts w:ascii="Arial" w:hAnsi="Arial" w:cs="Arial"/>
                      <w:sz w:val="20"/>
                      <w:szCs w:val="20"/>
                      <w:lang w:eastAsia="en-US"/>
                    </w:rPr>
                    <w:t>,</w:t>
                  </w:r>
                  <w:r w:rsidRPr="00EC53CB">
                    <w:rPr>
                      <w:rFonts w:ascii="Arial" w:hAnsi="Arial" w:cs="Arial"/>
                      <w:sz w:val="20"/>
                      <w:szCs w:val="20"/>
                      <w:lang w:eastAsia="en-US"/>
                    </w:rPr>
                    <w:t> 5</w:t>
                  </w:r>
                  <w:r>
                    <w:rPr>
                      <w:rFonts w:ascii="Arial" w:hAnsi="Arial" w:cs="Arial"/>
                      <w:sz w:val="20"/>
                      <w:szCs w:val="20"/>
                      <w:lang w:eastAsia="en-US"/>
                    </w:rPr>
                    <w:t>6</w:t>
                  </w:r>
                </w:p>
              </w:tc>
            </w:tr>
            <w:tr w:rsidR="006F1B8F" w:rsidRPr="00403030" w:rsidTr="006F1B8F">
              <w:trPr>
                <w:gridAfter w:val="7"/>
                <w:wAfter w:w="10157" w:type="dxa"/>
              </w:trPr>
              <w:tc>
                <w:tcPr>
                  <w:tcW w:w="423" w:type="dxa"/>
                  <w:tcBorders>
                    <w:top w:val="single" w:sz="4" w:space="0" w:color="auto"/>
                    <w:left w:val="single" w:sz="4" w:space="0" w:color="auto"/>
                    <w:bottom w:val="single" w:sz="4" w:space="0" w:color="auto"/>
                    <w:right w:val="single" w:sz="4" w:space="0" w:color="auto"/>
                  </w:tcBorders>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9.</w:t>
                  </w:r>
                </w:p>
              </w:tc>
              <w:tc>
                <w:tcPr>
                  <w:tcW w:w="1957" w:type="dxa"/>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Формирование, учет, изучение, обеспечение физического сохранения и безопасности музейных предметов, музейных коллекций</w:t>
                  </w:r>
                </w:p>
              </w:tc>
              <w:tc>
                <w:tcPr>
                  <w:tcW w:w="1511" w:type="dxa"/>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Учет фондов музея</w:t>
                  </w:r>
                </w:p>
              </w:tc>
              <w:tc>
                <w:tcPr>
                  <w:tcW w:w="1279" w:type="dxa"/>
                  <w:gridSpan w:val="2"/>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Ед.</w:t>
                  </w:r>
                </w:p>
              </w:tc>
              <w:tc>
                <w:tcPr>
                  <w:tcW w:w="1522" w:type="dxa"/>
                  <w:tcBorders>
                    <w:top w:val="single" w:sz="4" w:space="0" w:color="auto"/>
                    <w:left w:val="single" w:sz="4" w:space="0" w:color="auto"/>
                    <w:bottom w:val="single" w:sz="4" w:space="0" w:color="auto"/>
                    <w:right w:val="single" w:sz="4" w:space="0" w:color="auto"/>
                  </w:tcBorders>
                </w:tcPr>
                <w:p w:rsidR="006F1B8F" w:rsidRDefault="006F1B8F" w:rsidP="006F1B8F">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5 760</w:t>
                  </w:r>
                </w:p>
              </w:tc>
              <w:tc>
                <w:tcPr>
                  <w:tcW w:w="1562" w:type="dxa"/>
                  <w:tcBorders>
                    <w:top w:val="single" w:sz="4" w:space="0" w:color="auto"/>
                    <w:left w:val="single" w:sz="4" w:space="0" w:color="auto"/>
                    <w:bottom w:val="single" w:sz="4" w:space="0" w:color="auto"/>
                    <w:right w:val="single" w:sz="4" w:space="0" w:color="auto"/>
                  </w:tcBorders>
                </w:tcPr>
                <w:p w:rsidR="006F1B8F" w:rsidRDefault="006F1B8F" w:rsidP="006F1B8F">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5 860</w:t>
                  </w:r>
                </w:p>
              </w:tc>
              <w:tc>
                <w:tcPr>
                  <w:tcW w:w="1560" w:type="dxa"/>
                  <w:gridSpan w:val="2"/>
                  <w:tcBorders>
                    <w:top w:val="single" w:sz="4" w:space="0" w:color="auto"/>
                    <w:left w:val="single" w:sz="4" w:space="0" w:color="auto"/>
                    <w:bottom w:val="single" w:sz="4" w:space="0" w:color="auto"/>
                    <w:right w:val="single" w:sz="4" w:space="0" w:color="auto"/>
                  </w:tcBorders>
                </w:tcPr>
                <w:p w:rsidR="006F1B8F" w:rsidRDefault="006F1B8F" w:rsidP="006F1B8F">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5 960</w:t>
                  </w:r>
                </w:p>
              </w:tc>
              <w:tc>
                <w:tcPr>
                  <w:tcW w:w="1451" w:type="dxa"/>
                  <w:gridSpan w:val="2"/>
                  <w:tcBorders>
                    <w:top w:val="single" w:sz="4" w:space="0" w:color="auto"/>
                    <w:left w:val="single" w:sz="4" w:space="0" w:color="auto"/>
                    <w:bottom w:val="single" w:sz="4" w:space="0" w:color="auto"/>
                    <w:right w:val="single" w:sz="4" w:space="0" w:color="auto"/>
                  </w:tcBorders>
                </w:tcPr>
                <w:p w:rsidR="006F1B8F" w:rsidRDefault="006F1B8F" w:rsidP="006F1B8F">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6 060</w:t>
                  </w:r>
                </w:p>
              </w:tc>
            </w:tr>
            <w:tr w:rsidR="006F1B8F" w:rsidRPr="00403030" w:rsidTr="006F1B8F">
              <w:trPr>
                <w:gridAfter w:val="7"/>
                <w:wAfter w:w="10157" w:type="dxa"/>
              </w:trPr>
              <w:tc>
                <w:tcPr>
                  <w:tcW w:w="423" w:type="dxa"/>
                  <w:tcBorders>
                    <w:top w:val="single" w:sz="4" w:space="0" w:color="auto"/>
                    <w:left w:val="single" w:sz="4" w:space="0" w:color="auto"/>
                    <w:bottom w:val="single" w:sz="4" w:space="0" w:color="auto"/>
                    <w:right w:val="single" w:sz="4" w:space="0" w:color="auto"/>
                  </w:tcBorders>
                </w:tcPr>
                <w:p w:rsidR="006F1B8F" w:rsidRPr="00403030" w:rsidRDefault="006F1B8F" w:rsidP="006F1B8F">
                  <w:pPr>
                    <w:autoSpaceDE w:val="0"/>
                    <w:autoSpaceDN w:val="0"/>
                    <w:adjustRightInd w:val="0"/>
                    <w:rPr>
                      <w:rFonts w:ascii="Arial" w:hAnsi="Arial" w:cs="Arial"/>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Расходы бюджета города на оказание (выполнение) муниципальной услуги (работы), тыс. руб.</w:t>
                  </w:r>
                </w:p>
              </w:tc>
              <w:tc>
                <w:tcPr>
                  <w:tcW w:w="1511" w:type="dxa"/>
                  <w:tcBorders>
                    <w:top w:val="single" w:sz="4" w:space="0" w:color="auto"/>
                    <w:left w:val="single" w:sz="4" w:space="0" w:color="auto"/>
                    <w:bottom w:val="single" w:sz="4" w:space="0" w:color="auto"/>
                    <w:right w:val="single" w:sz="4" w:space="0" w:color="auto"/>
                  </w:tcBorders>
                </w:tcPr>
                <w:p w:rsidR="006F1B8F" w:rsidRPr="00403030" w:rsidRDefault="006F1B8F" w:rsidP="006F1B8F">
                  <w:pPr>
                    <w:autoSpaceDE w:val="0"/>
                    <w:autoSpaceDN w:val="0"/>
                    <w:adjustRightInd w:val="0"/>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tcPr>
                <w:p w:rsidR="006F1B8F" w:rsidRPr="00403030" w:rsidRDefault="006F1B8F" w:rsidP="006F1B8F">
                  <w:pPr>
                    <w:autoSpaceDE w:val="0"/>
                    <w:autoSpaceDN w:val="0"/>
                    <w:adjustRightInd w:val="0"/>
                    <w:rPr>
                      <w:rFonts w:ascii="Arial" w:hAnsi="Arial" w:cs="Arial"/>
                      <w:sz w:val="20"/>
                      <w:szCs w:val="20"/>
                      <w:lang w:eastAsia="en-US"/>
                    </w:rPr>
                  </w:pPr>
                </w:p>
              </w:tc>
              <w:tc>
                <w:tcPr>
                  <w:tcW w:w="1522" w:type="dxa"/>
                  <w:tcBorders>
                    <w:top w:val="single" w:sz="4" w:space="0" w:color="auto"/>
                    <w:left w:val="single" w:sz="4" w:space="0" w:color="auto"/>
                    <w:bottom w:val="single" w:sz="4" w:space="0" w:color="auto"/>
                    <w:right w:val="single" w:sz="4" w:space="0" w:color="auto"/>
                  </w:tcBorders>
                </w:tcPr>
                <w:p w:rsidR="006F1B8F" w:rsidRDefault="006F1B8F" w:rsidP="006F1B8F">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1 726, 13</w:t>
                  </w:r>
                </w:p>
              </w:tc>
              <w:tc>
                <w:tcPr>
                  <w:tcW w:w="1562" w:type="dxa"/>
                  <w:tcBorders>
                    <w:top w:val="single" w:sz="4" w:space="0" w:color="auto"/>
                    <w:left w:val="single" w:sz="4" w:space="0" w:color="auto"/>
                    <w:bottom w:val="single" w:sz="4" w:space="0" w:color="auto"/>
                    <w:right w:val="single" w:sz="4" w:space="0" w:color="auto"/>
                  </w:tcBorders>
                </w:tcPr>
                <w:p w:rsidR="006F1B8F" w:rsidRDefault="006F1B8F" w:rsidP="006F1B8F">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2 519, 20</w:t>
                  </w:r>
                </w:p>
              </w:tc>
              <w:tc>
                <w:tcPr>
                  <w:tcW w:w="1560" w:type="dxa"/>
                  <w:gridSpan w:val="2"/>
                  <w:tcBorders>
                    <w:top w:val="single" w:sz="4" w:space="0" w:color="auto"/>
                    <w:left w:val="single" w:sz="4" w:space="0" w:color="auto"/>
                    <w:bottom w:val="single" w:sz="4" w:space="0" w:color="auto"/>
                    <w:right w:val="single" w:sz="4" w:space="0" w:color="auto"/>
                  </w:tcBorders>
                </w:tcPr>
                <w:p w:rsidR="006F1B8F" w:rsidRDefault="006F1B8F" w:rsidP="006F1B8F">
                  <w:pPr>
                    <w:jc w:val="center"/>
                  </w:pPr>
                  <w:r w:rsidRPr="00FF0CB9">
                    <w:rPr>
                      <w:rFonts w:ascii="Arial" w:hAnsi="Arial" w:cs="Arial"/>
                      <w:sz w:val="20"/>
                      <w:szCs w:val="20"/>
                      <w:lang w:eastAsia="en-US"/>
                    </w:rPr>
                    <w:t>2</w:t>
                  </w:r>
                  <w:r>
                    <w:rPr>
                      <w:rFonts w:ascii="Arial" w:hAnsi="Arial" w:cs="Arial"/>
                      <w:sz w:val="20"/>
                      <w:szCs w:val="20"/>
                      <w:lang w:eastAsia="en-US"/>
                    </w:rPr>
                    <w:t> </w:t>
                  </w:r>
                  <w:r w:rsidRPr="00FF0CB9">
                    <w:rPr>
                      <w:rFonts w:ascii="Arial" w:hAnsi="Arial" w:cs="Arial"/>
                      <w:sz w:val="20"/>
                      <w:szCs w:val="20"/>
                      <w:lang w:eastAsia="en-US"/>
                    </w:rPr>
                    <w:t>519</w:t>
                  </w:r>
                  <w:r>
                    <w:rPr>
                      <w:rFonts w:ascii="Arial" w:hAnsi="Arial" w:cs="Arial"/>
                      <w:sz w:val="20"/>
                      <w:szCs w:val="20"/>
                      <w:lang w:eastAsia="en-US"/>
                    </w:rPr>
                    <w:t>,</w:t>
                  </w:r>
                  <w:r w:rsidRPr="00FF0CB9">
                    <w:rPr>
                      <w:rFonts w:ascii="Arial" w:hAnsi="Arial" w:cs="Arial"/>
                      <w:sz w:val="20"/>
                      <w:szCs w:val="20"/>
                      <w:lang w:eastAsia="en-US"/>
                    </w:rPr>
                    <w:t> 20</w:t>
                  </w:r>
                </w:p>
              </w:tc>
              <w:tc>
                <w:tcPr>
                  <w:tcW w:w="1451" w:type="dxa"/>
                  <w:gridSpan w:val="2"/>
                  <w:tcBorders>
                    <w:top w:val="single" w:sz="4" w:space="0" w:color="auto"/>
                    <w:left w:val="single" w:sz="4" w:space="0" w:color="auto"/>
                    <w:bottom w:val="single" w:sz="4" w:space="0" w:color="auto"/>
                    <w:right w:val="single" w:sz="4" w:space="0" w:color="auto"/>
                  </w:tcBorders>
                </w:tcPr>
                <w:p w:rsidR="006F1B8F" w:rsidRDefault="006F1B8F" w:rsidP="006F1B8F">
                  <w:pPr>
                    <w:jc w:val="center"/>
                  </w:pPr>
                  <w:r w:rsidRPr="00FF0CB9">
                    <w:rPr>
                      <w:rFonts w:ascii="Arial" w:hAnsi="Arial" w:cs="Arial"/>
                      <w:sz w:val="20"/>
                      <w:szCs w:val="20"/>
                      <w:lang w:eastAsia="en-US"/>
                    </w:rPr>
                    <w:t>2</w:t>
                  </w:r>
                  <w:r>
                    <w:rPr>
                      <w:rFonts w:ascii="Arial" w:hAnsi="Arial" w:cs="Arial"/>
                      <w:sz w:val="20"/>
                      <w:szCs w:val="20"/>
                      <w:lang w:eastAsia="en-US"/>
                    </w:rPr>
                    <w:t> </w:t>
                  </w:r>
                  <w:r w:rsidRPr="00FF0CB9">
                    <w:rPr>
                      <w:rFonts w:ascii="Arial" w:hAnsi="Arial" w:cs="Arial"/>
                      <w:sz w:val="20"/>
                      <w:szCs w:val="20"/>
                      <w:lang w:eastAsia="en-US"/>
                    </w:rPr>
                    <w:t>519</w:t>
                  </w:r>
                  <w:r>
                    <w:rPr>
                      <w:rFonts w:ascii="Arial" w:hAnsi="Arial" w:cs="Arial"/>
                      <w:sz w:val="20"/>
                      <w:szCs w:val="20"/>
                      <w:lang w:eastAsia="en-US"/>
                    </w:rPr>
                    <w:t>,</w:t>
                  </w:r>
                  <w:r w:rsidRPr="00FF0CB9">
                    <w:rPr>
                      <w:rFonts w:ascii="Arial" w:hAnsi="Arial" w:cs="Arial"/>
                      <w:sz w:val="20"/>
                      <w:szCs w:val="20"/>
                      <w:lang w:eastAsia="en-US"/>
                    </w:rPr>
                    <w:t> 20</w:t>
                  </w:r>
                </w:p>
              </w:tc>
            </w:tr>
            <w:tr w:rsidR="006F1B8F" w:rsidRPr="00403030" w:rsidTr="006F1B8F">
              <w:trPr>
                <w:gridAfter w:val="7"/>
                <w:wAfter w:w="10157" w:type="dxa"/>
                <w:trHeight w:val="119"/>
              </w:trPr>
              <w:tc>
                <w:tcPr>
                  <w:tcW w:w="11265" w:type="dxa"/>
                  <w:gridSpan w:val="11"/>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МКУК «ЦБС»</w:t>
                  </w:r>
                </w:p>
              </w:tc>
            </w:tr>
            <w:tr w:rsidR="006F1B8F" w:rsidRPr="00403030" w:rsidTr="006F1B8F">
              <w:trPr>
                <w:gridAfter w:val="7"/>
                <w:wAfter w:w="10157" w:type="dxa"/>
              </w:trPr>
              <w:tc>
                <w:tcPr>
                  <w:tcW w:w="423" w:type="dxa"/>
                  <w:vMerge w:val="restart"/>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10.</w:t>
                  </w:r>
                </w:p>
              </w:tc>
              <w:tc>
                <w:tcPr>
                  <w:tcW w:w="1957" w:type="dxa"/>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 xml:space="preserve">Библиотечное, библиографическое и информационное обслуживание пользователей библиотеки </w:t>
                  </w:r>
                  <w:r w:rsidRPr="00403030">
                    <w:rPr>
                      <w:rFonts w:ascii="Arial" w:hAnsi="Arial" w:cs="Arial"/>
                      <w:sz w:val="20"/>
                      <w:szCs w:val="20"/>
                    </w:rPr>
                    <w:t>(в стационаре)</w:t>
                  </w:r>
                </w:p>
              </w:tc>
              <w:tc>
                <w:tcPr>
                  <w:tcW w:w="1511" w:type="dxa"/>
                  <w:tcBorders>
                    <w:top w:val="single" w:sz="4" w:space="0" w:color="auto"/>
                    <w:left w:val="single" w:sz="4" w:space="0" w:color="auto"/>
                    <w:bottom w:val="single" w:sz="4" w:space="0" w:color="auto"/>
                    <w:right w:val="single" w:sz="4" w:space="0" w:color="auto"/>
                  </w:tcBorders>
                </w:tcPr>
                <w:p w:rsidR="006F1B8F" w:rsidRPr="00403030" w:rsidRDefault="006F1B8F" w:rsidP="006F1B8F">
                  <w:pPr>
                    <w:autoSpaceDE w:val="0"/>
                    <w:autoSpaceDN w:val="0"/>
                    <w:adjustRightInd w:val="0"/>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Количество посещений</w:t>
                  </w:r>
                </w:p>
                <w:p w:rsidR="006F1B8F" w:rsidRPr="00403030" w:rsidRDefault="006F1B8F" w:rsidP="006F1B8F">
                  <w:pPr>
                    <w:autoSpaceDE w:val="0"/>
                    <w:autoSpaceDN w:val="0"/>
                    <w:adjustRightInd w:val="0"/>
                    <w:rPr>
                      <w:rFonts w:ascii="Arial" w:hAnsi="Arial" w:cs="Arial"/>
                      <w:sz w:val="20"/>
                      <w:szCs w:val="20"/>
                      <w:lang w:eastAsia="en-US"/>
                    </w:rPr>
                  </w:pPr>
                </w:p>
              </w:tc>
              <w:tc>
                <w:tcPr>
                  <w:tcW w:w="1522" w:type="dxa"/>
                  <w:tcBorders>
                    <w:top w:val="single" w:sz="4" w:space="0" w:color="auto"/>
                    <w:left w:val="single" w:sz="4" w:space="0" w:color="auto"/>
                    <w:bottom w:val="single" w:sz="4" w:space="0" w:color="auto"/>
                    <w:right w:val="single" w:sz="4" w:space="0" w:color="auto"/>
                  </w:tcBorders>
                </w:tcPr>
                <w:p w:rsidR="006F1B8F" w:rsidRPr="00A44B35" w:rsidRDefault="006F1B8F" w:rsidP="006F1B8F">
                  <w:pPr>
                    <w:jc w:val="center"/>
                    <w:rPr>
                      <w:rFonts w:ascii="Arial" w:hAnsi="Arial" w:cs="Arial"/>
                      <w:sz w:val="20"/>
                      <w:szCs w:val="20"/>
                      <w:lang w:eastAsia="en-US"/>
                    </w:rPr>
                  </w:pPr>
                  <w:r w:rsidRPr="00A44B35">
                    <w:rPr>
                      <w:rFonts w:ascii="Arial" w:hAnsi="Arial" w:cs="Arial"/>
                      <w:sz w:val="20"/>
                      <w:szCs w:val="20"/>
                      <w:lang w:eastAsia="en-US"/>
                    </w:rPr>
                    <w:t>96840</w:t>
                  </w:r>
                </w:p>
              </w:tc>
              <w:tc>
                <w:tcPr>
                  <w:tcW w:w="1562" w:type="dxa"/>
                  <w:tcBorders>
                    <w:top w:val="single" w:sz="4" w:space="0" w:color="auto"/>
                    <w:left w:val="single" w:sz="4" w:space="0" w:color="auto"/>
                    <w:bottom w:val="single" w:sz="4" w:space="0" w:color="auto"/>
                    <w:right w:val="single" w:sz="4" w:space="0" w:color="auto"/>
                  </w:tcBorders>
                </w:tcPr>
                <w:p w:rsidR="006F1B8F" w:rsidRPr="00A44B35" w:rsidRDefault="006F1B8F" w:rsidP="006F1B8F">
                  <w:pPr>
                    <w:jc w:val="center"/>
                    <w:rPr>
                      <w:rFonts w:ascii="Arial" w:hAnsi="Arial" w:cs="Arial"/>
                      <w:sz w:val="20"/>
                      <w:szCs w:val="20"/>
                      <w:lang w:eastAsia="en-US"/>
                    </w:rPr>
                  </w:pPr>
                  <w:r w:rsidRPr="00A44B35">
                    <w:rPr>
                      <w:rFonts w:ascii="Arial" w:hAnsi="Arial" w:cs="Arial"/>
                      <w:sz w:val="20"/>
                      <w:szCs w:val="20"/>
                      <w:lang w:eastAsia="en-US"/>
                    </w:rPr>
                    <w:t>112980</w:t>
                  </w:r>
                </w:p>
              </w:tc>
              <w:tc>
                <w:tcPr>
                  <w:tcW w:w="1560" w:type="dxa"/>
                  <w:gridSpan w:val="2"/>
                  <w:tcBorders>
                    <w:top w:val="single" w:sz="4" w:space="0" w:color="auto"/>
                    <w:left w:val="single" w:sz="4" w:space="0" w:color="auto"/>
                    <w:bottom w:val="single" w:sz="4" w:space="0" w:color="auto"/>
                    <w:right w:val="single" w:sz="4" w:space="0" w:color="auto"/>
                  </w:tcBorders>
                </w:tcPr>
                <w:p w:rsidR="006F1B8F" w:rsidRPr="00A44B35" w:rsidRDefault="006F1B8F" w:rsidP="006F1B8F">
                  <w:pPr>
                    <w:jc w:val="center"/>
                    <w:rPr>
                      <w:rFonts w:ascii="Arial" w:hAnsi="Arial" w:cs="Arial"/>
                      <w:sz w:val="20"/>
                      <w:szCs w:val="20"/>
                    </w:rPr>
                  </w:pPr>
                  <w:r w:rsidRPr="00A44B35">
                    <w:rPr>
                      <w:rFonts w:ascii="Arial" w:hAnsi="Arial" w:cs="Arial"/>
                      <w:sz w:val="20"/>
                      <w:szCs w:val="20"/>
                    </w:rPr>
                    <w:t>145260</w:t>
                  </w:r>
                </w:p>
              </w:tc>
              <w:tc>
                <w:tcPr>
                  <w:tcW w:w="1451" w:type="dxa"/>
                  <w:gridSpan w:val="2"/>
                  <w:tcBorders>
                    <w:top w:val="single" w:sz="4" w:space="0" w:color="auto"/>
                    <w:left w:val="single" w:sz="4" w:space="0" w:color="auto"/>
                    <w:bottom w:val="single" w:sz="4" w:space="0" w:color="auto"/>
                    <w:right w:val="single" w:sz="4" w:space="0" w:color="auto"/>
                  </w:tcBorders>
                </w:tcPr>
                <w:p w:rsidR="006F1B8F" w:rsidRPr="00A44B35" w:rsidRDefault="006F1B8F" w:rsidP="006F1B8F">
                  <w:pPr>
                    <w:jc w:val="center"/>
                    <w:rPr>
                      <w:rFonts w:ascii="Arial" w:hAnsi="Arial" w:cs="Arial"/>
                      <w:sz w:val="20"/>
                      <w:szCs w:val="20"/>
                    </w:rPr>
                  </w:pPr>
                  <w:r w:rsidRPr="00A44B35">
                    <w:rPr>
                      <w:rFonts w:ascii="Arial" w:hAnsi="Arial" w:cs="Arial"/>
                      <w:sz w:val="20"/>
                      <w:szCs w:val="20"/>
                    </w:rPr>
                    <w:t>161400</w:t>
                  </w:r>
                </w:p>
              </w:tc>
            </w:tr>
            <w:tr w:rsidR="006F1B8F" w:rsidRPr="00403030" w:rsidTr="006F1B8F">
              <w:trPr>
                <w:gridAfter w:val="7"/>
                <w:wAfter w:w="10157" w:type="dxa"/>
              </w:trPr>
              <w:tc>
                <w:tcPr>
                  <w:tcW w:w="423" w:type="dxa"/>
                  <w:vMerge/>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rPr>
                      <w:rFonts w:ascii="Arial" w:hAnsi="Arial" w:cs="Arial"/>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Расходы бюджета города на оказание (выполнение) муниципальной услуги (работы), тыс. руб.</w:t>
                  </w:r>
                </w:p>
              </w:tc>
              <w:tc>
                <w:tcPr>
                  <w:tcW w:w="1511" w:type="dxa"/>
                  <w:tcBorders>
                    <w:top w:val="single" w:sz="4" w:space="0" w:color="auto"/>
                    <w:left w:val="single" w:sz="4" w:space="0" w:color="auto"/>
                    <w:bottom w:val="single" w:sz="4" w:space="0" w:color="auto"/>
                    <w:right w:val="single" w:sz="4" w:space="0" w:color="auto"/>
                  </w:tcBorders>
                </w:tcPr>
                <w:p w:rsidR="006F1B8F" w:rsidRPr="00403030" w:rsidRDefault="006F1B8F" w:rsidP="006F1B8F">
                  <w:pPr>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tcPr>
                <w:p w:rsidR="006F1B8F" w:rsidRPr="00403030" w:rsidRDefault="006F1B8F" w:rsidP="006F1B8F">
                  <w:pPr>
                    <w:rPr>
                      <w:rFonts w:ascii="Arial" w:hAnsi="Arial" w:cs="Arial"/>
                      <w:sz w:val="20"/>
                      <w:szCs w:val="20"/>
                      <w:lang w:eastAsia="en-US"/>
                    </w:rPr>
                  </w:pPr>
                </w:p>
              </w:tc>
              <w:tc>
                <w:tcPr>
                  <w:tcW w:w="1522" w:type="dxa"/>
                  <w:tcBorders>
                    <w:top w:val="single" w:sz="4" w:space="0" w:color="auto"/>
                    <w:left w:val="single" w:sz="4" w:space="0" w:color="auto"/>
                    <w:bottom w:val="single" w:sz="4" w:space="0" w:color="auto"/>
                    <w:right w:val="single" w:sz="4" w:space="0" w:color="auto"/>
                  </w:tcBorders>
                </w:tcPr>
                <w:p w:rsidR="006F1B8F" w:rsidRPr="00A44B35" w:rsidRDefault="006F1B8F" w:rsidP="006F1B8F">
                  <w:pPr>
                    <w:autoSpaceDE w:val="0"/>
                    <w:autoSpaceDN w:val="0"/>
                    <w:adjustRightInd w:val="0"/>
                    <w:jc w:val="center"/>
                    <w:rPr>
                      <w:rFonts w:ascii="Arial" w:hAnsi="Arial" w:cs="Arial"/>
                      <w:sz w:val="20"/>
                      <w:szCs w:val="20"/>
                      <w:lang w:eastAsia="en-US"/>
                    </w:rPr>
                  </w:pPr>
                  <w:r w:rsidRPr="00A44B35">
                    <w:rPr>
                      <w:rFonts w:ascii="Arial" w:hAnsi="Arial" w:cs="Arial"/>
                      <w:sz w:val="20"/>
                      <w:szCs w:val="20"/>
                      <w:lang w:eastAsia="en-US"/>
                    </w:rPr>
                    <w:t>5</w:t>
                  </w:r>
                  <w:r>
                    <w:rPr>
                      <w:rFonts w:ascii="Arial" w:hAnsi="Arial" w:cs="Arial"/>
                      <w:sz w:val="20"/>
                      <w:szCs w:val="20"/>
                      <w:lang w:eastAsia="en-US"/>
                    </w:rPr>
                    <w:t> </w:t>
                  </w:r>
                  <w:r w:rsidRPr="00A44B35">
                    <w:rPr>
                      <w:rFonts w:ascii="Arial" w:hAnsi="Arial" w:cs="Arial"/>
                      <w:sz w:val="20"/>
                      <w:szCs w:val="20"/>
                      <w:lang w:eastAsia="en-US"/>
                    </w:rPr>
                    <w:t>300</w:t>
                  </w:r>
                  <w:r>
                    <w:rPr>
                      <w:rFonts w:ascii="Arial" w:hAnsi="Arial" w:cs="Arial"/>
                      <w:sz w:val="20"/>
                      <w:szCs w:val="20"/>
                      <w:lang w:eastAsia="en-US"/>
                    </w:rPr>
                    <w:t>,</w:t>
                  </w:r>
                  <w:r w:rsidRPr="00A44B35">
                    <w:rPr>
                      <w:rFonts w:ascii="Arial" w:hAnsi="Arial" w:cs="Arial"/>
                      <w:sz w:val="20"/>
                      <w:szCs w:val="20"/>
                      <w:lang w:eastAsia="en-US"/>
                    </w:rPr>
                    <w:t xml:space="preserve"> 8</w:t>
                  </w:r>
                  <w:r>
                    <w:rPr>
                      <w:rFonts w:ascii="Arial" w:hAnsi="Arial" w:cs="Arial"/>
                      <w:sz w:val="20"/>
                      <w:szCs w:val="20"/>
                      <w:lang w:eastAsia="en-US"/>
                    </w:rPr>
                    <w:t>5</w:t>
                  </w:r>
                </w:p>
              </w:tc>
              <w:tc>
                <w:tcPr>
                  <w:tcW w:w="1562" w:type="dxa"/>
                  <w:tcBorders>
                    <w:top w:val="single" w:sz="4" w:space="0" w:color="auto"/>
                    <w:left w:val="single" w:sz="4" w:space="0" w:color="auto"/>
                    <w:bottom w:val="single" w:sz="4" w:space="0" w:color="auto"/>
                    <w:right w:val="single" w:sz="4" w:space="0" w:color="auto"/>
                  </w:tcBorders>
                </w:tcPr>
                <w:p w:rsidR="006F1B8F" w:rsidRPr="00A44B35" w:rsidRDefault="006F1B8F" w:rsidP="006F1B8F">
                  <w:pPr>
                    <w:jc w:val="center"/>
                    <w:rPr>
                      <w:rFonts w:ascii="Calibri" w:hAnsi="Calibri" w:cs="Calibri"/>
                      <w:color w:val="000000"/>
                      <w:sz w:val="22"/>
                      <w:szCs w:val="22"/>
                    </w:rPr>
                  </w:pPr>
                  <w:r w:rsidRPr="00A44B35">
                    <w:rPr>
                      <w:rFonts w:ascii="Calibri" w:hAnsi="Calibri" w:cs="Calibri"/>
                      <w:color w:val="000000"/>
                      <w:sz w:val="22"/>
                      <w:szCs w:val="22"/>
                    </w:rPr>
                    <w:t>6</w:t>
                  </w:r>
                  <w:r>
                    <w:rPr>
                      <w:rFonts w:ascii="Calibri" w:hAnsi="Calibri" w:cs="Calibri"/>
                      <w:color w:val="000000"/>
                      <w:sz w:val="22"/>
                      <w:szCs w:val="22"/>
                    </w:rPr>
                    <w:t> </w:t>
                  </w:r>
                  <w:r w:rsidRPr="00A44B35">
                    <w:rPr>
                      <w:rFonts w:ascii="Calibri" w:hAnsi="Calibri" w:cs="Calibri"/>
                      <w:color w:val="000000"/>
                      <w:sz w:val="22"/>
                      <w:szCs w:val="22"/>
                    </w:rPr>
                    <w:t>316</w:t>
                  </w:r>
                  <w:r>
                    <w:rPr>
                      <w:rFonts w:ascii="Calibri" w:hAnsi="Calibri" w:cs="Calibri"/>
                      <w:color w:val="000000"/>
                      <w:sz w:val="22"/>
                      <w:szCs w:val="22"/>
                    </w:rPr>
                    <w:t>,</w:t>
                  </w:r>
                  <w:r w:rsidRPr="00A44B35">
                    <w:rPr>
                      <w:rFonts w:ascii="Calibri" w:hAnsi="Calibri" w:cs="Calibri"/>
                      <w:color w:val="000000"/>
                      <w:sz w:val="22"/>
                      <w:szCs w:val="22"/>
                    </w:rPr>
                    <w:t xml:space="preserve"> 65</w:t>
                  </w:r>
                </w:p>
                <w:p w:rsidR="006F1B8F" w:rsidRPr="00A44B35" w:rsidRDefault="006F1B8F" w:rsidP="006F1B8F">
                  <w:pPr>
                    <w:jc w:val="center"/>
                    <w:rPr>
                      <w:rFonts w:ascii="Arial" w:hAnsi="Arial" w:cs="Arial"/>
                      <w:sz w:val="20"/>
                      <w:szCs w:val="20"/>
                      <w:lang w:eastAsia="en-US"/>
                    </w:rPr>
                  </w:pPr>
                </w:p>
              </w:tc>
              <w:tc>
                <w:tcPr>
                  <w:tcW w:w="1560" w:type="dxa"/>
                  <w:gridSpan w:val="2"/>
                  <w:tcBorders>
                    <w:top w:val="single" w:sz="4" w:space="0" w:color="auto"/>
                    <w:left w:val="single" w:sz="4" w:space="0" w:color="auto"/>
                    <w:bottom w:val="single" w:sz="4" w:space="0" w:color="auto"/>
                    <w:right w:val="single" w:sz="4" w:space="0" w:color="auto"/>
                  </w:tcBorders>
                </w:tcPr>
                <w:p w:rsidR="006F1B8F" w:rsidRPr="00A44B35" w:rsidRDefault="006F1B8F" w:rsidP="006F1B8F">
                  <w:pPr>
                    <w:jc w:val="center"/>
                    <w:rPr>
                      <w:rFonts w:ascii="Calibri" w:hAnsi="Calibri" w:cs="Calibri"/>
                      <w:color w:val="000000"/>
                      <w:sz w:val="22"/>
                      <w:szCs w:val="22"/>
                    </w:rPr>
                  </w:pPr>
                  <w:r w:rsidRPr="00A44B35">
                    <w:rPr>
                      <w:rFonts w:ascii="Calibri" w:hAnsi="Calibri" w:cs="Calibri"/>
                      <w:color w:val="000000"/>
                      <w:sz w:val="22"/>
                      <w:szCs w:val="22"/>
                    </w:rPr>
                    <w:t>7</w:t>
                  </w:r>
                  <w:r>
                    <w:rPr>
                      <w:rFonts w:ascii="Calibri" w:hAnsi="Calibri" w:cs="Calibri"/>
                      <w:color w:val="000000"/>
                      <w:sz w:val="22"/>
                      <w:szCs w:val="22"/>
                    </w:rPr>
                    <w:t> </w:t>
                  </w:r>
                  <w:r w:rsidRPr="00A44B35">
                    <w:rPr>
                      <w:rFonts w:ascii="Calibri" w:hAnsi="Calibri" w:cs="Calibri"/>
                      <w:color w:val="000000"/>
                      <w:sz w:val="22"/>
                      <w:szCs w:val="22"/>
                    </w:rPr>
                    <w:t>126</w:t>
                  </w:r>
                  <w:r>
                    <w:rPr>
                      <w:rFonts w:ascii="Calibri" w:hAnsi="Calibri" w:cs="Calibri"/>
                      <w:color w:val="000000"/>
                      <w:sz w:val="22"/>
                      <w:szCs w:val="22"/>
                    </w:rPr>
                    <w:t>,</w:t>
                  </w:r>
                  <w:r w:rsidRPr="00A44B35">
                    <w:rPr>
                      <w:rFonts w:ascii="Calibri" w:hAnsi="Calibri" w:cs="Calibri"/>
                      <w:color w:val="000000"/>
                      <w:sz w:val="22"/>
                      <w:szCs w:val="22"/>
                    </w:rPr>
                    <w:t xml:space="preserve"> 91</w:t>
                  </w:r>
                </w:p>
                <w:p w:rsidR="006F1B8F" w:rsidRPr="00A44B35" w:rsidRDefault="006F1B8F" w:rsidP="006F1B8F">
                  <w:pPr>
                    <w:jc w:val="center"/>
                    <w:rPr>
                      <w:rFonts w:ascii="Arial" w:hAnsi="Arial" w:cs="Arial"/>
                      <w:sz w:val="20"/>
                      <w:szCs w:val="20"/>
                    </w:rPr>
                  </w:pPr>
                </w:p>
              </w:tc>
              <w:tc>
                <w:tcPr>
                  <w:tcW w:w="1451" w:type="dxa"/>
                  <w:gridSpan w:val="2"/>
                  <w:tcBorders>
                    <w:top w:val="single" w:sz="4" w:space="0" w:color="auto"/>
                    <w:left w:val="single" w:sz="4" w:space="0" w:color="auto"/>
                    <w:bottom w:val="single" w:sz="4" w:space="0" w:color="auto"/>
                    <w:right w:val="single" w:sz="4" w:space="0" w:color="auto"/>
                  </w:tcBorders>
                </w:tcPr>
                <w:p w:rsidR="006F1B8F" w:rsidRPr="00A44B35" w:rsidRDefault="006F1B8F" w:rsidP="006F1B8F">
                  <w:pPr>
                    <w:jc w:val="center"/>
                    <w:rPr>
                      <w:rFonts w:ascii="Calibri" w:hAnsi="Calibri" w:cs="Calibri"/>
                      <w:color w:val="000000"/>
                      <w:sz w:val="22"/>
                      <w:szCs w:val="22"/>
                    </w:rPr>
                  </w:pPr>
                  <w:r w:rsidRPr="00A44B35">
                    <w:rPr>
                      <w:rFonts w:ascii="Calibri" w:hAnsi="Calibri" w:cs="Calibri"/>
                      <w:color w:val="000000"/>
                      <w:sz w:val="22"/>
                      <w:szCs w:val="22"/>
                    </w:rPr>
                    <w:t>7</w:t>
                  </w:r>
                  <w:r>
                    <w:rPr>
                      <w:rFonts w:ascii="Calibri" w:hAnsi="Calibri" w:cs="Calibri"/>
                      <w:color w:val="000000"/>
                      <w:sz w:val="22"/>
                      <w:szCs w:val="22"/>
                    </w:rPr>
                    <w:t> </w:t>
                  </w:r>
                  <w:r w:rsidRPr="00A44B35">
                    <w:rPr>
                      <w:rFonts w:ascii="Calibri" w:hAnsi="Calibri" w:cs="Calibri"/>
                      <w:color w:val="000000"/>
                      <w:sz w:val="22"/>
                      <w:szCs w:val="22"/>
                    </w:rPr>
                    <w:t>461</w:t>
                  </w:r>
                  <w:r>
                    <w:rPr>
                      <w:rFonts w:ascii="Calibri" w:hAnsi="Calibri" w:cs="Calibri"/>
                      <w:color w:val="000000"/>
                      <w:sz w:val="22"/>
                      <w:szCs w:val="22"/>
                    </w:rPr>
                    <w:t>,</w:t>
                  </w:r>
                  <w:r w:rsidRPr="00A44B35">
                    <w:rPr>
                      <w:rFonts w:ascii="Calibri" w:hAnsi="Calibri" w:cs="Calibri"/>
                      <w:color w:val="000000"/>
                      <w:sz w:val="22"/>
                      <w:szCs w:val="22"/>
                    </w:rPr>
                    <w:t xml:space="preserve"> 90</w:t>
                  </w:r>
                </w:p>
                <w:p w:rsidR="006F1B8F" w:rsidRPr="00A44B35" w:rsidRDefault="006F1B8F" w:rsidP="006F1B8F">
                  <w:pPr>
                    <w:jc w:val="center"/>
                    <w:rPr>
                      <w:rFonts w:ascii="Arial" w:hAnsi="Arial" w:cs="Arial"/>
                      <w:sz w:val="20"/>
                      <w:szCs w:val="20"/>
                    </w:rPr>
                  </w:pPr>
                </w:p>
              </w:tc>
            </w:tr>
            <w:tr w:rsidR="006F1B8F" w:rsidRPr="00403030" w:rsidTr="006F1B8F">
              <w:trPr>
                <w:gridAfter w:val="7"/>
                <w:wAfter w:w="10157" w:type="dxa"/>
              </w:trPr>
              <w:tc>
                <w:tcPr>
                  <w:tcW w:w="423" w:type="dxa"/>
                  <w:vMerge w:val="restart"/>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11.</w:t>
                  </w:r>
                </w:p>
              </w:tc>
              <w:tc>
                <w:tcPr>
                  <w:tcW w:w="1957" w:type="dxa"/>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Библиотечное, библиографическое и информационное обслуживание пользователей библиотеки (удаленно через сеть Интернет)</w:t>
                  </w:r>
                </w:p>
              </w:tc>
              <w:tc>
                <w:tcPr>
                  <w:tcW w:w="1511" w:type="dxa"/>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rPr>
                      <w:rFonts w:ascii="Arial" w:hAnsi="Arial" w:cs="Arial"/>
                      <w:sz w:val="20"/>
                      <w:szCs w:val="20"/>
                      <w:lang w:eastAsia="en-US"/>
                    </w:rPr>
                  </w:pPr>
                  <w:r w:rsidRPr="00403030">
                    <w:rPr>
                      <w:rFonts w:ascii="Arial" w:hAnsi="Arial" w:cs="Arial"/>
                      <w:sz w:val="20"/>
                      <w:szCs w:val="20"/>
                      <w:lang w:eastAsia="en-US"/>
                    </w:rPr>
                    <w:t>Число обращений удаленных пользователей к сайту библиотеки</w:t>
                  </w:r>
                </w:p>
              </w:tc>
              <w:tc>
                <w:tcPr>
                  <w:tcW w:w="1522" w:type="dxa"/>
                  <w:tcBorders>
                    <w:top w:val="single" w:sz="4" w:space="0" w:color="auto"/>
                    <w:left w:val="single" w:sz="4" w:space="0" w:color="auto"/>
                    <w:bottom w:val="single" w:sz="4" w:space="0" w:color="auto"/>
                    <w:right w:val="single" w:sz="4" w:space="0" w:color="auto"/>
                  </w:tcBorders>
                </w:tcPr>
                <w:p w:rsidR="006F1B8F" w:rsidRPr="00A44B35" w:rsidRDefault="006F1B8F" w:rsidP="006F1B8F">
                  <w:pPr>
                    <w:jc w:val="center"/>
                    <w:rPr>
                      <w:rFonts w:ascii="Arial" w:hAnsi="Arial" w:cs="Arial"/>
                      <w:sz w:val="20"/>
                      <w:szCs w:val="20"/>
                      <w:lang w:eastAsia="en-US"/>
                    </w:rPr>
                  </w:pPr>
                  <w:r w:rsidRPr="00A44B35">
                    <w:rPr>
                      <w:rFonts w:ascii="Arial" w:hAnsi="Arial" w:cs="Arial"/>
                      <w:sz w:val="20"/>
                      <w:szCs w:val="20"/>
                      <w:lang w:eastAsia="en-US"/>
                    </w:rPr>
                    <w:t>18140</w:t>
                  </w:r>
                </w:p>
              </w:tc>
              <w:tc>
                <w:tcPr>
                  <w:tcW w:w="1562" w:type="dxa"/>
                  <w:tcBorders>
                    <w:top w:val="single" w:sz="4" w:space="0" w:color="auto"/>
                    <w:left w:val="single" w:sz="4" w:space="0" w:color="auto"/>
                    <w:bottom w:val="single" w:sz="4" w:space="0" w:color="auto"/>
                    <w:right w:val="single" w:sz="4" w:space="0" w:color="auto"/>
                  </w:tcBorders>
                </w:tcPr>
                <w:p w:rsidR="006F1B8F" w:rsidRPr="00A44B35" w:rsidRDefault="006F1B8F" w:rsidP="006F1B8F">
                  <w:pPr>
                    <w:jc w:val="center"/>
                    <w:rPr>
                      <w:rFonts w:ascii="Arial" w:hAnsi="Arial" w:cs="Arial"/>
                      <w:sz w:val="20"/>
                      <w:szCs w:val="20"/>
                      <w:lang w:eastAsia="en-US"/>
                    </w:rPr>
                  </w:pPr>
                  <w:r w:rsidRPr="00A44B35">
                    <w:rPr>
                      <w:rFonts w:ascii="Arial" w:hAnsi="Arial" w:cs="Arial"/>
                      <w:sz w:val="20"/>
                      <w:szCs w:val="20"/>
                      <w:lang w:eastAsia="en-US"/>
                    </w:rPr>
                    <w:t>21172</w:t>
                  </w:r>
                </w:p>
              </w:tc>
              <w:tc>
                <w:tcPr>
                  <w:tcW w:w="1560" w:type="dxa"/>
                  <w:gridSpan w:val="2"/>
                  <w:tcBorders>
                    <w:top w:val="single" w:sz="4" w:space="0" w:color="auto"/>
                    <w:left w:val="single" w:sz="4" w:space="0" w:color="auto"/>
                    <w:bottom w:val="single" w:sz="4" w:space="0" w:color="auto"/>
                    <w:right w:val="single" w:sz="4" w:space="0" w:color="auto"/>
                  </w:tcBorders>
                </w:tcPr>
                <w:p w:rsidR="006F1B8F" w:rsidRPr="00A44B35" w:rsidRDefault="006F1B8F" w:rsidP="006F1B8F">
                  <w:pPr>
                    <w:jc w:val="center"/>
                    <w:rPr>
                      <w:rFonts w:ascii="Arial" w:hAnsi="Arial" w:cs="Arial"/>
                      <w:sz w:val="20"/>
                      <w:szCs w:val="20"/>
                    </w:rPr>
                  </w:pPr>
                  <w:r w:rsidRPr="00A44B35">
                    <w:rPr>
                      <w:rFonts w:ascii="Arial" w:hAnsi="Arial" w:cs="Arial"/>
                      <w:sz w:val="20"/>
                      <w:szCs w:val="20"/>
                    </w:rPr>
                    <w:t>27221</w:t>
                  </w:r>
                </w:p>
              </w:tc>
              <w:tc>
                <w:tcPr>
                  <w:tcW w:w="1451" w:type="dxa"/>
                  <w:gridSpan w:val="2"/>
                  <w:tcBorders>
                    <w:top w:val="single" w:sz="4" w:space="0" w:color="auto"/>
                    <w:left w:val="single" w:sz="4" w:space="0" w:color="auto"/>
                    <w:bottom w:val="single" w:sz="4" w:space="0" w:color="auto"/>
                    <w:right w:val="single" w:sz="4" w:space="0" w:color="auto"/>
                  </w:tcBorders>
                </w:tcPr>
                <w:p w:rsidR="006F1B8F" w:rsidRPr="00A44B35" w:rsidRDefault="006F1B8F" w:rsidP="006F1B8F">
                  <w:pPr>
                    <w:jc w:val="center"/>
                    <w:rPr>
                      <w:rFonts w:ascii="Arial" w:hAnsi="Arial" w:cs="Arial"/>
                      <w:sz w:val="20"/>
                      <w:szCs w:val="20"/>
                    </w:rPr>
                  </w:pPr>
                  <w:r w:rsidRPr="00A44B35">
                    <w:rPr>
                      <w:rFonts w:ascii="Arial" w:hAnsi="Arial" w:cs="Arial"/>
                      <w:sz w:val="20"/>
                      <w:szCs w:val="20"/>
                    </w:rPr>
                    <w:t>30246</w:t>
                  </w:r>
                </w:p>
              </w:tc>
            </w:tr>
            <w:tr w:rsidR="006F1B8F" w:rsidRPr="00403030" w:rsidTr="006F1B8F">
              <w:trPr>
                <w:gridAfter w:val="7"/>
                <w:wAfter w:w="10157" w:type="dxa"/>
              </w:trPr>
              <w:tc>
                <w:tcPr>
                  <w:tcW w:w="423" w:type="dxa"/>
                  <w:vMerge/>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rPr>
                      <w:rFonts w:ascii="Arial" w:hAnsi="Arial" w:cs="Arial"/>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Расходы бюджета города на оказание (выполнение) муниципальной услуги (работы), тыс. руб.</w:t>
                  </w:r>
                </w:p>
              </w:tc>
              <w:tc>
                <w:tcPr>
                  <w:tcW w:w="1511" w:type="dxa"/>
                  <w:tcBorders>
                    <w:top w:val="single" w:sz="4" w:space="0" w:color="auto"/>
                    <w:left w:val="single" w:sz="4" w:space="0" w:color="auto"/>
                    <w:bottom w:val="single" w:sz="4" w:space="0" w:color="auto"/>
                    <w:right w:val="single" w:sz="4" w:space="0" w:color="auto"/>
                  </w:tcBorders>
                </w:tcPr>
                <w:p w:rsidR="006F1B8F" w:rsidRPr="00403030" w:rsidRDefault="006F1B8F" w:rsidP="006F1B8F">
                  <w:pPr>
                    <w:autoSpaceDE w:val="0"/>
                    <w:autoSpaceDN w:val="0"/>
                    <w:adjustRightInd w:val="0"/>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tcPr>
                <w:p w:rsidR="006F1B8F" w:rsidRPr="00403030" w:rsidRDefault="006F1B8F" w:rsidP="006F1B8F">
                  <w:pPr>
                    <w:autoSpaceDE w:val="0"/>
                    <w:autoSpaceDN w:val="0"/>
                    <w:adjustRightInd w:val="0"/>
                    <w:rPr>
                      <w:rFonts w:ascii="Arial" w:hAnsi="Arial" w:cs="Arial"/>
                      <w:sz w:val="20"/>
                      <w:szCs w:val="20"/>
                      <w:lang w:eastAsia="en-US"/>
                    </w:rPr>
                  </w:pPr>
                </w:p>
              </w:tc>
              <w:tc>
                <w:tcPr>
                  <w:tcW w:w="1522" w:type="dxa"/>
                  <w:tcBorders>
                    <w:top w:val="single" w:sz="4" w:space="0" w:color="auto"/>
                    <w:left w:val="single" w:sz="4" w:space="0" w:color="auto"/>
                    <w:bottom w:val="single" w:sz="4" w:space="0" w:color="auto"/>
                    <w:right w:val="single" w:sz="4" w:space="0" w:color="auto"/>
                  </w:tcBorders>
                </w:tcPr>
                <w:p w:rsidR="006F1B8F" w:rsidRPr="00A44B35" w:rsidRDefault="006F1B8F" w:rsidP="006F1B8F">
                  <w:pPr>
                    <w:autoSpaceDE w:val="0"/>
                    <w:autoSpaceDN w:val="0"/>
                    <w:adjustRightInd w:val="0"/>
                    <w:jc w:val="center"/>
                    <w:rPr>
                      <w:rFonts w:ascii="Arial" w:hAnsi="Arial" w:cs="Arial"/>
                      <w:sz w:val="20"/>
                      <w:szCs w:val="20"/>
                      <w:lang w:eastAsia="en-US"/>
                    </w:rPr>
                  </w:pPr>
                  <w:r w:rsidRPr="00A44B35">
                    <w:rPr>
                      <w:rFonts w:ascii="Arial" w:hAnsi="Arial" w:cs="Arial"/>
                      <w:sz w:val="20"/>
                      <w:szCs w:val="20"/>
                      <w:lang w:eastAsia="en-US"/>
                    </w:rPr>
                    <w:t>1</w:t>
                  </w:r>
                  <w:r>
                    <w:rPr>
                      <w:rFonts w:ascii="Arial" w:hAnsi="Arial" w:cs="Arial"/>
                      <w:sz w:val="20"/>
                      <w:szCs w:val="20"/>
                      <w:lang w:eastAsia="en-US"/>
                    </w:rPr>
                    <w:t> </w:t>
                  </w:r>
                  <w:r w:rsidRPr="00A44B35">
                    <w:rPr>
                      <w:rFonts w:ascii="Arial" w:hAnsi="Arial" w:cs="Arial"/>
                      <w:sz w:val="20"/>
                      <w:szCs w:val="20"/>
                      <w:lang w:eastAsia="en-US"/>
                    </w:rPr>
                    <w:t>858</w:t>
                  </w:r>
                  <w:r>
                    <w:rPr>
                      <w:rFonts w:ascii="Arial" w:hAnsi="Arial" w:cs="Arial"/>
                      <w:sz w:val="20"/>
                      <w:szCs w:val="20"/>
                      <w:lang w:eastAsia="en-US"/>
                    </w:rPr>
                    <w:t>,</w:t>
                  </w:r>
                  <w:r w:rsidRPr="00A44B35">
                    <w:rPr>
                      <w:rFonts w:ascii="Arial" w:hAnsi="Arial" w:cs="Arial"/>
                      <w:sz w:val="20"/>
                      <w:szCs w:val="20"/>
                      <w:lang w:eastAsia="en-US"/>
                    </w:rPr>
                    <w:t xml:space="preserve"> 4</w:t>
                  </w:r>
                  <w:r>
                    <w:rPr>
                      <w:rFonts w:ascii="Arial" w:hAnsi="Arial" w:cs="Arial"/>
                      <w:sz w:val="20"/>
                      <w:szCs w:val="20"/>
                      <w:lang w:eastAsia="en-US"/>
                    </w:rPr>
                    <w:t>7</w:t>
                  </w:r>
                </w:p>
              </w:tc>
              <w:tc>
                <w:tcPr>
                  <w:tcW w:w="1562" w:type="dxa"/>
                  <w:tcBorders>
                    <w:top w:val="single" w:sz="4" w:space="0" w:color="auto"/>
                    <w:left w:val="single" w:sz="4" w:space="0" w:color="auto"/>
                    <w:bottom w:val="single" w:sz="4" w:space="0" w:color="auto"/>
                    <w:right w:val="single" w:sz="4" w:space="0" w:color="auto"/>
                  </w:tcBorders>
                </w:tcPr>
                <w:p w:rsidR="006F1B8F" w:rsidRPr="00A44B35" w:rsidRDefault="006F1B8F" w:rsidP="006F1B8F">
                  <w:pPr>
                    <w:jc w:val="center"/>
                    <w:rPr>
                      <w:rFonts w:ascii="Arial" w:hAnsi="Arial" w:cs="Arial"/>
                      <w:sz w:val="20"/>
                      <w:szCs w:val="20"/>
                      <w:lang w:eastAsia="en-US"/>
                    </w:rPr>
                  </w:pPr>
                  <w:r w:rsidRPr="00A44B35">
                    <w:rPr>
                      <w:rFonts w:ascii="Arial" w:hAnsi="Arial" w:cs="Arial"/>
                      <w:sz w:val="20"/>
                      <w:szCs w:val="20"/>
                      <w:lang w:eastAsia="en-US"/>
                    </w:rPr>
                    <w:t>2</w:t>
                  </w:r>
                  <w:r>
                    <w:rPr>
                      <w:rFonts w:ascii="Arial" w:hAnsi="Arial" w:cs="Arial"/>
                      <w:sz w:val="20"/>
                      <w:szCs w:val="20"/>
                      <w:lang w:eastAsia="en-US"/>
                    </w:rPr>
                    <w:t> </w:t>
                  </w:r>
                  <w:r w:rsidRPr="00A44B35">
                    <w:rPr>
                      <w:rFonts w:ascii="Arial" w:hAnsi="Arial" w:cs="Arial"/>
                      <w:sz w:val="20"/>
                      <w:szCs w:val="20"/>
                      <w:lang w:eastAsia="en-US"/>
                    </w:rPr>
                    <w:t>215</w:t>
                  </w:r>
                  <w:r>
                    <w:rPr>
                      <w:rFonts w:ascii="Arial" w:hAnsi="Arial" w:cs="Arial"/>
                      <w:sz w:val="20"/>
                      <w:szCs w:val="20"/>
                      <w:lang w:eastAsia="en-US"/>
                    </w:rPr>
                    <w:t>,</w:t>
                  </w:r>
                  <w:r w:rsidRPr="00A44B35">
                    <w:rPr>
                      <w:rFonts w:ascii="Arial" w:hAnsi="Arial" w:cs="Arial"/>
                      <w:sz w:val="20"/>
                      <w:szCs w:val="20"/>
                      <w:lang w:eastAsia="en-US"/>
                    </w:rPr>
                    <w:t xml:space="preserve"> 5</w:t>
                  </w:r>
                  <w:r>
                    <w:rPr>
                      <w:rFonts w:ascii="Arial" w:hAnsi="Arial" w:cs="Arial"/>
                      <w:sz w:val="20"/>
                      <w:szCs w:val="20"/>
                      <w:lang w:eastAsia="en-US"/>
                    </w:rPr>
                    <w:t>2</w:t>
                  </w:r>
                </w:p>
              </w:tc>
              <w:tc>
                <w:tcPr>
                  <w:tcW w:w="1560" w:type="dxa"/>
                  <w:gridSpan w:val="2"/>
                  <w:tcBorders>
                    <w:top w:val="single" w:sz="4" w:space="0" w:color="auto"/>
                    <w:left w:val="single" w:sz="4" w:space="0" w:color="auto"/>
                    <w:bottom w:val="single" w:sz="4" w:space="0" w:color="auto"/>
                    <w:right w:val="single" w:sz="4" w:space="0" w:color="auto"/>
                  </w:tcBorders>
                </w:tcPr>
                <w:p w:rsidR="006F1B8F" w:rsidRPr="00A44B35" w:rsidRDefault="006F1B8F" w:rsidP="006F1B8F">
                  <w:pPr>
                    <w:jc w:val="center"/>
                    <w:rPr>
                      <w:rFonts w:ascii="Calibri" w:hAnsi="Calibri" w:cs="Calibri"/>
                      <w:color w:val="000000"/>
                      <w:sz w:val="22"/>
                      <w:szCs w:val="22"/>
                    </w:rPr>
                  </w:pPr>
                  <w:r w:rsidRPr="00A44B35">
                    <w:rPr>
                      <w:rFonts w:ascii="Calibri" w:hAnsi="Calibri" w:cs="Calibri"/>
                      <w:color w:val="000000"/>
                      <w:sz w:val="22"/>
                      <w:szCs w:val="22"/>
                    </w:rPr>
                    <w:t>2</w:t>
                  </w:r>
                  <w:r>
                    <w:rPr>
                      <w:rFonts w:ascii="Calibri" w:hAnsi="Calibri" w:cs="Calibri"/>
                      <w:color w:val="000000"/>
                      <w:sz w:val="22"/>
                      <w:szCs w:val="22"/>
                    </w:rPr>
                    <w:t> </w:t>
                  </w:r>
                  <w:r w:rsidRPr="00A44B35">
                    <w:rPr>
                      <w:rFonts w:ascii="Calibri" w:hAnsi="Calibri" w:cs="Calibri"/>
                      <w:color w:val="000000"/>
                      <w:sz w:val="22"/>
                      <w:szCs w:val="22"/>
                    </w:rPr>
                    <w:t>499</w:t>
                  </w:r>
                  <w:r>
                    <w:rPr>
                      <w:rFonts w:ascii="Calibri" w:hAnsi="Calibri" w:cs="Calibri"/>
                      <w:color w:val="000000"/>
                      <w:sz w:val="22"/>
                      <w:szCs w:val="22"/>
                    </w:rPr>
                    <w:t>,</w:t>
                  </w:r>
                  <w:r w:rsidRPr="00A44B35">
                    <w:rPr>
                      <w:rFonts w:ascii="Calibri" w:hAnsi="Calibri" w:cs="Calibri"/>
                      <w:color w:val="000000"/>
                      <w:sz w:val="22"/>
                      <w:szCs w:val="22"/>
                    </w:rPr>
                    <w:t xml:space="preserve"> </w:t>
                  </w:r>
                  <w:r>
                    <w:rPr>
                      <w:rFonts w:ascii="Calibri" w:hAnsi="Calibri" w:cs="Calibri"/>
                      <w:color w:val="000000"/>
                      <w:sz w:val="22"/>
                      <w:szCs w:val="22"/>
                    </w:rPr>
                    <w:t>70</w:t>
                  </w:r>
                </w:p>
                <w:p w:rsidR="006F1B8F" w:rsidRPr="00A44B35" w:rsidRDefault="006F1B8F" w:rsidP="006F1B8F">
                  <w:pPr>
                    <w:jc w:val="center"/>
                    <w:rPr>
                      <w:rFonts w:ascii="Arial" w:hAnsi="Arial" w:cs="Arial"/>
                      <w:sz w:val="20"/>
                      <w:szCs w:val="20"/>
                    </w:rPr>
                  </w:pPr>
                </w:p>
              </w:tc>
              <w:tc>
                <w:tcPr>
                  <w:tcW w:w="1451" w:type="dxa"/>
                  <w:gridSpan w:val="2"/>
                  <w:tcBorders>
                    <w:top w:val="single" w:sz="4" w:space="0" w:color="auto"/>
                    <w:left w:val="single" w:sz="4" w:space="0" w:color="auto"/>
                    <w:bottom w:val="single" w:sz="4" w:space="0" w:color="auto"/>
                    <w:right w:val="single" w:sz="4" w:space="0" w:color="auto"/>
                  </w:tcBorders>
                </w:tcPr>
                <w:p w:rsidR="006F1B8F" w:rsidRPr="00A44B35" w:rsidRDefault="006F1B8F" w:rsidP="006F1B8F">
                  <w:pPr>
                    <w:jc w:val="center"/>
                    <w:rPr>
                      <w:rFonts w:ascii="Calibri" w:hAnsi="Calibri" w:cs="Calibri"/>
                      <w:color w:val="000000"/>
                      <w:sz w:val="22"/>
                      <w:szCs w:val="22"/>
                    </w:rPr>
                  </w:pPr>
                  <w:r w:rsidRPr="00A44B35">
                    <w:rPr>
                      <w:rFonts w:ascii="Calibri" w:hAnsi="Calibri" w:cs="Calibri"/>
                      <w:color w:val="000000"/>
                      <w:sz w:val="22"/>
                      <w:szCs w:val="22"/>
                    </w:rPr>
                    <w:t>2</w:t>
                  </w:r>
                  <w:r>
                    <w:rPr>
                      <w:rFonts w:ascii="Calibri" w:hAnsi="Calibri" w:cs="Calibri"/>
                      <w:color w:val="000000"/>
                      <w:sz w:val="22"/>
                      <w:szCs w:val="22"/>
                    </w:rPr>
                    <w:t> </w:t>
                  </w:r>
                  <w:r w:rsidRPr="00A44B35">
                    <w:rPr>
                      <w:rFonts w:ascii="Calibri" w:hAnsi="Calibri" w:cs="Calibri"/>
                      <w:color w:val="000000"/>
                      <w:sz w:val="22"/>
                      <w:szCs w:val="22"/>
                    </w:rPr>
                    <w:t>617</w:t>
                  </w:r>
                  <w:r>
                    <w:rPr>
                      <w:rFonts w:ascii="Calibri" w:hAnsi="Calibri" w:cs="Calibri"/>
                      <w:color w:val="000000"/>
                      <w:sz w:val="22"/>
                      <w:szCs w:val="22"/>
                    </w:rPr>
                    <w:t>,</w:t>
                  </w:r>
                  <w:r w:rsidRPr="00A44B35">
                    <w:rPr>
                      <w:rFonts w:ascii="Calibri" w:hAnsi="Calibri" w:cs="Calibri"/>
                      <w:color w:val="000000"/>
                      <w:sz w:val="22"/>
                      <w:szCs w:val="22"/>
                    </w:rPr>
                    <w:t xml:space="preserve"> 23</w:t>
                  </w:r>
                </w:p>
                <w:p w:rsidR="006F1B8F" w:rsidRPr="00A44B35" w:rsidRDefault="006F1B8F" w:rsidP="006F1B8F">
                  <w:pPr>
                    <w:jc w:val="center"/>
                    <w:rPr>
                      <w:rFonts w:ascii="Arial" w:hAnsi="Arial" w:cs="Arial"/>
                      <w:sz w:val="20"/>
                      <w:szCs w:val="20"/>
                    </w:rPr>
                  </w:pPr>
                </w:p>
              </w:tc>
            </w:tr>
            <w:tr w:rsidR="006F1B8F" w:rsidRPr="00403030" w:rsidTr="006F1B8F">
              <w:trPr>
                <w:gridAfter w:val="7"/>
                <w:wAfter w:w="10157" w:type="dxa"/>
                <w:trHeight w:val="1106"/>
              </w:trPr>
              <w:tc>
                <w:tcPr>
                  <w:tcW w:w="423" w:type="dxa"/>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12</w:t>
                  </w:r>
                </w:p>
              </w:tc>
              <w:tc>
                <w:tcPr>
                  <w:tcW w:w="1957" w:type="dxa"/>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Библиографическая обработка документов и создание каталогов</w:t>
                  </w:r>
                </w:p>
              </w:tc>
              <w:tc>
                <w:tcPr>
                  <w:tcW w:w="1511" w:type="dxa"/>
                  <w:tcBorders>
                    <w:top w:val="single" w:sz="4" w:space="0" w:color="auto"/>
                    <w:left w:val="single" w:sz="4" w:space="0" w:color="auto"/>
                    <w:bottom w:val="single" w:sz="4" w:space="0" w:color="auto"/>
                    <w:right w:val="single" w:sz="4" w:space="0" w:color="auto"/>
                  </w:tcBorders>
                </w:tcPr>
                <w:p w:rsidR="006F1B8F" w:rsidRPr="00403030" w:rsidRDefault="006F1B8F" w:rsidP="006F1B8F">
                  <w:pPr>
                    <w:autoSpaceDE w:val="0"/>
                    <w:autoSpaceDN w:val="0"/>
                    <w:adjustRightInd w:val="0"/>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Количество  документов</w:t>
                  </w:r>
                </w:p>
              </w:tc>
              <w:tc>
                <w:tcPr>
                  <w:tcW w:w="1522" w:type="dxa"/>
                  <w:tcBorders>
                    <w:top w:val="single" w:sz="4" w:space="0" w:color="auto"/>
                    <w:left w:val="single" w:sz="4" w:space="0" w:color="auto"/>
                    <w:bottom w:val="single" w:sz="4" w:space="0" w:color="auto"/>
                    <w:right w:val="single" w:sz="4" w:space="0" w:color="auto"/>
                  </w:tcBorders>
                </w:tcPr>
                <w:p w:rsidR="006F1B8F" w:rsidRPr="00A44B35" w:rsidRDefault="006F1B8F" w:rsidP="006F1B8F">
                  <w:pPr>
                    <w:jc w:val="center"/>
                    <w:rPr>
                      <w:rFonts w:ascii="Arial" w:hAnsi="Arial" w:cs="Arial"/>
                      <w:sz w:val="20"/>
                      <w:szCs w:val="20"/>
                      <w:lang w:eastAsia="en-US"/>
                    </w:rPr>
                  </w:pPr>
                  <w:r w:rsidRPr="00A44B35">
                    <w:rPr>
                      <w:rFonts w:ascii="Arial" w:hAnsi="Arial" w:cs="Arial"/>
                      <w:sz w:val="20"/>
                      <w:szCs w:val="20"/>
                      <w:lang w:eastAsia="en-US"/>
                    </w:rPr>
                    <w:t>3000</w:t>
                  </w:r>
                </w:p>
              </w:tc>
              <w:tc>
                <w:tcPr>
                  <w:tcW w:w="1562" w:type="dxa"/>
                  <w:tcBorders>
                    <w:top w:val="single" w:sz="4" w:space="0" w:color="auto"/>
                    <w:left w:val="single" w:sz="4" w:space="0" w:color="auto"/>
                    <w:bottom w:val="single" w:sz="4" w:space="0" w:color="auto"/>
                    <w:right w:val="single" w:sz="4" w:space="0" w:color="auto"/>
                  </w:tcBorders>
                </w:tcPr>
                <w:p w:rsidR="006F1B8F" w:rsidRPr="00A44B35" w:rsidRDefault="006F1B8F" w:rsidP="006F1B8F">
                  <w:pPr>
                    <w:jc w:val="center"/>
                    <w:rPr>
                      <w:rFonts w:ascii="Arial" w:hAnsi="Arial" w:cs="Arial"/>
                      <w:sz w:val="20"/>
                      <w:szCs w:val="20"/>
                    </w:rPr>
                  </w:pPr>
                  <w:r w:rsidRPr="00A44B35">
                    <w:rPr>
                      <w:rFonts w:ascii="Arial" w:hAnsi="Arial" w:cs="Arial"/>
                      <w:sz w:val="20"/>
                      <w:szCs w:val="20"/>
                    </w:rPr>
                    <w:t>3000</w:t>
                  </w:r>
                </w:p>
              </w:tc>
              <w:tc>
                <w:tcPr>
                  <w:tcW w:w="1560" w:type="dxa"/>
                  <w:gridSpan w:val="2"/>
                  <w:tcBorders>
                    <w:top w:val="single" w:sz="4" w:space="0" w:color="auto"/>
                    <w:left w:val="single" w:sz="4" w:space="0" w:color="auto"/>
                    <w:bottom w:val="single" w:sz="4" w:space="0" w:color="auto"/>
                    <w:right w:val="single" w:sz="4" w:space="0" w:color="auto"/>
                  </w:tcBorders>
                </w:tcPr>
                <w:p w:rsidR="006F1B8F" w:rsidRPr="00A44B35" w:rsidRDefault="006F1B8F" w:rsidP="006F1B8F">
                  <w:pPr>
                    <w:jc w:val="center"/>
                    <w:rPr>
                      <w:rFonts w:ascii="Arial" w:hAnsi="Arial" w:cs="Arial"/>
                      <w:sz w:val="20"/>
                      <w:szCs w:val="20"/>
                    </w:rPr>
                  </w:pPr>
                  <w:r w:rsidRPr="00A44B35">
                    <w:rPr>
                      <w:rFonts w:ascii="Arial" w:hAnsi="Arial" w:cs="Arial"/>
                      <w:sz w:val="20"/>
                      <w:szCs w:val="20"/>
                    </w:rPr>
                    <w:t>3000</w:t>
                  </w:r>
                </w:p>
              </w:tc>
              <w:tc>
                <w:tcPr>
                  <w:tcW w:w="1451" w:type="dxa"/>
                  <w:gridSpan w:val="2"/>
                  <w:tcBorders>
                    <w:top w:val="single" w:sz="4" w:space="0" w:color="auto"/>
                    <w:left w:val="single" w:sz="4" w:space="0" w:color="auto"/>
                    <w:bottom w:val="single" w:sz="4" w:space="0" w:color="auto"/>
                    <w:right w:val="single" w:sz="4" w:space="0" w:color="auto"/>
                  </w:tcBorders>
                </w:tcPr>
                <w:p w:rsidR="006F1B8F" w:rsidRPr="00A44B35" w:rsidRDefault="006F1B8F" w:rsidP="006F1B8F">
                  <w:pPr>
                    <w:jc w:val="center"/>
                    <w:rPr>
                      <w:rFonts w:ascii="Arial" w:hAnsi="Arial" w:cs="Arial"/>
                      <w:sz w:val="20"/>
                      <w:szCs w:val="20"/>
                    </w:rPr>
                  </w:pPr>
                  <w:r w:rsidRPr="00A44B35">
                    <w:rPr>
                      <w:rFonts w:ascii="Arial" w:hAnsi="Arial" w:cs="Arial"/>
                      <w:sz w:val="20"/>
                      <w:szCs w:val="20"/>
                    </w:rPr>
                    <w:t>3000</w:t>
                  </w:r>
                </w:p>
              </w:tc>
            </w:tr>
            <w:tr w:rsidR="006F1B8F" w:rsidRPr="00403030" w:rsidTr="006F1B8F">
              <w:trPr>
                <w:gridAfter w:val="7"/>
                <w:wAfter w:w="10157" w:type="dxa"/>
              </w:trPr>
              <w:tc>
                <w:tcPr>
                  <w:tcW w:w="423" w:type="dxa"/>
                  <w:tcBorders>
                    <w:top w:val="single" w:sz="4" w:space="0" w:color="auto"/>
                    <w:left w:val="single" w:sz="4" w:space="0" w:color="auto"/>
                    <w:bottom w:val="single" w:sz="4" w:space="0" w:color="auto"/>
                    <w:right w:val="single" w:sz="4" w:space="0" w:color="auto"/>
                  </w:tcBorders>
                </w:tcPr>
                <w:p w:rsidR="006F1B8F" w:rsidRPr="00403030" w:rsidRDefault="006F1B8F" w:rsidP="006F1B8F">
                  <w:pPr>
                    <w:autoSpaceDE w:val="0"/>
                    <w:autoSpaceDN w:val="0"/>
                    <w:adjustRightInd w:val="0"/>
                    <w:rPr>
                      <w:rFonts w:ascii="Arial" w:hAnsi="Arial" w:cs="Arial"/>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Расходы бюджета города на оказание (выполнение) муниципальной услуги (работы), тыс. руб.</w:t>
                  </w:r>
                </w:p>
              </w:tc>
              <w:tc>
                <w:tcPr>
                  <w:tcW w:w="1511" w:type="dxa"/>
                  <w:tcBorders>
                    <w:top w:val="single" w:sz="4" w:space="0" w:color="auto"/>
                    <w:left w:val="single" w:sz="4" w:space="0" w:color="auto"/>
                    <w:bottom w:val="single" w:sz="4" w:space="0" w:color="auto"/>
                    <w:right w:val="single" w:sz="4" w:space="0" w:color="auto"/>
                  </w:tcBorders>
                </w:tcPr>
                <w:p w:rsidR="006F1B8F" w:rsidRPr="00403030" w:rsidRDefault="006F1B8F" w:rsidP="006F1B8F">
                  <w:pPr>
                    <w:autoSpaceDE w:val="0"/>
                    <w:autoSpaceDN w:val="0"/>
                    <w:adjustRightInd w:val="0"/>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tcPr>
                <w:p w:rsidR="006F1B8F" w:rsidRPr="00403030" w:rsidRDefault="006F1B8F" w:rsidP="006F1B8F">
                  <w:pPr>
                    <w:autoSpaceDE w:val="0"/>
                    <w:autoSpaceDN w:val="0"/>
                    <w:adjustRightInd w:val="0"/>
                    <w:rPr>
                      <w:rFonts w:ascii="Arial" w:hAnsi="Arial" w:cs="Arial"/>
                      <w:sz w:val="20"/>
                      <w:szCs w:val="20"/>
                      <w:lang w:eastAsia="en-US"/>
                    </w:rPr>
                  </w:pPr>
                </w:p>
              </w:tc>
              <w:tc>
                <w:tcPr>
                  <w:tcW w:w="1522" w:type="dxa"/>
                  <w:tcBorders>
                    <w:top w:val="single" w:sz="4" w:space="0" w:color="auto"/>
                    <w:left w:val="single" w:sz="4" w:space="0" w:color="auto"/>
                    <w:bottom w:val="single" w:sz="4" w:space="0" w:color="auto"/>
                    <w:right w:val="single" w:sz="4" w:space="0" w:color="auto"/>
                  </w:tcBorders>
                </w:tcPr>
                <w:p w:rsidR="006F1B8F" w:rsidRPr="00A44B35" w:rsidRDefault="006F1B8F" w:rsidP="006F1B8F">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 xml:space="preserve">1 156, </w:t>
                  </w:r>
                  <w:r w:rsidRPr="00A44B35">
                    <w:rPr>
                      <w:rFonts w:ascii="Arial" w:hAnsi="Arial" w:cs="Arial"/>
                      <w:sz w:val="20"/>
                      <w:szCs w:val="20"/>
                      <w:lang w:eastAsia="en-US"/>
                    </w:rPr>
                    <w:t>6</w:t>
                  </w:r>
                  <w:r>
                    <w:rPr>
                      <w:rFonts w:ascii="Arial" w:hAnsi="Arial" w:cs="Arial"/>
                      <w:sz w:val="20"/>
                      <w:szCs w:val="20"/>
                      <w:lang w:eastAsia="en-US"/>
                    </w:rPr>
                    <w:t>5</w:t>
                  </w:r>
                </w:p>
              </w:tc>
              <w:tc>
                <w:tcPr>
                  <w:tcW w:w="1562" w:type="dxa"/>
                  <w:tcBorders>
                    <w:top w:val="single" w:sz="4" w:space="0" w:color="auto"/>
                    <w:left w:val="single" w:sz="4" w:space="0" w:color="auto"/>
                    <w:bottom w:val="single" w:sz="4" w:space="0" w:color="auto"/>
                    <w:right w:val="single" w:sz="4" w:space="0" w:color="auto"/>
                  </w:tcBorders>
                </w:tcPr>
                <w:p w:rsidR="006F1B8F" w:rsidRPr="00A44B35" w:rsidRDefault="006F1B8F" w:rsidP="006F1B8F">
                  <w:pPr>
                    <w:jc w:val="center"/>
                    <w:rPr>
                      <w:rFonts w:ascii="Calibri" w:hAnsi="Calibri" w:cs="Calibri"/>
                      <w:color w:val="000000"/>
                      <w:sz w:val="22"/>
                      <w:szCs w:val="22"/>
                    </w:rPr>
                  </w:pPr>
                  <w:r w:rsidRPr="00A44B35">
                    <w:rPr>
                      <w:rFonts w:ascii="Calibri" w:hAnsi="Calibri" w:cs="Calibri"/>
                      <w:color w:val="000000"/>
                      <w:sz w:val="22"/>
                      <w:szCs w:val="22"/>
                    </w:rPr>
                    <w:t>1</w:t>
                  </w:r>
                  <w:r>
                    <w:rPr>
                      <w:rFonts w:ascii="Calibri" w:hAnsi="Calibri" w:cs="Calibri"/>
                      <w:color w:val="000000"/>
                      <w:sz w:val="22"/>
                      <w:szCs w:val="22"/>
                    </w:rPr>
                    <w:t> </w:t>
                  </w:r>
                  <w:r w:rsidRPr="00A44B35">
                    <w:rPr>
                      <w:rFonts w:ascii="Calibri" w:hAnsi="Calibri" w:cs="Calibri"/>
                      <w:color w:val="000000"/>
                      <w:sz w:val="22"/>
                      <w:szCs w:val="22"/>
                    </w:rPr>
                    <w:t>181</w:t>
                  </w:r>
                  <w:r>
                    <w:rPr>
                      <w:rFonts w:ascii="Calibri" w:hAnsi="Calibri" w:cs="Calibri"/>
                      <w:color w:val="000000"/>
                      <w:sz w:val="22"/>
                      <w:szCs w:val="22"/>
                    </w:rPr>
                    <w:t>,</w:t>
                  </w:r>
                  <w:r w:rsidRPr="00A44B35">
                    <w:rPr>
                      <w:rFonts w:ascii="Calibri" w:hAnsi="Calibri" w:cs="Calibri"/>
                      <w:color w:val="000000"/>
                      <w:sz w:val="22"/>
                      <w:szCs w:val="22"/>
                    </w:rPr>
                    <w:t xml:space="preserve"> </w:t>
                  </w:r>
                  <w:r>
                    <w:rPr>
                      <w:rFonts w:ascii="Calibri" w:hAnsi="Calibri" w:cs="Calibri"/>
                      <w:color w:val="000000"/>
                      <w:sz w:val="22"/>
                      <w:szCs w:val="22"/>
                    </w:rPr>
                    <w:t>40</w:t>
                  </w:r>
                </w:p>
                <w:p w:rsidR="006F1B8F" w:rsidRPr="00A44B35" w:rsidRDefault="006F1B8F" w:rsidP="006F1B8F">
                  <w:pPr>
                    <w:jc w:val="center"/>
                    <w:rPr>
                      <w:rFonts w:ascii="Arial" w:hAnsi="Arial" w:cs="Arial"/>
                      <w:sz w:val="20"/>
                      <w:szCs w:val="20"/>
                      <w:lang w:eastAsia="en-US"/>
                    </w:rPr>
                  </w:pPr>
                </w:p>
              </w:tc>
              <w:tc>
                <w:tcPr>
                  <w:tcW w:w="1560" w:type="dxa"/>
                  <w:gridSpan w:val="2"/>
                  <w:tcBorders>
                    <w:top w:val="single" w:sz="4" w:space="0" w:color="auto"/>
                    <w:left w:val="single" w:sz="4" w:space="0" w:color="auto"/>
                    <w:bottom w:val="single" w:sz="4" w:space="0" w:color="auto"/>
                    <w:right w:val="single" w:sz="4" w:space="0" w:color="auto"/>
                  </w:tcBorders>
                </w:tcPr>
                <w:p w:rsidR="006F1B8F" w:rsidRPr="00A44B35" w:rsidRDefault="006F1B8F" w:rsidP="006F1B8F">
                  <w:pPr>
                    <w:jc w:val="center"/>
                    <w:rPr>
                      <w:rFonts w:ascii="Calibri" w:hAnsi="Calibri" w:cs="Calibri"/>
                      <w:color w:val="000000"/>
                      <w:sz w:val="22"/>
                      <w:szCs w:val="22"/>
                    </w:rPr>
                  </w:pPr>
                  <w:r w:rsidRPr="00A44B35">
                    <w:rPr>
                      <w:rFonts w:ascii="Calibri" w:hAnsi="Calibri" w:cs="Calibri"/>
                      <w:color w:val="000000"/>
                      <w:sz w:val="22"/>
                      <w:szCs w:val="22"/>
                    </w:rPr>
                    <w:t>1</w:t>
                  </w:r>
                  <w:r>
                    <w:rPr>
                      <w:rFonts w:ascii="Calibri" w:hAnsi="Calibri" w:cs="Calibri"/>
                      <w:color w:val="000000"/>
                      <w:sz w:val="22"/>
                      <w:szCs w:val="22"/>
                    </w:rPr>
                    <w:t> </w:t>
                  </w:r>
                  <w:r w:rsidRPr="00A44B35">
                    <w:rPr>
                      <w:rFonts w:ascii="Calibri" w:hAnsi="Calibri" w:cs="Calibri"/>
                      <w:color w:val="000000"/>
                      <w:sz w:val="22"/>
                      <w:szCs w:val="22"/>
                    </w:rPr>
                    <w:t>036</w:t>
                  </w:r>
                  <w:r>
                    <w:rPr>
                      <w:rFonts w:ascii="Calibri" w:hAnsi="Calibri" w:cs="Calibri"/>
                      <w:color w:val="000000"/>
                      <w:sz w:val="22"/>
                      <w:szCs w:val="22"/>
                    </w:rPr>
                    <w:t>,</w:t>
                  </w:r>
                  <w:r w:rsidRPr="00A44B35">
                    <w:rPr>
                      <w:rFonts w:ascii="Calibri" w:hAnsi="Calibri" w:cs="Calibri"/>
                      <w:color w:val="000000"/>
                      <w:sz w:val="22"/>
                      <w:szCs w:val="22"/>
                    </w:rPr>
                    <w:t xml:space="preserve"> 73</w:t>
                  </w:r>
                </w:p>
                <w:p w:rsidR="006F1B8F" w:rsidRPr="00A44B35" w:rsidRDefault="006F1B8F" w:rsidP="006F1B8F">
                  <w:pPr>
                    <w:jc w:val="center"/>
                    <w:rPr>
                      <w:rFonts w:ascii="Arial" w:hAnsi="Arial" w:cs="Arial"/>
                      <w:sz w:val="20"/>
                      <w:szCs w:val="20"/>
                    </w:rPr>
                  </w:pPr>
                </w:p>
              </w:tc>
              <w:tc>
                <w:tcPr>
                  <w:tcW w:w="1451" w:type="dxa"/>
                  <w:gridSpan w:val="2"/>
                  <w:tcBorders>
                    <w:top w:val="single" w:sz="4" w:space="0" w:color="auto"/>
                    <w:left w:val="single" w:sz="4" w:space="0" w:color="auto"/>
                    <w:bottom w:val="single" w:sz="4" w:space="0" w:color="auto"/>
                    <w:right w:val="single" w:sz="4" w:space="0" w:color="auto"/>
                  </w:tcBorders>
                </w:tcPr>
                <w:p w:rsidR="006F1B8F" w:rsidRPr="00A44B35" w:rsidRDefault="006F1B8F" w:rsidP="006F1B8F">
                  <w:pPr>
                    <w:jc w:val="center"/>
                    <w:rPr>
                      <w:rFonts w:ascii="Calibri" w:hAnsi="Calibri" w:cs="Calibri"/>
                      <w:color w:val="000000"/>
                      <w:sz w:val="22"/>
                      <w:szCs w:val="22"/>
                    </w:rPr>
                  </w:pPr>
                  <w:r w:rsidRPr="00A44B35">
                    <w:rPr>
                      <w:rFonts w:ascii="Calibri" w:hAnsi="Calibri" w:cs="Calibri"/>
                      <w:color w:val="000000"/>
                      <w:sz w:val="22"/>
                      <w:szCs w:val="22"/>
                    </w:rPr>
                    <w:t>976</w:t>
                  </w:r>
                  <w:r>
                    <w:rPr>
                      <w:rFonts w:ascii="Calibri" w:hAnsi="Calibri" w:cs="Calibri"/>
                      <w:color w:val="000000"/>
                      <w:sz w:val="22"/>
                      <w:szCs w:val="22"/>
                    </w:rPr>
                    <w:t>,</w:t>
                  </w:r>
                  <w:r w:rsidRPr="00A44B35">
                    <w:rPr>
                      <w:rFonts w:ascii="Calibri" w:hAnsi="Calibri" w:cs="Calibri"/>
                      <w:color w:val="000000"/>
                      <w:sz w:val="22"/>
                      <w:szCs w:val="22"/>
                    </w:rPr>
                    <w:t xml:space="preserve"> 9</w:t>
                  </w:r>
                  <w:r>
                    <w:rPr>
                      <w:rFonts w:ascii="Calibri" w:hAnsi="Calibri" w:cs="Calibri"/>
                      <w:color w:val="000000"/>
                      <w:sz w:val="22"/>
                      <w:szCs w:val="22"/>
                    </w:rPr>
                    <w:t>2</w:t>
                  </w:r>
                </w:p>
                <w:p w:rsidR="006F1B8F" w:rsidRPr="00A44B35" w:rsidRDefault="006F1B8F" w:rsidP="006F1B8F">
                  <w:pPr>
                    <w:jc w:val="center"/>
                    <w:rPr>
                      <w:rFonts w:ascii="Arial" w:hAnsi="Arial" w:cs="Arial"/>
                      <w:sz w:val="20"/>
                      <w:szCs w:val="20"/>
                    </w:rPr>
                  </w:pPr>
                </w:p>
              </w:tc>
            </w:tr>
            <w:tr w:rsidR="006F1B8F" w:rsidRPr="00403030" w:rsidTr="006F1B8F">
              <w:trPr>
                <w:gridAfter w:val="7"/>
                <w:wAfter w:w="10157" w:type="dxa"/>
              </w:trPr>
              <w:tc>
                <w:tcPr>
                  <w:tcW w:w="423" w:type="dxa"/>
                  <w:vMerge w:val="restart"/>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13</w:t>
                  </w:r>
                </w:p>
              </w:tc>
              <w:tc>
                <w:tcPr>
                  <w:tcW w:w="1957" w:type="dxa"/>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Формирование, учет, изучение, обеспечение физического сохранения и безопасности фондов библиотеки</w:t>
                  </w:r>
                </w:p>
              </w:tc>
              <w:tc>
                <w:tcPr>
                  <w:tcW w:w="1511" w:type="dxa"/>
                  <w:tcBorders>
                    <w:top w:val="single" w:sz="4" w:space="0" w:color="auto"/>
                    <w:left w:val="single" w:sz="4" w:space="0" w:color="auto"/>
                    <w:bottom w:val="single" w:sz="4" w:space="0" w:color="auto"/>
                    <w:right w:val="single" w:sz="4" w:space="0" w:color="auto"/>
                  </w:tcBorders>
                </w:tcPr>
                <w:p w:rsidR="006F1B8F" w:rsidRPr="00403030" w:rsidRDefault="006F1B8F" w:rsidP="006F1B8F">
                  <w:pPr>
                    <w:autoSpaceDE w:val="0"/>
                    <w:autoSpaceDN w:val="0"/>
                    <w:adjustRightInd w:val="0"/>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rPr>
                      <w:rFonts w:ascii="Arial" w:hAnsi="Arial" w:cs="Arial"/>
                      <w:sz w:val="20"/>
                      <w:szCs w:val="20"/>
                      <w:lang w:eastAsia="en-US"/>
                    </w:rPr>
                  </w:pPr>
                  <w:r w:rsidRPr="00403030">
                    <w:rPr>
                      <w:rFonts w:ascii="Arial" w:hAnsi="Arial" w:cs="Arial"/>
                      <w:sz w:val="20"/>
                      <w:szCs w:val="20"/>
                      <w:lang w:eastAsia="en-US"/>
                    </w:rPr>
                    <w:t>количество экземпляров новых поступлений, ед.</w:t>
                  </w:r>
                </w:p>
              </w:tc>
              <w:tc>
                <w:tcPr>
                  <w:tcW w:w="1522" w:type="dxa"/>
                  <w:tcBorders>
                    <w:top w:val="single" w:sz="4" w:space="0" w:color="auto"/>
                    <w:left w:val="single" w:sz="4" w:space="0" w:color="auto"/>
                    <w:bottom w:val="single" w:sz="4" w:space="0" w:color="auto"/>
                    <w:right w:val="single" w:sz="4" w:space="0" w:color="auto"/>
                  </w:tcBorders>
                </w:tcPr>
                <w:p w:rsidR="006F1B8F" w:rsidRPr="00A44B35" w:rsidRDefault="006F1B8F" w:rsidP="006F1B8F">
                  <w:pPr>
                    <w:autoSpaceDE w:val="0"/>
                    <w:autoSpaceDN w:val="0"/>
                    <w:adjustRightInd w:val="0"/>
                    <w:jc w:val="center"/>
                    <w:rPr>
                      <w:rFonts w:ascii="Arial" w:hAnsi="Arial" w:cs="Arial"/>
                      <w:sz w:val="20"/>
                      <w:szCs w:val="20"/>
                      <w:lang w:eastAsia="en-US"/>
                    </w:rPr>
                  </w:pPr>
                  <w:r w:rsidRPr="00A44B35">
                    <w:rPr>
                      <w:rFonts w:ascii="Arial" w:hAnsi="Arial" w:cs="Arial"/>
                      <w:sz w:val="20"/>
                      <w:szCs w:val="20"/>
                      <w:lang w:eastAsia="en-US"/>
                    </w:rPr>
                    <w:t>67949</w:t>
                  </w:r>
                </w:p>
              </w:tc>
              <w:tc>
                <w:tcPr>
                  <w:tcW w:w="1562" w:type="dxa"/>
                  <w:tcBorders>
                    <w:top w:val="single" w:sz="4" w:space="0" w:color="auto"/>
                    <w:left w:val="single" w:sz="4" w:space="0" w:color="auto"/>
                    <w:bottom w:val="single" w:sz="4" w:space="0" w:color="auto"/>
                    <w:right w:val="single" w:sz="4" w:space="0" w:color="auto"/>
                  </w:tcBorders>
                </w:tcPr>
                <w:p w:rsidR="006F1B8F" w:rsidRPr="00A44B35" w:rsidRDefault="006F1B8F" w:rsidP="006F1B8F">
                  <w:pPr>
                    <w:jc w:val="center"/>
                    <w:rPr>
                      <w:rFonts w:ascii="Arial" w:hAnsi="Arial" w:cs="Arial"/>
                      <w:sz w:val="20"/>
                      <w:szCs w:val="20"/>
                    </w:rPr>
                  </w:pPr>
                  <w:r w:rsidRPr="00A44B35">
                    <w:rPr>
                      <w:rFonts w:ascii="Arial" w:hAnsi="Arial" w:cs="Arial"/>
                      <w:sz w:val="20"/>
                      <w:szCs w:val="20"/>
                    </w:rPr>
                    <w:t>67949</w:t>
                  </w:r>
                </w:p>
              </w:tc>
              <w:tc>
                <w:tcPr>
                  <w:tcW w:w="1560" w:type="dxa"/>
                  <w:gridSpan w:val="2"/>
                  <w:tcBorders>
                    <w:top w:val="single" w:sz="4" w:space="0" w:color="auto"/>
                    <w:left w:val="single" w:sz="4" w:space="0" w:color="auto"/>
                    <w:bottom w:val="single" w:sz="4" w:space="0" w:color="auto"/>
                    <w:right w:val="single" w:sz="4" w:space="0" w:color="auto"/>
                  </w:tcBorders>
                </w:tcPr>
                <w:p w:rsidR="006F1B8F" w:rsidRPr="00A44B35" w:rsidRDefault="006F1B8F" w:rsidP="006F1B8F">
                  <w:pPr>
                    <w:jc w:val="center"/>
                    <w:rPr>
                      <w:rFonts w:ascii="Arial" w:hAnsi="Arial" w:cs="Arial"/>
                      <w:sz w:val="20"/>
                      <w:szCs w:val="20"/>
                    </w:rPr>
                  </w:pPr>
                  <w:r w:rsidRPr="00A44B35">
                    <w:rPr>
                      <w:rFonts w:ascii="Arial" w:hAnsi="Arial" w:cs="Arial"/>
                      <w:sz w:val="20"/>
                      <w:szCs w:val="20"/>
                    </w:rPr>
                    <w:t>67949</w:t>
                  </w:r>
                </w:p>
              </w:tc>
              <w:tc>
                <w:tcPr>
                  <w:tcW w:w="1451" w:type="dxa"/>
                  <w:gridSpan w:val="2"/>
                  <w:tcBorders>
                    <w:top w:val="single" w:sz="4" w:space="0" w:color="auto"/>
                    <w:left w:val="single" w:sz="4" w:space="0" w:color="auto"/>
                    <w:bottom w:val="single" w:sz="4" w:space="0" w:color="auto"/>
                    <w:right w:val="single" w:sz="4" w:space="0" w:color="auto"/>
                  </w:tcBorders>
                </w:tcPr>
                <w:p w:rsidR="006F1B8F" w:rsidRPr="00A44B35" w:rsidRDefault="006F1B8F" w:rsidP="006F1B8F">
                  <w:pPr>
                    <w:jc w:val="center"/>
                    <w:rPr>
                      <w:rFonts w:ascii="Arial" w:hAnsi="Arial" w:cs="Arial"/>
                      <w:sz w:val="20"/>
                      <w:szCs w:val="20"/>
                    </w:rPr>
                  </w:pPr>
                  <w:r w:rsidRPr="00A44B35">
                    <w:rPr>
                      <w:rFonts w:ascii="Arial" w:hAnsi="Arial" w:cs="Arial"/>
                      <w:sz w:val="20"/>
                      <w:szCs w:val="20"/>
                    </w:rPr>
                    <w:t>67949</w:t>
                  </w:r>
                </w:p>
              </w:tc>
            </w:tr>
            <w:tr w:rsidR="006F1B8F" w:rsidRPr="00403030" w:rsidTr="006F1B8F">
              <w:trPr>
                <w:gridAfter w:val="7"/>
                <w:wAfter w:w="10157" w:type="dxa"/>
              </w:trPr>
              <w:tc>
                <w:tcPr>
                  <w:tcW w:w="423" w:type="dxa"/>
                  <w:vMerge/>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rPr>
                      <w:rFonts w:ascii="Arial" w:hAnsi="Arial" w:cs="Arial"/>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hideMark/>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Расходы бюджета города на оказание (выполнение) муниципальной услуги (работы), тыс. руб.</w:t>
                  </w:r>
                </w:p>
              </w:tc>
              <w:tc>
                <w:tcPr>
                  <w:tcW w:w="1511" w:type="dxa"/>
                  <w:tcBorders>
                    <w:top w:val="single" w:sz="4" w:space="0" w:color="auto"/>
                    <w:left w:val="single" w:sz="4" w:space="0" w:color="auto"/>
                    <w:bottom w:val="single" w:sz="4" w:space="0" w:color="auto"/>
                    <w:right w:val="single" w:sz="4" w:space="0" w:color="auto"/>
                  </w:tcBorders>
                </w:tcPr>
                <w:p w:rsidR="006F1B8F" w:rsidRPr="00403030" w:rsidRDefault="006F1B8F" w:rsidP="006F1B8F">
                  <w:pPr>
                    <w:autoSpaceDE w:val="0"/>
                    <w:autoSpaceDN w:val="0"/>
                    <w:adjustRightInd w:val="0"/>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tcPr>
                <w:p w:rsidR="006F1B8F" w:rsidRPr="00403030" w:rsidRDefault="006F1B8F" w:rsidP="006F1B8F">
                  <w:pPr>
                    <w:autoSpaceDE w:val="0"/>
                    <w:autoSpaceDN w:val="0"/>
                    <w:adjustRightInd w:val="0"/>
                    <w:rPr>
                      <w:rFonts w:ascii="Arial" w:hAnsi="Arial" w:cs="Arial"/>
                      <w:sz w:val="20"/>
                      <w:szCs w:val="20"/>
                      <w:lang w:eastAsia="en-US"/>
                    </w:rPr>
                  </w:pPr>
                </w:p>
              </w:tc>
              <w:tc>
                <w:tcPr>
                  <w:tcW w:w="1522" w:type="dxa"/>
                  <w:tcBorders>
                    <w:top w:val="single" w:sz="4" w:space="0" w:color="auto"/>
                    <w:left w:val="single" w:sz="4" w:space="0" w:color="auto"/>
                    <w:bottom w:val="single" w:sz="4" w:space="0" w:color="auto"/>
                    <w:right w:val="single" w:sz="4" w:space="0" w:color="auto"/>
                  </w:tcBorders>
                </w:tcPr>
                <w:p w:rsidR="006F1B8F" w:rsidRPr="00A44B35" w:rsidRDefault="006F1B8F" w:rsidP="006F1B8F">
                  <w:pPr>
                    <w:autoSpaceDE w:val="0"/>
                    <w:autoSpaceDN w:val="0"/>
                    <w:adjustRightInd w:val="0"/>
                    <w:jc w:val="center"/>
                    <w:rPr>
                      <w:rFonts w:ascii="Arial" w:hAnsi="Arial" w:cs="Arial"/>
                      <w:sz w:val="20"/>
                      <w:szCs w:val="20"/>
                      <w:lang w:eastAsia="en-US"/>
                    </w:rPr>
                  </w:pPr>
                  <w:r w:rsidRPr="00A44B35">
                    <w:rPr>
                      <w:rFonts w:ascii="Arial" w:hAnsi="Arial" w:cs="Arial"/>
                      <w:sz w:val="20"/>
                      <w:szCs w:val="20"/>
                      <w:lang w:eastAsia="en-US"/>
                    </w:rPr>
                    <w:t>7</w:t>
                  </w:r>
                  <w:r>
                    <w:rPr>
                      <w:rFonts w:ascii="Arial" w:hAnsi="Arial" w:cs="Arial"/>
                      <w:sz w:val="20"/>
                      <w:szCs w:val="20"/>
                      <w:lang w:eastAsia="en-US"/>
                    </w:rPr>
                    <w:t> </w:t>
                  </w:r>
                  <w:r w:rsidRPr="00A44B35">
                    <w:rPr>
                      <w:rFonts w:ascii="Arial" w:hAnsi="Arial" w:cs="Arial"/>
                      <w:sz w:val="20"/>
                      <w:szCs w:val="20"/>
                      <w:lang w:eastAsia="en-US"/>
                    </w:rPr>
                    <w:t>593</w:t>
                  </w:r>
                  <w:r>
                    <w:rPr>
                      <w:rFonts w:ascii="Arial" w:hAnsi="Arial" w:cs="Arial"/>
                      <w:sz w:val="20"/>
                      <w:szCs w:val="20"/>
                      <w:lang w:eastAsia="en-US"/>
                    </w:rPr>
                    <w:t>,</w:t>
                  </w:r>
                  <w:r w:rsidRPr="00A44B35">
                    <w:rPr>
                      <w:rFonts w:ascii="Arial" w:hAnsi="Arial" w:cs="Arial"/>
                      <w:sz w:val="20"/>
                      <w:szCs w:val="20"/>
                      <w:lang w:eastAsia="en-US"/>
                    </w:rPr>
                    <w:t xml:space="preserve"> 7</w:t>
                  </w:r>
                  <w:r>
                    <w:rPr>
                      <w:rFonts w:ascii="Arial" w:hAnsi="Arial" w:cs="Arial"/>
                      <w:sz w:val="20"/>
                      <w:szCs w:val="20"/>
                      <w:lang w:eastAsia="en-US"/>
                    </w:rPr>
                    <w:t>0</w:t>
                  </w:r>
                </w:p>
              </w:tc>
              <w:tc>
                <w:tcPr>
                  <w:tcW w:w="1562" w:type="dxa"/>
                  <w:tcBorders>
                    <w:top w:val="single" w:sz="4" w:space="0" w:color="auto"/>
                    <w:left w:val="single" w:sz="4" w:space="0" w:color="auto"/>
                    <w:bottom w:val="single" w:sz="4" w:space="0" w:color="auto"/>
                    <w:right w:val="single" w:sz="4" w:space="0" w:color="auto"/>
                  </w:tcBorders>
                </w:tcPr>
                <w:p w:rsidR="006F1B8F" w:rsidRPr="00A44B35" w:rsidRDefault="006F1B8F" w:rsidP="006F1B8F">
                  <w:pPr>
                    <w:jc w:val="center"/>
                    <w:rPr>
                      <w:rFonts w:ascii="Arial" w:hAnsi="Arial" w:cs="Arial"/>
                      <w:sz w:val="20"/>
                      <w:szCs w:val="20"/>
                      <w:lang w:eastAsia="en-US"/>
                    </w:rPr>
                  </w:pPr>
                  <w:r w:rsidRPr="00A44B35">
                    <w:rPr>
                      <w:rFonts w:ascii="Calibri" w:hAnsi="Calibri" w:cs="Calibri"/>
                      <w:color w:val="000000"/>
                      <w:sz w:val="22"/>
                      <w:szCs w:val="22"/>
                    </w:rPr>
                    <w:t>7</w:t>
                  </w:r>
                  <w:r>
                    <w:rPr>
                      <w:rFonts w:ascii="Calibri" w:hAnsi="Calibri" w:cs="Calibri"/>
                      <w:color w:val="000000"/>
                      <w:sz w:val="22"/>
                      <w:szCs w:val="22"/>
                    </w:rPr>
                    <w:t> </w:t>
                  </w:r>
                  <w:r w:rsidRPr="00A44B35">
                    <w:rPr>
                      <w:rFonts w:ascii="Calibri" w:hAnsi="Calibri" w:cs="Calibri"/>
                      <w:color w:val="000000"/>
                      <w:sz w:val="22"/>
                      <w:szCs w:val="22"/>
                    </w:rPr>
                    <w:t>756</w:t>
                  </w:r>
                  <w:r>
                    <w:rPr>
                      <w:rFonts w:ascii="Calibri" w:hAnsi="Calibri" w:cs="Calibri"/>
                      <w:color w:val="000000"/>
                      <w:sz w:val="22"/>
                      <w:szCs w:val="22"/>
                    </w:rPr>
                    <w:t>,</w:t>
                  </w:r>
                  <w:r w:rsidRPr="00A44B35">
                    <w:rPr>
                      <w:rFonts w:ascii="Calibri" w:hAnsi="Calibri" w:cs="Calibri"/>
                      <w:color w:val="000000"/>
                      <w:sz w:val="22"/>
                      <w:szCs w:val="22"/>
                    </w:rPr>
                    <w:t xml:space="preserve"> 17</w:t>
                  </w:r>
                </w:p>
              </w:tc>
              <w:tc>
                <w:tcPr>
                  <w:tcW w:w="1560" w:type="dxa"/>
                  <w:gridSpan w:val="2"/>
                  <w:tcBorders>
                    <w:top w:val="single" w:sz="4" w:space="0" w:color="auto"/>
                    <w:left w:val="single" w:sz="4" w:space="0" w:color="auto"/>
                    <w:bottom w:val="single" w:sz="4" w:space="0" w:color="auto"/>
                    <w:right w:val="single" w:sz="4" w:space="0" w:color="auto"/>
                  </w:tcBorders>
                </w:tcPr>
                <w:p w:rsidR="006F1B8F" w:rsidRPr="00A44B35" w:rsidRDefault="006F1B8F" w:rsidP="006F1B8F">
                  <w:pPr>
                    <w:jc w:val="center"/>
                    <w:rPr>
                      <w:rFonts w:ascii="Calibri" w:hAnsi="Calibri" w:cs="Calibri"/>
                      <w:color w:val="000000"/>
                      <w:sz w:val="22"/>
                      <w:szCs w:val="22"/>
                    </w:rPr>
                  </w:pPr>
                  <w:r w:rsidRPr="00A44B35">
                    <w:rPr>
                      <w:rFonts w:ascii="Calibri" w:hAnsi="Calibri" w:cs="Calibri"/>
                      <w:color w:val="000000"/>
                      <w:sz w:val="22"/>
                      <w:szCs w:val="22"/>
                    </w:rPr>
                    <w:t>6</w:t>
                  </w:r>
                  <w:r>
                    <w:rPr>
                      <w:rFonts w:ascii="Calibri" w:hAnsi="Calibri" w:cs="Calibri"/>
                      <w:color w:val="000000"/>
                      <w:sz w:val="22"/>
                      <w:szCs w:val="22"/>
                    </w:rPr>
                    <w:t> </w:t>
                  </w:r>
                  <w:r w:rsidRPr="00A44B35">
                    <w:rPr>
                      <w:rFonts w:ascii="Calibri" w:hAnsi="Calibri" w:cs="Calibri"/>
                      <w:color w:val="000000"/>
                      <w:sz w:val="22"/>
                      <w:szCs w:val="22"/>
                    </w:rPr>
                    <w:t>806</w:t>
                  </w:r>
                  <w:r>
                    <w:rPr>
                      <w:rFonts w:ascii="Calibri" w:hAnsi="Calibri" w:cs="Calibri"/>
                      <w:color w:val="000000"/>
                      <w:sz w:val="22"/>
                      <w:szCs w:val="22"/>
                    </w:rPr>
                    <w:t>,</w:t>
                  </w:r>
                  <w:r w:rsidRPr="00A44B35">
                    <w:rPr>
                      <w:rFonts w:ascii="Calibri" w:hAnsi="Calibri" w:cs="Calibri"/>
                      <w:color w:val="000000"/>
                      <w:sz w:val="22"/>
                      <w:szCs w:val="22"/>
                    </w:rPr>
                    <w:t xml:space="preserve"> </w:t>
                  </w:r>
                  <w:r>
                    <w:rPr>
                      <w:rFonts w:ascii="Calibri" w:hAnsi="Calibri" w:cs="Calibri"/>
                      <w:color w:val="000000"/>
                      <w:sz w:val="22"/>
                      <w:szCs w:val="22"/>
                    </w:rPr>
                    <w:t>40</w:t>
                  </w:r>
                </w:p>
                <w:p w:rsidR="006F1B8F" w:rsidRPr="00A44B35" w:rsidRDefault="006F1B8F" w:rsidP="006F1B8F">
                  <w:pPr>
                    <w:jc w:val="center"/>
                    <w:rPr>
                      <w:rFonts w:ascii="Arial" w:hAnsi="Arial" w:cs="Arial"/>
                      <w:sz w:val="20"/>
                      <w:szCs w:val="20"/>
                    </w:rPr>
                  </w:pPr>
                </w:p>
              </w:tc>
              <w:tc>
                <w:tcPr>
                  <w:tcW w:w="1451" w:type="dxa"/>
                  <w:gridSpan w:val="2"/>
                  <w:tcBorders>
                    <w:top w:val="single" w:sz="4" w:space="0" w:color="auto"/>
                    <w:left w:val="single" w:sz="4" w:space="0" w:color="auto"/>
                    <w:bottom w:val="single" w:sz="4" w:space="0" w:color="auto"/>
                    <w:right w:val="single" w:sz="4" w:space="0" w:color="auto"/>
                  </w:tcBorders>
                </w:tcPr>
                <w:p w:rsidR="006F1B8F" w:rsidRPr="00A44B35" w:rsidRDefault="006F1B8F" w:rsidP="006F1B8F">
                  <w:pPr>
                    <w:jc w:val="center"/>
                    <w:rPr>
                      <w:rFonts w:ascii="Calibri" w:hAnsi="Calibri" w:cs="Calibri"/>
                      <w:color w:val="000000"/>
                      <w:sz w:val="22"/>
                      <w:szCs w:val="22"/>
                    </w:rPr>
                  </w:pPr>
                  <w:r w:rsidRPr="00A44B35">
                    <w:rPr>
                      <w:rFonts w:ascii="Calibri" w:hAnsi="Calibri" w:cs="Calibri"/>
                      <w:color w:val="000000"/>
                      <w:sz w:val="22"/>
                      <w:szCs w:val="22"/>
                    </w:rPr>
                    <w:t>6</w:t>
                  </w:r>
                  <w:r>
                    <w:rPr>
                      <w:rFonts w:ascii="Calibri" w:hAnsi="Calibri" w:cs="Calibri"/>
                      <w:color w:val="000000"/>
                      <w:sz w:val="22"/>
                      <w:szCs w:val="22"/>
                    </w:rPr>
                    <w:t> </w:t>
                  </w:r>
                  <w:r w:rsidRPr="00A44B35">
                    <w:rPr>
                      <w:rFonts w:ascii="Calibri" w:hAnsi="Calibri" w:cs="Calibri"/>
                      <w:color w:val="000000"/>
                      <w:sz w:val="22"/>
                      <w:szCs w:val="22"/>
                    </w:rPr>
                    <w:t>413</w:t>
                  </w:r>
                  <w:r>
                    <w:rPr>
                      <w:rFonts w:ascii="Calibri" w:hAnsi="Calibri" w:cs="Calibri"/>
                      <w:color w:val="000000"/>
                      <w:sz w:val="22"/>
                      <w:szCs w:val="22"/>
                    </w:rPr>
                    <w:t>, 70</w:t>
                  </w:r>
                </w:p>
                <w:p w:rsidR="006F1B8F" w:rsidRPr="00A44B35" w:rsidRDefault="006F1B8F" w:rsidP="006F1B8F">
                  <w:pPr>
                    <w:jc w:val="center"/>
                    <w:rPr>
                      <w:rFonts w:ascii="Arial" w:hAnsi="Arial" w:cs="Arial"/>
                      <w:sz w:val="20"/>
                      <w:szCs w:val="20"/>
                    </w:rPr>
                  </w:pPr>
                </w:p>
              </w:tc>
            </w:tr>
            <w:tr w:rsidR="006F1B8F" w:rsidRPr="00403030" w:rsidTr="006F1B8F">
              <w:trPr>
                <w:gridAfter w:val="7"/>
                <w:wAfter w:w="10157" w:type="dxa"/>
              </w:trPr>
              <w:tc>
                <w:tcPr>
                  <w:tcW w:w="11265" w:type="dxa"/>
                  <w:gridSpan w:val="11"/>
                  <w:tcBorders>
                    <w:top w:val="single" w:sz="4" w:space="0" w:color="auto"/>
                    <w:left w:val="single" w:sz="4" w:space="0" w:color="auto"/>
                    <w:bottom w:val="single" w:sz="4" w:space="0" w:color="auto"/>
                    <w:right w:val="single" w:sz="4" w:space="0" w:color="auto"/>
                  </w:tcBorders>
                </w:tcPr>
                <w:p w:rsidR="006F1B8F" w:rsidRPr="00BD5E19" w:rsidRDefault="006F1B8F" w:rsidP="006F1B8F">
                  <w:pPr>
                    <w:rPr>
                      <w:rFonts w:ascii="Arial" w:hAnsi="Arial" w:cs="Arial"/>
                      <w:sz w:val="20"/>
                      <w:szCs w:val="20"/>
                    </w:rPr>
                  </w:pPr>
                  <w:r w:rsidRPr="00403030">
                    <w:rPr>
                      <w:rFonts w:ascii="Arial" w:hAnsi="Arial" w:cs="Arial"/>
                      <w:sz w:val="20"/>
                      <w:szCs w:val="20"/>
                      <w:lang w:eastAsia="en-US"/>
                    </w:rPr>
                    <w:t>МБУ ДО «Бородинская ДШИ»</w:t>
                  </w:r>
                </w:p>
              </w:tc>
            </w:tr>
            <w:tr w:rsidR="006F1B8F" w:rsidRPr="00403030" w:rsidTr="006F1B8F">
              <w:trPr>
                <w:gridAfter w:val="7"/>
                <w:wAfter w:w="10157" w:type="dxa"/>
              </w:trPr>
              <w:tc>
                <w:tcPr>
                  <w:tcW w:w="423" w:type="dxa"/>
                  <w:tcBorders>
                    <w:top w:val="single" w:sz="4" w:space="0" w:color="auto"/>
                    <w:left w:val="single" w:sz="4" w:space="0" w:color="auto"/>
                    <w:bottom w:val="single" w:sz="4" w:space="0" w:color="auto"/>
                    <w:right w:val="single" w:sz="4" w:space="0" w:color="auto"/>
                  </w:tcBorders>
                </w:tcPr>
                <w:p w:rsidR="006F1B8F" w:rsidRPr="00403030" w:rsidRDefault="006F1B8F" w:rsidP="006F1B8F">
                  <w:pPr>
                    <w:rPr>
                      <w:rFonts w:ascii="Arial" w:hAnsi="Arial" w:cs="Arial"/>
                      <w:sz w:val="20"/>
                      <w:szCs w:val="20"/>
                      <w:lang w:eastAsia="en-US"/>
                    </w:rPr>
                  </w:pPr>
                  <w:r>
                    <w:rPr>
                      <w:rFonts w:ascii="Arial" w:hAnsi="Arial" w:cs="Arial"/>
                      <w:sz w:val="20"/>
                      <w:szCs w:val="20"/>
                      <w:lang w:eastAsia="en-US"/>
                    </w:rPr>
                    <w:t>14</w:t>
                  </w:r>
                </w:p>
              </w:tc>
              <w:tc>
                <w:tcPr>
                  <w:tcW w:w="1957" w:type="dxa"/>
                  <w:tcBorders>
                    <w:top w:val="single" w:sz="4" w:space="0" w:color="auto"/>
                    <w:left w:val="single" w:sz="4" w:space="0" w:color="auto"/>
                    <w:bottom w:val="single" w:sz="4" w:space="0" w:color="auto"/>
                    <w:right w:val="single" w:sz="4" w:space="0" w:color="auto"/>
                  </w:tcBorders>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rPr>
                    <w:t>Реализация дополнительных предпрофессиональных программ в области искусств (фортепиано, духовые и ударные инструменты, хоровое пение, народные инструменты, хореографическое искусство)</w:t>
                  </w:r>
                </w:p>
              </w:tc>
              <w:tc>
                <w:tcPr>
                  <w:tcW w:w="1511" w:type="dxa"/>
                  <w:tcBorders>
                    <w:top w:val="single" w:sz="4" w:space="0" w:color="auto"/>
                    <w:left w:val="single" w:sz="4" w:space="0" w:color="auto"/>
                    <w:bottom w:val="single" w:sz="4" w:space="0" w:color="auto"/>
                    <w:right w:val="single" w:sz="4" w:space="0" w:color="auto"/>
                  </w:tcBorders>
                </w:tcPr>
                <w:p w:rsidR="006F1B8F" w:rsidRPr="00403030" w:rsidRDefault="006F1B8F" w:rsidP="006F1B8F">
                  <w:pPr>
                    <w:autoSpaceDE w:val="0"/>
                    <w:autoSpaceDN w:val="0"/>
                    <w:adjustRightInd w:val="0"/>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Число обучающихся</w:t>
                  </w:r>
                </w:p>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(человек)</w:t>
                  </w:r>
                </w:p>
              </w:tc>
              <w:tc>
                <w:tcPr>
                  <w:tcW w:w="1522" w:type="dxa"/>
                  <w:tcBorders>
                    <w:top w:val="single" w:sz="4" w:space="0" w:color="auto"/>
                    <w:left w:val="single" w:sz="4" w:space="0" w:color="auto"/>
                    <w:bottom w:val="single" w:sz="4" w:space="0" w:color="auto"/>
                    <w:right w:val="single" w:sz="4" w:space="0" w:color="auto"/>
                  </w:tcBorders>
                </w:tcPr>
                <w:p w:rsidR="006F1B8F" w:rsidRDefault="006F1B8F" w:rsidP="006F1B8F">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170</w:t>
                  </w:r>
                </w:p>
              </w:tc>
              <w:tc>
                <w:tcPr>
                  <w:tcW w:w="1562" w:type="dxa"/>
                  <w:tcBorders>
                    <w:top w:val="single" w:sz="4" w:space="0" w:color="auto"/>
                    <w:left w:val="single" w:sz="4" w:space="0" w:color="auto"/>
                    <w:bottom w:val="single" w:sz="4" w:space="0" w:color="auto"/>
                    <w:right w:val="single" w:sz="4" w:space="0" w:color="auto"/>
                  </w:tcBorders>
                </w:tcPr>
                <w:p w:rsidR="006F1B8F" w:rsidRDefault="006F1B8F" w:rsidP="006F1B8F">
                  <w:pPr>
                    <w:spacing w:line="276" w:lineRule="auto"/>
                    <w:jc w:val="center"/>
                    <w:rPr>
                      <w:rFonts w:ascii="Arial" w:hAnsi="Arial" w:cs="Arial"/>
                      <w:sz w:val="20"/>
                      <w:szCs w:val="20"/>
                      <w:lang w:eastAsia="en-US"/>
                    </w:rPr>
                  </w:pPr>
                  <w:r>
                    <w:rPr>
                      <w:rFonts w:ascii="Arial" w:hAnsi="Arial" w:cs="Arial"/>
                      <w:sz w:val="20"/>
                      <w:szCs w:val="20"/>
                      <w:lang w:eastAsia="en-US"/>
                    </w:rPr>
                    <w:t>170</w:t>
                  </w:r>
                </w:p>
              </w:tc>
              <w:tc>
                <w:tcPr>
                  <w:tcW w:w="1560" w:type="dxa"/>
                  <w:gridSpan w:val="2"/>
                  <w:tcBorders>
                    <w:top w:val="single" w:sz="4" w:space="0" w:color="auto"/>
                    <w:left w:val="single" w:sz="4" w:space="0" w:color="auto"/>
                    <w:bottom w:val="single" w:sz="4" w:space="0" w:color="auto"/>
                    <w:right w:val="single" w:sz="4" w:space="0" w:color="auto"/>
                  </w:tcBorders>
                </w:tcPr>
                <w:p w:rsidR="006F1B8F" w:rsidRDefault="006F1B8F" w:rsidP="006F1B8F">
                  <w:pPr>
                    <w:spacing w:line="276" w:lineRule="auto"/>
                    <w:jc w:val="center"/>
                    <w:rPr>
                      <w:rFonts w:ascii="Arial" w:hAnsi="Arial" w:cs="Arial"/>
                      <w:sz w:val="20"/>
                      <w:szCs w:val="20"/>
                      <w:lang w:eastAsia="en-US"/>
                    </w:rPr>
                  </w:pPr>
                  <w:r>
                    <w:rPr>
                      <w:rFonts w:ascii="Arial" w:hAnsi="Arial" w:cs="Arial"/>
                      <w:sz w:val="20"/>
                      <w:szCs w:val="20"/>
                      <w:lang w:eastAsia="en-US"/>
                    </w:rPr>
                    <w:t>170</w:t>
                  </w:r>
                </w:p>
              </w:tc>
              <w:tc>
                <w:tcPr>
                  <w:tcW w:w="1451" w:type="dxa"/>
                  <w:gridSpan w:val="2"/>
                  <w:tcBorders>
                    <w:top w:val="single" w:sz="4" w:space="0" w:color="auto"/>
                    <w:left w:val="single" w:sz="4" w:space="0" w:color="auto"/>
                    <w:bottom w:val="single" w:sz="4" w:space="0" w:color="auto"/>
                    <w:right w:val="single" w:sz="4" w:space="0" w:color="auto"/>
                  </w:tcBorders>
                </w:tcPr>
                <w:p w:rsidR="006F1B8F" w:rsidRDefault="006F1B8F" w:rsidP="006F1B8F">
                  <w:pPr>
                    <w:spacing w:line="276" w:lineRule="auto"/>
                    <w:jc w:val="center"/>
                    <w:rPr>
                      <w:rFonts w:ascii="Arial" w:hAnsi="Arial" w:cs="Arial"/>
                      <w:sz w:val="20"/>
                      <w:szCs w:val="20"/>
                      <w:lang w:eastAsia="en-US"/>
                    </w:rPr>
                  </w:pPr>
                  <w:r>
                    <w:rPr>
                      <w:rFonts w:ascii="Arial" w:hAnsi="Arial" w:cs="Arial"/>
                      <w:sz w:val="20"/>
                      <w:szCs w:val="20"/>
                      <w:lang w:eastAsia="en-US"/>
                    </w:rPr>
                    <w:t>170</w:t>
                  </w:r>
                </w:p>
              </w:tc>
            </w:tr>
            <w:tr w:rsidR="006F1B8F" w:rsidRPr="00403030" w:rsidTr="006F1B8F">
              <w:trPr>
                <w:gridAfter w:val="7"/>
                <w:wAfter w:w="10157" w:type="dxa"/>
              </w:trPr>
              <w:tc>
                <w:tcPr>
                  <w:tcW w:w="423" w:type="dxa"/>
                  <w:tcBorders>
                    <w:top w:val="single" w:sz="4" w:space="0" w:color="auto"/>
                    <w:left w:val="single" w:sz="4" w:space="0" w:color="auto"/>
                    <w:bottom w:val="single" w:sz="4" w:space="0" w:color="auto"/>
                    <w:right w:val="single" w:sz="4" w:space="0" w:color="auto"/>
                  </w:tcBorders>
                </w:tcPr>
                <w:p w:rsidR="006F1B8F" w:rsidRPr="00403030" w:rsidRDefault="006F1B8F" w:rsidP="006F1B8F">
                  <w:pPr>
                    <w:rPr>
                      <w:rFonts w:ascii="Arial" w:hAnsi="Arial" w:cs="Arial"/>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t xml:space="preserve">Расходы бюджета города на оказание (выполнение) муниципальной услуги (работы), </w:t>
                  </w:r>
                </w:p>
                <w:p w:rsidR="006F1B8F" w:rsidRPr="00403030" w:rsidRDefault="006F1B8F" w:rsidP="006F1B8F">
                  <w:pPr>
                    <w:autoSpaceDE w:val="0"/>
                    <w:autoSpaceDN w:val="0"/>
                    <w:adjustRightInd w:val="0"/>
                    <w:rPr>
                      <w:rFonts w:ascii="Arial" w:hAnsi="Arial" w:cs="Arial"/>
                      <w:sz w:val="20"/>
                      <w:szCs w:val="20"/>
                    </w:rPr>
                  </w:pPr>
                  <w:r w:rsidRPr="00403030">
                    <w:rPr>
                      <w:rFonts w:ascii="Arial" w:hAnsi="Arial" w:cs="Arial"/>
                      <w:sz w:val="20"/>
                      <w:szCs w:val="20"/>
                      <w:lang w:eastAsia="en-US"/>
                    </w:rPr>
                    <w:t>тыс. руб.</w:t>
                  </w:r>
                </w:p>
              </w:tc>
              <w:tc>
                <w:tcPr>
                  <w:tcW w:w="1511" w:type="dxa"/>
                  <w:tcBorders>
                    <w:top w:val="single" w:sz="4" w:space="0" w:color="auto"/>
                    <w:left w:val="single" w:sz="4" w:space="0" w:color="auto"/>
                    <w:bottom w:val="single" w:sz="4" w:space="0" w:color="auto"/>
                    <w:right w:val="single" w:sz="4" w:space="0" w:color="auto"/>
                  </w:tcBorders>
                </w:tcPr>
                <w:p w:rsidR="006F1B8F" w:rsidRPr="00403030" w:rsidRDefault="006F1B8F" w:rsidP="006F1B8F">
                  <w:pPr>
                    <w:autoSpaceDE w:val="0"/>
                    <w:autoSpaceDN w:val="0"/>
                    <w:adjustRightInd w:val="0"/>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tcPr>
                <w:p w:rsidR="006F1B8F" w:rsidRPr="00403030" w:rsidRDefault="006F1B8F" w:rsidP="006F1B8F">
                  <w:pPr>
                    <w:autoSpaceDE w:val="0"/>
                    <w:autoSpaceDN w:val="0"/>
                    <w:adjustRightInd w:val="0"/>
                    <w:rPr>
                      <w:rFonts w:ascii="Arial" w:hAnsi="Arial" w:cs="Arial"/>
                      <w:sz w:val="20"/>
                      <w:szCs w:val="20"/>
                      <w:lang w:eastAsia="en-US"/>
                    </w:rPr>
                  </w:pPr>
                </w:p>
              </w:tc>
              <w:tc>
                <w:tcPr>
                  <w:tcW w:w="1522" w:type="dxa"/>
                  <w:tcBorders>
                    <w:top w:val="single" w:sz="4" w:space="0" w:color="auto"/>
                    <w:left w:val="single" w:sz="4" w:space="0" w:color="auto"/>
                    <w:bottom w:val="single" w:sz="4" w:space="0" w:color="auto"/>
                    <w:right w:val="single" w:sz="4" w:space="0" w:color="auto"/>
                  </w:tcBorders>
                </w:tcPr>
                <w:p w:rsidR="006F1B8F" w:rsidRDefault="006F1B8F" w:rsidP="006F1B8F">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17 281, 30</w:t>
                  </w:r>
                </w:p>
              </w:tc>
              <w:tc>
                <w:tcPr>
                  <w:tcW w:w="1562" w:type="dxa"/>
                  <w:tcBorders>
                    <w:top w:val="single" w:sz="4" w:space="0" w:color="auto"/>
                    <w:left w:val="single" w:sz="4" w:space="0" w:color="auto"/>
                    <w:bottom w:val="single" w:sz="4" w:space="0" w:color="auto"/>
                    <w:right w:val="single" w:sz="4" w:space="0" w:color="auto"/>
                  </w:tcBorders>
                </w:tcPr>
                <w:p w:rsidR="006F1B8F" w:rsidRDefault="006F1B8F" w:rsidP="006F1B8F">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17 245, 55</w:t>
                  </w:r>
                </w:p>
              </w:tc>
              <w:tc>
                <w:tcPr>
                  <w:tcW w:w="1560" w:type="dxa"/>
                  <w:gridSpan w:val="2"/>
                  <w:tcBorders>
                    <w:top w:val="single" w:sz="4" w:space="0" w:color="auto"/>
                    <w:left w:val="single" w:sz="4" w:space="0" w:color="auto"/>
                    <w:bottom w:val="single" w:sz="4" w:space="0" w:color="auto"/>
                    <w:right w:val="single" w:sz="4" w:space="0" w:color="auto"/>
                  </w:tcBorders>
                </w:tcPr>
                <w:p w:rsidR="006F1B8F" w:rsidRDefault="006F1B8F" w:rsidP="006F1B8F">
                  <w:pPr>
                    <w:spacing w:line="276" w:lineRule="auto"/>
                    <w:jc w:val="center"/>
                    <w:rPr>
                      <w:rFonts w:ascii="Arial" w:hAnsi="Arial" w:cs="Arial"/>
                      <w:sz w:val="20"/>
                      <w:szCs w:val="20"/>
                      <w:lang w:eastAsia="en-US"/>
                    </w:rPr>
                  </w:pPr>
                  <w:r>
                    <w:rPr>
                      <w:rFonts w:ascii="Arial" w:hAnsi="Arial" w:cs="Arial"/>
                      <w:sz w:val="20"/>
                      <w:szCs w:val="20"/>
                      <w:lang w:eastAsia="en-US"/>
                    </w:rPr>
                    <w:t>17 245, 55</w:t>
                  </w:r>
                </w:p>
              </w:tc>
              <w:tc>
                <w:tcPr>
                  <w:tcW w:w="1451" w:type="dxa"/>
                  <w:gridSpan w:val="2"/>
                  <w:tcBorders>
                    <w:top w:val="single" w:sz="4" w:space="0" w:color="auto"/>
                    <w:left w:val="single" w:sz="4" w:space="0" w:color="auto"/>
                    <w:bottom w:val="single" w:sz="4" w:space="0" w:color="auto"/>
                    <w:right w:val="single" w:sz="4" w:space="0" w:color="auto"/>
                  </w:tcBorders>
                </w:tcPr>
                <w:p w:rsidR="006F1B8F" w:rsidRDefault="006F1B8F" w:rsidP="006F1B8F">
                  <w:pPr>
                    <w:spacing w:line="276" w:lineRule="auto"/>
                    <w:jc w:val="center"/>
                    <w:rPr>
                      <w:rFonts w:ascii="Arial" w:hAnsi="Arial" w:cs="Arial"/>
                      <w:sz w:val="20"/>
                      <w:szCs w:val="20"/>
                      <w:lang w:eastAsia="en-US"/>
                    </w:rPr>
                  </w:pPr>
                  <w:r>
                    <w:rPr>
                      <w:rFonts w:ascii="Arial" w:hAnsi="Arial" w:cs="Arial"/>
                      <w:sz w:val="20"/>
                      <w:szCs w:val="20"/>
                      <w:lang w:eastAsia="en-US"/>
                    </w:rPr>
                    <w:t>17 245, 55</w:t>
                  </w:r>
                </w:p>
              </w:tc>
            </w:tr>
            <w:tr w:rsidR="006F1B8F" w:rsidRPr="00403030" w:rsidTr="006F1B8F">
              <w:trPr>
                <w:gridAfter w:val="7"/>
                <w:wAfter w:w="10157" w:type="dxa"/>
              </w:trPr>
              <w:tc>
                <w:tcPr>
                  <w:tcW w:w="423" w:type="dxa"/>
                  <w:tcBorders>
                    <w:top w:val="single" w:sz="4" w:space="0" w:color="auto"/>
                    <w:left w:val="single" w:sz="4" w:space="0" w:color="auto"/>
                    <w:bottom w:val="single" w:sz="4" w:space="0" w:color="auto"/>
                    <w:right w:val="single" w:sz="4" w:space="0" w:color="auto"/>
                  </w:tcBorders>
                </w:tcPr>
                <w:p w:rsidR="006F1B8F" w:rsidRPr="00403030" w:rsidRDefault="006F1B8F" w:rsidP="006F1B8F">
                  <w:pPr>
                    <w:rPr>
                      <w:rFonts w:ascii="Arial" w:hAnsi="Arial" w:cs="Arial"/>
                      <w:sz w:val="20"/>
                      <w:szCs w:val="20"/>
                      <w:lang w:eastAsia="en-US"/>
                    </w:rPr>
                  </w:pPr>
                  <w:r>
                    <w:rPr>
                      <w:rFonts w:ascii="Arial" w:hAnsi="Arial" w:cs="Arial"/>
                      <w:sz w:val="20"/>
                      <w:szCs w:val="20"/>
                      <w:lang w:eastAsia="en-US"/>
                    </w:rPr>
                    <w:t>15</w:t>
                  </w:r>
                </w:p>
              </w:tc>
              <w:tc>
                <w:tcPr>
                  <w:tcW w:w="1957" w:type="dxa"/>
                  <w:tcBorders>
                    <w:top w:val="single" w:sz="4" w:space="0" w:color="auto"/>
                    <w:left w:val="single" w:sz="4" w:space="0" w:color="auto"/>
                    <w:bottom w:val="single" w:sz="4" w:space="0" w:color="auto"/>
                    <w:right w:val="single" w:sz="4" w:space="0" w:color="auto"/>
                  </w:tcBorders>
                </w:tcPr>
                <w:p w:rsidR="006F1B8F" w:rsidRPr="00403030" w:rsidRDefault="006F1B8F" w:rsidP="006F1B8F">
                  <w:pPr>
                    <w:autoSpaceDE w:val="0"/>
                    <w:autoSpaceDN w:val="0"/>
                    <w:adjustRightInd w:val="0"/>
                    <w:rPr>
                      <w:rFonts w:ascii="Arial" w:hAnsi="Arial" w:cs="Arial"/>
                      <w:sz w:val="20"/>
                      <w:szCs w:val="20"/>
                    </w:rPr>
                  </w:pPr>
                  <w:r w:rsidRPr="00403030">
                    <w:rPr>
                      <w:rFonts w:ascii="Arial" w:hAnsi="Arial" w:cs="Arial"/>
                      <w:sz w:val="20"/>
                      <w:szCs w:val="20"/>
                    </w:rPr>
                    <w:t xml:space="preserve">Организация и проведение олимпиад, </w:t>
                  </w:r>
                  <w:r w:rsidRPr="00403030">
                    <w:rPr>
                      <w:rFonts w:ascii="Arial" w:hAnsi="Arial" w:cs="Arial"/>
                      <w:sz w:val="20"/>
                      <w:szCs w:val="20"/>
                    </w:rPr>
                    <w:lastRenderedPageBreak/>
                    <w:t>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511" w:type="dxa"/>
                  <w:tcBorders>
                    <w:top w:val="single" w:sz="4" w:space="0" w:color="auto"/>
                    <w:left w:val="single" w:sz="4" w:space="0" w:color="auto"/>
                    <w:bottom w:val="single" w:sz="4" w:space="0" w:color="auto"/>
                    <w:right w:val="single" w:sz="4" w:space="0" w:color="auto"/>
                  </w:tcBorders>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lastRenderedPageBreak/>
                    <w:t xml:space="preserve">Проведение творческих конкурсов и </w:t>
                  </w:r>
                  <w:r w:rsidRPr="00403030">
                    <w:rPr>
                      <w:rFonts w:ascii="Arial" w:hAnsi="Arial" w:cs="Arial"/>
                      <w:sz w:val="20"/>
                      <w:szCs w:val="20"/>
                      <w:lang w:eastAsia="en-US"/>
                    </w:rPr>
                    <w:lastRenderedPageBreak/>
                    <w:t>мероприятий зонального уровня</w:t>
                  </w:r>
                </w:p>
              </w:tc>
              <w:tc>
                <w:tcPr>
                  <w:tcW w:w="1279" w:type="dxa"/>
                  <w:gridSpan w:val="2"/>
                  <w:tcBorders>
                    <w:top w:val="single" w:sz="4" w:space="0" w:color="auto"/>
                    <w:left w:val="single" w:sz="4" w:space="0" w:color="auto"/>
                    <w:bottom w:val="single" w:sz="4" w:space="0" w:color="auto"/>
                    <w:right w:val="single" w:sz="4" w:space="0" w:color="auto"/>
                  </w:tcBorders>
                </w:tcPr>
                <w:p w:rsidR="006F1B8F" w:rsidRPr="00403030" w:rsidRDefault="006F1B8F" w:rsidP="006F1B8F">
                  <w:pPr>
                    <w:autoSpaceDE w:val="0"/>
                    <w:autoSpaceDN w:val="0"/>
                    <w:adjustRightInd w:val="0"/>
                    <w:rPr>
                      <w:rFonts w:ascii="Arial" w:hAnsi="Arial" w:cs="Arial"/>
                      <w:sz w:val="20"/>
                      <w:szCs w:val="20"/>
                      <w:lang w:eastAsia="en-US"/>
                    </w:rPr>
                  </w:pPr>
                  <w:r w:rsidRPr="00403030">
                    <w:rPr>
                      <w:rFonts w:ascii="Arial" w:hAnsi="Arial" w:cs="Arial"/>
                      <w:sz w:val="20"/>
                      <w:szCs w:val="20"/>
                      <w:lang w:eastAsia="en-US"/>
                    </w:rPr>
                    <w:lastRenderedPageBreak/>
                    <w:t>Количество участников мероприяти</w:t>
                  </w:r>
                  <w:r w:rsidRPr="00403030">
                    <w:rPr>
                      <w:rFonts w:ascii="Arial" w:hAnsi="Arial" w:cs="Arial"/>
                      <w:sz w:val="20"/>
                      <w:szCs w:val="20"/>
                      <w:lang w:eastAsia="en-US"/>
                    </w:rPr>
                    <w:lastRenderedPageBreak/>
                    <w:t>й</w:t>
                  </w:r>
                </w:p>
              </w:tc>
              <w:tc>
                <w:tcPr>
                  <w:tcW w:w="1522" w:type="dxa"/>
                  <w:tcBorders>
                    <w:top w:val="single" w:sz="4" w:space="0" w:color="auto"/>
                    <w:left w:val="single" w:sz="4" w:space="0" w:color="auto"/>
                    <w:bottom w:val="single" w:sz="4" w:space="0" w:color="auto"/>
                    <w:right w:val="single" w:sz="4" w:space="0" w:color="auto"/>
                  </w:tcBorders>
                </w:tcPr>
                <w:p w:rsidR="006F1B8F" w:rsidRDefault="006F1B8F" w:rsidP="006F1B8F">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lastRenderedPageBreak/>
                    <w:t>50</w:t>
                  </w:r>
                </w:p>
              </w:tc>
              <w:tc>
                <w:tcPr>
                  <w:tcW w:w="1562" w:type="dxa"/>
                  <w:tcBorders>
                    <w:top w:val="single" w:sz="4" w:space="0" w:color="auto"/>
                    <w:left w:val="single" w:sz="4" w:space="0" w:color="auto"/>
                    <w:bottom w:val="single" w:sz="4" w:space="0" w:color="auto"/>
                    <w:right w:val="single" w:sz="4" w:space="0" w:color="auto"/>
                  </w:tcBorders>
                </w:tcPr>
                <w:p w:rsidR="006F1B8F" w:rsidRDefault="006F1B8F" w:rsidP="006F1B8F">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50</w:t>
                  </w:r>
                </w:p>
              </w:tc>
              <w:tc>
                <w:tcPr>
                  <w:tcW w:w="1560" w:type="dxa"/>
                  <w:gridSpan w:val="2"/>
                  <w:tcBorders>
                    <w:top w:val="single" w:sz="4" w:space="0" w:color="auto"/>
                    <w:left w:val="single" w:sz="4" w:space="0" w:color="auto"/>
                    <w:bottom w:val="single" w:sz="4" w:space="0" w:color="auto"/>
                    <w:right w:val="single" w:sz="4" w:space="0" w:color="auto"/>
                  </w:tcBorders>
                </w:tcPr>
                <w:p w:rsidR="006F1B8F" w:rsidRDefault="006F1B8F" w:rsidP="006F1B8F">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50</w:t>
                  </w:r>
                </w:p>
              </w:tc>
              <w:tc>
                <w:tcPr>
                  <w:tcW w:w="1451" w:type="dxa"/>
                  <w:gridSpan w:val="2"/>
                  <w:tcBorders>
                    <w:top w:val="single" w:sz="4" w:space="0" w:color="auto"/>
                    <w:left w:val="single" w:sz="4" w:space="0" w:color="auto"/>
                    <w:bottom w:val="single" w:sz="4" w:space="0" w:color="auto"/>
                    <w:right w:val="single" w:sz="4" w:space="0" w:color="auto"/>
                  </w:tcBorders>
                </w:tcPr>
                <w:p w:rsidR="006F1B8F" w:rsidRDefault="006F1B8F" w:rsidP="006F1B8F">
                  <w:pPr>
                    <w:autoSpaceDE w:val="0"/>
                    <w:autoSpaceDN w:val="0"/>
                    <w:adjustRightInd w:val="0"/>
                    <w:spacing w:line="276" w:lineRule="auto"/>
                    <w:jc w:val="center"/>
                    <w:rPr>
                      <w:rFonts w:ascii="Arial" w:hAnsi="Arial" w:cs="Arial"/>
                      <w:sz w:val="20"/>
                      <w:szCs w:val="20"/>
                      <w:lang w:eastAsia="en-US"/>
                    </w:rPr>
                  </w:pPr>
                  <w:r>
                    <w:rPr>
                      <w:rFonts w:ascii="Arial" w:hAnsi="Arial" w:cs="Arial"/>
                      <w:sz w:val="20"/>
                      <w:szCs w:val="20"/>
                      <w:lang w:eastAsia="en-US"/>
                    </w:rPr>
                    <w:t>50</w:t>
                  </w:r>
                </w:p>
              </w:tc>
            </w:tr>
            <w:tr w:rsidR="006F1B8F" w:rsidRPr="00403030" w:rsidTr="006F1B8F">
              <w:trPr>
                <w:gridAfter w:val="7"/>
                <w:wAfter w:w="10157" w:type="dxa"/>
              </w:trPr>
              <w:tc>
                <w:tcPr>
                  <w:tcW w:w="423" w:type="dxa"/>
                  <w:tcBorders>
                    <w:top w:val="single" w:sz="4" w:space="0" w:color="auto"/>
                    <w:left w:val="single" w:sz="4" w:space="0" w:color="auto"/>
                    <w:bottom w:val="single" w:sz="4" w:space="0" w:color="auto"/>
                    <w:right w:val="single" w:sz="4" w:space="0" w:color="auto"/>
                  </w:tcBorders>
                </w:tcPr>
                <w:p w:rsidR="006F1B8F" w:rsidRPr="00403030" w:rsidRDefault="006F1B8F" w:rsidP="006F1B8F">
                  <w:pPr>
                    <w:rPr>
                      <w:rFonts w:ascii="Arial" w:hAnsi="Arial" w:cs="Arial"/>
                      <w:sz w:val="20"/>
                      <w:szCs w:val="20"/>
                      <w:lang w:eastAsia="en-US"/>
                    </w:rPr>
                  </w:pPr>
                </w:p>
              </w:tc>
              <w:tc>
                <w:tcPr>
                  <w:tcW w:w="1957" w:type="dxa"/>
                  <w:tcBorders>
                    <w:top w:val="single" w:sz="4" w:space="0" w:color="auto"/>
                    <w:left w:val="single" w:sz="4" w:space="0" w:color="auto"/>
                    <w:bottom w:val="single" w:sz="4" w:space="0" w:color="auto"/>
                    <w:right w:val="single" w:sz="4" w:space="0" w:color="auto"/>
                  </w:tcBorders>
                </w:tcPr>
                <w:p w:rsidR="006F1B8F" w:rsidRPr="00403030" w:rsidRDefault="006F1B8F" w:rsidP="006F1B8F">
                  <w:pPr>
                    <w:autoSpaceDE w:val="0"/>
                    <w:autoSpaceDN w:val="0"/>
                    <w:adjustRightInd w:val="0"/>
                    <w:rPr>
                      <w:rFonts w:ascii="Arial" w:hAnsi="Arial" w:cs="Arial"/>
                      <w:sz w:val="20"/>
                      <w:szCs w:val="20"/>
                    </w:rPr>
                  </w:pPr>
                  <w:r w:rsidRPr="00403030">
                    <w:rPr>
                      <w:rFonts w:ascii="Arial" w:hAnsi="Arial" w:cs="Arial"/>
                      <w:sz w:val="20"/>
                      <w:szCs w:val="20"/>
                      <w:lang w:eastAsia="en-US"/>
                    </w:rPr>
                    <w:t>Расходы бюджета города на оказание (выполнение) муниципальной услуги (работы), тыс. руб.</w:t>
                  </w:r>
                </w:p>
              </w:tc>
              <w:tc>
                <w:tcPr>
                  <w:tcW w:w="1511" w:type="dxa"/>
                  <w:tcBorders>
                    <w:top w:val="single" w:sz="4" w:space="0" w:color="auto"/>
                    <w:left w:val="single" w:sz="4" w:space="0" w:color="auto"/>
                    <w:bottom w:val="single" w:sz="4" w:space="0" w:color="auto"/>
                    <w:right w:val="single" w:sz="4" w:space="0" w:color="auto"/>
                  </w:tcBorders>
                </w:tcPr>
                <w:p w:rsidR="006F1B8F" w:rsidRPr="00403030" w:rsidRDefault="006F1B8F" w:rsidP="006F1B8F">
                  <w:pPr>
                    <w:autoSpaceDE w:val="0"/>
                    <w:autoSpaceDN w:val="0"/>
                    <w:adjustRightInd w:val="0"/>
                    <w:rPr>
                      <w:rFonts w:ascii="Arial" w:hAnsi="Arial" w:cs="Arial"/>
                      <w:sz w:val="20"/>
                      <w:szCs w:val="20"/>
                      <w:lang w:eastAsia="en-US"/>
                    </w:rPr>
                  </w:pPr>
                </w:p>
              </w:tc>
              <w:tc>
                <w:tcPr>
                  <w:tcW w:w="1279" w:type="dxa"/>
                  <w:gridSpan w:val="2"/>
                  <w:tcBorders>
                    <w:top w:val="single" w:sz="4" w:space="0" w:color="auto"/>
                    <w:left w:val="single" w:sz="4" w:space="0" w:color="auto"/>
                    <w:bottom w:val="single" w:sz="4" w:space="0" w:color="auto"/>
                    <w:right w:val="single" w:sz="4" w:space="0" w:color="auto"/>
                  </w:tcBorders>
                </w:tcPr>
                <w:p w:rsidR="006F1B8F" w:rsidRPr="00403030" w:rsidRDefault="006F1B8F" w:rsidP="006F1B8F">
                  <w:pPr>
                    <w:autoSpaceDE w:val="0"/>
                    <w:autoSpaceDN w:val="0"/>
                    <w:adjustRightInd w:val="0"/>
                    <w:rPr>
                      <w:rFonts w:ascii="Arial" w:hAnsi="Arial" w:cs="Arial"/>
                      <w:sz w:val="20"/>
                      <w:szCs w:val="20"/>
                      <w:lang w:eastAsia="en-US"/>
                    </w:rPr>
                  </w:pPr>
                </w:p>
              </w:tc>
              <w:tc>
                <w:tcPr>
                  <w:tcW w:w="1522" w:type="dxa"/>
                  <w:tcBorders>
                    <w:top w:val="single" w:sz="4" w:space="0" w:color="auto"/>
                    <w:left w:val="single" w:sz="4" w:space="0" w:color="auto"/>
                    <w:bottom w:val="single" w:sz="4" w:space="0" w:color="auto"/>
                    <w:right w:val="single" w:sz="4" w:space="0" w:color="auto"/>
                  </w:tcBorders>
                </w:tcPr>
                <w:p w:rsidR="006F1B8F" w:rsidRDefault="006F1B8F" w:rsidP="006F1B8F">
                  <w:pPr>
                    <w:spacing w:line="276" w:lineRule="auto"/>
                    <w:jc w:val="center"/>
                    <w:rPr>
                      <w:rFonts w:ascii="Arial" w:eastAsia="Arial" w:hAnsi="Arial" w:cs="Arial"/>
                      <w:sz w:val="20"/>
                      <w:szCs w:val="20"/>
                      <w:lang w:eastAsia="en-US"/>
                    </w:rPr>
                  </w:pPr>
                  <w:r>
                    <w:rPr>
                      <w:rFonts w:ascii="Arial" w:eastAsia="Arial" w:hAnsi="Arial" w:cs="Arial"/>
                      <w:sz w:val="20"/>
                      <w:szCs w:val="20"/>
                      <w:lang w:eastAsia="en-US"/>
                    </w:rPr>
                    <w:t>1 804, 85</w:t>
                  </w:r>
                </w:p>
              </w:tc>
              <w:tc>
                <w:tcPr>
                  <w:tcW w:w="1562" w:type="dxa"/>
                  <w:tcBorders>
                    <w:top w:val="single" w:sz="4" w:space="0" w:color="auto"/>
                    <w:left w:val="single" w:sz="4" w:space="0" w:color="auto"/>
                    <w:bottom w:val="single" w:sz="4" w:space="0" w:color="auto"/>
                    <w:right w:val="single" w:sz="4" w:space="0" w:color="auto"/>
                  </w:tcBorders>
                </w:tcPr>
                <w:p w:rsidR="006F1B8F" w:rsidRDefault="006F1B8F" w:rsidP="006F1B8F">
                  <w:pPr>
                    <w:spacing w:line="276" w:lineRule="auto"/>
                    <w:jc w:val="center"/>
                    <w:rPr>
                      <w:rFonts w:ascii="Arial" w:eastAsia="Arial" w:hAnsi="Arial" w:cs="Arial"/>
                      <w:sz w:val="20"/>
                      <w:szCs w:val="20"/>
                      <w:lang w:eastAsia="en-US"/>
                    </w:rPr>
                  </w:pPr>
                  <w:r>
                    <w:rPr>
                      <w:rFonts w:ascii="Arial" w:eastAsia="Arial" w:hAnsi="Arial" w:cs="Arial"/>
                      <w:sz w:val="20"/>
                      <w:szCs w:val="20"/>
                      <w:lang w:eastAsia="en-US"/>
                    </w:rPr>
                    <w:t>1 803, 95</w:t>
                  </w:r>
                </w:p>
              </w:tc>
              <w:tc>
                <w:tcPr>
                  <w:tcW w:w="1560" w:type="dxa"/>
                  <w:gridSpan w:val="2"/>
                  <w:tcBorders>
                    <w:top w:val="single" w:sz="4" w:space="0" w:color="auto"/>
                    <w:left w:val="single" w:sz="4" w:space="0" w:color="auto"/>
                    <w:bottom w:val="single" w:sz="4" w:space="0" w:color="auto"/>
                    <w:right w:val="single" w:sz="4" w:space="0" w:color="auto"/>
                  </w:tcBorders>
                </w:tcPr>
                <w:p w:rsidR="006F1B8F" w:rsidRDefault="006F1B8F" w:rsidP="006F1B8F">
                  <w:pPr>
                    <w:spacing w:line="276" w:lineRule="auto"/>
                    <w:jc w:val="center"/>
                    <w:rPr>
                      <w:rFonts w:ascii="Arial" w:eastAsia="Arial" w:hAnsi="Arial" w:cs="Arial"/>
                      <w:sz w:val="20"/>
                      <w:szCs w:val="20"/>
                      <w:lang w:eastAsia="en-US"/>
                    </w:rPr>
                  </w:pPr>
                  <w:r w:rsidRPr="003128BF">
                    <w:rPr>
                      <w:rFonts w:ascii="Arial" w:eastAsia="Arial" w:hAnsi="Arial" w:cs="Arial"/>
                      <w:sz w:val="20"/>
                      <w:szCs w:val="20"/>
                      <w:lang w:eastAsia="en-US"/>
                    </w:rPr>
                    <w:t>1</w:t>
                  </w:r>
                  <w:r>
                    <w:rPr>
                      <w:rFonts w:ascii="Arial" w:eastAsia="Arial" w:hAnsi="Arial" w:cs="Arial"/>
                      <w:sz w:val="20"/>
                      <w:szCs w:val="20"/>
                      <w:lang w:eastAsia="en-US"/>
                    </w:rPr>
                    <w:t> </w:t>
                  </w:r>
                  <w:r w:rsidRPr="003128BF">
                    <w:rPr>
                      <w:rFonts w:ascii="Arial" w:eastAsia="Arial" w:hAnsi="Arial" w:cs="Arial"/>
                      <w:sz w:val="20"/>
                      <w:szCs w:val="20"/>
                      <w:lang w:eastAsia="en-US"/>
                    </w:rPr>
                    <w:t>803</w:t>
                  </w:r>
                  <w:r>
                    <w:rPr>
                      <w:rFonts w:ascii="Arial" w:eastAsia="Arial" w:hAnsi="Arial" w:cs="Arial"/>
                      <w:sz w:val="20"/>
                      <w:szCs w:val="20"/>
                      <w:lang w:eastAsia="en-US"/>
                    </w:rPr>
                    <w:t>,</w:t>
                  </w:r>
                  <w:r w:rsidRPr="003128BF">
                    <w:rPr>
                      <w:rFonts w:ascii="Arial" w:eastAsia="Arial" w:hAnsi="Arial" w:cs="Arial"/>
                      <w:sz w:val="20"/>
                      <w:szCs w:val="20"/>
                      <w:lang w:eastAsia="en-US"/>
                    </w:rPr>
                    <w:t xml:space="preserve"> 95</w:t>
                  </w:r>
                </w:p>
              </w:tc>
              <w:tc>
                <w:tcPr>
                  <w:tcW w:w="1451" w:type="dxa"/>
                  <w:gridSpan w:val="2"/>
                  <w:tcBorders>
                    <w:top w:val="single" w:sz="4" w:space="0" w:color="auto"/>
                    <w:left w:val="single" w:sz="4" w:space="0" w:color="auto"/>
                    <w:bottom w:val="single" w:sz="4" w:space="0" w:color="auto"/>
                    <w:right w:val="single" w:sz="4" w:space="0" w:color="auto"/>
                  </w:tcBorders>
                </w:tcPr>
                <w:p w:rsidR="006F1B8F" w:rsidRDefault="006F1B8F" w:rsidP="006F1B8F">
                  <w:pPr>
                    <w:spacing w:line="276" w:lineRule="auto"/>
                    <w:jc w:val="center"/>
                    <w:rPr>
                      <w:rFonts w:ascii="Arial" w:eastAsia="Arial" w:hAnsi="Arial" w:cs="Arial"/>
                      <w:sz w:val="20"/>
                      <w:szCs w:val="20"/>
                      <w:lang w:eastAsia="en-US"/>
                    </w:rPr>
                  </w:pPr>
                  <w:r w:rsidRPr="003128BF">
                    <w:rPr>
                      <w:rFonts w:ascii="Arial" w:eastAsia="Arial" w:hAnsi="Arial" w:cs="Arial"/>
                      <w:sz w:val="20"/>
                      <w:szCs w:val="20"/>
                      <w:lang w:eastAsia="en-US"/>
                    </w:rPr>
                    <w:t>1</w:t>
                  </w:r>
                  <w:r>
                    <w:rPr>
                      <w:rFonts w:ascii="Arial" w:eastAsia="Arial" w:hAnsi="Arial" w:cs="Arial"/>
                      <w:sz w:val="20"/>
                      <w:szCs w:val="20"/>
                      <w:lang w:eastAsia="en-US"/>
                    </w:rPr>
                    <w:t> </w:t>
                  </w:r>
                  <w:r w:rsidRPr="003128BF">
                    <w:rPr>
                      <w:rFonts w:ascii="Arial" w:eastAsia="Arial" w:hAnsi="Arial" w:cs="Arial"/>
                      <w:sz w:val="20"/>
                      <w:szCs w:val="20"/>
                      <w:lang w:eastAsia="en-US"/>
                    </w:rPr>
                    <w:t>803</w:t>
                  </w:r>
                  <w:r>
                    <w:rPr>
                      <w:rFonts w:ascii="Arial" w:eastAsia="Arial" w:hAnsi="Arial" w:cs="Arial"/>
                      <w:sz w:val="20"/>
                      <w:szCs w:val="20"/>
                      <w:lang w:eastAsia="en-US"/>
                    </w:rPr>
                    <w:t>,</w:t>
                  </w:r>
                  <w:r w:rsidRPr="003128BF">
                    <w:rPr>
                      <w:rFonts w:ascii="Arial" w:eastAsia="Arial" w:hAnsi="Arial" w:cs="Arial"/>
                      <w:sz w:val="20"/>
                      <w:szCs w:val="20"/>
                      <w:lang w:eastAsia="en-US"/>
                    </w:rPr>
                    <w:t xml:space="preserve"> 95</w:t>
                  </w:r>
                </w:p>
              </w:tc>
            </w:tr>
          </w:tbl>
          <w:p w:rsidR="00BD56C7" w:rsidRDefault="00BD56C7"/>
          <w:p w:rsidR="005102FA" w:rsidRPr="00403030" w:rsidRDefault="005102FA" w:rsidP="00BD56C7">
            <w:pPr>
              <w:autoSpaceDE w:val="0"/>
              <w:autoSpaceDN w:val="0"/>
              <w:adjustRightInd w:val="0"/>
              <w:ind w:left="885" w:firstLine="540"/>
              <w:jc w:val="both"/>
              <w:rPr>
                <w:rFonts w:ascii="Arial" w:hAnsi="Arial" w:cs="Arial"/>
                <w:lang w:eastAsia="en-US"/>
              </w:rPr>
            </w:pPr>
            <w:r w:rsidRPr="00403030">
              <w:rPr>
                <w:rFonts w:ascii="Arial" w:hAnsi="Arial" w:cs="Arial"/>
                <w:lang w:eastAsia="en-US"/>
              </w:rPr>
              <w:t>--------------------------------</w:t>
            </w:r>
          </w:p>
          <w:p w:rsidR="00446300" w:rsidRDefault="005102FA" w:rsidP="00BD56C7">
            <w:pPr>
              <w:autoSpaceDE w:val="0"/>
              <w:autoSpaceDN w:val="0"/>
              <w:adjustRightInd w:val="0"/>
              <w:ind w:left="885"/>
              <w:jc w:val="both"/>
              <w:rPr>
                <w:rFonts w:ascii="Arial" w:hAnsi="Arial" w:cs="Arial"/>
                <w:lang w:eastAsia="en-US"/>
              </w:rPr>
            </w:pPr>
            <w:bookmarkStart w:id="3" w:name="Par110"/>
            <w:bookmarkEnd w:id="3"/>
            <w:r w:rsidRPr="00403030">
              <w:rPr>
                <w:rFonts w:ascii="Arial" w:hAnsi="Arial" w:cs="Arial"/>
                <w:lang w:eastAsia="en-US"/>
              </w:rPr>
              <w:t xml:space="preserve">&lt;*&gt; Содержание муниципальной услуги (работы) указывается по каждой реестровой </w:t>
            </w:r>
          </w:p>
          <w:p w:rsidR="005102FA" w:rsidRPr="00403030" w:rsidRDefault="005102FA" w:rsidP="00BD56C7">
            <w:pPr>
              <w:autoSpaceDE w:val="0"/>
              <w:autoSpaceDN w:val="0"/>
              <w:adjustRightInd w:val="0"/>
              <w:ind w:left="885"/>
              <w:jc w:val="both"/>
              <w:rPr>
                <w:rFonts w:ascii="Arial" w:hAnsi="Arial" w:cs="Arial"/>
                <w:lang w:eastAsia="en-US"/>
              </w:rPr>
            </w:pPr>
            <w:r w:rsidRPr="00403030">
              <w:rPr>
                <w:rFonts w:ascii="Arial" w:hAnsi="Arial" w:cs="Arial"/>
                <w:lang w:eastAsia="en-US"/>
              </w:rPr>
              <w:t>записи.</w:t>
            </w:r>
          </w:p>
          <w:p w:rsidR="005102FA" w:rsidRDefault="005102FA" w:rsidP="00BD56C7">
            <w:pPr>
              <w:autoSpaceDE w:val="0"/>
              <w:autoSpaceDN w:val="0"/>
              <w:adjustRightInd w:val="0"/>
              <w:ind w:left="885"/>
              <w:jc w:val="both"/>
              <w:rPr>
                <w:rFonts w:ascii="Arial" w:hAnsi="Arial" w:cs="Arial"/>
                <w:lang w:eastAsia="en-US"/>
              </w:rPr>
            </w:pPr>
          </w:p>
          <w:p w:rsidR="00BD56C7" w:rsidRPr="00403030" w:rsidRDefault="00BD56C7" w:rsidP="00BD56C7">
            <w:pPr>
              <w:autoSpaceDE w:val="0"/>
              <w:autoSpaceDN w:val="0"/>
              <w:adjustRightInd w:val="0"/>
              <w:ind w:left="885"/>
              <w:jc w:val="both"/>
              <w:rPr>
                <w:rFonts w:ascii="Arial" w:hAnsi="Arial" w:cs="Arial"/>
                <w:lang w:eastAsia="en-US"/>
              </w:rPr>
            </w:pPr>
          </w:p>
          <w:p w:rsidR="005102FA" w:rsidRPr="00403030" w:rsidRDefault="005102FA" w:rsidP="00BD56C7">
            <w:pPr>
              <w:autoSpaceDE w:val="0"/>
              <w:autoSpaceDN w:val="0"/>
              <w:adjustRightInd w:val="0"/>
              <w:ind w:left="885"/>
              <w:jc w:val="both"/>
              <w:rPr>
                <w:rFonts w:ascii="Arial" w:hAnsi="Arial" w:cs="Arial"/>
                <w:lang w:eastAsia="en-US"/>
              </w:rPr>
            </w:pPr>
            <w:r w:rsidRPr="00403030">
              <w:rPr>
                <w:rFonts w:ascii="Arial" w:hAnsi="Arial" w:cs="Arial"/>
                <w:lang w:eastAsia="en-US"/>
              </w:rPr>
              <w:t xml:space="preserve">Начальник </w:t>
            </w:r>
            <w:proofErr w:type="spellStart"/>
            <w:r w:rsidRPr="00403030">
              <w:rPr>
                <w:rFonts w:ascii="Arial" w:hAnsi="Arial" w:cs="Arial"/>
                <w:lang w:eastAsia="en-US"/>
              </w:rPr>
              <w:t>ОКСМПиИО</w:t>
            </w:r>
            <w:proofErr w:type="spellEnd"/>
            <w:r w:rsidRPr="00403030">
              <w:rPr>
                <w:rFonts w:ascii="Arial" w:hAnsi="Arial" w:cs="Arial"/>
                <w:lang w:eastAsia="en-US"/>
              </w:rPr>
              <w:t xml:space="preserve">                  ______________       </w:t>
            </w:r>
            <w:r w:rsidRPr="00403030">
              <w:rPr>
                <w:rFonts w:ascii="Arial" w:hAnsi="Arial" w:cs="Arial"/>
                <w:u w:val="single"/>
                <w:lang w:eastAsia="en-US"/>
              </w:rPr>
              <w:t>Максимова А.А.</w:t>
            </w:r>
          </w:p>
          <w:p w:rsidR="005102FA" w:rsidRPr="00F47E75" w:rsidRDefault="005102FA" w:rsidP="00BD56C7">
            <w:pPr>
              <w:autoSpaceDE w:val="0"/>
              <w:autoSpaceDN w:val="0"/>
              <w:adjustRightInd w:val="0"/>
              <w:ind w:left="885"/>
              <w:jc w:val="both"/>
              <w:rPr>
                <w:rFonts w:ascii="Arial" w:hAnsi="Arial" w:cs="Arial"/>
                <w:lang w:eastAsia="en-US"/>
              </w:rPr>
            </w:pPr>
            <w:r w:rsidRPr="00403030">
              <w:rPr>
                <w:rFonts w:ascii="Arial" w:hAnsi="Arial" w:cs="Arial"/>
                <w:lang w:eastAsia="en-US"/>
              </w:rPr>
              <w:t xml:space="preserve">                                                                  (подпись)                  (ФИО)</w:t>
            </w:r>
          </w:p>
          <w:p w:rsidR="005102FA" w:rsidRPr="00F47E75" w:rsidRDefault="005102FA" w:rsidP="00A74146">
            <w:pPr>
              <w:pStyle w:val="ConsTitle"/>
              <w:widowControl/>
              <w:ind w:right="-426"/>
              <w:jc w:val="center"/>
              <w:rPr>
                <w:sz w:val="24"/>
                <w:szCs w:val="24"/>
                <w:lang w:eastAsia="en-US"/>
              </w:rPr>
            </w:pPr>
          </w:p>
        </w:tc>
      </w:tr>
    </w:tbl>
    <w:p w:rsidR="008A0950" w:rsidRDefault="008A0950" w:rsidP="00446300"/>
    <w:p w:rsidR="008A0950" w:rsidRDefault="008A0950" w:rsidP="00446300">
      <w:pPr>
        <w:jc w:val="center"/>
      </w:pPr>
    </w:p>
    <w:p w:rsidR="008A0950" w:rsidRDefault="008A0950" w:rsidP="00403030">
      <w:pPr>
        <w:sectPr w:rsidR="008A0950">
          <w:pgSz w:w="11906" w:h="16838"/>
          <w:pgMar w:top="1134" w:right="289" w:bottom="1134" w:left="567" w:header="284" w:footer="709" w:gutter="0"/>
          <w:pgNumType w:start="1"/>
          <w:cols w:space="720"/>
        </w:sectPr>
      </w:pPr>
    </w:p>
    <w:p w:rsidR="008A0950" w:rsidRDefault="008A0950" w:rsidP="00BD56C7">
      <w:pPr>
        <w:ind w:firstLine="9498"/>
        <w:rPr>
          <w:rFonts w:ascii="Arial" w:hAnsi="Arial" w:cs="Arial"/>
        </w:rPr>
      </w:pPr>
      <w:r>
        <w:rPr>
          <w:rFonts w:ascii="Arial" w:hAnsi="Arial" w:cs="Arial"/>
        </w:rPr>
        <w:lastRenderedPageBreak/>
        <w:t>Приложение 1 муниципальной программы</w:t>
      </w:r>
    </w:p>
    <w:p w:rsidR="008A0950" w:rsidRDefault="008A0950" w:rsidP="00BD56C7">
      <w:pPr>
        <w:ind w:firstLine="9498"/>
        <w:rPr>
          <w:rFonts w:ascii="Arial" w:hAnsi="Arial" w:cs="Arial"/>
        </w:rPr>
      </w:pPr>
      <w:r>
        <w:rPr>
          <w:rFonts w:ascii="Arial" w:hAnsi="Arial" w:cs="Arial"/>
        </w:rPr>
        <w:t>города Бородино «Развитие культуры»</w:t>
      </w:r>
    </w:p>
    <w:p w:rsidR="008A0950" w:rsidRDefault="008A0950" w:rsidP="008A0950">
      <w:pPr>
        <w:jc w:val="right"/>
        <w:rPr>
          <w:rFonts w:ascii="Arial" w:hAnsi="Arial" w:cs="Arial"/>
        </w:rPr>
      </w:pPr>
    </w:p>
    <w:p w:rsidR="008A0950" w:rsidRDefault="008A0950" w:rsidP="008A0950">
      <w:pPr>
        <w:jc w:val="center"/>
        <w:rPr>
          <w:rFonts w:ascii="Arial" w:hAnsi="Arial" w:cs="Arial"/>
        </w:rPr>
      </w:pPr>
      <w:r>
        <w:rPr>
          <w:rFonts w:ascii="Arial" w:hAnsi="Arial" w:cs="Arial"/>
        </w:rPr>
        <w:t>Распределение планируемых расходов за счет средств муниципального бюджета по мероприятиям и подпрограммам муниципальной программы города Бородино "Развитие культуры"</w:t>
      </w:r>
    </w:p>
    <w:p w:rsidR="00FE374D" w:rsidRDefault="00FE374D" w:rsidP="008A0950">
      <w:pPr>
        <w:jc w:val="center"/>
        <w:rPr>
          <w:rFonts w:ascii="Arial" w:hAnsi="Arial" w:cs="Arial"/>
        </w:rPr>
      </w:pPr>
    </w:p>
    <w:tbl>
      <w:tblPr>
        <w:tblW w:w="15973" w:type="dxa"/>
        <w:tblInd w:w="-714" w:type="dxa"/>
        <w:tblLayout w:type="fixed"/>
        <w:tblLook w:val="04A0" w:firstRow="1" w:lastRow="0" w:firstColumn="1" w:lastColumn="0" w:noHBand="0" w:noVBand="1"/>
      </w:tblPr>
      <w:tblGrid>
        <w:gridCol w:w="579"/>
        <w:gridCol w:w="1264"/>
        <w:gridCol w:w="1276"/>
        <w:gridCol w:w="1276"/>
        <w:gridCol w:w="781"/>
        <w:gridCol w:w="741"/>
        <w:gridCol w:w="604"/>
        <w:gridCol w:w="362"/>
        <w:gridCol w:w="1197"/>
        <w:gridCol w:w="709"/>
        <w:gridCol w:w="1798"/>
        <w:gridCol w:w="1701"/>
        <w:gridCol w:w="1701"/>
        <w:gridCol w:w="1984"/>
      </w:tblGrid>
      <w:tr w:rsidR="009B5647" w:rsidRPr="009B5647" w:rsidTr="009B5647">
        <w:trPr>
          <w:trHeight w:val="360"/>
        </w:trPr>
        <w:tc>
          <w:tcPr>
            <w:tcW w:w="5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Статус (муниципальной программы, подпрограммы)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xml:space="preserve">Наименование </w:t>
            </w:r>
            <w:proofErr w:type="spellStart"/>
            <w:r w:rsidRPr="009B5647">
              <w:rPr>
                <w:rFonts w:ascii="Arial" w:hAnsi="Arial" w:cs="Arial"/>
                <w:color w:val="000000"/>
                <w:sz w:val="22"/>
                <w:szCs w:val="22"/>
              </w:rPr>
              <w:t>муниципьной</w:t>
            </w:r>
            <w:proofErr w:type="spellEnd"/>
            <w:r w:rsidRPr="009B5647">
              <w:rPr>
                <w:rFonts w:ascii="Arial" w:hAnsi="Arial" w:cs="Arial"/>
                <w:color w:val="000000"/>
                <w:sz w:val="22"/>
                <w:szCs w:val="22"/>
              </w:rPr>
              <w:t xml:space="preserve">  программы, подпрограммы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xml:space="preserve">Наименование ГРБС </w:t>
            </w:r>
          </w:p>
        </w:tc>
        <w:tc>
          <w:tcPr>
            <w:tcW w:w="4394" w:type="dxa"/>
            <w:gridSpan w:val="6"/>
            <w:tcBorders>
              <w:top w:val="single" w:sz="4" w:space="0" w:color="auto"/>
              <w:left w:val="nil"/>
              <w:bottom w:val="single" w:sz="4" w:space="0" w:color="auto"/>
              <w:right w:val="single" w:sz="4" w:space="0" w:color="auto"/>
            </w:tcBorders>
            <w:shd w:val="clear" w:color="auto" w:fill="auto"/>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Код бюджетной классификации</w:t>
            </w:r>
          </w:p>
        </w:tc>
        <w:tc>
          <w:tcPr>
            <w:tcW w:w="7184" w:type="dxa"/>
            <w:gridSpan w:val="4"/>
            <w:tcBorders>
              <w:top w:val="single" w:sz="4" w:space="0" w:color="auto"/>
              <w:left w:val="nil"/>
              <w:bottom w:val="single" w:sz="4" w:space="0" w:color="auto"/>
              <w:right w:val="single" w:sz="4" w:space="0" w:color="auto"/>
            </w:tcBorders>
            <w:shd w:val="clear" w:color="auto" w:fill="auto"/>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Расходы ( рублей), годы</w:t>
            </w:r>
          </w:p>
        </w:tc>
      </w:tr>
      <w:tr w:rsidR="009B5647" w:rsidRPr="009B5647" w:rsidTr="00EA34AF">
        <w:trPr>
          <w:trHeight w:val="949"/>
        </w:trPr>
        <w:tc>
          <w:tcPr>
            <w:tcW w:w="579" w:type="dxa"/>
            <w:vMerge/>
            <w:tcBorders>
              <w:top w:val="single" w:sz="4" w:space="0" w:color="auto"/>
              <w:left w:val="single" w:sz="4" w:space="0" w:color="auto"/>
              <w:bottom w:val="single" w:sz="4" w:space="0" w:color="auto"/>
              <w:right w:val="single" w:sz="4" w:space="0" w:color="auto"/>
            </w:tcBorders>
            <w:vAlign w:val="center"/>
            <w:hideMark/>
          </w:tcPr>
          <w:p w:rsidR="009B5647" w:rsidRPr="009B5647" w:rsidRDefault="009B5647" w:rsidP="009B5647">
            <w:pPr>
              <w:rPr>
                <w:rFonts w:ascii="Arial" w:hAnsi="Arial" w:cs="Arial"/>
                <w:color w:val="000000"/>
                <w:sz w:val="22"/>
                <w:szCs w:val="22"/>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9B5647" w:rsidRPr="009B5647" w:rsidRDefault="009B5647" w:rsidP="009B5647">
            <w:pPr>
              <w:rPr>
                <w:rFonts w:ascii="Arial" w:hAnsi="Arial" w:cs="Arial"/>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B5647" w:rsidRPr="009B5647" w:rsidRDefault="009B5647" w:rsidP="009B5647">
            <w:pPr>
              <w:rPr>
                <w:rFonts w:ascii="Arial" w:hAnsi="Arial" w:cs="Arial"/>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B5647" w:rsidRPr="009B5647" w:rsidRDefault="009B5647" w:rsidP="009B5647">
            <w:pPr>
              <w:rPr>
                <w:rFonts w:ascii="Arial" w:hAnsi="Arial" w:cs="Arial"/>
                <w:color w:val="000000"/>
                <w:sz w:val="22"/>
                <w:szCs w:val="22"/>
              </w:rPr>
            </w:pPr>
          </w:p>
        </w:tc>
        <w:tc>
          <w:tcPr>
            <w:tcW w:w="781" w:type="dxa"/>
            <w:tcBorders>
              <w:top w:val="nil"/>
              <w:left w:val="nil"/>
              <w:bottom w:val="single" w:sz="4" w:space="0" w:color="auto"/>
              <w:right w:val="single" w:sz="4" w:space="0" w:color="auto"/>
            </w:tcBorders>
            <w:shd w:val="clear" w:color="auto" w:fill="auto"/>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ГРБС</w:t>
            </w:r>
          </w:p>
        </w:tc>
        <w:tc>
          <w:tcPr>
            <w:tcW w:w="741" w:type="dxa"/>
            <w:tcBorders>
              <w:top w:val="nil"/>
              <w:left w:val="nil"/>
              <w:bottom w:val="single" w:sz="4" w:space="0" w:color="auto"/>
              <w:right w:val="single" w:sz="4" w:space="0" w:color="auto"/>
            </w:tcBorders>
            <w:shd w:val="clear" w:color="auto" w:fill="auto"/>
            <w:hideMark/>
          </w:tcPr>
          <w:p w:rsidR="009B5647" w:rsidRPr="009B5647" w:rsidRDefault="009B5647" w:rsidP="009B5647">
            <w:pPr>
              <w:jc w:val="center"/>
              <w:rPr>
                <w:rFonts w:ascii="Arial" w:hAnsi="Arial" w:cs="Arial"/>
                <w:color w:val="000000"/>
                <w:sz w:val="22"/>
                <w:szCs w:val="22"/>
              </w:rPr>
            </w:pPr>
            <w:proofErr w:type="spellStart"/>
            <w:r w:rsidRPr="009B5647">
              <w:rPr>
                <w:rFonts w:ascii="Arial" w:hAnsi="Arial" w:cs="Arial"/>
                <w:color w:val="000000"/>
                <w:sz w:val="22"/>
                <w:szCs w:val="22"/>
              </w:rPr>
              <w:t>РзПр</w:t>
            </w:r>
            <w:proofErr w:type="spellEnd"/>
          </w:p>
        </w:tc>
        <w:tc>
          <w:tcPr>
            <w:tcW w:w="2163" w:type="dxa"/>
            <w:gridSpan w:val="3"/>
            <w:tcBorders>
              <w:top w:val="single" w:sz="4" w:space="0" w:color="auto"/>
              <w:left w:val="nil"/>
              <w:bottom w:val="single" w:sz="4" w:space="0" w:color="auto"/>
              <w:right w:val="single" w:sz="4" w:space="0" w:color="auto"/>
            </w:tcBorders>
            <w:shd w:val="clear" w:color="auto" w:fill="auto"/>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ЦСР</w:t>
            </w:r>
          </w:p>
        </w:tc>
        <w:tc>
          <w:tcPr>
            <w:tcW w:w="709" w:type="dxa"/>
            <w:tcBorders>
              <w:top w:val="nil"/>
              <w:left w:val="nil"/>
              <w:bottom w:val="single" w:sz="4" w:space="0" w:color="auto"/>
              <w:right w:val="single" w:sz="4" w:space="0" w:color="auto"/>
            </w:tcBorders>
            <w:shd w:val="clear" w:color="auto" w:fill="auto"/>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ВР</w:t>
            </w:r>
          </w:p>
        </w:tc>
        <w:tc>
          <w:tcPr>
            <w:tcW w:w="1798"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2024 год</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2025 год</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2026 год</w:t>
            </w:r>
          </w:p>
        </w:tc>
        <w:tc>
          <w:tcPr>
            <w:tcW w:w="1984" w:type="dxa"/>
            <w:tcBorders>
              <w:top w:val="nil"/>
              <w:left w:val="nil"/>
              <w:bottom w:val="single" w:sz="4" w:space="0" w:color="auto"/>
              <w:right w:val="single" w:sz="4" w:space="0" w:color="auto"/>
            </w:tcBorders>
            <w:shd w:val="clear" w:color="auto" w:fill="auto"/>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xml:space="preserve">Итого на </w:t>
            </w:r>
            <w:r w:rsidRPr="009B5647">
              <w:rPr>
                <w:rFonts w:ascii="Arial" w:hAnsi="Arial" w:cs="Arial"/>
                <w:color w:val="000000"/>
                <w:sz w:val="22"/>
                <w:szCs w:val="22"/>
              </w:rPr>
              <w:br/>
              <w:t>2024-2026 годы</w:t>
            </w:r>
          </w:p>
        </w:tc>
      </w:tr>
      <w:tr w:rsidR="009B5647" w:rsidRPr="009B5647" w:rsidTr="00EA34AF">
        <w:trPr>
          <w:trHeight w:val="960"/>
        </w:trPr>
        <w:tc>
          <w:tcPr>
            <w:tcW w:w="579" w:type="dxa"/>
            <w:vMerge w:val="restart"/>
            <w:tcBorders>
              <w:top w:val="nil"/>
              <w:left w:val="single" w:sz="4" w:space="0" w:color="auto"/>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b/>
                <w:bCs/>
                <w:i/>
                <w:iCs/>
                <w:color w:val="000000"/>
                <w:sz w:val="22"/>
                <w:szCs w:val="22"/>
              </w:rPr>
            </w:pPr>
            <w:r w:rsidRPr="009B5647">
              <w:rPr>
                <w:rFonts w:ascii="Arial" w:hAnsi="Arial" w:cs="Arial"/>
                <w:b/>
                <w:bCs/>
                <w:i/>
                <w:iCs/>
                <w:color w:val="000000"/>
                <w:sz w:val="22"/>
                <w:szCs w:val="22"/>
              </w:rPr>
              <w:t> </w:t>
            </w:r>
          </w:p>
        </w:tc>
        <w:tc>
          <w:tcPr>
            <w:tcW w:w="1264" w:type="dxa"/>
            <w:vMerge w:val="restart"/>
            <w:tcBorders>
              <w:top w:val="nil"/>
              <w:left w:val="single" w:sz="4" w:space="0" w:color="auto"/>
              <w:bottom w:val="single" w:sz="4" w:space="0" w:color="auto"/>
              <w:right w:val="single" w:sz="4" w:space="0" w:color="auto"/>
            </w:tcBorders>
            <w:shd w:val="clear" w:color="000000" w:fill="FFFFFF"/>
            <w:hideMark/>
          </w:tcPr>
          <w:p w:rsidR="009B5647" w:rsidRPr="009B5647" w:rsidRDefault="009B5647" w:rsidP="009B5647">
            <w:pPr>
              <w:rPr>
                <w:rFonts w:ascii="Arial" w:hAnsi="Arial" w:cs="Arial"/>
                <w:b/>
                <w:bCs/>
                <w:i/>
                <w:iCs/>
                <w:color w:val="000000"/>
                <w:sz w:val="22"/>
                <w:szCs w:val="22"/>
              </w:rPr>
            </w:pPr>
            <w:r w:rsidRPr="009B5647">
              <w:rPr>
                <w:rFonts w:ascii="Arial" w:hAnsi="Arial" w:cs="Arial"/>
                <w:b/>
                <w:bCs/>
                <w:i/>
                <w:iCs/>
                <w:color w:val="000000"/>
                <w:sz w:val="22"/>
                <w:szCs w:val="22"/>
              </w:rPr>
              <w:t>Муниципальная программа</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b/>
                <w:bCs/>
                <w:i/>
                <w:iCs/>
                <w:sz w:val="22"/>
                <w:szCs w:val="22"/>
              </w:rPr>
            </w:pPr>
            <w:r w:rsidRPr="009B5647">
              <w:rPr>
                <w:rFonts w:ascii="Arial" w:hAnsi="Arial" w:cs="Arial"/>
                <w:b/>
                <w:bCs/>
                <w:i/>
                <w:iCs/>
                <w:sz w:val="22"/>
                <w:szCs w:val="22"/>
              </w:rPr>
              <w:t>"Развитие культуры"</w:t>
            </w: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b/>
                <w:bCs/>
                <w:i/>
                <w:iCs/>
                <w:sz w:val="22"/>
                <w:szCs w:val="22"/>
              </w:rPr>
            </w:pPr>
            <w:r w:rsidRPr="009B5647">
              <w:rPr>
                <w:rFonts w:ascii="Arial" w:hAnsi="Arial" w:cs="Arial"/>
                <w:b/>
                <w:bCs/>
                <w:i/>
                <w:iCs/>
                <w:sz w:val="22"/>
                <w:szCs w:val="22"/>
              </w:rPr>
              <w:t>Всего расходные обязательства</w:t>
            </w:r>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b/>
                <w:bCs/>
                <w:i/>
                <w:iCs/>
                <w:sz w:val="22"/>
                <w:szCs w:val="22"/>
              </w:rPr>
            </w:pPr>
            <w:r w:rsidRPr="009B5647">
              <w:rPr>
                <w:rFonts w:ascii="Arial" w:hAnsi="Arial" w:cs="Arial"/>
                <w:b/>
                <w:bCs/>
                <w:i/>
                <w:iCs/>
                <w:sz w:val="22"/>
                <w:szCs w:val="22"/>
              </w:rPr>
              <w:t>Х</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b/>
                <w:bCs/>
                <w:i/>
                <w:iCs/>
                <w:sz w:val="22"/>
                <w:szCs w:val="22"/>
              </w:rPr>
            </w:pPr>
            <w:r w:rsidRPr="009B5647">
              <w:rPr>
                <w:rFonts w:ascii="Arial" w:hAnsi="Arial" w:cs="Arial"/>
                <w:b/>
                <w:bCs/>
                <w:i/>
                <w:iCs/>
                <w:sz w:val="22"/>
                <w:szCs w:val="22"/>
              </w:rPr>
              <w:t>Х</w:t>
            </w:r>
          </w:p>
        </w:tc>
        <w:tc>
          <w:tcPr>
            <w:tcW w:w="60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b/>
                <w:bCs/>
                <w:i/>
                <w:iCs/>
                <w:sz w:val="22"/>
                <w:szCs w:val="22"/>
              </w:rPr>
            </w:pPr>
            <w:r w:rsidRPr="009B5647">
              <w:rPr>
                <w:rFonts w:ascii="Arial" w:hAnsi="Arial" w:cs="Arial"/>
                <w:b/>
                <w:bCs/>
                <w:i/>
                <w:iCs/>
                <w:sz w:val="22"/>
                <w:szCs w:val="22"/>
              </w:rPr>
              <w:t>Х</w:t>
            </w:r>
          </w:p>
        </w:tc>
        <w:tc>
          <w:tcPr>
            <w:tcW w:w="362"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b/>
                <w:bCs/>
                <w:i/>
                <w:iCs/>
                <w:sz w:val="22"/>
                <w:szCs w:val="22"/>
              </w:rPr>
            </w:pPr>
            <w:r w:rsidRPr="009B5647">
              <w:rPr>
                <w:rFonts w:ascii="Arial" w:hAnsi="Arial" w:cs="Arial"/>
                <w:b/>
                <w:bCs/>
                <w:i/>
                <w:iCs/>
                <w:sz w:val="22"/>
                <w:szCs w:val="22"/>
              </w:rPr>
              <w:t>Х</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b/>
                <w:bCs/>
                <w:i/>
                <w:iCs/>
                <w:sz w:val="22"/>
                <w:szCs w:val="22"/>
              </w:rPr>
            </w:pPr>
            <w:r w:rsidRPr="009B5647">
              <w:rPr>
                <w:rFonts w:ascii="Arial" w:hAnsi="Arial" w:cs="Arial"/>
                <w:b/>
                <w:bCs/>
                <w:i/>
                <w:iCs/>
                <w:sz w:val="22"/>
                <w:szCs w:val="22"/>
              </w:rPr>
              <w:t>Х</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b/>
                <w:bCs/>
                <w:i/>
                <w:iCs/>
                <w:sz w:val="22"/>
                <w:szCs w:val="22"/>
              </w:rPr>
            </w:pPr>
            <w:r w:rsidRPr="009B5647">
              <w:rPr>
                <w:rFonts w:ascii="Arial" w:hAnsi="Arial" w:cs="Arial"/>
                <w:b/>
                <w:bCs/>
                <w:i/>
                <w:iCs/>
                <w:sz w:val="22"/>
                <w:szCs w:val="22"/>
              </w:rPr>
              <w:t>Х</w:t>
            </w:r>
          </w:p>
        </w:tc>
        <w:tc>
          <w:tcPr>
            <w:tcW w:w="1798"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b/>
                <w:bCs/>
                <w:i/>
                <w:iCs/>
                <w:sz w:val="22"/>
                <w:szCs w:val="22"/>
              </w:rPr>
            </w:pPr>
            <w:r w:rsidRPr="009B5647">
              <w:rPr>
                <w:rFonts w:ascii="Arial" w:hAnsi="Arial" w:cs="Arial"/>
                <w:b/>
                <w:bCs/>
                <w:i/>
                <w:iCs/>
                <w:sz w:val="22"/>
                <w:szCs w:val="22"/>
              </w:rPr>
              <w:t>96 580 959,35</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b/>
                <w:bCs/>
                <w:i/>
                <w:iCs/>
                <w:sz w:val="22"/>
                <w:szCs w:val="22"/>
              </w:rPr>
            </w:pPr>
            <w:r w:rsidRPr="009B5647">
              <w:rPr>
                <w:rFonts w:ascii="Arial" w:hAnsi="Arial" w:cs="Arial"/>
                <w:b/>
                <w:bCs/>
                <w:i/>
                <w:iCs/>
                <w:sz w:val="22"/>
                <w:szCs w:val="22"/>
              </w:rPr>
              <w:t>96 580 959,35</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b/>
                <w:bCs/>
                <w:i/>
                <w:iCs/>
                <w:sz w:val="22"/>
                <w:szCs w:val="22"/>
              </w:rPr>
            </w:pPr>
            <w:r w:rsidRPr="009B5647">
              <w:rPr>
                <w:rFonts w:ascii="Arial" w:hAnsi="Arial" w:cs="Arial"/>
                <w:b/>
                <w:bCs/>
                <w:i/>
                <w:iCs/>
                <w:sz w:val="22"/>
                <w:szCs w:val="22"/>
              </w:rPr>
              <w:t>96 555 459,35</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b/>
                <w:bCs/>
                <w:i/>
                <w:iCs/>
                <w:sz w:val="22"/>
                <w:szCs w:val="22"/>
              </w:rPr>
            </w:pPr>
            <w:r w:rsidRPr="009B5647">
              <w:rPr>
                <w:rFonts w:ascii="Arial" w:hAnsi="Arial" w:cs="Arial"/>
                <w:b/>
                <w:bCs/>
                <w:i/>
                <w:iCs/>
                <w:sz w:val="22"/>
                <w:szCs w:val="22"/>
              </w:rPr>
              <w:t>289 717 378,05</w:t>
            </w:r>
          </w:p>
        </w:tc>
      </w:tr>
      <w:tr w:rsidR="009B5647" w:rsidRPr="009B5647" w:rsidTr="00EA34AF">
        <w:trPr>
          <w:trHeight w:val="405"/>
        </w:trPr>
        <w:tc>
          <w:tcPr>
            <w:tcW w:w="579" w:type="dxa"/>
            <w:vMerge/>
            <w:tcBorders>
              <w:top w:val="nil"/>
              <w:left w:val="single" w:sz="4" w:space="0" w:color="auto"/>
              <w:bottom w:val="single" w:sz="4" w:space="0" w:color="auto"/>
              <w:right w:val="single" w:sz="4" w:space="0" w:color="auto"/>
            </w:tcBorders>
            <w:vAlign w:val="center"/>
            <w:hideMark/>
          </w:tcPr>
          <w:p w:rsidR="009B5647" w:rsidRPr="009B5647" w:rsidRDefault="009B5647" w:rsidP="009B5647">
            <w:pPr>
              <w:rPr>
                <w:rFonts w:ascii="Arial" w:hAnsi="Arial" w:cs="Arial"/>
                <w:b/>
                <w:bCs/>
                <w:i/>
                <w:iCs/>
                <w:color w:val="000000"/>
                <w:sz w:val="22"/>
                <w:szCs w:val="22"/>
              </w:rPr>
            </w:pPr>
          </w:p>
        </w:tc>
        <w:tc>
          <w:tcPr>
            <w:tcW w:w="1264" w:type="dxa"/>
            <w:vMerge/>
            <w:tcBorders>
              <w:top w:val="nil"/>
              <w:left w:val="single" w:sz="4" w:space="0" w:color="auto"/>
              <w:bottom w:val="single" w:sz="4" w:space="0" w:color="auto"/>
              <w:right w:val="single" w:sz="4" w:space="0" w:color="auto"/>
            </w:tcBorders>
            <w:vAlign w:val="center"/>
            <w:hideMark/>
          </w:tcPr>
          <w:p w:rsidR="009B5647" w:rsidRPr="009B5647" w:rsidRDefault="009B5647" w:rsidP="009B5647">
            <w:pPr>
              <w:rPr>
                <w:rFonts w:ascii="Arial" w:hAnsi="Arial" w:cs="Arial"/>
                <w:b/>
                <w:bCs/>
                <w:i/>
                <w:iCs/>
                <w:color w:val="000000"/>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9B5647" w:rsidRPr="009B5647" w:rsidRDefault="009B5647" w:rsidP="009B5647">
            <w:pPr>
              <w:rPr>
                <w:rFonts w:ascii="Arial" w:hAnsi="Arial" w:cs="Arial"/>
                <w:b/>
                <w:bCs/>
                <w:i/>
                <w:iCs/>
                <w:sz w:val="22"/>
                <w:szCs w:val="22"/>
              </w:rPr>
            </w:pP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в том числе:</w:t>
            </w:r>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60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362"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1798"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b/>
                <w:bCs/>
                <w:i/>
                <w:iCs/>
                <w:sz w:val="22"/>
                <w:szCs w:val="22"/>
              </w:rPr>
            </w:pPr>
            <w:r w:rsidRPr="009B5647">
              <w:rPr>
                <w:rFonts w:ascii="Arial" w:hAnsi="Arial" w:cs="Arial"/>
                <w:b/>
                <w:bCs/>
                <w:i/>
                <w:iCs/>
                <w:sz w:val="22"/>
                <w:szCs w:val="22"/>
              </w:rPr>
              <w:t> </w:t>
            </w:r>
          </w:p>
        </w:tc>
      </w:tr>
      <w:tr w:rsidR="009B5647" w:rsidRPr="009B5647" w:rsidTr="00EA34AF">
        <w:trPr>
          <w:trHeight w:val="432"/>
        </w:trPr>
        <w:tc>
          <w:tcPr>
            <w:tcW w:w="579" w:type="dxa"/>
            <w:vMerge/>
            <w:tcBorders>
              <w:top w:val="nil"/>
              <w:left w:val="single" w:sz="4" w:space="0" w:color="auto"/>
              <w:bottom w:val="single" w:sz="4" w:space="0" w:color="auto"/>
              <w:right w:val="single" w:sz="4" w:space="0" w:color="auto"/>
            </w:tcBorders>
            <w:vAlign w:val="center"/>
            <w:hideMark/>
          </w:tcPr>
          <w:p w:rsidR="009B5647" w:rsidRPr="009B5647" w:rsidRDefault="009B5647" w:rsidP="009B5647">
            <w:pPr>
              <w:rPr>
                <w:rFonts w:ascii="Arial" w:hAnsi="Arial" w:cs="Arial"/>
                <w:b/>
                <w:bCs/>
                <w:i/>
                <w:iCs/>
                <w:color w:val="000000"/>
                <w:sz w:val="22"/>
                <w:szCs w:val="22"/>
              </w:rPr>
            </w:pPr>
          </w:p>
        </w:tc>
        <w:tc>
          <w:tcPr>
            <w:tcW w:w="1264" w:type="dxa"/>
            <w:vMerge/>
            <w:tcBorders>
              <w:top w:val="nil"/>
              <w:left w:val="single" w:sz="4" w:space="0" w:color="auto"/>
              <w:bottom w:val="single" w:sz="4" w:space="0" w:color="auto"/>
              <w:right w:val="single" w:sz="4" w:space="0" w:color="auto"/>
            </w:tcBorders>
            <w:vAlign w:val="center"/>
            <w:hideMark/>
          </w:tcPr>
          <w:p w:rsidR="009B5647" w:rsidRPr="009B5647" w:rsidRDefault="009B5647" w:rsidP="009B5647">
            <w:pPr>
              <w:rPr>
                <w:rFonts w:ascii="Arial" w:hAnsi="Arial" w:cs="Arial"/>
                <w:b/>
                <w:bCs/>
                <w:i/>
                <w:iCs/>
                <w:color w:val="000000"/>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9B5647" w:rsidRPr="009B5647" w:rsidRDefault="009B5647" w:rsidP="009B5647">
            <w:pPr>
              <w:rPr>
                <w:rFonts w:ascii="Arial" w:hAnsi="Arial" w:cs="Arial"/>
                <w:b/>
                <w:bCs/>
                <w:i/>
                <w:iCs/>
                <w:sz w:val="22"/>
                <w:szCs w:val="22"/>
              </w:rPr>
            </w:pP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 xml:space="preserve">ОКСМП и ИО            </w:t>
            </w:r>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059</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Х</w:t>
            </w:r>
          </w:p>
        </w:tc>
        <w:tc>
          <w:tcPr>
            <w:tcW w:w="60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Х</w:t>
            </w:r>
          </w:p>
        </w:tc>
        <w:tc>
          <w:tcPr>
            <w:tcW w:w="362"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Х</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Х</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Х</w:t>
            </w:r>
          </w:p>
        </w:tc>
        <w:tc>
          <w:tcPr>
            <w:tcW w:w="1798"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b/>
                <w:bCs/>
                <w:i/>
                <w:iCs/>
                <w:sz w:val="22"/>
                <w:szCs w:val="22"/>
              </w:rPr>
            </w:pPr>
            <w:r w:rsidRPr="009B5647">
              <w:rPr>
                <w:rFonts w:ascii="Arial" w:hAnsi="Arial" w:cs="Arial"/>
                <w:b/>
                <w:bCs/>
                <w:i/>
                <w:iCs/>
                <w:sz w:val="22"/>
                <w:szCs w:val="22"/>
              </w:rPr>
              <w:t> </w:t>
            </w:r>
          </w:p>
        </w:tc>
      </w:tr>
      <w:tr w:rsidR="009B5647" w:rsidRPr="009B5647" w:rsidTr="00EA34AF">
        <w:trPr>
          <w:trHeight w:val="612"/>
        </w:trPr>
        <w:tc>
          <w:tcPr>
            <w:tcW w:w="579" w:type="dxa"/>
            <w:vMerge w:val="restart"/>
            <w:tcBorders>
              <w:top w:val="nil"/>
              <w:left w:val="single" w:sz="4" w:space="0" w:color="auto"/>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1</w:t>
            </w:r>
          </w:p>
        </w:tc>
        <w:tc>
          <w:tcPr>
            <w:tcW w:w="1264" w:type="dxa"/>
            <w:vMerge w:val="restart"/>
            <w:tcBorders>
              <w:top w:val="nil"/>
              <w:left w:val="single" w:sz="4" w:space="0" w:color="auto"/>
              <w:bottom w:val="single" w:sz="4" w:space="0" w:color="auto"/>
              <w:right w:val="single" w:sz="4" w:space="0" w:color="auto"/>
            </w:tcBorders>
            <w:shd w:val="clear" w:color="000000" w:fill="FFFFFF"/>
            <w:hideMark/>
          </w:tcPr>
          <w:p w:rsidR="009B5647" w:rsidRPr="009B5647" w:rsidRDefault="009B5647" w:rsidP="009B5647">
            <w:pPr>
              <w:rPr>
                <w:rFonts w:ascii="Arial" w:hAnsi="Arial" w:cs="Arial"/>
                <w:color w:val="000000"/>
                <w:sz w:val="22"/>
                <w:szCs w:val="22"/>
              </w:rPr>
            </w:pPr>
            <w:r w:rsidRPr="009B5647">
              <w:rPr>
                <w:rFonts w:ascii="Arial" w:hAnsi="Arial" w:cs="Arial"/>
                <w:color w:val="000000"/>
                <w:sz w:val="22"/>
                <w:szCs w:val="22"/>
              </w:rPr>
              <w:t>Подпрограмма 1</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«Сохранение культурного наследия»</w:t>
            </w: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Всего расходные обязательства</w:t>
            </w:r>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Х</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Х</w:t>
            </w:r>
          </w:p>
        </w:tc>
        <w:tc>
          <w:tcPr>
            <w:tcW w:w="60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Х</w:t>
            </w:r>
          </w:p>
        </w:tc>
        <w:tc>
          <w:tcPr>
            <w:tcW w:w="362"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Х</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Х</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Х</w:t>
            </w:r>
          </w:p>
        </w:tc>
        <w:tc>
          <w:tcPr>
            <w:tcW w:w="1798" w:type="dxa"/>
            <w:tcBorders>
              <w:top w:val="nil"/>
              <w:left w:val="nil"/>
              <w:bottom w:val="single" w:sz="4" w:space="0" w:color="auto"/>
              <w:right w:val="single" w:sz="4" w:space="0" w:color="auto"/>
            </w:tcBorders>
            <w:shd w:val="clear" w:color="000000" w:fill="FFFFFF"/>
            <w:hideMark/>
          </w:tcPr>
          <w:p w:rsidR="009B5647" w:rsidRPr="009B5647" w:rsidRDefault="009B5647" w:rsidP="00D24B2A">
            <w:pPr>
              <w:jc w:val="center"/>
              <w:rPr>
                <w:rFonts w:ascii="Arial" w:hAnsi="Arial" w:cs="Arial"/>
                <w:sz w:val="22"/>
                <w:szCs w:val="22"/>
              </w:rPr>
            </w:pPr>
            <w:r w:rsidRPr="009B5647">
              <w:rPr>
                <w:rFonts w:ascii="Arial" w:hAnsi="Arial" w:cs="Arial"/>
                <w:sz w:val="22"/>
                <w:szCs w:val="22"/>
              </w:rPr>
              <w:t xml:space="preserve">23 030 497,75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xml:space="preserve">23 030 497,75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xml:space="preserve">23 004 997,75   </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b/>
                <w:bCs/>
                <w:i/>
                <w:iCs/>
                <w:sz w:val="22"/>
                <w:szCs w:val="22"/>
              </w:rPr>
            </w:pPr>
            <w:r w:rsidRPr="009B5647">
              <w:rPr>
                <w:rFonts w:ascii="Arial" w:hAnsi="Arial" w:cs="Arial"/>
                <w:b/>
                <w:bCs/>
                <w:i/>
                <w:iCs/>
                <w:sz w:val="22"/>
                <w:szCs w:val="22"/>
              </w:rPr>
              <w:t>69 065 993,25</w:t>
            </w:r>
          </w:p>
        </w:tc>
      </w:tr>
      <w:tr w:rsidR="009B5647" w:rsidRPr="009B5647" w:rsidTr="00EA34AF">
        <w:trPr>
          <w:trHeight w:val="405"/>
        </w:trPr>
        <w:tc>
          <w:tcPr>
            <w:tcW w:w="579" w:type="dxa"/>
            <w:vMerge/>
            <w:tcBorders>
              <w:top w:val="nil"/>
              <w:left w:val="single" w:sz="4" w:space="0" w:color="auto"/>
              <w:bottom w:val="single" w:sz="4" w:space="0" w:color="auto"/>
              <w:right w:val="single" w:sz="4" w:space="0" w:color="auto"/>
            </w:tcBorders>
            <w:vAlign w:val="center"/>
            <w:hideMark/>
          </w:tcPr>
          <w:p w:rsidR="009B5647" w:rsidRPr="009B5647" w:rsidRDefault="009B5647" w:rsidP="009B5647">
            <w:pPr>
              <w:rPr>
                <w:rFonts w:ascii="Arial" w:hAnsi="Arial" w:cs="Arial"/>
                <w:color w:val="000000"/>
                <w:sz w:val="22"/>
                <w:szCs w:val="22"/>
              </w:rPr>
            </w:pPr>
          </w:p>
        </w:tc>
        <w:tc>
          <w:tcPr>
            <w:tcW w:w="1264" w:type="dxa"/>
            <w:vMerge/>
            <w:tcBorders>
              <w:top w:val="nil"/>
              <w:left w:val="single" w:sz="4" w:space="0" w:color="auto"/>
              <w:bottom w:val="single" w:sz="4" w:space="0" w:color="auto"/>
              <w:right w:val="single" w:sz="4" w:space="0" w:color="auto"/>
            </w:tcBorders>
            <w:vAlign w:val="center"/>
            <w:hideMark/>
          </w:tcPr>
          <w:p w:rsidR="009B5647" w:rsidRPr="009B5647" w:rsidRDefault="009B5647" w:rsidP="009B5647">
            <w:pPr>
              <w:rPr>
                <w:rFonts w:ascii="Arial" w:hAnsi="Arial" w:cs="Arial"/>
                <w:color w:val="000000"/>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9B5647" w:rsidRPr="009B5647" w:rsidRDefault="009B5647" w:rsidP="009B5647">
            <w:pPr>
              <w:rPr>
                <w:rFonts w:ascii="Arial" w:hAnsi="Arial" w:cs="Arial"/>
                <w:sz w:val="22"/>
                <w:szCs w:val="22"/>
              </w:rPr>
            </w:pP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в том числе:</w:t>
            </w:r>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60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362"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1798"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b/>
                <w:bCs/>
                <w:i/>
                <w:iCs/>
                <w:sz w:val="22"/>
                <w:szCs w:val="22"/>
              </w:rPr>
            </w:pPr>
            <w:r w:rsidRPr="009B5647">
              <w:rPr>
                <w:rFonts w:ascii="Arial" w:hAnsi="Arial" w:cs="Arial"/>
                <w:b/>
                <w:bCs/>
                <w:i/>
                <w:iCs/>
                <w:sz w:val="22"/>
                <w:szCs w:val="22"/>
              </w:rPr>
              <w:t> </w:t>
            </w:r>
          </w:p>
        </w:tc>
      </w:tr>
      <w:tr w:rsidR="009B5647" w:rsidRPr="009B5647" w:rsidTr="00EA34AF">
        <w:trPr>
          <w:trHeight w:val="600"/>
        </w:trPr>
        <w:tc>
          <w:tcPr>
            <w:tcW w:w="579" w:type="dxa"/>
            <w:vMerge/>
            <w:tcBorders>
              <w:top w:val="nil"/>
              <w:left w:val="single" w:sz="4" w:space="0" w:color="auto"/>
              <w:bottom w:val="single" w:sz="4" w:space="0" w:color="auto"/>
              <w:right w:val="single" w:sz="4" w:space="0" w:color="auto"/>
            </w:tcBorders>
            <w:vAlign w:val="center"/>
            <w:hideMark/>
          </w:tcPr>
          <w:p w:rsidR="009B5647" w:rsidRPr="009B5647" w:rsidRDefault="009B5647" w:rsidP="009B5647">
            <w:pPr>
              <w:rPr>
                <w:rFonts w:ascii="Arial" w:hAnsi="Arial" w:cs="Arial"/>
                <w:color w:val="000000"/>
                <w:sz w:val="22"/>
                <w:szCs w:val="22"/>
              </w:rPr>
            </w:pPr>
          </w:p>
        </w:tc>
        <w:tc>
          <w:tcPr>
            <w:tcW w:w="1264" w:type="dxa"/>
            <w:vMerge/>
            <w:tcBorders>
              <w:top w:val="nil"/>
              <w:left w:val="single" w:sz="4" w:space="0" w:color="auto"/>
              <w:bottom w:val="single" w:sz="4" w:space="0" w:color="auto"/>
              <w:right w:val="single" w:sz="4" w:space="0" w:color="auto"/>
            </w:tcBorders>
            <w:vAlign w:val="center"/>
            <w:hideMark/>
          </w:tcPr>
          <w:p w:rsidR="009B5647" w:rsidRPr="009B5647" w:rsidRDefault="009B5647" w:rsidP="009B5647">
            <w:pPr>
              <w:rPr>
                <w:rFonts w:ascii="Arial" w:hAnsi="Arial" w:cs="Arial"/>
                <w:color w:val="000000"/>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9B5647" w:rsidRPr="009B5647" w:rsidRDefault="009B5647" w:rsidP="009B5647">
            <w:pPr>
              <w:rPr>
                <w:rFonts w:ascii="Arial" w:hAnsi="Arial" w:cs="Arial"/>
                <w:sz w:val="22"/>
                <w:szCs w:val="22"/>
              </w:rPr>
            </w:pP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 xml:space="preserve">ОКСМП и ИО           </w:t>
            </w:r>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059</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Х</w:t>
            </w:r>
          </w:p>
        </w:tc>
        <w:tc>
          <w:tcPr>
            <w:tcW w:w="60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Х</w:t>
            </w:r>
          </w:p>
        </w:tc>
        <w:tc>
          <w:tcPr>
            <w:tcW w:w="362"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Х</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Х</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Х</w:t>
            </w:r>
          </w:p>
        </w:tc>
        <w:tc>
          <w:tcPr>
            <w:tcW w:w="1798"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xml:space="preserve">23 030 497,75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xml:space="preserve">23 030 497,75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xml:space="preserve">23 004 997,75   </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b/>
                <w:bCs/>
                <w:i/>
                <w:iCs/>
                <w:sz w:val="22"/>
                <w:szCs w:val="22"/>
              </w:rPr>
            </w:pPr>
            <w:r w:rsidRPr="009B5647">
              <w:rPr>
                <w:rFonts w:ascii="Arial" w:hAnsi="Arial" w:cs="Arial"/>
                <w:b/>
                <w:bCs/>
                <w:i/>
                <w:iCs/>
                <w:sz w:val="22"/>
                <w:szCs w:val="22"/>
              </w:rPr>
              <w:t>69 065 993,25</w:t>
            </w:r>
          </w:p>
        </w:tc>
      </w:tr>
      <w:tr w:rsidR="009B5647" w:rsidRPr="009B5647" w:rsidTr="00EA34AF">
        <w:trPr>
          <w:trHeight w:val="518"/>
        </w:trPr>
        <w:tc>
          <w:tcPr>
            <w:tcW w:w="579" w:type="dxa"/>
            <w:tcBorders>
              <w:top w:val="nil"/>
              <w:left w:val="single" w:sz="4" w:space="0" w:color="auto"/>
              <w:bottom w:val="single" w:sz="4" w:space="0" w:color="auto"/>
              <w:right w:val="single" w:sz="4" w:space="0" w:color="auto"/>
            </w:tcBorders>
            <w:shd w:val="clear" w:color="000000" w:fill="FFFFFF"/>
            <w:hideMark/>
          </w:tcPr>
          <w:p w:rsidR="009B5647" w:rsidRPr="009B5647" w:rsidRDefault="009B5647" w:rsidP="009B5647">
            <w:pPr>
              <w:rPr>
                <w:rFonts w:ascii="Arial" w:hAnsi="Arial" w:cs="Arial"/>
                <w:color w:val="000000"/>
                <w:sz w:val="22"/>
                <w:szCs w:val="22"/>
              </w:rPr>
            </w:pPr>
            <w:r w:rsidRPr="009B5647">
              <w:rPr>
                <w:rFonts w:ascii="Arial" w:hAnsi="Arial" w:cs="Arial"/>
                <w:color w:val="000000"/>
                <w:sz w:val="22"/>
                <w:szCs w:val="22"/>
              </w:rPr>
              <w:t>1.1</w:t>
            </w:r>
          </w:p>
        </w:tc>
        <w:tc>
          <w:tcPr>
            <w:tcW w:w="1264" w:type="dxa"/>
            <w:tcBorders>
              <w:top w:val="nil"/>
              <w:left w:val="nil"/>
              <w:bottom w:val="nil"/>
              <w:right w:val="single" w:sz="4" w:space="0" w:color="auto"/>
            </w:tcBorders>
            <w:shd w:val="clear" w:color="auto" w:fill="auto"/>
            <w:hideMark/>
          </w:tcPr>
          <w:p w:rsidR="009B5647" w:rsidRPr="009B5647" w:rsidRDefault="009B5647" w:rsidP="009B5647">
            <w:pPr>
              <w:rPr>
                <w:rFonts w:ascii="Arial" w:hAnsi="Arial" w:cs="Arial"/>
                <w:color w:val="000000"/>
                <w:sz w:val="22"/>
                <w:szCs w:val="22"/>
              </w:rPr>
            </w:pPr>
            <w:r w:rsidRPr="009B5647">
              <w:rPr>
                <w:rFonts w:ascii="Arial" w:hAnsi="Arial" w:cs="Arial"/>
                <w:color w:val="000000"/>
                <w:sz w:val="22"/>
                <w:szCs w:val="22"/>
              </w:rPr>
              <w:t> </w:t>
            </w:r>
          </w:p>
        </w:tc>
        <w:tc>
          <w:tcPr>
            <w:tcW w:w="1276" w:type="dxa"/>
            <w:vMerge w:val="restart"/>
            <w:tcBorders>
              <w:top w:val="nil"/>
              <w:left w:val="single" w:sz="4" w:space="0" w:color="auto"/>
              <w:bottom w:val="nil"/>
              <w:right w:val="single" w:sz="4" w:space="0" w:color="auto"/>
            </w:tcBorders>
            <w:shd w:val="clear" w:color="000000" w:fill="FFFFFF"/>
            <w:vAlign w:val="center"/>
            <w:hideMark/>
          </w:tcPr>
          <w:p w:rsidR="009B5647" w:rsidRPr="009B5647" w:rsidRDefault="009B5647" w:rsidP="009B5647">
            <w:pPr>
              <w:rPr>
                <w:rFonts w:ascii="Arial" w:hAnsi="Arial" w:cs="Arial"/>
                <w:color w:val="000000"/>
                <w:sz w:val="22"/>
                <w:szCs w:val="22"/>
              </w:rPr>
            </w:pPr>
            <w:r w:rsidRPr="009B5647">
              <w:rPr>
                <w:rFonts w:ascii="Arial" w:hAnsi="Arial" w:cs="Arial"/>
                <w:color w:val="000000"/>
                <w:sz w:val="22"/>
                <w:szCs w:val="22"/>
              </w:rPr>
              <w:t>Обеспечение деятельности (оказание услуг) подведомственных учреждений (муницип</w:t>
            </w:r>
            <w:r w:rsidRPr="009B5647">
              <w:rPr>
                <w:rFonts w:ascii="Arial" w:hAnsi="Arial" w:cs="Arial"/>
                <w:color w:val="000000"/>
                <w:sz w:val="22"/>
                <w:szCs w:val="22"/>
              </w:rPr>
              <w:lastRenderedPageBreak/>
              <w:t>альные учреждения библиотечного типа)</w:t>
            </w: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color w:val="000000"/>
                <w:sz w:val="22"/>
                <w:szCs w:val="22"/>
              </w:rPr>
            </w:pPr>
            <w:proofErr w:type="spellStart"/>
            <w:r w:rsidRPr="009B5647">
              <w:rPr>
                <w:rFonts w:ascii="Arial" w:hAnsi="Arial" w:cs="Arial"/>
                <w:color w:val="000000"/>
                <w:sz w:val="22"/>
                <w:szCs w:val="22"/>
              </w:rPr>
              <w:lastRenderedPageBreak/>
              <w:t>ОКСМПиИО</w:t>
            </w:r>
            <w:proofErr w:type="spellEnd"/>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059</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0801</w:t>
            </w:r>
          </w:p>
        </w:tc>
        <w:tc>
          <w:tcPr>
            <w:tcW w:w="604" w:type="dxa"/>
            <w:tcBorders>
              <w:top w:val="nil"/>
              <w:left w:val="nil"/>
              <w:bottom w:val="single" w:sz="4" w:space="0" w:color="auto"/>
              <w:right w:val="nil"/>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06</w:t>
            </w:r>
          </w:p>
        </w:tc>
        <w:tc>
          <w:tcPr>
            <w:tcW w:w="362" w:type="dxa"/>
            <w:tcBorders>
              <w:top w:val="nil"/>
              <w:left w:val="nil"/>
              <w:bottom w:val="single" w:sz="4" w:space="0" w:color="auto"/>
              <w:right w:val="nil"/>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1</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0094610</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611</w:t>
            </w:r>
          </w:p>
        </w:tc>
        <w:tc>
          <w:tcPr>
            <w:tcW w:w="1798"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color w:val="000000"/>
                <w:sz w:val="22"/>
                <w:szCs w:val="22"/>
              </w:rPr>
            </w:pPr>
            <w:r w:rsidRPr="009B5647">
              <w:rPr>
                <w:rFonts w:ascii="Arial" w:hAnsi="Arial" w:cs="Arial"/>
                <w:color w:val="000000"/>
                <w:sz w:val="22"/>
                <w:szCs w:val="22"/>
              </w:rPr>
              <w:t xml:space="preserve">16 847 165,45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 xml:space="preserve">16 847 165,45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 xml:space="preserve">16 847 165,45   </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 xml:space="preserve">50 541 496,35   </w:t>
            </w:r>
          </w:p>
        </w:tc>
      </w:tr>
      <w:tr w:rsidR="009B5647" w:rsidRPr="009B5647" w:rsidTr="00EA34AF">
        <w:trPr>
          <w:trHeight w:val="372"/>
        </w:trPr>
        <w:tc>
          <w:tcPr>
            <w:tcW w:w="579" w:type="dxa"/>
            <w:tcBorders>
              <w:top w:val="nil"/>
              <w:left w:val="single" w:sz="4" w:space="0" w:color="auto"/>
              <w:bottom w:val="single" w:sz="4" w:space="0" w:color="auto"/>
              <w:right w:val="single" w:sz="4" w:space="0" w:color="auto"/>
            </w:tcBorders>
            <w:shd w:val="clear" w:color="000000" w:fill="FFFFFF"/>
            <w:hideMark/>
          </w:tcPr>
          <w:p w:rsidR="009B5647" w:rsidRPr="009B5647" w:rsidRDefault="009B5647" w:rsidP="009B5647">
            <w:pPr>
              <w:rPr>
                <w:rFonts w:ascii="Arial" w:hAnsi="Arial" w:cs="Arial"/>
                <w:color w:val="000000"/>
                <w:sz w:val="22"/>
                <w:szCs w:val="22"/>
              </w:rPr>
            </w:pPr>
            <w:r w:rsidRPr="009B5647">
              <w:rPr>
                <w:rFonts w:ascii="Arial" w:hAnsi="Arial" w:cs="Arial"/>
                <w:color w:val="000000"/>
                <w:sz w:val="22"/>
                <w:szCs w:val="22"/>
              </w:rPr>
              <w:t> </w:t>
            </w:r>
          </w:p>
        </w:tc>
        <w:tc>
          <w:tcPr>
            <w:tcW w:w="1264" w:type="dxa"/>
            <w:tcBorders>
              <w:top w:val="nil"/>
              <w:left w:val="nil"/>
              <w:bottom w:val="nil"/>
              <w:right w:val="single" w:sz="4" w:space="0" w:color="auto"/>
            </w:tcBorders>
            <w:shd w:val="clear" w:color="auto" w:fill="auto"/>
            <w:hideMark/>
          </w:tcPr>
          <w:p w:rsidR="009B5647" w:rsidRPr="009B5647" w:rsidRDefault="009B5647" w:rsidP="009B5647">
            <w:pPr>
              <w:rPr>
                <w:rFonts w:ascii="Arial" w:hAnsi="Arial" w:cs="Arial"/>
                <w:color w:val="000000"/>
                <w:sz w:val="22"/>
                <w:szCs w:val="22"/>
              </w:rPr>
            </w:pPr>
            <w:r w:rsidRPr="009B5647">
              <w:rPr>
                <w:rFonts w:ascii="Arial" w:hAnsi="Arial" w:cs="Arial"/>
                <w:color w:val="000000"/>
                <w:sz w:val="22"/>
                <w:szCs w:val="22"/>
              </w:rPr>
              <w:t> </w:t>
            </w:r>
          </w:p>
        </w:tc>
        <w:tc>
          <w:tcPr>
            <w:tcW w:w="1276" w:type="dxa"/>
            <w:vMerge/>
            <w:tcBorders>
              <w:top w:val="nil"/>
              <w:left w:val="single" w:sz="4" w:space="0" w:color="auto"/>
              <w:bottom w:val="nil"/>
              <w:right w:val="single" w:sz="4" w:space="0" w:color="auto"/>
            </w:tcBorders>
            <w:vAlign w:val="center"/>
            <w:hideMark/>
          </w:tcPr>
          <w:p w:rsidR="009B5647" w:rsidRPr="009B5647" w:rsidRDefault="009B5647" w:rsidP="009B5647">
            <w:pPr>
              <w:rPr>
                <w:rFonts w:ascii="Arial" w:hAnsi="Arial" w:cs="Arial"/>
                <w:color w:val="000000"/>
                <w:sz w:val="22"/>
                <w:szCs w:val="22"/>
              </w:rPr>
            </w:pP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color w:val="000000"/>
                <w:sz w:val="22"/>
                <w:szCs w:val="22"/>
              </w:rPr>
            </w:pPr>
            <w:proofErr w:type="spellStart"/>
            <w:r w:rsidRPr="009B5647">
              <w:rPr>
                <w:rFonts w:ascii="Arial" w:hAnsi="Arial" w:cs="Arial"/>
                <w:color w:val="000000"/>
                <w:sz w:val="22"/>
                <w:szCs w:val="22"/>
              </w:rPr>
              <w:t>ОКСМПиИО</w:t>
            </w:r>
            <w:proofErr w:type="spellEnd"/>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059</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0801</w:t>
            </w:r>
          </w:p>
        </w:tc>
        <w:tc>
          <w:tcPr>
            <w:tcW w:w="604" w:type="dxa"/>
            <w:tcBorders>
              <w:top w:val="nil"/>
              <w:left w:val="nil"/>
              <w:bottom w:val="single" w:sz="4" w:space="0" w:color="auto"/>
              <w:right w:val="nil"/>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06</w:t>
            </w:r>
          </w:p>
        </w:tc>
        <w:tc>
          <w:tcPr>
            <w:tcW w:w="362" w:type="dxa"/>
            <w:tcBorders>
              <w:top w:val="nil"/>
              <w:left w:val="nil"/>
              <w:bottom w:val="single" w:sz="4" w:space="0" w:color="auto"/>
              <w:right w:val="nil"/>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1</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0094610</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612</w:t>
            </w:r>
          </w:p>
        </w:tc>
        <w:tc>
          <w:tcPr>
            <w:tcW w:w="1798"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color w:val="000000"/>
                <w:sz w:val="22"/>
                <w:szCs w:val="22"/>
              </w:rPr>
            </w:pPr>
            <w:r w:rsidRPr="009B5647">
              <w:rPr>
                <w:rFonts w:ascii="Arial" w:hAnsi="Arial" w:cs="Arial"/>
                <w:color w:val="000000"/>
                <w:sz w:val="22"/>
                <w:szCs w:val="22"/>
              </w:rPr>
              <w:t xml:space="preserve">                             -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color w:val="000000"/>
                <w:sz w:val="22"/>
                <w:szCs w:val="22"/>
              </w:rPr>
            </w:pPr>
            <w:r w:rsidRPr="009B5647">
              <w:rPr>
                <w:rFonts w:ascii="Arial" w:hAnsi="Arial" w:cs="Arial"/>
                <w:color w:val="000000"/>
                <w:sz w:val="22"/>
                <w:szCs w:val="22"/>
              </w:rPr>
              <w:t xml:space="preserve">                             -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color w:val="000000"/>
                <w:sz w:val="22"/>
                <w:szCs w:val="22"/>
              </w:rPr>
            </w:pPr>
            <w:r w:rsidRPr="009B5647">
              <w:rPr>
                <w:rFonts w:ascii="Arial" w:hAnsi="Arial" w:cs="Arial"/>
                <w:color w:val="000000"/>
                <w:sz w:val="22"/>
                <w:szCs w:val="22"/>
              </w:rPr>
              <w:t xml:space="preserve">                              -     </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color w:val="000000"/>
                <w:sz w:val="22"/>
                <w:szCs w:val="22"/>
              </w:rPr>
            </w:pPr>
            <w:r w:rsidRPr="009B5647">
              <w:rPr>
                <w:rFonts w:ascii="Arial" w:hAnsi="Arial" w:cs="Arial"/>
                <w:color w:val="000000"/>
                <w:sz w:val="22"/>
                <w:szCs w:val="22"/>
              </w:rPr>
              <w:t xml:space="preserve">                               -     </w:t>
            </w:r>
          </w:p>
        </w:tc>
      </w:tr>
      <w:tr w:rsidR="009B5647" w:rsidRPr="009B5647" w:rsidTr="00EA34AF">
        <w:trPr>
          <w:trHeight w:val="1249"/>
        </w:trPr>
        <w:tc>
          <w:tcPr>
            <w:tcW w:w="579" w:type="dxa"/>
            <w:tcBorders>
              <w:top w:val="nil"/>
              <w:left w:val="single" w:sz="4" w:space="0" w:color="auto"/>
              <w:bottom w:val="single" w:sz="4" w:space="0" w:color="auto"/>
              <w:right w:val="single" w:sz="4" w:space="0" w:color="auto"/>
            </w:tcBorders>
            <w:shd w:val="clear" w:color="000000" w:fill="FFFFFF"/>
            <w:hideMark/>
          </w:tcPr>
          <w:p w:rsidR="009B5647" w:rsidRPr="009B5647" w:rsidRDefault="009B5647" w:rsidP="009B5647">
            <w:pPr>
              <w:rPr>
                <w:rFonts w:ascii="Arial" w:hAnsi="Arial" w:cs="Arial"/>
                <w:color w:val="000000"/>
                <w:sz w:val="22"/>
                <w:szCs w:val="22"/>
              </w:rPr>
            </w:pPr>
            <w:r w:rsidRPr="009B5647">
              <w:rPr>
                <w:rFonts w:ascii="Arial" w:hAnsi="Arial" w:cs="Arial"/>
                <w:color w:val="000000"/>
                <w:sz w:val="22"/>
                <w:szCs w:val="22"/>
              </w:rPr>
              <w:lastRenderedPageBreak/>
              <w:t>1.2</w:t>
            </w:r>
          </w:p>
        </w:tc>
        <w:tc>
          <w:tcPr>
            <w:tcW w:w="1264" w:type="dxa"/>
            <w:tcBorders>
              <w:top w:val="nil"/>
              <w:left w:val="nil"/>
              <w:bottom w:val="nil"/>
              <w:right w:val="single" w:sz="4" w:space="0" w:color="auto"/>
            </w:tcBorders>
            <w:shd w:val="clear" w:color="auto" w:fill="auto"/>
            <w:hideMark/>
          </w:tcPr>
          <w:p w:rsidR="009B5647" w:rsidRPr="009B5647" w:rsidRDefault="009B5647" w:rsidP="009B5647">
            <w:pPr>
              <w:rPr>
                <w:rFonts w:ascii="Arial" w:hAnsi="Arial" w:cs="Arial"/>
                <w:color w:val="000000"/>
                <w:sz w:val="22"/>
                <w:szCs w:val="22"/>
              </w:rPr>
            </w:pPr>
            <w:r w:rsidRPr="009B5647">
              <w:rPr>
                <w:rFonts w:ascii="Arial" w:hAnsi="Arial" w:cs="Arial"/>
                <w:color w:val="000000"/>
                <w:sz w:val="22"/>
                <w:szCs w:val="22"/>
              </w:rPr>
              <w:t> </w:t>
            </w:r>
          </w:p>
        </w:tc>
        <w:tc>
          <w:tcPr>
            <w:tcW w:w="1276" w:type="dxa"/>
            <w:tcBorders>
              <w:top w:val="single" w:sz="4" w:space="0" w:color="auto"/>
              <w:left w:val="nil"/>
              <w:bottom w:val="nil"/>
              <w:right w:val="single" w:sz="4" w:space="0" w:color="auto"/>
            </w:tcBorders>
            <w:shd w:val="clear" w:color="000000" w:fill="FFFFFF"/>
            <w:vAlign w:val="center"/>
            <w:hideMark/>
          </w:tcPr>
          <w:p w:rsidR="009B5647" w:rsidRPr="009B5647" w:rsidRDefault="009B5647" w:rsidP="009B5647">
            <w:pPr>
              <w:rPr>
                <w:rFonts w:ascii="Arial" w:hAnsi="Arial" w:cs="Arial"/>
                <w:color w:val="000000"/>
                <w:sz w:val="22"/>
                <w:szCs w:val="22"/>
              </w:rPr>
            </w:pPr>
            <w:r w:rsidRPr="009B5647">
              <w:rPr>
                <w:rFonts w:ascii="Arial" w:hAnsi="Arial" w:cs="Arial"/>
                <w:color w:val="000000"/>
                <w:sz w:val="22"/>
                <w:szCs w:val="22"/>
              </w:rPr>
              <w:t>Комплектование книжных фондов библиотек за счет местного бюджета</w:t>
            </w: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color w:val="000000"/>
                <w:sz w:val="22"/>
                <w:szCs w:val="22"/>
              </w:rPr>
            </w:pPr>
            <w:proofErr w:type="spellStart"/>
            <w:r w:rsidRPr="009B5647">
              <w:rPr>
                <w:rFonts w:ascii="Arial" w:hAnsi="Arial" w:cs="Arial"/>
                <w:color w:val="000000"/>
                <w:sz w:val="22"/>
                <w:szCs w:val="22"/>
              </w:rPr>
              <w:t>ОКСМПиИО</w:t>
            </w:r>
            <w:proofErr w:type="spellEnd"/>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059</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0801</w:t>
            </w:r>
          </w:p>
        </w:tc>
        <w:tc>
          <w:tcPr>
            <w:tcW w:w="604" w:type="dxa"/>
            <w:tcBorders>
              <w:top w:val="nil"/>
              <w:left w:val="nil"/>
              <w:bottom w:val="single" w:sz="4" w:space="0" w:color="auto"/>
              <w:right w:val="nil"/>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06</w:t>
            </w:r>
          </w:p>
        </w:tc>
        <w:tc>
          <w:tcPr>
            <w:tcW w:w="362" w:type="dxa"/>
            <w:tcBorders>
              <w:top w:val="nil"/>
              <w:left w:val="nil"/>
              <w:bottom w:val="single" w:sz="4" w:space="0" w:color="auto"/>
              <w:right w:val="nil"/>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1</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0094140</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611</w:t>
            </w:r>
          </w:p>
        </w:tc>
        <w:tc>
          <w:tcPr>
            <w:tcW w:w="1798"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 xml:space="preserve">622 570,00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 xml:space="preserve">622 570,00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 xml:space="preserve">622 570,00   </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 xml:space="preserve">1 867 710,00   </w:t>
            </w:r>
          </w:p>
        </w:tc>
      </w:tr>
      <w:tr w:rsidR="009B5647" w:rsidRPr="009B5647" w:rsidTr="00EA34AF">
        <w:trPr>
          <w:trHeight w:val="972"/>
        </w:trPr>
        <w:tc>
          <w:tcPr>
            <w:tcW w:w="579" w:type="dxa"/>
            <w:vMerge w:val="restart"/>
            <w:tcBorders>
              <w:top w:val="nil"/>
              <w:left w:val="single" w:sz="4" w:space="0" w:color="auto"/>
              <w:bottom w:val="single" w:sz="4" w:space="0" w:color="000000"/>
              <w:right w:val="single" w:sz="4" w:space="0" w:color="auto"/>
            </w:tcBorders>
            <w:shd w:val="clear" w:color="000000" w:fill="FFFFFF"/>
            <w:hideMark/>
          </w:tcPr>
          <w:p w:rsidR="009B5647" w:rsidRPr="009B5647" w:rsidRDefault="009B5647" w:rsidP="009B5647">
            <w:pPr>
              <w:rPr>
                <w:rFonts w:ascii="Arial" w:hAnsi="Arial" w:cs="Arial"/>
                <w:color w:val="000000"/>
                <w:sz w:val="22"/>
                <w:szCs w:val="22"/>
              </w:rPr>
            </w:pPr>
            <w:r w:rsidRPr="009B5647">
              <w:rPr>
                <w:rFonts w:ascii="Arial" w:hAnsi="Arial" w:cs="Arial"/>
                <w:color w:val="000000"/>
                <w:sz w:val="22"/>
                <w:szCs w:val="22"/>
              </w:rPr>
              <w:t>1.3</w:t>
            </w:r>
          </w:p>
        </w:tc>
        <w:tc>
          <w:tcPr>
            <w:tcW w:w="1264" w:type="dxa"/>
            <w:vMerge w:val="restart"/>
            <w:tcBorders>
              <w:top w:val="nil"/>
              <w:left w:val="single" w:sz="4" w:space="0" w:color="auto"/>
              <w:bottom w:val="single" w:sz="4" w:space="0" w:color="000000"/>
              <w:right w:val="single" w:sz="4" w:space="0" w:color="auto"/>
            </w:tcBorders>
            <w:shd w:val="clear" w:color="auto" w:fill="auto"/>
            <w:hideMark/>
          </w:tcPr>
          <w:p w:rsidR="009B5647" w:rsidRPr="009B5647" w:rsidRDefault="009B5647" w:rsidP="009B5647">
            <w:pPr>
              <w:rPr>
                <w:rFonts w:ascii="Arial" w:hAnsi="Arial" w:cs="Arial"/>
                <w:color w:val="000000"/>
                <w:sz w:val="22"/>
                <w:szCs w:val="22"/>
              </w:rPr>
            </w:pPr>
            <w:r w:rsidRPr="009B5647">
              <w:rPr>
                <w:rFonts w:ascii="Arial" w:hAnsi="Arial" w:cs="Arial"/>
                <w:color w:val="000000"/>
                <w:sz w:val="22"/>
                <w:szCs w:val="22"/>
              </w:rPr>
              <w:t> </w:t>
            </w:r>
          </w:p>
        </w:tc>
        <w:tc>
          <w:tcPr>
            <w:tcW w:w="1276" w:type="dxa"/>
            <w:tcBorders>
              <w:top w:val="single" w:sz="4" w:space="0" w:color="auto"/>
              <w:left w:val="nil"/>
              <w:bottom w:val="nil"/>
              <w:right w:val="single" w:sz="4" w:space="0" w:color="auto"/>
            </w:tcBorders>
            <w:shd w:val="clear" w:color="000000" w:fill="FFFFFF"/>
            <w:hideMark/>
          </w:tcPr>
          <w:p w:rsidR="009B5647" w:rsidRPr="009B5647" w:rsidRDefault="009B5647" w:rsidP="009B5647">
            <w:pPr>
              <w:rPr>
                <w:rFonts w:ascii="Arial" w:hAnsi="Arial" w:cs="Arial"/>
                <w:color w:val="000000"/>
                <w:sz w:val="22"/>
                <w:szCs w:val="22"/>
              </w:rPr>
            </w:pPr>
            <w:r w:rsidRPr="009B5647">
              <w:rPr>
                <w:rFonts w:ascii="Arial" w:hAnsi="Arial" w:cs="Arial"/>
                <w:color w:val="000000"/>
                <w:sz w:val="22"/>
                <w:szCs w:val="22"/>
              </w:rPr>
              <w:t xml:space="preserve">Субсидия на комплектование книжных фондов библиотек </w:t>
            </w:r>
            <w:proofErr w:type="spellStart"/>
            <w:r w:rsidRPr="009B5647">
              <w:rPr>
                <w:rFonts w:ascii="Arial" w:hAnsi="Arial" w:cs="Arial"/>
                <w:color w:val="000000"/>
                <w:sz w:val="22"/>
                <w:szCs w:val="22"/>
              </w:rPr>
              <w:t>мун.образований</w:t>
            </w:r>
            <w:proofErr w:type="spellEnd"/>
            <w:r w:rsidRPr="009B5647">
              <w:rPr>
                <w:rFonts w:ascii="Arial" w:hAnsi="Arial" w:cs="Arial"/>
                <w:color w:val="000000"/>
                <w:sz w:val="22"/>
                <w:szCs w:val="22"/>
              </w:rPr>
              <w:t xml:space="preserve"> Красноярского края в рамках подпрограммы "Сохранение культурного наследия"</w:t>
            </w: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color w:val="000000"/>
                <w:sz w:val="22"/>
                <w:szCs w:val="22"/>
              </w:rPr>
            </w:pPr>
            <w:proofErr w:type="spellStart"/>
            <w:r w:rsidRPr="009B5647">
              <w:rPr>
                <w:rFonts w:ascii="Arial" w:hAnsi="Arial" w:cs="Arial"/>
                <w:color w:val="000000"/>
                <w:sz w:val="22"/>
                <w:szCs w:val="22"/>
              </w:rPr>
              <w:t>ОКСМПиИО</w:t>
            </w:r>
            <w:proofErr w:type="spellEnd"/>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059</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0801</w:t>
            </w:r>
          </w:p>
        </w:tc>
        <w:tc>
          <w:tcPr>
            <w:tcW w:w="604" w:type="dxa"/>
            <w:tcBorders>
              <w:top w:val="nil"/>
              <w:left w:val="nil"/>
              <w:bottom w:val="single" w:sz="4" w:space="0" w:color="auto"/>
              <w:right w:val="nil"/>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06</w:t>
            </w:r>
          </w:p>
        </w:tc>
        <w:tc>
          <w:tcPr>
            <w:tcW w:w="362" w:type="dxa"/>
            <w:tcBorders>
              <w:top w:val="nil"/>
              <w:left w:val="nil"/>
              <w:bottom w:val="single" w:sz="4" w:space="0" w:color="auto"/>
              <w:right w:val="nil"/>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1</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00S4880</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612</w:t>
            </w:r>
          </w:p>
        </w:tc>
        <w:tc>
          <w:tcPr>
            <w:tcW w:w="1798"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 xml:space="preserve">42 400,00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 xml:space="preserve">42 400,00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 xml:space="preserve">42 400,00   </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 xml:space="preserve">127 200,00   </w:t>
            </w:r>
          </w:p>
        </w:tc>
      </w:tr>
      <w:tr w:rsidR="009B5647" w:rsidRPr="009B5647" w:rsidTr="00EA34AF">
        <w:trPr>
          <w:trHeight w:val="878"/>
        </w:trPr>
        <w:tc>
          <w:tcPr>
            <w:tcW w:w="579" w:type="dxa"/>
            <w:vMerge/>
            <w:tcBorders>
              <w:top w:val="nil"/>
              <w:left w:val="single" w:sz="4" w:space="0" w:color="auto"/>
              <w:bottom w:val="single" w:sz="4" w:space="0" w:color="000000"/>
              <w:right w:val="single" w:sz="4" w:space="0" w:color="auto"/>
            </w:tcBorders>
            <w:vAlign w:val="center"/>
            <w:hideMark/>
          </w:tcPr>
          <w:p w:rsidR="009B5647" w:rsidRPr="009B5647" w:rsidRDefault="009B5647" w:rsidP="009B5647">
            <w:pPr>
              <w:rPr>
                <w:rFonts w:ascii="Arial" w:hAnsi="Arial" w:cs="Arial"/>
                <w:color w:val="000000"/>
                <w:sz w:val="22"/>
                <w:szCs w:val="22"/>
              </w:rPr>
            </w:pPr>
          </w:p>
        </w:tc>
        <w:tc>
          <w:tcPr>
            <w:tcW w:w="1264" w:type="dxa"/>
            <w:vMerge/>
            <w:tcBorders>
              <w:top w:val="nil"/>
              <w:left w:val="single" w:sz="4" w:space="0" w:color="auto"/>
              <w:bottom w:val="single" w:sz="4" w:space="0" w:color="000000"/>
              <w:right w:val="single" w:sz="4" w:space="0" w:color="auto"/>
            </w:tcBorders>
            <w:vAlign w:val="center"/>
            <w:hideMark/>
          </w:tcPr>
          <w:p w:rsidR="009B5647" w:rsidRPr="009B5647" w:rsidRDefault="009B5647" w:rsidP="009B5647">
            <w:pPr>
              <w:rPr>
                <w:rFonts w:ascii="Arial" w:hAnsi="Arial" w:cs="Arial"/>
                <w:color w:val="000000"/>
                <w:sz w:val="22"/>
                <w:szCs w:val="22"/>
              </w:rPr>
            </w:pPr>
          </w:p>
        </w:tc>
        <w:tc>
          <w:tcPr>
            <w:tcW w:w="1276" w:type="dxa"/>
            <w:tcBorders>
              <w:top w:val="single" w:sz="4" w:space="0" w:color="auto"/>
              <w:left w:val="nil"/>
              <w:bottom w:val="nil"/>
              <w:right w:val="single" w:sz="4" w:space="0" w:color="auto"/>
            </w:tcBorders>
            <w:shd w:val="clear" w:color="000000" w:fill="FFFFFF"/>
            <w:hideMark/>
          </w:tcPr>
          <w:p w:rsidR="009B5647" w:rsidRPr="009B5647" w:rsidRDefault="009B5647" w:rsidP="009B5647">
            <w:pPr>
              <w:rPr>
                <w:rFonts w:ascii="Arial" w:hAnsi="Arial" w:cs="Arial"/>
                <w:color w:val="000000"/>
                <w:sz w:val="22"/>
                <w:szCs w:val="22"/>
              </w:rPr>
            </w:pPr>
            <w:proofErr w:type="spellStart"/>
            <w:r w:rsidRPr="009B5647">
              <w:rPr>
                <w:rFonts w:ascii="Arial" w:hAnsi="Arial" w:cs="Arial"/>
                <w:color w:val="000000"/>
                <w:sz w:val="22"/>
                <w:szCs w:val="22"/>
              </w:rPr>
              <w:t>Софинансирование</w:t>
            </w:r>
            <w:proofErr w:type="spellEnd"/>
            <w:r w:rsidRPr="009B5647">
              <w:rPr>
                <w:rFonts w:ascii="Arial" w:hAnsi="Arial" w:cs="Arial"/>
                <w:color w:val="000000"/>
                <w:sz w:val="22"/>
                <w:szCs w:val="22"/>
              </w:rPr>
              <w:t xml:space="preserve"> к субсидии на комплектование книжных фондов библиоте</w:t>
            </w:r>
            <w:r w:rsidRPr="009B5647">
              <w:rPr>
                <w:rFonts w:ascii="Arial" w:hAnsi="Arial" w:cs="Arial"/>
                <w:color w:val="000000"/>
                <w:sz w:val="22"/>
                <w:szCs w:val="22"/>
              </w:rPr>
              <w:lastRenderedPageBreak/>
              <w:t xml:space="preserve">к </w:t>
            </w:r>
            <w:proofErr w:type="spellStart"/>
            <w:r w:rsidRPr="009B5647">
              <w:rPr>
                <w:rFonts w:ascii="Arial" w:hAnsi="Arial" w:cs="Arial"/>
                <w:color w:val="000000"/>
                <w:sz w:val="22"/>
                <w:szCs w:val="22"/>
              </w:rPr>
              <w:t>мун.образований</w:t>
            </w:r>
            <w:proofErr w:type="spellEnd"/>
            <w:r w:rsidRPr="009B5647">
              <w:rPr>
                <w:rFonts w:ascii="Arial" w:hAnsi="Arial" w:cs="Arial"/>
                <w:color w:val="000000"/>
                <w:sz w:val="22"/>
                <w:szCs w:val="22"/>
              </w:rPr>
              <w:t xml:space="preserve"> Красноярского края в рамках подпрограммы "Сохранение культурного наследия"</w:t>
            </w: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color w:val="000000"/>
                <w:sz w:val="22"/>
                <w:szCs w:val="22"/>
              </w:rPr>
            </w:pPr>
            <w:proofErr w:type="spellStart"/>
            <w:r w:rsidRPr="009B5647">
              <w:rPr>
                <w:rFonts w:ascii="Arial" w:hAnsi="Arial" w:cs="Arial"/>
                <w:color w:val="000000"/>
                <w:sz w:val="22"/>
                <w:szCs w:val="22"/>
              </w:rPr>
              <w:lastRenderedPageBreak/>
              <w:t>ОКСМПиИО</w:t>
            </w:r>
            <w:proofErr w:type="spellEnd"/>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059</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0801</w:t>
            </w:r>
          </w:p>
        </w:tc>
        <w:tc>
          <w:tcPr>
            <w:tcW w:w="604" w:type="dxa"/>
            <w:tcBorders>
              <w:top w:val="nil"/>
              <w:left w:val="nil"/>
              <w:bottom w:val="single" w:sz="4" w:space="0" w:color="auto"/>
              <w:right w:val="nil"/>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06</w:t>
            </w:r>
          </w:p>
        </w:tc>
        <w:tc>
          <w:tcPr>
            <w:tcW w:w="362" w:type="dxa"/>
            <w:tcBorders>
              <w:top w:val="nil"/>
              <w:left w:val="nil"/>
              <w:bottom w:val="single" w:sz="4" w:space="0" w:color="auto"/>
              <w:right w:val="nil"/>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1</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00S4880</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612</w:t>
            </w:r>
          </w:p>
        </w:tc>
        <w:tc>
          <w:tcPr>
            <w:tcW w:w="1798"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 xml:space="preserve">14 100,00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 xml:space="preserve">14 100,00   </w:t>
            </w:r>
          </w:p>
        </w:tc>
        <w:tc>
          <w:tcPr>
            <w:tcW w:w="1701" w:type="dxa"/>
            <w:tcBorders>
              <w:top w:val="nil"/>
              <w:left w:val="nil"/>
              <w:bottom w:val="nil"/>
              <w:right w:val="nil"/>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14 100,00</w:t>
            </w:r>
          </w:p>
        </w:tc>
        <w:tc>
          <w:tcPr>
            <w:tcW w:w="1984" w:type="dxa"/>
            <w:tcBorders>
              <w:top w:val="nil"/>
              <w:left w:val="single" w:sz="4" w:space="0" w:color="auto"/>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 xml:space="preserve">42 300,00   </w:t>
            </w:r>
          </w:p>
        </w:tc>
      </w:tr>
      <w:tr w:rsidR="009B5647" w:rsidRPr="009B5647" w:rsidTr="00EA34AF">
        <w:trPr>
          <w:trHeight w:val="878"/>
        </w:trPr>
        <w:tc>
          <w:tcPr>
            <w:tcW w:w="579" w:type="dxa"/>
            <w:vMerge w:val="restart"/>
            <w:tcBorders>
              <w:top w:val="nil"/>
              <w:left w:val="single" w:sz="4" w:space="0" w:color="auto"/>
              <w:bottom w:val="single" w:sz="4" w:space="0" w:color="000000"/>
              <w:right w:val="single" w:sz="4" w:space="0" w:color="auto"/>
            </w:tcBorders>
            <w:shd w:val="clear" w:color="000000" w:fill="FFFFFF"/>
            <w:hideMark/>
          </w:tcPr>
          <w:p w:rsidR="009B5647" w:rsidRPr="009B5647" w:rsidRDefault="009B5647" w:rsidP="009B5647">
            <w:pPr>
              <w:rPr>
                <w:rFonts w:ascii="Arial" w:hAnsi="Arial" w:cs="Arial"/>
                <w:color w:val="000000"/>
                <w:sz w:val="22"/>
                <w:szCs w:val="22"/>
              </w:rPr>
            </w:pPr>
            <w:r w:rsidRPr="009B5647">
              <w:rPr>
                <w:rFonts w:ascii="Arial" w:hAnsi="Arial" w:cs="Arial"/>
                <w:color w:val="000000"/>
                <w:sz w:val="22"/>
                <w:szCs w:val="22"/>
              </w:rPr>
              <w:lastRenderedPageBreak/>
              <w:t>1.4</w:t>
            </w:r>
          </w:p>
        </w:tc>
        <w:tc>
          <w:tcPr>
            <w:tcW w:w="1264" w:type="dxa"/>
            <w:tcBorders>
              <w:top w:val="nil"/>
              <w:left w:val="nil"/>
              <w:bottom w:val="single" w:sz="4" w:space="0" w:color="auto"/>
              <w:right w:val="single" w:sz="4" w:space="0" w:color="auto"/>
            </w:tcBorders>
            <w:shd w:val="clear" w:color="auto" w:fill="auto"/>
            <w:hideMark/>
          </w:tcPr>
          <w:p w:rsidR="009B5647" w:rsidRPr="009B5647" w:rsidRDefault="009B5647" w:rsidP="009B5647">
            <w:pPr>
              <w:rPr>
                <w:rFonts w:ascii="Arial CYR" w:hAnsi="Arial CYR" w:cs="Arial CYR"/>
                <w:sz w:val="22"/>
                <w:szCs w:val="22"/>
              </w:rPr>
            </w:pPr>
            <w:r w:rsidRPr="009B5647">
              <w:rPr>
                <w:rFonts w:ascii="Arial CYR" w:hAnsi="Arial CYR" w:cs="Arial CYR"/>
                <w:sz w:val="22"/>
                <w:szCs w:val="22"/>
              </w:rPr>
              <w:t> </w:t>
            </w:r>
          </w:p>
        </w:tc>
        <w:tc>
          <w:tcPr>
            <w:tcW w:w="1276" w:type="dxa"/>
            <w:tcBorders>
              <w:top w:val="single" w:sz="4" w:space="0" w:color="auto"/>
              <w:left w:val="nil"/>
              <w:bottom w:val="nil"/>
              <w:right w:val="single" w:sz="4" w:space="0" w:color="auto"/>
            </w:tcBorders>
            <w:shd w:val="clear" w:color="000000" w:fill="FFFFFF"/>
            <w:hideMark/>
          </w:tcPr>
          <w:p w:rsidR="009B5647" w:rsidRPr="009B5647" w:rsidRDefault="009B5647" w:rsidP="009B5647">
            <w:pPr>
              <w:rPr>
                <w:rFonts w:ascii="Arial" w:hAnsi="Arial" w:cs="Arial"/>
                <w:color w:val="000000"/>
                <w:sz w:val="22"/>
                <w:szCs w:val="22"/>
              </w:rPr>
            </w:pPr>
            <w:r w:rsidRPr="009B5647">
              <w:rPr>
                <w:rFonts w:ascii="Arial" w:hAnsi="Arial" w:cs="Arial"/>
                <w:color w:val="000000"/>
                <w:sz w:val="22"/>
                <w:szCs w:val="22"/>
              </w:rPr>
              <w:t>Поддержка отрасли культуры (модернизация библиотек в части комплектования книжных фондов)</w:t>
            </w: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color w:val="000000"/>
                <w:sz w:val="22"/>
                <w:szCs w:val="22"/>
              </w:rPr>
            </w:pPr>
            <w:proofErr w:type="spellStart"/>
            <w:r w:rsidRPr="009B5647">
              <w:rPr>
                <w:rFonts w:ascii="Arial" w:hAnsi="Arial" w:cs="Arial"/>
                <w:color w:val="000000"/>
                <w:sz w:val="22"/>
                <w:szCs w:val="22"/>
              </w:rPr>
              <w:t>ОКСМПиИО</w:t>
            </w:r>
            <w:proofErr w:type="spellEnd"/>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059</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0801</w:t>
            </w:r>
          </w:p>
        </w:tc>
        <w:tc>
          <w:tcPr>
            <w:tcW w:w="604" w:type="dxa"/>
            <w:tcBorders>
              <w:top w:val="nil"/>
              <w:left w:val="nil"/>
              <w:bottom w:val="single" w:sz="4" w:space="0" w:color="auto"/>
              <w:right w:val="nil"/>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06</w:t>
            </w:r>
          </w:p>
        </w:tc>
        <w:tc>
          <w:tcPr>
            <w:tcW w:w="362" w:type="dxa"/>
            <w:tcBorders>
              <w:top w:val="nil"/>
              <w:left w:val="nil"/>
              <w:bottom w:val="single" w:sz="4" w:space="0" w:color="auto"/>
              <w:right w:val="nil"/>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1</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EA34AF" w:rsidP="009B5647">
            <w:pPr>
              <w:jc w:val="center"/>
              <w:rPr>
                <w:rFonts w:ascii="Arial" w:hAnsi="Arial" w:cs="Arial"/>
                <w:color w:val="000000"/>
                <w:sz w:val="22"/>
                <w:szCs w:val="22"/>
              </w:rPr>
            </w:pPr>
            <w:r>
              <w:rPr>
                <w:rFonts w:ascii="Arial" w:hAnsi="Arial" w:cs="Arial"/>
                <w:color w:val="000000"/>
                <w:sz w:val="22"/>
                <w:szCs w:val="22"/>
              </w:rPr>
              <w:t>00L5190</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612</w:t>
            </w:r>
          </w:p>
        </w:tc>
        <w:tc>
          <w:tcPr>
            <w:tcW w:w="1798"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 xml:space="preserve">37 000,00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 xml:space="preserve">37 000,00   </w:t>
            </w:r>
          </w:p>
        </w:tc>
        <w:tc>
          <w:tcPr>
            <w:tcW w:w="1701" w:type="dxa"/>
            <w:tcBorders>
              <w:top w:val="single" w:sz="4" w:space="0" w:color="auto"/>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11 500,00</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 xml:space="preserve">85 500,00   </w:t>
            </w:r>
          </w:p>
        </w:tc>
      </w:tr>
      <w:tr w:rsidR="009B5647" w:rsidRPr="009B5647" w:rsidTr="00EA34AF">
        <w:trPr>
          <w:trHeight w:val="878"/>
        </w:trPr>
        <w:tc>
          <w:tcPr>
            <w:tcW w:w="579" w:type="dxa"/>
            <w:vMerge/>
            <w:tcBorders>
              <w:top w:val="nil"/>
              <w:left w:val="single" w:sz="4" w:space="0" w:color="auto"/>
              <w:bottom w:val="single" w:sz="4" w:space="0" w:color="000000"/>
              <w:right w:val="single" w:sz="4" w:space="0" w:color="auto"/>
            </w:tcBorders>
            <w:vAlign w:val="center"/>
            <w:hideMark/>
          </w:tcPr>
          <w:p w:rsidR="009B5647" w:rsidRPr="009B5647" w:rsidRDefault="009B5647" w:rsidP="009B5647">
            <w:pPr>
              <w:rPr>
                <w:rFonts w:ascii="Arial" w:hAnsi="Arial" w:cs="Arial"/>
                <w:color w:val="000000"/>
                <w:sz w:val="22"/>
                <w:szCs w:val="22"/>
              </w:rPr>
            </w:pPr>
          </w:p>
        </w:tc>
        <w:tc>
          <w:tcPr>
            <w:tcW w:w="1264" w:type="dxa"/>
            <w:tcBorders>
              <w:top w:val="nil"/>
              <w:left w:val="nil"/>
              <w:bottom w:val="single" w:sz="4" w:space="0" w:color="auto"/>
              <w:right w:val="single" w:sz="4" w:space="0" w:color="auto"/>
            </w:tcBorders>
            <w:shd w:val="clear" w:color="auto" w:fill="auto"/>
            <w:hideMark/>
          </w:tcPr>
          <w:p w:rsidR="009B5647" w:rsidRPr="009B5647" w:rsidRDefault="009B5647" w:rsidP="009B5647">
            <w:pPr>
              <w:rPr>
                <w:rFonts w:ascii="Arial CYR" w:hAnsi="Arial CYR" w:cs="Arial CYR"/>
                <w:sz w:val="22"/>
                <w:szCs w:val="22"/>
              </w:rPr>
            </w:pPr>
            <w:r w:rsidRPr="009B5647">
              <w:rPr>
                <w:rFonts w:ascii="Arial CYR" w:hAnsi="Arial CYR" w:cs="Arial CYR"/>
                <w:sz w:val="22"/>
                <w:szCs w:val="22"/>
              </w:rPr>
              <w:t> </w:t>
            </w:r>
          </w:p>
        </w:tc>
        <w:tc>
          <w:tcPr>
            <w:tcW w:w="1276" w:type="dxa"/>
            <w:tcBorders>
              <w:top w:val="single" w:sz="4" w:space="0" w:color="auto"/>
              <w:left w:val="nil"/>
              <w:bottom w:val="nil"/>
              <w:right w:val="single" w:sz="4" w:space="0" w:color="auto"/>
            </w:tcBorders>
            <w:shd w:val="clear" w:color="000000" w:fill="FFFFFF"/>
            <w:hideMark/>
          </w:tcPr>
          <w:p w:rsidR="009B5647" w:rsidRPr="009B5647" w:rsidRDefault="009B5647" w:rsidP="009B5647">
            <w:pPr>
              <w:rPr>
                <w:rFonts w:ascii="Arial" w:hAnsi="Arial" w:cs="Arial"/>
                <w:color w:val="000000"/>
                <w:sz w:val="22"/>
                <w:szCs w:val="22"/>
              </w:rPr>
            </w:pPr>
            <w:r w:rsidRPr="009B5647">
              <w:rPr>
                <w:rFonts w:ascii="Arial" w:hAnsi="Arial" w:cs="Arial"/>
                <w:color w:val="000000"/>
                <w:sz w:val="22"/>
                <w:szCs w:val="22"/>
              </w:rPr>
              <w:t>Поддержка отрасли культуры (модернизация библиотек в части комплектования книжных фондов)(</w:t>
            </w:r>
            <w:proofErr w:type="spellStart"/>
            <w:r w:rsidRPr="009B5647">
              <w:rPr>
                <w:rFonts w:ascii="Arial" w:hAnsi="Arial" w:cs="Arial"/>
                <w:color w:val="000000"/>
                <w:sz w:val="22"/>
                <w:szCs w:val="22"/>
              </w:rPr>
              <w:t>софинансирование</w:t>
            </w:r>
            <w:proofErr w:type="spellEnd"/>
            <w:r w:rsidRPr="009B5647">
              <w:rPr>
                <w:rFonts w:ascii="Arial" w:hAnsi="Arial" w:cs="Arial"/>
                <w:color w:val="000000"/>
                <w:sz w:val="22"/>
                <w:szCs w:val="22"/>
              </w:rPr>
              <w:t>)</w:t>
            </w: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color w:val="000000"/>
                <w:sz w:val="22"/>
                <w:szCs w:val="22"/>
              </w:rPr>
            </w:pPr>
            <w:proofErr w:type="spellStart"/>
            <w:r w:rsidRPr="009B5647">
              <w:rPr>
                <w:rFonts w:ascii="Arial" w:hAnsi="Arial" w:cs="Arial"/>
                <w:color w:val="000000"/>
                <w:sz w:val="22"/>
                <w:szCs w:val="22"/>
              </w:rPr>
              <w:t>ОКСМПиИО</w:t>
            </w:r>
            <w:proofErr w:type="spellEnd"/>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059</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0801</w:t>
            </w:r>
          </w:p>
        </w:tc>
        <w:tc>
          <w:tcPr>
            <w:tcW w:w="604" w:type="dxa"/>
            <w:tcBorders>
              <w:top w:val="nil"/>
              <w:left w:val="nil"/>
              <w:bottom w:val="single" w:sz="4" w:space="0" w:color="auto"/>
              <w:right w:val="nil"/>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06</w:t>
            </w:r>
          </w:p>
        </w:tc>
        <w:tc>
          <w:tcPr>
            <w:tcW w:w="362" w:type="dxa"/>
            <w:tcBorders>
              <w:top w:val="nil"/>
              <w:left w:val="nil"/>
              <w:bottom w:val="single" w:sz="4" w:space="0" w:color="auto"/>
              <w:right w:val="nil"/>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1</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EA34AF" w:rsidP="009B5647">
            <w:pPr>
              <w:jc w:val="center"/>
              <w:rPr>
                <w:rFonts w:ascii="Arial" w:hAnsi="Arial" w:cs="Arial"/>
                <w:color w:val="000000"/>
                <w:sz w:val="22"/>
                <w:szCs w:val="22"/>
              </w:rPr>
            </w:pPr>
            <w:r>
              <w:rPr>
                <w:rFonts w:ascii="Arial" w:hAnsi="Arial" w:cs="Arial"/>
                <w:color w:val="000000"/>
                <w:sz w:val="22"/>
                <w:szCs w:val="22"/>
              </w:rPr>
              <w:t>00L5190</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612</w:t>
            </w:r>
          </w:p>
        </w:tc>
        <w:tc>
          <w:tcPr>
            <w:tcW w:w="1798"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 xml:space="preserve"> 500,00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 xml:space="preserve"> 500,00   </w:t>
            </w:r>
          </w:p>
        </w:tc>
        <w:tc>
          <w:tcPr>
            <w:tcW w:w="1701" w:type="dxa"/>
            <w:tcBorders>
              <w:top w:val="nil"/>
              <w:left w:val="nil"/>
              <w:bottom w:val="nil"/>
              <w:right w:val="nil"/>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500,00</w:t>
            </w:r>
          </w:p>
        </w:tc>
        <w:tc>
          <w:tcPr>
            <w:tcW w:w="1984" w:type="dxa"/>
            <w:tcBorders>
              <w:top w:val="nil"/>
              <w:left w:val="single" w:sz="4" w:space="0" w:color="auto"/>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 xml:space="preserve">1 500,00   </w:t>
            </w:r>
          </w:p>
        </w:tc>
      </w:tr>
      <w:tr w:rsidR="009B5647" w:rsidRPr="009B5647" w:rsidTr="00EA34AF">
        <w:trPr>
          <w:trHeight w:val="338"/>
        </w:trPr>
        <w:tc>
          <w:tcPr>
            <w:tcW w:w="579" w:type="dxa"/>
            <w:tcBorders>
              <w:top w:val="nil"/>
              <w:left w:val="single" w:sz="4" w:space="0" w:color="auto"/>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w:t>
            </w:r>
          </w:p>
        </w:tc>
        <w:tc>
          <w:tcPr>
            <w:tcW w:w="126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w:t>
            </w:r>
          </w:p>
        </w:tc>
        <w:tc>
          <w:tcPr>
            <w:tcW w:w="1276" w:type="dxa"/>
            <w:tcBorders>
              <w:top w:val="single" w:sz="4" w:space="0" w:color="auto"/>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 xml:space="preserve">Итого  </w:t>
            </w: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 </w:t>
            </w:r>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 </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 </w:t>
            </w:r>
          </w:p>
        </w:tc>
        <w:tc>
          <w:tcPr>
            <w:tcW w:w="60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362"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 </w:t>
            </w:r>
          </w:p>
        </w:tc>
        <w:tc>
          <w:tcPr>
            <w:tcW w:w="1798"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 xml:space="preserve">17 563 735,45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jc w:val="center"/>
              <w:rPr>
                <w:rFonts w:ascii="Arial" w:hAnsi="Arial" w:cs="Arial"/>
                <w:sz w:val="22"/>
                <w:szCs w:val="22"/>
              </w:rPr>
            </w:pPr>
            <w:r w:rsidRPr="009B5647">
              <w:rPr>
                <w:rFonts w:ascii="Arial" w:hAnsi="Arial" w:cs="Arial"/>
                <w:sz w:val="22"/>
                <w:szCs w:val="22"/>
              </w:rPr>
              <w:t xml:space="preserve">17 563 735,45   </w:t>
            </w:r>
          </w:p>
        </w:tc>
        <w:tc>
          <w:tcPr>
            <w:tcW w:w="1701" w:type="dxa"/>
            <w:tcBorders>
              <w:top w:val="single" w:sz="4" w:space="0" w:color="auto"/>
              <w:left w:val="nil"/>
              <w:bottom w:val="single" w:sz="4" w:space="0" w:color="auto"/>
              <w:right w:val="single" w:sz="4" w:space="0" w:color="auto"/>
            </w:tcBorders>
            <w:shd w:val="clear" w:color="000000" w:fill="FFFFFF"/>
            <w:hideMark/>
          </w:tcPr>
          <w:p w:rsidR="009B5647" w:rsidRPr="009B5647" w:rsidRDefault="009B5647" w:rsidP="00D24B2A">
            <w:pPr>
              <w:jc w:val="center"/>
              <w:rPr>
                <w:rFonts w:ascii="Arial" w:hAnsi="Arial" w:cs="Arial"/>
                <w:sz w:val="22"/>
                <w:szCs w:val="22"/>
              </w:rPr>
            </w:pPr>
            <w:r w:rsidRPr="009B5647">
              <w:rPr>
                <w:rFonts w:ascii="Arial" w:hAnsi="Arial" w:cs="Arial"/>
                <w:sz w:val="22"/>
                <w:szCs w:val="22"/>
              </w:rPr>
              <w:t xml:space="preserve">17 538 235,45   </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 xml:space="preserve">52 665 706,35   </w:t>
            </w:r>
          </w:p>
        </w:tc>
      </w:tr>
      <w:tr w:rsidR="009B5647" w:rsidRPr="009B5647" w:rsidTr="00EA34AF">
        <w:trPr>
          <w:trHeight w:val="810"/>
        </w:trPr>
        <w:tc>
          <w:tcPr>
            <w:tcW w:w="579" w:type="dxa"/>
            <w:vMerge w:val="restart"/>
            <w:tcBorders>
              <w:top w:val="nil"/>
              <w:left w:val="single" w:sz="4" w:space="0" w:color="auto"/>
              <w:bottom w:val="single" w:sz="4" w:space="0" w:color="000000"/>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2.1</w:t>
            </w:r>
          </w:p>
        </w:tc>
        <w:tc>
          <w:tcPr>
            <w:tcW w:w="1264" w:type="dxa"/>
            <w:vMerge w:val="restart"/>
            <w:tcBorders>
              <w:top w:val="nil"/>
              <w:left w:val="single" w:sz="4" w:space="0" w:color="auto"/>
              <w:bottom w:val="single" w:sz="4" w:space="0" w:color="000000"/>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Обеспечение деятельн</w:t>
            </w:r>
            <w:r w:rsidRPr="009B5647">
              <w:rPr>
                <w:rFonts w:ascii="Arial" w:hAnsi="Arial" w:cs="Arial"/>
                <w:sz w:val="22"/>
                <w:szCs w:val="22"/>
              </w:rPr>
              <w:lastRenderedPageBreak/>
              <w:t>ости (оказание услуг) подведомственных учреждений (МБУК МИБ)</w:t>
            </w: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proofErr w:type="spellStart"/>
            <w:r w:rsidRPr="009B5647">
              <w:rPr>
                <w:rFonts w:ascii="Arial" w:hAnsi="Arial" w:cs="Arial"/>
                <w:sz w:val="22"/>
                <w:szCs w:val="22"/>
              </w:rPr>
              <w:lastRenderedPageBreak/>
              <w:t>ОКСМПиИО</w:t>
            </w:r>
            <w:proofErr w:type="spellEnd"/>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059</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0801</w:t>
            </w:r>
          </w:p>
        </w:tc>
        <w:tc>
          <w:tcPr>
            <w:tcW w:w="60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06</w:t>
            </w:r>
          </w:p>
        </w:tc>
        <w:tc>
          <w:tcPr>
            <w:tcW w:w="362"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1</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0094610</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611</w:t>
            </w:r>
          </w:p>
        </w:tc>
        <w:tc>
          <w:tcPr>
            <w:tcW w:w="1798"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 xml:space="preserve">5 466 762,30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 xml:space="preserve">5 466 762,30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 xml:space="preserve"> 5 466 762,30   </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 xml:space="preserve">16 400 286,90   </w:t>
            </w:r>
          </w:p>
        </w:tc>
      </w:tr>
      <w:tr w:rsidR="009B5647" w:rsidRPr="009B5647" w:rsidTr="00EA34AF">
        <w:trPr>
          <w:trHeight w:val="1020"/>
        </w:trPr>
        <w:tc>
          <w:tcPr>
            <w:tcW w:w="579" w:type="dxa"/>
            <w:vMerge/>
            <w:tcBorders>
              <w:top w:val="nil"/>
              <w:left w:val="single" w:sz="4" w:space="0" w:color="auto"/>
              <w:bottom w:val="single" w:sz="4" w:space="0" w:color="000000"/>
              <w:right w:val="single" w:sz="4" w:space="0" w:color="auto"/>
            </w:tcBorders>
            <w:vAlign w:val="center"/>
            <w:hideMark/>
          </w:tcPr>
          <w:p w:rsidR="009B5647" w:rsidRPr="009B5647" w:rsidRDefault="009B5647" w:rsidP="009B5647">
            <w:pPr>
              <w:rPr>
                <w:rFonts w:ascii="Arial" w:hAnsi="Arial" w:cs="Arial"/>
                <w:color w:val="000000"/>
                <w:sz w:val="22"/>
                <w:szCs w:val="22"/>
              </w:rPr>
            </w:pPr>
          </w:p>
        </w:tc>
        <w:tc>
          <w:tcPr>
            <w:tcW w:w="1264" w:type="dxa"/>
            <w:vMerge/>
            <w:tcBorders>
              <w:top w:val="nil"/>
              <w:left w:val="single" w:sz="4" w:space="0" w:color="auto"/>
              <w:bottom w:val="single" w:sz="4" w:space="0" w:color="000000"/>
              <w:right w:val="single" w:sz="4" w:space="0" w:color="auto"/>
            </w:tcBorders>
            <w:vAlign w:val="center"/>
            <w:hideMark/>
          </w:tcPr>
          <w:p w:rsidR="009B5647" w:rsidRPr="009B5647" w:rsidRDefault="009B5647" w:rsidP="009B5647">
            <w:pPr>
              <w:rPr>
                <w:rFonts w:ascii="Arial" w:hAnsi="Arial" w:cs="Arial"/>
                <w:color w:val="000000"/>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rsidR="009B5647" w:rsidRPr="009B5647" w:rsidRDefault="009B5647" w:rsidP="009B5647">
            <w:pPr>
              <w:rPr>
                <w:rFonts w:ascii="Arial" w:hAnsi="Arial" w:cs="Arial"/>
                <w:sz w:val="22"/>
                <w:szCs w:val="22"/>
              </w:rPr>
            </w:pP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proofErr w:type="spellStart"/>
            <w:r w:rsidRPr="009B5647">
              <w:rPr>
                <w:rFonts w:ascii="Arial" w:hAnsi="Arial" w:cs="Arial"/>
                <w:sz w:val="22"/>
                <w:szCs w:val="22"/>
              </w:rPr>
              <w:t>ОКСМПиИО</w:t>
            </w:r>
            <w:proofErr w:type="spellEnd"/>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059</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0801</w:t>
            </w:r>
          </w:p>
        </w:tc>
        <w:tc>
          <w:tcPr>
            <w:tcW w:w="60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06</w:t>
            </w:r>
          </w:p>
        </w:tc>
        <w:tc>
          <w:tcPr>
            <w:tcW w:w="362"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1</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0094610</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612</w:t>
            </w:r>
          </w:p>
        </w:tc>
        <w:tc>
          <w:tcPr>
            <w:tcW w:w="1798"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color w:val="000000"/>
                <w:sz w:val="22"/>
                <w:szCs w:val="22"/>
              </w:rPr>
            </w:pPr>
            <w:r w:rsidRPr="009B5647">
              <w:rPr>
                <w:rFonts w:ascii="Arial" w:hAnsi="Arial" w:cs="Arial"/>
                <w:color w:val="000000"/>
                <w:sz w:val="22"/>
                <w:szCs w:val="22"/>
              </w:rPr>
              <w:t xml:space="preserve">                             -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color w:val="000000"/>
                <w:sz w:val="22"/>
                <w:szCs w:val="22"/>
              </w:rPr>
            </w:pPr>
            <w:r w:rsidRPr="009B5647">
              <w:rPr>
                <w:rFonts w:ascii="Arial" w:hAnsi="Arial" w:cs="Arial"/>
                <w:color w:val="000000"/>
                <w:sz w:val="22"/>
                <w:szCs w:val="22"/>
              </w:rPr>
              <w:t xml:space="preserve">                             -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color w:val="000000"/>
                <w:sz w:val="22"/>
                <w:szCs w:val="22"/>
              </w:rPr>
            </w:pPr>
            <w:r w:rsidRPr="009B5647">
              <w:rPr>
                <w:rFonts w:ascii="Arial" w:hAnsi="Arial" w:cs="Arial"/>
                <w:color w:val="000000"/>
                <w:sz w:val="22"/>
                <w:szCs w:val="22"/>
              </w:rPr>
              <w:t xml:space="preserve">                              -     </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color w:val="000000"/>
                <w:sz w:val="22"/>
                <w:szCs w:val="22"/>
              </w:rPr>
            </w:pPr>
            <w:r w:rsidRPr="009B5647">
              <w:rPr>
                <w:rFonts w:ascii="Arial" w:hAnsi="Arial" w:cs="Arial"/>
                <w:color w:val="000000"/>
                <w:sz w:val="22"/>
                <w:szCs w:val="22"/>
              </w:rPr>
              <w:t xml:space="preserve">                               -     </w:t>
            </w:r>
          </w:p>
        </w:tc>
      </w:tr>
      <w:tr w:rsidR="009B5647" w:rsidRPr="009B5647" w:rsidTr="00EA34AF">
        <w:trPr>
          <w:trHeight w:val="330"/>
        </w:trPr>
        <w:tc>
          <w:tcPr>
            <w:tcW w:w="579" w:type="dxa"/>
            <w:tcBorders>
              <w:top w:val="nil"/>
              <w:left w:val="single" w:sz="4" w:space="0" w:color="auto"/>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lastRenderedPageBreak/>
              <w:t> </w:t>
            </w:r>
          </w:p>
        </w:tc>
        <w:tc>
          <w:tcPr>
            <w:tcW w:w="126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 xml:space="preserve">Итого  </w:t>
            </w: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 </w:t>
            </w:r>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 </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 </w:t>
            </w:r>
          </w:p>
        </w:tc>
        <w:tc>
          <w:tcPr>
            <w:tcW w:w="60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362"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 </w:t>
            </w:r>
          </w:p>
        </w:tc>
        <w:tc>
          <w:tcPr>
            <w:tcW w:w="1798"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 xml:space="preserve">5 466 762,30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 xml:space="preserve">5 466 762,30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 xml:space="preserve">5 466 762,30   </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 xml:space="preserve">16 400 286,90   </w:t>
            </w:r>
          </w:p>
        </w:tc>
      </w:tr>
      <w:tr w:rsidR="009B5647" w:rsidRPr="009B5647" w:rsidTr="00EA34AF">
        <w:trPr>
          <w:trHeight w:val="915"/>
        </w:trPr>
        <w:tc>
          <w:tcPr>
            <w:tcW w:w="579" w:type="dxa"/>
            <w:vMerge w:val="restart"/>
            <w:tcBorders>
              <w:top w:val="nil"/>
              <w:left w:val="single" w:sz="4" w:space="0" w:color="auto"/>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2</w:t>
            </w:r>
          </w:p>
        </w:tc>
        <w:tc>
          <w:tcPr>
            <w:tcW w:w="1264"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color w:val="000000"/>
                <w:sz w:val="22"/>
                <w:szCs w:val="22"/>
              </w:rPr>
            </w:pPr>
            <w:r w:rsidRPr="009B5647">
              <w:rPr>
                <w:rFonts w:ascii="Arial" w:hAnsi="Arial" w:cs="Arial"/>
                <w:color w:val="000000"/>
                <w:sz w:val="22"/>
                <w:szCs w:val="22"/>
              </w:rPr>
              <w:t>Подпрограмма 2</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«Поддержка искусства и народного творчеств»</w:t>
            </w: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Всего расходные обязательства</w:t>
            </w:r>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Х</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Х</w:t>
            </w:r>
          </w:p>
        </w:tc>
        <w:tc>
          <w:tcPr>
            <w:tcW w:w="60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Х</w:t>
            </w:r>
          </w:p>
        </w:tc>
        <w:tc>
          <w:tcPr>
            <w:tcW w:w="362"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Х</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Х</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Х</w:t>
            </w:r>
          </w:p>
        </w:tc>
        <w:tc>
          <w:tcPr>
            <w:tcW w:w="1798"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 xml:space="preserve">51 799 924,27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 xml:space="preserve">51 799 924,27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 xml:space="preserve">51 799 924,27   </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155 399 772,81</w:t>
            </w:r>
          </w:p>
        </w:tc>
      </w:tr>
      <w:tr w:rsidR="009B5647" w:rsidRPr="009B5647" w:rsidTr="00EA34AF">
        <w:trPr>
          <w:trHeight w:val="345"/>
        </w:trPr>
        <w:tc>
          <w:tcPr>
            <w:tcW w:w="579" w:type="dxa"/>
            <w:vMerge/>
            <w:tcBorders>
              <w:top w:val="nil"/>
              <w:left w:val="single" w:sz="4" w:space="0" w:color="auto"/>
              <w:bottom w:val="single" w:sz="4" w:space="0" w:color="auto"/>
              <w:right w:val="single" w:sz="4" w:space="0" w:color="auto"/>
            </w:tcBorders>
            <w:vAlign w:val="center"/>
            <w:hideMark/>
          </w:tcPr>
          <w:p w:rsidR="009B5647" w:rsidRPr="009B5647" w:rsidRDefault="009B5647" w:rsidP="009B5647">
            <w:pPr>
              <w:rPr>
                <w:rFonts w:ascii="Arial" w:hAnsi="Arial" w:cs="Arial"/>
                <w:color w:val="000000"/>
                <w:sz w:val="22"/>
                <w:szCs w:val="22"/>
              </w:rPr>
            </w:pPr>
          </w:p>
        </w:tc>
        <w:tc>
          <w:tcPr>
            <w:tcW w:w="1264"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 </w:t>
            </w:r>
          </w:p>
        </w:tc>
        <w:tc>
          <w:tcPr>
            <w:tcW w:w="1276" w:type="dxa"/>
            <w:vMerge/>
            <w:tcBorders>
              <w:top w:val="nil"/>
              <w:left w:val="single" w:sz="4" w:space="0" w:color="auto"/>
              <w:bottom w:val="single" w:sz="4" w:space="0" w:color="auto"/>
              <w:right w:val="single" w:sz="4" w:space="0" w:color="auto"/>
            </w:tcBorders>
            <w:vAlign w:val="center"/>
            <w:hideMark/>
          </w:tcPr>
          <w:p w:rsidR="009B5647" w:rsidRPr="009B5647" w:rsidRDefault="009B5647" w:rsidP="009B5647">
            <w:pPr>
              <w:rPr>
                <w:rFonts w:ascii="Arial" w:hAnsi="Arial" w:cs="Arial"/>
                <w:sz w:val="22"/>
                <w:szCs w:val="22"/>
              </w:rPr>
            </w:pP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в том числе:</w:t>
            </w:r>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60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362"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1798"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r>
      <w:tr w:rsidR="009B5647" w:rsidRPr="009B5647" w:rsidTr="00EA34AF">
        <w:trPr>
          <w:trHeight w:val="412"/>
        </w:trPr>
        <w:tc>
          <w:tcPr>
            <w:tcW w:w="579" w:type="dxa"/>
            <w:tcBorders>
              <w:top w:val="nil"/>
              <w:left w:val="single" w:sz="4" w:space="0" w:color="auto"/>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w:t>
            </w:r>
          </w:p>
        </w:tc>
        <w:tc>
          <w:tcPr>
            <w:tcW w:w="1264"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 </w:t>
            </w: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 xml:space="preserve">ОКСМП и ИО             </w:t>
            </w:r>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059</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Х</w:t>
            </w:r>
          </w:p>
        </w:tc>
        <w:tc>
          <w:tcPr>
            <w:tcW w:w="60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Х</w:t>
            </w:r>
          </w:p>
        </w:tc>
        <w:tc>
          <w:tcPr>
            <w:tcW w:w="362"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Х</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Х</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Х</w:t>
            </w:r>
          </w:p>
        </w:tc>
        <w:tc>
          <w:tcPr>
            <w:tcW w:w="1798"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 xml:space="preserve">51 799 924,27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 xml:space="preserve">51 799 924,27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 xml:space="preserve">51 799 924,27   </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155 399 772,81</w:t>
            </w:r>
          </w:p>
        </w:tc>
      </w:tr>
      <w:tr w:rsidR="009B5647" w:rsidRPr="009B5647" w:rsidTr="00EA34AF">
        <w:trPr>
          <w:trHeight w:val="1260"/>
        </w:trPr>
        <w:tc>
          <w:tcPr>
            <w:tcW w:w="579" w:type="dxa"/>
            <w:tcBorders>
              <w:top w:val="nil"/>
              <w:left w:val="single" w:sz="4" w:space="0" w:color="auto"/>
              <w:bottom w:val="nil"/>
              <w:right w:val="single" w:sz="4" w:space="0" w:color="auto"/>
            </w:tcBorders>
            <w:shd w:val="clear" w:color="000000" w:fill="FFFFFF"/>
            <w:hideMark/>
          </w:tcPr>
          <w:p w:rsidR="009B5647" w:rsidRPr="009B5647" w:rsidRDefault="009B5647" w:rsidP="009B5647">
            <w:pPr>
              <w:rPr>
                <w:rFonts w:ascii="Arial" w:hAnsi="Arial" w:cs="Arial"/>
                <w:color w:val="000000"/>
                <w:sz w:val="22"/>
                <w:szCs w:val="22"/>
              </w:rPr>
            </w:pPr>
            <w:r w:rsidRPr="009B5647">
              <w:rPr>
                <w:rFonts w:ascii="Arial" w:hAnsi="Arial" w:cs="Arial"/>
                <w:color w:val="000000"/>
                <w:sz w:val="22"/>
                <w:szCs w:val="22"/>
              </w:rPr>
              <w:t>1.1.</w:t>
            </w:r>
          </w:p>
        </w:tc>
        <w:tc>
          <w:tcPr>
            <w:tcW w:w="1264" w:type="dxa"/>
            <w:tcBorders>
              <w:top w:val="nil"/>
              <w:left w:val="nil"/>
              <w:bottom w:val="nil"/>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Обеспечение деятельности (оказание услуг) подведомственных учреждений МБУК ГДК "Угольщик"</w:t>
            </w: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proofErr w:type="spellStart"/>
            <w:r w:rsidRPr="009B5647">
              <w:rPr>
                <w:rFonts w:ascii="Arial" w:hAnsi="Arial" w:cs="Arial"/>
                <w:sz w:val="22"/>
                <w:szCs w:val="22"/>
              </w:rPr>
              <w:t>ОКСМПиИО</w:t>
            </w:r>
            <w:proofErr w:type="spellEnd"/>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059</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0801</w:t>
            </w:r>
          </w:p>
        </w:tc>
        <w:tc>
          <w:tcPr>
            <w:tcW w:w="60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06</w:t>
            </w:r>
          </w:p>
        </w:tc>
        <w:tc>
          <w:tcPr>
            <w:tcW w:w="362"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2</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0094610</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611</w:t>
            </w:r>
          </w:p>
        </w:tc>
        <w:tc>
          <w:tcPr>
            <w:tcW w:w="1798"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 xml:space="preserve">40 384 459,25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 xml:space="preserve">40 384 459,25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 xml:space="preserve">40 384 459,25   </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 xml:space="preserve">121 153 377,75   </w:t>
            </w:r>
          </w:p>
        </w:tc>
      </w:tr>
      <w:tr w:rsidR="009B5647" w:rsidRPr="009B5647" w:rsidTr="00EA34AF">
        <w:trPr>
          <w:trHeight w:val="1260"/>
        </w:trPr>
        <w:tc>
          <w:tcPr>
            <w:tcW w:w="579" w:type="dxa"/>
            <w:tcBorders>
              <w:top w:val="single" w:sz="4" w:space="0" w:color="auto"/>
              <w:left w:val="single" w:sz="4" w:space="0" w:color="auto"/>
              <w:bottom w:val="nil"/>
              <w:right w:val="single" w:sz="4" w:space="0" w:color="auto"/>
            </w:tcBorders>
            <w:shd w:val="clear" w:color="000000" w:fill="FFFFFF"/>
            <w:hideMark/>
          </w:tcPr>
          <w:p w:rsidR="009B5647" w:rsidRPr="009B5647" w:rsidRDefault="009B5647" w:rsidP="009B5647">
            <w:pPr>
              <w:rPr>
                <w:rFonts w:ascii="Arial" w:hAnsi="Arial" w:cs="Arial"/>
                <w:color w:val="000000"/>
                <w:sz w:val="22"/>
                <w:szCs w:val="22"/>
              </w:rPr>
            </w:pPr>
            <w:r w:rsidRPr="009B5647">
              <w:rPr>
                <w:rFonts w:ascii="Arial" w:hAnsi="Arial" w:cs="Arial"/>
                <w:color w:val="000000"/>
                <w:sz w:val="22"/>
                <w:szCs w:val="22"/>
              </w:rPr>
              <w:t> </w:t>
            </w:r>
          </w:p>
        </w:tc>
        <w:tc>
          <w:tcPr>
            <w:tcW w:w="1264" w:type="dxa"/>
            <w:tcBorders>
              <w:top w:val="single" w:sz="4" w:space="0" w:color="auto"/>
              <w:left w:val="nil"/>
              <w:bottom w:val="nil"/>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w:t>
            </w:r>
          </w:p>
        </w:tc>
        <w:tc>
          <w:tcPr>
            <w:tcW w:w="1276" w:type="dxa"/>
            <w:vMerge/>
            <w:tcBorders>
              <w:top w:val="nil"/>
              <w:left w:val="single" w:sz="4" w:space="0" w:color="auto"/>
              <w:bottom w:val="single" w:sz="4" w:space="0" w:color="000000"/>
              <w:right w:val="single" w:sz="4" w:space="0" w:color="auto"/>
            </w:tcBorders>
            <w:vAlign w:val="center"/>
            <w:hideMark/>
          </w:tcPr>
          <w:p w:rsidR="009B5647" w:rsidRPr="009B5647" w:rsidRDefault="009B5647" w:rsidP="009B5647">
            <w:pPr>
              <w:rPr>
                <w:rFonts w:ascii="Arial" w:hAnsi="Arial" w:cs="Arial"/>
                <w:sz w:val="22"/>
                <w:szCs w:val="22"/>
              </w:rPr>
            </w:pP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proofErr w:type="spellStart"/>
            <w:r w:rsidRPr="009B5647">
              <w:rPr>
                <w:rFonts w:ascii="Arial" w:hAnsi="Arial" w:cs="Arial"/>
                <w:sz w:val="22"/>
                <w:szCs w:val="22"/>
              </w:rPr>
              <w:t>ОКСМПиИО</w:t>
            </w:r>
            <w:proofErr w:type="spellEnd"/>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059</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0801</w:t>
            </w:r>
          </w:p>
        </w:tc>
        <w:tc>
          <w:tcPr>
            <w:tcW w:w="60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06</w:t>
            </w:r>
          </w:p>
        </w:tc>
        <w:tc>
          <w:tcPr>
            <w:tcW w:w="362"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2</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0094610</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612</w:t>
            </w:r>
          </w:p>
        </w:tc>
        <w:tc>
          <w:tcPr>
            <w:tcW w:w="1798"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sz w:val="22"/>
                <w:szCs w:val="22"/>
              </w:rPr>
            </w:pPr>
            <w:r w:rsidRPr="009B5647">
              <w:rPr>
                <w:rFonts w:ascii="Arial" w:hAnsi="Arial" w:cs="Arial"/>
                <w:sz w:val="22"/>
                <w:szCs w:val="22"/>
              </w:rPr>
              <w:t xml:space="preserve">                             -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sz w:val="22"/>
                <w:szCs w:val="22"/>
              </w:rPr>
            </w:pPr>
            <w:r w:rsidRPr="009B5647">
              <w:rPr>
                <w:rFonts w:ascii="Arial" w:hAnsi="Arial" w:cs="Arial"/>
                <w:sz w:val="22"/>
                <w:szCs w:val="22"/>
              </w:rPr>
              <w:t xml:space="preserve">                             -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sz w:val="22"/>
                <w:szCs w:val="22"/>
              </w:rPr>
            </w:pPr>
            <w:r w:rsidRPr="009B5647">
              <w:rPr>
                <w:rFonts w:ascii="Arial" w:hAnsi="Arial" w:cs="Arial"/>
                <w:sz w:val="22"/>
                <w:szCs w:val="22"/>
              </w:rPr>
              <w:t xml:space="preserve">                              -     </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color w:val="000000"/>
                <w:sz w:val="22"/>
                <w:szCs w:val="22"/>
              </w:rPr>
            </w:pPr>
            <w:r w:rsidRPr="009B5647">
              <w:rPr>
                <w:rFonts w:ascii="Arial" w:hAnsi="Arial" w:cs="Arial"/>
                <w:color w:val="000000"/>
                <w:sz w:val="22"/>
                <w:szCs w:val="22"/>
              </w:rPr>
              <w:t xml:space="preserve">                               -     </w:t>
            </w:r>
          </w:p>
        </w:tc>
      </w:tr>
      <w:tr w:rsidR="009B5647" w:rsidRPr="009B5647" w:rsidTr="00EA34AF">
        <w:trPr>
          <w:trHeight w:val="558"/>
        </w:trPr>
        <w:tc>
          <w:tcPr>
            <w:tcW w:w="579" w:type="dxa"/>
            <w:tcBorders>
              <w:top w:val="single" w:sz="4" w:space="0" w:color="auto"/>
              <w:left w:val="single" w:sz="4" w:space="0" w:color="auto"/>
              <w:bottom w:val="single" w:sz="4" w:space="0" w:color="auto"/>
              <w:right w:val="single" w:sz="4" w:space="0" w:color="auto"/>
            </w:tcBorders>
            <w:shd w:val="clear" w:color="000000" w:fill="FFFFFF"/>
            <w:hideMark/>
          </w:tcPr>
          <w:p w:rsidR="009B5647" w:rsidRPr="009B5647" w:rsidRDefault="009B5647" w:rsidP="009B5647">
            <w:pPr>
              <w:rPr>
                <w:rFonts w:ascii="Arial" w:hAnsi="Arial" w:cs="Arial"/>
                <w:color w:val="000000"/>
                <w:sz w:val="22"/>
                <w:szCs w:val="22"/>
              </w:rPr>
            </w:pPr>
            <w:r w:rsidRPr="009B5647">
              <w:rPr>
                <w:rFonts w:ascii="Arial" w:hAnsi="Arial" w:cs="Arial"/>
                <w:color w:val="000000"/>
                <w:sz w:val="22"/>
                <w:szCs w:val="22"/>
              </w:rPr>
              <w:t>1.2</w:t>
            </w:r>
          </w:p>
        </w:tc>
        <w:tc>
          <w:tcPr>
            <w:tcW w:w="1264" w:type="dxa"/>
            <w:tcBorders>
              <w:top w:val="single" w:sz="4" w:space="0" w:color="auto"/>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 xml:space="preserve">Обеспечение деятельности (оказание услуг) подведомственных учреждений МБУК "Городской Дом </w:t>
            </w:r>
            <w:r w:rsidRPr="009B5647">
              <w:rPr>
                <w:rFonts w:ascii="Arial" w:hAnsi="Arial" w:cs="Arial"/>
                <w:sz w:val="22"/>
                <w:szCs w:val="22"/>
              </w:rPr>
              <w:lastRenderedPageBreak/>
              <w:t>ремесел"</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B5647" w:rsidRPr="009B5647" w:rsidRDefault="009B5647" w:rsidP="009B5647">
            <w:pPr>
              <w:rPr>
                <w:rFonts w:ascii="Arial" w:hAnsi="Arial" w:cs="Arial"/>
                <w:sz w:val="22"/>
                <w:szCs w:val="22"/>
              </w:rPr>
            </w:pPr>
            <w:proofErr w:type="spellStart"/>
            <w:r w:rsidRPr="009B5647">
              <w:rPr>
                <w:rFonts w:ascii="Arial" w:hAnsi="Arial" w:cs="Arial"/>
                <w:sz w:val="22"/>
                <w:szCs w:val="22"/>
              </w:rPr>
              <w:lastRenderedPageBreak/>
              <w:t>ОКСМПиИО</w:t>
            </w:r>
            <w:proofErr w:type="spellEnd"/>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059</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0801</w:t>
            </w:r>
          </w:p>
        </w:tc>
        <w:tc>
          <w:tcPr>
            <w:tcW w:w="60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06</w:t>
            </w:r>
          </w:p>
        </w:tc>
        <w:tc>
          <w:tcPr>
            <w:tcW w:w="362"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2</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0094610</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611</w:t>
            </w:r>
          </w:p>
        </w:tc>
        <w:tc>
          <w:tcPr>
            <w:tcW w:w="1798"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 xml:space="preserve">7 896 715,02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 xml:space="preserve">7 896 715,02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 xml:space="preserve">7 896 715,02   </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 xml:space="preserve">23 690 145,06   </w:t>
            </w:r>
          </w:p>
        </w:tc>
      </w:tr>
      <w:tr w:rsidR="009B5647" w:rsidRPr="009B5647" w:rsidTr="00EA34AF">
        <w:trPr>
          <w:trHeight w:val="1058"/>
        </w:trPr>
        <w:tc>
          <w:tcPr>
            <w:tcW w:w="579" w:type="dxa"/>
            <w:tcBorders>
              <w:top w:val="nil"/>
              <w:left w:val="single" w:sz="4" w:space="0" w:color="auto"/>
              <w:bottom w:val="single" w:sz="4" w:space="0" w:color="auto"/>
              <w:right w:val="single" w:sz="4" w:space="0" w:color="auto"/>
            </w:tcBorders>
            <w:shd w:val="clear" w:color="000000" w:fill="FFFFFF"/>
            <w:hideMark/>
          </w:tcPr>
          <w:p w:rsidR="009B5647" w:rsidRPr="009B5647" w:rsidRDefault="009B5647" w:rsidP="009B5647">
            <w:pPr>
              <w:rPr>
                <w:rFonts w:ascii="Arial" w:hAnsi="Arial" w:cs="Arial"/>
                <w:color w:val="000000"/>
                <w:sz w:val="22"/>
                <w:szCs w:val="22"/>
              </w:rPr>
            </w:pPr>
            <w:r w:rsidRPr="009B5647">
              <w:rPr>
                <w:rFonts w:ascii="Arial" w:hAnsi="Arial" w:cs="Arial"/>
                <w:color w:val="000000"/>
                <w:sz w:val="22"/>
                <w:szCs w:val="22"/>
              </w:rPr>
              <w:t> </w:t>
            </w:r>
          </w:p>
        </w:tc>
        <w:tc>
          <w:tcPr>
            <w:tcW w:w="126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w:t>
            </w:r>
          </w:p>
        </w:tc>
        <w:tc>
          <w:tcPr>
            <w:tcW w:w="1276" w:type="dxa"/>
            <w:vMerge/>
            <w:tcBorders>
              <w:top w:val="nil"/>
              <w:left w:val="single" w:sz="4" w:space="0" w:color="auto"/>
              <w:bottom w:val="single" w:sz="4" w:space="0" w:color="000000"/>
              <w:right w:val="single" w:sz="4" w:space="0" w:color="auto"/>
            </w:tcBorders>
            <w:vAlign w:val="center"/>
            <w:hideMark/>
          </w:tcPr>
          <w:p w:rsidR="009B5647" w:rsidRPr="009B5647" w:rsidRDefault="009B5647" w:rsidP="009B5647">
            <w:pPr>
              <w:rPr>
                <w:rFonts w:ascii="Arial" w:hAnsi="Arial" w:cs="Arial"/>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rsidR="009B5647" w:rsidRPr="009B5647" w:rsidRDefault="009B5647" w:rsidP="009B5647">
            <w:pPr>
              <w:rPr>
                <w:rFonts w:ascii="Arial" w:hAnsi="Arial" w:cs="Arial"/>
                <w:sz w:val="22"/>
                <w:szCs w:val="22"/>
              </w:rPr>
            </w:pPr>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059</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0801</w:t>
            </w:r>
          </w:p>
        </w:tc>
        <w:tc>
          <w:tcPr>
            <w:tcW w:w="60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06</w:t>
            </w:r>
          </w:p>
        </w:tc>
        <w:tc>
          <w:tcPr>
            <w:tcW w:w="362"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2</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0094610</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612</w:t>
            </w:r>
          </w:p>
        </w:tc>
        <w:tc>
          <w:tcPr>
            <w:tcW w:w="1798"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sz w:val="22"/>
                <w:szCs w:val="22"/>
              </w:rPr>
            </w:pPr>
            <w:r w:rsidRPr="009B5647">
              <w:rPr>
                <w:rFonts w:ascii="Arial" w:hAnsi="Arial" w:cs="Arial"/>
                <w:sz w:val="22"/>
                <w:szCs w:val="22"/>
              </w:rPr>
              <w:t xml:space="preserve">                             -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sz w:val="22"/>
                <w:szCs w:val="22"/>
              </w:rPr>
            </w:pPr>
            <w:r w:rsidRPr="009B5647">
              <w:rPr>
                <w:rFonts w:ascii="Arial" w:hAnsi="Arial" w:cs="Arial"/>
                <w:sz w:val="22"/>
                <w:szCs w:val="22"/>
              </w:rPr>
              <w:t xml:space="preserve">                             -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sz w:val="22"/>
                <w:szCs w:val="22"/>
              </w:rPr>
            </w:pPr>
            <w:r w:rsidRPr="009B5647">
              <w:rPr>
                <w:rFonts w:ascii="Arial" w:hAnsi="Arial" w:cs="Arial"/>
                <w:sz w:val="22"/>
                <w:szCs w:val="22"/>
              </w:rPr>
              <w:t xml:space="preserve">                              -     </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color w:val="000000"/>
                <w:sz w:val="22"/>
                <w:szCs w:val="22"/>
              </w:rPr>
            </w:pPr>
            <w:r w:rsidRPr="009B5647">
              <w:rPr>
                <w:rFonts w:ascii="Arial" w:hAnsi="Arial" w:cs="Arial"/>
                <w:color w:val="000000"/>
                <w:sz w:val="22"/>
                <w:szCs w:val="22"/>
              </w:rPr>
              <w:t xml:space="preserve">                               -     </w:t>
            </w:r>
          </w:p>
        </w:tc>
      </w:tr>
      <w:tr w:rsidR="009B5647" w:rsidRPr="009B5647" w:rsidTr="00EA34AF">
        <w:trPr>
          <w:trHeight w:val="315"/>
        </w:trPr>
        <w:tc>
          <w:tcPr>
            <w:tcW w:w="579" w:type="dxa"/>
            <w:tcBorders>
              <w:top w:val="nil"/>
              <w:left w:val="single" w:sz="4" w:space="0" w:color="auto"/>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lastRenderedPageBreak/>
              <w:t> </w:t>
            </w:r>
          </w:p>
        </w:tc>
        <w:tc>
          <w:tcPr>
            <w:tcW w:w="126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 xml:space="preserve">Итого  </w:t>
            </w: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 </w:t>
            </w:r>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 </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 </w:t>
            </w:r>
          </w:p>
        </w:tc>
        <w:tc>
          <w:tcPr>
            <w:tcW w:w="60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362"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 </w:t>
            </w:r>
          </w:p>
        </w:tc>
        <w:tc>
          <w:tcPr>
            <w:tcW w:w="1798"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 xml:space="preserve">48 281 174,27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sz w:val="22"/>
                <w:szCs w:val="22"/>
              </w:rPr>
            </w:pPr>
            <w:r w:rsidRPr="009B5647">
              <w:rPr>
                <w:rFonts w:ascii="Arial" w:hAnsi="Arial" w:cs="Arial"/>
                <w:sz w:val="22"/>
                <w:szCs w:val="22"/>
              </w:rPr>
              <w:t xml:space="preserve">48 281 174,27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jc w:val="center"/>
              <w:rPr>
                <w:rFonts w:ascii="Arial" w:hAnsi="Arial" w:cs="Arial"/>
                <w:sz w:val="22"/>
                <w:szCs w:val="22"/>
              </w:rPr>
            </w:pPr>
            <w:r w:rsidRPr="009B5647">
              <w:rPr>
                <w:rFonts w:ascii="Arial" w:hAnsi="Arial" w:cs="Arial"/>
                <w:sz w:val="22"/>
                <w:szCs w:val="22"/>
              </w:rPr>
              <w:t xml:space="preserve">48 281 174,27   </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 xml:space="preserve">144 843 522,81   </w:t>
            </w:r>
          </w:p>
        </w:tc>
      </w:tr>
      <w:tr w:rsidR="009B5647" w:rsidRPr="009B5647" w:rsidTr="00EA34AF">
        <w:trPr>
          <w:trHeight w:val="315"/>
        </w:trPr>
        <w:tc>
          <w:tcPr>
            <w:tcW w:w="579" w:type="dxa"/>
            <w:vMerge w:val="restart"/>
            <w:tcBorders>
              <w:top w:val="nil"/>
              <w:left w:val="single" w:sz="4" w:space="0" w:color="auto"/>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w:t>
            </w:r>
          </w:p>
        </w:tc>
        <w:tc>
          <w:tcPr>
            <w:tcW w:w="1264" w:type="dxa"/>
            <w:vMerge w:val="restart"/>
            <w:tcBorders>
              <w:top w:val="nil"/>
              <w:left w:val="single" w:sz="4" w:space="0" w:color="auto"/>
              <w:bottom w:val="single" w:sz="4" w:space="0" w:color="000000"/>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B5647" w:rsidRPr="009B5647" w:rsidRDefault="009B5647" w:rsidP="009B5647">
            <w:pPr>
              <w:rPr>
                <w:rFonts w:ascii="Arial" w:hAnsi="Arial" w:cs="Arial"/>
                <w:sz w:val="22"/>
                <w:szCs w:val="22"/>
              </w:rPr>
            </w:pPr>
            <w:r w:rsidRPr="009B5647">
              <w:rPr>
                <w:rFonts w:ascii="Arial" w:hAnsi="Arial" w:cs="Arial"/>
                <w:sz w:val="22"/>
                <w:szCs w:val="22"/>
              </w:rPr>
              <w:t>Организация городских социально-значимых мероприятий</w:t>
            </w: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proofErr w:type="spellStart"/>
            <w:r w:rsidRPr="009B5647">
              <w:rPr>
                <w:rFonts w:ascii="Arial" w:hAnsi="Arial" w:cs="Arial"/>
                <w:sz w:val="22"/>
                <w:szCs w:val="22"/>
              </w:rPr>
              <w:t>ОКСМПиИО</w:t>
            </w:r>
            <w:proofErr w:type="spellEnd"/>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059</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0703</w:t>
            </w:r>
          </w:p>
        </w:tc>
        <w:tc>
          <w:tcPr>
            <w:tcW w:w="60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06</w:t>
            </w:r>
          </w:p>
        </w:tc>
        <w:tc>
          <w:tcPr>
            <w:tcW w:w="362"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2</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0094320</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612</w:t>
            </w:r>
          </w:p>
        </w:tc>
        <w:tc>
          <w:tcPr>
            <w:tcW w:w="1798"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 xml:space="preserve">20 000,00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 xml:space="preserve">20 000,00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 xml:space="preserve">20 000,00   </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 xml:space="preserve">60 000,00   </w:t>
            </w:r>
          </w:p>
        </w:tc>
      </w:tr>
      <w:tr w:rsidR="009B5647" w:rsidRPr="009B5647" w:rsidTr="00EA34AF">
        <w:trPr>
          <w:trHeight w:val="825"/>
        </w:trPr>
        <w:tc>
          <w:tcPr>
            <w:tcW w:w="579" w:type="dxa"/>
            <w:vMerge/>
            <w:tcBorders>
              <w:top w:val="nil"/>
              <w:left w:val="single" w:sz="4" w:space="0" w:color="auto"/>
              <w:bottom w:val="single" w:sz="4" w:space="0" w:color="auto"/>
              <w:right w:val="single" w:sz="4" w:space="0" w:color="auto"/>
            </w:tcBorders>
            <w:vAlign w:val="center"/>
            <w:hideMark/>
          </w:tcPr>
          <w:p w:rsidR="009B5647" w:rsidRPr="009B5647" w:rsidRDefault="009B5647" w:rsidP="009B5647">
            <w:pPr>
              <w:rPr>
                <w:rFonts w:ascii="Arial" w:hAnsi="Arial" w:cs="Arial"/>
                <w:color w:val="000000"/>
                <w:sz w:val="22"/>
                <w:szCs w:val="22"/>
              </w:rPr>
            </w:pPr>
          </w:p>
        </w:tc>
        <w:tc>
          <w:tcPr>
            <w:tcW w:w="1264" w:type="dxa"/>
            <w:vMerge/>
            <w:tcBorders>
              <w:top w:val="nil"/>
              <w:left w:val="single" w:sz="4" w:space="0" w:color="auto"/>
              <w:bottom w:val="single" w:sz="4" w:space="0" w:color="000000"/>
              <w:right w:val="single" w:sz="4" w:space="0" w:color="auto"/>
            </w:tcBorders>
            <w:vAlign w:val="center"/>
            <w:hideMark/>
          </w:tcPr>
          <w:p w:rsidR="009B5647" w:rsidRPr="009B5647" w:rsidRDefault="009B5647" w:rsidP="009B5647">
            <w:pPr>
              <w:rPr>
                <w:rFonts w:ascii="Arial" w:hAnsi="Arial" w:cs="Arial"/>
                <w:color w:val="000000"/>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9B5647" w:rsidRPr="009B5647" w:rsidRDefault="009B5647" w:rsidP="009B5647">
            <w:pPr>
              <w:rPr>
                <w:rFonts w:ascii="Arial" w:hAnsi="Arial" w:cs="Arial"/>
                <w:sz w:val="22"/>
                <w:szCs w:val="22"/>
              </w:rPr>
            </w:pP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proofErr w:type="spellStart"/>
            <w:r w:rsidRPr="009B5647">
              <w:rPr>
                <w:rFonts w:ascii="Arial" w:hAnsi="Arial" w:cs="Arial"/>
                <w:sz w:val="22"/>
                <w:szCs w:val="22"/>
              </w:rPr>
              <w:t>ОКСМПиИО</w:t>
            </w:r>
            <w:proofErr w:type="spellEnd"/>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059</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0801</w:t>
            </w:r>
          </w:p>
        </w:tc>
        <w:tc>
          <w:tcPr>
            <w:tcW w:w="60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06</w:t>
            </w:r>
          </w:p>
        </w:tc>
        <w:tc>
          <w:tcPr>
            <w:tcW w:w="362"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2</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0094320</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612</w:t>
            </w:r>
          </w:p>
        </w:tc>
        <w:tc>
          <w:tcPr>
            <w:tcW w:w="1798"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 xml:space="preserve">3 445 750,00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 xml:space="preserve">3 445 750,00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 xml:space="preserve">3 445 750,00   </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 xml:space="preserve">10 337 250,00   </w:t>
            </w:r>
          </w:p>
        </w:tc>
      </w:tr>
      <w:tr w:rsidR="009B5647" w:rsidRPr="009B5647" w:rsidTr="00EA34AF">
        <w:trPr>
          <w:trHeight w:val="945"/>
        </w:trPr>
        <w:tc>
          <w:tcPr>
            <w:tcW w:w="579" w:type="dxa"/>
            <w:tcBorders>
              <w:top w:val="nil"/>
              <w:left w:val="single" w:sz="4" w:space="0" w:color="auto"/>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w:t>
            </w:r>
          </w:p>
        </w:tc>
        <w:tc>
          <w:tcPr>
            <w:tcW w:w="126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 xml:space="preserve">Организация тематических выставок- ярмарок народных художественных промыслов </w:t>
            </w: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proofErr w:type="spellStart"/>
            <w:r w:rsidRPr="009B5647">
              <w:rPr>
                <w:rFonts w:ascii="Arial" w:hAnsi="Arial" w:cs="Arial"/>
                <w:sz w:val="22"/>
                <w:szCs w:val="22"/>
              </w:rPr>
              <w:t>ОКСМПиИО</w:t>
            </w:r>
            <w:proofErr w:type="spellEnd"/>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059</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0801</w:t>
            </w:r>
          </w:p>
        </w:tc>
        <w:tc>
          <w:tcPr>
            <w:tcW w:w="60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06</w:t>
            </w:r>
          </w:p>
        </w:tc>
        <w:tc>
          <w:tcPr>
            <w:tcW w:w="362"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2</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EA34AF" w:rsidP="009B5647">
            <w:pPr>
              <w:jc w:val="center"/>
              <w:rPr>
                <w:rFonts w:ascii="Arial" w:hAnsi="Arial" w:cs="Arial"/>
                <w:color w:val="000000"/>
                <w:sz w:val="22"/>
                <w:szCs w:val="22"/>
              </w:rPr>
            </w:pPr>
            <w:r>
              <w:rPr>
                <w:rFonts w:ascii="Arial" w:hAnsi="Arial" w:cs="Arial"/>
                <w:color w:val="000000"/>
                <w:sz w:val="22"/>
                <w:szCs w:val="22"/>
              </w:rPr>
              <w:t>009432</w:t>
            </w:r>
            <w:r w:rsidR="009B5647" w:rsidRPr="009B5647">
              <w:rPr>
                <w:rFonts w:ascii="Arial" w:hAnsi="Arial" w:cs="Arial"/>
                <w:color w:val="000000"/>
                <w:sz w:val="22"/>
                <w:szCs w:val="22"/>
              </w:rPr>
              <w:t>0</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612</w:t>
            </w:r>
          </w:p>
        </w:tc>
        <w:tc>
          <w:tcPr>
            <w:tcW w:w="1798"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 xml:space="preserve">53 000,00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 xml:space="preserve">53 000,00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 xml:space="preserve">53 000,00   </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 xml:space="preserve">159 000,00   </w:t>
            </w:r>
          </w:p>
        </w:tc>
      </w:tr>
      <w:tr w:rsidR="009B5647" w:rsidRPr="009B5647" w:rsidTr="00EA34AF">
        <w:trPr>
          <w:trHeight w:val="154"/>
        </w:trPr>
        <w:tc>
          <w:tcPr>
            <w:tcW w:w="579" w:type="dxa"/>
            <w:tcBorders>
              <w:top w:val="nil"/>
              <w:left w:val="single" w:sz="4" w:space="0" w:color="auto"/>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w:t>
            </w:r>
          </w:p>
        </w:tc>
        <w:tc>
          <w:tcPr>
            <w:tcW w:w="126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 xml:space="preserve">Итого  </w:t>
            </w: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 </w:t>
            </w:r>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 </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 </w:t>
            </w:r>
          </w:p>
        </w:tc>
        <w:tc>
          <w:tcPr>
            <w:tcW w:w="60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362"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 </w:t>
            </w:r>
          </w:p>
        </w:tc>
        <w:tc>
          <w:tcPr>
            <w:tcW w:w="1798"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 xml:space="preserve">3 518 750,00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 xml:space="preserve">3 518 750,00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 xml:space="preserve">3 518 750,00   </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 xml:space="preserve">10 556 250,00   </w:t>
            </w:r>
          </w:p>
        </w:tc>
      </w:tr>
      <w:tr w:rsidR="009B5647" w:rsidRPr="009B5647" w:rsidTr="00EA34AF">
        <w:trPr>
          <w:trHeight w:val="2100"/>
        </w:trPr>
        <w:tc>
          <w:tcPr>
            <w:tcW w:w="579" w:type="dxa"/>
            <w:vMerge w:val="restart"/>
            <w:tcBorders>
              <w:top w:val="nil"/>
              <w:left w:val="single" w:sz="4" w:space="0" w:color="auto"/>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3</w:t>
            </w:r>
          </w:p>
        </w:tc>
        <w:tc>
          <w:tcPr>
            <w:tcW w:w="1264" w:type="dxa"/>
            <w:vMerge w:val="restart"/>
            <w:tcBorders>
              <w:top w:val="nil"/>
              <w:left w:val="single" w:sz="4" w:space="0" w:color="auto"/>
              <w:bottom w:val="single" w:sz="4" w:space="0" w:color="auto"/>
              <w:right w:val="single" w:sz="4" w:space="0" w:color="auto"/>
            </w:tcBorders>
            <w:shd w:val="clear" w:color="000000" w:fill="FFFFFF"/>
            <w:hideMark/>
          </w:tcPr>
          <w:p w:rsidR="009B5647" w:rsidRPr="009B5647" w:rsidRDefault="009B5647" w:rsidP="009B5647">
            <w:pPr>
              <w:rPr>
                <w:rFonts w:ascii="Arial" w:hAnsi="Arial" w:cs="Arial"/>
                <w:color w:val="000000"/>
                <w:sz w:val="22"/>
                <w:szCs w:val="22"/>
              </w:rPr>
            </w:pPr>
            <w:r w:rsidRPr="009B5647">
              <w:rPr>
                <w:rFonts w:ascii="Arial" w:hAnsi="Arial" w:cs="Arial"/>
                <w:color w:val="000000"/>
                <w:sz w:val="22"/>
                <w:szCs w:val="22"/>
              </w:rPr>
              <w:t>Подпрограмма 3</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«Обеспечение условий реализации муниципальной  программы и прочие мероприятия»</w:t>
            </w: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 xml:space="preserve">«Обеспечение условий реализации муниципальной  программы и прочие мероприятия» </w:t>
            </w:r>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xml:space="preserve"> </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Х</w:t>
            </w:r>
          </w:p>
        </w:tc>
        <w:tc>
          <w:tcPr>
            <w:tcW w:w="60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Х</w:t>
            </w:r>
          </w:p>
        </w:tc>
        <w:tc>
          <w:tcPr>
            <w:tcW w:w="362"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Х</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Х</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Х</w:t>
            </w:r>
          </w:p>
        </w:tc>
        <w:tc>
          <w:tcPr>
            <w:tcW w:w="1798"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 xml:space="preserve">21 750 537,33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 xml:space="preserve">21 750 537,33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 xml:space="preserve">21 750 537,33   </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65 251 611,99</w:t>
            </w:r>
          </w:p>
        </w:tc>
      </w:tr>
      <w:tr w:rsidR="009B5647" w:rsidRPr="009B5647" w:rsidTr="00EA34AF">
        <w:trPr>
          <w:trHeight w:val="315"/>
        </w:trPr>
        <w:tc>
          <w:tcPr>
            <w:tcW w:w="579" w:type="dxa"/>
            <w:vMerge/>
            <w:tcBorders>
              <w:top w:val="nil"/>
              <w:left w:val="single" w:sz="4" w:space="0" w:color="auto"/>
              <w:bottom w:val="single" w:sz="4" w:space="0" w:color="auto"/>
              <w:right w:val="single" w:sz="4" w:space="0" w:color="auto"/>
            </w:tcBorders>
            <w:vAlign w:val="center"/>
            <w:hideMark/>
          </w:tcPr>
          <w:p w:rsidR="009B5647" w:rsidRPr="009B5647" w:rsidRDefault="009B5647" w:rsidP="009B5647">
            <w:pPr>
              <w:rPr>
                <w:rFonts w:ascii="Arial" w:hAnsi="Arial" w:cs="Arial"/>
                <w:color w:val="000000"/>
                <w:sz w:val="22"/>
                <w:szCs w:val="22"/>
              </w:rPr>
            </w:pPr>
          </w:p>
        </w:tc>
        <w:tc>
          <w:tcPr>
            <w:tcW w:w="1264" w:type="dxa"/>
            <w:vMerge/>
            <w:tcBorders>
              <w:top w:val="nil"/>
              <w:left w:val="single" w:sz="4" w:space="0" w:color="auto"/>
              <w:bottom w:val="single" w:sz="4" w:space="0" w:color="auto"/>
              <w:right w:val="single" w:sz="4" w:space="0" w:color="auto"/>
            </w:tcBorders>
            <w:vAlign w:val="center"/>
            <w:hideMark/>
          </w:tcPr>
          <w:p w:rsidR="009B5647" w:rsidRPr="009B5647" w:rsidRDefault="009B5647" w:rsidP="009B5647">
            <w:pPr>
              <w:rPr>
                <w:rFonts w:ascii="Arial" w:hAnsi="Arial" w:cs="Arial"/>
                <w:color w:val="000000"/>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9B5647" w:rsidRPr="009B5647" w:rsidRDefault="009B5647" w:rsidP="009B5647">
            <w:pPr>
              <w:rPr>
                <w:rFonts w:ascii="Arial" w:hAnsi="Arial" w:cs="Arial"/>
                <w:sz w:val="22"/>
                <w:szCs w:val="22"/>
              </w:rPr>
            </w:pP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в том числе:</w:t>
            </w:r>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60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362"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1798"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r>
      <w:tr w:rsidR="009B5647" w:rsidRPr="009B5647" w:rsidTr="00EA34AF">
        <w:trPr>
          <w:trHeight w:val="294"/>
        </w:trPr>
        <w:tc>
          <w:tcPr>
            <w:tcW w:w="579" w:type="dxa"/>
            <w:vMerge/>
            <w:tcBorders>
              <w:top w:val="nil"/>
              <w:left w:val="single" w:sz="4" w:space="0" w:color="auto"/>
              <w:bottom w:val="single" w:sz="4" w:space="0" w:color="auto"/>
              <w:right w:val="single" w:sz="4" w:space="0" w:color="auto"/>
            </w:tcBorders>
            <w:vAlign w:val="center"/>
            <w:hideMark/>
          </w:tcPr>
          <w:p w:rsidR="009B5647" w:rsidRPr="009B5647" w:rsidRDefault="009B5647" w:rsidP="009B5647">
            <w:pPr>
              <w:rPr>
                <w:rFonts w:ascii="Arial" w:hAnsi="Arial" w:cs="Arial"/>
                <w:color w:val="000000"/>
                <w:sz w:val="22"/>
                <w:szCs w:val="22"/>
              </w:rPr>
            </w:pPr>
          </w:p>
        </w:tc>
        <w:tc>
          <w:tcPr>
            <w:tcW w:w="1264" w:type="dxa"/>
            <w:vMerge/>
            <w:tcBorders>
              <w:top w:val="nil"/>
              <w:left w:val="single" w:sz="4" w:space="0" w:color="auto"/>
              <w:bottom w:val="single" w:sz="4" w:space="0" w:color="auto"/>
              <w:right w:val="single" w:sz="4" w:space="0" w:color="auto"/>
            </w:tcBorders>
            <w:vAlign w:val="center"/>
            <w:hideMark/>
          </w:tcPr>
          <w:p w:rsidR="009B5647" w:rsidRPr="009B5647" w:rsidRDefault="009B5647" w:rsidP="009B5647">
            <w:pPr>
              <w:rPr>
                <w:rFonts w:ascii="Arial" w:hAnsi="Arial" w:cs="Arial"/>
                <w:color w:val="000000"/>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9B5647" w:rsidRPr="009B5647" w:rsidRDefault="009B5647" w:rsidP="009B5647">
            <w:pPr>
              <w:rPr>
                <w:rFonts w:ascii="Arial" w:hAnsi="Arial" w:cs="Arial"/>
                <w:sz w:val="22"/>
                <w:szCs w:val="22"/>
              </w:rPr>
            </w:pP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 xml:space="preserve">ОКСМП и ИО       </w:t>
            </w:r>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059</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Х</w:t>
            </w:r>
          </w:p>
        </w:tc>
        <w:tc>
          <w:tcPr>
            <w:tcW w:w="60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Х</w:t>
            </w:r>
          </w:p>
        </w:tc>
        <w:tc>
          <w:tcPr>
            <w:tcW w:w="362"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Х</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Х</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Х</w:t>
            </w:r>
          </w:p>
        </w:tc>
        <w:tc>
          <w:tcPr>
            <w:tcW w:w="1798"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 xml:space="preserve">21 750 537,33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 xml:space="preserve">21 750 537,33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 xml:space="preserve">21 750 537,33   </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65 251 611,99</w:t>
            </w:r>
          </w:p>
        </w:tc>
      </w:tr>
      <w:tr w:rsidR="009B5647" w:rsidRPr="009B5647" w:rsidTr="00EA34AF">
        <w:trPr>
          <w:trHeight w:val="503"/>
        </w:trPr>
        <w:tc>
          <w:tcPr>
            <w:tcW w:w="579" w:type="dxa"/>
            <w:tcBorders>
              <w:top w:val="nil"/>
              <w:left w:val="single" w:sz="4" w:space="0" w:color="auto"/>
              <w:bottom w:val="single" w:sz="4" w:space="0" w:color="auto"/>
              <w:right w:val="single" w:sz="4" w:space="0" w:color="auto"/>
            </w:tcBorders>
            <w:shd w:val="clear" w:color="000000" w:fill="FFFFFF"/>
            <w:hideMark/>
          </w:tcPr>
          <w:p w:rsidR="009B5647" w:rsidRPr="009B5647" w:rsidRDefault="009B5647" w:rsidP="009B5647">
            <w:pPr>
              <w:rPr>
                <w:rFonts w:ascii="Arial" w:hAnsi="Arial" w:cs="Arial"/>
                <w:color w:val="000000"/>
                <w:sz w:val="22"/>
                <w:szCs w:val="22"/>
              </w:rPr>
            </w:pPr>
            <w:r w:rsidRPr="009B5647">
              <w:rPr>
                <w:rFonts w:ascii="Arial" w:hAnsi="Arial" w:cs="Arial"/>
                <w:color w:val="000000"/>
                <w:sz w:val="22"/>
                <w:szCs w:val="22"/>
              </w:rPr>
              <w:t>1.1.</w:t>
            </w:r>
          </w:p>
        </w:tc>
        <w:tc>
          <w:tcPr>
            <w:tcW w:w="126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 xml:space="preserve">Обеспечение </w:t>
            </w:r>
            <w:r w:rsidRPr="009B5647">
              <w:rPr>
                <w:rFonts w:ascii="Arial" w:hAnsi="Arial" w:cs="Arial"/>
                <w:sz w:val="22"/>
                <w:szCs w:val="22"/>
              </w:rPr>
              <w:lastRenderedPageBreak/>
              <w:t>деятельности (оказание услуг) подведомственных учреждений (Бородинская ДШИ)</w:t>
            </w: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color w:val="000000"/>
                <w:sz w:val="22"/>
                <w:szCs w:val="22"/>
              </w:rPr>
            </w:pPr>
            <w:proofErr w:type="spellStart"/>
            <w:r w:rsidRPr="009B5647">
              <w:rPr>
                <w:rFonts w:ascii="Arial" w:hAnsi="Arial" w:cs="Arial"/>
                <w:color w:val="000000"/>
                <w:sz w:val="22"/>
                <w:szCs w:val="22"/>
              </w:rPr>
              <w:lastRenderedPageBreak/>
              <w:t>ОКСМПиИО</w:t>
            </w:r>
            <w:proofErr w:type="spellEnd"/>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059</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0703</w:t>
            </w:r>
          </w:p>
        </w:tc>
        <w:tc>
          <w:tcPr>
            <w:tcW w:w="60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06</w:t>
            </w:r>
          </w:p>
        </w:tc>
        <w:tc>
          <w:tcPr>
            <w:tcW w:w="362"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3</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0094610</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611</w:t>
            </w:r>
          </w:p>
        </w:tc>
        <w:tc>
          <w:tcPr>
            <w:tcW w:w="1798"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 xml:space="preserve">19 049 509,22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 xml:space="preserve">19 049 509,22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 xml:space="preserve">19 049 509,22   </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 xml:space="preserve">57 148 527,66   </w:t>
            </w:r>
          </w:p>
        </w:tc>
      </w:tr>
      <w:tr w:rsidR="009B5647" w:rsidRPr="009B5647" w:rsidTr="00EA34AF">
        <w:trPr>
          <w:trHeight w:val="960"/>
        </w:trPr>
        <w:tc>
          <w:tcPr>
            <w:tcW w:w="579" w:type="dxa"/>
            <w:tcBorders>
              <w:top w:val="nil"/>
              <w:left w:val="single" w:sz="4" w:space="0" w:color="auto"/>
              <w:bottom w:val="single" w:sz="4" w:space="0" w:color="auto"/>
              <w:right w:val="single" w:sz="4" w:space="0" w:color="auto"/>
            </w:tcBorders>
            <w:shd w:val="clear" w:color="000000" w:fill="FFFFFF"/>
            <w:hideMark/>
          </w:tcPr>
          <w:p w:rsidR="009B5647" w:rsidRPr="009B5647" w:rsidRDefault="009B5647" w:rsidP="009B5647">
            <w:pPr>
              <w:rPr>
                <w:rFonts w:ascii="Arial" w:hAnsi="Arial" w:cs="Arial"/>
                <w:color w:val="000000"/>
                <w:sz w:val="22"/>
                <w:szCs w:val="22"/>
              </w:rPr>
            </w:pPr>
            <w:r w:rsidRPr="009B5647">
              <w:rPr>
                <w:rFonts w:ascii="Arial" w:hAnsi="Arial" w:cs="Arial"/>
                <w:color w:val="000000"/>
                <w:sz w:val="22"/>
                <w:szCs w:val="22"/>
              </w:rPr>
              <w:lastRenderedPageBreak/>
              <w:t> </w:t>
            </w:r>
          </w:p>
        </w:tc>
        <w:tc>
          <w:tcPr>
            <w:tcW w:w="126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w:t>
            </w:r>
          </w:p>
        </w:tc>
        <w:tc>
          <w:tcPr>
            <w:tcW w:w="1276" w:type="dxa"/>
            <w:vMerge/>
            <w:tcBorders>
              <w:top w:val="nil"/>
              <w:left w:val="single" w:sz="4" w:space="0" w:color="auto"/>
              <w:bottom w:val="single" w:sz="4" w:space="0" w:color="auto"/>
              <w:right w:val="single" w:sz="4" w:space="0" w:color="auto"/>
            </w:tcBorders>
            <w:vAlign w:val="center"/>
            <w:hideMark/>
          </w:tcPr>
          <w:p w:rsidR="009B5647" w:rsidRPr="009B5647" w:rsidRDefault="009B5647" w:rsidP="009B5647">
            <w:pPr>
              <w:rPr>
                <w:rFonts w:ascii="Arial" w:hAnsi="Arial" w:cs="Arial"/>
                <w:sz w:val="22"/>
                <w:szCs w:val="22"/>
              </w:rPr>
            </w:pP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color w:val="000000"/>
                <w:sz w:val="22"/>
                <w:szCs w:val="22"/>
              </w:rPr>
            </w:pPr>
            <w:proofErr w:type="spellStart"/>
            <w:r w:rsidRPr="009B5647">
              <w:rPr>
                <w:rFonts w:ascii="Arial" w:hAnsi="Arial" w:cs="Arial"/>
                <w:color w:val="000000"/>
                <w:sz w:val="22"/>
                <w:szCs w:val="22"/>
              </w:rPr>
              <w:t>ОКСМПиИО</w:t>
            </w:r>
            <w:proofErr w:type="spellEnd"/>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059</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0703</w:t>
            </w:r>
          </w:p>
        </w:tc>
        <w:tc>
          <w:tcPr>
            <w:tcW w:w="60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06</w:t>
            </w:r>
          </w:p>
        </w:tc>
        <w:tc>
          <w:tcPr>
            <w:tcW w:w="362"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3</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0094610</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612</w:t>
            </w:r>
          </w:p>
        </w:tc>
        <w:tc>
          <w:tcPr>
            <w:tcW w:w="1798"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color w:val="000000"/>
                <w:sz w:val="22"/>
                <w:szCs w:val="22"/>
              </w:rPr>
            </w:pPr>
            <w:r w:rsidRPr="009B5647">
              <w:rPr>
                <w:rFonts w:ascii="Arial" w:hAnsi="Arial" w:cs="Arial"/>
                <w:color w:val="000000"/>
                <w:sz w:val="22"/>
                <w:szCs w:val="22"/>
              </w:rPr>
              <w:t xml:space="preserve">                             -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color w:val="000000"/>
                <w:sz w:val="22"/>
                <w:szCs w:val="22"/>
              </w:rPr>
            </w:pPr>
            <w:r w:rsidRPr="009B5647">
              <w:rPr>
                <w:rFonts w:ascii="Arial" w:hAnsi="Arial" w:cs="Arial"/>
                <w:color w:val="000000"/>
                <w:sz w:val="22"/>
                <w:szCs w:val="22"/>
              </w:rPr>
              <w:t xml:space="preserve">                             -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color w:val="000000"/>
                <w:sz w:val="22"/>
                <w:szCs w:val="22"/>
              </w:rPr>
            </w:pPr>
            <w:r w:rsidRPr="009B5647">
              <w:rPr>
                <w:rFonts w:ascii="Arial" w:hAnsi="Arial" w:cs="Arial"/>
                <w:color w:val="000000"/>
                <w:sz w:val="22"/>
                <w:szCs w:val="22"/>
              </w:rPr>
              <w:t xml:space="preserve">                              -     </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color w:val="000000"/>
                <w:sz w:val="22"/>
                <w:szCs w:val="22"/>
              </w:rPr>
            </w:pPr>
            <w:r w:rsidRPr="009B5647">
              <w:rPr>
                <w:rFonts w:ascii="Arial" w:hAnsi="Arial" w:cs="Arial"/>
                <w:color w:val="000000"/>
                <w:sz w:val="22"/>
                <w:szCs w:val="22"/>
              </w:rPr>
              <w:t xml:space="preserve">                               -     </w:t>
            </w:r>
          </w:p>
        </w:tc>
      </w:tr>
      <w:tr w:rsidR="009B5647" w:rsidRPr="009B5647" w:rsidTr="00EA34AF">
        <w:trPr>
          <w:trHeight w:val="315"/>
        </w:trPr>
        <w:tc>
          <w:tcPr>
            <w:tcW w:w="579" w:type="dxa"/>
            <w:tcBorders>
              <w:top w:val="nil"/>
              <w:left w:val="single" w:sz="4" w:space="0" w:color="auto"/>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lastRenderedPageBreak/>
              <w:t> </w:t>
            </w:r>
          </w:p>
        </w:tc>
        <w:tc>
          <w:tcPr>
            <w:tcW w:w="126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 xml:space="preserve">Итого  </w:t>
            </w: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 </w:t>
            </w:r>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 </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 </w:t>
            </w:r>
          </w:p>
        </w:tc>
        <w:tc>
          <w:tcPr>
            <w:tcW w:w="60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362"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 </w:t>
            </w:r>
          </w:p>
        </w:tc>
        <w:tc>
          <w:tcPr>
            <w:tcW w:w="1798"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 xml:space="preserve">19 049 509,22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 xml:space="preserve">19 049 509,22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 xml:space="preserve">19 049 509,22   </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 xml:space="preserve">57 148 527,66   </w:t>
            </w:r>
          </w:p>
        </w:tc>
      </w:tr>
      <w:tr w:rsidR="009B5647" w:rsidRPr="009B5647" w:rsidTr="00EA34AF">
        <w:trPr>
          <w:trHeight w:val="889"/>
        </w:trPr>
        <w:tc>
          <w:tcPr>
            <w:tcW w:w="579" w:type="dxa"/>
            <w:tcBorders>
              <w:top w:val="nil"/>
              <w:left w:val="single" w:sz="4" w:space="0" w:color="auto"/>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2.1.</w:t>
            </w:r>
          </w:p>
        </w:tc>
        <w:tc>
          <w:tcPr>
            <w:tcW w:w="126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Денежное поощрение творческих работников, работников организаций культуры и образовательных учреждений в области культуры, талантливой молодежи в сфере культуры и искусства</w:t>
            </w: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proofErr w:type="spellStart"/>
            <w:r w:rsidRPr="009B5647">
              <w:rPr>
                <w:rFonts w:ascii="Arial" w:hAnsi="Arial" w:cs="Arial"/>
                <w:sz w:val="22"/>
                <w:szCs w:val="22"/>
              </w:rPr>
              <w:t>ОКСМПиИО</w:t>
            </w:r>
            <w:proofErr w:type="spellEnd"/>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60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362"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1798"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sz w:val="22"/>
                <w:szCs w:val="22"/>
              </w:rPr>
            </w:pPr>
            <w:r w:rsidRPr="009B5647">
              <w:rPr>
                <w:rFonts w:ascii="Arial" w:hAnsi="Arial" w:cs="Arial"/>
                <w:sz w:val="22"/>
                <w:szCs w:val="22"/>
              </w:rPr>
              <w:t>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sz w:val="22"/>
                <w:szCs w:val="22"/>
              </w:rPr>
            </w:pPr>
            <w:r w:rsidRPr="009B5647">
              <w:rPr>
                <w:rFonts w:ascii="Arial" w:hAnsi="Arial" w:cs="Arial"/>
                <w:sz w:val="22"/>
                <w:szCs w:val="22"/>
              </w:rPr>
              <w:t>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sz w:val="22"/>
                <w:szCs w:val="22"/>
              </w:rPr>
            </w:pPr>
            <w:r w:rsidRPr="009B5647">
              <w:rPr>
                <w:rFonts w:ascii="Arial" w:hAnsi="Arial" w:cs="Arial"/>
                <w:sz w:val="22"/>
                <w:szCs w:val="22"/>
              </w:rPr>
              <w:t> </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sz w:val="22"/>
                <w:szCs w:val="22"/>
              </w:rPr>
            </w:pPr>
            <w:r w:rsidRPr="009B5647">
              <w:rPr>
                <w:rFonts w:ascii="Arial" w:hAnsi="Arial" w:cs="Arial"/>
                <w:sz w:val="22"/>
                <w:szCs w:val="22"/>
              </w:rPr>
              <w:t xml:space="preserve">                                -    </w:t>
            </w:r>
          </w:p>
        </w:tc>
      </w:tr>
      <w:tr w:rsidR="009B5647" w:rsidRPr="009B5647" w:rsidTr="00EA34AF">
        <w:trPr>
          <w:trHeight w:val="315"/>
        </w:trPr>
        <w:tc>
          <w:tcPr>
            <w:tcW w:w="579" w:type="dxa"/>
            <w:tcBorders>
              <w:top w:val="nil"/>
              <w:left w:val="single" w:sz="4" w:space="0" w:color="auto"/>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w:t>
            </w:r>
          </w:p>
        </w:tc>
        <w:tc>
          <w:tcPr>
            <w:tcW w:w="126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 xml:space="preserve">Итого </w:t>
            </w: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 </w:t>
            </w:r>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 </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 </w:t>
            </w:r>
          </w:p>
        </w:tc>
        <w:tc>
          <w:tcPr>
            <w:tcW w:w="60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362"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 </w:t>
            </w:r>
          </w:p>
        </w:tc>
        <w:tc>
          <w:tcPr>
            <w:tcW w:w="1798"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0,0</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0,0</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0,0</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0,0</w:t>
            </w:r>
          </w:p>
        </w:tc>
      </w:tr>
      <w:tr w:rsidR="009B5647" w:rsidRPr="009B5647" w:rsidTr="00EA34AF">
        <w:trPr>
          <w:trHeight w:val="863"/>
        </w:trPr>
        <w:tc>
          <w:tcPr>
            <w:tcW w:w="579" w:type="dxa"/>
            <w:tcBorders>
              <w:top w:val="nil"/>
              <w:left w:val="single" w:sz="4" w:space="0" w:color="auto"/>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3.1</w:t>
            </w:r>
          </w:p>
        </w:tc>
        <w:tc>
          <w:tcPr>
            <w:tcW w:w="126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Организация-информационно-аналитич</w:t>
            </w:r>
            <w:r w:rsidRPr="009B5647">
              <w:rPr>
                <w:rFonts w:ascii="Arial" w:hAnsi="Arial" w:cs="Arial"/>
                <w:sz w:val="22"/>
                <w:szCs w:val="22"/>
              </w:rPr>
              <w:lastRenderedPageBreak/>
              <w:t xml:space="preserve">еского сопровождения мероприятий </w:t>
            </w: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proofErr w:type="spellStart"/>
            <w:r w:rsidRPr="009B5647">
              <w:rPr>
                <w:rFonts w:ascii="Arial" w:hAnsi="Arial" w:cs="Arial"/>
                <w:sz w:val="22"/>
                <w:szCs w:val="22"/>
              </w:rPr>
              <w:lastRenderedPageBreak/>
              <w:t>ОКСМПиИО</w:t>
            </w:r>
            <w:proofErr w:type="spellEnd"/>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059</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0804</w:t>
            </w:r>
          </w:p>
        </w:tc>
        <w:tc>
          <w:tcPr>
            <w:tcW w:w="60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06</w:t>
            </w:r>
          </w:p>
        </w:tc>
        <w:tc>
          <w:tcPr>
            <w:tcW w:w="362"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3</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0094330</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244</w:t>
            </w:r>
          </w:p>
        </w:tc>
        <w:tc>
          <w:tcPr>
            <w:tcW w:w="1798"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 xml:space="preserve">212 500,00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 xml:space="preserve">212 500,00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 xml:space="preserve">212 500,00 </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 xml:space="preserve">637 500,00 </w:t>
            </w:r>
          </w:p>
        </w:tc>
      </w:tr>
      <w:tr w:rsidR="009B5647" w:rsidRPr="009B5647" w:rsidTr="00EA34AF">
        <w:trPr>
          <w:trHeight w:val="315"/>
        </w:trPr>
        <w:tc>
          <w:tcPr>
            <w:tcW w:w="579" w:type="dxa"/>
            <w:tcBorders>
              <w:top w:val="nil"/>
              <w:left w:val="single" w:sz="4" w:space="0" w:color="auto"/>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lastRenderedPageBreak/>
              <w:t> </w:t>
            </w:r>
          </w:p>
        </w:tc>
        <w:tc>
          <w:tcPr>
            <w:tcW w:w="126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 xml:space="preserve">Итого  </w:t>
            </w: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 </w:t>
            </w:r>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 </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 </w:t>
            </w:r>
          </w:p>
        </w:tc>
        <w:tc>
          <w:tcPr>
            <w:tcW w:w="60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362"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 </w:t>
            </w:r>
          </w:p>
        </w:tc>
        <w:tc>
          <w:tcPr>
            <w:tcW w:w="1798"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 xml:space="preserve">212 500,00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 xml:space="preserve">212 500,00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 xml:space="preserve">212 500,00 </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 xml:space="preserve">637 500,00 </w:t>
            </w:r>
          </w:p>
        </w:tc>
      </w:tr>
      <w:tr w:rsidR="009B5647" w:rsidRPr="009B5647" w:rsidTr="00EA34AF">
        <w:trPr>
          <w:trHeight w:val="315"/>
        </w:trPr>
        <w:tc>
          <w:tcPr>
            <w:tcW w:w="579" w:type="dxa"/>
            <w:tcBorders>
              <w:top w:val="nil"/>
              <w:left w:val="single" w:sz="4" w:space="0" w:color="auto"/>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w:t>
            </w:r>
          </w:p>
        </w:tc>
        <w:tc>
          <w:tcPr>
            <w:tcW w:w="126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w:t>
            </w: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Проведение ремонтов в муниципальных учреждениях культуры.</w:t>
            </w: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color w:val="000000"/>
                <w:sz w:val="22"/>
                <w:szCs w:val="22"/>
              </w:rPr>
            </w:pPr>
            <w:proofErr w:type="spellStart"/>
            <w:r w:rsidRPr="009B5647">
              <w:rPr>
                <w:rFonts w:ascii="Arial" w:hAnsi="Arial" w:cs="Arial"/>
                <w:color w:val="000000"/>
                <w:sz w:val="22"/>
                <w:szCs w:val="22"/>
              </w:rPr>
              <w:t>ОКСМПиИО</w:t>
            </w:r>
            <w:proofErr w:type="spellEnd"/>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059</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0801</w:t>
            </w:r>
          </w:p>
        </w:tc>
        <w:tc>
          <w:tcPr>
            <w:tcW w:w="60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06</w:t>
            </w:r>
          </w:p>
        </w:tc>
        <w:tc>
          <w:tcPr>
            <w:tcW w:w="362"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3</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0094440</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244</w:t>
            </w:r>
          </w:p>
        </w:tc>
        <w:tc>
          <w:tcPr>
            <w:tcW w:w="1798"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color w:val="000000"/>
                <w:sz w:val="22"/>
                <w:szCs w:val="22"/>
              </w:rPr>
            </w:pPr>
            <w:r w:rsidRPr="009B5647">
              <w:rPr>
                <w:rFonts w:ascii="Arial" w:hAnsi="Arial" w:cs="Arial"/>
                <w:color w:val="000000"/>
                <w:sz w:val="22"/>
                <w:szCs w:val="22"/>
              </w:rPr>
              <w:t>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color w:val="000000"/>
                <w:sz w:val="22"/>
                <w:szCs w:val="22"/>
              </w:rPr>
            </w:pPr>
            <w:r w:rsidRPr="009B5647">
              <w:rPr>
                <w:rFonts w:ascii="Arial" w:hAnsi="Arial" w:cs="Arial"/>
                <w:color w:val="000000"/>
                <w:sz w:val="22"/>
                <w:szCs w:val="22"/>
              </w:rPr>
              <w:t>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sz w:val="22"/>
                <w:szCs w:val="22"/>
              </w:rPr>
            </w:pPr>
            <w:r w:rsidRPr="009B5647">
              <w:rPr>
                <w:rFonts w:ascii="Arial" w:hAnsi="Arial" w:cs="Arial"/>
                <w:sz w:val="22"/>
                <w:szCs w:val="22"/>
              </w:rPr>
              <w:t> </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 xml:space="preserve">0,00 </w:t>
            </w:r>
          </w:p>
        </w:tc>
      </w:tr>
      <w:tr w:rsidR="009B5647" w:rsidRPr="009B5647" w:rsidTr="00EA34AF">
        <w:trPr>
          <w:trHeight w:val="315"/>
        </w:trPr>
        <w:tc>
          <w:tcPr>
            <w:tcW w:w="579" w:type="dxa"/>
            <w:tcBorders>
              <w:top w:val="nil"/>
              <w:left w:val="single" w:sz="4" w:space="0" w:color="auto"/>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w:t>
            </w:r>
          </w:p>
        </w:tc>
        <w:tc>
          <w:tcPr>
            <w:tcW w:w="126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w:t>
            </w:r>
          </w:p>
        </w:tc>
        <w:tc>
          <w:tcPr>
            <w:tcW w:w="1276" w:type="dxa"/>
            <w:vMerge/>
            <w:tcBorders>
              <w:top w:val="nil"/>
              <w:left w:val="single" w:sz="4" w:space="0" w:color="auto"/>
              <w:bottom w:val="single" w:sz="4" w:space="0" w:color="000000"/>
              <w:right w:val="single" w:sz="4" w:space="0" w:color="auto"/>
            </w:tcBorders>
            <w:vAlign w:val="center"/>
            <w:hideMark/>
          </w:tcPr>
          <w:p w:rsidR="009B5647" w:rsidRPr="009B5647" w:rsidRDefault="009B5647" w:rsidP="009B5647">
            <w:pPr>
              <w:rPr>
                <w:rFonts w:ascii="Arial" w:hAnsi="Arial" w:cs="Arial"/>
                <w:sz w:val="22"/>
                <w:szCs w:val="22"/>
              </w:rPr>
            </w:pP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color w:val="000000"/>
                <w:sz w:val="22"/>
                <w:szCs w:val="22"/>
              </w:rPr>
            </w:pPr>
            <w:proofErr w:type="spellStart"/>
            <w:r w:rsidRPr="009B5647">
              <w:rPr>
                <w:rFonts w:ascii="Arial" w:hAnsi="Arial" w:cs="Arial"/>
                <w:color w:val="000000"/>
                <w:sz w:val="22"/>
                <w:szCs w:val="22"/>
              </w:rPr>
              <w:t>ОКСМПиИО</w:t>
            </w:r>
            <w:proofErr w:type="spellEnd"/>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059</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0801</w:t>
            </w:r>
          </w:p>
        </w:tc>
        <w:tc>
          <w:tcPr>
            <w:tcW w:w="60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06</w:t>
            </w:r>
          </w:p>
        </w:tc>
        <w:tc>
          <w:tcPr>
            <w:tcW w:w="362"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3</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0094440</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612</w:t>
            </w:r>
          </w:p>
        </w:tc>
        <w:tc>
          <w:tcPr>
            <w:tcW w:w="1798"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color w:val="000000"/>
                <w:sz w:val="22"/>
                <w:szCs w:val="22"/>
              </w:rPr>
            </w:pPr>
            <w:r w:rsidRPr="009B5647">
              <w:rPr>
                <w:rFonts w:ascii="Arial" w:hAnsi="Arial" w:cs="Arial"/>
                <w:color w:val="000000"/>
                <w:sz w:val="22"/>
                <w:szCs w:val="22"/>
              </w:rPr>
              <w:t>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color w:val="000000"/>
                <w:sz w:val="22"/>
                <w:szCs w:val="22"/>
              </w:rPr>
            </w:pPr>
            <w:r w:rsidRPr="009B5647">
              <w:rPr>
                <w:rFonts w:ascii="Arial" w:hAnsi="Arial" w:cs="Arial"/>
                <w:color w:val="000000"/>
                <w:sz w:val="22"/>
                <w:szCs w:val="22"/>
              </w:rPr>
              <w:t>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sz w:val="22"/>
                <w:szCs w:val="22"/>
              </w:rPr>
            </w:pPr>
            <w:r w:rsidRPr="009B5647">
              <w:rPr>
                <w:rFonts w:ascii="Arial" w:hAnsi="Arial" w:cs="Arial"/>
                <w:sz w:val="22"/>
                <w:szCs w:val="22"/>
              </w:rPr>
              <w:t> </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color w:val="000000"/>
                <w:sz w:val="22"/>
                <w:szCs w:val="22"/>
              </w:rPr>
            </w:pPr>
            <w:r w:rsidRPr="009B5647">
              <w:rPr>
                <w:rFonts w:ascii="Arial" w:hAnsi="Arial" w:cs="Arial"/>
                <w:color w:val="000000"/>
                <w:sz w:val="22"/>
                <w:szCs w:val="22"/>
              </w:rPr>
              <w:t> </w:t>
            </w:r>
          </w:p>
        </w:tc>
      </w:tr>
      <w:tr w:rsidR="009B5647" w:rsidRPr="009B5647" w:rsidTr="00EA34AF">
        <w:trPr>
          <w:trHeight w:val="315"/>
        </w:trPr>
        <w:tc>
          <w:tcPr>
            <w:tcW w:w="579" w:type="dxa"/>
            <w:tcBorders>
              <w:top w:val="nil"/>
              <w:left w:val="single" w:sz="4" w:space="0" w:color="auto"/>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w:t>
            </w:r>
          </w:p>
        </w:tc>
        <w:tc>
          <w:tcPr>
            <w:tcW w:w="126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w:t>
            </w:r>
          </w:p>
        </w:tc>
        <w:tc>
          <w:tcPr>
            <w:tcW w:w="1276" w:type="dxa"/>
            <w:vMerge/>
            <w:tcBorders>
              <w:top w:val="nil"/>
              <w:left w:val="single" w:sz="4" w:space="0" w:color="auto"/>
              <w:bottom w:val="single" w:sz="4" w:space="0" w:color="000000"/>
              <w:right w:val="single" w:sz="4" w:space="0" w:color="auto"/>
            </w:tcBorders>
            <w:vAlign w:val="center"/>
            <w:hideMark/>
          </w:tcPr>
          <w:p w:rsidR="009B5647" w:rsidRPr="009B5647" w:rsidRDefault="009B5647" w:rsidP="009B5647">
            <w:pPr>
              <w:rPr>
                <w:rFonts w:ascii="Arial" w:hAnsi="Arial" w:cs="Arial"/>
                <w:sz w:val="22"/>
                <w:szCs w:val="22"/>
              </w:rPr>
            </w:pP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color w:val="000000"/>
                <w:sz w:val="22"/>
                <w:szCs w:val="22"/>
              </w:rPr>
            </w:pPr>
            <w:proofErr w:type="spellStart"/>
            <w:r w:rsidRPr="009B5647">
              <w:rPr>
                <w:rFonts w:ascii="Arial" w:hAnsi="Arial" w:cs="Arial"/>
                <w:color w:val="000000"/>
                <w:sz w:val="22"/>
                <w:szCs w:val="22"/>
              </w:rPr>
              <w:t>ОКСМПиИО</w:t>
            </w:r>
            <w:proofErr w:type="spellEnd"/>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059</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0801</w:t>
            </w:r>
          </w:p>
        </w:tc>
        <w:tc>
          <w:tcPr>
            <w:tcW w:w="60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06</w:t>
            </w:r>
          </w:p>
        </w:tc>
        <w:tc>
          <w:tcPr>
            <w:tcW w:w="362"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3</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0094440</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243</w:t>
            </w:r>
          </w:p>
        </w:tc>
        <w:tc>
          <w:tcPr>
            <w:tcW w:w="1798"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color w:val="FF0000"/>
                <w:sz w:val="22"/>
                <w:szCs w:val="22"/>
              </w:rPr>
            </w:pPr>
            <w:r w:rsidRPr="009B5647">
              <w:rPr>
                <w:rFonts w:ascii="Arial" w:hAnsi="Arial" w:cs="Arial"/>
                <w:color w:val="FF0000"/>
                <w:sz w:val="22"/>
                <w:szCs w:val="22"/>
              </w:rPr>
              <w:t>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color w:val="000000"/>
                <w:sz w:val="22"/>
                <w:szCs w:val="22"/>
              </w:rPr>
            </w:pPr>
            <w:r w:rsidRPr="009B5647">
              <w:rPr>
                <w:rFonts w:ascii="Arial" w:hAnsi="Arial" w:cs="Arial"/>
                <w:color w:val="000000"/>
                <w:sz w:val="22"/>
                <w:szCs w:val="22"/>
              </w:rPr>
              <w:t>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sz w:val="22"/>
                <w:szCs w:val="22"/>
              </w:rPr>
            </w:pPr>
            <w:r w:rsidRPr="009B5647">
              <w:rPr>
                <w:rFonts w:ascii="Arial" w:hAnsi="Arial" w:cs="Arial"/>
                <w:sz w:val="22"/>
                <w:szCs w:val="22"/>
              </w:rPr>
              <w:t> </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color w:val="000000"/>
                <w:sz w:val="22"/>
                <w:szCs w:val="22"/>
              </w:rPr>
            </w:pPr>
            <w:r w:rsidRPr="009B5647">
              <w:rPr>
                <w:rFonts w:ascii="Arial" w:hAnsi="Arial" w:cs="Arial"/>
                <w:color w:val="000000"/>
                <w:sz w:val="22"/>
                <w:szCs w:val="22"/>
              </w:rPr>
              <w:t> </w:t>
            </w:r>
          </w:p>
        </w:tc>
      </w:tr>
      <w:tr w:rsidR="009B5647" w:rsidRPr="009B5647" w:rsidTr="00EA34AF">
        <w:trPr>
          <w:trHeight w:val="563"/>
        </w:trPr>
        <w:tc>
          <w:tcPr>
            <w:tcW w:w="579" w:type="dxa"/>
            <w:tcBorders>
              <w:top w:val="nil"/>
              <w:left w:val="single" w:sz="4" w:space="0" w:color="auto"/>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w:t>
            </w:r>
          </w:p>
        </w:tc>
        <w:tc>
          <w:tcPr>
            <w:tcW w:w="126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w:t>
            </w:r>
          </w:p>
        </w:tc>
        <w:tc>
          <w:tcPr>
            <w:tcW w:w="1276" w:type="dxa"/>
            <w:vMerge/>
            <w:tcBorders>
              <w:top w:val="nil"/>
              <w:left w:val="single" w:sz="4" w:space="0" w:color="auto"/>
              <w:bottom w:val="single" w:sz="4" w:space="0" w:color="000000"/>
              <w:right w:val="single" w:sz="4" w:space="0" w:color="auto"/>
            </w:tcBorders>
            <w:vAlign w:val="center"/>
            <w:hideMark/>
          </w:tcPr>
          <w:p w:rsidR="009B5647" w:rsidRPr="009B5647" w:rsidRDefault="009B5647" w:rsidP="009B5647">
            <w:pPr>
              <w:rPr>
                <w:rFonts w:ascii="Arial" w:hAnsi="Arial" w:cs="Arial"/>
                <w:sz w:val="22"/>
                <w:szCs w:val="22"/>
              </w:rPr>
            </w:pP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color w:val="000000"/>
                <w:sz w:val="22"/>
                <w:szCs w:val="22"/>
              </w:rPr>
            </w:pPr>
            <w:proofErr w:type="spellStart"/>
            <w:r w:rsidRPr="009B5647">
              <w:rPr>
                <w:rFonts w:ascii="Arial" w:hAnsi="Arial" w:cs="Arial"/>
                <w:color w:val="000000"/>
                <w:sz w:val="22"/>
                <w:szCs w:val="22"/>
              </w:rPr>
              <w:t>ОКСМПиИО</w:t>
            </w:r>
            <w:proofErr w:type="spellEnd"/>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059</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0801</w:t>
            </w:r>
          </w:p>
        </w:tc>
        <w:tc>
          <w:tcPr>
            <w:tcW w:w="60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06</w:t>
            </w:r>
          </w:p>
        </w:tc>
        <w:tc>
          <w:tcPr>
            <w:tcW w:w="362"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3</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0077440</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612</w:t>
            </w:r>
          </w:p>
        </w:tc>
        <w:tc>
          <w:tcPr>
            <w:tcW w:w="1798"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color w:val="FF0000"/>
                <w:sz w:val="22"/>
                <w:szCs w:val="22"/>
              </w:rPr>
            </w:pPr>
            <w:r w:rsidRPr="009B5647">
              <w:rPr>
                <w:rFonts w:ascii="Arial" w:hAnsi="Arial" w:cs="Arial"/>
                <w:color w:val="FF0000"/>
                <w:sz w:val="22"/>
                <w:szCs w:val="22"/>
              </w:rPr>
              <w:t>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color w:val="000000"/>
                <w:sz w:val="22"/>
                <w:szCs w:val="22"/>
              </w:rPr>
            </w:pPr>
            <w:r w:rsidRPr="009B5647">
              <w:rPr>
                <w:rFonts w:ascii="Arial" w:hAnsi="Arial" w:cs="Arial"/>
                <w:color w:val="000000"/>
                <w:sz w:val="22"/>
                <w:szCs w:val="22"/>
              </w:rPr>
              <w:t>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color w:val="000000"/>
                <w:sz w:val="22"/>
                <w:szCs w:val="22"/>
              </w:rPr>
            </w:pPr>
            <w:r w:rsidRPr="009B5647">
              <w:rPr>
                <w:rFonts w:ascii="Arial" w:hAnsi="Arial" w:cs="Arial"/>
                <w:color w:val="000000"/>
                <w:sz w:val="22"/>
                <w:szCs w:val="22"/>
              </w:rPr>
              <w:t> </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color w:val="000000"/>
                <w:sz w:val="22"/>
                <w:szCs w:val="22"/>
              </w:rPr>
            </w:pPr>
            <w:r w:rsidRPr="009B5647">
              <w:rPr>
                <w:rFonts w:ascii="Arial" w:hAnsi="Arial" w:cs="Arial"/>
                <w:color w:val="000000"/>
                <w:sz w:val="22"/>
                <w:szCs w:val="22"/>
              </w:rPr>
              <w:t> </w:t>
            </w:r>
          </w:p>
        </w:tc>
      </w:tr>
      <w:tr w:rsidR="009B5647" w:rsidRPr="009B5647" w:rsidTr="00EA34AF">
        <w:trPr>
          <w:trHeight w:val="367"/>
        </w:trPr>
        <w:tc>
          <w:tcPr>
            <w:tcW w:w="579" w:type="dxa"/>
            <w:tcBorders>
              <w:top w:val="nil"/>
              <w:left w:val="single" w:sz="4" w:space="0" w:color="auto"/>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w:t>
            </w:r>
          </w:p>
        </w:tc>
        <w:tc>
          <w:tcPr>
            <w:tcW w:w="126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 xml:space="preserve">Итого  </w:t>
            </w: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 </w:t>
            </w:r>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 </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 </w:t>
            </w:r>
          </w:p>
        </w:tc>
        <w:tc>
          <w:tcPr>
            <w:tcW w:w="60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362"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sz w:val="22"/>
                <w:szCs w:val="22"/>
              </w:rPr>
            </w:pPr>
            <w:r w:rsidRPr="009B5647">
              <w:rPr>
                <w:rFonts w:ascii="Arial" w:hAnsi="Arial" w:cs="Arial"/>
                <w:sz w:val="22"/>
                <w:szCs w:val="22"/>
              </w:rPr>
              <w:t> </w:t>
            </w:r>
          </w:p>
        </w:tc>
        <w:tc>
          <w:tcPr>
            <w:tcW w:w="1798"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sz w:val="22"/>
                <w:szCs w:val="22"/>
              </w:rPr>
            </w:pPr>
            <w:r w:rsidRPr="009B5647">
              <w:rPr>
                <w:rFonts w:ascii="Arial" w:hAnsi="Arial" w:cs="Arial"/>
                <w:sz w:val="22"/>
                <w:szCs w:val="22"/>
              </w:rPr>
              <w:t xml:space="preserve">   -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sz w:val="22"/>
                <w:szCs w:val="22"/>
              </w:rPr>
            </w:pPr>
            <w:r w:rsidRPr="009B5647">
              <w:rPr>
                <w:rFonts w:ascii="Arial" w:hAnsi="Arial" w:cs="Arial"/>
                <w:sz w:val="22"/>
                <w:szCs w:val="22"/>
              </w:rPr>
              <w:t xml:space="preserve">                      -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 xml:space="preserve">-    </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 xml:space="preserve">                -    </w:t>
            </w:r>
          </w:p>
        </w:tc>
      </w:tr>
      <w:tr w:rsidR="009B5647" w:rsidRPr="009B5647" w:rsidTr="00EA34AF">
        <w:trPr>
          <w:trHeight w:val="315"/>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4.1</w:t>
            </w:r>
          </w:p>
        </w:tc>
        <w:tc>
          <w:tcPr>
            <w:tcW w:w="1264" w:type="dxa"/>
            <w:tcBorders>
              <w:top w:val="nil"/>
              <w:left w:val="nil"/>
              <w:bottom w:val="single" w:sz="4" w:space="0" w:color="auto"/>
              <w:right w:val="single" w:sz="4" w:space="0" w:color="auto"/>
            </w:tcBorders>
            <w:shd w:val="clear" w:color="000000" w:fill="FFFFFF"/>
            <w:vAlign w:val="center"/>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w:t>
            </w:r>
          </w:p>
        </w:tc>
        <w:tc>
          <w:tcPr>
            <w:tcW w:w="1276" w:type="dxa"/>
            <w:vMerge w:val="restart"/>
            <w:tcBorders>
              <w:top w:val="nil"/>
              <w:left w:val="single" w:sz="4" w:space="0" w:color="auto"/>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 xml:space="preserve">Руководство и управление в сфере установленных функций </w:t>
            </w:r>
          </w:p>
        </w:tc>
        <w:tc>
          <w:tcPr>
            <w:tcW w:w="1276" w:type="dxa"/>
            <w:tcBorders>
              <w:top w:val="nil"/>
              <w:left w:val="nil"/>
              <w:bottom w:val="nil"/>
              <w:right w:val="single" w:sz="4" w:space="0" w:color="auto"/>
            </w:tcBorders>
            <w:shd w:val="clear" w:color="000000" w:fill="FFFFFF"/>
            <w:hideMark/>
          </w:tcPr>
          <w:p w:rsidR="009B5647" w:rsidRPr="009B5647" w:rsidRDefault="009B5647" w:rsidP="009B5647">
            <w:pPr>
              <w:rPr>
                <w:rFonts w:ascii="Arial" w:hAnsi="Arial" w:cs="Arial"/>
                <w:color w:val="000000"/>
                <w:sz w:val="22"/>
                <w:szCs w:val="22"/>
              </w:rPr>
            </w:pPr>
            <w:proofErr w:type="spellStart"/>
            <w:r w:rsidRPr="009B5647">
              <w:rPr>
                <w:rFonts w:ascii="Arial" w:hAnsi="Arial" w:cs="Arial"/>
                <w:color w:val="000000"/>
                <w:sz w:val="22"/>
                <w:szCs w:val="22"/>
              </w:rPr>
              <w:t>ОКСМПиИО</w:t>
            </w:r>
            <w:proofErr w:type="spellEnd"/>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059</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0804</w:t>
            </w:r>
          </w:p>
        </w:tc>
        <w:tc>
          <w:tcPr>
            <w:tcW w:w="604" w:type="dxa"/>
            <w:tcBorders>
              <w:top w:val="nil"/>
              <w:left w:val="nil"/>
              <w:bottom w:val="single" w:sz="4" w:space="0" w:color="auto"/>
              <w:right w:val="nil"/>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06</w:t>
            </w:r>
          </w:p>
        </w:tc>
        <w:tc>
          <w:tcPr>
            <w:tcW w:w="362" w:type="dxa"/>
            <w:tcBorders>
              <w:top w:val="nil"/>
              <w:left w:val="nil"/>
              <w:bottom w:val="single" w:sz="4" w:space="0" w:color="auto"/>
              <w:right w:val="nil"/>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3</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0094210</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121</w:t>
            </w:r>
          </w:p>
        </w:tc>
        <w:tc>
          <w:tcPr>
            <w:tcW w:w="1798" w:type="dxa"/>
            <w:tcBorders>
              <w:top w:val="nil"/>
              <w:left w:val="nil"/>
              <w:bottom w:val="single" w:sz="4" w:space="0" w:color="auto"/>
              <w:right w:val="single" w:sz="4" w:space="0" w:color="auto"/>
            </w:tcBorders>
            <w:shd w:val="clear" w:color="auto" w:fill="auto"/>
            <w:hideMark/>
          </w:tcPr>
          <w:p w:rsidR="009B5647" w:rsidRPr="009B5647" w:rsidRDefault="009B5647" w:rsidP="00D24B2A">
            <w:pPr>
              <w:rPr>
                <w:rFonts w:ascii="Arial" w:hAnsi="Arial" w:cs="Arial"/>
                <w:sz w:val="22"/>
                <w:szCs w:val="22"/>
              </w:rPr>
            </w:pPr>
            <w:r w:rsidRPr="009B5647">
              <w:rPr>
                <w:rFonts w:ascii="Arial" w:hAnsi="Arial" w:cs="Arial"/>
                <w:sz w:val="22"/>
                <w:szCs w:val="22"/>
              </w:rPr>
              <w:t>1 866 392,31</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1 866 392,31</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1 866 392,31</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5 599 176,93</w:t>
            </w:r>
          </w:p>
        </w:tc>
      </w:tr>
      <w:tr w:rsidR="009B5647" w:rsidRPr="009B5647" w:rsidTr="00EA34AF">
        <w:trPr>
          <w:trHeight w:val="315"/>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w:t>
            </w:r>
          </w:p>
        </w:tc>
        <w:tc>
          <w:tcPr>
            <w:tcW w:w="1264" w:type="dxa"/>
            <w:tcBorders>
              <w:top w:val="nil"/>
              <w:left w:val="nil"/>
              <w:bottom w:val="single" w:sz="4" w:space="0" w:color="auto"/>
              <w:right w:val="single" w:sz="4" w:space="0" w:color="auto"/>
            </w:tcBorders>
            <w:shd w:val="clear" w:color="000000" w:fill="FFFFFF"/>
            <w:vAlign w:val="center"/>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w:t>
            </w:r>
          </w:p>
        </w:tc>
        <w:tc>
          <w:tcPr>
            <w:tcW w:w="1276" w:type="dxa"/>
            <w:vMerge/>
            <w:tcBorders>
              <w:top w:val="nil"/>
              <w:left w:val="single" w:sz="4" w:space="0" w:color="auto"/>
              <w:bottom w:val="single" w:sz="4" w:space="0" w:color="auto"/>
              <w:right w:val="single" w:sz="4" w:space="0" w:color="auto"/>
            </w:tcBorders>
            <w:vAlign w:val="center"/>
            <w:hideMark/>
          </w:tcPr>
          <w:p w:rsidR="009B5647" w:rsidRPr="009B5647" w:rsidRDefault="009B5647" w:rsidP="009B5647">
            <w:pPr>
              <w:rPr>
                <w:rFonts w:ascii="Arial" w:hAnsi="Arial" w:cs="Arial"/>
                <w:sz w:val="22"/>
                <w:szCs w:val="22"/>
              </w:rPr>
            </w:pPr>
          </w:p>
        </w:tc>
        <w:tc>
          <w:tcPr>
            <w:tcW w:w="1276" w:type="dxa"/>
            <w:tcBorders>
              <w:top w:val="single" w:sz="4" w:space="0" w:color="auto"/>
              <w:left w:val="nil"/>
              <w:bottom w:val="nil"/>
              <w:right w:val="single" w:sz="4" w:space="0" w:color="auto"/>
            </w:tcBorders>
            <w:shd w:val="clear" w:color="000000" w:fill="FFFFFF"/>
            <w:hideMark/>
          </w:tcPr>
          <w:p w:rsidR="009B5647" w:rsidRPr="009B5647" w:rsidRDefault="009B5647" w:rsidP="009B5647">
            <w:pPr>
              <w:rPr>
                <w:rFonts w:ascii="Arial" w:hAnsi="Arial" w:cs="Arial"/>
                <w:color w:val="000000"/>
                <w:sz w:val="22"/>
                <w:szCs w:val="22"/>
              </w:rPr>
            </w:pPr>
            <w:proofErr w:type="spellStart"/>
            <w:r w:rsidRPr="009B5647">
              <w:rPr>
                <w:rFonts w:ascii="Arial" w:hAnsi="Arial" w:cs="Arial"/>
                <w:color w:val="000000"/>
                <w:sz w:val="22"/>
                <w:szCs w:val="22"/>
              </w:rPr>
              <w:t>ОКСМПиИО</w:t>
            </w:r>
            <w:proofErr w:type="spellEnd"/>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059</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0804</w:t>
            </w:r>
          </w:p>
        </w:tc>
        <w:tc>
          <w:tcPr>
            <w:tcW w:w="604" w:type="dxa"/>
            <w:tcBorders>
              <w:top w:val="nil"/>
              <w:left w:val="nil"/>
              <w:bottom w:val="single" w:sz="4" w:space="0" w:color="auto"/>
              <w:right w:val="nil"/>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06</w:t>
            </w:r>
          </w:p>
        </w:tc>
        <w:tc>
          <w:tcPr>
            <w:tcW w:w="362" w:type="dxa"/>
            <w:tcBorders>
              <w:top w:val="nil"/>
              <w:left w:val="nil"/>
              <w:bottom w:val="single" w:sz="4" w:space="0" w:color="auto"/>
              <w:right w:val="nil"/>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3</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0094210</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129</w:t>
            </w:r>
          </w:p>
        </w:tc>
        <w:tc>
          <w:tcPr>
            <w:tcW w:w="1798" w:type="dxa"/>
            <w:tcBorders>
              <w:top w:val="nil"/>
              <w:left w:val="nil"/>
              <w:bottom w:val="single" w:sz="4" w:space="0" w:color="auto"/>
              <w:right w:val="single" w:sz="4" w:space="0" w:color="auto"/>
            </w:tcBorders>
            <w:shd w:val="clear" w:color="auto" w:fill="auto"/>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563 650,00</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563 650,00</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563 650,00</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1 690 950,00</w:t>
            </w:r>
          </w:p>
        </w:tc>
      </w:tr>
      <w:tr w:rsidR="009B5647" w:rsidRPr="009B5647" w:rsidTr="00EA34AF">
        <w:trPr>
          <w:trHeight w:val="315"/>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w:t>
            </w:r>
          </w:p>
        </w:tc>
        <w:tc>
          <w:tcPr>
            <w:tcW w:w="1264" w:type="dxa"/>
            <w:vMerge w:val="restart"/>
            <w:tcBorders>
              <w:top w:val="nil"/>
              <w:left w:val="single" w:sz="4" w:space="0" w:color="auto"/>
              <w:bottom w:val="single" w:sz="4" w:space="0" w:color="auto"/>
              <w:right w:val="single" w:sz="4" w:space="0" w:color="auto"/>
            </w:tcBorders>
            <w:shd w:val="clear" w:color="000000" w:fill="FFFFFF"/>
            <w:vAlign w:val="center"/>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w:t>
            </w:r>
          </w:p>
        </w:tc>
        <w:tc>
          <w:tcPr>
            <w:tcW w:w="1276" w:type="dxa"/>
            <w:vMerge/>
            <w:tcBorders>
              <w:top w:val="nil"/>
              <w:left w:val="single" w:sz="4" w:space="0" w:color="auto"/>
              <w:bottom w:val="single" w:sz="4" w:space="0" w:color="auto"/>
              <w:right w:val="single" w:sz="4" w:space="0" w:color="auto"/>
            </w:tcBorders>
            <w:vAlign w:val="center"/>
            <w:hideMark/>
          </w:tcPr>
          <w:p w:rsidR="009B5647" w:rsidRPr="009B5647" w:rsidRDefault="009B5647" w:rsidP="009B5647">
            <w:pPr>
              <w:rPr>
                <w:rFonts w:ascii="Arial" w:hAnsi="Arial" w:cs="Arial"/>
                <w:sz w:val="22"/>
                <w:szCs w:val="22"/>
              </w:rPr>
            </w:pPr>
          </w:p>
        </w:tc>
        <w:tc>
          <w:tcPr>
            <w:tcW w:w="1276" w:type="dxa"/>
            <w:tcBorders>
              <w:top w:val="single" w:sz="4" w:space="0" w:color="auto"/>
              <w:left w:val="nil"/>
              <w:bottom w:val="nil"/>
              <w:right w:val="single" w:sz="4" w:space="0" w:color="auto"/>
            </w:tcBorders>
            <w:shd w:val="clear" w:color="000000" w:fill="FFFFFF"/>
            <w:hideMark/>
          </w:tcPr>
          <w:p w:rsidR="009B5647" w:rsidRPr="009B5647" w:rsidRDefault="009B5647" w:rsidP="009B5647">
            <w:pPr>
              <w:rPr>
                <w:rFonts w:ascii="Arial" w:hAnsi="Arial" w:cs="Arial"/>
                <w:color w:val="000000"/>
                <w:sz w:val="22"/>
                <w:szCs w:val="22"/>
              </w:rPr>
            </w:pPr>
            <w:proofErr w:type="spellStart"/>
            <w:r w:rsidRPr="009B5647">
              <w:rPr>
                <w:rFonts w:ascii="Arial" w:hAnsi="Arial" w:cs="Arial"/>
                <w:color w:val="000000"/>
                <w:sz w:val="22"/>
                <w:szCs w:val="22"/>
              </w:rPr>
              <w:t>ОКСМПиИО</w:t>
            </w:r>
            <w:proofErr w:type="spellEnd"/>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059</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0804</w:t>
            </w:r>
          </w:p>
        </w:tc>
        <w:tc>
          <w:tcPr>
            <w:tcW w:w="604" w:type="dxa"/>
            <w:tcBorders>
              <w:top w:val="nil"/>
              <w:left w:val="nil"/>
              <w:bottom w:val="single" w:sz="4" w:space="0" w:color="auto"/>
              <w:right w:val="nil"/>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06</w:t>
            </w:r>
          </w:p>
        </w:tc>
        <w:tc>
          <w:tcPr>
            <w:tcW w:w="362" w:type="dxa"/>
            <w:tcBorders>
              <w:top w:val="nil"/>
              <w:left w:val="nil"/>
              <w:bottom w:val="single" w:sz="4" w:space="0" w:color="auto"/>
              <w:right w:val="nil"/>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3</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0094210</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122</w:t>
            </w:r>
          </w:p>
        </w:tc>
        <w:tc>
          <w:tcPr>
            <w:tcW w:w="1798" w:type="dxa"/>
            <w:tcBorders>
              <w:top w:val="nil"/>
              <w:left w:val="nil"/>
              <w:bottom w:val="single" w:sz="4" w:space="0" w:color="auto"/>
              <w:right w:val="single" w:sz="4" w:space="0" w:color="auto"/>
            </w:tcBorders>
            <w:shd w:val="clear" w:color="auto" w:fill="auto"/>
            <w:hideMark/>
          </w:tcPr>
          <w:p w:rsidR="009B5647" w:rsidRPr="009B5647" w:rsidRDefault="009B5647" w:rsidP="009B5647">
            <w:pPr>
              <w:jc w:val="right"/>
              <w:rPr>
                <w:rFonts w:ascii="Arial" w:hAnsi="Arial" w:cs="Arial"/>
                <w:sz w:val="22"/>
                <w:szCs w:val="22"/>
              </w:rPr>
            </w:pPr>
            <w:r w:rsidRPr="009B5647">
              <w:rPr>
                <w:rFonts w:ascii="Arial" w:hAnsi="Arial" w:cs="Arial"/>
                <w:sz w:val="22"/>
                <w:szCs w:val="22"/>
              </w:rPr>
              <w:t>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sz w:val="22"/>
                <w:szCs w:val="22"/>
              </w:rPr>
            </w:pPr>
            <w:r w:rsidRPr="009B5647">
              <w:rPr>
                <w:rFonts w:ascii="Arial" w:hAnsi="Arial" w:cs="Arial"/>
                <w:sz w:val="22"/>
                <w:szCs w:val="22"/>
              </w:rPr>
              <w:t>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sz w:val="22"/>
                <w:szCs w:val="22"/>
              </w:rPr>
            </w:pPr>
            <w:r w:rsidRPr="009B5647">
              <w:rPr>
                <w:rFonts w:ascii="Arial" w:hAnsi="Arial" w:cs="Arial"/>
                <w:sz w:val="22"/>
                <w:szCs w:val="22"/>
              </w:rPr>
              <w:t> </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0,00</w:t>
            </w:r>
          </w:p>
        </w:tc>
      </w:tr>
      <w:tr w:rsidR="009B5647" w:rsidRPr="009B5647" w:rsidTr="00EA34AF">
        <w:trPr>
          <w:trHeight w:val="315"/>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w:t>
            </w:r>
          </w:p>
        </w:tc>
        <w:tc>
          <w:tcPr>
            <w:tcW w:w="1264" w:type="dxa"/>
            <w:vMerge/>
            <w:tcBorders>
              <w:top w:val="nil"/>
              <w:left w:val="single" w:sz="4" w:space="0" w:color="auto"/>
              <w:bottom w:val="single" w:sz="4" w:space="0" w:color="auto"/>
              <w:right w:val="single" w:sz="4" w:space="0" w:color="auto"/>
            </w:tcBorders>
            <w:vAlign w:val="center"/>
            <w:hideMark/>
          </w:tcPr>
          <w:p w:rsidR="009B5647" w:rsidRPr="009B5647" w:rsidRDefault="009B5647" w:rsidP="009B5647">
            <w:pPr>
              <w:rPr>
                <w:rFonts w:ascii="Arial" w:hAnsi="Arial" w:cs="Arial"/>
                <w:color w:val="000000"/>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9B5647" w:rsidRPr="009B5647" w:rsidRDefault="009B5647" w:rsidP="009B5647">
            <w:pPr>
              <w:rPr>
                <w:rFonts w:ascii="Arial" w:hAnsi="Arial" w:cs="Arial"/>
                <w:sz w:val="22"/>
                <w:szCs w:val="22"/>
              </w:rPr>
            </w:pPr>
          </w:p>
        </w:tc>
        <w:tc>
          <w:tcPr>
            <w:tcW w:w="1276" w:type="dxa"/>
            <w:tcBorders>
              <w:top w:val="single" w:sz="4" w:space="0" w:color="auto"/>
              <w:left w:val="nil"/>
              <w:bottom w:val="nil"/>
              <w:right w:val="single" w:sz="4" w:space="0" w:color="auto"/>
            </w:tcBorders>
            <w:shd w:val="clear" w:color="000000" w:fill="FFFFFF"/>
            <w:hideMark/>
          </w:tcPr>
          <w:p w:rsidR="009B5647" w:rsidRPr="009B5647" w:rsidRDefault="009B5647" w:rsidP="009B5647">
            <w:pPr>
              <w:rPr>
                <w:rFonts w:ascii="Arial" w:hAnsi="Arial" w:cs="Arial"/>
                <w:color w:val="000000"/>
                <w:sz w:val="22"/>
                <w:szCs w:val="22"/>
              </w:rPr>
            </w:pPr>
            <w:proofErr w:type="spellStart"/>
            <w:r w:rsidRPr="009B5647">
              <w:rPr>
                <w:rFonts w:ascii="Arial" w:hAnsi="Arial" w:cs="Arial"/>
                <w:color w:val="000000"/>
                <w:sz w:val="22"/>
                <w:szCs w:val="22"/>
              </w:rPr>
              <w:t>ОКСМПиИО</w:t>
            </w:r>
            <w:proofErr w:type="spellEnd"/>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059</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0804</w:t>
            </w:r>
          </w:p>
        </w:tc>
        <w:tc>
          <w:tcPr>
            <w:tcW w:w="604" w:type="dxa"/>
            <w:tcBorders>
              <w:top w:val="nil"/>
              <w:left w:val="nil"/>
              <w:bottom w:val="single" w:sz="4" w:space="0" w:color="auto"/>
              <w:right w:val="nil"/>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06</w:t>
            </w:r>
          </w:p>
        </w:tc>
        <w:tc>
          <w:tcPr>
            <w:tcW w:w="362" w:type="dxa"/>
            <w:tcBorders>
              <w:top w:val="nil"/>
              <w:left w:val="nil"/>
              <w:bottom w:val="single" w:sz="4" w:space="0" w:color="auto"/>
              <w:right w:val="nil"/>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3</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0094210</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244</w:t>
            </w:r>
          </w:p>
        </w:tc>
        <w:tc>
          <w:tcPr>
            <w:tcW w:w="1798" w:type="dxa"/>
            <w:tcBorders>
              <w:top w:val="nil"/>
              <w:left w:val="nil"/>
              <w:bottom w:val="single" w:sz="4" w:space="0" w:color="auto"/>
              <w:right w:val="single" w:sz="4" w:space="0" w:color="auto"/>
            </w:tcBorders>
            <w:shd w:val="clear" w:color="auto" w:fill="auto"/>
            <w:hideMark/>
          </w:tcPr>
          <w:p w:rsidR="009B5647" w:rsidRPr="009B5647" w:rsidRDefault="009B5647" w:rsidP="00D24B2A">
            <w:pPr>
              <w:rPr>
                <w:rFonts w:ascii="Arial" w:hAnsi="Arial" w:cs="Arial"/>
                <w:sz w:val="22"/>
                <w:szCs w:val="22"/>
              </w:rPr>
            </w:pPr>
            <w:r w:rsidRPr="009B5647">
              <w:rPr>
                <w:rFonts w:ascii="Arial" w:hAnsi="Arial" w:cs="Arial"/>
                <w:sz w:val="22"/>
                <w:szCs w:val="22"/>
              </w:rPr>
              <w:t>58 485,80</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58 485,80</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58 485,80</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175 457,40</w:t>
            </w:r>
          </w:p>
        </w:tc>
      </w:tr>
      <w:tr w:rsidR="009B5647" w:rsidRPr="009B5647" w:rsidTr="00EA34AF">
        <w:trPr>
          <w:trHeight w:val="345"/>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w:t>
            </w:r>
          </w:p>
        </w:tc>
        <w:tc>
          <w:tcPr>
            <w:tcW w:w="1264" w:type="dxa"/>
            <w:vMerge/>
            <w:tcBorders>
              <w:top w:val="nil"/>
              <w:left w:val="single" w:sz="4" w:space="0" w:color="auto"/>
              <w:bottom w:val="single" w:sz="4" w:space="0" w:color="auto"/>
              <w:right w:val="single" w:sz="4" w:space="0" w:color="auto"/>
            </w:tcBorders>
            <w:vAlign w:val="center"/>
            <w:hideMark/>
          </w:tcPr>
          <w:p w:rsidR="009B5647" w:rsidRPr="009B5647" w:rsidRDefault="009B5647" w:rsidP="009B5647">
            <w:pPr>
              <w:rPr>
                <w:rFonts w:ascii="Arial" w:hAnsi="Arial" w:cs="Arial"/>
                <w:color w:val="000000"/>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9B5647" w:rsidRPr="009B5647" w:rsidRDefault="009B5647" w:rsidP="009B5647">
            <w:pPr>
              <w:rPr>
                <w:rFonts w:ascii="Arial" w:hAnsi="Arial" w:cs="Arial"/>
                <w:sz w:val="22"/>
                <w:szCs w:val="22"/>
              </w:rPr>
            </w:pPr>
          </w:p>
        </w:tc>
        <w:tc>
          <w:tcPr>
            <w:tcW w:w="1276" w:type="dxa"/>
            <w:tcBorders>
              <w:top w:val="single" w:sz="4" w:space="0" w:color="auto"/>
              <w:left w:val="nil"/>
              <w:bottom w:val="nil"/>
              <w:right w:val="single" w:sz="4" w:space="0" w:color="auto"/>
            </w:tcBorders>
            <w:shd w:val="clear" w:color="000000" w:fill="FFFFFF"/>
            <w:hideMark/>
          </w:tcPr>
          <w:p w:rsidR="009B5647" w:rsidRPr="009B5647" w:rsidRDefault="009B5647" w:rsidP="009B5647">
            <w:pPr>
              <w:rPr>
                <w:rFonts w:ascii="Arial" w:hAnsi="Arial" w:cs="Arial"/>
                <w:color w:val="000000"/>
                <w:sz w:val="22"/>
                <w:szCs w:val="22"/>
              </w:rPr>
            </w:pPr>
            <w:proofErr w:type="spellStart"/>
            <w:r w:rsidRPr="009B5647">
              <w:rPr>
                <w:rFonts w:ascii="Arial" w:hAnsi="Arial" w:cs="Arial"/>
                <w:color w:val="000000"/>
                <w:sz w:val="22"/>
                <w:szCs w:val="22"/>
              </w:rPr>
              <w:t>ОКСМПиИО</w:t>
            </w:r>
            <w:proofErr w:type="spellEnd"/>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059</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0804</w:t>
            </w:r>
          </w:p>
        </w:tc>
        <w:tc>
          <w:tcPr>
            <w:tcW w:w="604" w:type="dxa"/>
            <w:tcBorders>
              <w:top w:val="nil"/>
              <w:left w:val="nil"/>
              <w:bottom w:val="single" w:sz="4" w:space="0" w:color="auto"/>
              <w:right w:val="nil"/>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06</w:t>
            </w:r>
          </w:p>
        </w:tc>
        <w:tc>
          <w:tcPr>
            <w:tcW w:w="362" w:type="dxa"/>
            <w:tcBorders>
              <w:top w:val="nil"/>
              <w:left w:val="nil"/>
              <w:bottom w:val="single" w:sz="4" w:space="0" w:color="auto"/>
              <w:right w:val="nil"/>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3</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0094210</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852</w:t>
            </w:r>
          </w:p>
        </w:tc>
        <w:tc>
          <w:tcPr>
            <w:tcW w:w="1798"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sz w:val="22"/>
                <w:szCs w:val="22"/>
              </w:rPr>
            </w:pPr>
            <w:r w:rsidRPr="009B5647">
              <w:rPr>
                <w:rFonts w:ascii="Arial" w:hAnsi="Arial" w:cs="Arial"/>
                <w:sz w:val="22"/>
                <w:szCs w:val="22"/>
              </w:rPr>
              <w:t>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sz w:val="22"/>
                <w:szCs w:val="22"/>
              </w:rPr>
            </w:pPr>
            <w:r w:rsidRPr="009B5647">
              <w:rPr>
                <w:rFonts w:ascii="Arial" w:hAnsi="Arial" w:cs="Arial"/>
                <w:sz w:val="22"/>
                <w:szCs w:val="22"/>
              </w:rPr>
              <w:t>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sz w:val="22"/>
                <w:szCs w:val="22"/>
              </w:rPr>
            </w:pPr>
            <w:r w:rsidRPr="009B5647">
              <w:rPr>
                <w:rFonts w:ascii="Arial" w:hAnsi="Arial" w:cs="Arial"/>
                <w:sz w:val="22"/>
                <w:szCs w:val="22"/>
              </w:rPr>
              <w:t> </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0,00</w:t>
            </w:r>
          </w:p>
        </w:tc>
      </w:tr>
      <w:tr w:rsidR="009B5647" w:rsidRPr="009B5647" w:rsidTr="00EA34AF">
        <w:trPr>
          <w:trHeight w:val="315"/>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w:t>
            </w:r>
          </w:p>
        </w:tc>
        <w:tc>
          <w:tcPr>
            <w:tcW w:w="1264" w:type="dxa"/>
            <w:vMerge/>
            <w:tcBorders>
              <w:top w:val="nil"/>
              <w:left w:val="single" w:sz="4" w:space="0" w:color="auto"/>
              <w:bottom w:val="single" w:sz="4" w:space="0" w:color="auto"/>
              <w:right w:val="single" w:sz="4" w:space="0" w:color="auto"/>
            </w:tcBorders>
            <w:vAlign w:val="center"/>
            <w:hideMark/>
          </w:tcPr>
          <w:p w:rsidR="009B5647" w:rsidRPr="009B5647" w:rsidRDefault="009B5647" w:rsidP="009B5647">
            <w:pPr>
              <w:rPr>
                <w:rFonts w:ascii="Arial" w:hAnsi="Arial" w:cs="Arial"/>
                <w:color w:val="000000"/>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9B5647" w:rsidRPr="009B5647" w:rsidRDefault="009B5647" w:rsidP="009B5647">
            <w:pPr>
              <w:rPr>
                <w:rFonts w:ascii="Arial" w:hAnsi="Arial" w:cs="Arial"/>
                <w:sz w:val="22"/>
                <w:szCs w:val="22"/>
              </w:rPr>
            </w:pPr>
          </w:p>
        </w:tc>
        <w:tc>
          <w:tcPr>
            <w:tcW w:w="1276" w:type="dxa"/>
            <w:tcBorders>
              <w:top w:val="single" w:sz="4" w:space="0" w:color="auto"/>
              <w:left w:val="nil"/>
              <w:bottom w:val="nil"/>
              <w:right w:val="single" w:sz="4" w:space="0" w:color="auto"/>
            </w:tcBorders>
            <w:shd w:val="clear" w:color="000000" w:fill="FFFFFF"/>
            <w:hideMark/>
          </w:tcPr>
          <w:p w:rsidR="009B5647" w:rsidRPr="009B5647" w:rsidRDefault="009B5647" w:rsidP="009B5647">
            <w:pPr>
              <w:rPr>
                <w:rFonts w:ascii="Arial" w:hAnsi="Arial" w:cs="Arial"/>
                <w:color w:val="000000"/>
                <w:sz w:val="22"/>
                <w:szCs w:val="22"/>
              </w:rPr>
            </w:pPr>
            <w:proofErr w:type="spellStart"/>
            <w:r w:rsidRPr="009B5647">
              <w:rPr>
                <w:rFonts w:ascii="Arial" w:hAnsi="Arial" w:cs="Arial"/>
                <w:color w:val="000000"/>
                <w:sz w:val="22"/>
                <w:szCs w:val="22"/>
              </w:rPr>
              <w:t>ОКСМПиИО</w:t>
            </w:r>
            <w:proofErr w:type="spellEnd"/>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059</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0804</w:t>
            </w:r>
          </w:p>
        </w:tc>
        <w:tc>
          <w:tcPr>
            <w:tcW w:w="604" w:type="dxa"/>
            <w:tcBorders>
              <w:top w:val="nil"/>
              <w:left w:val="nil"/>
              <w:bottom w:val="single" w:sz="4" w:space="0" w:color="auto"/>
              <w:right w:val="nil"/>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06</w:t>
            </w:r>
          </w:p>
        </w:tc>
        <w:tc>
          <w:tcPr>
            <w:tcW w:w="362" w:type="dxa"/>
            <w:tcBorders>
              <w:top w:val="nil"/>
              <w:left w:val="nil"/>
              <w:bottom w:val="single" w:sz="4" w:space="0" w:color="auto"/>
              <w:right w:val="nil"/>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3</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0094210</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853</w:t>
            </w:r>
          </w:p>
        </w:tc>
        <w:tc>
          <w:tcPr>
            <w:tcW w:w="1798"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sz w:val="22"/>
                <w:szCs w:val="22"/>
              </w:rPr>
            </w:pPr>
            <w:r w:rsidRPr="009B5647">
              <w:rPr>
                <w:rFonts w:ascii="Arial" w:hAnsi="Arial" w:cs="Arial"/>
                <w:sz w:val="22"/>
                <w:szCs w:val="22"/>
              </w:rPr>
              <w:t>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sz w:val="22"/>
                <w:szCs w:val="22"/>
              </w:rPr>
            </w:pPr>
            <w:r w:rsidRPr="009B5647">
              <w:rPr>
                <w:rFonts w:ascii="Arial" w:hAnsi="Arial" w:cs="Arial"/>
                <w:sz w:val="22"/>
                <w:szCs w:val="22"/>
              </w:rPr>
              <w:t>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sz w:val="22"/>
                <w:szCs w:val="22"/>
              </w:rPr>
            </w:pPr>
            <w:r w:rsidRPr="009B5647">
              <w:rPr>
                <w:rFonts w:ascii="Arial" w:hAnsi="Arial" w:cs="Arial"/>
                <w:sz w:val="22"/>
                <w:szCs w:val="22"/>
              </w:rPr>
              <w:t> </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0,00</w:t>
            </w:r>
          </w:p>
        </w:tc>
      </w:tr>
      <w:tr w:rsidR="009B5647" w:rsidRPr="009B5647" w:rsidTr="00EA34AF">
        <w:trPr>
          <w:trHeight w:val="315"/>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w:t>
            </w:r>
          </w:p>
        </w:tc>
        <w:tc>
          <w:tcPr>
            <w:tcW w:w="1264" w:type="dxa"/>
            <w:vMerge/>
            <w:tcBorders>
              <w:top w:val="nil"/>
              <w:left w:val="single" w:sz="4" w:space="0" w:color="auto"/>
              <w:bottom w:val="single" w:sz="4" w:space="0" w:color="auto"/>
              <w:right w:val="single" w:sz="4" w:space="0" w:color="auto"/>
            </w:tcBorders>
            <w:vAlign w:val="center"/>
            <w:hideMark/>
          </w:tcPr>
          <w:p w:rsidR="009B5647" w:rsidRPr="009B5647" w:rsidRDefault="009B5647" w:rsidP="009B5647">
            <w:pPr>
              <w:rPr>
                <w:rFonts w:ascii="Arial" w:hAnsi="Arial" w:cs="Arial"/>
                <w:color w:val="000000"/>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9B5647" w:rsidRPr="009B5647" w:rsidRDefault="009B5647" w:rsidP="009B5647">
            <w:pPr>
              <w:rPr>
                <w:rFonts w:ascii="Arial" w:hAnsi="Arial" w:cs="Arial"/>
                <w:sz w:val="22"/>
                <w:szCs w:val="22"/>
              </w:rPr>
            </w:pPr>
          </w:p>
        </w:tc>
        <w:tc>
          <w:tcPr>
            <w:tcW w:w="1276" w:type="dxa"/>
            <w:tcBorders>
              <w:top w:val="single" w:sz="4" w:space="0" w:color="auto"/>
              <w:left w:val="nil"/>
              <w:bottom w:val="nil"/>
              <w:right w:val="single" w:sz="4" w:space="0" w:color="auto"/>
            </w:tcBorders>
            <w:shd w:val="clear" w:color="000000" w:fill="FFFFFF"/>
            <w:hideMark/>
          </w:tcPr>
          <w:p w:rsidR="009B5647" w:rsidRPr="009B5647" w:rsidRDefault="009B5647" w:rsidP="009B5647">
            <w:pPr>
              <w:rPr>
                <w:rFonts w:ascii="Arial" w:hAnsi="Arial" w:cs="Arial"/>
                <w:color w:val="000000"/>
                <w:sz w:val="22"/>
                <w:szCs w:val="22"/>
              </w:rPr>
            </w:pPr>
            <w:proofErr w:type="spellStart"/>
            <w:r w:rsidRPr="009B5647">
              <w:rPr>
                <w:rFonts w:ascii="Arial" w:hAnsi="Arial" w:cs="Arial"/>
                <w:color w:val="000000"/>
                <w:sz w:val="22"/>
                <w:szCs w:val="22"/>
              </w:rPr>
              <w:t>ОКСМПиИО</w:t>
            </w:r>
            <w:proofErr w:type="spellEnd"/>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059</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0804</w:t>
            </w:r>
          </w:p>
        </w:tc>
        <w:tc>
          <w:tcPr>
            <w:tcW w:w="604" w:type="dxa"/>
            <w:tcBorders>
              <w:top w:val="nil"/>
              <w:left w:val="nil"/>
              <w:bottom w:val="single" w:sz="4" w:space="0" w:color="auto"/>
              <w:right w:val="nil"/>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06</w:t>
            </w:r>
          </w:p>
        </w:tc>
        <w:tc>
          <w:tcPr>
            <w:tcW w:w="362" w:type="dxa"/>
            <w:tcBorders>
              <w:top w:val="nil"/>
              <w:left w:val="nil"/>
              <w:bottom w:val="single" w:sz="4" w:space="0" w:color="auto"/>
              <w:right w:val="nil"/>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3</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0077450</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122</w:t>
            </w:r>
          </w:p>
        </w:tc>
        <w:tc>
          <w:tcPr>
            <w:tcW w:w="1798"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sz w:val="22"/>
                <w:szCs w:val="22"/>
              </w:rPr>
            </w:pPr>
            <w:r w:rsidRPr="009B5647">
              <w:rPr>
                <w:rFonts w:ascii="Arial" w:hAnsi="Arial" w:cs="Arial"/>
                <w:sz w:val="22"/>
                <w:szCs w:val="22"/>
              </w:rPr>
              <w:t>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sz w:val="22"/>
                <w:szCs w:val="22"/>
              </w:rPr>
            </w:pPr>
            <w:r w:rsidRPr="009B5647">
              <w:rPr>
                <w:rFonts w:ascii="Arial" w:hAnsi="Arial" w:cs="Arial"/>
                <w:sz w:val="22"/>
                <w:szCs w:val="22"/>
              </w:rPr>
              <w:t>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sz w:val="22"/>
                <w:szCs w:val="22"/>
              </w:rPr>
            </w:pPr>
            <w:r w:rsidRPr="009B5647">
              <w:rPr>
                <w:rFonts w:ascii="Arial" w:hAnsi="Arial" w:cs="Arial"/>
                <w:sz w:val="22"/>
                <w:szCs w:val="22"/>
              </w:rPr>
              <w:t> </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0,00</w:t>
            </w:r>
          </w:p>
        </w:tc>
      </w:tr>
      <w:tr w:rsidR="009B5647" w:rsidRPr="009B5647" w:rsidTr="00EA34AF">
        <w:trPr>
          <w:trHeight w:val="315"/>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w:t>
            </w:r>
          </w:p>
        </w:tc>
        <w:tc>
          <w:tcPr>
            <w:tcW w:w="1264" w:type="dxa"/>
            <w:vMerge/>
            <w:tcBorders>
              <w:top w:val="nil"/>
              <w:left w:val="single" w:sz="4" w:space="0" w:color="auto"/>
              <w:bottom w:val="single" w:sz="4" w:space="0" w:color="auto"/>
              <w:right w:val="single" w:sz="4" w:space="0" w:color="auto"/>
            </w:tcBorders>
            <w:vAlign w:val="center"/>
            <w:hideMark/>
          </w:tcPr>
          <w:p w:rsidR="009B5647" w:rsidRPr="009B5647" w:rsidRDefault="009B5647" w:rsidP="009B5647">
            <w:pPr>
              <w:rPr>
                <w:rFonts w:ascii="Arial" w:hAnsi="Arial" w:cs="Arial"/>
                <w:color w:val="000000"/>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9B5647" w:rsidRPr="009B5647" w:rsidRDefault="009B5647" w:rsidP="009B5647">
            <w:pPr>
              <w:rPr>
                <w:rFonts w:ascii="Arial" w:hAnsi="Arial" w:cs="Arial"/>
                <w:sz w:val="22"/>
                <w:szCs w:val="22"/>
              </w:rPr>
            </w:pPr>
          </w:p>
        </w:tc>
        <w:tc>
          <w:tcPr>
            <w:tcW w:w="1276" w:type="dxa"/>
            <w:tcBorders>
              <w:top w:val="single" w:sz="4" w:space="0" w:color="auto"/>
              <w:left w:val="nil"/>
              <w:bottom w:val="nil"/>
              <w:right w:val="single" w:sz="4" w:space="0" w:color="auto"/>
            </w:tcBorders>
            <w:shd w:val="clear" w:color="000000" w:fill="FFFFFF"/>
            <w:hideMark/>
          </w:tcPr>
          <w:p w:rsidR="009B5647" w:rsidRPr="009B5647" w:rsidRDefault="009B5647" w:rsidP="009B5647">
            <w:pPr>
              <w:rPr>
                <w:rFonts w:ascii="Arial" w:hAnsi="Arial" w:cs="Arial"/>
                <w:color w:val="000000"/>
                <w:sz w:val="22"/>
                <w:szCs w:val="22"/>
              </w:rPr>
            </w:pPr>
            <w:proofErr w:type="spellStart"/>
            <w:r w:rsidRPr="009B5647">
              <w:rPr>
                <w:rFonts w:ascii="Arial" w:hAnsi="Arial" w:cs="Arial"/>
                <w:color w:val="000000"/>
                <w:sz w:val="22"/>
                <w:szCs w:val="22"/>
              </w:rPr>
              <w:t>ОКСМПиИО</w:t>
            </w:r>
            <w:proofErr w:type="spellEnd"/>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059</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0804</w:t>
            </w:r>
          </w:p>
        </w:tc>
        <w:tc>
          <w:tcPr>
            <w:tcW w:w="604" w:type="dxa"/>
            <w:tcBorders>
              <w:top w:val="nil"/>
              <w:left w:val="nil"/>
              <w:bottom w:val="single" w:sz="4" w:space="0" w:color="auto"/>
              <w:right w:val="nil"/>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06</w:t>
            </w:r>
          </w:p>
        </w:tc>
        <w:tc>
          <w:tcPr>
            <w:tcW w:w="362" w:type="dxa"/>
            <w:tcBorders>
              <w:top w:val="nil"/>
              <w:left w:val="nil"/>
              <w:bottom w:val="single" w:sz="4" w:space="0" w:color="auto"/>
              <w:right w:val="nil"/>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3</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0077440</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122</w:t>
            </w:r>
          </w:p>
        </w:tc>
        <w:tc>
          <w:tcPr>
            <w:tcW w:w="1798"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color w:val="000000"/>
                <w:sz w:val="22"/>
                <w:szCs w:val="22"/>
              </w:rPr>
            </w:pPr>
            <w:r w:rsidRPr="009B5647">
              <w:rPr>
                <w:rFonts w:ascii="Arial" w:hAnsi="Arial" w:cs="Arial"/>
                <w:color w:val="000000"/>
                <w:sz w:val="22"/>
                <w:szCs w:val="22"/>
              </w:rPr>
              <w:t>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color w:val="000000"/>
                <w:sz w:val="22"/>
                <w:szCs w:val="22"/>
              </w:rPr>
            </w:pPr>
            <w:r w:rsidRPr="009B5647">
              <w:rPr>
                <w:rFonts w:ascii="Arial" w:hAnsi="Arial" w:cs="Arial"/>
                <w:color w:val="000000"/>
                <w:sz w:val="22"/>
                <w:szCs w:val="22"/>
              </w:rPr>
              <w:t>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color w:val="000000"/>
                <w:sz w:val="22"/>
                <w:szCs w:val="22"/>
              </w:rPr>
            </w:pPr>
            <w:r w:rsidRPr="009B5647">
              <w:rPr>
                <w:rFonts w:ascii="Arial" w:hAnsi="Arial" w:cs="Arial"/>
                <w:color w:val="000000"/>
                <w:sz w:val="22"/>
                <w:szCs w:val="22"/>
              </w:rPr>
              <w:t> </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0,00</w:t>
            </w:r>
          </w:p>
        </w:tc>
      </w:tr>
      <w:tr w:rsidR="009B5647" w:rsidRPr="009B5647" w:rsidTr="00EA34AF">
        <w:trPr>
          <w:trHeight w:val="315"/>
        </w:trPr>
        <w:tc>
          <w:tcPr>
            <w:tcW w:w="579" w:type="dxa"/>
            <w:tcBorders>
              <w:top w:val="nil"/>
              <w:left w:val="single" w:sz="4" w:space="0" w:color="auto"/>
              <w:bottom w:val="single" w:sz="4" w:space="0" w:color="auto"/>
              <w:right w:val="single" w:sz="4" w:space="0" w:color="auto"/>
            </w:tcBorders>
            <w:shd w:val="clear" w:color="000000" w:fill="FFFFFF"/>
            <w:vAlign w:val="center"/>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w:t>
            </w:r>
          </w:p>
        </w:tc>
        <w:tc>
          <w:tcPr>
            <w:tcW w:w="1264" w:type="dxa"/>
            <w:vMerge/>
            <w:tcBorders>
              <w:top w:val="nil"/>
              <w:left w:val="single" w:sz="4" w:space="0" w:color="auto"/>
              <w:bottom w:val="single" w:sz="4" w:space="0" w:color="auto"/>
              <w:right w:val="single" w:sz="4" w:space="0" w:color="auto"/>
            </w:tcBorders>
            <w:vAlign w:val="center"/>
            <w:hideMark/>
          </w:tcPr>
          <w:p w:rsidR="009B5647" w:rsidRPr="009B5647" w:rsidRDefault="009B5647" w:rsidP="009B5647">
            <w:pPr>
              <w:rPr>
                <w:rFonts w:ascii="Arial" w:hAnsi="Arial" w:cs="Arial"/>
                <w:color w:val="000000"/>
                <w:sz w:val="22"/>
                <w:szCs w:val="22"/>
              </w:rPr>
            </w:pPr>
          </w:p>
        </w:tc>
        <w:tc>
          <w:tcPr>
            <w:tcW w:w="1276" w:type="dxa"/>
            <w:vMerge/>
            <w:tcBorders>
              <w:top w:val="nil"/>
              <w:left w:val="single" w:sz="4" w:space="0" w:color="auto"/>
              <w:bottom w:val="single" w:sz="4" w:space="0" w:color="auto"/>
              <w:right w:val="single" w:sz="4" w:space="0" w:color="auto"/>
            </w:tcBorders>
            <w:vAlign w:val="center"/>
            <w:hideMark/>
          </w:tcPr>
          <w:p w:rsidR="009B5647" w:rsidRPr="009B5647" w:rsidRDefault="009B5647" w:rsidP="009B5647">
            <w:pPr>
              <w:rPr>
                <w:rFonts w:ascii="Arial" w:hAnsi="Arial" w:cs="Arial"/>
                <w:sz w:val="22"/>
                <w:szCs w:val="22"/>
              </w:rPr>
            </w:pPr>
          </w:p>
        </w:tc>
        <w:tc>
          <w:tcPr>
            <w:tcW w:w="1276" w:type="dxa"/>
            <w:tcBorders>
              <w:top w:val="single" w:sz="4" w:space="0" w:color="auto"/>
              <w:left w:val="nil"/>
              <w:bottom w:val="nil"/>
              <w:right w:val="single" w:sz="4" w:space="0" w:color="auto"/>
            </w:tcBorders>
            <w:shd w:val="clear" w:color="000000" w:fill="FFFFFF"/>
            <w:hideMark/>
          </w:tcPr>
          <w:p w:rsidR="009B5647" w:rsidRPr="009B5647" w:rsidRDefault="009B5647" w:rsidP="009B5647">
            <w:pPr>
              <w:rPr>
                <w:rFonts w:ascii="Arial" w:hAnsi="Arial" w:cs="Arial"/>
                <w:color w:val="000000"/>
                <w:sz w:val="22"/>
                <w:szCs w:val="22"/>
              </w:rPr>
            </w:pPr>
            <w:proofErr w:type="spellStart"/>
            <w:r w:rsidRPr="009B5647">
              <w:rPr>
                <w:rFonts w:ascii="Arial" w:hAnsi="Arial" w:cs="Arial"/>
                <w:color w:val="000000"/>
                <w:sz w:val="22"/>
                <w:szCs w:val="22"/>
              </w:rPr>
              <w:t>ОКСМПиИО</w:t>
            </w:r>
            <w:proofErr w:type="spellEnd"/>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059</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0804</w:t>
            </w:r>
          </w:p>
        </w:tc>
        <w:tc>
          <w:tcPr>
            <w:tcW w:w="604" w:type="dxa"/>
            <w:tcBorders>
              <w:top w:val="nil"/>
              <w:left w:val="nil"/>
              <w:bottom w:val="single" w:sz="4" w:space="0" w:color="auto"/>
              <w:right w:val="nil"/>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06</w:t>
            </w:r>
          </w:p>
        </w:tc>
        <w:tc>
          <w:tcPr>
            <w:tcW w:w="362" w:type="dxa"/>
            <w:tcBorders>
              <w:top w:val="nil"/>
              <w:left w:val="nil"/>
              <w:bottom w:val="single" w:sz="4" w:space="0" w:color="auto"/>
              <w:right w:val="nil"/>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3</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0077440</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sz w:val="22"/>
                <w:szCs w:val="22"/>
              </w:rPr>
            </w:pPr>
            <w:r w:rsidRPr="009B5647">
              <w:rPr>
                <w:rFonts w:ascii="Arial" w:hAnsi="Arial" w:cs="Arial"/>
                <w:sz w:val="22"/>
                <w:szCs w:val="22"/>
              </w:rPr>
              <w:t>129</w:t>
            </w:r>
          </w:p>
        </w:tc>
        <w:tc>
          <w:tcPr>
            <w:tcW w:w="1798"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color w:val="000000"/>
                <w:sz w:val="22"/>
                <w:szCs w:val="22"/>
              </w:rPr>
            </w:pPr>
            <w:r w:rsidRPr="009B5647">
              <w:rPr>
                <w:rFonts w:ascii="Arial" w:hAnsi="Arial" w:cs="Arial"/>
                <w:color w:val="000000"/>
                <w:sz w:val="22"/>
                <w:szCs w:val="22"/>
              </w:rPr>
              <w:t>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color w:val="000000"/>
                <w:sz w:val="22"/>
                <w:szCs w:val="22"/>
              </w:rPr>
            </w:pPr>
            <w:r w:rsidRPr="009B5647">
              <w:rPr>
                <w:rFonts w:ascii="Arial" w:hAnsi="Arial" w:cs="Arial"/>
                <w:color w:val="000000"/>
                <w:sz w:val="22"/>
                <w:szCs w:val="22"/>
              </w:rPr>
              <w:t> </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right"/>
              <w:rPr>
                <w:rFonts w:ascii="Arial" w:hAnsi="Arial" w:cs="Arial"/>
                <w:color w:val="000000"/>
                <w:sz w:val="22"/>
                <w:szCs w:val="22"/>
              </w:rPr>
            </w:pPr>
            <w:r w:rsidRPr="009B5647">
              <w:rPr>
                <w:rFonts w:ascii="Arial" w:hAnsi="Arial" w:cs="Arial"/>
                <w:color w:val="000000"/>
                <w:sz w:val="22"/>
                <w:szCs w:val="22"/>
              </w:rPr>
              <w:t> </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0,00</w:t>
            </w:r>
          </w:p>
        </w:tc>
      </w:tr>
      <w:tr w:rsidR="009B5647" w:rsidRPr="009B5647" w:rsidTr="00EA34AF">
        <w:trPr>
          <w:trHeight w:val="315"/>
        </w:trPr>
        <w:tc>
          <w:tcPr>
            <w:tcW w:w="579" w:type="dxa"/>
            <w:tcBorders>
              <w:top w:val="nil"/>
              <w:left w:val="single" w:sz="4" w:space="0" w:color="auto"/>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w:t>
            </w:r>
          </w:p>
        </w:tc>
        <w:tc>
          <w:tcPr>
            <w:tcW w:w="126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w:t>
            </w:r>
          </w:p>
        </w:tc>
        <w:tc>
          <w:tcPr>
            <w:tcW w:w="1276"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color w:val="000000"/>
                <w:sz w:val="22"/>
                <w:szCs w:val="22"/>
              </w:rPr>
            </w:pPr>
            <w:r w:rsidRPr="009B5647">
              <w:rPr>
                <w:rFonts w:ascii="Arial" w:hAnsi="Arial" w:cs="Arial"/>
                <w:color w:val="000000"/>
                <w:sz w:val="22"/>
                <w:szCs w:val="22"/>
              </w:rPr>
              <w:t xml:space="preserve">Итого  </w:t>
            </w:r>
          </w:p>
        </w:tc>
        <w:tc>
          <w:tcPr>
            <w:tcW w:w="1276" w:type="dxa"/>
            <w:tcBorders>
              <w:top w:val="single" w:sz="4" w:space="0" w:color="auto"/>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color w:val="000000"/>
                <w:sz w:val="22"/>
                <w:szCs w:val="22"/>
              </w:rPr>
            </w:pPr>
            <w:r w:rsidRPr="009B5647">
              <w:rPr>
                <w:rFonts w:ascii="Arial" w:hAnsi="Arial" w:cs="Arial"/>
                <w:color w:val="000000"/>
                <w:sz w:val="22"/>
                <w:szCs w:val="22"/>
              </w:rPr>
              <w:t> </w:t>
            </w:r>
          </w:p>
        </w:tc>
        <w:tc>
          <w:tcPr>
            <w:tcW w:w="781"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color w:val="000000"/>
                <w:sz w:val="22"/>
                <w:szCs w:val="22"/>
              </w:rPr>
            </w:pPr>
            <w:r w:rsidRPr="009B5647">
              <w:rPr>
                <w:rFonts w:ascii="Arial" w:hAnsi="Arial" w:cs="Arial"/>
                <w:color w:val="000000"/>
                <w:sz w:val="22"/>
                <w:szCs w:val="22"/>
              </w:rPr>
              <w:t> </w:t>
            </w:r>
          </w:p>
        </w:tc>
        <w:tc>
          <w:tcPr>
            <w:tcW w:w="741"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color w:val="000000"/>
                <w:sz w:val="22"/>
                <w:szCs w:val="22"/>
              </w:rPr>
            </w:pPr>
            <w:r w:rsidRPr="009B5647">
              <w:rPr>
                <w:rFonts w:ascii="Arial" w:hAnsi="Arial" w:cs="Arial"/>
                <w:color w:val="000000"/>
                <w:sz w:val="22"/>
                <w:szCs w:val="22"/>
              </w:rPr>
              <w:t> </w:t>
            </w:r>
          </w:p>
        </w:tc>
        <w:tc>
          <w:tcPr>
            <w:tcW w:w="604"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w:t>
            </w:r>
          </w:p>
        </w:tc>
        <w:tc>
          <w:tcPr>
            <w:tcW w:w="362"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w:t>
            </w:r>
          </w:p>
        </w:tc>
        <w:tc>
          <w:tcPr>
            <w:tcW w:w="1197" w:type="dxa"/>
            <w:tcBorders>
              <w:top w:val="nil"/>
              <w:left w:val="nil"/>
              <w:bottom w:val="single" w:sz="4" w:space="0" w:color="auto"/>
              <w:right w:val="single" w:sz="4" w:space="0" w:color="auto"/>
            </w:tcBorders>
            <w:shd w:val="clear" w:color="000000" w:fill="FFFFFF"/>
            <w:hideMark/>
          </w:tcPr>
          <w:p w:rsidR="009B5647" w:rsidRPr="009B5647" w:rsidRDefault="009B5647" w:rsidP="009B5647">
            <w:pPr>
              <w:jc w:val="center"/>
              <w:rPr>
                <w:rFonts w:ascii="Arial" w:hAnsi="Arial" w:cs="Arial"/>
                <w:color w:val="000000"/>
                <w:sz w:val="22"/>
                <w:szCs w:val="22"/>
              </w:rPr>
            </w:pPr>
            <w:r w:rsidRPr="009B5647">
              <w:rPr>
                <w:rFonts w:ascii="Arial" w:hAnsi="Arial" w:cs="Arial"/>
                <w:color w:val="000000"/>
                <w:sz w:val="22"/>
                <w:szCs w:val="22"/>
              </w:rPr>
              <w:t> </w:t>
            </w:r>
          </w:p>
        </w:tc>
        <w:tc>
          <w:tcPr>
            <w:tcW w:w="709" w:type="dxa"/>
            <w:tcBorders>
              <w:top w:val="nil"/>
              <w:left w:val="nil"/>
              <w:bottom w:val="single" w:sz="4" w:space="0" w:color="auto"/>
              <w:right w:val="single" w:sz="4" w:space="0" w:color="auto"/>
            </w:tcBorders>
            <w:shd w:val="clear" w:color="000000" w:fill="FFFFFF"/>
            <w:hideMark/>
          </w:tcPr>
          <w:p w:rsidR="009B5647" w:rsidRPr="009B5647" w:rsidRDefault="009B5647" w:rsidP="009B5647">
            <w:pPr>
              <w:rPr>
                <w:rFonts w:ascii="Arial" w:hAnsi="Arial" w:cs="Arial"/>
                <w:color w:val="000000"/>
                <w:sz w:val="22"/>
                <w:szCs w:val="22"/>
              </w:rPr>
            </w:pPr>
            <w:r w:rsidRPr="009B5647">
              <w:rPr>
                <w:rFonts w:ascii="Arial" w:hAnsi="Arial" w:cs="Arial"/>
                <w:color w:val="000000"/>
                <w:sz w:val="22"/>
                <w:szCs w:val="22"/>
              </w:rPr>
              <w:t> </w:t>
            </w:r>
          </w:p>
        </w:tc>
        <w:tc>
          <w:tcPr>
            <w:tcW w:w="1798"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2 488 528,11</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2 488 528,11</w:t>
            </w:r>
          </w:p>
        </w:tc>
        <w:tc>
          <w:tcPr>
            <w:tcW w:w="1701"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color w:val="000000"/>
                <w:sz w:val="22"/>
                <w:szCs w:val="22"/>
              </w:rPr>
            </w:pPr>
            <w:r w:rsidRPr="009B5647">
              <w:rPr>
                <w:rFonts w:ascii="Arial" w:hAnsi="Arial" w:cs="Arial"/>
                <w:color w:val="000000"/>
                <w:sz w:val="22"/>
                <w:szCs w:val="22"/>
              </w:rPr>
              <w:t>2 488 528,11</w:t>
            </w:r>
          </w:p>
        </w:tc>
        <w:tc>
          <w:tcPr>
            <w:tcW w:w="1984" w:type="dxa"/>
            <w:tcBorders>
              <w:top w:val="nil"/>
              <w:left w:val="nil"/>
              <w:bottom w:val="single" w:sz="4" w:space="0" w:color="auto"/>
              <w:right w:val="single" w:sz="4" w:space="0" w:color="auto"/>
            </w:tcBorders>
            <w:shd w:val="clear" w:color="000000" w:fill="FFFFFF"/>
            <w:hideMark/>
          </w:tcPr>
          <w:p w:rsidR="009B5647" w:rsidRPr="009B5647" w:rsidRDefault="009B5647" w:rsidP="00D24B2A">
            <w:pPr>
              <w:rPr>
                <w:rFonts w:ascii="Arial" w:hAnsi="Arial" w:cs="Arial"/>
                <w:sz w:val="22"/>
                <w:szCs w:val="22"/>
              </w:rPr>
            </w:pPr>
            <w:r w:rsidRPr="009B5647">
              <w:rPr>
                <w:rFonts w:ascii="Arial" w:hAnsi="Arial" w:cs="Arial"/>
                <w:sz w:val="22"/>
                <w:szCs w:val="22"/>
              </w:rPr>
              <w:t>7 465 584,33</w:t>
            </w:r>
          </w:p>
        </w:tc>
      </w:tr>
    </w:tbl>
    <w:p w:rsidR="009B5647" w:rsidRDefault="009B5647" w:rsidP="008A0950">
      <w:pPr>
        <w:jc w:val="center"/>
        <w:rPr>
          <w:rFonts w:ascii="Arial" w:hAnsi="Arial" w:cs="Arial"/>
        </w:rPr>
      </w:pPr>
    </w:p>
    <w:tbl>
      <w:tblPr>
        <w:tblpPr w:leftFromText="180" w:rightFromText="180" w:bottomFromText="200" w:vertAnchor="text" w:horzAnchor="margin" w:tblpXSpec="center" w:tblpY="46"/>
        <w:tblW w:w="240" w:type="dxa"/>
        <w:tblLayout w:type="fixed"/>
        <w:tblLook w:val="04A0" w:firstRow="1" w:lastRow="0" w:firstColumn="1" w:lastColumn="0" w:noHBand="0" w:noVBand="1"/>
      </w:tblPr>
      <w:tblGrid>
        <w:gridCol w:w="240"/>
      </w:tblGrid>
      <w:tr w:rsidR="008A0950" w:rsidTr="006B6715">
        <w:trPr>
          <w:trHeight w:val="1065"/>
        </w:trPr>
        <w:tc>
          <w:tcPr>
            <w:tcW w:w="240" w:type="dxa"/>
          </w:tcPr>
          <w:p w:rsidR="008A0950" w:rsidRDefault="008A0950">
            <w:pPr>
              <w:rPr>
                <w:rFonts w:eastAsiaTheme="minorHAnsi"/>
              </w:rPr>
            </w:pPr>
          </w:p>
        </w:tc>
      </w:tr>
    </w:tbl>
    <w:p w:rsidR="00BE25A8" w:rsidRDefault="00BE25A8" w:rsidP="008A0950">
      <w:pPr>
        <w:sectPr w:rsidR="00BE25A8">
          <w:pgSz w:w="16838" w:h="11906" w:orient="landscape"/>
          <w:pgMar w:top="568" w:right="1134" w:bottom="0" w:left="1134" w:header="284" w:footer="709" w:gutter="0"/>
          <w:pgNumType w:start="1"/>
          <w:cols w:space="720"/>
        </w:sectPr>
      </w:pPr>
    </w:p>
    <w:p w:rsidR="00BD56C7" w:rsidRDefault="008A0950" w:rsidP="00BD56C7">
      <w:pPr>
        <w:ind w:firstLine="9498"/>
        <w:rPr>
          <w:rFonts w:ascii="Arial" w:hAnsi="Arial" w:cs="Arial"/>
        </w:rPr>
      </w:pPr>
      <w:r>
        <w:rPr>
          <w:rFonts w:ascii="Arial" w:hAnsi="Arial" w:cs="Arial"/>
        </w:rPr>
        <w:lastRenderedPageBreak/>
        <w:t>Приложение 2 муниципальной программы</w:t>
      </w:r>
    </w:p>
    <w:p w:rsidR="008A0950" w:rsidRDefault="008A0950" w:rsidP="00BD56C7">
      <w:pPr>
        <w:ind w:firstLine="9498"/>
        <w:rPr>
          <w:rFonts w:ascii="Arial" w:hAnsi="Arial" w:cs="Arial"/>
        </w:rPr>
      </w:pPr>
      <w:r>
        <w:rPr>
          <w:rFonts w:ascii="Arial" w:hAnsi="Arial" w:cs="Arial"/>
        </w:rPr>
        <w:t>города Бородино «Развитие культуры»</w:t>
      </w:r>
    </w:p>
    <w:p w:rsidR="00BD56C7" w:rsidRDefault="00BD56C7" w:rsidP="00BD56C7">
      <w:pPr>
        <w:ind w:firstLine="9498"/>
        <w:rPr>
          <w:rFonts w:ascii="Arial" w:hAnsi="Arial" w:cs="Arial"/>
        </w:rPr>
      </w:pPr>
    </w:p>
    <w:p w:rsidR="008A0950" w:rsidRDefault="008A0950" w:rsidP="008A0950">
      <w:pPr>
        <w:ind w:firstLine="284"/>
        <w:jc w:val="center"/>
        <w:rPr>
          <w:rFonts w:ascii="Arial" w:hAnsi="Arial" w:cs="Arial"/>
        </w:rPr>
      </w:pPr>
      <w:r>
        <w:rPr>
          <w:rFonts w:ascii="Arial" w:hAnsi="Arial" w:cs="Arial"/>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tbl>
      <w:tblPr>
        <w:tblW w:w="15597" w:type="dxa"/>
        <w:tblInd w:w="-5" w:type="dxa"/>
        <w:tblLook w:val="04A0" w:firstRow="1" w:lastRow="0" w:firstColumn="1" w:lastColumn="0" w:noHBand="0" w:noVBand="1"/>
      </w:tblPr>
      <w:tblGrid>
        <w:gridCol w:w="2040"/>
        <w:gridCol w:w="2440"/>
        <w:gridCol w:w="2340"/>
        <w:gridCol w:w="2394"/>
        <w:gridCol w:w="2080"/>
        <w:gridCol w:w="2080"/>
        <w:gridCol w:w="2223"/>
      </w:tblGrid>
      <w:tr w:rsidR="00FE374D" w:rsidRPr="00FE374D" w:rsidTr="00FE374D">
        <w:trPr>
          <w:trHeight w:val="690"/>
        </w:trPr>
        <w:tc>
          <w:tcPr>
            <w:tcW w:w="20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sidRPr="00FE374D">
              <w:rPr>
                <w:rFonts w:ascii="Arial" w:hAnsi="Arial" w:cs="Arial"/>
                <w:color w:val="000000"/>
              </w:rPr>
              <w:t xml:space="preserve">Статус </w:t>
            </w:r>
          </w:p>
        </w:tc>
        <w:tc>
          <w:tcPr>
            <w:tcW w:w="2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sidRPr="00FE374D">
              <w:rPr>
                <w:rFonts w:ascii="Arial" w:hAnsi="Arial" w:cs="Arial"/>
                <w:color w:val="000000"/>
              </w:rPr>
              <w:t>Наименование  муниципальной программы, подпрограммы</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sidRPr="00FE374D">
              <w:rPr>
                <w:rFonts w:ascii="Arial" w:hAnsi="Arial" w:cs="Arial"/>
                <w:color w:val="000000"/>
              </w:rPr>
              <w:t>Источники финансирования ответственных исполнителей, соисполнителей</w:t>
            </w:r>
          </w:p>
        </w:tc>
        <w:tc>
          <w:tcPr>
            <w:tcW w:w="8777" w:type="dxa"/>
            <w:gridSpan w:val="4"/>
            <w:tcBorders>
              <w:top w:val="single" w:sz="4" w:space="0" w:color="auto"/>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sidRPr="00FE374D">
              <w:rPr>
                <w:rFonts w:ascii="Arial" w:hAnsi="Arial" w:cs="Arial"/>
                <w:color w:val="000000"/>
              </w:rPr>
              <w:t>Оценка расходов, годы</w:t>
            </w:r>
          </w:p>
        </w:tc>
      </w:tr>
      <w:tr w:rsidR="00FE374D" w:rsidRPr="00FE374D" w:rsidTr="00FE374D">
        <w:trPr>
          <w:trHeight w:val="825"/>
        </w:trPr>
        <w:tc>
          <w:tcPr>
            <w:tcW w:w="2040" w:type="dxa"/>
            <w:vMerge/>
            <w:tcBorders>
              <w:top w:val="single" w:sz="4" w:space="0" w:color="auto"/>
              <w:left w:val="single" w:sz="4" w:space="0" w:color="auto"/>
              <w:bottom w:val="single" w:sz="4" w:space="0" w:color="auto"/>
              <w:right w:val="single" w:sz="4" w:space="0" w:color="auto"/>
            </w:tcBorders>
            <w:vAlign w:val="center"/>
            <w:hideMark/>
          </w:tcPr>
          <w:p w:rsidR="00FE374D" w:rsidRPr="00FE374D" w:rsidRDefault="00FE374D" w:rsidP="00FE374D">
            <w:pPr>
              <w:rPr>
                <w:rFonts w:ascii="Arial" w:hAnsi="Arial" w:cs="Arial"/>
                <w:color w:val="000000"/>
              </w:rPr>
            </w:pPr>
          </w:p>
        </w:tc>
        <w:tc>
          <w:tcPr>
            <w:tcW w:w="2440" w:type="dxa"/>
            <w:vMerge/>
            <w:tcBorders>
              <w:top w:val="single" w:sz="4" w:space="0" w:color="auto"/>
              <w:left w:val="single" w:sz="4" w:space="0" w:color="auto"/>
              <w:bottom w:val="single" w:sz="4" w:space="0" w:color="auto"/>
              <w:right w:val="single" w:sz="4" w:space="0" w:color="auto"/>
            </w:tcBorders>
            <w:vAlign w:val="center"/>
            <w:hideMark/>
          </w:tcPr>
          <w:p w:rsidR="00FE374D" w:rsidRPr="00FE374D" w:rsidRDefault="00FE374D" w:rsidP="00FE374D">
            <w:pPr>
              <w:rPr>
                <w:rFonts w:ascii="Arial" w:hAnsi="Arial" w:cs="Arial"/>
                <w:color w:val="000000"/>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FE374D" w:rsidRPr="00FE374D" w:rsidRDefault="00FE374D" w:rsidP="00FE374D">
            <w:pPr>
              <w:rPr>
                <w:rFonts w:ascii="Arial" w:hAnsi="Arial" w:cs="Arial"/>
                <w:color w:val="000000"/>
              </w:rPr>
            </w:pPr>
          </w:p>
        </w:tc>
        <w:tc>
          <w:tcPr>
            <w:tcW w:w="2394"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sidRPr="00FE374D">
              <w:rPr>
                <w:rFonts w:ascii="Arial" w:hAnsi="Arial" w:cs="Arial"/>
                <w:color w:val="000000"/>
              </w:rPr>
              <w:t>2024 год</w:t>
            </w:r>
          </w:p>
        </w:tc>
        <w:tc>
          <w:tcPr>
            <w:tcW w:w="208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sidRPr="00FE374D">
              <w:rPr>
                <w:rFonts w:ascii="Arial" w:hAnsi="Arial" w:cs="Arial"/>
                <w:color w:val="000000"/>
              </w:rPr>
              <w:t>2025 год</w:t>
            </w:r>
          </w:p>
        </w:tc>
        <w:tc>
          <w:tcPr>
            <w:tcW w:w="208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sidRPr="00FE374D">
              <w:rPr>
                <w:rFonts w:ascii="Arial" w:hAnsi="Arial" w:cs="Arial"/>
                <w:color w:val="000000"/>
              </w:rPr>
              <w:t>2026 год</w:t>
            </w:r>
          </w:p>
        </w:tc>
        <w:tc>
          <w:tcPr>
            <w:tcW w:w="222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sidRPr="00FE374D">
              <w:rPr>
                <w:rFonts w:ascii="Arial" w:hAnsi="Arial" w:cs="Arial"/>
                <w:color w:val="000000"/>
              </w:rPr>
              <w:t xml:space="preserve">Итого на  </w:t>
            </w:r>
            <w:r w:rsidRPr="00FE374D">
              <w:rPr>
                <w:rFonts w:ascii="Arial" w:hAnsi="Arial" w:cs="Arial"/>
                <w:color w:val="000000"/>
              </w:rPr>
              <w:br/>
              <w:t>2024-2026 годы</w:t>
            </w:r>
          </w:p>
        </w:tc>
      </w:tr>
      <w:tr w:rsidR="00FE374D" w:rsidRPr="00FE374D" w:rsidTr="00FE374D">
        <w:trPr>
          <w:trHeight w:val="945"/>
        </w:trPr>
        <w:tc>
          <w:tcPr>
            <w:tcW w:w="2040" w:type="dxa"/>
            <w:vMerge w:val="restart"/>
            <w:tcBorders>
              <w:top w:val="nil"/>
              <w:left w:val="single" w:sz="4" w:space="0" w:color="auto"/>
              <w:bottom w:val="nil"/>
              <w:right w:val="single" w:sz="4" w:space="0" w:color="auto"/>
            </w:tcBorders>
            <w:shd w:val="clear" w:color="auto" w:fill="auto"/>
            <w:hideMark/>
          </w:tcPr>
          <w:p w:rsidR="00FE374D" w:rsidRPr="00FE374D" w:rsidRDefault="00FE374D" w:rsidP="00FE374D">
            <w:pPr>
              <w:rPr>
                <w:rFonts w:ascii="Arial" w:hAnsi="Arial" w:cs="Arial"/>
                <w:color w:val="000000"/>
              </w:rPr>
            </w:pPr>
            <w:r w:rsidRPr="00FE374D">
              <w:rPr>
                <w:rFonts w:ascii="Arial" w:hAnsi="Arial" w:cs="Arial"/>
                <w:color w:val="000000"/>
              </w:rPr>
              <w:t>Муниципальная программа</w:t>
            </w:r>
          </w:p>
        </w:tc>
        <w:tc>
          <w:tcPr>
            <w:tcW w:w="2440" w:type="dxa"/>
            <w:vMerge w:val="restart"/>
            <w:tcBorders>
              <w:top w:val="nil"/>
              <w:left w:val="single" w:sz="4" w:space="0" w:color="auto"/>
              <w:bottom w:val="nil"/>
              <w:right w:val="single" w:sz="4" w:space="0" w:color="auto"/>
            </w:tcBorders>
            <w:shd w:val="clear" w:color="auto" w:fill="auto"/>
            <w:hideMark/>
          </w:tcPr>
          <w:p w:rsidR="00FE374D" w:rsidRPr="00FE374D" w:rsidRDefault="00FE374D" w:rsidP="00FE374D">
            <w:pPr>
              <w:rPr>
                <w:rFonts w:ascii="Arial" w:hAnsi="Arial" w:cs="Arial"/>
                <w:color w:val="000000"/>
              </w:rPr>
            </w:pPr>
            <w:r w:rsidRPr="00FE374D">
              <w:rPr>
                <w:rFonts w:ascii="Arial" w:hAnsi="Arial" w:cs="Arial"/>
                <w:color w:val="000000"/>
              </w:rPr>
              <w:t xml:space="preserve">"Развитие культуры" </w:t>
            </w:r>
          </w:p>
        </w:tc>
        <w:tc>
          <w:tcPr>
            <w:tcW w:w="234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b/>
                <w:bCs/>
              </w:rPr>
            </w:pPr>
            <w:r w:rsidRPr="00FE374D">
              <w:rPr>
                <w:rFonts w:ascii="Arial" w:hAnsi="Arial" w:cs="Arial"/>
                <w:b/>
                <w:bCs/>
              </w:rPr>
              <w:t>всего расходные обязательства по программе</w:t>
            </w:r>
          </w:p>
        </w:tc>
        <w:tc>
          <w:tcPr>
            <w:tcW w:w="2394"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b/>
                <w:bCs/>
                <w:color w:val="000000"/>
              </w:rPr>
            </w:pPr>
            <w:r>
              <w:rPr>
                <w:rFonts w:ascii="Arial" w:hAnsi="Arial" w:cs="Arial"/>
                <w:b/>
                <w:bCs/>
                <w:color w:val="000000"/>
              </w:rPr>
              <w:t>96 580 959,35</w:t>
            </w:r>
          </w:p>
        </w:tc>
        <w:tc>
          <w:tcPr>
            <w:tcW w:w="208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b/>
                <w:bCs/>
                <w:color w:val="000000"/>
              </w:rPr>
            </w:pPr>
            <w:r>
              <w:rPr>
                <w:rFonts w:ascii="Arial" w:hAnsi="Arial" w:cs="Arial"/>
                <w:b/>
                <w:bCs/>
                <w:color w:val="000000"/>
              </w:rPr>
              <w:t>96 580 959,35</w:t>
            </w:r>
          </w:p>
        </w:tc>
        <w:tc>
          <w:tcPr>
            <w:tcW w:w="208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b/>
                <w:bCs/>
                <w:color w:val="000000"/>
              </w:rPr>
            </w:pPr>
            <w:r>
              <w:rPr>
                <w:rFonts w:ascii="Arial" w:hAnsi="Arial" w:cs="Arial"/>
                <w:b/>
                <w:bCs/>
                <w:color w:val="000000"/>
              </w:rPr>
              <w:t>96 555 459,35</w:t>
            </w:r>
          </w:p>
        </w:tc>
        <w:tc>
          <w:tcPr>
            <w:tcW w:w="222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b/>
                <w:bCs/>
                <w:color w:val="000000"/>
              </w:rPr>
            </w:pPr>
            <w:r>
              <w:rPr>
                <w:rFonts w:ascii="Arial" w:hAnsi="Arial" w:cs="Arial"/>
                <w:b/>
                <w:bCs/>
                <w:color w:val="000000"/>
              </w:rPr>
              <w:t>289 717 378,05</w:t>
            </w:r>
          </w:p>
        </w:tc>
      </w:tr>
      <w:tr w:rsidR="00FE374D" w:rsidRPr="00FE374D" w:rsidTr="00FE374D">
        <w:trPr>
          <w:trHeight w:val="690"/>
        </w:trPr>
        <w:tc>
          <w:tcPr>
            <w:tcW w:w="2040" w:type="dxa"/>
            <w:vMerge/>
            <w:tcBorders>
              <w:top w:val="nil"/>
              <w:left w:val="single" w:sz="4" w:space="0" w:color="auto"/>
              <w:bottom w:val="nil"/>
              <w:right w:val="single" w:sz="4" w:space="0" w:color="auto"/>
            </w:tcBorders>
            <w:vAlign w:val="center"/>
            <w:hideMark/>
          </w:tcPr>
          <w:p w:rsidR="00FE374D" w:rsidRPr="00FE374D" w:rsidRDefault="00FE374D" w:rsidP="00FE374D">
            <w:pPr>
              <w:rPr>
                <w:rFonts w:ascii="Arial" w:hAnsi="Arial" w:cs="Arial"/>
                <w:color w:val="000000"/>
              </w:rPr>
            </w:pPr>
          </w:p>
        </w:tc>
        <w:tc>
          <w:tcPr>
            <w:tcW w:w="2440" w:type="dxa"/>
            <w:vMerge/>
            <w:tcBorders>
              <w:top w:val="nil"/>
              <w:left w:val="single" w:sz="4" w:space="0" w:color="auto"/>
              <w:bottom w:val="nil"/>
              <w:right w:val="single" w:sz="4" w:space="0" w:color="auto"/>
            </w:tcBorders>
            <w:vAlign w:val="center"/>
            <w:hideMark/>
          </w:tcPr>
          <w:p w:rsidR="00FE374D" w:rsidRPr="00FE374D" w:rsidRDefault="00FE374D" w:rsidP="00FE374D">
            <w:pPr>
              <w:rPr>
                <w:rFonts w:ascii="Arial" w:hAnsi="Arial" w:cs="Arial"/>
                <w:color w:val="000000"/>
              </w:rPr>
            </w:pPr>
          </w:p>
        </w:tc>
        <w:tc>
          <w:tcPr>
            <w:tcW w:w="2340" w:type="dxa"/>
            <w:tcBorders>
              <w:top w:val="nil"/>
              <w:left w:val="nil"/>
              <w:bottom w:val="single" w:sz="4" w:space="0" w:color="auto"/>
              <w:right w:val="single" w:sz="4" w:space="0" w:color="auto"/>
            </w:tcBorders>
            <w:shd w:val="clear" w:color="000000" w:fill="FFFFFF"/>
            <w:hideMark/>
          </w:tcPr>
          <w:p w:rsidR="00FE374D" w:rsidRPr="00FE374D" w:rsidRDefault="00FE374D" w:rsidP="00FE374D">
            <w:pPr>
              <w:rPr>
                <w:rFonts w:ascii="Arial" w:hAnsi="Arial" w:cs="Arial"/>
              </w:rPr>
            </w:pPr>
            <w:r w:rsidRPr="00FE374D">
              <w:rPr>
                <w:rFonts w:ascii="Arial" w:hAnsi="Arial" w:cs="Arial"/>
              </w:rPr>
              <w:t xml:space="preserve"> Федеральный бюджет</w:t>
            </w:r>
          </w:p>
        </w:tc>
        <w:tc>
          <w:tcPr>
            <w:tcW w:w="2394"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Pr>
                <w:rFonts w:ascii="Arial" w:hAnsi="Arial" w:cs="Arial"/>
                <w:color w:val="000000"/>
              </w:rPr>
              <w:t>-</w:t>
            </w:r>
          </w:p>
        </w:tc>
        <w:tc>
          <w:tcPr>
            <w:tcW w:w="208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sidRPr="00FE374D">
              <w:rPr>
                <w:rFonts w:ascii="Arial" w:hAnsi="Arial" w:cs="Arial"/>
                <w:color w:val="000000"/>
              </w:rPr>
              <w:t xml:space="preserve">- </w:t>
            </w:r>
          </w:p>
        </w:tc>
        <w:tc>
          <w:tcPr>
            <w:tcW w:w="208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sidRPr="00FE374D">
              <w:rPr>
                <w:rFonts w:ascii="Arial" w:hAnsi="Arial" w:cs="Arial"/>
                <w:color w:val="000000"/>
              </w:rPr>
              <w:t> </w:t>
            </w:r>
          </w:p>
        </w:tc>
        <w:tc>
          <w:tcPr>
            <w:tcW w:w="222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p>
        </w:tc>
      </w:tr>
      <w:tr w:rsidR="00FE374D" w:rsidRPr="00FE374D" w:rsidTr="00FE374D">
        <w:trPr>
          <w:trHeight w:val="315"/>
        </w:trPr>
        <w:tc>
          <w:tcPr>
            <w:tcW w:w="2040" w:type="dxa"/>
            <w:vMerge/>
            <w:tcBorders>
              <w:top w:val="nil"/>
              <w:left w:val="single" w:sz="4" w:space="0" w:color="auto"/>
              <w:bottom w:val="nil"/>
              <w:right w:val="single" w:sz="4" w:space="0" w:color="auto"/>
            </w:tcBorders>
            <w:vAlign w:val="center"/>
            <w:hideMark/>
          </w:tcPr>
          <w:p w:rsidR="00FE374D" w:rsidRPr="00FE374D" w:rsidRDefault="00FE374D" w:rsidP="00FE374D">
            <w:pPr>
              <w:rPr>
                <w:rFonts w:ascii="Arial" w:hAnsi="Arial" w:cs="Arial"/>
                <w:color w:val="000000"/>
              </w:rPr>
            </w:pPr>
          </w:p>
        </w:tc>
        <w:tc>
          <w:tcPr>
            <w:tcW w:w="2440" w:type="dxa"/>
            <w:vMerge/>
            <w:tcBorders>
              <w:top w:val="nil"/>
              <w:left w:val="single" w:sz="4" w:space="0" w:color="auto"/>
              <w:bottom w:val="nil"/>
              <w:right w:val="single" w:sz="4" w:space="0" w:color="auto"/>
            </w:tcBorders>
            <w:vAlign w:val="center"/>
            <w:hideMark/>
          </w:tcPr>
          <w:p w:rsidR="00FE374D" w:rsidRPr="00FE374D" w:rsidRDefault="00FE374D" w:rsidP="00FE374D">
            <w:pPr>
              <w:rPr>
                <w:rFonts w:ascii="Arial" w:hAnsi="Arial" w:cs="Arial"/>
                <w:color w:val="000000"/>
              </w:rPr>
            </w:pPr>
          </w:p>
        </w:tc>
        <w:tc>
          <w:tcPr>
            <w:tcW w:w="2340" w:type="dxa"/>
            <w:tcBorders>
              <w:top w:val="nil"/>
              <w:left w:val="nil"/>
              <w:bottom w:val="single" w:sz="4" w:space="0" w:color="auto"/>
              <w:right w:val="single" w:sz="4" w:space="0" w:color="auto"/>
            </w:tcBorders>
            <w:shd w:val="clear" w:color="000000" w:fill="FFFFFF"/>
            <w:hideMark/>
          </w:tcPr>
          <w:p w:rsidR="00FE374D" w:rsidRPr="00FE374D" w:rsidRDefault="00FE374D" w:rsidP="00FE374D">
            <w:pPr>
              <w:rPr>
                <w:rFonts w:ascii="Arial" w:hAnsi="Arial" w:cs="Arial"/>
              </w:rPr>
            </w:pPr>
            <w:r w:rsidRPr="00FE374D">
              <w:rPr>
                <w:rFonts w:ascii="Arial" w:hAnsi="Arial" w:cs="Arial"/>
              </w:rPr>
              <w:t>Краевой бюджет</w:t>
            </w:r>
          </w:p>
        </w:tc>
        <w:tc>
          <w:tcPr>
            <w:tcW w:w="2394"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Pr>
                <w:rFonts w:ascii="Arial" w:hAnsi="Arial" w:cs="Arial"/>
                <w:color w:val="000000"/>
              </w:rPr>
              <w:t>79 400,00</w:t>
            </w:r>
          </w:p>
        </w:tc>
        <w:tc>
          <w:tcPr>
            <w:tcW w:w="208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Pr>
                <w:rFonts w:ascii="Arial" w:hAnsi="Arial" w:cs="Arial"/>
                <w:color w:val="000000"/>
              </w:rPr>
              <w:t>79 400,00</w:t>
            </w:r>
          </w:p>
        </w:tc>
        <w:tc>
          <w:tcPr>
            <w:tcW w:w="208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Pr>
                <w:rFonts w:ascii="Arial" w:hAnsi="Arial" w:cs="Arial"/>
                <w:color w:val="000000"/>
              </w:rPr>
              <w:t>53 900,00</w:t>
            </w:r>
          </w:p>
        </w:tc>
        <w:tc>
          <w:tcPr>
            <w:tcW w:w="222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Pr>
                <w:rFonts w:ascii="Arial" w:hAnsi="Arial" w:cs="Arial"/>
                <w:color w:val="000000"/>
              </w:rPr>
              <w:t>212 700,00</w:t>
            </w:r>
          </w:p>
        </w:tc>
      </w:tr>
      <w:tr w:rsidR="00FE374D" w:rsidRPr="00FE374D" w:rsidTr="00FE374D">
        <w:trPr>
          <w:trHeight w:val="435"/>
        </w:trPr>
        <w:tc>
          <w:tcPr>
            <w:tcW w:w="2040" w:type="dxa"/>
            <w:vMerge/>
            <w:tcBorders>
              <w:top w:val="nil"/>
              <w:left w:val="single" w:sz="4" w:space="0" w:color="auto"/>
              <w:bottom w:val="nil"/>
              <w:right w:val="single" w:sz="4" w:space="0" w:color="auto"/>
            </w:tcBorders>
            <w:vAlign w:val="center"/>
            <w:hideMark/>
          </w:tcPr>
          <w:p w:rsidR="00FE374D" w:rsidRPr="00FE374D" w:rsidRDefault="00FE374D" w:rsidP="00FE374D">
            <w:pPr>
              <w:rPr>
                <w:rFonts w:ascii="Arial" w:hAnsi="Arial" w:cs="Arial"/>
                <w:color w:val="000000"/>
              </w:rPr>
            </w:pPr>
          </w:p>
        </w:tc>
        <w:tc>
          <w:tcPr>
            <w:tcW w:w="2440" w:type="dxa"/>
            <w:vMerge/>
            <w:tcBorders>
              <w:top w:val="nil"/>
              <w:left w:val="single" w:sz="4" w:space="0" w:color="auto"/>
              <w:bottom w:val="nil"/>
              <w:right w:val="single" w:sz="4" w:space="0" w:color="auto"/>
            </w:tcBorders>
            <w:vAlign w:val="center"/>
            <w:hideMark/>
          </w:tcPr>
          <w:p w:rsidR="00FE374D" w:rsidRPr="00FE374D" w:rsidRDefault="00FE374D" w:rsidP="00FE374D">
            <w:pPr>
              <w:rPr>
                <w:rFonts w:ascii="Arial" w:hAnsi="Arial" w:cs="Arial"/>
                <w:color w:val="000000"/>
              </w:rPr>
            </w:pPr>
          </w:p>
        </w:tc>
        <w:tc>
          <w:tcPr>
            <w:tcW w:w="2340" w:type="dxa"/>
            <w:tcBorders>
              <w:top w:val="nil"/>
              <w:left w:val="nil"/>
              <w:bottom w:val="single" w:sz="4" w:space="0" w:color="auto"/>
              <w:right w:val="single" w:sz="4" w:space="0" w:color="auto"/>
            </w:tcBorders>
            <w:shd w:val="clear" w:color="000000" w:fill="FFFFFF"/>
            <w:hideMark/>
          </w:tcPr>
          <w:p w:rsidR="00FE374D" w:rsidRPr="00FE374D" w:rsidRDefault="00FE374D" w:rsidP="00FE374D">
            <w:pPr>
              <w:rPr>
                <w:rFonts w:ascii="Arial" w:hAnsi="Arial" w:cs="Arial"/>
              </w:rPr>
            </w:pPr>
            <w:r w:rsidRPr="00FE374D">
              <w:rPr>
                <w:rFonts w:ascii="Arial" w:hAnsi="Arial" w:cs="Arial"/>
              </w:rPr>
              <w:t xml:space="preserve"> Местный бюджет</w:t>
            </w:r>
          </w:p>
        </w:tc>
        <w:tc>
          <w:tcPr>
            <w:tcW w:w="2394"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Pr>
                <w:rFonts w:ascii="Arial" w:hAnsi="Arial" w:cs="Arial"/>
                <w:color w:val="000000"/>
              </w:rPr>
              <w:t>96 501 559,35</w:t>
            </w:r>
          </w:p>
        </w:tc>
        <w:tc>
          <w:tcPr>
            <w:tcW w:w="208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Pr>
                <w:rFonts w:ascii="Arial" w:hAnsi="Arial" w:cs="Arial"/>
                <w:color w:val="000000"/>
              </w:rPr>
              <w:t>96 501 559,35</w:t>
            </w:r>
          </w:p>
        </w:tc>
        <w:tc>
          <w:tcPr>
            <w:tcW w:w="208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Pr>
                <w:rFonts w:ascii="Arial" w:hAnsi="Arial" w:cs="Arial"/>
                <w:color w:val="000000"/>
              </w:rPr>
              <w:t>96 501 559,35</w:t>
            </w:r>
          </w:p>
        </w:tc>
        <w:tc>
          <w:tcPr>
            <w:tcW w:w="222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Pr>
                <w:rFonts w:ascii="Arial" w:hAnsi="Arial" w:cs="Arial"/>
                <w:color w:val="000000"/>
              </w:rPr>
              <w:t>289 504 678,05</w:t>
            </w:r>
          </w:p>
        </w:tc>
      </w:tr>
      <w:tr w:rsidR="00FE374D" w:rsidRPr="00FE374D" w:rsidTr="00FE374D">
        <w:trPr>
          <w:trHeight w:val="345"/>
        </w:trPr>
        <w:tc>
          <w:tcPr>
            <w:tcW w:w="2040" w:type="dxa"/>
            <w:vMerge/>
            <w:tcBorders>
              <w:top w:val="nil"/>
              <w:left w:val="single" w:sz="4" w:space="0" w:color="auto"/>
              <w:bottom w:val="nil"/>
              <w:right w:val="single" w:sz="4" w:space="0" w:color="auto"/>
            </w:tcBorders>
            <w:vAlign w:val="center"/>
            <w:hideMark/>
          </w:tcPr>
          <w:p w:rsidR="00FE374D" w:rsidRPr="00FE374D" w:rsidRDefault="00FE374D" w:rsidP="00FE374D">
            <w:pPr>
              <w:rPr>
                <w:rFonts w:ascii="Arial" w:hAnsi="Arial" w:cs="Arial"/>
                <w:color w:val="000000"/>
              </w:rPr>
            </w:pPr>
          </w:p>
        </w:tc>
        <w:tc>
          <w:tcPr>
            <w:tcW w:w="2440" w:type="dxa"/>
            <w:vMerge/>
            <w:tcBorders>
              <w:top w:val="nil"/>
              <w:left w:val="single" w:sz="4" w:space="0" w:color="auto"/>
              <w:bottom w:val="nil"/>
              <w:right w:val="single" w:sz="4" w:space="0" w:color="auto"/>
            </w:tcBorders>
            <w:vAlign w:val="center"/>
            <w:hideMark/>
          </w:tcPr>
          <w:p w:rsidR="00FE374D" w:rsidRPr="00FE374D" w:rsidRDefault="00FE374D" w:rsidP="00FE374D">
            <w:pPr>
              <w:rPr>
                <w:rFonts w:ascii="Arial" w:hAnsi="Arial" w:cs="Arial"/>
                <w:color w:val="000000"/>
              </w:rPr>
            </w:pPr>
          </w:p>
        </w:tc>
        <w:tc>
          <w:tcPr>
            <w:tcW w:w="234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rPr>
            </w:pPr>
            <w:r w:rsidRPr="00FE374D">
              <w:rPr>
                <w:rFonts w:ascii="Arial" w:hAnsi="Arial" w:cs="Arial"/>
              </w:rPr>
              <w:t>внебюджетные источники</w:t>
            </w:r>
          </w:p>
        </w:tc>
        <w:tc>
          <w:tcPr>
            <w:tcW w:w="2394"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sidRPr="00FE374D">
              <w:rPr>
                <w:rFonts w:ascii="Arial" w:hAnsi="Arial" w:cs="Arial"/>
                <w:color w:val="000000"/>
              </w:rPr>
              <w:t xml:space="preserve"> - </w:t>
            </w:r>
          </w:p>
        </w:tc>
        <w:tc>
          <w:tcPr>
            <w:tcW w:w="208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sidRPr="00FE374D">
              <w:rPr>
                <w:rFonts w:ascii="Arial" w:hAnsi="Arial" w:cs="Arial"/>
                <w:color w:val="000000"/>
              </w:rPr>
              <w:t xml:space="preserve"> - </w:t>
            </w:r>
          </w:p>
        </w:tc>
        <w:tc>
          <w:tcPr>
            <w:tcW w:w="208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sidRPr="00FE374D">
              <w:rPr>
                <w:rFonts w:ascii="Arial" w:hAnsi="Arial" w:cs="Arial"/>
                <w:color w:val="000000"/>
              </w:rPr>
              <w:t xml:space="preserve"> - </w:t>
            </w:r>
          </w:p>
        </w:tc>
        <w:tc>
          <w:tcPr>
            <w:tcW w:w="222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sidRPr="00FE374D">
              <w:rPr>
                <w:rFonts w:ascii="Arial" w:hAnsi="Arial" w:cs="Arial"/>
                <w:color w:val="000000"/>
              </w:rPr>
              <w:t xml:space="preserve"> - </w:t>
            </w:r>
          </w:p>
        </w:tc>
      </w:tr>
      <w:tr w:rsidR="00FE374D" w:rsidRPr="00FE374D" w:rsidTr="00FE374D">
        <w:trPr>
          <w:trHeight w:val="345"/>
        </w:trPr>
        <w:tc>
          <w:tcPr>
            <w:tcW w:w="2040" w:type="dxa"/>
            <w:vMerge/>
            <w:tcBorders>
              <w:top w:val="nil"/>
              <w:left w:val="single" w:sz="4" w:space="0" w:color="auto"/>
              <w:bottom w:val="nil"/>
              <w:right w:val="single" w:sz="4" w:space="0" w:color="auto"/>
            </w:tcBorders>
            <w:vAlign w:val="center"/>
            <w:hideMark/>
          </w:tcPr>
          <w:p w:rsidR="00FE374D" w:rsidRPr="00FE374D" w:rsidRDefault="00FE374D" w:rsidP="00FE374D">
            <w:pPr>
              <w:rPr>
                <w:rFonts w:ascii="Arial" w:hAnsi="Arial" w:cs="Arial"/>
                <w:color w:val="000000"/>
              </w:rPr>
            </w:pPr>
          </w:p>
        </w:tc>
        <w:tc>
          <w:tcPr>
            <w:tcW w:w="2440" w:type="dxa"/>
            <w:vMerge/>
            <w:tcBorders>
              <w:top w:val="nil"/>
              <w:left w:val="single" w:sz="4" w:space="0" w:color="auto"/>
              <w:bottom w:val="nil"/>
              <w:right w:val="single" w:sz="4" w:space="0" w:color="auto"/>
            </w:tcBorders>
            <w:vAlign w:val="center"/>
            <w:hideMark/>
          </w:tcPr>
          <w:p w:rsidR="00FE374D" w:rsidRPr="00FE374D" w:rsidRDefault="00FE374D" w:rsidP="00FE374D">
            <w:pPr>
              <w:rPr>
                <w:rFonts w:ascii="Arial" w:hAnsi="Arial" w:cs="Arial"/>
                <w:color w:val="000000"/>
              </w:rPr>
            </w:pPr>
          </w:p>
        </w:tc>
        <w:tc>
          <w:tcPr>
            <w:tcW w:w="234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rPr>
            </w:pPr>
            <w:r w:rsidRPr="00FE374D">
              <w:rPr>
                <w:rFonts w:ascii="Arial" w:hAnsi="Arial" w:cs="Arial"/>
              </w:rPr>
              <w:t>юридические лица</w:t>
            </w:r>
          </w:p>
        </w:tc>
        <w:tc>
          <w:tcPr>
            <w:tcW w:w="2394"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sidRPr="00FE374D">
              <w:rPr>
                <w:rFonts w:ascii="Arial" w:hAnsi="Arial" w:cs="Arial"/>
                <w:color w:val="000000"/>
              </w:rPr>
              <w:t xml:space="preserve"> - </w:t>
            </w:r>
          </w:p>
        </w:tc>
        <w:tc>
          <w:tcPr>
            <w:tcW w:w="208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sidRPr="00FE374D">
              <w:rPr>
                <w:rFonts w:ascii="Arial" w:hAnsi="Arial" w:cs="Arial"/>
                <w:color w:val="000000"/>
              </w:rPr>
              <w:t xml:space="preserve"> - </w:t>
            </w:r>
          </w:p>
        </w:tc>
        <w:tc>
          <w:tcPr>
            <w:tcW w:w="208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sidRPr="00FE374D">
              <w:rPr>
                <w:rFonts w:ascii="Arial" w:hAnsi="Arial" w:cs="Arial"/>
                <w:color w:val="000000"/>
              </w:rPr>
              <w:t xml:space="preserve"> - </w:t>
            </w:r>
          </w:p>
        </w:tc>
        <w:tc>
          <w:tcPr>
            <w:tcW w:w="222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sidRPr="00FE374D">
              <w:rPr>
                <w:rFonts w:ascii="Arial" w:hAnsi="Arial" w:cs="Arial"/>
                <w:color w:val="000000"/>
              </w:rPr>
              <w:t xml:space="preserve"> - </w:t>
            </w:r>
          </w:p>
        </w:tc>
      </w:tr>
      <w:tr w:rsidR="00FE374D" w:rsidRPr="00FE374D" w:rsidTr="00FE374D">
        <w:trPr>
          <w:trHeight w:val="945"/>
        </w:trPr>
        <w:tc>
          <w:tcPr>
            <w:tcW w:w="2040" w:type="dxa"/>
            <w:vMerge w:val="restart"/>
            <w:tcBorders>
              <w:top w:val="nil"/>
              <w:left w:val="single" w:sz="4" w:space="0" w:color="auto"/>
              <w:bottom w:val="nil"/>
              <w:right w:val="single" w:sz="4" w:space="0" w:color="auto"/>
            </w:tcBorders>
            <w:shd w:val="clear" w:color="auto" w:fill="auto"/>
            <w:hideMark/>
          </w:tcPr>
          <w:p w:rsidR="00FE374D" w:rsidRPr="00FE374D" w:rsidRDefault="00FE374D" w:rsidP="00FE374D">
            <w:pPr>
              <w:rPr>
                <w:rFonts w:ascii="Arial" w:hAnsi="Arial" w:cs="Arial"/>
                <w:color w:val="000000"/>
              </w:rPr>
            </w:pPr>
            <w:r w:rsidRPr="00FE374D">
              <w:rPr>
                <w:rFonts w:ascii="Arial" w:hAnsi="Arial" w:cs="Arial"/>
                <w:color w:val="000000"/>
              </w:rPr>
              <w:t>Подпрограмма 1</w:t>
            </w:r>
          </w:p>
        </w:tc>
        <w:tc>
          <w:tcPr>
            <w:tcW w:w="2440" w:type="dxa"/>
            <w:vMerge w:val="restart"/>
            <w:tcBorders>
              <w:top w:val="nil"/>
              <w:left w:val="single" w:sz="4" w:space="0" w:color="auto"/>
              <w:bottom w:val="nil"/>
              <w:right w:val="single" w:sz="4" w:space="0" w:color="auto"/>
            </w:tcBorders>
            <w:shd w:val="clear" w:color="auto" w:fill="auto"/>
            <w:hideMark/>
          </w:tcPr>
          <w:p w:rsidR="00FE374D" w:rsidRPr="00FE374D" w:rsidRDefault="00FE374D" w:rsidP="00FE374D">
            <w:pPr>
              <w:rPr>
                <w:rFonts w:ascii="Arial" w:hAnsi="Arial" w:cs="Arial"/>
              </w:rPr>
            </w:pPr>
            <w:r w:rsidRPr="00FE374D">
              <w:rPr>
                <w:rFonts w:ascii="Arial" w:hAnsi="Arial" w:cs="Arial"/>
              </w:rPr>
              <w:t>"Сохранение культурного наследия"</w:t>
            </w:r>
          </w:p>
        </w:tc>
        <w:tc>
          <w:tcPr>
            <w:tcW w:w="234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b/>
                <w:bCs/>
              </w:rPr>
            </w:pPr>
            <w:r w:rsidRPr="00FE374D">
              <w:rPr>
                <w:rFonts w:ascii="Arial" w:hAnsi="Arial" w:cs="Arial"/>
                <w:b/>
                <w:bCs/>
              </w:rPr>
              <w:t>всего расходные обязательства по подпрограмме</w:t>
            </w:r>
          </w:p>
        </w:tc>
        <w:tc>
          <w:tcPr>
            <w:tcW w:w="2394"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b/>
                <w:bCs/>
                <w:color w:val="000000"/>
              </w:rPr>
            </w:pPr>
            <w:r>
              <w:rPr>
                <w:rFonts w:ascii="Arial" w:hAnsi="Arial" w:cs="Arial"/>
                <w:b/>
                <w:bCs/>
                <w:color w:val="000000"/>
              </w:rPr>
              <w:t>23 030 497,75</w:t>
            </w:r>
          </w:p>
        </w:tc>
        <w:tc>
          <w:tcPr>
            <w:tcW w:w="208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b/>
                <w:bCs/>
                <w:color w:val="000000"/>
              </w:rPr>
            </w:pPr>
            <w:r>
              <w:rPr>
                <w:rFonts w:ascii="Arial" w:hAnsi="Arial" w:cs="Arial"/>
                <w:b/>
                <w:bCs/>
                <w:color w:val="000000"/>
              </w:rPr>
              <w:t>23 030 497,75</w:t>
            </w:r>
          </w:p>
        </w:tc>
        <w:tc>
          <w:tcPr>
            <w:tcW w:w="208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b/>
                <w:bCs/>
                <w:color w:val="000000"/>
              </w:rPr>
            </w:pPr>
            <w:r>
              <w:rPr>
                <w:rFonts w:ascii="Arial" w:hAnsi="Arial" w:cs="Arial"/>
                <w:b/>
                <w:bCs/>
                <w:color w:val="000000"/>
              </w:rPr>
              <w:t>23 004 997,75</w:t>
            </w:r>
          </w:p>
        </w:tc>
        <w:tc>
          <w:tcPr>
            <w:tcW w:w="222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b/>
                <w:bCs/>
                <w:color w:val="000000"/>
              </w:rPr>
            </w:pPr>
            <w:r>
              <w:rPr>
                <w:rFonts w:ascii="Arial" w:hAnsi="Arial" w:cs="Arial"/>
                <w:b/>
                <w:bCs/>
                <w:color w:val="000000"/>
              </w:rPr>
              <w:t>69 065 993,25</w:t>
            </w:r>
          </w:p>
        </w:tc>
      </w:tr>
      <w:tr w:rsidR="00FE374D" w:rsidRPr="00FE374D" w:rsidTr="00FE374D">
        <w:trPr>
          <w:trHeight w:val="660"/>
        </w:trPr>
        <w:tc>
          <w:tcPr>
            <w:tcW w:w="2040" w:type="dxa"/>
            <w:vMerge/>
            <w:tcBorders>
              <w:top w:val="nil"/>
              <w:left w:val="single" w:sz="4" w:space="0" w:color="auto"/>
              <w:bottom w:val="nil"/>
              <w:right w:val="single" w:sz="4" w:space="0" w:color="auto"/>
            </w:tcBorders>
            <w:vAlign w:val="center"/>
            <w:hideMark/>
          </w:tcPr>
          <w:p w:rsidR="00FE374D" w:rsidRPr="00FE374D" w:rsidRDefault="00FE374D" w:rsidP="00FE374D">
            <w:pPr>
              <w:rPr>
                <w:rFonts w:ascii="Arial" w:hAnsi="Arial" w:cs="Arial"/>
                <w:color w:val="000000"/>
              </w:rPr>
            </w:pPr>
          </w:p>
        </w:tc>
        <w:tc>
          <w:tcPr>
            <w:tcW w:w="2440" w:type="dxa"/>
            <w:vMerge/>
            <w:tcBorders>
              <w:top w:val="nil"/>
              <w:left w:val="single" w:sz="4" w:space="0" w:color="auto"/>
              <w:bottom w:val="nil"/>
              <w:right w:val="single" w:sz="4" w:space="0" w:color="auto"/>
            </w:tcBorders>
            <w:vAlign w:val="center"/>
            <w:hideMark/>
          </w:tcPr>
          <w:p w:rsidR="00FE374D" w:rsidRPr="00FE374D" w:rsidRDefault="00FE374D" w:rsidP="00FE374D">
            <w:pPr>
              <w:rPr>
                <w:rFonts w:ascii="Arial" w:hAnsi="Arial" w:cs="Arial"/>
              </w:rPr>
            </w:pPr>
          </w:p>
        </w:tc>
        <w:tc>
          <w:tcPr>
            <w:tcW w:w="2340" w:type="dxa"/>
            <w:tcBorders>
              <w:top w:val="nil"/>
              <w:left w:val="nil"/>
              <w:bottom w:val="single" w:sz="4" w:space="0" w:color="auto"/>
              <w:right w:val="single" w:sz="4" w:space="0" w:color="auto"/>
            </w:tcBorders>
            <w:shd w:val="clear" w:color="000000" w:fill="FFFFFF"/>
            <w:hideMark/>
          </w:tcPr>
          <w:p w:rsidR="00FE374D" w:rsidRPr="00FE374D" w:rsidRDefault="00FE374D" w:rsidP="00FE374D">
            <w:pPr>
              <w:rPr>
                <w:rFonts w:ascii="Arial" w:hAnsi="Arial" w:cs="Arial"/>
              </w:rPr>
            </w:pPr>
            <w:r w:rsidRPr="00FE374D">
              <w:rPr>
                <w:rFonts w:ascii="Arial" w:hAnsi="Arial" w:cs="Arial"/>
              </w:rPr>
              <w:t>Федеральный бюджет</w:t>
            </w:r>
          </w:p>
        </w:tc>
        <w:tc>
          <w:tcPr>
            <w:tcW w:w="2394"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Pr>
                <w:rFonts w:ascii="Arial" w:hAnsi="Arial" w:cs="Arial"/>
                <w:color w:val="000000"/>
              </w:rPr>
              <w:t>-</w:t>
            </w:r>
          </w:p>
        </w:tc>
        <w:tc>
          <w:tcPr>
            <w:tcW w:w="208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Pr>
                <w:rFonts w:ascii="Arial" w:hAnsi="Arial" w:cs="Arial"/>
                <w:color w:val="000000"/>
              </w:rPr>
              <w:t>-</w:t>
            </w:r>
          </w:p>
        </w:tc>
        <w:tc>
          <w:tcPr>
            <w:tcW w:w="208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Pr>
                <w:rFonts w:ascii="Arial" w:hAnsi="Arial" w:cs="Arial"/>
                <w:color w:val="000000"/>
              </w:rPr>
              <w:t>-</w:t>
            </w:r>
          </w:p>
        </w:tc>
        <w:tc>
          <w:tcPr>
            <w:tcW w:w="222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Pr>
                <w:rFonts w:ascii="Arial" w:hAnsi="Arial" w:cs="Arial"/>
                <w:color w:val="000000"/>
              </w:rPr>
              <w:t>-</w:t>
            </w:r>
          </w:p>
        </w:tc>
      </w:tr>
      <w:tr w:rsidR="00FE374D" w:rsidRPr="00FE374D" w:rsidTr="00FE374D">
        <w:trPr>
          <w:trHeight w:val="315"/>
        </w:trPr>
        <w:tc>
          <w:tcPr>
            <w:tcW w:w="2040" w:type="dxa"/>
            <w:vMerge/>
            <w:tcBorders>
              <w:top w:val="nil"/>
              <w:left w:val="single" w:sz="4" w:space="0" w:color="auto"/>
              <w:bottom w:val="nil"/>
              <w:right w:val="single" w:sz="4" w:space="0" w:color="auto"/>
            </w:tcBorders>
            <w:vAlign w:val="center"/>
            <w:hideMark/>
          </w:tcPr>
          <w:p w:rsidR="00FE374D" w:rsidRPr="00FE374D" w:rsidRDefault="00FE374D" w:rsidP="00FE374D">
            <w:pPr>
              <w:rPr>
                <w:rFonts w:ascii="Arial" w:hAnsi="Arial" w:cs="Arial"/>
                <w:color w:val="000000"/>
              </w:rPr>
            </w:pPr>
          </w:p>
        </w:tc>
        <w:tc>
          <w:tcPr>
            <w:tcW w:w="2440" w:type="dxa"/>
            <w:vMerge/>
            <w:tcBorders>
              <w:top w:val="nil"/>
              <w:left w:val="single" w:sz="4" w:space="0" w:color="auto"/>
              <w:bottom w:val="nil"/>
              <w:right w:val="single" w:sz="4" w:space="0" w:color="auto"/>
            </w:tcBorders>
            <w:vAlign w:val="center"/>
            <w:hideMark/>
          </w:tcPr>
          <w:p w:rsidR="00FE374D" w:rsidRPr="00FE374D" w:rsidRDefault="00FE374D" w:rsidP="00FE374D">
            <w:pPr>
              <w:rPr>
                <w:rFonts w:ascii="Arial" w:hAnsi="Arial" w:cs="Arial"/>
              </w:rPr>
            </w:pPr>
          </w:p>
        </w:tc>
        <w:tc>
          <w:tcPr>
            <w:tcW w:w="2340" w:type="dxa"/>
            <w:tcBorders>
              <w:top w:val="nil"/>
              <w:left w:val="nil"/>
              <w:bottom w:val="single" w:sz="4" w:space="0" w:color="auto"/>
              <w:right w:val="single" w:sz="4" w:space="0" w:color="auto"/>
            </w:tcBorders>
            <w:shd w:val="clear" w:color="000000" w:fill="FFFFFF"/>
            <w:hideMark/>
          </w:tcPr>
          <w:p w:rsidR="00FE374D" w:rsidRPr="00FE374D" w:rsidRDefault="00FE374D" w:rsidP="00FE374D">
            <w:pPr>
              <w:rPr>
                <w:rFonts w:ascii="Arial" w:hAnsi="Arial" w:cs="Arial"/>
              </w:rPr>
            </w:pPr>
            <w:r w:rsidRPr="00FE374D">
              <w:rPr>
                <w:rFonts w:ascii="Arial" w:hAnsi="Arial" w:cs="Arial"/>
              </w:rPr>
              <w:t>Краевой бюджет</w:t>
            </w:r>
          </w:p>
        </w:tc>
        <w:tc>
          <w:tcPr>
            <w:tcW w:w="2394"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Pr>
                <w:rFonts w:ascii="Arial" w:hAnsi="Arial" w:cs="Arial"/>
                <w:color w:val="000000"/>
              </w:rPr>
              <w:t>79 400,00</w:t>
            </w:r>
          </w:p>
        </w:tc>
        <w:tc>
          <w:tcPr>
            <w:tcW w:w="208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Pr>
                <w:rFonts w:ascii="Arial" w:hAnsi="Arial" w:cs="Arial"/>
                <w:color w:val="000000"/>
              </w:rPr>
              <w:t>79 400,00</w:t>
            </w:r>
          </w:p>
        </w:tc>
        <w:tc>
          <w:tcPr>
            <w:tcW w:w="208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Pr>
                <w:rFonts w:ascii="Arial" w:hAnsi="Arial" w:cs="Arial"/>
                <w:color w:val="000000"/>
              </w:rPr>
              <w:t>53 900,00</w:t>
            </w:r>
          </w:p>
        </w:tc>
        <w:tc>
          <w:tcPr>
            <w:tcW w:w="222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Pr>
                <w:rFonts w:ascii="Arial" w:hAnsi="Arial" w:cs="Arial"/>
                <w:color w:val="000000"/>
              </w:rPr>
              <w:t>212 700,00</w:t>
            </w:r>
          </w:p>
        </w:tc>
      </w:tr>
      <w:tr w:rsidR="00FE374D" w:rsidRPr="00FE374D" w:rsidTr="00FE374D">
        <w:trPr>
          <w:trHeight w:val="315"/>
        </w:trPr>
        <w:tc>
          <w:tcPr>
            <w:tcW w:w="2040" w:type="dxa"/>
            <w:vMerge/>
            <w:tcBorders>
              <w:top w:val="nil"/>
              <w:left w:val="single" w:sz="4" w:space="0" w:color="auto"/>
              <w:bottom w:val="nil"/>
              <w:right w:val="single" w:sz="4" w:space="0" w:color="auto"/>
            </w:tcBorders>
            <w:vAlign w:val="center"/>
            <w:hideMark/>
          </w:tcPr>
          <w:p w:rsidR="00FE374D" w:rsidRPr="00FE374D" w:rsidRDefault="00FE374D" w:rsidP="00FE374D">
            <w:pPr>
              <w:rPr>
                <w:rFonts w:ascii="Arial" w:hAnsi="Arial" w:cs="Arial"/>
                <w:color w:val="000000"/>
              </w:rPr>
            </w:pPr>
          </w:p>
        </w:tc>
        <w:tc>
          <w:tcPr>
            <w:tcW w:w="2440" w:type="dxa"/>
            <w:vMerge/>
            <w:tcBorders>
              <w:top w:val="nil"/>
              <w:left w:val="single" w:sz="4" w:space="0" w:color="auto"/>
              <w:bottom w:val="nil"/>
              <w:right w:val="single" w:sz="4" w:space="0" w:color="auto"/>
            </w:tcBorders>
            <w:vAlign w:val="center"/>
            <w:hideMark/>
          </w:tcPr>
          <w:p w:rsidR="00FE374D" w:rsidRPr="00FE374D" w:rsidRDefault="00FE374D" w:rsidP="00FE374D">
            <w:pPr>
              <w:rPr>
                <w:rFonts w:ascii="Arial" w:hAnsi="Arial" w:cs="Arial"/>
              </w:rPr>
            </w:pPr>
          </w:p>
        </w:tc>
        <w:tc>
          <w:tcPr>
            <w:tcW w:w="2340" w:type="dxa"/>
            <w:tcBorders>
              <w:top w:val="nil"/>
              <w:left w:val="nil"/>
              <w:bottom w:val="single" w:sz="4" w:space="0" w:color="auto"/>
              <w:right w:val="single" w:sz="4" w:space="0" w:color="auto"/>
            </w:tcBorders>
            <w:shd w:val="clear" w:color="000000" w:fill="FFFFFF"/>
            <w:hideMark/>
          </w:tcPr>
          <w:p w:rsidR="00FE374D" w:rsidRPr="00FE374D" w:rsidRDefault="00FE374D" w:rsidP="00FE374D">
            <w:pPr>
              <w:rPr>
                <w:rFonts w:ascii="Arial" w:hAnsi="Arial" w:cs="Arial"/>
              </w:rPr>
            </w:pPr>
            <w:r w:rsidRPr="00FE374D">
              <w:rPr>
                <w:rFonts w:ascii="Arial" w:hAnsi="Arial" w:cs="Arial"/>
              </w:rPr>
              <w:t>Местный бюджет</w:t>
            </w:r>
          </w:p>
        </w:tc>
        <w:tc>
          <w:tcPr>
            <w:tcW w:w="2394"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Pr>
                <w:rFonts w:ascii="Arial" w:hAnsi="Arial" w:cs="Arial"/>
                <w:color w:val="000000"/>
              </w:rPr>
              <w:t>22 951 097,75</w:t>
            </w:r>
          </w:p>
        </w:tc>
        <w:tc>
          <w:tcPr>
            <w:tcW w:w="208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Pr>
                <w:rFonts w:ascii="Arial" w:hAnsi="Arial" w:cs="Arial"/>
                <w:color w:val="000000"/>
              </w:rPr>
              <w:t>22 951 097,75</w:t>
            </w:r>
          </w:p>
        </w:tc>
        <w:tc>
          <w:tcPr>
            <w:tcW w:w="208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Pr>
                <w:rFonts w:ascii="Arial" w:hAnsi="Arial" w:cs="Arial"/>
                <w:color w:val="000000"/>
              </w:rPr>
              <w:t>22 951 097,75</w:t>
            </w:r>
          </w:p>
        </w:tc>
        <w:tc>
          <w:tcPr>
            <w:tcW w:w="222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Pr>
                <w:rFonts w:ascii="Arial" w:hAnsi="Arial" w:cs="Arial"/>
                <w:color w:val="000000"/>
              </w:rPr>
              <w:t>68 853 293,25</w:t>
            </w:r>
          </w:p>
        </w:tc>
      </w:tr>
      <w:tr w:rsidR="00FE374D" w:rsidRPr="00FE374D" w:rsidTr="00FE374D">
        <w:trPr>
          <w:trHeight w:val="600"/>
        </w:trPr>
        <w:tc>
          <w:tcPr>
            <w:tcW w:w="2040" w:type="dxa"/>
            <w:vMerge/>
            <w:tcBorders>
              <w:top w:val="nil"/>
              <w:left w:val="single" w:sz="4" w:space="0" w:color="auto"/>
              <w:bottom w:val="nil"/>
              <w:right w:val="single" w:sz="4" w:space="0" w:color="auto"/>
            </w:tcBorders>
            <w:vAlign w:val="center"/>
            <w:hideMark/>
          </w:tcPr>
          <w:p w:rsidR="00FE374D" w:rsidRPr="00FE374D" w:rsidRDefault="00FE374D" w:rsidP="00FE374D">
            <w:pPr>
              <w:rPr>
                <w:rFonts w:ascii="Arial" w:hAnsi="Arial" w:cs="Arial"/>
                <w:color w:val="000000"/>
              </w:rPr>
            </w:pPr>
          </w:p>
        </w:tc>
        <w:tc>
          <w:tcPr>
            <w:tcW w:w="2440" w:type="dxa"/>
            <w:vMerge/>
            <w:tcBorders>
              <w:top w:val="nil"/>
              <w:left w:val="single" w:sz="4" w:space="0" w:color="auto"/>
              <w:bottom w:val="nil"/>
              <w:right w:val="single" w:sz="4" w:space="0" w:color="auto"/>
            </w:tcBorders>
            <w:vAlign w:val="center"/>
            <w:hideMark/>
          </w:tcPr>
          <w:p w:rsidR="00FE374D" w:rsidRPr="00FE374D" w:rsidRDefault="00FE374D" w:rsidP="00FE374D">
            <w:pPr>
              <w:rPr>
                <w:rFonts w:ascii="Arial" w:hAnsi="Arial" w:cs="Arial"/>
              </w:rPr>
            </w:pPr>
          </w:p>
        </w:tc>
        <w:tc>
          <w:tcPr>
            <w:tcW w:w="234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rPr>
            </w:pPr>
            <w:r w:rsidRPr="00FE374D">
              <w:rPr>
                <w:rFonts w:ascii="Arial" w:hAnsi="Arial" w:cs="Arial"/>
              </w:rPr>
              <w:t>внебюджетные источники</w:t>
            </w:r>
          </w:p>
        </w:tc>
        <w:tc>
          <w:tcPr>
            <w:tcW w:w="2394" w:type="dxa"/>
            <w:tcBorders>
              <w:top w:val="single" w:sz="4" w:space="0" w:color="auto"/>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sidRPr="00FE374D">
              <w:rPr>
                <w:rFonts w:ascii="Arial" w:hAnsi="Arial" w:cs="Arial"/>
                <w:color w:val="000000"/>
              </w:rPr>
              <w:t xml:space="preserve"> - </w:t>
            </w:r>
          </w:p>
        </w:tc>
        <w:tc>
          <w:tcPr>
            <w:tcW w:w="208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sidRPr="00FE374D">
              <w:rPr>
                <w:rFonts w:ascii="Arial" w:hAnsi="Arial" w:cs="Arial"/>
                <w:color w:val="000000"/>
              </w:rPr>
              <w:t xml:space="preserve"> - </w:t>
            </w:r>
          </w:p>
        </w:tc>
        <w:tc>
          <w:tcPr>
            <w:tcW w:w="208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sidRPr="00FE374D">
              <w:rPr>
                <w:rFonts w:ascii="Arial" w:hAnsi="Arial" w:cs="Arial"/>
                <w:color w:val="000000"/>
              </w:rPr>
              <w:t xml:space="preserve"> - </w:t>
            </w:r>
          </w:p>
        </w:tc>
        <w:tc>
          <w:tcPr>
            <w:tcW w:w="222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sidRPr="00FE374D">
              <w:rPr>
                <w:rFonts w:ascii="Arial" w:hAnsi="Arial" w:cs="Arial"/>
                <w:color w:val="000000"/>
              </w:rPr>
              <w:t xml:space="preserve"> - </w:t>
            </w:r>
          </w:p>
        </w:tc>
      </w:tr>
      <w:tr w:rsidR="00FE374D" w:rsidRPr="00FE374D" w:rsidTr="00FE374D">
        <w:trPr>
          <w:trHeight w:val="315"/>
        </w:trPr>
        <w:tc>
          <w:tcPr>
            <w:tcW w:w="2040" w:type="dxa"/>
            <w:vMerge/>
            <w:tcBorders>
              <w:top w:val="nil"/>
              <w:left w:val="single" w:sz="4" w:space="0" w:color="auto"/>
              <w:bottom w:val="nil"/>
              <w:right w:val="single" w:sz="4" w:space="0" w:color="auto"/>
            </w:tcBorders>
            <w:vAlign w:val="center"/>
            <w:hideMark/>
          </w:tcPr>
          <w:p w:rsidR="00FE374D" w:rsidRPr="00FE374D" w:rsidRDefault="00FE374D" w:rsidP="00FE374D">
            <w:pPr>
              <w:rPr>
                <w:rFonts w:ascii="Arial" w:hAnsi="Arial" w:cs="Arial"/>
                <w:color w:val="000000"/>
              </w:rPr>
            </w:pPr>
          </w:p>
        </w:tc>
        <w:tc>
          <w:tcPr>
            <w:tcW w:w="2440" w:type="dxa"/>
            <w:vMerge/>
            <w:tcBorders>
              <w:top w:val="nil"/>
              <w:left w:val="single" w:sz="4" w:space="0" w:color="auto"/>
              <w:bottom w:val="nil"/>
              <w:right w:val="single" w:sz="4" w:space="0" w:color="auto"/>
            </w:tcBorders>
            <w:vAlign w:val="center"/>
            <w:hideMark/>
          </w:tcPr>
          <w:p w:rsidR="00FE374D" w:rsidRPr="00FE374D" w:rsidRDefault="00FE374D" w:rsidP="00FE374D">
            <w:pPr>
              <w:rPr>
                <w:rFonts w:ascii="Arial" w:hAnsi="Arial" w:cs="Arial"/>
              </w:rPr>
            </w:pPr>
          </w:p>
        </w:tc>
        <w:tc>
          <w:tcPr>
            <w:tcW w:w="234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rPr>
            </w:pPr>
            <w:r w:rsidRPr="00FE374D">
              <w:rPr>
                <w:rFonts w:ascii="Arial" w:hAnsi="Arial" w:cs="Arial"/>
              </w:rPr>
              <w:t>юридические лица</w:t>
            </w:r>
          </w:p>
        </w:tc>
        <w:tc>
          <w:tcPr>
            <w:tcW w:w="2394"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sidRPr="00FE374D">
              <w:rPr>
                <w:rFonts w:ascii="Arial" w:hAnsi="Arial" w:cs="Arial"/>
                <w:color w:val="000000"/>
              </w:rPr>
              <w:t xml:space="preserve"> - </w:t>
            </w:r>
          </w:p>
        </w:tc>
        <w:tc>
          <w:tcPr>
            <w:tcW w:w="208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sidRPr="00FE374D">
              <w:rPr>
                <w:rFonts w:ascii="Arial" w:hAnsi="Arial" w:cs="Arial"/>
                <w:color w:val="000000"/>
              </w:rPr>
              <w:t xml:space="preserve"> - </w:t>
            </w:r>
          </w:p>
        </w:tc>
        <w:tc>
          <w:tcPr>
            <w:tcW w:w="208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sidRPr="00FE374D">
              <w:rPr>
                <w:rFonts w:ascii="Arial" w:hAnsi="Arial" w:cs="Arial"/>
                <w:color w:val="000000"/>
              </w:rPr>
              <w:t xml:space="preserve"> - </w:t>
            </w:r>
          </w:p>
        </w:tc>
        <w:tc>
          <w:tcPr>
            <w:tcW w:w="222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sidRPr="00FE374D">
              <w:rPr>
                <w:rFonts w:ascii="Arial" w:hAnsi="Arial" w:cs="Arial"/>
                <w:color w:val="000000"/>
              </w:rPr>
              <w:t xml:space="preserve"> - </w:t>
            </w:r>
          </w:p>
        </w:tc>
      </w:tr>
      <w:tr w:rsidR="00FE374D" w:rsidRPr="00FE374D" w:rsidTr="00FE374D">
        <w:trPr>
          <w:trHeight w:val="630"/>
        </w:trPr>
        <w:tc>
          <w:tcPr>
            <w:tcW w:w="2040" w:type="dxa"/>
            <w:vMerge w:val="restart"/>
            <w:tcBorders>
              <w:top w:val="nil"/>
              <w:left w:val="single" w:sz="4" w:space="0" w:color="auto"/>
              <w:bottom w:val="nil"/>
              <w:right w:val="single" w:sz="4" w:space="0" w:color="auto"/>
            </w:tcBorders>
            <w:shd w:val="clear" w:color="auto" w:fill="auto"/>
            <w:hideMark/>
          </w:tcPr>
          <w:p w:rsidR="00FE374D" w:rsidRPr="00FE374D" w:rsidRDefault="00FE374D" w:rsidP="00FE374D">
            <w:pPr>
              <w:rPr>
                <w:rFonts w:ascii="Arial" w:hAnsi="Arial" w:cs="Arial"/>
                <w:color w:val="000000"/>
              </w:rPr>
            </w:pPr>
            <w:r w:rsidRPr="00FE374D">
              <w:rPr>
                <w:rFonts w:ascii="Arial" w:hAnsi="Arial" w:cs="Arial"/>
                <w:color w:val="000000"/>
              </w:rPr>
              <w:t>Подпрограмма 2</w:t>
            </w:r>
          </w:p>
        </w:tc>
        <w:tc>
          <w:tcPr>
            <w:tcW w:w="2440" w:type="dxa"/>
            <w:vMerge w:val="restart"/>
            <w:tcBorders>
              <w:top w:val="nil"/>
              <w:left w:val="single" w:sz="4" w:space="0" w:color="auto"/>
              <w:bottom w:val="nil"/>
              <w:right w:val="single" w:sz="4" w:space="0" w:color="auto"/>
            </w:tcBorders>
            <w:shd w:val="clear" w:color="auto" w:fill="auto"/>
            <w:hideMark/>
          </w:tcPr>
          <w:p w:rsidR="00FE374D" w:rsidRPr="00FE374D" w:rsidRDefault="00FE374D" w:rsidP="00FE374D">
            <w:pPr>
              <w:rPr>
                <w:rFonts w:ascii="Arial" w:hAnsi="Arial" w:cs="Arial"/>
              </w:rPr>
            </w:pPr>
            <w:r w:rsidRPr="00FE374D">
              <w:rPr>
                <w:rFonts w:ascii="Arial" w:hAnsi="Arial" w:cs="Arial"/>
              </w:rPr>
              <w:t xml:space="preserve"> "Поддержка искусства                        и народного творчества"</w:t>
            </w:r>
          </w:p>
        </w:tc>
        <w:tc>
          <w:tcPr>
            <w:tcW w:w="234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rPr>
            </w:pPr>
            <w:r w:rsidRPr="00FE374D">
              <w:rPr>
                <w:rFonts w:ascii="Arial" w:hAnsi="Arial" w:cs="Arial"/>
              </w:rPr>
              <w:t xml:space="preserve">всего расходные обязательства </w:t>
            </w:r>
          </w:p>
        </w:tc>
        <w:tc>
          <w:tcPr>
            <w:tcW w:w="2394"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Pr>
                <w:rFonts w:ascii="Arial" w:hAnsi="Arial" w:cs="Arial"/>
                <w:color w:val="000000"/>
              </w:rPr>
              <w:t>51 799 924,27</w:t>
            </w:r>
          </w:p>
        </w:tc>
        <w:tc>
          <w:tcPr>
            <w:tcW w:w="208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Pr>
                <w:rFonts w:ascii="Arial" w:hAnsi="Arial" w:cs="Arial"/>
                <w:color w:val="000000"/>
              </w:rPr>
              <w:t>51 799 924,27</w:t>
            </w:r>
          </w:p>
        </w:tc>
        <w:tc>
          <w:tcPr>
            <w:tcW w:w="208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Pr>
                <w:rFonts w:ascii="Arial" w:hAnsi="Arial" w:cs="Arial"/>
                <w:color w:val="000000"/>
              </w:rPr>
              <w:t>51 799 924,27</w:t>
            </w:r>
          </w:p>
        </w:tc>
        <w:tc>
          <w:tcPr>
            <w:tcW w:w="222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Pr>
                <w:rFonts w:ascii="Arial" w:hAnsi="Arial" w:cs="Arial"/>
                <w:color w:val="000000"/>
              </w:rPr>
              <w:t>155 399 772,81</w:t>
            </w:r>
          </w:p>
        </w:tc>
      </w:tr>
      <w:tr w:rsidR="00FE374D" w:rsidRPr="00FE374D" w:rsidTr="00FE374D">
        <w:trPr>
          <w:trHeight w:val="645"/>
        </w:trPr>
        <w:tc>
          <w:tcPr>
            <w:tcW w:w="2040" w:type="dxa"/>
            <w:vMerge/>
            <w:tcBorders>
              <w:top w:val="nil"/>
              <w:left w:val="single" w:sz="4" w:space="0" w:color="auto"/>
              <w:bottom w:val="nil"/>
              <w:right w:val="single" w:sz="4" w:space="0" w:color="auto"/>
            </w:tcBorders>
            <w:vAlign w:val="center"/>
            <w:hideMark/>
          </w:tcPr>
          <w:p w:rsidR="00FE374D" w:rsidRPr="00FE374D" w:rsidRDefault="00FE374D" w:rsidP="00FE374D">
            <w:pPr>
              <w:rPr>
                <w:rFonts w:ascii="Arial" w:hAnsi="Arial" w:cs="Arial"/>
                <w:color w:val="000000"/>
              </w:rPr>
            </w:pPr>
          </w:p>
        </w:tc>
        <w:tc>
          <w:tcPr>
            <w:tcW w:w="2440" w:type="dxa"/>
            <w:vMerge/>
            <w:tcBorders>
              <w:top w:val="nil"/>
              <w:left w:val="single" w:sz="4" w:space="0" w:color="auto"/>
              <w:bottom w:val="nil"/>
              <w:right w:val="single" w:sz="4" w:space="0" w:color="auto"/>
            </w:tcBorders>
            <w:vAlign w:val="center"/>
            <w:hideMark/>
          </w:tcPr>
          <w:p w:rsidR="00FE374D" w:rsidRPr="00FE374D" w:rsidRDefault="00FE374D" w:rsidP="00FE374D">
            <w:pPr>
              <w:rPr>
                <w:rFonts w:ascii="Arial" w:hAnsi="Arial" w:cs="Arial"/>
              </w:rPr>
            </w:pPr>
          </w:p>
        </w:tc>
        <w:tc>
          <w:tcPr>
            <w:tcW w:w="2340" w:type="dxa"/>
            <w:tcBorders>
              <w:top w:val="nil"/>
              <w:left w:val="nil"/>
              <w:bottom w:val="single" w:sz="4" w:space="0" w:color="auto"/>
              <w:right w:val="single" w:sz="4" w:space="0" w:color="auto"/>
            </w:tcBorders>
            <w:shd w:val="clear" w:color="000000" w:fill="FFFFFF"/>
            <w:hideMark/>
          </w:tcPr>
          <w:p w:rsidR="00FE374D" w:rsidRPr="00FE374D" w:rsidRDefault="00FE374D" w:rsidP="00FE374D">
            <w:pPr>
              <w:rPr>
                <w:rFonts w:ascii="Arial" w:hAnsi="Arial" w:cs="Arial"/>
              </w:rPr>
            </w:pPr>
            <w:r w:rsidRPr="00FE374D">
              <w:rPr>
                <w:rFonts w:ascii="Arial" w:hAnsi="Arial" w:cs="Arial"/>
              </w:rPr>
              <w:t>Федеральный бюджет</w:t>
            </w:r>
          </w:p>
        </w:tc>
        <w:tc>
          <w:tcPr>
            <w:tcW w:w="2394"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Pr>
                <w:rFonts w:ascii="Arial" w:hAnsi="Arial" w:cs="Arial"/>
                <w:color w:val="000000"/>
              </w:rPr>
              <w:t xml:space="preserve"> - </w:t>
            </w:r>
          </w:p>
        </w:tc>
        <w:tc>
          <w:tcPr>
            <w:tcW w:w="208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Pr>
                <w:rFonts w:ascii="Arial" w:hAnsi="Arial" w:cs="Arial"/>
                <w:color w:val="000000"/>
              </w:rPr>
              <w:t xml:space="preserve"> - </w:t>
            </w:r>
          </w:p>
        </w:tc>
        <w:tc>
          <w:tcPr>
            <w:tcW w:w="208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Pr>
                <w:rFonts w:ascii="Arial" w:hAnsi="Arial" w:cs="Arial"/>
                <w:color w:val="000000"/>
              </w:rPr>
              <w:t xml:space="preserve">- </w:t>
            </w:r>
          </w:p>
        </w:tc>
        <w:tc>
          <w:tcPr>
            <w:tcW w:w="222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sidRPr="00FE374D">
              <w:rPr>
                <w:rFonts w:ascii="Arial" w:hAnsi="Arial" w:cs="Arial"/>
                <w:color w:val="000000"/>
              </w:rPr>
              <w:t xml:space="preserve"> </w:t>
            </w:r>
            <w:r>
              <w:rPr>
                <w:rFonts w:ascii="Arial" w:hAnsi="Arial" w:cs="Arial"/>
                <w:color w:val="000000"/>
              </w:rPr>
              <w:t xml:space="preserve">- </w:t>
            </w:r>
          </w:p>
        </w:tc>
      </w:tr>
      <w:tr w:rsidR="00FE374D" w:rsidRPr="00FE374D" w:rsidTr="00FE374D">
        <w:trPr>
          <w:trHeight w:val="315"/>
        </w:trPr>
        <w:tc>
          <w:tcPr>
            <w:tcW w:w="2040" w:type="dxa"/>
            <w:vMerge/>
            <w:tcBorders>
              <w:top w:val="nil"/>
              <w:left w:val="single" w:sz="4" w:space="0" w:color="auto"/>
              <w:bottom w:val="nil"/>
              <w:right w:val="single" w:sz="4" w:space="0" w:color="auto"/>
            </w:tcBorders>
            <w:vAlign w:val="center"/>
            <w:hideMark/>
          </w:tcPr>
          <w:p w:rsidR="00FE374D" w:rsidRPr="00FE374D" w:rsidRDefault="00FE374D" w:rsidP="00FE374D">
            <w:pPr>
              <w:rPr>
                <w:rFonts w:ascii="Arial" w:hAnsi="Arial" w:cs="Arial"/>
                <w:color w:val="000000"/>
              </w:rPr>
            </w:pPr>
          </w:p>
        </w:tc>
        <w:tc>
          <w:tcPr>
            <w:tcW w:w="2440" w:type="dxa"/>
            <w:vMerge/>
            <w:tcBorders>
              <w:top w:val="nil"/>
              <w:left w:val="single" w:sz="4" w:space="0" w:color="auto"/>
              <w:bottom w:val="nil"/>
              <w:right w:val="single" w:sz="4" w:space="0" w:color="auto"/>
            </w:tcBorders>
            <w:vAlign w:val="center"/>
            <w:hideMark/>
          </w:tcPr>
          <w:p w:rsidR="00FE374D" w:rsidRPr="00FE374D" w:rsidRDefault="00FE374D" w:rsidP="00FE374D">
            <w:pPr>
              <w:rPr>
                <w:rFonts w:ascii="Arial" w:hAnsi="Arial" w:cs="Arial"/>
              </w:rPr>
            </w:pPr>
          </w:p>
        </w:tc>
        <w:tc>
          <w:tcPr>
            <w:tcW w:w="2340" w:type="dxa"/>
            <w:tcBorders>
              <w:top w:val="nil"/>
              <w:left w:val="nil"/>
              <w:bottom w:val="single" w:sz="4" w:space="0" w:color="auto"/>
              <w:right w:val="single" w:sz="4" w:space="0" w:color="auto"/>
            </w:tcBorders>
            <w:shd w:val="clear" w:color="000000" w:fill="FFFFFF"/>
            <w:hideMark/>
          </w:tcPr>
          <w:p w:rsidR="00FE374D" w:rsidRPr="00FE374D" w:rsidRDefault="00FE374D" w:rsidP="00FE374D">
            <w:pPr>
              <w:rPr>
                <w:rFonts w:ascii="Arial" w:hAnsi="Arial" w:cs="Arial"/>
              </w:rPr>
            </w:pPr>
            <w:r w:rsidRPr="00FE374D">
              <w:rPr>
                <w:rFonts w:ascii="Arial" w:hAnsi="Arial" w:cs="Arial"/>
              </w:rPr>
              <w:t>Краевой бюджет</w:t>
            </w:r>
          </w:p>
        </w:tc>
        <w:tc>
          <w:tcPr>
            <w:tcW w:w="2394"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Pr>
                <w:rFonts w:ascii="Arial" w:hAnsi="Arial" w:cs="Arial"/>
                <w:color w:val="000000"/>
              </w:rPr>
              <w:t xml:space="preserve"> - </w:t>
            </w:r>
          </w:p>
        </w:tc>
        <w:tc>
          <w:tcPr>
            <w:tcW w:w="208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Pr>
                <w:rFonts w:ascii="Arial" w:hAnsi="Arial" w:cs="Arial"/>
                <w:color w:val="000000"/>
              </w:rPr>
              <w:t xml:space="preserve"> - </w:t>
            </w:r>
          </w:p>
        </w:tc>
        <w:tc>
          <w:tcPr>
            <w:tcW w:w="208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Pr>
                <w:rFonts w:ascii="Arial" w:hAnsi="Arial" w:cs="Arial"/>
                <w:color w:val="000000"/>
              </w:rPr>
              <w:t xml:space="preserve"> - </w:t>
            </w:r>
          </w:p>
        </w:tc>
        <w:tc>
          <w:tcPr>
            <w:tcW w:w="222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Pr>
                <w:rFonts w:ascii="Arial" w:hAnsi="Arial" w:cs="Arial"/>
                <w:color w:val="000000"/>
              </w:rPr>
              <w:t xml:space="preserve">- </w:t>
            </w:r>
          </w:p>
        </w:tc>
      </w:tr>
      <w:tr w:rsidR="00FE374D" w:rsidRPr="00FE374D" w:rsidTr="00FE374D">
        <w:trPr>
          <w:trHeight w:val="570"/>
        </w:trPr>
        <w:tc>
          <w:tcPr>
            <w:tcW w:w="2040" w:type="dxa"/>
            <w:vMerge/>
            <w:tcBorders>
              <w:top w:val="nil"/>
              <w:left w:val="single" w:sz="4" w:space="0" w:color="auto"/>
              <w:bottom w:val="nil"/>
              <w:right w:val="single" w:sz="4" w:space="0" w:color="auto"/>
            </w:tcBorders>
            <w:vAlign w:val="center"/>
            <w:hideMark/>
          </w:tcPr>
          <w:p w:rsidR="00FE374D" w:rsidRPr="00FE374D" w:rsidRDefault="00FE374D" w:rsidP="00FE374D">
            <w:pPr>
              <w:rPr>
                <w:rFonts w:ascii="Arial" w:hAnsi="Arial" w:cs="Arial"/>
                <w:color w:val="000000"/>
              </w:rPr>
            </w:pPr>
          </w:p>
        </w:tc>
        <w:tc>
          <w:tcPr>
            <w:tcW w:w="2440" w:type="dxa"/>
            <w:vMerge/>
            <w:tcBorders>
              <w:top w:val="nil"/>
              <w:left w:val="single" w:sz="4" w:space="0" w:color="auto"/>
              <w:bottom w:val="nil"/>
              <w:right w:val="single" w:sz="4" w:space="0" w:color="auto"/>
            </w:tcBorders>
            <w:vAlign w:val="center"/>
            <w:hideMark/>
          </w:tcPr>
          <w:p w:rsidR="00FE374D" w:rsidRPr="00FE374D" w:rsidRDefault="00FE374D" w:rsidP="00FE374D">
            <w:pPr>
              <w:rPr>
                <w:rFonts w:ascii="Arial" w:hAnsi="Arial" w:cs="Arial"/>
              </w:rPr>
            </w:pPr>
          </w:p>
        </w:tc>
        <w:tc>
          <w:tcPr>
            <w:tcW w:w="2340" w:type="dxa"/>
            <w:tcBorders>
              <w:top w:val="nil"/>
              <w:left w:val="nil"/>
              <w:bottom w:val="single" w:sz="4" w:space="0" w:color="auto"/>
              <w:right w:val="single" w:sz="4" w:space="0" w:color="auto"/>
            </w:tcBorders>
            <w:shd w:val="clear" w:color="000000" w:fill="FFFFFF"/>
            <w:hideMark/>
          </w:tcPr>
          <w:p w:rsidR="00FE374D" w:rsidRPr="00FE374D" w:rsidRDefault="00FE374D" w:rsidP="00FE374D">
            <w:pPr>
              <w:rPr>
                <w:rFonts w:ascii="Arial" w:hAnsi="Arial" w:cs="Arial"/>
              </w:rPr>
            </w:pPr>
            <w:r w:rsidRPr="00FE374D">
              <w:rPr>
                <w:rFonts w:ascii="Arial" w:hAnsi="Arial" w:cs="Arial"/>
              </w:rPr>
              <w:t>Местный бюджет</w:t>
            </w:r>
          </w:p>
        </w:tc>
        <w:tc>
          <w:tcPr>
            <w:tcW w:w="2394"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Pr>
                <w:rFonts w:ascii="Arial" w:hAnsi="Arial" w:cs="Arial"/>
                <w:color w:val="000000"/>
              </w:rPr>
              <w:t xml:space="preserve">51 799 924,27 </w:t>
            </w:r>
          </w:p>
        </w:tc>
        <w:tc>
          <w:tcPr>
            <w:tcW w:w="208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Pr>
                <w:rFonts w:ascii="Arial" w:hAnsi="Arial" w:cs="Arial"/>
                <w:color w:val="000000"/>
              </w:rPr>
              <w:t>51 799 924,27</w:t>
            </w:r>
          </w:p>
        </w:tc>
        <w:tc>
          <w:tcPr>
            <w:tcW w:w="208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Pr>
                <w:rFonts w:ascii="Arial" w:hAnsi="Arial" w:cs="Arial"/>
                <w:color w:val="000000"/>
              </w:rPr>
              <w:t xml:space="preserve"> 51 799 924,27</w:t>
            </w:r>
          </w:p>
        </w:tc>
        <w:tc>
          <w:tcPr>
            <w:tcW w:w="222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Pr>
                <w:rFonts w:ascii="Arial" w:hAnsi="Arial" w:cs="Arial"/>
                <w:color w:val="000000"/>
              </w:rPr>
              <w:t>155 399 772,81</w:t>
            </w:r>
          </w:p>
        </w:tc>
      </w:tr>
      <w:tr w:rsidR="00FE374D" w:rsidRPr="00FE374D" w:rsidTr="00FE374D">
        <w:trPr>
          <w:trHeight w:val="600"/>
        </w:trPr>
        <w:tc>
          <w:tcPr>
            <w:tcW w:w="2040" w:type="dxa"/>
            <w:vMerge/>
            <w:tcBorders>
              <w:top w:val="nil"/>
              <w:left w:val="single" w:sz="4" w:space="0" w:color="auto"/>
              <w:bottom w:val="nil"/>
              <w:right w:val="single" w:sz="4" w:space="0" w:color="auto"/>
            </w:tcBorders>
            <w:vAlign w:val="center"/>
            <w:hideMark/>
          </w:tcPr>
          <w:p w:rsidR="00FE374D" w:rsidRPr="00FE374D" w:rsidRDefault="00FE374D" w:rsidP="00FE374D">
            <w:pPr>
              <w:rPr>
                <w:rFonts w:ascii="Arial" w:hAnsi="Arial" w:cs="Arial"/>
                <w:color w:val="000000"/>
              </w:rPr>
            </w:pPr>
          </w:p>
        </w:tc>
        <w:tc>
          <w:tcPr>
            <w:tcW w:w="2440" w:type="dxa"/>
            <w:vMerge/>
            <w:tcBorders>
              <w:top w:val="nil"/>
              <w:left w:val="single" w:sz="4" w:space="0" w:color="auto"/>
              <w:bottom w:val="nil"/>
              <w:right w:val="single" w:sz="4" w:space="0" w:color="auto"/>
            </w:tcBorders>
            <w:vAlign w:val="center"/>
            <w:hideMark/>
          </w:tcPr>
          <w:p w:rsidR="00FE374D" w:rsidRPr="00FE374D" w:rsidRDefault="00FE374D" w:rsidP="00FE374D">
            <w:pPr>
              <w:rPr>
                <w:rFonts w:ascii="Arial" w:hAnsi="Arial" w:cs="Arial"/>
              </w:rPr>
            </w:pPr>
          </w:p>
        </w:tc>
        <w:tc>
          <w:tcPr>
            <w:tcW w:w="234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rPr>
            </w:pPr>
            <w:r w:rsidRPr="00FE374D">
              <w:rPr>
                <w:rFonts w:ascii="Arial" w:hAnsi="Arial" w:cs="Arial"/>
              </w:rPr>
              <w:t>внебюджетные источники</w:t>
            </w:r>
          </w:p>
        </w:tc>
        <w:tc>
          <w:tcPr>
            <w:tcW w:w="2394"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sidRPr="00FE374D">
              <w:rPr>
                <w:rFonts w:ascii="Arial" w:hAnsi="Arial" w:cs="Arial"/>
                <w:color w:val="000000"/>
              </w:rPr>
              <w:t xml:space="preserve"> - </w:t>
            </w:r>
          </w:p>
        </w:tc>
        <w:tc>
          <w:tcPr>
            <w:tcW w:w="208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sidRPr="00FE374D">
              <w:rPr>
                <w:rFonts w:ascii="Arial" w:hAnsi="Arial" w:cs="Arial"/>
                <w:color w:val="000000"/>
              </w:rPr>
              <w:t xml:space="preserve"> - </w:t>
            </w:r>
          </w:p>
        </w:tc>
        <w:tc>
          <w:tcPr>
            <w:tcW w:w="208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sidRPr="00FE374D">
              <w:rPr>
                <w:rFonts w:ascii="Arial" w:hAnsi="Arial" w:cs="Arial"/>
                <w:color w:val="000000"/>
              </w:rPr>
              <w:t xml:space="preserve"> - </w:t>
            </w:r>
          </w:p>
        </w:tc>
        <w:tc>
          <w:tcPr>
            <w:tcW w:w="222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sidRPr="00FE374D">
              <w:rPr>
                <w:rFonts w:ascii="Arial" w:hAnsi="Arial" w:cs="Arial"/>
                <w:color w:val="000000"/>
              </w:rPr>
              <w:t xml:space="preserve"> - </w:t>
            </w:r>
          </w:p>
        </w:tc>
      </w:tr>
      <w:tr w:rsidR="00FE374D" w:rsidRPr="00FE374D" w:rsidTr="00FE374D">
        <w:trPr>
          <w:trHeight w:val="315"/>
        </w:trPr>
        <w:tc>
          <w:tcPr>
            <w:tcW w:w="2040" w:type="dxa"/>
            <w:vMerge/>
            <w:tcBorders>
              <w:top w:val="nil"/>
              <w:left w:val="single" w:sz="4" w:space="0" w:color="auto"/>
              <w:bottom w:val="nil"/>
              <w:right w:val="single" w:sz="4" w:space="0" w:color="auto"/>
            </w:tcBorders>
            <w:vAlign w:val="center"/>
            <w:hideMark/>
          </w:tcPr>
          <w:p w:rsidR="00FE374D" w:rsidRPr="00FE374D" w:rsidRDefault="00FE374D" w:rsidP="00FE374D">
            <w:pPr>
              <w:rPr>
                <w:rFonts w:ascii="Arial" w:hAnsi="Arial" w:cs="Arial"/>
                <w:color w:val="000000"/>
              </w:rPr>
            </w:pPr>
          </w:p>
        </w:tc>
        <w:tc>
          <w:tcPr>
            <w:tcW w:w="2440" w:type="dxa"/>
            <w:vMerge/>
            <w:tcBorders>
              <w:top w:val="nil"/>
              <w:left w:val="single" w:sz="4" w:space="0" w:color="auto"/>
              <w:bottom w:val="nil"/>
              <w:right w:val="single" w:sz="4" w:space="0" w:color="auto"/>
            </w:tcBorders>
            <w:vAlign w:val="center"/>
            <w:hideMark/>
          </w:tcPr>
          <w:p w:rsidR="00FE374D" w:rsidRPr="00FE374D" w:rsidRDefault="00FE374D" w:rsidP="00FE374D">
            <w:pPr>
              <w:rPr>
                <w:rFonts w:ascii="Arial" w:hAnsi="Arial" w:cs="Arial"/>
              </w:rPr>
            </w:pPr>
          </w:p>
        </w:tc>
        <w:tc>
          <w:tcPr>
            <w:tcW w:w="234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rPr>
            </w:pPr>
            <w:r w:rsidRPr="00FE374D">
              <w:rPr>
                <w:rFonts w:ascii="Arial" w:hAnsi="Arial" w:cs="Arial"/>
              </w:rPr>
              <w:t>юридические лица</w:t>
            </w:r>
          </w:p>
        </w:tc>
        <w:tc>
          <w:tcPr>
            <w:tcW w:w="2394"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sidRPr="00FE374D">
              <w:rPr>
                <w:rFonts w:ascii="Arial" w:hAnsi="Arial" w:cs="Arial"/>
                <w:color w:val="000000"/>
              </w:rPr>
              <w:t xml:space="preserve"> - </w:t>
            </w:r>
          </w:p>
        </w:tc>
        <w:tc>
          <w:tcPr>
            <w:tcW w:w="208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sidRPr="00FE374D">
              <w:rPr>
                <w:rFonts w:ascii="Arial" w:hAnsi="Arial" w:cs="Arial"/>
                <w:color w:val="000000"/>
              </w:rPr>
              <w:t xml:space="preserve"> - </w:t>
            </w:r>
          </w:p>
        </w:tc>
        <w:tc>
          <w:tcPr>
            <w:tcW w:w="208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sidRPr="00FE374D">
              <w:rPr>
                <w:rFonts w:ascii="Arial" w:hAnsi="Arial" w:cs="Arial"/>
                <w:color w:val="000000"/>
              </w:rPr>
              <w:t xml:space="preserve"> - </w:t>
            </w:r>
          </w:p>
        </w:tc>
        <w:tc>
          <w:tcPr>
            <w:tcW w:w="222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sidRPr="00FE374D">
              <w:rPr>
                <w:rFonts w:ascii="Arial" w:hAnsi="Arial" w:cs="Arial"/>
                <w:color w:val="000000"/>
              </w:rPr>
              <w:t xml:space="preserve"> - </w:t>
            </w:r>
          </w:p>
        </w:tc>
      </w:tr>
      <w:tr w:rsidR="00FE374D" w:rsidRPr="00FE374D" w:rsidTr="00FE374D">
        <w:trPr>
          <w:trHeight w:val="900"/>
        </w:trPr>
        <w:tc>
          <w:tcPr>
            <w:tcW w:w="2040" w:type="dxa"/>
            <w:vMerge w:val="restart"/>
            <w:tcBorders>
              <w:top w:val="nil"/>
              <w:left w:val="single" w:sz="4" w:space="0" w:color="auto"/>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sidRPr="00FE374D">
              <w:rPr>
                <w:rFonts w:ascii="Arial" w:hAnsi="Arial" w:cs="Arial"/>
                <w:color w:val="000000"/>
              </w:rPr>
              <w:t>Подпрограмма 3</w:t>
            </w:r>
          </w:p>
        </w:tc>
        <w:tc>
          <w:tcPr>
            <w:tcW w:w="2440" w:type="dxa"/>
            <w:vMerge w:val="restart"/>
            <w:tcBorders>
              <w:top w:val="nil"/>
              <w:left w:val="single" w:sz="4" w:space="0" w:color="auto"/>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sidRPr="00FE374D">
              <w:rPr>
                <w:rFonts w:ascii="Arial" w:hAnsi="Arial" w:cs="Arial"/>
                <w:color w:val="000000"/>
              </w:rPr>
              <w:t>"Обеспечение условий реализации муниципальной программы и прочие мероприятия"</w:t>
            </w:r>
          </w:p>
        </w:tc>
        <w:tc>
          <w:tcPr>
            <w:tcW w:w="234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rPr>
            </w:pPr>
            <w:r w:rsidRPr="00FE374D">
              <w:rPr>
                <w:rFonts w:ascii="Arial" w:hAnsi="Arial" w:cs="Arial"/>
              </w:rPr>
              <w:t>всего расходные обязательства по подпрограмме</w:t>
            </w:r>
          </w:p>
        </w:tc>
        <w:tc>
          <w:tcPr>
            <w:tcW w:w="2394"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Pr>
                <w:rFonts w:ascii="Arial" w:hAnsi="Arial" w:cs="Arial"/>
                <w:color w:val="000000"/>
              </w:rPr>
              <w:t>21 750 537,33</w:t>
            </w:r>
          </w:p>
        </w:tc>
        <w:tc>
          <w:tcPr>
            <w:tcW w:w="208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Pr>
                <w:rFonts w:ascii="Arial" w:hAnsi="Arial" w:cs="Arial"/>
                <w:color w:val="000000"/>
              </w:rPr>
              <w:t xml:space="preserve">21 750 537,33 </w:t>
            </w:r>
          </w:p>
        </w:tc>
        <w:tc>
          <w:tcPr>
            <w:tcW w:w="208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Pr>
                <w:rFonts w:ascii="Arial" w:hAnsi="Arial" w:cs="Arial"/>
                <w:color w:val="000000"/>
              </w:rPr>
              <w:t xml:space="preserve"> 21 750 537,33</w:t>
            </w:r>
          </w:p>
        </w:tc>
        <w:tc>
          <w:tcPr>
            <w:tcW w:w="222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Pr>
                <w:rFonts w:ascii="Arial" w:hAnsi="Arial" w:cs="Arial"/>
                <w:color w:val="000000"/>
              </w:rPr>
              <w:t>65 251 611,99</w:t>
            </w:r>
          </w:p>
        </w:tc>
      </w:tr>
      <w:tr w:rsidR="00FE374D" w:rsidRPr="00FE374D" w:rsidTr="00FE374D">
        <w:trPr>
          <w:trHeight w:val="600"/>
        </w:trPr>
        <w:tc>
          <w:tcPr>
            <w:tcW w:w="2040" w:type="dxa"/>
            <w:vMerge/>
            <w:tcBorders>
              <w:top w:val="nil"/>
              <w:left w:val="single" w:sz="4" w:space="0" w:color="auto"/>
              <w:bottom w:val="single" w:sz="4" w:space="0" w:color="auto"/>
              <w:right w:val="single" w:sz="4" w:space="0" w:color="auto"/>
            </w:tcBorders>
            <w:vAlign w:val="center"/>
            <w:hideMark/>
          </w:tcPr>
          <w:p w:rsidR="00FE374D" w:rsidRPr="00FE374D" w:rsidRDefault="00FE374D" w:rsidP="00FE374D">
            <w:pPr>
              <w:rPr>
                <w:rFonts w:ascii="Arial" w:hAnsi="Arial" w:cs="Arial"/>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FE374D" w:rsidRPr="00FE374D" w:rsidRDefault="00FE374D" w:rsidP="00FE374D">
            <w:pPr>
              <w:rPr>
                <w:rFonts w:ascii="Arial" w:hAnsi="Arial" w:cs="Arial"/>
                <w:color w:val="000000"/>
              </w:rPr>
            </w:pPr>
          </w:p>
        </w:tc>
        <w:tc>
          <w:tcPr>
            <w:tcW w:w="2340" w:type="dxa"/>
            <w:tcBorders>
              <w:top w:val="nil"/>
              <w:left w:val="nil"/>
              <w:bottom w:val="single" w:sz="4" w:space="0" w:color="auto"/>
              <w:right w:val="single" w:sz="4" w:space="0" w:color="auto"/>
            </w:tcBorders>
            <w:shd w:val="clear" w:color="000000" w:fill="FFFFFF"/>
            <w:hideMark/>
          </w:tcPr>
          <w:p w:rsidR="00FE374D" w:rsidRPr="00FE374D" w:rsidRDefault="00FE374D" w:rsidP="00FE374D">
            <w:pPr>
              <w:rPr>
                <w:rFonts w:ascii="Arial" w:hAnsi="Arial" w:cs="Arial"/>
              </w:rPr>
            </w:pPr>
            <w:r w:rsidRPr="00FE374D">
              <w:rPr>
                <w:rFonts w:ascii="Arial" w:hAnsi="Arial" w:cs="Arial"/>
              </w:rPr>
              <w:t>Федеральный бюджет</w:t>
            </w:r>
          </w:p>
        </w:tc>
        <w:tc>
          <w:tcPr>
            <w:tcW w:w="2394"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Pr>
                <w:rFonts w:ascii="Arial" w:hAnsi="Arial" w:cs="Arial"/>
                <w:color w:val="000000"/>
              </w:rPr>
              <w:t xml:space="preserve">- </w:t>
            </w:r>
          </w:p>
        </w:tc>
        <w:tc>
          <w:tcPr>
            <w:tcW w:w="208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Pr>
                <w:rFonts w:ascii="Arial" w:hAnsi="Arial" w:cs="Arial"/>
                <w:color w:val="000000"/>
              </w:rPr>
              <w:t xml:space="preserve"> - </w:t>
            </w:r>
          </w:p>
        </w:tc>
        <w:tc>
          <w:tcPr>
            <w:tcW w:w="208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Pr>
                <w:rFonts w:ascii="Arial" w:hAnsi="Arial" w:cs="Arial"/>
                <w:color w:val="000000"/>
              </w:rPr>
              <w:t xml:space="preserve"> - </w:t>
            </w:r>
          </w:p>
        </w:tc>
        <w:tc>
          <w:tcPr>
            <w:tcW w:w="2220" w:type="dxa"/>
            <w:tcBorders>
              <w:top w:val="nil"/>
              <w:left w:val="nil"/>
              <w:bottom w:val="single" w:sz="4" w:space="0" w:color="auto"/>
              <w:right w:val="single" w:sz="4" w:space="0" w:color="auto"/>
            </w:tcBorders>
            <w:shd w:val="clear" w:color="auto" w:fill="auto"/>
            <w:hideMark/>
          </w:tcPr>
          <w:p w:rsidR="00FE374D" w:rsidRPr="00FE374D" w:rsidRDefault="00D3336C" w:rsidP="00FE374D">
            <w:pPr>
              <w:rPr>
                <w:rFonts w:ascii="Arial" w:hAnsi="Arial" w:cs="Arial"/>
                <w:color w:val="000000"/>
              </w:rPr>
            </w:pPr>
            <w:r>
              <w:rPr>
                <w:rFonts w:ascii="Arial" w:hAnsi="Arial" w:cs="Arial"/>
                <w:color w:val="000000"/>
              </w:rPr>
              <w:t xml:space="preserve">- </w:t>
            </w:r>
          </w:p>
        </w:tc>
      </w:tr>
      <w:tr w:rsidR="00FE374D" w:rsidRPr="00FE374D" w:rsidTr="00FE374D">
        <w:trPr>
          <w:trHeight w:val="315"/>
        </w:trPr>
        <w:tc>
          <w:tcPr>
            <w:tcW w:w="2040" w:type="dxa"/>
            <w:vMerge/>
            <w:tcBorders>
              <w:top w:val="nil"/>
              <w:left w:val="single" w:sz="4" w:space="0" w:color="auto"/>
              <w:bottom w:val="single" w:sz="4" w:space="0" w:color="auto"/>
              <w:right w:val="single" w:sz="4" w:space="0" w:color="auto"/>
            </w:tcBorders>
            <w:vAlign w:val="center"/>
            <w:hideMark/>
          </w:tcPr>
          <w:p w:rsidR="00FE374D" w:rsidRPr="00FE374D" w:rsidRDefault="00FE374D" w:rsidP="00FE374D">
            <w:pPr>
              <w:rPr>
                <w:rFonts w:ascii="Arial" w:hAnsi="Arial" w:cs="Arial"/>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FE374D" w:rsidRPr="00FE374D" w:rsidRDefault="00FE374D" w:rsidP="00FE374D">
            <w:pPr>
              <w:rPr>
                <w:rFonts w:ascii="Arial" w:hAnsi="Arial" w:cs="Arial"/>
                <w:color w:val="000000"/>
              </w:rPr>
            </w:pPr>
          </w:p>
        </w:tc>
        <w:tc>
          <w:tcPr>
            <w:tcW w:w="2340" w:type="dxa"/>
            <w:tcBorders>
              <w:top w:val="nil"/>
              <w:left w:val="nil"/>
              <w:bottom w:val="single" w:sz="4" w:space="0" w:color="auto"/>
              <w:right w:val="single" w:sz="4" w:space="0" w:color="auto"/>
            </w:tcBorders>
            <w:shd w:val="clear" w:color="000000" w:fill="FFFFFF"/>
            <w:hideMark/>
          </w:tcPr>
          <w:p w:rsidR="00FE374D" w:rsidRPr="00FE374D" w:rsidRDefault="00FE374D" w:rsidP="00FE374D">
            <w:pPr>
              <w:rPr>
                <w:rFonts w:ascii="Arial" w:hAnsi="Arial" w:cs="Arial"/>
              </w:rPr>
            </w:pPr>
            <w:r w:rsidRPr="00FE374D">
              <w:rPr>
                <w:rFonts w:ascii="Arial" w:hAnsi="Arial" w:cs="Arial"/>
              </w:rPr>
              <w:t>Краевой бюджет</w:t>
            </w:r>
          </w:p>
        </w:tc>
        <w:tc>
          <w:tcPr>
            <w:tcW w:w="2394" w:type="dxa"/>
            <w:tcBorders>
              <w:top w:val="nil"/>
              <w:left w:val="nil"/>
              <w:bottom w:val="single" w:sz="4" w:space="0" w:color="auto"/>
              <w:right w:val="single" w:sz="4" w:space="0" w:color="auto"/>
            </w:tcBorders>
            <w:shd w:val="clear" w:color="auto" w:fill="auto"/>
            <w:hideMark/>
          </w:tcPr>
          <w:p w:rsidR="00FE374D" w:rsidRPr="00FE374D" w:rsidRDefault="00D3336C" w:rsidP="00FE374D">
            <w:pPr>
              <w:rPr>
                <w:rFonts w:ascii="Arial" w:hAnsi="Arial" w:cs="Arial"/>
                <w:color w:val="000000"/>
              </w:rPr>
            </w:pPr>
            <w:r>
              <w:rPr>
                <w:rFonts w:ascii="Arial" w:hAnsi="Arial" w:cs="Arial"/>
                <w:color w:val="000000"/>
              </w:rPr>
              <w:t xml:space="preserve"> - </w:t>
            </w:r>
          </w:p>
        </w:tc>
        <w:tc>
          <w:tcPr>
            <w:tcW w:w="2080" w:type="dxa"/>
            <w:tcBorders>
              <w:top w:val="nil"/>
              <w:left w:val="nil"/>
              <w:bottom w:val="single" w:sz="4" w:space="0" w:color="auto"/>
              <w:right w:val="single" w:sz="4" w:space="0" w:color="auto"/>
            </w:tcBorders>
            <w:shd w:val="clear" w:color="auto" w:fill="auto"/>
            <w:hideMark/>
          </w:tcPr>
          <w:p w:rsidR="00FE374D" w:rsidRPr="00FE374D" w:rsidRDefault="00D3336C" w:rsidP="00FE374D">
            <w:pPr>
              <w:rPr>
                <w:rFonts w:ascii="Arial" w:hAnsi="Arial" w:cs="Arial"/>
                <w:color w:val="000000"/>
              </w:rPr>
            </w:pPr>
            <w:r>
              <w:rPr>
                <w:rFonts w:ascii="Arial" w:hAnsi="Arial" w:cs="Arial"/>
                <w:color w:val="000000"/>
              </w:rPr>
              <w:t xml:space="preserve"> - </w:t>
            </w:r>
          </w:p>
        </w:tc>
        <w:tc>
          <w:tcPr>
            <w:tcW w:w="208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sidRPr="00FE374D">
              <w:rPr>
                <w:rFonts w:ascii="Arial" w:hAnsi="Arial" w:cs="Arial"/>
                <w:color w:val="000000"/>
              </w:rPr>
              <w:t> </w:t>
            </w:r>
          </w:p>
        </w:tc>
        <w:tc>
          <w:tcPr>
            <w:tcW w:w="2220" w:type="dxa"/>
            <w:tcBorders>
              <w:top w:val="nil"/>
              <w:left w:val="nil"/>
              <w:bottom w:val="single" w:sz="4" w:space="0" w:color="auto"/>
              <w:right w:val="single" w:sz="4" w:space="0" w:color="auto"/>
            </w:tcBorders>
            <w:shd w:val="clear" w:color="auto" w:fill="auto"/>
            <w:hideMark/>
          </w:tcPr>
          <w:p w:rsidR="00FE374D" w:rsidRPr="00FE374D" w:rsidRDefault="00D3336C" w:rsidP="00FE374D">
            <w:pPr>
              <w:rPr>
                <w:rFonts w:ascii="Arial" w:hAnsi="Arial" w:cs="Arial"/>
                <w:color w:val="000000"/>
              </w:rPr>
            </w:pPr>
            <w:r>
              <w:rPr>
                <w:rFonts w:ascii="Arial" w:hAnsi="Arial" w:cs="Arial"/>
                <w:color w:val="000000"/>
              </w:rPr>
              <w:t xml:space="preserve">- </w:t>
            </w:r>
          </w:p>
        </w:tc>
      </w:tr>
      <w:tr w:rsidR="00FE374D" w:rsidRPr="00FE374D" w:rsidTr="00FE374D">
        <w:trPr>
          <w:trHeight w:val="450"/>
        </w:trPr>
        <w:tc>
          <w:tcPr>
            <w:tcW w:w="2040" w:type="dxa"/>
            <w:vMerge/>
            <w:tcBorders>
              <w:top w:val="nil"/>
              <w:left w:val="single" w:sz="4" w:space="0" w:color="auto"/>
              <w:bottom w:val="single" w:sz="4" w:space="0" w:color="auto"/>
              <w:right w:val="single" w:sz="4" w:space="0" w:color="auto"/>
            </w:tcBorders>
            <w:vAlign w:val="center"/>
            <w:hideMark/>
          </w:tcPr>
          <w:p w:rsidR="00FE374D" w:rsidRPr="00FE374D" w:rsidRDefault="00FE374D" w:rsidP="00FE374D">
            <w:pPr>
              <w:rPr>
                <w:rFonts w:ascii="Arial" w:hAnsi="Arial" w:cs="Arial"/>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FE374D" w:rsidRPr="00FE374D" w:rsidRDefault="00FE374D" w:rsidP="00FE374D">
            <w:pPr>
              <w:rPr>
                <w:rFonts w:ascii="Arial" w:hAnsi="Arial" w:cs="Arial"/>
                <w:color w:val="000000"/>
              </w:rPr>
            </w:pPr>
          </w:p>
        </w:tc>
        <w:tc>
          <w:tcPr>
            <w:tcW w:w="2340" w:type="dxa"/>
            <w:tcBorders>
              <w:top w:val="nil"/>
              <w:left w:val="nil"/>
              <w:bottom w:val="single" w:sz="4" w:space="0" w:color="auto"/>
              <w:right w:val="single" w:sz="4" w:space="0" w:color="auto"/>
            </w:tcBorders>
            <w:shd w:val="clear" w:color="000000" w:fill="FFFFFF"/>
            <w:hideMark/>
          </w:tcPr>
          <w:p w:rsidR="00FE374D" w:rsidRPr="00FE374D" w:rsidRDefault="00FE374D" w:rsidP="00FE374D">
            <w:pPr>
              <w:rPr>
                <w:rFonts w:ascii="Arial" w:hAnsi="Arial" w:cs="Arial"/>
              </w:rPr>
            </w:pPr>
            <w:r w:rsidRPr="00FE374D">
              <w:rPr>
                <w:rFonts w:ascii="Arial" w:hAnsi="Arial" w:cs="Arial"/>
              </w:rPr>
              <w:t>Местный бюджет</w:t>
            </w:r>
          </w:p>
        </w:tc>
        <w:tc>
          <w:tcPr>
            <w:tcW w:w="2394" w:type="dxa"/>
            <w:tcBorders>
              <w:top w:val="nil"/>
              <w:left w:val="nil"/>
              <w:bottom w:val="single" w:sz="4" w:space="0" w:color="auto"/>
              <w:right w:val="single" w:sz="4" w:space="0" w:color="auto"/>
            </w:tcBorders>
            <w:shd w:val="clear" w:color="auto" w:fill="auto"/>
            <w:hideMark/>
          </w:tcPr>
          <w:p w:rsidR="00FE374D" w:rsidRPr="00FE374D" w:rsidRDefault="00D3336C" w:rsidP="00FE374D">
            <w:pPr>
              <w:rPr>
                <w:rFonts w:ascii="Arial" w:hAnsi="Arial" w:cs="Arial"/>
                <w:color w:val="000000"/>
              </w:rPr>
            </w:pPr>
            <w:r>
              <w:rPr>
                <w:rFonts w:ascii="Arial" w:hAnsi="Arial" w:cs="Arial"/>
                <w:color w:val="000000"/>
              </w:rPr>
              <w:t>21 750 537,33</w:t>
            </w:r>
          </w:p>
        </w:tc>
        <w:tc>
          <w:tcPr>
            <w:tcW w:w="2080" w:type="dxa"/>
            <w:tcBorders>
              <w:top w:val="nil"/>
              <w:left w:val="nil"/>
              <w:bottom w:val="single" w:sz="4" w:space="0" w:color="auto"/>
              <w:right w:val="single" w:sz="4" w:space="0" w:color="auto"/>
            </w:tcBorders>
            <w:shd w:val="clear" w:color="auto" w:fill="auto"/>
            <w:hideMark/>
          </w:tcPr>
          <w:p w:rsidR="00FE374D" w:rsidRPr="00FE374D" w:rsidRDefault="00D3336C" w:rsidP="00FE374D">
            <w:pPr>
              <w:rPr>
                <w:rFonts w:ascii="Arial" w:hAnsi="Arial" w:cs="Arial"/>
                <w:color w:val="000000"/>
              </w:rPr>
            </w:pPr>
            <w:r>
              <w:rPr>
                <w:rFonts w:ascii="Arial" w:hAnsi="Arial" w:cs="Arial"/>
                <w:color w:val="000000"/>
              </w:rPr>
              <w:t>21 750 537,33</w:t>
            </w:r>
          </w:p>
        </w:tc>
        <w:tc>
          <w:tcPr>
            <w:tcW w:w="2080" w:type="dxa"/>
            <w:tcBorders>
              <w:top w:val="nil"/>
              <w:left w:val="nil"/>
              <w:bottom w:val="single" w:sz="4" w:space="0" w:color="auto"/>
              <w:right w:val="single" w:sz="4" w:space="0" w:color="auto"/>
            </w:tcBorders>
            <w:shd w:val="clear" w:color="auto" w:fill="auto"/>
            <w:hideMark/>
          </w:tcPr>
          <w:p w:rsidR="00FE374D" w:rsidRPr="00FE374D" w:rsidRDefault="00D3336C" w:rsidP="00FE374D">
            <w:pPr>
              <w:rPr>
                <w:rFonts w:ascii="Arial" w:hAnsi="Arial" w:cs="Arial"/>
                <w:color w:val="000000"/>
              </w:rPr>
            </w:pPr>
            <w:r>
              <w:rPr>
                <w:rFonts w:ascii="Arial" w:hAnsi="Arial" w:cs="Arial"/>
                <w:color w:val="000000"/>
              </w:rPr>
              <w:t xml:space="preserve"> 21 750 537,33</w:t>
            </w:r>
          </w:p>
        </w:tc>
        <w:tc>
          <w:tcPr>
            <w:tcW w:w="2220" w:type="dxa"/>
            <w:tcBorders>
              <w:top w:val="nil"/>
              <w:left w:val="nil"/>
              <w:bottom w:val="single" w:sz="4" w:space="0" w:color="auto"/>
              <w:right w:val="single" w:sz="4" w:space="0" w:color="auto"/>
            </w:tcBorders>
            <w:shd w:val="clear" w:color="auto" w:fill="auto"/>
            <w:hideMark/>
          </w:tcPr>
          <w:p w:rsidR="00FE374D" w:rsidRPr="00FE374D" w:rsidRDefault="00D3336C" w:rsidP="00FE374D">
            <w:pPr>
              <w:rPr>
                <w:rFonts w:ascii="Arial" w:hAnsi="Arial" w:cs="Arial"/>
                <w:color w:val="000000"/>
              </w:rPr>
            </w:pPr>
            <w:r>
              <w:rPr>
                <w:rFonts w:ascii="Arial" w:hAnsi="Arial" w:cs="Arial"/>
                <w:color w:val="000000"/>
              </w:rPr>
              <w:t>65 251 611,99</w:t>
            </w:r>
          </w:p>
        </w:tc>
      </w:tr>
      <w:tr w:rsidR="00FE374D" w:rsidRPr="00FE374D" w:rsidTr="00FE374D">
        <w:trPr>
          <w:trHeight w:val="600"/>
        </w:trPr>
        <w:tc>
          <w:tcPr>
            <w:tcW w:w="2040" w:type="dxa"/>
            <w:vMerge/>
            <w:tcBorders>
              <w:top w:val="nil"/>
              <w:left w:val="single" w:sz="4" w:space="0" w:color="auto"/>
              <w:bottom w:val="single" w:sz="4" w:space="0" w:color="auto"/>
              <w:right w:val="single" w:sz="4" w:space="0" w:color="auto"/>
            </w:tcBorders>
            <w:vAlign w:val="center"/>
            <w:hideMark/>
          </w:tcPr>
          <w:p w:rsidR="00FE374D" w:rsidRPr="00FE374D" w:rsidRDefault="00FE374D" w:rsidP="00FE374D">
            <w:pPr>
              <w:rPr>
                <w:rFonts w:ascii="Arial" w:hAnsi="Arial" w:cs="Arial"/>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FE374D" w:rsidRPr="00FE374D" w:rsidRDefault="00FE374D" w:rsidP="00FE374D">
            <w:pPr>
              <w:rPr>
                <w:rFonts w:ascii="Arial" w:hAnsi="Arial" w:cs="Arial"/>
                <w:color w:val="000000"/>
              </w:rPr>
            </w:pPr>
          </w:p>
        </w:tc>
        <w:tc>
          <w:tcPr>
            <w:tcW w:w="234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rPr>
            </w:pPr>
            <w:r w:rsidRPr="00FE374D">
              <w:rPr>
                <w:rFonts w:ascii="Arial" w:hAnsi="Arial" w:cs="Arial"/>
              </w:rPr>
              <w:t>внебюджетные источники</w:t>
            </w:r>
          </w:p>
        </w:tc>
        <w:tc>
          <w:tcPr>
            <w:tcW w:w="2394"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sidRPr="00FE374D">
              <w:rPr>
                <w:rFonts w:ascii="Arial" w:hAnsi="Arial" w:cs="Arial"/>
                <w:color w:val="000000"/>
              </w:rPr>
              <w:t xml:space="preserve"> - </w:t>
            </w:r>
          </w:p>
        </w:tc>
        <w:tc>
          <w:tcPr>
            <w:tcW w:w="208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sidRPr="00FE374D">
              <w:rPr>
                <w:rFonts w:ascii="Arial" w:hAnsi="Arial" w:cs="Arial"/>
                <w:color w:val="000000"/>
              </w:rPr>
              <w:t xml:space="preserve"> - </w:t>
            </w:r>
          </w:p>
        </w:tc>
        <w:tc>
          <w:tcPr>
            <w:tcW w:w="208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sidRPr="00FE374D">
              <w:rPr>
                <w:rFonts w:ascii="Arial" w:hAnsi="Arial" w:cs="Arial"/>
                <w:color w:val="000000"/>
              </w:rPr>
              <w:t xml:space="preserve"> - </w:t>
            </w:r>
          </w:p>
        </w:tc>
        <w:tc>
          <w:tcPr>
            <w:tcW w:w="222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sidRPr="00FE374D">
              <w:rPr>
                <w:rFonts w:ascii="Arial" w:hAnsi="Arial" w:cs="Arial"/>
                <w:color w:val="000000"/>
              </w:rPr>
              <w:t xml:space="preserve"> - </w:t>
            </w:r>
          </w:p>
        </w:tc>
      </w:tr>
      <w:tr w:rsidR="00FE374D" w:rsidRPr="00FE374D" w:rsidTr="00FE374D">
        <w:trPr>
          <w:trHeight w:val="315"/>
        </w:trPr>
        <w:tc>
          <w:tcPr>
            <w:tcW w:w="2040" w:type="dxa"/>
            <w:vMerge/>
            <w:tcBorders>
              <w:top w:val="nil"/>
              <w:left w:val="single" w:sz="4" w:space="0" w:color="auto"/>
              <w:bottom w:val="single" w:sz="4" w:space="0" w:color="auto"/>
              <w:right w:val="single" w:sz="4" w:space="0" w:color="auto"/>
            </w:tcBorders>
            <w:vAlign w:val="center"/>
            <w:hideMark/>
          </w:tcPr>
          <w:p w:rsidR="00FE374D" w:rsidRPr="00FE374D" w:rsidRDefault="00FE374D" w:rsidP="00FE374D">
            <w:pPr>
              <w:rPr>
                <w:rFonts w:ascii="Arial" w:hAnsi="Arial" w:cs="Arial"/>
                <w:color w:val="000000"/>
              </w:rPr>
            </w:pPr>
          </w:p>
        </w:tc>
        <w:tc>
          <w:tcPr>
            <w:tcW w:w="2440" w:type="dxa"/>
            <w:vMerge/>
            <w:tcBorders>
              <w:top w:val="nil"/>
              <w:left w:val="single" w:sz="4" w:space="0" w:color="auto"/>
              <w:bottom w:val="single" w:sz="4" w:space="0" w:color="auto"/>
              <w:right w:val="single" w:sz="4" w:space="0" w:color="auto"/>
            </w:tcBorders>
            <w:vAlign w:val="center"/>
            <w:hideMark/>
          </w:tcPr>
          <w:p w:rsidR="00FE374D" w:rsidRPr="00FE374D" w:rsidRDefault="00FE374D" w:rsidP="00FE374D">
            <w:pPr>
              <w:rPr>
                <w:rFonts w:ascii="Arial" w:hAnsi="Arial" w:cs="Arial"/>
                <w:color w:val="000000"/>
              </w:rPr>
            </w:pPr>
          </w:p>
        </w:tc>
        <w:tc>
          <w:tcPr>
            <w:tcW w:w="234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rPr>
            </w:pPr>
            <w:r w:rsidRPr="00FE374D">
              <w:rPr>
                <w:rFonts w:ascii="Arial" w:hAnsi="Arial" w:cs="Arial"/>
              </w:rPr>
              <w:t>юридические лица</w:t>
            </w:r>
          </w:p>
        </w:tc>
        <w:tc>
          <w:tcPr>
            <w:tcW w:w="2394" w:type="dxa"/>
            <w:tcBorders>
              <w:top w:val="nil"/>
              <w:left w:val="single" w:sz="4" w:space="0" w:color="auto"/>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sidRPr="00FE374D">
              <w:rPr>
                <w:rFonts w:ascii="Arial" w:hAnsi="Arial" w:cs="Arial"/>
                <w:color w:val="000000"/>
              </w:rPr>
              <w:t xml:space="preserve"> - </w:t>
            </w:r>
          </w:p>
        </w:tc>
        <w:tc>
          <w:tcPr>
            <w:tcW w:w="208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sidRPr="00FE374D">
              <w:rPr>
                <w:rFonts w:ascii="Arial" w:hAnsi="Arial" w:cs="Arial"/>
                <w:color w:val="000000"/>
              </w:rPr>
              <w:t xml:space="preserve"> - </w:t>
            </w:r>
          </w:p>
        </w:tc>
        <w:tc>
          <w:tcPr>
            <w:tcW w:w="208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sidRPr="00FE374D">
              <w:rPr>
                <w:rFonts w:ascii="Arial" w:hAnsi="Arial" w:cs="Arial"/>
                <w:color w:val="000000"/>
              </w:rPr>
              <w:t xml:space="preserve"> - </w:t>
            </w:r>
          </w:p>
        </w:tc>
        <w:tc>
          <w:tcPr>
            <w:tcW w:w="2220" w:type="dxa"/>
            <w:tcBorders>
              <w:top w:val="nil"/>
              <w:left w:val="nil"/>
              <w:bottom w:val="single" w:sz="4" w:space="0" w:color="auto"/>
              <w:right w:val="single" w:sz="4" w:space="0" w:color="auto"/>
            </w:tcBorders>
            <w:shd w:val="clear" w:color="auto" w:fill="auto"/>
            <w:hideMark/>
          </w:tcPr>
          <w:p w:rsidR="00FE374D" w:rsidRPr="00FE374D" w:rsidRDefault="00FE374D" w:rsidP="00FE374D">
            <w:pPr>
              <w:rPr>
                <w:rFonts w:ascii="Arial" w:hAnsi="Arial" w:cs="Arial"/>
                <w:color w:val="000000"/>
              </w:rPr>
            </w:pPr>
            <w:r w:rsidRPr="00FE374D">
              <w:rPr>
                <w:rFonts w:ascii="Arial" w:hAnsi="Arial" w:cs="Arial"/>
                <w:color w:val="000000"/>
              </w:rPr>
              <w:t xml:space="preserve"> - </w:t>
            </w:r>
          </w:p>
        </w:tc>
      </w:tr>
    </w:tbl>
    <w:p w:rsidR="00FE374D" w:rsidRDefault="00FE374D" w:rsidP="008A0950">
      <w:pPr>
        <w:ind w:firstLine="284"/>
        <w:jc w:val="center"/>
        <w:rPr>
          <w:rFonts w:ascii="Arial" w:hAnsi="Arial" w:cs="Arial"/>
        </w:rPr>
      </w:pPr>
    </w:p>
    <w:p w:rsidR="008A0950" w:rsidRDefault="008A0950" w:rsidP="008A0950">
      <w:pPr>
        <w:ind w:left="426"/>
        <w:rPr>
          <w:rFonts w:ascii="Arial" w:hAnsi="Arial" w:cs="Arial"/>
          <w:b/>
          <w:bCs/>
          <w:color w:val="000000"/>
          <w:sz w:val="20"/>
          <w:szCs w:val="20"/>
        </w:rPr>
      </w:pPr>
    </w:p>
    <w:p w:rsidR="008A0950" w:rsidRDefault="008A0950" w:rsidP="008A0950">
      <w:pPr>
        <w:jc w:val="center"/>
        <w:rPr>
          <w:rFonts w:ascii="Arial" w:hAnsi="Arial" w:cs="Arial"/>
          <w:b/>
          <w:bCs/>
          <w:color w:val="000000"/>
          <w:sz w:val="18"/>
          <w:szCs w:val="18"/>
        </w:rPr>
      </w:pPr>
    </w:p>
    <w:p w:rsidR="008A0950" w:rsidRDefault="008A0950" w:rsidP="008A0950">
      <w:pPr>
        <w:rPr>
          <w:rFonts w:ascii="Arial" w:hAnsi="Arial" w:cs="Arial"/>
          <w:bCs/>
        </w:rPr>
        <w:sectPr w:rsidR="008A0950">
          <w:pgSz w:w="16838" w:h="11906" w:orient="landscape"/>
          <w:pgMar w:top="850" w:right="1134" w:bottom="1701" w:left="709" w:header="284" w:footer="709" w:gutter="0"/>
          <w:pgNumType w:start="1"/>
          <w:cols w:space="720"/>
        </w:sectPr>
      </w:pPr>
    </w:p>
    <w:p w:rsidR="008A0950" w:rsidRDefault="008A0950" w:rsidP="00B97A8E">
      <w:pPr>
        <w:pStyle w:val="3"/>
        <w:spacing w:after="0"/>
        <w:ind w:firstLine="4536"/>
        <w:rPr>
          <w:rFonts w:ascii="Arial" w:hAnsi="Arial" w:cs="Arial"/>
          <w:b w:val="0"/>
          <w:sz w:val="24"/>
          <w:szCs w:val="24"/>
        </w:rPr>
      </w:pPr>
      <w:r>
        <w:rPr>
          <w:rFonts w:ascii="Arial" w:hAnsi="Arial" w:cs="Arial"/>
          <w:b w:val="0"/>
          <w:sz w:val="24"/>
          <w:szCs w:val="24"/>
        </w:rPr>
        <w:lastRenderedPageBreak/>
        <w:t>Приложение 3</w:t>
      </w:r>
    </w:p>
    <w:p w:rsidR="008A0950" w:rsidRDefault="008A0950" w:rsidP="00B97A8E">
      <w:pPr>
        <w:autoSpaceDE w:val="0"/>
        <w:autoSpaceDN w:val="0"/>
        <w:adjustRightInd w:val="0"/>
        <w:ind w:firstLine="4536"/>
        <w:outlineLvl w:val="0"/>
        <w:rPr>
          <w:rFonts w:ascii="Arial" w:hAnsi="Arial" w:cs="Arial"/>
        </w:rPr>
      </w:pPr>
      <w:r>
        <w:rPr>
          <w:rFonts w:ascii="Arial" w:hAnsi="Arial" w:cs="Arial"/>
        </w:rPr>
        <w:t>муниципальной программы</w:t>
      </w:r>
    </w:p>
    <w:p w:rsidR="008A0950" w:rsidRDefault="00B97A8E" w:rsidP="00B97A8E">
      <w:pPr>
        <w:autoSpaceDE w:val="0"/>
        <w:autoSpaceDN w:val="0"/>
        <w:adjustRightInd w:val="0"/>
        <w:ind w:firstLine="4536"/>
        <w:outlineLvl w:val="0"/>
        <w:rPr>
          <w:rFonts w:ascii="Arial" w:hAnsi="Arial" w:cs="Arial"/>
        </w:rPr>
      </w:pPr>
      <w:r>
        <w:rPr>
          <w:rFonts w:ascii="Arial" w:hAnsi="Arial" w:cs="Arial"/>
        </w:rPr>
        <w:t>города Бородино</w:t>
      </w:r>
      <w:r w:rsidR="0084011D">
        <w:rPr>
          <w:rFonts w:ascii="Arial" w:hAnsi="Arial" w:cs="Arial"/>
        </w:rPr>
        <w:t xml:space="preserve"> </w:t>
      </w:r>
      <w:r w:rsidR="008A0950">
        <w:rPr>
          <w:rFonts w:ascii="Arial" w:hAnsi="Arial" w:cs="Arial"/>
        </w:rPr>
        <w:t xml:space="preserve">«Развитие культуры» </w:t>
      </w:r>
    </w:p>
    <w:p w:rsidR="008A0950" w:rsidRDefault="008A0950" w:rsidP="008A0950">
      <w:pPr>
        <w:autoSpaceDE w:val="0"/>
        <w:autoSpaceDN w:val="0"/>
        <w:adjustRightInd w:val="0"/>
        <w:ind w:left="5529"/>
        <w:jc w:val="both"/>
        <w:outlineLvl w:val="0"/>
        <w:rPr>
          <w:rFonts w:ascii="Arial" w:hAnsi="Arial" w:cs="Arial"/>
        </w:rPr>
      </w:pPr>
    </w:p>
    <w:p w:rsidR="008A0950" w:rsidRDefault="008A0950" w:rsidP="008A0950">
      <w:pPr>
        <w:widowControl w:val="0"/>
        <w:autoSpaceDE w:val="0"/>
        <w:autoSpaceDN w:val="0"/>
        <w:adjustRightInd w:val="0"/>
        <w:jc w:val="center"/>
        <w:outlineLvl w:val="1"/>
        <w:rPr>
          <w:rFonts w:ascii="Arial" w:hAnsi="Arial" w:cs="Arial"/>
        </w:rPr>
      </w:pPr>
    </w:p>
    <w:p w:rsidR="008A0950" w:rsidRDefault="008A0950" w:rsidP="008A0950">
      <w:pPr>
        <w:pStyle w:val="ConsPlusTitle"/>
        <w:widowControl/>
        <w:tabs>
          <w:tab w:val="left" w:pos="5040"/>
          <w:tab w:val="left" w:pos="5220"/>
        </w:tabs>
        <w:jc w:val="center"/>
        <w:rPr>
          <w:sz w:val="24"/>
          <w:szCs w:val="24"/>
        </w:rPr>
      </w:pPr>
      <w:r>
        <w:rPr>
          <w:sz w:val="24"/>
          <w:szCs w:val="24"/>
        </w:rPr>
        <w:t>Подпрограмма 1 «Сохранение культурного наследия», реализуемая в рамках муниципальной программы города Бородино «Развитие культуры»</w:t>
      </w:r>
    </w:p>
    <w:p w:rsidR="008A0950" w:rsidRDefault="008A0950" w:rsidP="008A0950">
      <w:pPr>
        <w:pStyle w:val="ConsPlusTitle"/>
        <w:widowControl/>
        <w:jc w:val="center"/>
        <w:rPr>
          <w:b w:val="0"/>
          <w:sz w:val="24"/>
          <w:szCs w:val="24"/>
        </w:rPr>
      </w:pPr>
    </w:p>
    <w:p w:rsidR="008A0950" w:rsidRDefault="008A0950" w:rsidP="008A0950">
      <w:pPr>
        <w:pStyle w:val="ConsPlusTitle"/>
        <w:widowControl/>
        <w:tabs>
          <w:tab w:val="left" w:pos="5040"/>
          <w:tab w:val="left" w:pos="5220"/>
        </w:tabs>
        <w:ind w:left="360"/>
        <w:jc w:val="center"/>
        <w:rPr>
          <w:sz w:val="24"/>
          <w:szCs w:val="24"/>
        </w:rPr>
      </w:pPr>
      <w:r>
        <w:rPr>
          <w:sz w:val="24"/>
          <w:szCs w:val="24"/>
        </w:rPr>
        <w:t>Паспорт подпрограммы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826"/>
      </w:tblGrid>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8A0950" w:rsidRDefault="008A0950" w:rsidP="00B97A8E">
            <w:pPr>
              <w:pStyle w:val="ConsPlusNormal"/>
              <w:widowControl/>
              <w:ind w:firstLine="0"/>
              <w:rPr>
                <w:sz w:val="24"/>
                <w:szCs w:val="24"/>
                <w:lang w:eastAsia="en-US"/>
              </w:rPr>
            </w:pPr>
            <w:r>
              <w:rPr>
                <w:sz w:val="24"/>
                <w:szCs w:val="24"/>
                <w:lang w:eastAsia="en-US"/>
              </w:rPr>
              <w:t>Наименование подпрограммы</w:t>
            </w:r>
          </w:p>
        </w:tc>
        <w:tc>
          <w:tcPr>
            <w:tcW w:w="5826" w:type="dxa"/>
            <w:tcBorders>
              <w:top w:val="single" w:sz="4" w:space="0" w:color="auto"/>
              <w:left w:val="single" w:sz="4" w:space="0" w:color="auto"/>
              <w:bottom w:val="single" w:sz="4" w:space="0" w:color="auto"/>
              <w:right w:val="single" w:sz="4" w:space="0" w:color="auto"/>
            </w:tcBorders>
            <w:hideMark/>
          </w:tcPr>
          <w:p w:rsidR="008A0950" w:rsidRDefault="008A0950" w:rsidP="00B97A8E">
            <w:pPr>
              <w:pStyle w:val="ConsPlusTitle"/>
              <w:widowControl/>
              <w:tabs>
                <w:tab w:val="left" w:pos="5040"/>
                <w:tab w:val="left" w:pos="5220"/>
              </w:tabs>
              <w:rPr>
                <w:b w:val="0"/>
                <w:sz w:val="24"/>
                <w:szCs w:val="24"/>
                <w:lang w:eastAsia="en-US"/>
              </w:rPr>
            </w:pPr>
            <w:r>
              <w:rPr>
                <w:b w:val="0"/>
                <w:sz w:val="24"/>
                <w:szCs w:val="24"/>
                <w:lang w:eastAsia="en-US"/>
              </w:rPr>
              <w:t>Подпрограмма «Сохранение культурного наследия» (далее – подпрограмма)</w:t>
            </w:r>
          </w:p>
        </w:tc>
      </w:tr>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8A0950" w:rsidRDefault="008A0950" w:rsidP="00B97A8E">
            <w:pPr>
              <w:pStyle w:val="ConsPlusNormal"/>
              <w:widowControl/>
              <w:ind w:firstLine="0"/>
              <w:rPr>
                <w:sz w:val="24"/>
                <w:szCs w:val="24"/>
                <w:lang w:eastAsia="en-US"/>
              </w:rPr>
            </w:pPr>
            <w:r>
              <w:rPr>
                <w:sz w:val="24"/>
                <w:szCs w:val="24"/>
                <w:lang w:eastAsia="en-US"/>
              </w:rPr>
              <w:t>Наименование муниципальной программы, в рамках которой реализуется подпрограмма</w:t>
            </w:r>
          </w:p>
        </w:tc>
        <w:tc>
          <w:tcPr>
            <w:tcW w:w="5826" w:type="dxa"/>
            <w:tcBorders>
              <w:top w:val="single" w:sz="4" w:space="0" w:color="auto"/>
              <w:left w:val="single" w:sz="4" w:space="0" w:color="auto"/>
              <w:bottom w:val="single" w:sz="4" w:space="0" w:color="auto"/>
              <w:right w:val="single" w:sz="4" w:space="0" w:color="auto"/>
            </w:tcBorders>
            <w:hideMark/>
          </w:tcPr>
          <w:p w:rsidR="008A0950" w:rsidRDefault="008A0950" w:rsidP="00B97A8E">
            <w:pPr>
              <w:pStyle w:val="ConsPlusTitle"/>
              <w:widowControl/>
              <w:tabs>
                <w:tab w:val="left" w:pos="5040"/>
                <w:tab w:val="left" w:pos="5220"/>
              </w:tabs>
              <w:rPr>
                <w:b w:val="0"/>
                <w:sz w:val="24"/>
                <w:szCs w:val="24"/>
                <w:lang w:eastAsia="en-US"/>
              </w:rPr>
            </w:pPr>
            <w:r>
              <w:rPr>
                <w:b w:val="0"/>
                <w:sz w:val="24"/>
                <w:szCs w:val="24"/>
                <w:lang w:eastAsia="en-US"/>
              </w:rPr>
              <w:t>Муниципальная программа города Бородино «Развитие культуры» (далее – Программа)</w:t>
            </w:r>
          </w:p>
        </w:tc>
      </w:tr>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8A0950" w:rsidRDefault="008A0950" w:rsidP="00B97A8E">
            <w:pPr>
              <w:pStyle w:val="ConsPlusNormal"/>
              <w:widowControl/>
              <w:ind w:firstLine="0"/>
              <w:rPr>
                <w:sz w:val="24"/>
                <w:szCs w:val="24"/>
                <w:lang w:eastAsia="en-US"/>
              </w:rPr>
            </w:pPr>
            <w:r>
              <w:rPr>
                <w:sz w:val="24"/>
                <w:szCs w:val="24"/>
                <w:lang w:eastAsia="en-US"/>
              </w:rPr>
              <w:t>Соисполнитель муниципальной программы, реализующий настоящую подпрограмму (далее исполнитель подпрограммы)</w:t>
            </w:r>
          </w:p>
        </w:tc>
        <w:tc>
          <w:tcPr>
            <w:tcW w:w="5826" w:type="dxa"/>
            <w:tcBorders>
              <w:top w:val="single" w:sz="4" w:space="0" w:color="auto"/>
              <w:left w:val="single" w:sz="4" w:space="0" w:color="auto"/>
              <w:bottom w:val="single" w:sz="4" w:space="0" w:color="auto"/>
              <w:right w:val="single" w:sz="4" w:space="0" w:color="auto"/>
            </w:tcBorders>
            <w:hideMark/>
          </w:tcPr>
          <w:p w:rsidR="008A0950" w:rsidRDefault="008A0950" w:rsidP="00B97A8E">
            <w:pPr>
              <w:pStyle w:val="ConsPlusTitle"/>
              <w:widowControl/>
              <w:tabs>
                <w:tab w:val="left" w:pos="5040"/>
                <w:tab w:val="left" w:pos="5220"/>
              </w:tabs>
              <w:rPr>
                <w:b w:val="0"/>
                <w:sz w:val="24"/>
                <w:szCs w:val="24"/>
                <w:lang w:eastAsia="en-US"/>
              </w:rPr>
            </w:pPr>
            <w:r>
              <w:rPr>
                <w:b w:val="0"/>
                <w:sz w:val="24"/>
                <w:szCs w:val="24"/>
                <w:lang w:eastAsia="en-US"/>
              </w:rPr>
              <w:t xml:space="preserve">Отдел культуры, спорта, молодежной политики и информационного обеспечения </w:t>
            </w:r>
            <w:r w:rsidR="003754DA">
              <w:rPr>
                <w:b w:val="0"/>
                <w:sz w:val="24"/>
                <w:szCs w:val="24"/>
                <w:lang w:eastAsia="en-US"/>
              </w:rPr>
              <w:t>Администраци</w:t>
            </w:r>
            <w:r>
              <w:rPr>
                <w:b w:val="0"/>
                <w:sz w:val="24"/>
                <w:szCs w:val="24"/>
                <w:lang w:eastAsia="en-US"/>
              </w:rPr>
              <w:t>и города Бородино</w:t>
            </w:r>
          </w:p>
        </w:tc>
      </w:tr>
      <w:tr w:rsidR="008A0950" w:rsidTr="008A0950">
        <w:tc>
          <w:tcPr>
            <w:tcW w:w="3780" w:type="dxa"/>
            <w:tcBorders>
              <w:top w:val="single" w:sz="4" w:space="0" w:color="auto"/>
              <w:left w:val="single" w:sz="4" w:space="0" w:color="auto"/>
              <w:bottom w:val="single" w:sz="4" w:space="0" w:color="auto"/>
              <w:right w:val="single" w:sz="4" w:space="0" w:color="auto"/>
            </w:tcBorders>
          </w:tcPr>
          <w:p w:rsidR="008A0950" w:rsidRDefault="008A0950" w:rsidP="00B97A8E">
            <w:pPr>
              <w:pStyle w:val="ConsPlusNormal"/>
              <w:widowControl/>
              <w:ind w:firstLine="0"/>
              <w:rPr>
                <w:sz w:val="24"/>
                <w:szCs w:val="24"/>
                <w:lang w:eastAsia="en-US"/>
              </w:rPr>
            </w:pPr>
            <w:r>
              <w:rPr>
                <w:sz w:val="24"/>
                <w:szCs w:val="24"/>
                <w:lang w:eastAsia="en-US"/>
              </w:rPr>
              <w:t xml:space="preserve">Исполнители мероприятий подпрограммы (главные распорядители </w:t>
            </w:r>
            <w:r w:rsidR="00451AAF">
              <w:rPr>
                <w:sz w:val="24"/>
                <w:szCs w:val="24"/>
                <w:lang w:eastAsia="en-US"/>
              </w:rPr>
              <w:t>бюджетных средств</w:t>
            </w:r>
            <w:r>
              <w:rPr>
                <w:sz w:val="24"/>
                <w:szCs w:val="24"/>
                <w:lang w:eastAsia="en-US"/>
              </w:rPr>
              <w:t>)</w:t>
            </w:r>
          </w:p>
          <w:p w:rsidR="008A0950" w:rsidRDefault="008A0950" w:rsidP="00B97A8E">
            <w:pPr>
              <w:pStyle w:val="ConsPlusNormal"/>
              <w:widowControl/>
              <w:ind w:firstLine="0"/>
              <w:rPr>
                <w:sz w:val="24"/>
                <w:szCs w:val="24"/>
                <w:lang w:eastAsia="en-US"/>
              </w:rPr>
            </w:pPr>
          </w:p>
        </w:tc>
        <w:tc>
          <w:tcPr>
            <w:tcW w:w="5826" w:type="dxa"/>
            <w:tcBorders>
              <w:top w:val="single" w:sz="4" w:space="0" w:color="auto"/>
              <w:left w:val="single" w:sz="4" w:space="0" w:color="auto"/>
              <w:bottom w:val="single" w:sz="4" w:space="0" w:color="auto"/>
              <w:right w:val="single" w:sz="4" w:space="0" w:color="auto"/>
            </w:tcBorders>
            <w:hideMark/>
          </w:tcPr>
          <w:p w:rsidR="008A0950" w:rsidRDefault="008A0950" w:rsidP="00B97A8E">
            <w:pPr>
              <w:pStyle w:val="ConsPlusTitle"/>
              <w:widowControl/>
              <w:tabs>
                <w:tab w:val="left" w:pos="5040"/>
                <w:tab w:val="left" w:pos="5220"/>
              </w:tabs>
              <w:rPr>
                <w:b w:val="0"/>
                <w:sz w:val="24"/>
                <w:szCs w:val="24"/>
                <w:lang w:eastAsia="en-US"/>
              </w:rPr>
            </w:pPr>
            <w:r>
              <w:rPr>
                <w:b w:val="0"/>
                <w:sz w:val="24"/>
                <w:szCs w:val="24"/>
                <w:lang w:eastAsia="en-US"/>
              </w:rPr>
              <w:t xml:space="preserve">Отдел культуры, спорта, молодежной политики и информационного обеспечения </w:t>
            </w:r>
            <w:r w:rsidR="003754DA">
              <w:rPr>
                <w:b w:val="0"/>
                <w:sz w:val="24"/>
                <w:szCs w:val="24"/>
                <w:lang w:eastAsia="en-US"/>
              </w:rPr>
              <w:t>Администраци</w:t>
            </w:r>
            <w:r>
              <w:rPr>
                <w:b w:val="0"/>
                <w:sz w:val="24"/>
                <w:szCs w:val="24"/>
                <w:lang w:eastAsia="en-US"/>
              </w:rPr>
              <w:t>и города Бородино</w:t>
            </w:r>
          </w:p>
        </w:tc>
      </w:tr>
      <w:tr w:rsidR="008A0950" w:rsidTr="008A0950">
        <w:trPr>
          <w:trHeight w:val="1114"/>
        </w:trPr>
        <w:tc>
          <w:tcPr>
            <w:tcW w:w="3780" w:type="dxa"/>
            <w:tcBorders>
              <w:top w:val="single" w:sz="4" w:space="0" w:color="auto"/>
              <w:left w:val="single" w:sz="4" w:space="0" w:color="auto"/>
              <w:bottom w:val="single" w:sz="4" w:space="0" w:color="auto"/>
              <w:right w:val="single" w:sz="4" w:space="0" w:color="auto"/>
            </w:tcBorders>
            <w:hideMark/>
          </w:tcPr>
          <w:p w:rsidR="008A0950" w:rsidRDefault="008A0950" w:rsidP="00B97A8E">
            <w:pPr>
              <w:pStyle w:val="ConsPlusNormal"/>
              <w:widowControl/>
              <w:ind w:firstLine="0"/>
              <w:rPr>
                <w:sz w:val="24"/>
                <w:szCs w:val="24"/>
                <w:lang w:eastAsia="en-US"/>
              </w:rPr>
            </w:pPr>
            <w:r>
              <w:rPr>
                <w:sz w:val="24"/>
                <w:szCs w:val="24"/>
                <w:lang w:eastAsia="en-US"/>
              </w:rPr>
              <w:t xml:space="preserve">Цель и задачи подпрограммы </w:t>
            </w:r>
          </w:p>
          <w:p w:rsidR="008A0950" w:rsidRDefault="008A0950" w:rsidP="00B97A8E">
            <w:pPr>
              <w:pStyle w:val="ConsPlusNormal"/>
              <w:widowControl/>
              <w:ind w:firstLine="0"/>
              <w:rPr>
                <w:sz w:val="24"/>
                <w:szCs w:val="24"/>
                <w:lang w:eastAsia="en-US"/>
              </w:rPr>
            </w:pPr>
            <w:r>
              <w:rPr>
                <w:sz w:val="24"/>
                <w:szCs w:val="24"/>
                <w:lang w:eastAsia="en-US"/>
              </w:rPr>
              <w:t>(цель подпрограммы направлена на достижение одной из задач муниципальной программы)</w:t>
            </w:r>
          </w:p>
          <w:p w:rsidR="008A0950" w:rsidRDefault="008A0950" w:rsidP="00B97A8E">
            <w:pPr>
              <w:pStyle w:val="ConsPlusNormal"/>
              <w:rPr>
                <w:sz w:val="24"/>
                <w:szCs w:val="24"/>
                <w:lang w:eastAsia="en-US"/>
              </w:rPr>
            </w:pPr>
            <w:r>
              <w:rPr>
                <w:sz w:val="24"/>
                <w:szCs w:val="24"/>
                <w:lang w:eastAsia="en-US"/>
              </w:rPr>
              <w:t xml:space="preserve">     </w:t>
            </w:r>
          </w:p>
        </w:tc>
        <w:tc>
          <w:tcPr>
            <w:tcW w:w="5826" w:type="dxa"/>
            <w:tcBorders>
              <w:top w:val="single" w:sz="4" w:space="0" w:color="auto"/>
              <w:left w:val="single" w:sz="4" w:space="0" w:color="auto"/>
              <w:bottom w:val="single" w:sz="4" w:space="0" w:color="auto"/>
              <w:right w:val="single" w:sz="4" w:space="0" w:color="auto"/>
            </w:tcBorders>
            <w:hideMark/>
          </w:tcPr>
          <w:p w:rsidR="008A0950" w:rsidRDefault="008A0950" w:rsidP="00B97A8E">
            <w:pPr>
              <w:pStyle w:val="ConsPlusNormal"/>
              <w:widowControl/>
              <w:ind w:firstLine="0"/>
              <w:rPr>
                <w:sz w:val="24"/>
                <w:szCs w:val="24"/>
                <w:lang w:eastAsia="en-US"/>
              </w:rPr>
            </w:pPr>
            <w:r>
              <w:rPr>
                <w:sz w:val="24"/>
                <w:szCs w:val="24"/>
                <w:lang w:eastAsia="en-US"/>
              </w:rPr>
              <w:t xml:space="preserve">Цель:     </w:t>
            </w:r>
          </w:p>
          <w:p w:rsidR="008A0950" w:rsidRDefault="008A0950" w:rsidP="00B97A8E">
            <w:pPr>
              <w:pStyle w:val="ConsPlusNormal"/>
              <w:widowControl/>
              <w:ind w:firstLine="0"/>
              <w:rPr>
                <w:sz w:val="24"/>
                <w:szCs w:val="24"/>
                <w:lang w:eastAsia="en-US"/>
              </w:rPr>
            </w:pPr>
            <w:r>
              <w:rPr>
                <w:sz w:val="24"/>
                <w:szCs w:val="24"/>
                <w:lang w:eastAsia="en-US"/>
              </w:rPr>
              <w:t>сохранение и эффективное использование культурного наследия города Бородино</w:t>
            </w:r>
          </w:p>
          <w:p w:rsidR="008A0950" w:rsidRDefault="008A0950" w:rsidP="00B97A8E">
            <w:pPr>
              <w:pStyle w:val="ConsPlusNormal"/>
              <w:widowControl/>
              <w:ind w:firstLine="0"/>
              <w:rPr>
                <w:sz w:val="24"/>
                <w:szCs w:val="24"/>
                <w:lang w:eastAsia="en-US"/>
              </w:rPr>
            </w:pPr>
            <w:r>
              <w:rPr>
                <w:sz w:val="24"/>
                <w:szCs w:val="24"/>
                <w:lang w:eastAsia="en-US"/>
              </w:rPr>
              <w:t xml:space="preserve">Задачи: </w:t>
            </w:r>
          </w:p>
          <w:p w:rsidR="008A0950" w:rsidRDefault="008A0950" w:rsidP="00B97A8E">
            <w:pPr>
              <w:pStyle w:val="ConsPlusNormal"/>
              <w:widowControl/>
              <w:ind w:firstLine="0"/>
              <w:rPr>
                <w:sz w:val="24"/>
                <w:szCs w:val="24"/>
                <w:lang w:eastAsia="en-US"/>
              </w:rPr>
            </w:pPr>
            <w:r>
              <w:rPr>
                <w:sz w:val="24"/>
                <w:szCs w:val="24"/>
                <w:lang w:eastAsia="en-US"/>
              </w:rPr>
              <w:t>развитие библиотечного дела;</w:t>
            </w:r>
          </w:p>
          <w:p w:rsidR="008A0950" w:rsidRDefault="008A0950" w:rsidP="00B97A8E">
            <w:pPr>
              <w:pStyle w:val="ConsPlusNormal"/>
              <w:ind w:firstLine="0"/>
              <w:rPr>
                <w:sz w:val="24"/>
                <w:szCs w:val="24"/>
                <w:lang w:eastAsia="en-US"/>
              </w:rPr>
            </w:pPr>
            <w:r>
              <w:rPr>
                <w:sz w:val="24"/>
                <w:szCs w:val="24"/>
                <w:lang w:eastAsia="en-US"/>
              </w:rPr>
              <w:t>развитие музейного дела</w:t>
            </w:r>
            <w:r w:rsidR="008D6617">
              <w:rPr>
                <w:sz w:val="24"/>
                <w:szCs w:val="24"/>
                <w:lang w:eastAsia="en-US"/>
              </w:rPr>
              <w:t>.</w:t>
            </w:r>
          </w:p>
        </w:tc>
      </w:tr>
      <w:tr w:rsidR="008A0950" w:rsidTr="008A0950">
        <w:tc>
          <w:tcPr>
            <w:tcW w:w="3780" w:type="dxa"/>
            <w:tcBorders>
              <w:top w:val="single" w:sz="4" w:space="0" w:color="auto"/>
              <w:left w:val="single" w:sz="4" w:space="0" w:color="auto"/>
              <w:bottom w:val="single" w:sz="4" w:space="0" w:color="auto"/>
              <w:right w:val="single" w:sz="4" w:space="0" w:color="auto"/>
            </w:tcBorders>
          </w:tcPr>
          <w:p w:rsidR="008A0950" w:rsidRDefault="005F0C5A" w:rsidP="00B97A8E">
            <w:pPr>
              <w:pStyle w:val="ConsPlusCell"/>
              <w:rPr>
                <w:rFonts w:ascii="Arial" w:hAnsi="Arial" w:cs="Arial"/>
                <w:lang w:eastAsia="en-US"/>
              </w:rPr>
            </w:pPr>
            <w:r>
              <w:rPr>
                <w:rFonts w:ascii="Arial" w:hAnsi="Arial" w:cs="Arial"/>
              </w:rPr>
              <w:t>Показатели результативности с указанием динамики их изменений</w:t>
            </w:r>
            <w:r>
              <w:rPr>
                <w:rFonts w:ascii="Arial" w:hAnsi="Arial" w:cs="Arial"/>
                <w:lang w:eastAsia="en-US"/>
              </w:rPr>
              <w:t xml:space="preserve"> </w:t>
            </w:r>
          </w:p>
        </w:tc>
        <w:tc>
          <w:tcPr>
            <w:tcW w:w="5826" w:type="dxa"/>
            <w:tcBorders>
              <w:top w:val="single" w:sz="4" w:space="0" w:color="auto"/>
              <w:left w:val="single" w:sz="4" w:space="0" w:color="auto"/>
              <w:bottom w:val="single" w:sz="4" w:space="0" w:color="auto"/>
              <w:right w:val="single" w:sz="4" w:space="0" w:color="auto"/>
            </w:tcBorders>
            <w:hideMark/>
          </w:tcPr>
          <w:p w:rsidR="008A0950" w:rsidRDefault="005F0C5A" w:rsidP="00B97A8E">
            <w:pPr>
              <w:jc w:val="both"/>
              <w:rPr>
                <w:rFonts w:ascii="Arial" w:hAnsi="Arial" w:cs="Arial"/>
                <w:lang w:eastAsia="en-US"/>
              </w:rPr>
            </w:pPr>
            <w:r>
              <w:rPr>
                <w:rFonts w:ascii="Arial" w:hAnsi="Arial" w:cs="Arial"/>
                <w:bCs/>
              </w:rPr>
              <w:t>П</w:t>
            </w:r>
            <w:r w:rsidR="004C7123" w:rsidRPr="000E1A7D">
              <w:rPr>
                <w:rFonts w:ascii="Arial" w:hAnsi="Arial" w:cs="Arial"/>
                <w:bCs/>
              </w:rPr>
              <w:t xml:space="preserve">оказатели </w:t>
            </w:r>
            <w:r>
              <w:rPr>
                <w:rFonts w:ascii="Arial" w:hAnsi="Arial" w:cs="Arial"/>
              </w:rPr>
              <w:t>результативности</w:t>
            </w:r>
            <w:r w:rsidRPr="000E1A7D">
              <w:rPr>
                <w:rFonts w:ascii="Arial" w:hAnsi="Arial" w:cs="Arial"/>
              </w:rPr>
              <w:t xml:space="preserve"> </w:t>
            </w:r>
            <w:r w:rsidR="004C7123" w:rsidRPr="000E1A7D">
              <w:rPr>
                <w:rFonts w:ascii="Arial" w:hAnsi="Arial" w:cs="Arial"/>
              </w:rPr>
              <w:t>представлены в приложении №</w:t>
            </w:r>
            <w:r w:rsidR="004C7123">
              <w:rPr>
                <w:rFonts w:ascii="Arial" w:hAnsi="Arial" w:cs="Arial"/>
              </w:rPr>
              <w:t xml:space="preserve"> </w:t>
            </w:r>
            <w:r w:rsidR="004C7123" w:rsidRPr="000E1A7D">
              <w:rPr>
                <w:rFonts w:ascii="Arial" w:hAnsi="Arial" w:cs="Arial"/>
              </w:rPr>
              <w:t xml:space="preserve">1 к </w:t>
            </w:r>
            <w:r w:rsidR="003405C8">
              <w:rPr>
                <w:rFonts w:ascii="Arial" w:hAnsi="Arial" w:cs="Arial"/>
              </w:rPr>
              <w:t>подпрограмме</w:t>
            </w:r>
          </w:p>
        </w:tc>
      </w:tr>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8A0950" w:rsidRDefault="008A0950" w:rsidP="00B97A8E">
            <w:pPr>
              <w:pStyle w:val="ConsPlusCell"/>
              <w:rPr>
                <w:rFonts w:ascii="Arial" w:hAnsi="Arial" w:cs="Arial"/>
                <w:lang w:eastAsia="en-US"/>
              </w:rPr>
            </w:pPr>
            <w:r>
              <w:rPr>
                <w:rFonts w:ascii="Arial" w:hAnsi="Arial" w:cs="Arial"/>
                <w:lang w:eastAsia="en-US"/>
              </w:rPr>
              <w:t>Сроки реализации подпрограммы</w:t>
            </w:r>
          </w:p>
        </w:tc>
        <w:tc>
          <w:tcPr>
            <w:tcW w:w="5826" w:type="dxa"/>
            <w:tcBorders>
              <w:top w:val="single" w:sz="4" w:space="0" w:color="auto"/>
              <w:left w:val="single" w:sz="4" w:space="0" w:color="auto"/>
              <w:bottom w:val="single" w:sz="4" w:space="0" w:color="auto"/>
              <w:right w:val="single" w:sz="4" w:space="0" w:color="auto"/>
            </w:tcBorders>
            <w:hideMark/>
          </w:tcPr>
          <w:p w:rsidR="008A0950" w:rsidRDefault="008A0950" w:rsidP="00B97A8E">
            <w:pPr>
              <w:pStyle w:val="ConsPlusCell"/>
              <w:rPr>
                <w:rFonts w:ascii="Arial" w:hAnsi="Arial" w:cs="Arial"/>
                <w:lang w:eastAsia="en-US"/>
              </w:rPr>
            </w:pPr>
            <w:r>
              <w:rPr>
                <w:rFonts w:ascii="Arial" w:hAnsi="Arial" w:cs="Arial"/>
                <w:lang w:eastAsia="en-US"/>
              </w:rPr>
              <w:t>Сроки реализации подпрограммы:</w:t>
            </w:r>
          </w:p>
          <w:p w:rsidR="008A0950" w:rsidRDefault="008A0950" w:rsidP="00B97A8E">
            <w:pPr>
              <w:pStyle w:val="ConsPlusCell"/>
              <w:rPr>
                <w:rFonts w:ascii="Arial" w:hAnsi="Arial" w:cs="Arial"/>
                <w:lang w:eastAsia="en-US"/>
              </w:rPr>
            </w:pPr>
            <w:r>
              <w:rPr>
                <w:rFonts w:ascii="Arial" w:hAnsi="Arial" w:cs="Arial"/>
                <w:lang w:eastAsia="en-US"/>
              </w:rPr>
              <w:t>2014 – 202</w:t>
            </w:r>
            <w:r w:rsidR="00031E43">
              <w:rPr>
                <w:rFonts w:ascii="Arial" w:hAnsi="Arial" w:cs="Arial"/>
                <w:lang w:eastAsia="en-US"/>
              </w:rPr>
              <w:t>6</w:t>
            </w:r>
            <w:r>
              <w:rPr>
                <w:rFonts w:ascii="Arial" w:hAnsi="Arial" w:cs="Arial"/>
                <w:lang w:eastAsia="en-US"/>
              </w:rPr>
              <w:t>годы;</w:t>
            </w:r>
          </w:p>
          <w:p w:rsidR="008A0950" w:rsidRDefault="008A0950" w:rsidP="00B97A8E">
            <w:pPr>
              <w:pStyle w:val="ConsPlusCell"/>
              <w:rPr>
                <w:rFonts w:ascii="Arial" w:hAnsi="Arial" w:cs="Arial"/>
                <w:lang w:eastAsia="en-US"/>
              </w:rPr>
            </w:pPr>
            <w:r>
              <w:rPr>
                <w:rFonts w:ascii="Arial" w:hAnsi="Arial" w:cs="Arial"/>
                <w:lang w:val="en-US" w:eastAsia="en-US"/>
              </w:rPr>
              <w:t>I</w:t>
            </w:r>
            <w:r>
              <w:rPr>
                <w:rFonts w:ascii="Arial" w:hAnsi="Arial" w:cs="Arial"/>
                <w:lang w:eastAsia="en-US"/>
              </w:rPr>
              <w:t xml:space="preserve"> этап - 2014 год; </w:t>
            </w:r>
          </w:p>
          <w:p w:rsidR="008A0950" w:rsidRDefault="008A0950" w:rsidP="00B97A8E">
            <w:pPr>
              <w:pStyle w:val="ConsPlusCell"/>
              <w:rPr>
                <w:rFonts w:ascii="Arial" w:hAnsi="Arial" w:cs="Arial"/>
                <w:lang w:eastAsia="en-US"/>
              </w:rPr>
            </w:pPr>
            <w:r>
              <w:rPr>
                <w:rFonts w:ascii="Arial" w:hAnsi="Arial" w:cs="Arial"/>
                <w:lang w:val="en-US" w:eastAsia="en-US"/>
              </w:rPr>
              <w:t>II</w:t>
            </w:r>
            <w:r>
              <w:rPr>
                <w:rFonts w:ascii="Arial" w:hAnsi="Arial" w:cs="Arial"/>
                <w:lang w:eastAsia="en-US"/>
              </w:rPr>
              <w:t xml:space="preserve"> этап – 2015 год;  </w:t>
            </w:r>
          </w:p>
          <w:p w:rsidR="008A0950" w:rsidRDefault="008A0950" w:rsidP="00B97A8E">
            <w:pPr>
              <w:pStyle w:val="ConsPlusCell"/>
              <w:rPr>
                <w:rFonts w:ascii="Arial" w:hAnsi="Arial" w:cs="Arial"/>
                <w:lang w:eastAsia="en-US"/>
              </w:rPr>
            </w:pPr>
            <w:r>
              <w:rPr>
                <w:rFonts w:ascii="Arial" w:hAnsi="Arial" w:cs="Arial"/>
                <w:lang w:val="en-US" w:eastAsia="en-US"/>
              </w:rPr>
              <w:t>III</w:t>
            </w:r>
            <w:r>
              <w:rPr>
                <w:rFonts w:ascii="Arial" w:hAnsi="Arial" w:cs="Arial"/>
                <w:lang w:eastAsia="en-US"/>
              </w:rPr>
              <w:t xml:space="preserve"> этап – 2016 год;</w:t>
            </w:r>
          </w:p>
          <w:p w:rsidR="008A0950" w:rsidRDefault="008A0950" w:rsidP="00B97A8E">
            <w:pPr>
              <w:pStyle w:val="ConsPlusCell"/>
              <w:rPr>
                <w:rFonts w:ascii="Arial" w:hAnsi="Arial" w:cs="Arial"/>
                <w:lang w:eastAsia="en-US"/>
              </w:rPr>
            </w:pPr>
            <w:r>
              <w:rPr>
                <w:rFonts w:ascii="Arial" w:hAnsi="Arial" w:cs="Arial"/>
                <w:lang w:val="en-US" w:eastAsia="en-US"/>
              </w:rPr>
              <w:t>IV</w:t>
            </w:r>
            <w:r>
              <w:rPr>
                <w:rFonts w:ascii="Arial" w:hAnsi="Arial" w:cs="Arial"/>
                <w:lang w:eastAsia="en-US"/>
              </w:rPr>
              <w:t xml:space="preserve"> этап – 2017 год;</w:t>
            </w:r>
          </w:p>
          <w:p w:rsidR="008A0950" w:rsidRDefault="008A0950" w:rsidP="00B97A8E">
            <w:pPr>
              <w:pStyle w:val="ConsPlusCell"/>
              <w:rPr>
                <w:rFonts w:ascii="Arial" w:hAnsi="Arial" w:cs="Arial"/>
                <w:lang w:eastAsia="en-US"/>
              </w:rPr>
            </w:pPr>
            <w:r>
              <w:rPr>
                <w:rFonts w:ascii="Arial" w:hAnsi="Arial" w:cs="Arial"/>
                <w:lang w:val="en-US" w:eastAsia="en-US"/>
              </w:rPr>
              <w:t>V</w:t>
            </w:r>
            <w:r>
              <w:rPr>
                <w:rFonts w:ascii="Arial" w:hAnsi="Arial" w:cs="Arial"/>
                <w:lang w:eastAsia="en-US"/>
              </w:rPr>
              <w:t xml:space="preserve"> этап – 2018 год;</w:t>
            </w:r>
          </w:p>
          <w:p w:rsidR="008A0950" w:rsidRDefault="008A0950" w:rsidP="00B97A8E">
            <w:pPr>
              <w:pStyle w:val="ConsPlusCell"/>
              <w:rPr>
                <w:rFonts w:ascii="Arial" w:hAnsi="Arial" w:cs="Arial"/>
                <w:lang w:eastAsia="en-US"/>
              </w:rPr>
            </w:pPr>
            <w:r>
              <w:rPr>
                <w:rFonts w:ascii="Arial" w:hAnsi="Arial" w:cs="Arial"/>
                <w:lang w:val="en-US" w:eastAsia="en-US"/>
              </w:rPr>
              <w:t>VI</w:t>
            </w:r>
            <w:r w:rsidRPr="008A0950">
              <w:rPr>
                <w:rFonts w:ascii="Arial" w:hAnsi="Arial" w:cs="Arial"/>
                <w:lang w:eastAsia="en-US"/>
              </w:rPr>
              <w:t xml:space="preserve"> </w:t>
            </w:r>
            <w:r>
              <w:rPr>
                <w:rFonts w:ascii="Arial" w:hAnsi="Arial" w:cs="Arial"/>
                <w:lang w:eastAsia="en-US"/>
              </w:rPr>
              <w:t>этап – 2019 год;</w:t>
            </w:r>
          </w:p>
          <w:p w:rsidR="008A0950" w:rsidRDefault="008A0950" w:rsidP="00B97A8E">
            <w:pPr>
              <w:pStyle w:val="ConsPlusCell"/>
              <w:rPr>
                <w:rFonts w:ascii="Arial" w:hAnsi="Arial" w:cs="Arial"/>
                <w:lang w:eastAsia="en-US"/>
              </w:rPr>
            </w:pPr>
            <w:r>
              <w:rPr>
                <w:rFonts w:ascii="Arial" w:hAnsi="Arial" w:cs="Arial"/>
                <w:lang w:val="en-US" w:eastAsia="en-US"/>
              </w:rPr>
              <w:t>VII</w:t>
            </w:r>
            <w:r w:rsidRPr="008A0950">
              <w:rPr>
                <w:rFonts w:ascii="Arial" w:hAnsi="Arial" w:cs="Arial"/>
                <w:lang w:eastAsia="en-US"/>
              </w:rPr>
              <w:t xml:space="preserve"> </w:t>
            </w:r>
            <w:r>
              <w:rPr>
                <w:rFonts w:ascii="Arial" w:hAnsi="Arial" w:cs="Arial"/>
                <w:lang w:eastAsia="en-US"/>
              </w:rPr>
              <w:t>этап – 2020 год;</w:t>
            </w:r>
          </w:p>
          <w:p w:rsidR="008A0950" w:rsidRDefault="008A0950" w:rsidP="00B97A8E">
            <w:pPr>
              <w:pStyle w:val="ConsPlusCell"/>
              <w:rPr>
                <w:rFonts w:ascii="Arial" w:hAnsi="Arial" w:cs="Arial"/>
                <w:lang w:eastAsia="en-US"/>
              </w:rPr>
            </w:pPr>
            <w:r>
              <w:rPr>
                <w:rFonts w:ascii="Arial" w:hAnsi="Arial" w:cs="Arial"/>
                <w:lang w:val="en-US" w:eastAsia="en-US"/>
              </w:rPr>
              <w:t>VIII</w:t>
            </w:r>
            <w:r w:rsidRPr="008A0950">
              <w:rPr>
                <w:rFonts w:ascii="Arial" w:hAnsi="Arial" w:cs="Arial"/>
                <w:lang w:eastAsia="en-US"/>
              </w:rPr>
              <w:t xml:space="preserve"> </w:t>
            </w:r>
            <w:r>
              <w:rPr>
                <w:rFonts w:ascii="Arial" w:hAnsi="Arial" w:cs="Arial"/>
                <w:lang w:eastAsia="en-US"/>
              </w:rPr>
              <w:t>этап – 2021 год;</w:t>
            </w:r>
          </w:p>
          <w:p w:rsidR="008A0950" w:rsidRDefault="008A0950" w:rsidP="00B97A8E">
            <w:pPr>
              <w:pStyle w:val="ConsPlusCell"/>
              <w:rPr>
                <w:rFonts w:ascii="Arial" w:hAnsi="Arial" w:cs="Arial"/>
                <w:lang w:eastAsia="en-US"/>
              </w:rPr>
            </w:pPr>
            <w:r>
              <w:rPr>
                <w:rFonts w:ascii="Arial" w:hAnsi="Arial" w:cs="Arial"/>
                <w:lang w:val="en-US" w:eastAsia="en-US"/>
              </w:rPr>
              <w:t>IX</w:t>
            </w:r>
            <w:r w:rsidRPr="008A0950">
              <w:rPr>
                <w:rFonts w:ascii="Arial" w:hAnsi="Arial" w:cs="Arial"/>
                <w:lang w:eastAsia="en-US"/>
              </w:rPr>
              <w:t xml:space="preserve"> </w:t>
            </w:r>
            <w:r>
              <w:rPr>
                <w:rFonts w:ascii="Arial" w:hAnsi="Arial" w:cs="Arial"/>
                <w:lang w:eastAsia="en-US"/>
              </w:rPr>
              <w:t>этап – 2022 год;</w:t>
            </w:r>
          </w:p>
          <w:p w:rsidR="008A0950" w:rsidRDefault="00C41ADC" w:rsidP="00B97A8E">
            <w:pPr>
              <w:pStyle w:val="ConsPlusCell"/>
              <w:rPr>
                <w:rFonts w:ascii="Arial" w:hAnsi="Arial" w:cs="Arial"/>
                <w:lang w:eastAsia="en-US"/>
              </w:rPr>
            </w:pPr>
            <w:r>
              <w:rPr>
                <w:rFonts w:ascii="Arial" w:hAnsi="Arial" w:cs="Arial"/>
                <w:lang w:eastAsia="en-US"/>
              </w:rPr>
              <w:t>Х этап – 2023 год;</w:t>
            </w:r>
          </w:p>
          <w:p w:rsidR="007A35D4" w:rsidRDefault="00C41ADC" w:rsidP="00B97A8E">
            <w:pPr>
              <w:pStyle w:val="ConsPlusCell"/>
              <w:rPr>
                <w:rFonts w:ascii="Arial" w:hAnsi="Arial" w:cs="Arial"/>
                <w:lang w:eastAsia="en-US"/>
              </w:rPr>
            </w:pPr>
            <w:r>
              <w:rPr>
                <w:rFonts w:ascii="Arial" w:hAnsi="Arial" w:cs="Arial"/>
                <w:lang w:val="en-US" w:eastAsia="en-US"/>
              </w:rPr>
              <w:t>XI</w:t>
            </w:r>
            <w:r w:rsidRPr="008A0950">
              <w:rPr>
                <w:rFonts w:ascii="Arial" w:hAnsi="Arial" w:cs="Arial"/>
                <w:lang w:eastAsia="en-US"/>
              </w:rPr>
              <w:t xml:space="preserve"> </w:t>
            </w:r>
            <w:r>
              <w:rPr>
                <w:rFonts w:ascii="Arial" w:hAnsi="Arial" w:cs="Arial"/>
                <w:lang w:eastAsia="en-US"/>
              </w:rPr>
              <w:t>этап – 2024 год</w:t>
            </w:r>
            <w:r w:rsidR="007A35D4">
              <w:rPr>
                <w:rFonts w:ascii="Arial" w:hAnsi="Arial" w:cs="Arial"/>
                <w:lang w:eastAsia="en-US"/>
              </w:rPr>
              <w:t>;</w:t>
            </w:r>
          </w:p>
          <w:p w:rsidR="00C41ADC" w:rsidRDefault="007A35D4" w:rsidP="00B97A8E">
            <w:pPr>
              <w:pStyle w:val="ConsPlusCell"/>
              <w:rPr>
                <w:rFonts w:ascii="Arial" w:hAnsi="Arial" w:cs="Arial"/>
                <w:lang w:eastAsia="en-US"/>
              </w:rPr>
            </w:pPr>
            <w:r>
              <w:rPr>
                <w:rFonts w:ascii="Arial" w:hAnsi="Arial" w:cs="Arial"/>
                <w:lang w:val="en-US" w:eastAsia="en-US"/>
              </w:rPr>
              <w:t>XII</w:t>
            </w:r>
            <w:r w:rsidRPr="008A0950">
              <w:rPr>
                <w:rFonts w:ascii="Arial" w:hAnsi="Arial" w:cs="Arial"/>
                <w:lang w:eastAsia="en-US"/>
              </w:rPr>
              <w:t xml:space="preserve"> </w:t>
            </w:r>
            <w:r>
              <w:rPr>
                <w:rFonts w:ascii="Arial" w:hAnsi="Arial" w:cs="Arial"/>
                <w:lang w:eastAsia="en-US"/>
              </w:rPr>
              <w:t>этап – 2025 год</w:t>
            </w:r>
            <w:r w:rsidR="00031E43">
              <w:rPr>
                <w:rFonts w:ascii="Arial" w:hAnsi="Arial" w:cs="Arial"/>
                <w:lang w:eastAsia="en-US"/>
              </w:rPr>
              <w:t>;</w:t>
            </w:r>
          </w:p>
          <w:p w:rsidR="00031E43" w:rsidRDefault="00031E43" w:rsidP="00B97A8E">
            <w:pPr>
              <w:pStyle w:val="ConsPlusCell"/>
              <w:rPr>
                <w:rFonts w:ascii="Arial" w:hAnsi="Arial" w:cs="Arial"/>
                <w:lang w:eastAsia="en-US"/>
              </w:rPr>
            </w:pPr>
            <w:r>
              <w:rPr>
                <w:rFonts w:ascii="Arial" w:hAnsi="Arial" w:cs="Arial"/>
                <w:lang w:eastAsia="en-US"/>
              </w:rPr>
              <w:t>Х</w:t>
            </w:r>
            <w:r w:rsidR="00351232">
              <w:rPr>
                <w:rFonts w:ascii="Arial" w:hAnsi="Arial" w:cs="Arial"/>
                <w:lang w:val="en-US" w:eastAsia="en-US"/>
              </w:rPr>
              <w:t>III</w:t>
            </w:r>
            <w:r w:rsidR="00351232">
              <w:rPr>
                <w:rFonts w:ascii="Arial" w:hAnsi="Arial" w:cs="Arial"/>
                <w:lang w:eastAsia="en-US"/>
              </w:rPr>
              <w:t xml:space="preserve"> </w:t>
            </w:r>
            <w:r>
              <w:rPr>
                <w:rFonts w:ascii="Arial" w:hAnsi="Arial" w:cs="Arial"/>
                <w:lang w:eastAsia="en-US"/>
              </w:rPr>
              <w:t>этап</w:t>
            </w:r>
            <w:r w:rsidR="00F64B84">
              <w:rPr>
                <w:rFonts w:ascii="Arial" w:hAnsi="Arial" w:cs="Arial"/>
                <w:lang w:eastAsia="en-US"/>
              </w:rPr>
              <w:t>- 2026 год.</w:t>
            </w:r>
          </w:p>
        </w:tc>
      </w:tr>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3C2FBA" w:rsidRPr="003C2FBA" w:rsidRDefault="003C2FBA" w:rsidP="00B97A8E">
            <w:pPr>
              <w:pStyle w:val="ConsPlusCell"/>
              <w:rPr>
                <w:rFonts w:ascii="Arial" w:hAnsi="Arial" w:cs="Arial"/>
                <w:lang w:eastAsia="en-US"/>
              </w:rPr>
            </w:pPr>
            <w:r w:rsidRPr="003C2FBA">
              <w:rPr>
                <w:rFonts w:ascii="Arial" w:hAnsi="Arial" w:cs="Arial"/>
              </w:rPr>
              <w:t xml:space="preserve">Объемы и источники финансирования подпрограммы, в том числе в </w:t>
            </w:r>
            <w:r w:rsidRPr="003C2FBA">
              <w:rPr>
                <w:rFonts w:ascii="Arial" w:hAnsi="Arial" w:cs="Arial"/>
              </w:rPr>
              <w:lastRenderedPageBreak/>
              <w:t>разбивке по всем источникам финансирования на очередной финансовый год и плановый период</w:t>
            </w:r>
          </w:p>
        </w:tc>
        <w:tc>
          <w:tcPr>
            <w:tcW w:w="5826" w:type="dxa"/>
            <w:tcBorders>
              <w:top w:val="single" w:sz="4" w:space="0" w:color="auto"/>
              <w:left w:val="single" w:sz="4" w:space="0" w:color="auto"/>
              <w:bottom w:val="single" w:sz="4" w:space="0" w:color="auto"/>
              <w:right w:val="single" w:sz="4" w:space="0" w:color="auto"/>
            </w:tcBorders>
            <w:hideMark/>
          </w:tcPr>
          <w:p w:rsidR="00550176" w:rsidRDefault="00550176" w:rsidP="00B97A8E">
            <w:pPr>
              <w:rPr>
                <w:rFonts w:ascii="Arial" w:hAnsi="Arial" w:cs="Arial"/>
                <w:lang w:eastAsia="en-US"/>
              </w:rPr>
            </w:pPr>
            <w:r>
              <w:rPr>
                <w:rFonts w:ascii="Arial" w:hAnsi="Arial" w:cs="Arial"/>
                <w:lang w:eastAsia="en-US"/>
              </w:rPr>
              <w:lastRenderedPageBreak/>
              <w:t xml:space="preserve">общий объем финансирования: </w:t>
            </w:r>
            <w:r w:rsidR="000F1BA7">
              <w:rPr>
                <w:rFonts w:ascii="Arial" w:hAnsi="Arial" w:cs="Arial"/>
                <w:lang w:eastAsia="en-US"/>
              </w:rPr>
              <w:t xml:space="preserve">69 065 993,25 </w:t>
            </w:r>
            <w:r>
              <w:rPr>
                <w:rFonts w:ascii="Arial" w:hAnsi="Arial" w:cs="Arial"/>
                <w:lang w:eastAsia="en-US"/>
              </w:rPr>
              <w:t>рублей, из них по годам:</w:t>
            </w:r>
          </w:p>
          <w:p w:rsidR="00550176" w:rsidRDefault="00550176" w:rsidP="00B97A8E">
            <w:pPr>
              <w:rPr>
                <w:rFonts w:ascii="Arial" w:hAnsi="Arial" w:cs="Arial"/>
                <w:lang w:eastAsia="en-US"/>
              </w:rPr>
            </w:pPr>
            <w:r>
              <w:rPr>
                <w:rFonts w:ascii="Arial" w:hAnsi="Arial" w:cs="Arial"/>
                <w:lang w:eastAsia="en-US"/>
              </w:rPr>
              <w:t>202</w:t>
            </w:r>
            <w:r w:rsidR="007A35D4">
              <w:rPr>
                <w:rFonts w:ascii="Arial" w:hAnsi="Arial" w:cs="Arial"/>
                <w:lang w:eastAsia="en-US"/>
              </w:rPr>
              <w:t>4</w:t>
            </w:r>
            <w:r>
              <w:rPr>
                <w:rFonts w:ascii="Arial" w:hAnsi="Arial" w:cs="Arial"/>
                <w:lang w:eastAsia="en-US"/>
              </w:rPr>
              <w:t xml:space="preserve"> год –</w:t>
            </w:r>
            <w:r w:rsidR="000F1BA7">
              <w:rPr>
                <w:rFonts w:ascii="Arial" w:hAnsi="Arial" w:cs="Arial"/>
                <w:lang w:eastAsia="en-US"/>
              </w:rPr>
              <w:t xml:space="preserve"> 23 030 497,75 </w:t>
            </w:r>
            <w:r>
              <w:rPr>
                <w:rFonts w:ascii="Arial" w:hAnsi="Arial" w:cs="Arial"/>
                <w:lang w:eastAsia="en-US"/>
              </w:rPr>
              <w:t>рублей;</w:t>
            </w:r>
          </w:p>
          <w:p w:rsidR="00550176" w:rsidRDefault="00550176" w:rsidP="00B97A8E">
            <w:pPr>
              <w:rPr>
                <w:rFonts w:ascii="Arial" w:hAnsi="Arial" w:cs="Arial"/>
                <w:lang w:eastAsia="en-US"/>
              </w:rPr>
            </w:pPr>
            <w:r>
              <w:rPr>
                <w:rFonts w:ascii="Arial" w:hAnsi="Arial" w:cs="Arial"/>
                <w:lang w:eastAsia="en-US"/>
              </w:rPr>
              <w:lastRenderedPageBreak/>
              <w:t>202</w:t>
            </w:r>
            <w:r w:rsidR="007A35D4">
              <w:rPr>
                <w:rFonts w:ascii="Arial" w:hAnsi="Arial" w:cs="Arial"/>
                <w:lang w:eastAsia="en-US"/>
              </w:rPr>
              <w:t>5</w:t>
            </w:r>
            <w:r>
              <w:rPr>
                <w:rFonts w:ascii="Arial" w:hAnsi="Arial" w:cs="Arial"/>
                <w:lang w:eastAsia="en-US"/>
              </w:rPr>
              <w:t xml:space="preserve"> год –</w:t>
            </w:r>
            <w:r w:rsidR="000F1BA7">
              <w:rPr>
                <w:rFonts w:ascii="Arial" w:hAnsi="Arial" w:cs="Arial"/>
                <w:lang w:eastAsia="en-US"/>
              </w:rPr>
              <w:t xml:space="preserve"> 23 030 497,75 </w:t>
            </w:r>
            <w:r w:rsidR="00F64B84">
              <w:rPr>
                <w:rFonts w:ascii="Arial" w:hAnsi="Arial" w:cs="Arial"/>
                <w:lang w:eastAsia="en-US"/>
              </w:rPr>
              <w:t>рублей;</w:t>
            </w:r>
          </w:p>
          <w:p w:rsidR="00F64B84" w:rsidRDefault="00F64B84" w:rsidP="00B97A8E">
            <w:pPr>
              <w:rPr>
                <w:rFonts w:ascii="Arial" w:hAnsi="Arial" w:cs="Arial"/>
                <w:lang w:eastAsia="en-US"/>
              </w:rPr>
            </w:pPr>
            <w:r>
              <w:rPr>
                <w:rFonts w:ascii="Arial" w:hAnsi="Arial" w:cs="Arial"/>
                <w:lang w:eastAsia="en-US"/>
              </w:rPr>
              <w:t xml:space="preserve">2026 год </w:t>
            </w:r>
            <w:r w:rsidR="000F1BA7">
              <w:rPr>
                <w:rFonts w:ascii="Arial" w:hAnsi="Arial" w:cs="Arial"/>
                <w:lang w:eastAsia="en-US"/>
              </w:rPr>
              <w:t>–</w:t>
            </w:r>
            <w:r>
              <w:rPr>
                <w:rFonts w:ascii="Arial" w:hAnsi="Arial" w:cs="Arial"/>
                <w:lang w:eastAsia="en-US"/>
              </w:rPr>
              <w:t xml:space="preserve"> </w:t>
            </w:r>
            <w:r w:rsidR="000F1BA7">
              <w:rPr>
                <w:rFonts w:ascii="Arial" w:hAnsi="Arial" w:cs="Arial"/>
                <w:lang w:eastAsia="en-US"/>
              </w:rPr>
              <w:t>23 004 997,75</w:t>
            </w:r>
            <w:r>
              <w:rPr>
                <w:rFonts w:ascii="Arial" w:hAnsi="Arial" w:cs="Arial"/>
                <w:lang w:eastAsia="en-US"/>
              </w:rPr>
              <w:t xml:space="preserve"> рублей.</w:t>
            </w:r>
          </w:p>
          <w:p w:rsidR="008A0950" w:rsidRDefault="008A0950" w:rsidP="00B97A8E">
            <w:pPr>
              <w:rPr>
                <w:rFonts w:ascii="Arial" w:hAnsi="Arial" w:cs="Arial"/>
                <w:lang w:eastAsia="en-US"/>
              </w:rPr>
            </w:pPr>
            <w:r>
              <w:rPr>
                <w:rFonts w:ascii="Arial" w:hAnsi="Arial" w:cs="Arial"/>
                <w:lang w:eastAsia="en-US"/>
              </w:rPr>
              <w:t>за счет средств федерального бюджета –</w:t>
            </w:r>
            <w:r w:rsidR="00F64B84">
              <w:rPr>
                <w:rFonts w:ascii="Arial" w:hAnsi="Arial" w:cs="Arial"/>
                <w:lang w:eastAsia="en-US"/>
              </w:rPr>
              <w:t xml:space="preserve"> </w:t>
            </w:r>
            <w:r w:rsidR="000F1BA7">
              <w:rPr>
                <w:rFonts w:ascii="Arial" w:hAnsi="Arial" w:cs="Arial"/>
                <w:lang w:eastAsia="en-US"/>
              </w:rPr>
              <w:t xml:space="preserve">0,00 </w:t>
            </w:r>
            <w:r>
              <w:rPr>
                <w:rFonts w:ascii="Arial" w:hAnsi="Arial" w:cs="Arial"/>
                <w:lang w:eastAsia="en-US"/>
              </w:rPr>
              <w:t>рублей, из них по годам:</w:t>
            </w:r>
          </w:p>
          <w:p w:rsidR="00F64B84" w:rsidRDefault="00F64B84" w:rsidP="00B97A8E">
            <w:pPr>
              <w:rPr>
                <w:rFonts w:ascii="Arial" w:hAnsi="Arial" w:cs="Arial"/>
                <w:lang w:eastAsia="en-US"/>
              </w:rPr>
            </w:pPr>
            <w:r>
              <w:rPr>
                <w:rFonts w:ascii="Arial" w:hAnsi="Arial" w:cs="Arial"/>
                <w:lang w:eastAsia="en-US"/>
              </w:rPr>
              <w:t>2024 год –</w:t>
            </w:r>
            <w:r w:rsidR="000F1BA7">
              <w:rPr>
                <w:rFonts w:ascii="Arial" w:hAnsi="Arial" w:cs="Arial"/>
                <w:lang w:eastAsia="en-US"/>
              </w:rPr>
              <w:t xml:space="preserve"> 0,00 </w:t>
            </w:r>
            <w:r>
              <w:rPr>
                <w:rFonts w:ascii="Arial" w:hAnsi="Arial" w:cs="Arial"/>
                <w:lang w:eastAsia="en-US"/>
              </w:rPr>
              <w:t>рублей;</w:t>
            </w:r>
          </w:p>
          <w:p w:rsidR="00F64B84" w:rsidRDefault="00F64B84" w:rsidP="00B97A8E">
            <w:pPr>
              <w:rPr>
                <w:rFonts w:ascii="Arial" w:hAnsi="Arial" w:cs="Arial"/>
                <w:lang w:eastAsia="en-US"/>
              </w:rPr>
            </w:pPr>
            <w:r>
              <w:rPr>
                <w:rFonts w:ascii="Arial" w:hAnsi="Arial" w:cs="Arial"/>
                <w:lang w:eastAsia="en-US"/>
              </w:rPr>
              <w:t>2025 год –</w:t>
            </w:r>
            <w:r w:rsidR="000F1BA7">
              <w:rPr>
                <w:rFonts w:ascii="Arial" w:hAnsi="Arial" w:cs="Arial"/>
                <w:lang w:eastAsia="en-US"/>
              </w:rPr>
              <w:t xml:space="preserve"> 0,00 </w:t>
            </w:r>
            <w:r>
              <w:rPr>
                <w:rFonts w:ascii="Arial" w:hAnsi="Arial" w:cs="Arial"/>
                <w:lang w:eastAsia="en-US"/>
              </w:rPr>
              <w:t>рублей;</w:t>
            </w:r>
          </w:p>
          <w:p w:rsidR="00F64B84" w:rsidRDefault="00F64B84" w:rsidP="00B97A8E">
            <w:pPr>
              <w:jc w:val="both"/>
              <w:rPr>
                <w:rFonts w:ascii="Arial" w:hAnsi="Arial" w:cs="Arial"/>
                <w:color w:val="000000"/>
                <w:lang w:eastAsia="en-US"/>
              </w:rPr>
            </w:pPr>
            <w:r>
              <w:rPr>
                <w:rFonts w:ascii="Arial" w:hAnsi="Arial" w:cs="Arial"/>
                <w:lang w:eastAsia="en-US"/>
              </w:rPr>
              <w:t xml:space="preserve">2026 год -  </w:t>
            </w:r>
            <w:r w:rsidR="000F1BA7">
              <w:rPr>
                <w:rFonts w:ascii="Arial" w:hAnsi="Arial" w:cs="Arial"/>
                <w:lang w:eastAsia="en-US"/>
              </w:rPr>
              <w:t xml:space="preserve">0,00 </w:t>
            </w:r>
            <w:r>
              <w:rPr>
                <w:rFonts w:ascii="Arial" w:hAnsi="Arial" w:cs="Arial"/>
                <w:lang w:eastAsia="en-US"/>
              </w:rPr>
              <w:t>рублей.</w:t>
            </w:r>
            <w:r>
              <w:rPr>
                <w:rFonts w:ascii="Arial" w:hAnsi="Arial" w:cs="Arial"/>
                <w:color w:val="000000"/>
                <w:lang w:eastAsia="en-US"/>
              </w:rPr>
              <w:t xml:space="preserve"> </w:t>
            </w:r>
          </w:p>
          <w:p w:rsidR="008A0950" w:rsidRDefault="008A0950" w:rsidP="00B97A8E">
            <w:pPr>
              <w:jc w:val="both"/>
              <w:rPr>
                <w:rFonts w:ascii="Arial" w:hAnsi="Arial" w:cs="Arial"/>
                <w:color w:val="000000"/>
                <w:lang w:eastAsia="en-US"/>
              </w:rPr>
            </w:pPr>
            <w:r>
              <w:rPr>
                <w:rFonts w:ascii="Arial" w:hAnsi="Arial" w:cs="Arial"/>
                <w:color w:val="000000"/>
                <w:lang w:eastAsia="en-US"/>
              </w:rPr>
              <w:t>за счет средств краевого бюджета –</w:t>
            </w:r>
            <w:r w:rsidR="007A35D4">
              <w:rPr>
                <w:rFonts w:ascii="Arial" w:hAnsi="Arial" w:cs="Arial"/>
                <w:color w:val="000000"/>
                <w:lang w:eastAsia="en-US"/>
              </w:rPr>
              <w:t xml:space="preserve"> </w:t>
            </w:r>
            <w:r w:rsidR="000F1BA7">
              <w:rPr>
                <w:rFonts w:ascii="Arial" w:hAnsi="Arial" w:cs="Arial"/>
                <w:color w:val="000000"/>
                <w:lang w:eastAsia="en-US"/>
              </w:rPr>
              <w:t>212 700,00</w:t>
            </w:r>
            <w:r w:rsidR="00BB2A79">
              <w:rPr>
                <w:rFonts w:ascii="Arial" w:hAnsi="Arial" w:cs="Arial"/>
                <w:color w:val="000000"/>
                <w:lang w:eastAsia="en-US"/>
              </w:rPr>
              <w:t xml:space="preserve"> </w:t>
            </w:r>
            <w:r>
              <w:rPr>
                <w:rFonts w:ascii="Arial" w:hAnsi="Arial" w:cs="Arial"/>
                <w:color w:val="000000"/>
                <w:lang w:eastAsia="en-US"/>
              </w:rPr>
              <w:t>рублей, из них по годам:</w:t>
            </w:r>
          </w:p>
          <w:p w:rsidR="00F64B84" w:rsidRDefault="00F64B84" w:rsidP="00B97A8E">
            <w:pPr>
              <w:rPr>
                <w:rFonts w:ascii="Arial" w:hAnsi="Arial" w:cs="Arial"/>
                <w:lang w:eastAsia="en-US"/>
              </w:rPr>
            </w:pPr>
            <w:r>
              <w:rPr>
                <w:rFonts w:ascii="Arial" w:hAnsi="Arial" w:cs="Arial"/>
                <w:lang w:eastAsia="en-US"/>
              </w:rPr>
              <w:t>2024 год –</w:t>
            </w:r>
            <w:r w:rsidR="000F1BA7">
              <w:rPr>
                <w:rFonts w:ascii="Arial" w:hAnsi="Arial" w:cs="Arial"/>
                <w:lang w:eastAsia="en-US"/>
              </w:rPr>
              <w:t xml:space="preserve"> 79 400,00 </w:t>
            </w:r>
            <w:r>
              <w:rPr>
                <w:rFonts w:ascii="Arial" w:hAnsi="Arial" w:cs="Arial"/>
                <w:lang w:eastAsia="en-US"/>
              </w:rPr>
              <w:t>рублей;</w:t>
            </w:r>
          </w:p>
          <w:p w:rsidR="00F64B84" w:rsidRDefault="00F64B84" w:rsidP="00B97A8E">
            <w:pPr>
              <w:rPr>
                <w:rFonts w:ascii="Arial" w:hAnsi="Arial" w:cs="Arial"/>
                <w:lang w:eastAsia="en-US"/>
              </w:rPr>
            </w:pPr>
            <w:r>
              <w:rPr>
                <w:rFonts w:ascii="Arial" w:hAnsi="Arial" w:cs="Arial"/>
                <w:lang w:eastAsia="en-US"/>
              </w:rPr>
              <w:t>2025 год –</w:t>
            </w:r>
            <w:r w:rsidR="000F1BA7">
              <w:rPr>
                <w:rFonts w:ascii="Arial" w:hAnsi="Arial" w:cs="Arial"/>
                <w:lang w:eastAsia="en-US"/>
              </w:rPr>
              <w:t xml:space="preserve"> 79 400,00 </w:t>
            </w:r>
            <w:r>
              <w:rPr>
                <w:rFonts w:ascii="Arial" w:hAnsi="Arial" w:cs="Arial"/>
                <w:lang w:eastAsia="en-US"/>
              </w:rPr>
              <w:t>рублей;</w:t>
            </w:r>
          </w:p>
          <w:p w:rsidR="00F64B84" w:rsidRDefault="00F64B84" w:rsidP="00B97A8E">
            <w:pPr>
              <w:jc w:val="both"/>
              <w:rPr>
                <w:rFonts w:ascii="Arial" w:hAnsi="Arial" w:cs="Arial"/>
                <w:color w:val="000000"/>
                <w:lang w:eastAsia="en-US"/>
              </w:rPr>
            </w:pPr>
            <w:r>
              <w:rPr>
                <w:rFonts w:ascii="Arial" w:hAnsi="Arial" w:cs="Arial"/>
                <w:lang w:eastAsia="en-US"/>
              </w:rPr>
              <w:t xml:space="preserve">2026 год -  </w:t>
            </w:r>
            <w:r w:rsidR="000F1BA7">
              <w:rPr>
                <w:rFonts w:ascii="Arial" w:hAnsi="Arial" w:cs="Arial"/>
                <w:lang w:eastAsia="en-US"/>
              </w:rPr>
              <w:t xml:space="preserve">53 900,00 </w:t>
            </w:r>
            <w:r>
              <w:rPr>
                <w:rFonts w:ascii="Arial" w:hAnsi="Arial" w:cs="Arial"/>
                <w:lang w:eastAsia="en-US"/>
              </w:rPr>
              <w:t>рублей.</w:t>
            </w:r>
            <w:r>
              <w:rPr>
                <w:rFonts w:ascii="Arial" w:hAnsi="Arial" w:cs="Arial"/>
                <w:color w:val="000000"/>
                <w:lang w:eastAsia="en-US"/>
              </w:rPr>
              <w:t xml:space="preserve"> </w:t>
            </w:r>
          </w:p>
          <w:p w:rsidR="008A0950" w:rsidRDefault="008A0950" w:rsidP="00B97A8E">
            <w:pPr>
              <w:jc w:val="both"/>
              <w:rPr>
                <w:rFonts w:ascii="Arial" w:hAnsi="Arial" w:cs="Arial"/>
                <w:color w:val="000000"/>
                <w:lang w:eastAsia="en-US"/>
              </w:rPr>
            </w:pPr>
            <w:r>
              <w:rPr>
                <w:rFonts w:ascii="Arial" w:hAnsi="Arial" w:cs="Arial"/>
                <w:color w:val="000000"/>
                <w:lang w:eastAsia="en-US"/>
              </w:rPr>
              <w:t xml:space="preserve">за счет средств местного бюджета – </w:t>
            </w:r>
            <w:r w:rsidR="00401C29">
              <w:rPr>
                <w:rFonts w:ascii="Arial" w:hAnsi="Arial" w:cs="Arial"/>
                <w:color w:val="000000"/>
                <w:lang w:eastAsia="en-US"/>
              </w:rPr>
              <w:t>68 853 293,25</w:t>
            </w:r>
            <w:r w:rsidR="00BB2A79">
              <w:rPr>
                <w:rFonts w:ascii="Arial" w:hAnsi="Arial" w:cs="Arial"/>
                <w:color w:val="000000"/>
                <w:lang w:eastAsia="en-US"/>
              </w:rPr>
              <w:t xml:space="preserve"> </w:t>
            </w:r>
            <w:r>
              <w:rPr>
                <w:rFonts w:ascii="Arial" w:hAnsi="Arial" w:cs="Arial"/>
                <w:color w:val="000000"/>
                <w:lang w:eastAsia="en-US"/>
              </w:rPr>
              <w:t>рублей, из них по годам:</w:t>
            </w:r>
          </w:p>
          <w:p w:rsidR="00F64B84" w:rsidRDefault="00F64B84" w:rsidP="00B97A8E">
            <w:pPr>
              <w:rPr>
                <w:rFonts w:ascii="Arial" w:hAnsi="Arial" w:cs="Arial"/>
                <w:lang w:eastAsia="en-US"/>
              </w:rPr>
            </w:pPr>
            <w:r>
              <w:rPr>
                <w:rFonts w:ascii="Arial" w:hAnsi="Arial" w:cs="Arial"/>
                <w:lang w:eastAsia="en-US"/>
              </w:rPr>
              <w:t>2024 год –</w:t>
            </w:r>
            <w:r w:rsidR="000F1BA7">
              <w:rPr>
                <w:rFonts w:ascii="Arial" w:hAnsi="Arial" w:cs="Arial"/>
                <w:lang w:eastAsia="en-US"/>
              </w:rPr>
              <w:t xml:space="preserve"> </w:t>
            </w:r>
            <w:r w:rsidR="00401C29">
              <w:rPr>
                <w:rFonts w:ascii="Arial" w:hAnsi="Arial" w:cs="Arial"/>
                <w:lang w:eastAsia="en-US"/>
              </w:rPr>
              <w:t>22 951 097,75</w:t>
            </w:r>
            <w:r w:rsidR="000F1BA7">
              <w:rPr>
                <w:rFonts w:ascii="Arial" w:hAnsi="Arial" w:cs="Arial"/>
                <w:lang w:eastAsia="en-US"/>
              </w:rPr>
              <w:t xml:space="preserve"> </w:t>
            </w:r>
            <w:r>
              <w:rPr>
                <w:rFonts w:ascii="Arial" w:hAnsi="Arial" w:cs="Arial"/>
                <w:lang w:eastAsia="en-US"/>
              </w:rPr>
              <w:t>рублей;</w:t>
            </w:r>
          </w:p>
          <w:p w:rsidR="00F64B84" w:rsidRDefault="00F64B84" w:rsidP="00B97A8E">
            <w:pPr>
              <w:rPr>
                <w:rFonts w:ascii="Arial" w:hAnsi="Arial" w:cs="Arial"/>
                <w:lang w:eastAsia="en-US"/>
              </w:rPr>
            </w:pPr>
            <w:r>
              <w:rPr>
                <w:rFonts w:ascii="Arial" w:hAnsi="Arial" w:cs="Arial"/>
                <w:lang w:eastAsia="en-US"/>
              </w:rPr>
              <w:t>2025 год –</w:t>
            </w:r>
            <w:r w:rsidR="000F1BA7">
              <w:rPr>
                <w:rFonts w:ascii="Arial" w:hAnsi="Arial" w:cs="Arial"/>
                <w:lang w:eastAsia="en-US"/>
              </w:rPr>
              <w:t xml:space="preserve"> </w:t>
            </w:r>
            <w:r w:rsidR="00401C29">
              <w:rPr>
                <w:rFonts w:ascii="Arial" w:hAnsi="Arial" w:cs="Arial"/>
                <w:lang w:eastAsia="en-US"/>
              </w:rPr>
              <w:t>22 951 097,75</w:t>
            </w:r>
            <w:r w:rsidR="000F1BA7">
              <w:rPr>
                <w:rFonts w:ascii="Arial" w:hAnsi="Arial" w:cs="Arial"/>
                <w:lang w:eastAsia="en-US"/>
              </w:rPr>
              <w:t xml:space="preserve"> </w:t>
            </w:r>
            <w:r>
              <w:rPr>
                <w:rFonts w:ascii="Arial" w:hAnsi="Arial" w:cs="Arial"/>
                <w:lang w:eastAsia="en-US"/>
              </w:rPr>
              <w:t>рублей;</w:t>
            </w:r>
          </w:p>
          <w:p w:rsidR="003C2FBA" w:rsidRDefault="00F64B84" w:rsidP="00B97A8E">
            <w:pPr>
              <w:jc w:val="both"/>
              <w:rPr>
                <w:rFonts w:ascii="Arial" w:hAnsi="Arial" w:cs="Arial"/>
                <w:color w:val="000000"/>
                <w:lang w:eastAsia="en-US"/>
              </w:rPr>
            </w:pPr>
            <w:r>
              <w:rPr>
                <w:rFonts w:ascii="Arial" w:hAnsi="Arial" w:cs="Arial"/>
                <w:lang w:eastAsia="en-US"/>
              </w:rPr>
              <w:t xml:space="preserve">2026 год - </w:t>
            </w:r>
            <w:r w:rsidR="00401C29">
              <w:rPr>
                <w:rFonts w:ascii="Arial" w:hAnsi="Arial" w:cs="Arial"/>
                <w:lang w:eastAsia="en-US"/>
              </w:rPr>
              <w:t xml:space="preserve"> 22 951 097,75</w:t>
            </w:r>
            <w:r>
              <w:rPr>
                <w:rFonts w:ascii="Arial" w:hAnsi="Arial" w:cs="Arial"/>
                <w:lang w:eastAsia="en-US"/>
              </w:rPr>
              <w:t xml:space="preserve"> рублей.</w:t>
            </w:r>
          </w:p>
        </w:tc>
      </w:tr>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8A0950" w:rsidRDefault="008A0950" w:rsidP="00B97A8E">
            <w:pPr>
              <w:pStyle w:val="ConsPlusCell"/>
              <w:rPr>
                <w:rFonts w:ascii="Arial" w:hAnsi="Arial" w:cs="Arial"/>
                <w:lang w:eastAsia="en-US"/>
              </w:rPr>
            </w:pPr>
            <w:r>
              <w:rPr>
                <w:rFonts w:ascii="Arial" w:hAnsi="Arial" w:cs="Arial"/>
                <w:lang w:eastAsia="en-US"/>
              </w:rPr>
              <w:lastRenderedPageBreak/>
              <w:t>Система организации контроля за исполнением подпрограммы</w:t>
            </w:r>
          </w:p>
        </w:tc>
        <w:tc>
          <w:tcPr>
            <w:tcW w:w="5826" w:type="dxa"/>
            <w:tcBorders>
              <w:top w:val="single" w:sz="4" w:space="0" w:color="auto"/>
              <w:left w:val="single" w:sz="4" w:space="0" w:color="auto"/>
              <w:bottom w:val="single" w:sz="4" w:space="0" w:color="auto"/>
              <w:right w:val="single" w:sz="4" w:space="0" w:color="auto"/>
            </w:tcBorders>
            <w:hideMark/>
          </w:tcPr>
          <w:p w:rsidR="008A0950" w:rsidRDefault="008A0950" w:rsidP="00B97A8E">
            <w:pPr>
              <w:pStyle w:val="ConsPlusCell"/>
              <w:jc w:val="both"/>
              <w:rPr>
                <w:rFonts w:ascii="Arial" w:hAnsi="Arial" w:cs="Arial"/>
                <w:lang w:eastAsia="en-US"/>
              </w:rPr>
            </w:pPr>
            <w:r>
              <w:rPr>
                <w:rFonts w:ascii="Arial" w:hAnsi="Arial" w:cs="Arial"/>
                <w:lang w:eastAsia="en-US"/>
              </w:rPr>
              <w:t xml:space="preserve">Контроль за ходом реализации программы      </w:t>
            </w:r>
            <w:r>
              <w:rPr>
                <w:rFonts w:ascii="Arial" w:hAnsi="Arial" w:cs="Arial"/>
                <w:lang w:eastAsia="en-US"/>
              </w:rPr>
              <w:br/>
              <w:t xml:space="preserve">осуществляет отдел культуры, спорта, молодежной политики и информационного обеспечения </w:t>
            </w:r>
            <w:r w:rsidR="001377D9">
              <w:rPr>
                <w:rFonts w:ascii="Arial" w:hAnsi="Arial" w:cs="Arial"/>
                <w:lang w:eastAsia="en-US"/>
              </w:rPr>
              <w:t>а</w:t>
            </w:r>
            <w:r w:rsidR="003754DA">
              <w:rPr>
                <w:rFonts w:ascii="Arial" w:hAnsi="Arial" w:cs="Arial"/>
                <w:lang w:eastAsia="en-US"/>
              </w:rPr>
              <w:t>дминистраци</w:t>
            </w:r>
            <w:r>
              <w:rPr>
                <w:rFonts w:ascii="Arial" w:hAnsi="Arial" w:cs="Arial"/>
                <w:lang w:eastAsia="en-US"/>
              </w:rPr>
              <w:t xml:space="preserve">и города Бородино.     </w:t>
            </w:r>
            <w:r>
              <w:rPr>
                <w:rFonts w:ascii="Arial" w:hAnsi="Arial" w:cs="Arial"/>
                <w:lang w:eastAsia="en-US"/>
              </w:rPr>
              <w:br/>
              <w:t xml:space="preserve">Контроль за целевым использованием средств     </w:t>
            </w:r>
            <w:r>
              <w:rPr>
                <w:rFonts w:ascii="Arial" w:hAnsi="Arial" w:cs="Arial"/>
                <w:lang w:eastAsia="en-US"/>
              </w:rPr>
              <w:br/>
              <w:t xml:space="preserve">осуществляет финансовое управление </w:t>
            </w:r>
            <w:r w:rsidR="001377D9">
              <w:rPr>
                <w:rFonts w:ascii="Arial" w:hAnsi="Arial" w:cs="Arial"/>
                <w:lang w:eastAsia="en-US"/>
              </w:rPr>
              <w:t>а</w:t>
            </w:r>
            <w:r w:rsidR="003754DA">
              <w:rPr>
                <w:rFonts w:ascii="Arial" w:hAnsi="Arial" w:cs="Arial"/>
                <w:lang w:eastAsia="en-US"/>
              </w:rPr>
              <w:t>дминистраци</w:t>
            </w:r>
            <w:r>
              <w:rPr>
                <w:rFonts w:ascii="Arial" w:hAnsi="Arial" w:cs="Arial"/>
                <w:lang w:eastAsia="en-US"/>
              </w:rPr>
              <w:t xml:space="preserve">и города Бородино.    </w:t>
            </w:r>
          </w:p>
        </w:tc>
      </w:tr>
    </w:tbl>
    <w:p w:rsidR="008A0950" w:rsidRDefault="008A0950" w:rsidP="008A0950">
      <w:pPr>
        <w:autoSpaceDE w:val="0"/>
        <w:autoSpaceDN w:val="0"/>
        <w:adjustRightInd w:val="0"/>
        <w:rPr>
          <w:rFonts w:ascii="Arial" w:hAnsi="Arial" w:cs="Arial"/>
        </w:rPr>
      </w:pPr>
    </w:p>
    <w:p w:rsidR="008A0950" w:rsidRPr="006B6715" w:rsidRDefault="008A0950" w:rsidP="006B6715">
      <w:pPr>
        <w:autoSpaceDE w:val="0"/>
        <w:autoSpaceDN w:val="0"/>
        <w:adjustRightInd w:val="0"/>
        <w:jc w:val="center"/>
        <w:rPr>
          <w:rFonts w:ascii="Arial" w:hAnsi="Arial" w:cs="Arial"/>
          <w:b/>
        </w:rPr>
      </w:pPr>
      <w:r w:rsidRPr="006B6715">
        <w:rPr>
          <w:rFonts w:ascii="Arial" w:hAnsi="Arial" w:cs="Arial"/>
          <w:b/>
        </w:rPr>
        <w:t>2.Основные разделы подпрограммы</w:t>
      </w:r>
    </w:p>
    <w:p w:rsidR="008A0950" w:rsidRPr="006B6715" w:rsidRDefault="008A0950" w:rsidP="006B6715">
      <w:pPr>
        <w:autoSpaceDE w:val="0"/>
        <w:autoSpaceDN w:val="0"/>
        <w:adjustRightInd w:val="0"/>
        <w:jc w:val="center"/>
        <w:rPr>
          <w:rFonts w:ascii="Arial" w:hAnsi="Arial" w:cs="Arial"/>
          <w:b/>
        </w:rPr>
      </w:pPr>
      <w:r w:rsidRPr="006B6715">
        <w:rPr>
          <w:rFonts w:ascii="Arial" w:hAnsi="Arial" w:cs="Arial"/>
          <w:b/>
        </w:rPr>
        <w:t>2.1. Постановка общегородской проблемы</w:t>
      </w:r>
    </w:p>
    <w:p w:rsidR="008A0950" w:rsidRPr="006B6715" w:rsidRDefault="008A0950" w:rsidP="006B6715">
      <w:pPr>
        <w:autoSpaceDE w:val="0"/>
        <w:autoSpaceDN w:val="0"/>
        <w:adjustRightInd w:val="0"/>
        <w:jc w:val="center"/>
        <w:rPr>
          <w:rFonts w:ascii="Arial" w:hAnsi="Arial" w:cs="Arial"/>
          <w:b/>
        </w:rPr>
      </w:pPr>
      <w:r w:rsidRPr="006B6715">
        <w:rPr>
          <w:rFonts w:ascii="Arial" w:hAnsi="Arial" w:cs="Arial"/>
          <w:b/>
        </w:rPr>
        <w:t>и обоснование необходимости разработки подпрограммы</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Целью подпрограммы является «С</w:t>
      </w:r>
      <w:r>
        <w:rPr>
          <w:rFonts w:ascii="Arial" w:hAnsi="Arial" w:cs="Arial"/>
          <w:bCs/>
        </w:rPr>
        <w:t xml:space="preserve">охранение и эффективное использование культурного наследия </w:t>
      </w:r>
      <w:r>
        <w:rPr>
          <w:rFonts w:ascii="Arial" w:hAnsi="Arial" w:cs="Arial"/>
        </w:rPr>
        <w:t>города Бородино».</w:t>
      </w:r>
    </w:p>
    <w:p w:rsidR="008A0950" w:rsidRDefault="008A0950" w:rsidP="006B6715">
      <w:pPr>
        <w:widowControl w:val="0"/>
        <w:autoSpaceDE w:val="0"/>
        <w:autoSpaceDN w:val="0"/>
        <w:adjustRightInd w:val="0"/>
        <w:ind w:firstLine="709"/>
        <w:jc w:val="both"/>
        <w:outlineLvl w:val="1"/>
        <w:rPr>
          <w:rFonts w:ascii="Arial" w:hAnsi="Arial" w:cs="Arial"/>
        </w:rPr>
      </w:pPr>
      <w:r>
        <w:rPr>
          <w:rFonts w:ascii="Arial" w:hAnsi="Arial" w:cs="Arial"/>
        </w:rPr>
        <w:t>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w:t>
      </w:r>
    </w:p>
    <w:p w:rsidR="002E6877" w:rsidRDefault="002E6877" w:rsidP="006B6715">
      <w:pPr>
        <w:widowControl w:val="0"/>
        <w:autoSpaceDE w:val="0"/>
        <w:autoSpaceDN w:val="0"/>
        <w:adjustRightInd w:val="0"/>
        <w:jc w:val="center"/>
        <w:rPr>
          <w:rFonts w:ascii="Arial" w:hAnsi="Arial" w:cs="Arial"/>
          <w:b/>
        </w:rPr>
      </w:pPr>
    </w:p>
    <w:p w:rsidR="008A0950" w:rsidRPr="006B6715" w:rsidRDefault="008A0950" w:rsidP="006B6715">
      <w:pPr>
        <w:widowControl w:val="0"/>
        <w:autoSpaceDE w:val="0"/>
        <w:autoSpaceDN w:val="0"/>
        <w:adjustRightInd w:val="0"/>
        <w:jc w:val="center"/>
        <w:rPr>
          <w:rFonts w:ascii="Arial" w:hAnsi="Arial" w:cs="Arial"/>
          <w:b/>
        </w:rPr>
      </w:pPr>
      <w:r w:rsidRPr="006B6715">
        <w:rPr>
          <w:rFonts w:ascii="Arial" w:hAnsi="Arial" w:cs="Arial"/>
          <w:b/>
        </w:rPr>
        <w:t>2.1.1. Развитие библиотечного дела</w:t>
      </w:r>
    </w:p>
    <w:p w:rsidR="008A0950" w:rsidRDefault="008A0950" w:rsidP="006B6715">
      <w:pPr>
        <w:ind w:firstLine="709"/>
        <w:jc w:val="both"/>
        <w:rPr>
          <w:rFonts w:ascii="Arial" w:hAnsi="Arial" w:cs="Arial"/>
        </w:rPr>
      </w:pPr>
      <w:r>
        <w:rPr>
          <w:rFonts w:ascii="Arial" w:hAnsi="Arial" w:cs="Arial"/>
        </w:rPr>
        <w:t xml:space="preserve">Муниципальные библиотеки города являются неотъемлемой и существенной частью информационной инфраструктуры города. В ЦБС входят три библиотеки: центральная городская библиотека им. М.Ю. Лермонтова, центральная детская библиотека, городская библиотека № 2, обслуживающие и взрослых, и детей.  </w:t>
      </w:r>
    </w:p>
    <w:p w:rsidR="008A0950" w:rsidRPr="00855100" w:rsidRDefault="008A0950" w:rsidP="006B6715">
      <w:pPr>
        <w:ind w:firstLine="709"/>
        <w:jc w:val="both"/>
        <w:rPr>
          <w:rFonts w:ascii="Arial" w:hAnsi="Arial" w:cs="Arial"/>
        </w:rPr>
      </w:pPr>
      <w:r w:rsidRPr="00855100">
        <w:rPr>
          <w:rFonts w:ascii="Arial" w:hAnsi="Arial" w:cs="Arial"/>
        </w:rPr>
        <w:t>На 01.01.2018 года число читателей, пользующихся книжными фондами библиотек нашего города, составляет 9525 человек, на 01.01.2019 год число читателей – 9612 человек, на 01.01.2020 год число читателей – 9618 человек</w:t>
      </w:r>
      <w:r w:rsidR="00CE6083" w:rsidRPr="00855100">
        <w:rPr>
          <w:rFonts w:ascii="Arial" w:hAnsi="Arial" w:cs="Arial"/>
        </w:rPr>
        <w:t>, 01.01.2021 год число читателей –   7270 человек</w:t>
      </w:r>
      <w:r w:rsidRPr="00855100">
        <w:rPr>
          <w:rFonts w:ascii="Arial" w:hAnsi="Arial" w:cs="Arial"/>
        </w:rPr>
        <w:t>;</w:t>
      </w:r>
      <w:r w:rsidR="00A6102D" w:rsidRPr="00855100">
        <w:rPr>
          <w:rFonts w:ascii="Arial" w:hAnsi="Arial" w:cs="Arial"/>
        </w:rPr>
        <w:t xml:space="preserve"> на 01.01.2022 год число читателей – </w:t>
      </w:r>
      <w:r w:rsidR="00855100" w:rsidRPr="00855100">
        <w:rPr>
          <w:rFonts w:ascii="Arial" w:hAnsi="Arial" w:cs="Arial"/>
        </w:rPr>
        <w:t xml:space="preserve">9618 </w:t>
      </w:r>
      <w:r w:rsidR="00A6102D" w:rsidRPr="00855100">
        <w:rPr>
          <w:rFonts w:ascii="Arial" w:hAnsi="Arial" w:cs="Arial"/>
        </w:rPr>
        <w:t>человек;</w:t>
      </w:r>
      <w:r w:rsidRPr="00855100">
        <w:rPr>
          <w:rFonts w:ascii="Arial" w:hAnsi="Arial" w:cs="Arial"/>
        </w:rPr>
        <w:t xml:space="preserve"> </w:t>
      </w:r>
      <w:r w:rsidR="00A55E94" w:rsidRPr="00A55E94">
        <w:rPr>
          <w:rFonts w:ascii="Arial" w:hAnsi="Arial" w:cs="Arial"/>
        </w:rPr>
        <w:t>на 01.01.2023 год число читателей — 9618 человек</w:t>
      </w:r>
      <w:r w:rsidR="00A55E94">
        <w:rPr>
          <w:rFonts w:ascii="Arial" w:hAnsi="Arial" w:cs="Arial"/>
        </w:rPr>
        <w:t xml:space="preserve">; </w:t>
      </w:r>
      <w:r w:rsidRPr="00855100">
        <w:rPr>
          <w:rFonts w:ascii="Arial" w:hAnsi="Arial" w:cs="Arial"/>
        </w:rPr>
        <w:lastRenderedPageBreak/>
        <w:t xml:space="preserve">единый фонд библиотек составляет 2016 год – 85 183 документа, 2017 год - 80 910 документов, 2018 год – 81 036 экз. 2019 год – 73 212 экз.; 2020 </w:t>
      </w:r>
      <w:r w:rsidR="00CE6083" w:rsidRPr="00855100">
        <w:rPr>
          <w:rFonts w:ascii="Arial" w:hAnsi="Arial" w:cs="Arial"/>
        </w:rPr>
        <w:t xml:space="preserve">год </w:t>
      </w:r>
      <w:r w:rsidRPr="00855100">
        <w:rPr>
          <w:rFonts w:ascii="Arial" w:hAnsi="Arial" w:cs="Arial"/>
        </w:rPr>
        <w:t>– 73 212 экз.</w:t>
      </w:r>
      <w:r w:rsidR="00CE6083" w:rsidRPr="00855100">
        <w:rPr>
          <w:rFonts w:ascii="Arial" w:hAnsi="Arial" w:cs="Arial"/>
        </w:rPr>
        <w:t xml:space="preserve"> 2021 год – 73237экз.</w:t>
      </w:r>
      <w:r w:rsidRPr="00855100">
        <w:rPr>
          <w:rFonts w:ascii="Arial" w:hAnsi="Arial" w:cs="Arial"/>
        </w:rPr>
        <w:t>;</w:t>
      </w:r>
      <w:r w:rsidR="00A6102D" w:rsidRPr="00855100">
        <w:rPr>
          <w:rFonts w:ascii="Arial" w:hAnsi="Arial" w:cs="Arial"/>
        </w:rPr>
        <w:t xml:space="preserve"> 2022 год – </w:t>
      </w:r>
      <w:r w:rsidR="00855100" w:rsidRPr="00855100">
        <w:rPr>
          <w:rFonts w:ascii="Arial" w:hAnsi="Arial" w:cs="Arial"/>
          <w:color w:val="2C2D2E"/>
          <w:shd w:val="clear" w:color="auto" w:fill="FFFFFF"/>
        </w:rPr>
        <w:t xml:space="preserve">67946 </w:t>
      </w:r>
      <w:r w:rsidR="00A6102D" w:rsidRPr="00855100">
        <w:rPr>
          <w:rFonts w:ascii="Arial" w:hAnsi="Arial" w:cs="Arial"/>
        </w:rPr>
        <w:t>экз.;</w:t>
      </w:r>
      <w:r w:rsidR="00A55E94">
        <w:rPr>
          <w:rFonts w:ascii="Arial" w:hAnsi="Arial" w:cs="Arial"/>
        </w:rPr>
        <w:t xml:space="preserve"> </w:t>
      </w:r>
      <w:r w:rsidR="00A55E94">
        <w:rPr>
          <w:rFonts w:ascii="Arial" w:hAnsi="Arial" w:cs="Arial"/>
          <w:color w:val="2C2D2E"/>
          <w:shd w:val="clear" w:color="auto" w:fill="FFFFFF"/>
        </w:rPr>
        <w:t>2023 год — 67949экз.;</w:t>
      </w:r>
      <w:r w:rsidRPr="00855100">
        <w:rPr>
          <w:rFonts w:ascii="Arial" w:hAnsi="Arial" w:cs="Arial"/>
        </w:rPr>
        <w:t xml:space="preserve"> </w:t>
      </w:r>
      <w:proofErr w:type="spellStart"/>
      <w:r w:rsidRPr="00855100">
        <w:rPr>
          <w:rFonts w:ascii="Arial" w:hAnsi="Arial" w:cs="Arial"/>
        </w:rPr>
        <w:t>книгообеспеченность</w:t>
      </w:r>
      <w:proofErr w:type="spellEnd"/>
      <w:r w:rsidRPr="00855100">
        <w:rPr>
          <w:rFonts w:ascii="Arial" w:hAnsi="Arial" w:cs="Arial"/>
        </w:rPr>
        <w:t xml:space="preserve"> составляет: 2016 год – 5,3 экземпляра, 2017 год - 5 экз., 2018 год – 5,03 экз., 2019 </w:t>
      </w:r>
      <w:r w:rsidR="003B4BA9" w:rsidRPr="00855100">
        <w:rPr>
          <w:rFonts w:ascii="Arial" w:hAnsi="Arial" w:cs="Arial"/>
        </w:rPr>
        <w:t xml:space="preserve">год </w:t>
      </w:r>
      <w:r w:rsidRPr="00855100">
        <w:rPr>
          <w:rFonts w:ascii="Arial" w:hAnsi="Arial" w:cs="Arial"/>
        </w:rPr>
        <w:t xml:space="preserve">– </w:t>
      </w:r>
      <w:r w:rsidR="003B4BA9" w:rsidRPr="00855100">
        <w:rPr>
          <w:rFonts w:ascii="Arial" w:hAnsi="Arial" w:cs="Arial"/>
        </w:rPr>
        <w:t>5</w:t>
      </w:r>
      <w:r w:rsidRPr="00855100">
        <w:rPr>
          <w:rFonts w:ascii="Arial" w:hAnsi="Arial" w:cs="Arial"/>
        </w:rPr>
        <w:t xml:space="preserve">,5 экз., 2020 </w:t>
      </w:r>
      <w:r w:rsidR="003B4BA9" w:rsidRPr="00855100">
        <w:rPr>
          <w:rFonts w:ascii="Arial" w:hAnsi="Arial" w:cs="Arial"/>
        </w:rPr>
        <w:t xml:space="preserve">год </w:t>
      </w:r>
      <w:r w:rsidRPr="00855100">
        <w:rPr>
          <w:rFonts w:ascii="Arial" w:hAnsi="Arial" w:cs="Arial"/>
        </w:rPr>
        <w:t>– 4,</w:t>
      </w:r>
      <w:r w:rsidR="00CE6083" w:rsidRPr="00855100">
        <w:rPr>
          <w:rFonts w:ascii="Arial" w:hAnsi="Arial" w:cs="Arial"/>
        </w:rPr>
        <w:t>6</w:t>
      </w:r>
      <w:r w:rsidRPr="00855100">
        <w:rPr>
          <w:rFonts w:ascii="Arial" w:hAnsi="Arial" w:cs="Arial"/>
        </w:rPr>
        <w:t xml:space="preserve"> экз.</w:t>
      </w:r>
      <w:r w:rsidR="003B4BA9" w:rsidRPr="00855100">
        <w:rPr>
          <w:rFonts w:ascii="Arial" w:hAnsi="Arial" w:cs="Arial"/>
        </w:rPr>
        <w:t>, 2021 год – 4,</w:t>
      </w:r>
      <w:r w:rsidR="00CE6083" w:rsidRPr="00855100">
        <w:rPr>
          <w:rFonts w:ascii="Arial" w:hAnsi="Arial" w:cs="Arial"/>
        </w:rPr>
        <w:t>6</w:t>
      </w:r>
      <w:r w:rsidR="003B4BA9" w:rsidRPr="00855100">
        <w:rPr>
          <w:rFonts w:ascii="Arial" w:hAnsi="Arial" w:cs="Arial"/>
        </w:rPr>
        <w:t xml:space="preserve"> экз. </w:t>
      </w:r>
      <w:r w:rsidR="00A6102D" w:rsidRPr="00855100">
        <w:rPr>
          <w:rFonts w:ascii="Arial" w:hAnsi="Arial" w:cs="Arial"/>
        </w:rPr>
        <w:t xml:space="preserve">2022 год – </w:t>
      </w:r>
      <w:r w:rsidR="00855100" w:rsidRPr="00855100">
        <w:rPr>
          <w:rFonts w:ascii="Arial" w:hAnsi="Arial" w:cs="Arial"/>
        </w:rPr>
        <w:t>4,</w:t>
      </w:r>
      <w:r w:rsidR="00A55E94">
        <w:rPr>
          <w:rFonts w:ascii="Arial" w:hAnsi="Arial" w:cs="Arial"/>
        </w:rPr>
        <w:t>5</w:t>
      </w:r>
      <w:r w:rsidR="00855100" w:rsidRPr="00855100">
        <w:rPr>
          <w:rFonts w:ascii="Arial" w:hAnsi="Arial" w:cs="Arial"/>
        </w:rPr>
        <w:t xml:space="preserve"> </w:t>
      </w:r>
      <w:r w:rsidR="00A6102D" w:rsidRPr="00855100">
        <w:rPr>
          <w:rFonts w:ascii="Arial" w:hAnsi="Arial" w:cs="Arial"/>
        </w:rPr>
        <w:t>экз.</w:t>
      </w:r>
      <w:r w:rsidR="00A55E94">
        <w:rPr>
          <w:rFonts w:ascii="Arial" w:hAnsi="Arial" w:cs="Arial"/>
        </w:rPr>
        <w:t>, 2023 год – 4,5 экз.</w:t>
      </w:r>
      <w:r w:rsidRPr="00855100">
        <w:rPr>
          <w:rFonts w:ascii="Arial" w:hAnsi="Arial" w:cs="Arial"/>
        </w:rPr>
        <w:t xml:space="preserve"> </w:t>
      </w:r>
    </w:p>
    <w:p w:rsidR="008A0950" w:rsidRDefault="008A0950" w:rsidP="006B6715">
      <w:pPr>
        <w:ind w:firstLine="709"/>
        <w:jc w:val="both"/>
        <w:rPr>
          <w:sz w:val="20"/>
          <w:szCs w:val="20"/>
        </w:rPr>
      </w:pPr>
      <w:r>
        <w:rPr>
          <w:rFonts w:ascii="Arial" w:hAnsi="Arial" w:cs="Arial"/>
        </w:rPr>
        <w:t>Развивается культурно-досуговая и просветительская деятельность библиотек. Библиотеки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популяризации истории и культуры края и города.</w:t>
      </w:r>
      <w:r>
        <w:rPr>
          <w:sz w:val="20"/>
          <w:szCs w:val="20"/>
        </w:rPr>
        <w:t xml:space="preserve"> </w:t>
      </w:r>
      <w:r>
        <w:rPr>
          <w:rFonts w:ascii="Arial" w:hAnsi="Arial" w:cs="Arial"/>
        </w:rPr>
        <w:t xml:space="preserve">На территории города Бородино </w:t>
      </w:r>
      <w:r>
        <w:rPr>
          <w:rFonts w:ascii="Arial" w:eastAsia="Calibri" w:hAnsi="Arial" w:cs="Arial"/>
          <w:bCs/>
          <w:lang w:eastAsia="en-US"/>
        </w:rPr>
        <w:t>публичные библиотеки:</w:t>
      </w:r>
    </w:p>
    <w:p w:rsidR="008A0950" w:rsidRDefault="008A0950" w:rsidP="006B6715">
      <w:pPr>
        <w:ind w:firstLine="709"/>
        <w:jc w:val="both"/>
        <w:rPr>
          <w:rFonts w:ascii="Arial" w:eastAsia="Calibri" w:hAnsi="Arial" w:cs="Arial"/>
          <w:lang w:eastAsia="en-US"/>
        </w:rPr>
      </w:pPr>
      <w:r>
        <w:rPr>
          <w:rFonts w:ascii="Arial" w:hAnsi="Arial" w:cs="Arial"/>
        </w:rPr>
        <w:t xml:space="preserve">- </w:t>
      </w:r>
      <w:r>
        <w:rPr>
          <w:rFonts w:ascii="Arial" w:eastAsia="Calibri" w:hAnsi="Arial" w:cs="Arial"/>
          <w:lang w:eastAsia="en-US"/>
        </w:rPr>
        <w:t xml:space="preserve">организуют культурно-просветительские акции, </w:t>
      </w:r>
      <w:r>
        <w:rPr>
          <w:rFonts w:ascii="Arial" w:hAnsi="Arial" w:cs="Arial"/>
          <w:bCs/>
        </w:rPr>
        <w:t xml:space="preserve">встречи по интересам представителей различного возраста, презентации проектов, литературных встреч с писателями и поэтами, деятелями культуры города, края; </w:t>
      </w:r>
    </w:p>
    <w:p w:rsidR="008A0950" w:rsidRPr="00A55E94" w:rsidRDefault="008A0950" w:rsidP="00A55E94">
      <w:pPr>
        <w:suppressAutoHyphens/>
        <w:ind w:firstLine="709"/>
        <w:jc w:val="both"/>
        <w:rPr>
          <w:rFonts w:ascii="Arial" w:eastAsia="Calibri" w:hAnsi="Arial" w:cs="Arial"/>
          <w:lang w:eastAsia="en-US"/>
        </w:rPr>
      </w:pPr>
      <w:r w:rsidRPr="009D053A">
        <w:rPr>
          <w:rFonts w:ascii="Arial" w:eastAsia="Calibri" w:hAnsi="Arial" w:cs="Arial"/>
          <w:lang w:eastAsia="en-US"/>
        </w:rPr>
        <w:t xml:space="preserve">- используют в своей деятельности современные информационно-коммуникационные технологии, </w:t>
      </w:r>
      <w:r w:rsidRPr="009D053A">
        <w:rPr>
          <w:rFonts w:ascii="Arial" w:hAnsi="Arial" w:cs="Arial"/>
          <w:lang w:eastAsia="en-US"/>
        </w:rPr>
        <w:t xml:space="preserve">внедрена система АИБС «ИРБИС-64», установлено </w:t>
      </w:r>
      <w:r w:rsidR="009D053A" w:rsidRPr="009D053A">
        <w:rPr>
          <w:rFonts w:ascii="Arial" w:hAnsi="Arial" w:cs="Arial"/>
          <w:lang w:eastAsia="en-US"/>
        </w:rPr>
        <w:t>14</w:t>
      </w:r>
      <w:r w:rsidRPr="009D053A">
        <w:rPr>
          <w:rFonts w:ascii="Arial" w:eastAsia="Calibri" w:hAnsi="Arial" w:cs="Arial"/>
          <w:lang w:eastAsia="en-US"/>
        </w:rPr>
        <w:t xml:space="preserve"> автоматизированных рабочих мест для пользователей с выходом к сети Интернет;</w:t>
      </w:r>
      <w:r w:rsidRPr="009D053A">
        <w:rPr>
          <w:rFonts w:ascii="Arial" w:hAnsi="Arial" w:cs="Arial"/>
          <w:lang w:eastAsia="en-US"/>
        </w:rPr>
        <w:t xml:space="preserve"> создан веб-сайт библиотеки </w:t>
      </w:r>
      <w:r w:rsidRPr="009D053A">
        <w:rPr>
          <w:rFonts w:ascii="Arial" w:hAnsi="Arial" w:cs="Arial"/>
          <w:color w:val="000000"/>
        </w:rPr>
        <w:t>http://cbsborodino.krn.muzkult.ru</w:t>
      </w:r>
      <w:r w:rsidRPr="009D053A">
        <w:rPr>
          <w:rFonts w:ascii="Arial" w:hAnsi="Arial" w:cs="Arial"/>
          <w:u w:val="single"/>
          <w:lang w:eastAsia="en-US"/>
        </w:rPr>
        <w:t xml:space="preserve">, </w:t>
      </w:r>
      <w:r w:rsidRPr="009D053A">
        <w:rPr>
          <w:rFonts w:ascii="Arial" w:hAnsi="Arial" w:cs="Arial"/>
          <w:lang w:eastAsia="en-US"/>
        </w:rPr>
        <w:t>обеспечивающий доступ к электронным ресурсам МБУК ЦБС в сети Интернет; выставлен электронный каталог МБУК ЦБС –</w:t>
      </w:r>
      <w:r w:rsidR="00A55E94" w:rsidRPr="00A55E94">
        <w:rPr>
          <w:rFonts w:ascii="Arial" w:hAnsi="Arial" w:cs="Arial"/>
          <w:lang w:eastAsia="en-US"/>
        </w:rPr>
        <w:t>44805</w:t>
      </w:r>
      <w:r w:rsidRPr="009D053A">
        <w:rPr>
          <w:rFonts w:ascii="Arial" w:hAnsi="Arial" w:cs="Arial"/>
          <w:lang w:eastAsia="en-US"/>
        </w:rPr>
        <w:t xml:space="preserve"> б/ф записей, электронная БД «Периодика ЦБС» -</w:t>
      </w:r>
      <w:r w:rsidR="009D053A">
        <w:rPr>
          <w:rFonts w:ascii="Arial" w:hAnsi="Arial" w:cs="Arial"/>
          <w:lang w:eastAsia="en-US"/>
        </w:rPr>
        <w:t xml:space="preserve"> </w:t>
      </w:r>
      <w:r w:rsidR="00A55E94" w:rsidRPr="00A55E94">
        <w:rPr>
          <w:rFonts w:ascii="Arial" w:hAnsi="Arial" w:cs="Arial"/>
          <w:lang w:eastAsia="en-US"/>
        </w:rPr>
        <w:t>27500</w:t>
      </w:r>
      <w:r w:rsidR="00A55E94">
        <w:rPr>
          <w:rFonts w:ascii="Arial" w:hAnsi="Arial" w:cs="Arial"/>
          <w:lang w:eastAsia="en-US"/>
        </w:rPr>
        <w:t xml:space="preserve"> б/ф записей;</w:t>
      </w:r>
    </w:p>
    <w:p w:rsidR="008A0950" w:rsidRDefault="008A0950" w:rsidP="006B6715">
      <w:pPr>
        <w:suppressAutoHyphens/>
        <w:ind w:firstLine="709"/>
        <w:jc w:val="both"/>
        <w:rPr>
          <w:rFonts w:ascii="Arial" w:eastAsia="Calibri" w:hAnsi="Arial" w:cs="Arial"/>
          <w:lang w:eastAsia="en-US"/>
        </w:rPr>
      </w:pPr>
      <w:r>
        <w:rPr>
          <w:rFonts w:ascii="Arial" w:eastAsia="Calibri" w:hAnsi="Arial" w:cs="Arial"/>
          <w:lang w:eastAsia="en-US"/>
        </w:rPr>
        <w:t>- предоставляют информационные услуги в различных сферах общественной жизни;</w:t>
      </w:r>
    </w:p>
    <w:p w:rsidR="008A0950" w:rsidRDefault="008A0950" w:rsidP="006B6715">
      <w:pPr>
        <w:suppressAutoHyphens/>
        <w:ind w:firstLine="709"/>
        <w:jc w:val="both"/>
        <w:rPr>
          <w:rFonts w:ascii="Arial" w:eastAsia="Calibri" w:hAnsi="Arial" w:cs="Arial"/>
          <w:lang w:eastAsia="en-US"/>
        </w:rPr>
      </w:pPr>
      <w:r>
        <w:rPr>
          <w:rFonts w:ascii="Arial" w:eastAsia="Calibri" w:hAnsi="Arial" w:cs="Arial"/>
          <w:lang w:eastAsia="en-US"/>
        </w:rPr>
        <w:t>- создают собственный краеведческий контент, отражающий местную историю;</w:t>
      </w:r>
    </w:p>
    <w:p w:rsidR="008A0950" w:rsidRDefault="008A0950" w:rsidP="006B6715">
      <w:pPr>
        <w:suppressAutoHyphens/>
        <w:ind w:firstLine="709"/>
        <w:jc w:val="both"/>
        <w:rPr>
          <w:rFonts w:ascii="Arial" w:eastAsia="Calibri" w:hAnsi="Arial" w:cs="Arial"/>
          <w:lang w:eastAsia="en-US"/>
        </w:rPr>
      </w:pPr>
      <w:r>
        <w:rPr>
          <w:rFonts w:ascii="Arial" w:eastAsia="Calibri" w:hAnsi="Arial" w:cs="Arial"/>
          <w:lang w:eastAsia="en-US"/>
        </w:rPr>
        <w:t>- активно используют возможности внутрисистемного и межбиблиотечного абонементов, электронную доставку документов;</w:t>
      </w:r>
    </w:p>
    <w:p w:rsidR="008A0950" w:rsidRDefault="008A0950" w:rsidP="006B6715">
      <w:pPr>
        <w:suppressAutoHyphens/>
        <w:ind w:firstLine="709"/>
        <w:jc w:val="both"/>
        <w:rPr>
          <w:rFonts w:ascii="Arial" w:eastAsia="Calibri" w:hAnsi="Arial" w:cs="Arial"/>
          <w:lang w:eastAsia="en-US"/>
        </w:rPr>
      </w:pPr>
      <w:r>
        <w:rPr>
          <w:rFonts w:ascii="Arial" w:eastAsia="Calibri" w:hAnsi="Arial" w:cs="Arial"/>
          <w:lang w:eastAsia="en-US"/>
        </w:rPr>
        <w:t>- используют электронную правовую систему «Консультант Плюс»;</w:t>
      </w:r>
    </w:p>
    <w:p w:rsidR="008A0950" w:rsidRDefault="008A0950" w:rsidP="006B6715">
      <w:pPr>
        <w:suppressAutoHyphens/>
        <w:ind w:firstLine="709"/>
        <w:jc w:val="both"/>
        <w:rPr>
          <w:rFonts w:ascii="Arial" w:hAnsi="Arial" w:cs="Arial"/>
          <w:shd w:val="clear" w:color="auto" w:fill="FFFFFF"/>
        </w:rPr>
      </w:pPr>
      <w:r>
        <w:rPr>
          <w:rFonts w:ascii="Arial" w:eastAsia="Calibri" w:hAnsi="Arial" w:cs="Arial"/>
          <w:lang w:eastAsia="en-US"/>
        </w:rPr>
        <w:t xml:space="preserve">- </w:t>
      </w:r>
      <w:r>
        <w:rPr>
          <w:rFonts w:ascii="Arial" w:hAnsi="Arial" w:cs="Arial"/>
        </w:rPr>
        <w:t xml:space="preserve">активно участвуют в целом ряде значимых конкурсах, программах и социокультурных проектах, получивших </w:t>
      </w:r>
      <w:proofErr w:type="spellStart"/>
      <w:r>
        <w:rPr>
          <w:rFonts w:ascii="Arial" w:hAnsi="Arial" w:cs="Arial"/>
        </w:rPr>
        <w:t>грантовую</w:t>
      </w:r>
      <w:proofErr w:type="spellEnd"/>
      <w:r>
        <w:rPr>
          <w:rFonts w:ascii="Arial" w:hAnsi="Arial" w:cs="Arial"/>
        </w:rPr>
        <w:t xml:space="preserve"> поддержку из различных финансовых источников, в </w:t>
      </w:r>
      <w:proofErr w:type="spellStart"/>
      <w:r>
        <w:rPr>
          <w:rFonts w:ascii="Arial" w:hAnsi="Arial" w:cs="Arial"/>
        </w:rPr>
        <w:t>т.ч</w:t>
      </w:r>
      <w:proofErr w:type="spellEnd"/>
      <w:r w:rsidR="00CE6083">
        <w:rPr>
          <w:rFonts w:ascii="Arial" w:hAnsi="Arial" w:cs="Arial"/>
        </w:rPr>
        <w:t>.</w:t>
      </w:r>
      <w:r>
        <w:rPr>
          <w:rFonts w:ascii="Arial" w:hAnsi="Arial" w:cs="Arial"/>
        </w:rPr>
        <w:t xml:space="preserve"> и Всероссийского уровня. </w:t>
      </w:r>
      <w:r>
        <w:rPr>
          <w:rFonts w:ascii="Arial" w:hAnsi="Arial" w:cs="Arial"/>
          <w:shd w:val="clear" w:color="auto" w:fill="FFFFFF"/>
        </w:rPr>
        <w:t xml:space="preserve">  </w:t>
      </w:r>
    </w:p>
    <w:p w:rsidR="00A54C73" w:rsidRPr="004F5F22" w:rsidRDefault="00A54C73" w:rsidP="006B6715">
      <w:pPr>
        <w:suppressAutoHyphens/>
        <w:ind w:firstLine="709"/>
        <w:jc w:val="both"/>
        <w:rPr>
          <w:rFonts w:ascii="Arial" w:hAnsi="Arial" w:cs="Arial"/>
          <w:shd w:val="clear" w:color="auto" w:fill="FFFFFF"/>
        </w:rPr>
      </w:pPr>
      <w:r w:rsidRPr="004F5F22">
        <w:rPr>
          <w:rFonts w:ascii="Arial" w:hAnsi="Arial" w:cs="Arial"/>
        </w:rPr>
        <w:t xml:space="preserve">Внедрены новые информационные системы, имеется в доступе ресурсы Национальной электронной библиотеки, Президентской библиотеки им. </w:t>
      </w:r>
      <w:proofErr w:type="spellStart"/>
      <w:r w:rsidRPr="004F5F22">
        <w:rPr>
          <w:rFonts w:ascii="Arial" w:hAnsi="Arial" w:cs="Arial"/>
        </w:rPr>
        <w:t>Б.Н.Ельцина</w:t>
      </w:r>
      <w:proofErr w:type="spellEnd"/>
      <w:r w:rsidRPr="004F5F22">
        <w:rPr>
          <w:rFonts w:ascii="Arial" w:hAnsi="Arial" w:cs="Arial"/>
        </w:rPr>
        <w:t>, электронная библиотека «</w:t>
      </w:r>
      <w:proofErr w:type="spellStart"/>
      <w:r w:rsidRPr="004F5F22">
        <w:rPr>
          <w:rFonts w:ascii="Arial" w:hAnsi="Arial" w:cs="Arial"/>
        </w:rPr>
        <w:t>ЛитРес</w:t>
      </w:r>
      <w:proofErr w:type="spellEnd"/>
      <w:r w:rsidRPr="004F5F22">
        <w:rPr>
          <w:rFonts w:ascii="Arial" w:hAnsi="Arial" w:cs="Arial"/>
        </w:rPr>
        <w:t>».</w:t>
      </w:r>
      <w:r>
        <w:rPr>
          <w:rFonts w:ascii="Arial" w:hAnsi="Arial" w:cs="Arial"/>
        </w:rPr>
        <w:t xml:space="preserve"> </w:t>
      </w:r>
      <w:r w:rsidRPr="004F5F22">
        <w:rPr>
          <w:rFonts w:ascii="Arial" w:hAnsi="Arial" w:cs="Arial"/>
        </w:rPr>
        <w:t xml:space="preserve">Библиотеки принимают активное участие в различных международных, российских и краевых </w:t>
      </w:r>
      <w:proofErr w:type="spellStart"/>
      <w:r w:rsidRPr="004F5F22">
        <w:rPr>
          <w:rFonts w:ascii="Arial" w:hAnsi="Arial" w:cs="Arial"/>
        </w:rPr>
        <w:t>грантовых</w:t>
      </w:r>
      <w:proofErr w:type="spellEnd"/>
      <w:r w:rsidRPr="004F5F22">
        <w:rPr>
          <w:rFonts w:ascii="Arial" w:hAnsi="Arial" w:cs="Arial"/>
        </w:rPr>
        <w:t xml:space="preserve"> программах и конкурсах.</w:t>
      </w:r>
      <w:r w:rsidRPr="004F5F22">
        <w:rPr>
          <w:rFonts w:ascii="Arial" w:hAnsi="Arial" w:cs="Arial"/>
          <w:shd w:val="clear" w:color="auto" w:fill="FFFFFF"/>
        </w:rPr>
        <w:t xml:space="preserve"> </w:t>
      </w:r>
    </w:p>
    <w:p w:rsidR="008A0950" w:rsidRDefault="008A0950" w:rsidP="006B6715">
      <w:pPr>
        <w:ind w:firstLine="709"/>
        <w:jc w:val="both"/>
        <w:rPr>
          <w:sz w:val="20"/>
          <w:szCs w:val="20"/>
        </w:rPr>
      </w:pPr>
      <w:r>
        <w:rPr>
          <w:rFonts w:ascii="Arial" w:hAnsi="Arial" w:cs="Arial"/>
          <w:lang w:eastAsia="en-US"/>
        </w:rPr>
        <w:t>На базе библиотек активно реализуются образовательные и просветительские программы:</w:t>
      </w:r>
    </w:p>
    <w:p w:rsidR="008A0950" w:rsidRDefault="008A0950" w:rsidP="006B6715">
      <w:pPr>
        <w:ind w:firstLine="709"/>
        <w:jc w:val="both"/>
        <w:rPr>
          <w:rFonts w:ascii="Arial" w:hAnsi="Arial" w:cs="Arial"/>
          <w:lang w:eastAsia="en-US"/>
        </w:rPr>
      </w:pPr>
      <w:r>
        <w:rPr>
          <w:rFonts w:ascii="Arial" w:hAnsi="Arial" w:cs="Arial"/>
          <w:lang w:eastAsia="en-US"/>
        </w:rPr>
        <w:t>- программа летнего чтения и досуга детей и подростков;</w:t>
      </w:r>
    </w:p>
    <w:p w:rsidR="008A0950" w:rsidRDefault="008A0950" w:rsidP="006B6715">
      <w:pPr>
        <w:ind w:firstLine="709"/>
        <w:jc w:val="both"/>
        <w:rPr>
          <w:rFonts w:ascii="Arial" w:hAnsi="Arial" w:cs="Arial"/>
          <w:lang w:eastAsia="en-US"/>
        </w:rPr>
      </w:pPr>
      <w:r>
        <w:rPr>
          <w:rFonts w:ascii="Arial" w:hAnsi="Arial" w:cs="Arial"/>
          <w:lang w:eastAsia="en-US"/>
        </w:rPr>
        <w:t>- программа формирования информационной культуры пользователей детей до 14 лет;</w:t>
      </w:r>
    </w:p>
    <w:p w:rsidR="008A0950" w:rsidRDefault="008A0950" w:rsidP="006B6715">
      <w:pPr>
        <w:ind w:firstLine="709"/>
        <w:jc w:val="both"/>
        <w:rPr>
          <w:rFonts w:ascii="Arial" w:hAnsi="Arial" w:cs="Arial"/>
          <w:lang w:eastAsia="en-US"/>
        </w:rPr>
      </w:pPr>
      <w:r>
        <w:rPr>
          <w:rFonts w:ascii="Arial" w:hAnsi="Arial" w:cs="Arial"/>
          <w:lang w:eastAsia="en-US"/>
        </w:rPr>
        <w:t xml:space="preserve">- программа информационной культуры юношества; </w:t>
      </w:r>
    </w:p>
    <w:p w:rsidR="008A0950" w:rsidRDefault="008A0950" w:rsidP="006B6715">
      <w:pPr>
        <w:ind w:firstLine="709"/>
        <w:jc w:val="both"/>
        <w:rPr>
          <w:rFonts w:ascii="Arial" w:hAnsi="Arial" w:cs="Arial"/>
          <w:lang w:eastAsia="en-US"/>
        </w:rPr>
      </w:pPr>
      <w:r>
        <w:rPr>
          <w:rFonts w:ascii="Arial" w:hAnsi="Arial" w:cs="Arial"/>
          <w:lang w:eastAsia="en-US"/>
        </w:rPr>
        <w:t>- программа приобщения дошкольников к книге и библиотеке;</w:t>
      </w:r>
    </w:p>
    <w:p w:rsidR="008A0950" w:rsidRDefault="008A0950" w:rsidP="006B6715">
      <w:pPr>
        <w:ind w:firstLine="709"/>
        <w:jc w:val="both"/>
        <w:rPr>
          <w:rFonts w:ascii="Arial" w:hAnsi="Arial" w:cs="Arial"/>
          <w:lang w:eastAsia="en-US"/>
        </w:rPr>
      </w:pPr>
      <w:r>
        <w:rPr>
          <w:rFonts w:ascii="Arial" w:hAnsi="Arial" w:cs="Arial"/>
          <w:lang w:eastAsia="en-US"/>
        </w:rPr>
        <w:t>- программа продвижения чтения «Читаем вместе, читаем вслух!» (Целевая аудитория – юношество, взрослые пользователи);</w:t>
      </w:r>
    </w:p>
    <w:p w:rsidR="008A0950" w:rsidRDefault="008A0950" w:rsidP="006B6715">
      <w:pPr>
        <w:ind w:firstLine="709"/>
        <w:jc w:val="both"/>
        <w:rPr>
          <w:rFonts w:ascii="Arial" w:hAnsi="Arial" w:cs="Arial"/>
          <w:lang w:eastAsia="en-US"/>
        </w:rPr>
      </w:pPr>
      <w:r>
        <w:rPr>
          <w:rFonts w:ascii="Arial" w:hAnsi="Arial" w:cs="Arial"/>
          <w:lang w:eastAsia="en-US"/>
        </w:rPr>
        <w:t>- учебная программа факультета «Краеведение» 2018/2019 г. народного университета «Активное долголетие»;</w:t>
      </w:r>
    </w:p>
    <w:p w:rsidR="008A0950" w:rsidRDefault="008A0950" w:rsidP="006B6715">
      <w:pPr>
        <w:ind w:firstLine="709"/>
        <w:jc w:val="both"/>
        <w:rPr>
          <w:rFonts w:ascii="Arial" w:hAnsi="Arial" w:cs="Arial"/>
          <w:lang w:eastAsia="en-US"/>
        </w:rPr>
      </w:pPr>
      <w:r>
        <w:rPr>
          <w:rFonts w:ascii="Arial" w:hAnsi="Arial" w:cs="Arial"/>
          <w:lang w:eastAsia="en-US"/>
        </w:rPr>
        <w:t>- учебная программа факультета «Культура и искусство» 2018/2019 г. народного университета «Активное долголетие».</w:t>
      </w:r>
    </w:p>
    <w:p w:rsidR="008A0950" w:rsidRDefault="008A0950" w:rsidP="006B6715">
      <w:pPr>
        <w:suppressAutoHyphens/>
        <w:ind w:firstLine="709"/>
        <w:jc w:val="both"/>
        <w:rPr>
          <w:rFonts w:ascii="Arial" w:hAnsi="Arial" w:cs="Arial"/>
          <w:shd w:val="clear" w:color="auto" w:fill="FFFFFF"/>
        </w:rPr>
      </w:pPr>
      <w:r w:rsidRPr="00A54C73">
        <w:rPr>
          <w:rFonts w:ascii="Arial" w:hAnsi="Arial" w:cs="Arial"/>
        </w:rPr>
        <w:t xml:space="preserve">Библиотеки принимают активное участие в различных международных, российских и краевых </w:t>
      </w:r>
      <w:proofErr w:type="spellStart"/>
      <w:r w:rsidRPr="00A54C73">
        <w:rPr>
          <w:rFonts w:ascii="Arial" w:hAnsi="Arial" w:cs="Arial"/>
        </w:rPr>
        <w:t>грантовых</w:t>
      </w:r>
      <w:proofErr w:type="spellEnd"/>
      <w:r w:rsidRPr="00A54C73">
        <w:rPr>
          <w:rFonts w:ascii="Arial" w:hAnsi="Arial" w:cs="Arial"/>
        </w:rPr>
        <w:t xml:space="preserve"> программах и конкурсах.</w:t>
      </w:r>
      <w:r w:rsidRPr="00A54C73">
        <w:rPr>
          <w:rFonts w:ascii="Arial" w:hAnsi="Arial" w:cs="Arial"/>
          <w:shd w:val="clear" w:color="auto" w:fill="FFFFFF"/>
        </w:rPr>
        <w:t xml:space="preserve"> </w:t>
      </w:r>
      <w:r w:rsidRPr="00A54C73">
        <w:rPr>
          <w:rFonts w:ascii="Arial" w:hAnsi="Arial" w:cs="Arial"/>
        </w:rPr>
        <w:t>Успешно реализованы проекты:</w:t>
      </w:r>
      <w:r>
        <w:rPr>
          <w:rFonts w:ascii="Arial" w:hAnsi="Arial" w:cs="Arial"/>
        </w:rPr>
        <w:t xml:space="preserve"> </w:t>
      </w:r>
    </w:p>
    <w:p w:rsidR="008A0950" w:rsidRDefault="008A0950" w:rsidP="006B6715">
      <w:pPr>
        <w:tabs>
          <w:tab w:val="left" w:pos="3828"/>
        </w:tabs>
        <w:ind w:firstLine="709"/>
        <w:jc w:val="both"/>
        <w:rPr>
          <w:rFonts w:ascii="Arial" w:eastAsia="Calibri" w:hAnsi="Arial" w:cs="Arial"/>
          <w:lang w:eastAsia="en-US"/>
        </w:rPr>
      </w:pPr>
      <w:r>
        <w:rPr>
          <w:rFonts w:ascii="Arial" w:hAnsi="Arial" w:cs="Arial"/>
        </w:rPr>
        <w:lastRenderedPageBreak/>
        <w:t xml:space="preserve">2015 г. - </w:t>
      </w:r>
      <w:r>
        <w:rPr>
          <w:rFonts w:ascii="Arial" w:eastAsia="Calibri" w:hAnsi="Arial" w:cs="Arial"/>
        </w:rPr>
        <w:t xml:space="preserve">проект </w:t>
      </w:r>
      <w:r>
        <w:rPr>
          <w:rFonts w:ascii="Arial" w:eastAsia="Calibri" w:hAnsi="Arial" w:cs="Arial"/>
          <w:lang w:eastAsia="en-US"/>
        </w:rPr>
        <w:t xml:space="preserve">Мастерская </w:t>
      </w:r>
      <w:proofErr w:type="spellStart"/>
      <w:r>
        <w:rPr>
          <w:rFonts w:ascii="Arial" w:eastAsia="Calibri" w:hAnsi="Arial" w:cs="Arial"/>
          <w:lang w:eastAsia="en-US"/>
        </w:rPr>
        <w:t>сторителлинга</w:t>
      </w:r>
      <w:proofErr w:type="spellEnd"/>
      <w:r>
        <w:rPr>
          <w:rFonts w:ascii="Arial" w:eastAsia="Calibri" w:hAnsi="Arial" w:cs="Arial"/>
          <w:lang w:eastAsia="en-US"/>
        </w:rPr>
        <w:t xml:space="preserve"> «Создай свою историю» - победитель конкурса «Новая роль библиотек в образовании» фонда культурных инициатив Михаила Прохорова;</w:t>
      </w:r>
    </w:p>
    <w:p w:rsidR="008A0950" w:rsidRDefault="008A0950" w:rsidP="006B6715">
      <w:pPr>
        <w:tabs>
          <w:tab w:val="left" w:pos="3828"/>
        </w:tabs>
        <w:ind w:firstLine="709"/>
        <w:jc w:val="both"/>
        <w:rPr>
          <w:rFonts w:ascii="Arial" w:eastAsia="Calibri" w:hAnsi="Arial" w:cs="Arial"/>
          <w:lang w:eastAsia="en-US"/>
        </w:rPr>
      </w:pPr>
      <w:r>
        <w:rPr>
          <w:rFonts w:ascii="Arial" w:hAnsi="Arial" w:cs="Arial"/>
        </w:rPr>
        <w:t xml:space="preserve">2015г - 2016 г. - </w:t>
      </w:r>
      <w:r>
        <w:rPr>
          <w:rFonts w:ascii="Arial" w:eastAsia="Calibri" w:hAnsi="Arial" w:cs="Arial"/>
          <w:lang w:eastAsia="en-US"/>
        </w:rPr>
        <w:t>проект «Бородино: связь времён» - победитель II Всероссийского конкурса проектов «Культурная мозаика малых городов и сел» Благотворительного фонда Елены и Геннадия Тимченко, под эгидой Министерства культуры</w:t>
      </w:r>
      <w:r>
        <w:rPr>
          <w:rFonts w:ascii="Arial" w:eastAsia="Calibri" w:hAnsi="Arial" w:cs="Arial"/>
          <w:b/>
          <w:lang w:eastAsia="en-US"/>
        </w:rPr>
        <w:t xml:space="preserve"> </w:t>
      </w:r>
      <w:r>
        <w:rPr>
          <w:rFonts w:ascii="Arial" w:eastAsia="Calibri" w:hAnsi="Arial" w:cs="Arial"/>
          <w:lang w:eastAsia="en-US"/>
        </w:rPr>
        <w:t>РФ.</w:t>
      </w:r>
    </w:p>
    <w:p w:rsidR="008A0950" w:rsidRDefault="008A0950" w:rsidP="006B6715">
      <w:pPr>
        <w:suppressAutoHyphens/>
        <w:ind w:firstLine="709"/>
        <w:jc w:val="both"/>
        <w:rPr>
          <w:rFonts w:ascii="Arial" w:eastAsia="Calibri" w:hAnsi="Arial" w:cs="Arial"/>
          <w:lang w:eastAsia="en-US"/>
        </w:rPr>
      </w:pPr>
      <w:r>
        <w:rPr>
          <w:rFonts w:ascii="Arial" w:hAnsi="Arial" w:cs="Arial"/>
        </w:rPr>
        <w:t xml:space="preserve">2016 г. - </w:t>
      </w:r>
      <w:r>
        <w:rPr>
          <w:rFonts w:ascii="Arial" w:eastAsia="Calibri" w:hAnsi="Arial" w:cs="Arial"/>
          <w:lang w:eastAsia="en-US"/>
        </w:rPr>
        <w:t xml:space="preserve">проект «Земля моя Бородинская» - победитель Конкурса на реализацию социокультурных проектов муниципальными учреждениями культуры и образовательными учреждениями в области культуры в номинации «Информатизация».  </w:t>
      </w:r>
    </w:p>
    <w:p w:rsidR="008A0950" w:rsidRDefault="008A0950" w:rsidP="006B6715">
      <w:pPr>
        <w:ind w:firstLine="709"/>
        <w:jc w:val="both"/>
        <w:rPr>
          <w:rFonts w:ascii="Arial" w:hAnsi="Arial" w:cs="Arial"/>
          <w:color w:val="000000" w:themeColor="text1"/>
        </w:rPr>
      </w:pPr>
      <w:r>
        <w:rPr>
          <w:rFonts w:ascii="Arial" w:hAnsi="Arial" w:cs="Arial"/>
          <w:color w:val="000000" w:themeColor="text1"/>
        </w:rPr>
        <w:t>2019 год – проект «</w:t>
      </w:r>
      <w:proofErr w:type="spellStart"/>
      <w:r>
        <w:rPr>
          <w:rFonts w:ascii="Arial" w:hAnsi="Arial" w:cs="Arial"/>
          <w:color w:val="000000" w:themeColor="text1"/>
        </w:rPr>
        <w:t>Ярнбомбинг</w:t>
      </w:r>
      <w:proofErr w:type="spellEnd"/>
      <w:r>
        <w:rPr>
          <w:rFonts w:ascii="Arial" w:hAnsi="Arial" w:cs="Arial"/>
          <w:color w:val="000000" w:themeColor="text1"/>
        </w:rPr>
        <w:t xml:space="preserve"> - взрыв пряжи», поддержан на конкурсе «Бородино 2020» краевого инфраструктурного проекта «Территория 2020». На прилегающей к библиотеке территории установлен арт-объект «Чудо-дерево» в стиле </w:t>
      </w:r>
      <w:proofErr w:type="spellStart"/>
      <w:r>
        <w:rPr>
          <w:rFonts w:ascii="Arial" w:hAnsi="Arial" w:cs="Arial"/>
          <w:color w:val="000000" w:themeColor="text1"/>
        </w:rPr>
        <w:t>Ярнбомбинг</w:t>
      </w:r>
      <w:proofErr w:type="spellEnd"/>
      <w:r>
        <w:rPr>
          <w:rFonts w:ascii="Arial" w:hAnsi="Arial" w:cs="Arial"/>
          <w:color w:val="000000" w:themeColor="text1"/>
        </w:rPr>
        <w:t xml:space="preserve"> (искусство уличного вязания или вязаного граффити). Целевая группа: подростки в возрасте от 14 до 27 лет, слушатели Народного университета. Опытные мастерицы и их добровольные помощники подростки-волонтеры за лето создали одежды для стоящего перед библиотекой ясеня. </w:t>
      </w:r>
    </w:p>
    <w:p w:rsidR="008A0950" w:rsidRDefault="008A0950" w:rsidP="006B6715">
      <w:pPr>
        <w:ind w:firstLine="709"/>
        <w:jc w:val="both"/>
        <w:rPr>
          <w:rFonts w:ascii="Arial" w:hAnsi="Arial" w:cs="Arial"/>
          <w:color w:val="000000" w:themeColor="text1"/>
        </w:rPr>
      </w:pPr>
      <w:r>
        <w:rPr>
          <w:rFonts w:ascii="Arial" w:hAnsi="Arial" w:cs="Arial"/>
          <w:color w:val="000000" w:themeColor="text1"/>
        </w:rPr>
        <w:t xml:space="preserve">Специалистами МБУК ЦБС было организовано для горожан и гостей города культурно-библиотечное пространство Литературный квартал «Читающий город». Место размещения: г. Бородино, ул. Горького. Работали мобильные площадки: «Искатели приключений»: настольные и подвижные игры, </w:t>
      </w:r>
      <w:proofErr w:type="spellStart"/>
      <w:r>
        <w:rPr>
          <w:rFonts w:ascii="Arial" w:hAnsi="Arial" w:cs="Arial"/>
          <w:color w:val="000000" w:themeColor="text1"/>
        </w:rPr>
        <w:t>квест</w:t>
      </w:r>
      <w:proofErr w:type="spellEnd"/>
      <w:r>
        <w:rPr>
          <w:rFonts w:ascii="Arial" w:hAnsi="Arial" w:cs="Arial"/>
          <w:color w:val="000000" w:themeColor="text1"/>
        </w:rPr>
        <w:t xml:space="preserve">-игра по городу; интерактивная площадка: выставка книг «С книгой вместе я расту», краеведческая игра «Бородино: лента времени»; напольная </w:t>
      </w:r>
      <w:proofErr w:type="spellStart"/>
      <w:r>
        <w:rPr>
          <w:rFonts w:ascii="Arial" w:hAnsi="Arial" w:cs="Arial"/>
          <w:color w:val="000000" w:themeColor="text1"/>
        </w:rPr>
        <w:t>квест</w:t>
      </w:r>
      <w:proofErr w:type="spellEnd"/>
      <w:r>
        <w:rPr>
          <w:rFonts w:ascii="Arial" w:hAnsi="Arial" w:cs="Arial"/>
          <w:color w:val="000000" w:themeColor="text1"/>
        </w:rPr>
        <w:t xml:space="preserve">-игра, </w:t>
      </w:r>
      <w:proofErr w:type="spellStart"/>
      <w:r>
        <w:rPr>
          <w:rFonts w:ascii="Arial" w:hAnsi="Arial" w:cs="Arial"/>
          <w:color w:val="000000" w:themeColor="text1"/>
        </w:rPr>
        <w:t>Буккросинг</w:t>
      </w:r>
      <w:proofErr w:type="spellEnd"/>
      <w:r>
        <w:rPr>
          <w:rFonts w:ascii="Arial" w:hAnsi="Arial" w:cs="Arial"/>
          <w:color w:val="000000" w:themeColor="text1"/>
        </w:rPr>
        <w:t xml:space="preserve"> «Превратим весь мир в библиотеку», литературный репертуар «Ужин с классиком». </w:t>
      </w:r>
    </w:p>
    <w:p w:rsidR="008A0950" w:rsidRDefault="008A0950" w:rsidP="006B6715">
      <w:pPr>
        <w:ind w:firstLine="709"/>
        <w:jc w:val="both"/>
        <w:rPr>
          <w:rFonts w:ascii="Arial" w:hAnsi="Arial" w:cs="Arial"/>
          <w:color w:val="000000" w:themeColor="text1"/>
        </w:rPr>
      </w:pPr>
      <w:r>
        <w:rPr>
          <w:rFonts w:ascii="Arial" w:hAnsi="Arial" w:cs="Arial"/>
          <w:color w:val="000000" w:themeColor="text1"/>
        </w:rPr>
        <w:t>В 2019 году проводился городской конкурс, посвященный 205–</w:t>
      </w:r>
      <w:proofErr w:type="spellStart"/>
      <w:r>
        <w:rPr>
          <w:rFonts w:ascii="Arial" w:hAnsi="Arial" w:cs="Arial"/>
          <w:color w:val="000000" w:themeColor="text1"/>
        </w:rPr>
        <w:t>летию</w:t>
      </w:r>
      <w:proofErr w:type="spellEnd"/>
      <w:r>
        <w:rPr>
          <w:rFonts w:ascii="Arial" w:hAnsi="Arial" w:cs="Arial"/>
          <w:color w:val="000000" w:themeColor="text1"/>
        </w:rPr>
        <w:t xml:space="preserve"> со дня рождения великого русского поэта М. Ю. Лермонтова «И был я вдохновлен его строками…» Цель: популяризация творчества русского поэта – классика М. Ю. Лермонтова среди детей и подростков. Конкурс проводится с 10.09. 2019 по 10.10. 2019 года по следующим номинациям:</w:t>
      </w:r>
    </w:p>
    <w:p w:rsidR="008A0950" w:rsidRDefault="008A0950" w:rsidP="006B6715">
      <w:pPr>
        <w:ind w:firstLine="709"/>
        <w:jc w:val="both"/>
        <w:rPr>
          <w:rFonts w:ascii="Arial" w:hAnsi="Arial" w:cs="Arial"/>
          <w:color w:val="000000" w:themeColor="text1"/>
        </w:rPr>
      </w:pPr>
      <w:r>
        <w:rPr>
          <w:rFonts w:ascii="Arial" w:hAnsi="Arial" w:cs="Arial"/>
          <w:color w:val="000000" w:themeColor="text1"/>
        </w:rPr>
        <w:t>- отзыв о прочитанном произведении М. Ю. Лермонтова;</w:t>
      </w:r>
    </w:p>
    <w:p w:rsidR="008A0950" w:rsidRDefault="008A0950" w:rsidP="006B6715">
      <w:pPr>
        <w:ind w:firstLine="709"/>
        <w:jc w:val="both"/>
        <w:rPr>
          <w:rFonts w:ascii="Arial" w:hAnsi="Arial" w:cs="Arial"/>
          <w:color w:val="000000" w:themeColor="text1"/>
        </w:rPr>
      </w:pPr>
      <w:r>
        <w:rPr>
          <w:rFonts w:ascii="Arial" w:hAnsi="Arial" w:cs="Arial"/>
          <w:color w:val="000000" w:themeColor="text1"/>
        </w:rPr>
        <w:t>- иллюстрация к произведению М. Ю. Лермонтова;</w:t>
      </w:r>
    </w:p>
    <w:p w:rsidR="008A0950" w:rsidRDefault="008A0950" w:rsidP="006B6715">
      <w:pPr>
        <w:ind w:firstLine="709"/>
        <w:jc w:val="both"/>
        <w:rPr>
          <w:rFonts w:ascii="Arial" w:hAnsi="Arial" w:cs="Arial"/>
          <w:color w:val="000000" w:themeColor="text1"/>
        </w:rPr>
      </w:pPr>
      <w:r>
        <w:rPr>
          <w:rFonts w:ascii="Arial" w:hAnsi="Arial" w:cs="Arial"/>
          <w:color w:val="000000" w:themeColor="text1"/>
        </w:rPr>
        <w:t>- мультимедийная презентация по произведению М. Ю. Лермонтова.</w:t>
      </w:r>
    </w:p>
    <w:p w:rsidR="008A0950" w:rsidRDefault="008A0950" w:rsidP="006B6715">
      <w:pPr>
        <w:ind w:firstLine="709"/>
        <w:jc w:val="both"/>
        <w:rPr>
          <w:rFonts w:ascii="Arial" w:hAnsi="Arial" w:cs="Arial"/>
          <w:color w:val="000000" w:themeColor="text1"/>
        </w:rPr>
      </w:pPr>
      <w:r>
        <w:rPr>
          <w:rFonts w:ascii="Arial" w:hAnsi="Arial" w:cs="Arial"/>
          <w:color w:val="000000" w:themeColor="text1"/>
        </w:rPr>
        <w:t>Среди детей и подростков состоялся конкурс летних чтений «Книжное лето». В августе в центральной детской библиотеке были подведены итоги городского конкурса летних чтений «Книжное лето».</w:t>
      </w:r>
    </w:p>
    <w:p w:rsidR="008A0950" w:rsidRDefault="008A0950" w:rsidP="006B6715">
      <w:pPr>
        <w:ind w:firstLine="709"/>
        <w:jc w:val="both"/>
        <w:rPr>
          <w:rFonts w:ascii="Arial" w:hAnsi="Arial" w:cs="Arial"/>
          <w:color w:val="000000" w:themeColor="text1"/>
        </w:rPr>
      </w:pPr>
      <w:r>
        <w:rPr>
          <w:rFonts w:ascii="Arial" w:hAnsi="Arial" w:cs="Arial"/>
          <w:color w:val="000000" w:themeColor="text1"/>
        </w:rPr>
        <w:t>В 2020 году реализ</w:t>
      </w:r>
      <w:r w:rsidR="00A54C73">
        <w:rPr>
          <w:rFonts w:ascii="Arial" w:hAnsi="Arial" w:cs="Arial"/>
          <w:color w:val="000000" w:themeColor="text1"/>
        </w:rPr>
        <w:t xml:space="preserve">ован </w:t>
      </w:r>
      <w:r>
        <w:rPr>
          <w:rFonts w:ascii="Arial" w:hAnsi="Arial" w:cs="Arial"/>
          <w:color w:val="000000" w:themeColor="text1"/>
        </w:rPr>
        <w:t>проект Фонда Прохорова «Познавательная лаборатория «Наука ни скука» (бюджет проекта - 211 550,0 руб.), в рамках которого проходят онлайн-занятия для дошкольников по различным направлениям. Проект направлен на развитие у детей навыков научно-экспериментальной деятельности и формирование интереса к научно-популярной литературе.</w:t>
      </w:r>
    </w:p>
    <w:p w:rsidR="008A0950" w:rsidRDefault="008A0950" w:rsidP="006B6715">
      <w:pPr>
        <w:ind w:firstLine="709"/>
        <w:jc w:val="both"/>
        <w:rPr>
          <w:rFonts w:ascii="Arial" w:hAnsi="Arial" w:cs="Arial"/>
          <w:color w:val="000000" w:themeColor="text1"/>
        </w:rPr>
      </w:pPr>
      <w:r>
        <w:rPr>
          <w:rFonts w:ascii="Arial" w:hAnsi="Arial" w:cs="Arial"/>
          <w:color w:val="000000" w:themeColor="text1"/>
        </w:rPr>
        <w:t xml:space="preserve">Один из главных проектов года «Мой прадедушка (прабабушка) герой» посвящен 75-летию Победы. В рамках проекта выпущен и оцифрован сборник с рассказами </w:t>
      </w:r>
      <w:proofErr w:type="spellStart"/>
      <w:r>
        <w:rPr>
          <w:rFonts w:ascii="Arial" w:hAnsi="Arial" w:cs="Arial"/>
          <w:color w:val="000000" w:themeColor="text1"/>
        </w:rPr>
        <w:t>бородинцев</w:t>
      </w:r>
      <w:proofErr w:type="spellEnd"/>
      <w:r>
        <w:rPr>
          <w:rFonts w:ascii="Arial" w:hAnsi="Arial" w:cs="Arial"/>
          <w:color w:val="000000" w:themeColor="text1"/>
        </w:rPr>
        <w:t xml:space="preserve"> (детей и взрослых) о своих родных-участниках Великой Отечественной войны. </w:t>
      </w:r>
    </w:p>
    <w:p w:rsidR="00A54C73" w:rsidRPr="00A54C73" w:rsidRDefault="00A54C73" w:rsidP="006B6715">
      <w:pPr>
        <w:ind w:firstLine="708"/>
        <w:rPr>
          <w:rFonts w:ascii="Arial" w:hAnsi="Arial" w:cs="Arial"/>
        </w:rPr>
      </w:pPr>
      <w:r w:rsidRPr="00A54C73">
        <w:rPr>
          <w:rFonts w:ascii="Arial" w:hAnsi="Arial" w:cs="Arial"/>
        </w:rPr>
        <w:t>Краевой инфраструктурный проект «Территория Красноярский край» - «Мой город. От истоков - проекция в будущее».</w:t>
      </w:r>
      <w:r w:rsidRPr="00A54C73">
        <w:rPr>
          <w:rFonts w:ascii="Arial" w:eastAsiaTheme="minorHAnsi" w:hAnsi="Arial" w:cs="Arial"/>
          <w:lang w:eastAsia="en-US"/>
        </w:rPr>
        <w:t xml:space="preserve"> </w:t>
      </w:r>
    </w:p>
    <w:p w:rsidR="00A54C73" w:rsidRPr="00DC6820" w:rsidRDefault="00A54C73" w:rsidP="006B6715">
      <w:pPr>
        <w:ind w:firstLine="708"/>
        <w:jc w:val="both"/>
        <w:rPr>
          <w:rFonts w:ascii="Arial" w:hAnsi="Arial" w:cs="Arial"/>
          <w:b/>
        </w:rPr>
      </w:pPr>
      <w:r w:rsidRPr="00DC6820">
        <w:rPr>
          <w:rFonts w:ascii="Arial" w:hAnsi="Arial" w:cs="Arial"/>
        </w:rPr>
        <w:t>Цель проекта- вовлечение молодежи в творческую деятельность, поддержка талантливой молодежи через организацию и проведение онлайн-мероприятий, приуроченных к 75 летнему юбилею города.</w:t>
      </w:r>
    </w:p>
    <w:p w:rsidR="00A54C73" w:rsidRPr="00DC6820" w:rsidRDefault="00A54C73" w:rsidP="006B6715">
      <w:pPr>
        <w:shd w:val="clear" w:color="auto" w:fill="FFFFFF"/>
        <w:ind w:firstLine="709"/>
        <w:jc w:val="both"/>
        <w:rPr>
          <w:rFonts w:ascii="Arial" w:hAnsi="Arial" w:cs="Arial"/>
          <w:color w:val="000000"/>
        </w:rPr>
      </w:pPr>
      <w:r w:rsidRPr="00A54C73">
        <w:rPr>
          <w:rFonts w:ascii="Arial" w:hAnsi="Arial" w:cs="Arial"/>
        </w:rPr>
        <w:lastRenderedPageBreak/>
        <w:t>В рамках проекта был инициирован конкурс детского рисунка «Мой город. От истоков - проекция в будущее». В нем приняли участие 85 участников (дети и подростки от 5 до 17 лет). Работы</w:t>
      </w:r>
      <w:r w:rsidRPr="00DC6820">
        <w:rPr>
          <w:rFonts w:ascii="Arial" w:hAnsi="Arial" w:cs="Arial"/>
        </w:rPr>
        <w:t xml:space="preserve"> участников поступали на электронную почту центральной детской библиотеки. Все конкурсные работы были опубликованы в группе Центральной детской библиотеке города Бородино «</w:t>
      </w:r>
      <w:proofErr w:type="spellStart"/>
      <w:r w:rsidRPr="00DC6820">
        <w:rPr>
          <w:rFonts w:ascii="Arial" w:hAnsi="Arial" w:cs="Arial"/>
        </w:rPr>
        <w:t>ВКонтакте</w:t>
      </w:r>
      <w:proofErr w:type="spellEnd"/>
      <w:r w:rsidRPr="00DC6820">
        <w:rPr>
          <w:rFonts w:ascii="Arial" w:hAnsi="Arial" w:cs="Arial"/>
        </w:rPr>
        <w:t>».</w:t>
      </w:r>
      <w:r w:rsidRPr="00DC6820">
        <w:rPr>
          <w:rFonts w:ascii="Arial" w:hAnsi="Arial" w:cs="Arial"/>
          <w:color w:val="000000"/>
          <w:highlight w:val="yellow"/>
        </w:rPr>
        <w:t xml:space="preserve"> </w:t>
      </w:r>
    </w:p>
    <w:p w:rsidR="00A54C73" w:rsidRPr="00A54C73" w:rsidRDefault="00A54C73" w:rsidP="006B6715">
      <w:pPr>
        <w:ind w:firstLine="708"/>
        <w:jc w:val="both"/>
        <w:rPr>
          <w:rFonts w:ascii="Arial" w:hAnsi="Arial" w:cs="Arial"/>
        </w:rPr>
      </w:pPr>
      <w:r w:rsidRPr="00A54C73">
        <w:rPr>
          <w:rFonts w:ascii="Arial" w:hAnsi="Arial" w:cs="Arial"/>
        </w:rPr>
        <w:t>Краевой инфраструктурный проект «Территория Красноярский край» -«Перекрёсток семи дорог».</w:t>
      </w:r>
    </w:p>
    <w:p w:rsidR="00A54C73" w:rsidRPr="00DC6820" w:rsidRDefault="00A54C73" w:rsidP="006B6715">
      <w:pPr>
        <w:ind w:firstLine="708"/>
        <w:jc w:val="both"/>
        <w:rPr>
          <w:rFonts w:ascii="Arial" w:eastAsiaTheme="minorHAnsi" w:hAnsi="Arial" w:cs="Arial"/>
          <w:lang w:eastAsia="en-US"/>
        </w:rPr>
      </w:pPr>
      <w:r w:rsidRPr="00DC6820">
        <w:rPr>
          <w:rFonts w:ascii="Arial" w:hAnsi="Arial" w:cs="Arial"/>
        </w:rPr>
        <w:t xml:space="preserve">Цель проекта-развитие </w:t>
      </w:r>
      <w:proofErr w:type="spellStart"/>
      <w:r w:rsidRPr="00DC6820">
        <w:rPr>
          <w:rFonts w:ascii="Arial" w:hAnsi="Arial" w:cs="Arial"/>
        </w:rPr>
        <w:t>профориентационной</w:t>
      </w:r>
      <w:proofErr w:type="spellEnd"/>
      <w:r w:rsidRPr="00DC6820">
        <w:rPr>
          <w:rFonts w:ascii="Arial" w:hAnsi="Arial" w:cs="Arial"/>
        </w:rPr>
        <w:t xml:space="preserve"> работы среди подростков на базе городской библиотеки №2 города Бородино.</w:t>
      </w:r>
    </w:p>
    <w:p w:rsidR="00A54C73" w:rsidRDefault="00A54C73" w:rsidP="006B6715">
      <w:pPr>
        <w:shd w:val="clear" w:color="auto" w:fill="FFFFFF"/>
        <w:ind w:firstLine="709"/>
        <w:jc w:val="both"/>
        <w:rPr>
          <w:rFonts w:ascii="Arial" w:eastAsiaTheme="minorHAnsi" w:hAnsi="Arial" w:cs="Arial"/>
          <w:lang w:eastAsia="en-US"/>
        </w:rPr>
      </w:pPr>
      <w:r w:rsidRPr="00DC6820">
        <w:rPr>
          <w:rFonts w:ascii="Arial" w:hAnsi="Arial" w:cs="Arial"/>
        </w:rPr>
        <w:t>В ходе реализации проекта волонтеры совместно со специалистами библиотеки провели онлайн встречи с представителями востребованных профессий, деловые игры, турнир настольных игр, обзор интерактивных Интернет- ресурсов.</w:t>
      </w:r>
      <w:r w:rsidRPr="00DC6820">
        <w:rPr>
          <w:rFonts w:ascii="Arial" w:eastAsiaTheme="minorHAnsi" w:hAnsi="Arial" w:cs="Arial"/>
          <w:lang w:eastAsia="en-US"/>
        </w:rPr>
        <w:t xml:space="preserve"> </w:t>
      </w:r>
    </w:p>
    <w:p w:rsidR="00A54C73" w:rsidRPr="00DC6820" w:rsidRDefault="00A54C73" w:rsidP="006B6715">
      <w:pPr>
        <w:shd w:val="clear" w:color="auto" w:fill="FFFFFF"/>
        <w:ind w:firstLine="709"/>
        <w:jc w:val="both"/>
        <w:rPr>
          <w:rFonts w:ascii="Arial" w:hAnsi="Arial" w:cs="Arial"/>
          <w:color w:val="000000"/>
        </w:rPr>
      </w:pPr>
      <w:r w:rsidRPr="00A54C73">
        <w:rPr>
          <w:rFonts w:ascii="Arial" w:hAnsi="Arial" w:cs="Arial"/>
          <w:color w:val="000000"/>
        </w:rPr>
        <w:t>В Год памяти и славы 75-летия Великой Победы в Бородино - проект «Сохраним историю вместе», профинансированного Фондом «СУЭК-РЕГИОНАМ» при поддержке АНО «Новые технологии развития».</w:t>
      </w:r>
      <w:r w:rsidRPr="00DC6820">
        <w:rPr>
          <w:rFonts w:ascii="Arial" w:hAnsi="Arial" w:cs="Arial"/>
          <w:color w:val="000000"/>
        </w:rPr>
        <w:t xml:space="preserve"> Преобразована территория перед городской библиотекой им. М.Ю. Лермонтова, в городе появилось многофункциональное общественное пространство с выделенными зонами для творчества, отдыха, интеллектуального досуга. </w:t>
      </w:r>
    </w:p>
    <w:p w:rsidR="00EC4DF1" w:rsidRDefault="00A54C73" w:rsidP="00EC4DF1">
      <w:pPr>
        <w:shd w:val="clear" w:color="auto" w:fill="FFFFFF"/>
        <w:ind w:firstLine="709"/>
        <w:jc w:val="both"/>
        <w:rPr>
          <w:rFonts w:ascii="Arial" w:hAnsi="Arial" w:cs="Arial"/>
          <w:color w:val="000000"/>
          <w:shd w:val="clear" w:color="auto" w:fill="FFFFFF"/>
        </w:rPr>
      </w:pPr>
      <w:r w:rsidRPr="00DC6820">
        <w:rPr>
          <w:rFonts w:ascii="Arial" w:hAnsi="Arial" w:cs="Arial"/>
          <w:color w:val="000000"/>
          <w:shd w:val="clear" w:color="auto" w:fill="FFFFFF"/>
        </w:rPr>
        <w:t>Разработана общедоступная баннерная выставка «</w:t>
      </w:r>
      <w:proofErr w:type="spellStart"/>
      <w:r w:rsidRPr="00DC6820">
        <w:rPr>
          <w:rFonts w:ascii="Arial" w:hAnsi="Arial" w:cs="Arial"/>
          <w:color w:val="000000"/>
          <w:shd w:val="clear" w:color="auto" w:fill="FFFFFF"/>
        </w:rPr>
        <w:t>Бородинцы</w:t>
      </w:r>
      <w:proofErr w:type="spellEnd"/>
      <w:r w:rsidRPr="00DC6820">
        <w:rPr>
          <w:rFonts w:ascii="Arial" w:hAnsi="Arial" w:cs="Arial"/>
          <w:color w:val="000000"/>
          <w:shd w:val="clear" w:color="auto" w:fill="FFFFFF"/>
        </w:rPr>
        <w:t> — участники Великой Отечественной войны» с QR-кодами. У горожан и туристов появилась уникальная    возможность познакомиться с электронной коллекцией книг о городе и фронтовиках, представленной на баннерах, с применением QR-кодирования.</w:t>
      </w:r>
    </w:p>
    <w:p w:rsidR="00CF2ACA" w:rsidRDefault="000A0650" w:rsidP="000A0650">
      <w:pPr>
        <w:widowControl w:val="0"/>
        <w:tabs>
          <w:tab w:val="left" w:pos="1985"/>
        </w:tabs>
        <w:autoSpaceDE w:val="0"/>
        <w:autoSpaceDN w:val="0"/>
        <w:ind w:firstLine="709"/>
        <w:contextualSpacing/>
        <w:jc w:val="both"/>
        <w:rPr>
          <w:rFonts w:ascii="Arial" w:hAnsi="Arial" w:cs="Arial"/>
          <w:color w:val="FF0000"/>
          <w:kern w:val="3"/>
          <w:shd w:val="clear" w:color="auto" w:fill="FFFFFF"/>
        </w:rPr>
      </w:pPr>
      <w:r>
        <w:rPr>
          <w:rFonts w:ascii="Arial" w:hAnsi="Arial" w:cs="Arial"/>
          <w:color w:val="000000"/>
          <w:shd w:val="clear" w:color="auto" w:fill="FFFFFF"/>
        </w:rPr>
        <w:t xml:space="preserve">В 2022 году </w:t>
      </w:r>
      <w:r w:rsidRPr="000A0650">
        <w:rPr>
          <w:rFonts w:ascii="Arial" w:hAnsi="Arial" w:cs="Arial"/>
          <w:color w:val="000000"/>
          <w:kern w:val="3"/>
          <w:shd w:val="clear" w:color="auto" w:fill="FFFFFF"/>
        </w:rPr>
        <w:t xml:space="preserve">в летний период на базе учреждений </w:t>
      </w:r>
      <w:r w:rsidRPr="000A0650">
        <w:rPr>
          <w:rFonts w:ascii="Arial" w:hAnsi="Arial" w:cs="Arial"/>
          <w:kern w:val="3"/>
          <w:shd w:val="clear" w:color="auto" w:fill="FFFFFF"/>
        </w:rPr>
        <w:t>МБУК ЦБС г. Бородино</w:t>
      </w:r>
      <w:r w:rsidRPr="000A0650">
        <w:rPr>
          <w:rFonts w:ascii="Arial" w:hAnsi="Arial" w:cs="Arial"/>
          <w:color w:val="000000"/>
          <w:kern w:val="3"/>
          <w:shd w:val="clear" w:color="auto" w:fill="FFFFFF"/>
        </w:rPr>
        <w:t xml:space="preserve"> реализовано четыре проекта - победителя конкурса молодежных инициатив краевого инфраструктурного проекта «Территория Красноярский край». </w:t>
      </w:r>
      <w:r w:rsidRPr="000A0650">
        <w:rPr>
          <w:rFonts w:ascii="Arial" w:hAnsi="Arial" w:cs="Arial"/>
          <w:kern w:val="3"/>
          <w:shd w:val="clear" w:color="auto" w:fill="FFFFFF"/>
        </w:rPr>
        <w:t>Общая сумма 58950 рублей.</w:t>
      </w:r>
      <w:r w:rsidRPr="000A0650">
        <w:rPr>
          <w:rFonts w:ascii="Arial" w:hAnsi="Arial" w:cs="Arial"/>
          <w:color w:val="FF0000"/>
          <w:kern w:val="3"/>
          <w:shd w:val="clear" w:color="auto" w:fill="FFFFFF"/>
        </w:rPr>
        <w:t xml:space="preserve"> </w:t>
      </w:r>
    </w:p>
    <w:p w:rsidR="000A0650" w:rsidRPr="000A0650" w:rsidRDefault="000A0650" w:rsidP="000A0650">
      <w:pPr>
        <w:widowControl w:val="0"/>
        <w:tabs>
          <w:tab w:val="left" w:pos="1985"/>
        </w:tabs>
        <w:autoSpaceDE w:val="0"/>
        <w:autoSpaceDN w:val="0"/>
        <w:ind w:firstLine="709"/>
        <w:contextualSpacing/>
        <w:jc w:val="both"/>
        <w:rPr>
          <w:rFonts w:ascii="Arial" w:hAnsi="Arial" w:cs="Arial"/>
        </w:rPr>
      </w:pPr>
      <w:r w:rsidRPr="000A0650">
        <w:rPr>
          <w:rFonts w:ascii="Arial" w:hAnsi="Arial" w:cs="Arial"/>
          <w:kern w:val="3"/>
          <w:shd w:val="clear" w:color="auto" w:fill="FFFFFF"/>
        </w:rPr>
        <w:t xml:space="preserve">Так, </w:t>
      </w:r>
      <w:r w:rsidRPr="000A0650">
        <w:rPr>
          <w:rFonts w:ascii="Arial" w:hAnsi="Arial" w:cs="Arial"/>
        </w:rPr>
        <w:t xml:space="preserve">в рамках проекта </w:t>
      </w:r>
      <w:r w:rsidRPr="000A0650">
        <w:rPr>
          <w:rFonts w:ascii="Arial" w:hAnsi="Arial" w:cs="Arial"/>
          <w:kern w:val="3"/>
          <w:shd w:val="clear" w:color="auto" w:fill="FFFFFF"/>
        </w:rPr>
        <w:t xml:space="preserve">«Бородинский </w:t>
      </w:r>
      <w:proofErr w:type="spellStart"/>
      <w:r w:rsidRPr="000A0650">
        <w:rPr>
          <w:rFonts w:ascii="Arial" w:hAnsi="Arial" w:cs="Arial"/>
          <w:kern w:val="3"/>
          <w:shd w:val="clear" w:color="auto" w:fill="FFFFFF"/>
        </w:rPr>
        <w:t>Экопатруль</w:t>
      </w:r>
      <w:proofErr w:type="spellEnd"/>
      <w:r w:rsidRPr="000A0650">
        <w:rPr>
          <w:rFonts w:ascii="Arial" w:hAnsi="Arial" w:cs="Arial"/>
          <w:kern w:val="3"/>
          <w:shd w:val="clear" w:color="auto" w:fill="FFFFFF"/>
        </w:rPr>
        <w:t xml:space="preserve">», реализованного в Центральной городской библиотеке им. М.Ю. Лермонтова и направленного на привлечение внимания общественности к </w:t>
      </w:r>
      <w:r w:rsidRPr="000A0650">
        <w:rPr>
          <w:rFonts w:ascii="Arial" w:hAnsi="Arial" w:cs="Arial"/>
        </w:rPr>
        <w:t xml:space="preserve">правильной утилизации отходов акции </w:t>
      </w:r>
      <w:hyperlink r:id="rId13" w:history="1">
        <w:r w:rsidRPr="000A0650">
          <w:rPr>
            <w:rFonts w:ascii="Arial" w:hAnsi="Arial" w:cs="Arial"/>
          </w:rPr>
          <w:t>"Батарейки в утиль"</w:t>
        </w:r>
      </w:hyperlink>
      <w:r w:rsidRPr="000A0650">
        <w:rPr>
          <w:rFonts w:ascii="Arial" w:hAnsi="Arial" w:cs="Arial"/>
        </w:rPr>
        <w:t xml:space="preserve">, </w:t>
      </w:r>
      <w:hyperlink r:id="rId14" w:history="1">
        <w:r w:rsidRPr="000A0650">
          <w:rPr>
            <w:rFonts w:ascii="Arial" w:hAnsi="Arial" w:cs="Arial"/>
          </w:rPr>
          <w:t>"</w:t>
        </w:r>
        <w:proofErr w:type="spellStart"/>
        <w:r w:rsidRPr="000A0650">
          <w:rPr>
            <w:rFonts w:ascii="Arial" w:hAnsi="Arial" w:cs="Arial"/>
          </w:rPr>
          <w:t>Экомешочек</w:t>
        </w:r>
        <w:proofErr w:type="spellEnd"/>
        <w:r w:rsidRPr="000A0650">
          <w:rPr>
            <w:rFonts w:ascii="Arial" w:hAnsi="Arial" w:cs="Arial"/>
          </w:rPr>
          <w:t xml:space="preserve"> в каждый дом!"</w:t>
        </w:r>
      </w:hyperlink>
      <w:r w:rsidRPr="000A0650">
        <w:rPr>
          <w:rFonts w:ascii="Arial" w:hAnsi="Arial" w:cs="Arial"/>
        </w:rPr>
        <w:t xml:space="preserve">, онлайн-конкурс «Миссия – минимум отходов» и пр. </w:t>
      </w:r>
      <w:r w:rsidRPr="000A0650">
        <w:rPr>
          <w:rFonts w:ascii="Arial" w:hAnsi="Arial" w:cs="Arial"/>
          <w:kern w:val="3"/>
          <w:shd w:val="clear" w:color="auto" w:fill="FFFFFF"/>
        </w:rPr>
        <w:t>Участниками проекта</w:t>
      </w:r>
      <w:r w:rsidRPr="000A0650">
        <w:rPr>
          <w:rFonts w:ascii="Arial" w:hAnsi="Arial" w:cs="Arial"/>
        </w:rPr>
        <w:t xml:space="preserve">, стали </w:t>
      </w:r>
      <w:r w:rsidRPr="000A0650">
        <w:rPr>
          <w:rFonts w:ascii="Arial" w:hAnsi="Arial" w:cs="Arial"/>
          <w:kern w:val="3"/>
          <w:shd w:val="clear" w:color="auto" w:fill="FFFFFF"/>
        </w:rPr>
        <w:t xml:space="preserve"> 150 человек, в том числе 15 волонтеров. </w:t>
      </w:r>
    </w:p>
    <w:p w:rsidR="000A0650" w:rsidRPr="000A0650" w:rsidRDefault="000A0650" w:rsidP="000A0650">
      <w:pPr>
        <w:widowControl w:val="0"/>
        <w:tabs>
          <w:tab w:val="left" w:pos="1985"/>
        </w:tabs>
        <w:autoSpaceDE w:val="0"/>
        <w:autoSpaceDN w:val="0"/>
        <w:ind w:firstLine="709"/>
        <w:contextualSpacing/>
        <w:jc w:val="both"/>
        <w:rPr>
          <w:rFonts w:ascii="Arial" w:hAnsi="Arial" w:cs="Arial"/>
          <w:kern w:val="3"/>
          <w:shd w:val="clear" w:color="auto" w:fill="FFFFFF"/>
        </w:rPr>
      </w:pPr>
      <w:r w:rsidRPr="000A0650">
        <w:rPr>
          <w:rFonts w:ascii="Arial" w:hAnsi="Arial" w:cs="Arial"/>
          <w:kern w:val="3"/>
          <w:shd w:val="clear" w:color="auto" w:fill="FFFFFF"/>
        </w:rPr>
        <w:t>219</w:t>
      </w:r>
      <w:r w:rsidRPr="000A0650">
        <w:rPr>
          <w:rFonts w:ascii="Arial" w:hAnsi="Arial" w:cs="Arial"/>
          <w:color w:val="000000"/>
          <w:kern w:val="3"/>
          <w:shd w:val="clear" w:color="auto" w:fill="FFFFFF"/>
        </w:rPr>
        <w:t xml:space="preserve">  человек привлечено к участию в проектах Центральной детской библиотеки им. М.Ю. Лермонтова</w:t>
      </w:r>
      <w:r w:rsidRPr="000A0650">
        <w:rPr>
          <w:rFonts w:ascii="Arial" w:hAnsi="Arial" w:cs="Arial"/>
          <w:kern w:val="3"/>
          <w:shd w:val="clear" w:color="auto" w:fill="FFFFFF"/>
        </w:rPr>
        <w:t xml:space="preserve">: </w:t>
      </w:r>
      <w:hyperlink r:id="rId15" w:history="1">
        <w:r w:rsidRPr="000A0650">
          <w:rPr>
            <w:rFonts w:ascii="Arial" w:hAnsi="Arial" w:cs="Arial"/>
            <w:kern w:val="3"/>
            <w:shd w:val="clear" w:color="auto" w:fill="FFFFFF"/>
          </w:rPr>
          <w:t>«М</w:t>
        </w:r>
        <w:r w:rsidRPr="000A0650">
          <w:rPr>
            <w:rFonts w:ascii="Arial" w:hAnsi="Arial" w:cs="Arial"/>
          </w:rPr>
          <w:t>АСТЕР-</w:t>
        </w:r>
        <w:proofErr w:type="spellStart"/>
        <w:r w:rsidRPr="000A0650">
          <w:rPr>
            <w:rFonts w:ascii="Arial" w:hAnsi="Arial" w:cs="Arial"/>
          </w:rPr>
          <w:t>КЛАССное</w:t>
        </w:r>
        <w:proofErr w:type="spellEnd"/>
        <w:r w:rsidRPr="000A0650">
          <w:rPr>
            <w:rFonts w:ascii="Arial" w:hAnsi="Arial" w:cs="Arial"/>
          </w:rPr>
          <w:t xml:space="preserve"> лето»</w:t>
        </w:r>
      </w:hyperlink>
      <w:r w:rsidRPr="000A0650">
        <w:rPr>
          <w:rFonts w:ascii="Arial" w:hAnsi="Arial" w:cs="Arial"/>
        </w:rPr>
        <w:t xml:space="preserve">, направленного на развитие творческих способностей, фантазии и художественного вкуса детей, и </w:t>
      </w:r>
      <w:hyperlink r:id="rId16" w:history="1">
        <w:r w:rsidRPr="000A0650">
          <w:rPr>
            <w:rFonts w:ascii="Arial" w:hAnsi="Arial" w:cs="Arial"/>
          </w:rPr>
          <w:t>«Школа скоморохов»</w:t>
        </w:r>
      </w:hyperlink>
      <w:r w:rsidRPr="000A0650">
        <w:rPr>
          <w:rFonts w:ascii="Arial" w:hAnsi="Arial" w:cs="Arial"/>
        </w:rPr>
        <w:t xml:space="preserve">, который стал для библиотеки инновационным и познакомил юных читателей в теории и на практике </w:t>
      </w:r>
      <w:r w:rsidRPr="000A0650">
        <w:rPr>
          <w:rFonts w:ascii="Arial" w:eastAsia="Calibri" w:hAnsi="Arial" w:cs="Arial"/>
        </w:rPr>
        <w:t>с обычаями, традициями, играми народов Красноярского края</w:t>
      </w:r>
      <w:r w:rsidRPr="000A0650">
        <w:rPr>
          <w:rFonts w:ascii="Arial" w:hAnsi="Arial" w:cs="Arial"/>
        </w:rPr>
        <w:t>.</w:t>
      </w:r>
    </w:p>
    <w:p w:rsidR="000A0650" w:rsidRPr="000A0650" w:rsidRDefault="000A0650" w:rsidP="000A0650">
      <w:pPr>
        <w:widowControl w:val="0"/>
        <w:tabs>
          <w:tab w:val="left" w:pos="1985"/>
        </w:tabs>
        <w:autoSpaceDE w:val="0"/>
        <w:autoSpaceDN w:val="0"/>
        <w:ind w:firstLine="709"/>
        <w:contextualSpacing/>
        <w:jc w:val="both"/>
        <w:rPr>
          <w:rFonts w:ascii="Arial" w:hAnsi="Arial" w:cs="Arial"/>
          <w:color w:val="1A1A1A"/>
        </w:rPr>
      </w:pPr>
      <w:r w:rsidRPr="000A0650">
        <w:rPr>
          <w:rFonts w:ascii="Arial" w:hAnsi="Arial" w:cs="Arial"/>
        </w:rPr>
        <w:t xml:space="preserve">В Городской библиотеке № 2 реализован еще один инновационный проект Творческая студия </w:t>
      </w:r>
      <w:hyperlink r:id="rId17" w:history="1">
        <w:r w:rsidRPr="000A0650">
          <w:rPr>
            <w:rFonts w:ascii="Arial" w:hAnsi="Arial" w:cs="Arial"/>
          </w:rPr>
          <w:t>«Свой взгляд»</w:t>
        </w:r>
      </w:hyperlink>
      <w:r w:rsidRPr="000A0650">
        <w:rPr>
          <w:rFonts w:ascii="Arial" w:hAnsi="Arial" w:cs="Arial"/>
        </w:rPr>
        <w:t>,</w:t>
      </w:r>
      <w:r w:rsidRPr="000A0650">
        <w:rPr>
          <w:rFonts w:ascii="Arial" w:hAnsi="Arial" w:cs="Arial"/>
          <w:b/>
        </w:rPr>
        <w:t xml:space="preserve"> </w:t>
      </w:r>
      <w:r w:rsidRPr="000A0650">
        <w:rPr>
          <w:rFonts w:ascii="Arial" w:hAnsi="Arial" w:cs="Arial"/>
        </w:rPr>
        <w:t>который позволил</w:t>
      </w:r>
      <w:r w:rsidRPr="000A0650">
        <w:rPr>
          <w:rFonts w:ascii="Arial" w:hAnsi="Arial" w:cs="Arial"/>
          <w:b/>
        </w:rPr>
        <w:t xml:space="preserve"> </w:t>
      </w:r>
      <w:r w:rsidRPr="000A0650">
        <w:rPr>
          <w:rFonts w:ascii="Arial" w:hAnsi="Arial" w:cs="Arial"/>
          <w:color w:val="1A1A1A"/>
        </w:rPr>
        <w:t xml:space="preserve">подросткам повысить компетенцию в сфере медиа и компьютерной грамотности, развить интеллектуальные, коммуникативные способности, познакомиться с основами режиссёрского и операторского дела. К реализации проекта узкие специалисты: программист, режиссер видеомонтажа. Участниками 12-ти мастер-классов, которые проходили, в том числе в онлайн-формате, стали более 160 человек. </w:t>
      </w:r>
    </w:p>
    <w:p w:rsidR="008A0950" w:rsidRDefault="008A0950" w:rsidP="006B6715">
      <w:pPr>
        <w:ind w:firstLine="709"/>
        <w:jc w:val="both"/>
        <w:rPr>
          <w:rFonts w:ascii="Arial" w:hAnsi="Arial" w:cs="Arial"/>
        </w:rPr>
      </w:pPr>
      <w:r>
        <w:rPr>
          <w:rFonts w:ascii="Arial" w:hAnsi="Arial" w:cs="Arial"/>
        </w:rPr>
        <w:t xml:space="preserve">Продолжается работа по обновлению и комплектованию книжного фонда. Согласно «Базовым нормам ресурсного обеспечения услуг муниципальных публичных библиотек Красноярского края», утвержденных министерством культуры края 17.04.2012 г., норма новых поступлений документов в библиотеки определяется, исходя из расчета не менее 5 % от общего объема фонда. Динамика обновления книжного фонда составила в 2013 г.- 3,9 %, в 2014 г - 4,02 </w:t>
      </w:r>
      <w:r>
        <w:rPr>
          <w:rFonts w:ascii="Arial" w:hAnsi="Arial" w:cs="Arial"/>
        </w:rPr>
        <w:lastRenderedPageBreak/>
        <w:t>%, 2015 г.- 4,6 %, за 2016 г. - 5,3%,</w:t>
      </w:r>
      <w:r>
        <w:rPr>
          <w:rFonts w:ascii="Arial" w:hAnsi="Arial" w:cs="Arial"/>
          <w:color w:val="C00000"/>
        </w:rPr>
        <w:t xml:space="preserve"> </w:t>
      </w:r>
      <w:r>
        <w:rPr>
          <w:rFonts w:ascii="Arial" w:hAnsi="Arial" w:cs="Arial"/>
        </w:rPr>
        <w:t xml:space="preserve">за 2017 год – 7,7%, </w:t>
      </w:r>
      <w:r>
        <w:rPr>
          <w:rFonts w:ascii="Arial" w:hAnsi="Arial" w:cs="Arial"/>
          <w:color w:val="000000"/>
          <w:shd w:val="clear" w:color="auto" w:fill="FFFFFF"/>
        </w:rPr>
        <w:t>за 2018 год - 5%, за 2019</w:t>
      </w:r>
      <w:r w:rsidR="00A54C73">
        <w:rPr>
          <w:rFonts w:ascii="Arial" w:hAnsi="Arial" w:cs="Arial"/>
          <w:color w:val="000000"/>
          <w:shd w:val="clear" w:color="auto" w:fill="FFFFFF"/>
        </w:rPr>
        <w:t xml:space="preserve"> год – 5,5%, за 2020 год – 4,1%, за 2021 год – 4,1%</w:t>
      </w:r>
      <w:r w:rsidR="00451AAF">
        <w:rPr>
          <w:rFonts w:ascii="Arial" w:hAnsi="Arial" w:cs="Arial"/>
          <w:color w:val="000000"/>
          <w:shd w:val="clear" w:color="auto" w:fill="FFFFFF"/>
        </w:rPr>
        <w:t xml:space="preserve">, </w:t>
      </w:r>
      <w:r w:rsidR="00451AAF" w:rsidRPr="00712953">
        <w:rPr>
          <w:rFonts w:ascii="Arial" w:hAnsi="Arial" w:cs="Arial"/>
          <w:color w:val="000000"/>
          <w:shd w:val="clear" w:color="auto" w:fill="FFFFFF"/>
        </w:rPr>
        <w:t>за 2022 год -</w:t>
      </w:r>
      <w:r w:rsidR="009D053A" w:rsidRPr="00712953">
        <w:rPr>
          <w:rFonts w:ascii="Arial" w:hAnsi="Arial" w:cs="Arial"/>
          <w:color w:val="000000"/>
          <w:shd w:val="clear" w:color="auto" w:fill="FFFFFF"/>
        </w:rPr>
        <w:t>4,</w:t>
      </w:r>
      <w:r w:rsidR="005102FA">
        <w:rPr>
          <w:rFonts w:ascii="Arial" w:hAnsi="Arial" w:cs="Arial"/>
          <w:color w:val="000000"/>
          <w:shd w:val="clear" w:color="auto" w:fill="FFFFFF"/>
        </w:rPr>
        <w:t>5</w:t>
      </w:r>
      <w:r w:rsidR="00451AAF" w:rsidRPr="00712953">
        <w:rPr>
          <w:rFonts w:ascii="Arial" w:hAnsi="Arial" w:cs="Arial"/>
          <w:color w:val="000000"/>
          <w:shd w:val="clear" w:color="auto" w:fill="FFFFFF"/>
        </w:rPr>
        <w:t>%</w:t>
      </w:r>
      <w:r w:rsidR="00712953">
        <w:rPr>
          <w:rFonts w:ascii="Arial" w:hAnsi="Arial" w:cs="Arial"/>
          <w:color w:val="000000"/>
          <w:shd w:val="clear" w:color="auto" w:fill="FFFFFF"/>
        </w:rPr>
        <w:t xml:space="preserve">, </w:t>
      </w:r>
      <w:r w:rsidR="005102FA">
        <w:rPr>
          <w:rFonts w:ascii="Arial" w:hAnsi="Arial" w:cs="Arial"/>
          <w:color w:val="000000"/>
          <w:shd w:val="clear" w:color="auto" w:fill="FFFFFF"/>
        </w:rPr>
        <w:t>за 2023 год – 4,4 % (прогноз).</w:t>
      </w:r>
    </w:p>
    <w:p w:rsidR="008A0950" w:rsidRDefault="008A0950" w:rsidP="006B6715">
      <w:pPr>
        <w:ind w:firstLine="709"/>
        <w:jc w:val="both"/>
        <w:rPr>
          <w:rFonts w:ascii="Arial" w:hAnsi="Arial" w:cs="Arial"/>
        </w:rPr>
      </w:pPr>
      <w:proofErr w:type="spellStart"/>
      <w:r>
        <w:rPr>
          <w:rFonts w:ascii="Arial" w:hAnsi="Arial" w:cs="Arial"/>
        </w:rPr>
        <w:t>Обновляемость</w:t>
      </w:r>
      <w:proofErr w:type="spellEnd"/>
      <w:r>
        <w:rPr>
          <w:rFonts w:ascii="Arial" w:hAnsi="Arial" w:cs="Arial"/>
        </w:rPr>
        <w:t xml:space="preserve"> фонда муниципальных библиотек города Бородино в 2017 году составила 7,7 %, это было связано с выделение субсидии на модернизацию муниципальных библиотек в рамках краевой государственной программы «Развитие культуры и туризма». В соответствии с рекомендациями ЮНЕСКО международный стандарт по комплектованию книжных фондов: ежегодное обновление 250 книг на 1000 жителей. С 2020 года по прогнозам выполнения показателя снижается, в связи с низким финансированием данной статьи расходов.</w:t>
      </w:r>
    </w:p>
    <w:p w:rsidR="008A0950" w:rsidRDefault="008A0950" w:rsidP="006B6715">
      <w:pPr>
        <w:pStyle w:val="a4"/>
        <w:shd w:val="clear" w:color="auto" w:fill="FFFFFF"/>
        <w:tabs>
          <w:tab w:val="left" w:pos="540"/>
        </w:tabs>
        <w:spacing w:after="0"/>
        <w:ind w:firstLine="709"/>
        <w:jc w:val="both"/>
        <w:rPr>
          <w:rFonts w:ascii="Arial" w:hAnsi="Arial" w:cs="Arial"/>
        </w:rPr>
      </w:pPr>
      <w:r>
        <w:rPr>
          <w:rFonts w:ascii="Arial" w:hAnsi="Arial" w:cs="Arial"/>
        </w:rPr>
        <w:t xml:space="preserve">В 2014 году в целях создания комфортных условий для посетителей библиотек осуществлен текущий ремонт фойе библиотеки, приобретена мебель в фойе. Произведен частичный ремонт кровли и досугового зала Центральной городской библиотеки. </w:t>
      </w:r>
    </w:p>
    <w:p w:rsidR="008A0950" w:rsidRDefault="008A0950" w:rsidP="006B6715">
      <w:pPr>
        <w:pStyle w:val="a4"/>
        <w:shd w:val="clear" w:color="auto" w:fill="FFFFFF"/>
        <w:tabs>
          <w:tab w:val="left" w:pos="540"/>
        </w:tabs>
        <w:spacing w:after="0"/>
        <w:ind w:firstLine="709"/>
        <w:jc w:val="both"/>
        <w:rPr>
          <w:rFonts w:ascii="Arial" w:hAnsi="Arial" w:cs="Arial"/>
        </w:rPr>
      </w:pPr>
      <w:r>
        <w:rPr>
          <w:rFonts w:ascii="Arial" w:hAnsi="Arial" w:cs="Arial"/>
        </w:rPr>
        <w:t>В 2015 году выполнены работы по замене оконных блоков в МКУК ЦБС за счет средств краевого бюджета, капитальный ремонт туалета для персонала и посетителей библиотеки; выполнены работы по ремонту читального зала библиотеки общей стоимостью. Освоена субсидия на реализацию мероприятий по обеспечению беспрепятственного доступа к муниципальным учреждениям социальной инфраструктуры (в рамках подпрограммы «Доступная среда»). Был установлен внешний пандус и входная группа в целях обеспечения беспрепятственного доступа к МКУК ЦБС. Проведение вышеуказанных мероприятий привело к улучшению внешнего вида учреждения, увеличению комфортности пребывания посетителей библиотеки, и соответственно увеличило посещаемость.</w:t>
      </w:r>
    </w:p>
    <w:p w:rsidR="008A0950" w:rsidRDefault="008A0950" w:rsidP="006B6715">
      <w:pPr>
        <w:pStyle w:val="a4"/>
        <w:spacing w:after="0"/>
        <w:ind w:firstLine="709"/>
        <w:jc w:val="both"/>
        <w:rPr>
          <w:rFonts w:ascii="Arial" w:hAnsi="Arial" w:cs="Arial"/>
        </w:rPr>
      </w:pPr>
      <w:r>
        <w:rPr>
          <w:rFonts w:ascii="Arial" w:hAnsi="Arial" w:cs="Arial"/>
        </w:rPr>
        <w:t xml:space="preserve">В 2016 году библиотека приступила к реализации социокультурного проекта </w:t>
      </w:r>
      <w:r>
        <w:rPr>
          <w:rFonts w:ascii="Arial" w:hAnsi="Arial" w:cs="Arial"/>
          <w:bCs/>
        </w:rPr>
        <w:t>«Земля моя Бородинская» за счет средств краевого бюджета.</w:t>
      </w:r>
      <w:r>
        <w:rPr>
          <w:rFonts w:ascii="Arial" w:hAnsi="Arial" w:cs="Arial"/>
        </w:rPr>
        <w:t xml:space="preserve"> Проект направлен на создание в муниципальных библиотеках города Бородино веб-сайта в сети Интернет, обеспечивающего доступ к электронным библиотечным фондам и краеведческим электронным ресурсам. В рамках проекта на веб-сайте библиотеки размещены собственные электронные ресурсы. Проведенные в рамках проекта мероприятия способствовали активизации совместной краеведческой деятельности библиотек и учреждений города, популяризации историко-культурного наследия города Бородино в значимый для горожан год (35- </w:t>
      </w:r>
      <w:proofErr w:type="spellStart"/>
      <w:r>
        <w:rPr>
          <w:rFonts w:ascii="Arial" w:hAnsi="Arial" w:cs="Arial"/>
        </w:rPr>
        <w:t>летие</w:t>
      </w:r>
      <w:proofErr w:type="spellEnd"/>
      <w:r>
        <w:rPr>
          <w:rFonts w:ascii="Arial" w:hAnsi="Arial" w:cs="Arial"/>
        </w:rPr>
        <w:t xml:space="preserve"> присвоения поселению статуса города).</w:t>
      </w:r>
    </w:p>
    <w:p w:rsidR="008A0950" w:rsidRDefault="008A0950" w:rsidP="006B6715">
      <w:pPr>
        <w:pStyle w:val="a4"/>
        <w:spacing w:after="0"/>
        <w:ind w:firstLine="709"/>
        <w:jc w:val="both"/>
        <w:rPr>
          <w:rFonts w:ascii="Arial" w:hAnsi="Arial" w:cs="Arial"/>
        </w:rPr>
      </w:pPr>
      <w:r>
        <w:rPr>
          <w:rFonts w:ascii="Arial" w:hAnsi="Arial" w:cs="Arial"/>
        </w:rPr>
        <w:t>В 2017 году МКУК «Централизованная библиотечная система» в рамках краевой субсидии на модернизацию городских библиотек было приобретено специализированное оборудование, программное обеспечение, мебель, строительные материалы для детской и взрослой библиотек. В 2018 году завершена модернизация центральной городской библиотеки, произведен капитальный ремонт помещений на средства краевой субсидии, решен многолетний вопрос ремонта отопительной системы.</w:t>
      </w:r>
    </w:p>
    <w:p w:rsidR="008A0950" w:rsidRDefault="008A0950" w:rsidP="006B6715">
      <w:pPr>
        <w:ind w:firstLine="709"/>
        <w:jc w:val="both"/>
        <w:rPr>
          <w:rFonts w:ascii="Arial" w:eastAsia="Calibri" w:hAnsi="Arial" w:cs="Arial"/>
          <w:lang w:eastAsia="en-US"/>
        </w:rPr>
      </w:pPr>
      <w:r>
        <w:rPr>
          <w:rFonts w:ascii="Arial" w:eastAsia="Calibri" w:hAnsi="Arial" w:cs="Arial"/>
          <w:lang w:eastAsia="en-US"/>
        </w:rPr>
        <w:t xml:space="preserve">В 2019 году в рамках национального проекта «Культура» подана заявка на участие города Бородино в федеральном проекте «Создание модельных библиотек» на модернизацию городской библиотеки № 2 по ул. Горького. Заявка не поддержана. </w:t>
      </w:r>
    </w:p>
    <w:p w:rsidR="00EC4DF1" w:rsidRPr="00EC4DF1" w:rsidRDefault="00EC4DF1" w:rsidP="00EC4DF1">
      <w:pPr>
        <w:pStyle w:val="voice"/>
        <w:shd w:val="clear" w:color="auto" w:fill="FFFFFF"/>
        <w:spacing w:before="0" w:beforeAutospacing="0" w:after="0" w:afterAutospacing="0"/>
        <w:ind w:firstLine="709"/>
        <w:jc w:val="both"/>
        <w:rPr>
          <w:rFonts w:ascii="Arial" w:hAnsi="Arial" w:cs="Arial"/>
          <w:color w:val="000000"/>
        </w:rPr>
      </w:pPr>
      <w:r w:rsidRPr="00EC4DF1">
        <w:rPr>
          <w:rFonts w:ascii="Arial" w:hAnsi="Arial" w:cs="Arial"/>
        </w:rPr>
        <w:t xml:space="preserve">Важнейшим событиям 2021 года стала победа города Бородино </w:t>
      </w:r>
      <w:r w:rsidRPr="00EC4DF1">
        <w:rPr>
          <w:rFonts w:ascii="Arial" w:hAnsi="Arial" w:cs="Arial"/>
          <w:bCs/>
        </w:rPr>
        <w:t xml:space="preserve">в конкурсном отборе национального проекта «Культура» по созданию </w:t>
      </w:r>
      <w:r w:rsidRPr="00EC4DF1">
        <w:rPr>
          <w:rFonts w:ascii="Arial" w:hAnsi="Arial" w:cs="Arial"/>
        </w:rPr>
        <w:t>модельных библиотек.</w:t>
      </w:r>
      <w:r w:rsidRPr="00EC4DF1">
        <w:rPr>
          <w:rFonts w:ascii="Arial" w:hAnsi="Arial" w:cs="Arial"/>
          <w:color w:val="000000"/>
        </w:rPr>
        <w:t xml:space="preserve">  Субсидия в размере 5 миллионов рублей использована на обновление внутреннего пространства учреждения, создание новых зон - для </w:t>
      </w:r>
      <w:r w:rsidRPr="00EC4DF1">
        <w:rPr>
          <w:rFonts w:ascii="Arial" w:hAnsi="Arial" w:cs="Arial"/>
          <w:color w:val="000000"/>
        </w:rPr>
        <w:lastRenderedPageBreak/>
        <w:t xml:space="preserve">общения, творчества, индивидуальной работы с книгами и компьютерами, для встреч и дискуссий. </w:t>
      </w:r>
    </w:p>
    <w:p w:rsidR="00EC4DF1" w:rsidRPr="00EC4DF1" w:rsidRDefault="00EC4DF1" w:rsidP="00EC4DF1">
      <w:pPr>
        <w:pStyle w:val="a4"/>
        <w:spacing w:after="0"/>
        <w:ind w:firstLine="709"/>
        <w:jc w:val="both"/>
        <w:rPr>
          <w:rFonts w:ascii="Arial" w:hAnsi="Arial" w:cs="Arial"/>
        </w:rPr>
      </w:pPr>
      <w:r w:rsidRPr="00EC4DF1">
        <w:rPr>
          <w:rFonts w:ascii="Arial" w:hAnsi="Arial" w:cs="Arial"/>
        </w:rPr>
        <w:t xml:space="preserve">В 2021 году </w:t>
      </w:r>
      <w:r w:rsidRPr="00EC4DF1">
        <w:rPr>
          <w:rFonts w:ascii="Arial" w:hAnsi="Arial" w:cs="Arial"/>
          <w:color w:val="000000"/>
        </w:rPr>
        <w:t xml:space="preserve">город Бородино стал победителем (второе место) краевого конкурса «Самое читающее муниципальное образование Красноярского края» с проектом «Сохраним историю вместе», благодаря которому у библиотеки появилась тематическая уличная площадка, а у города – новое открытое культурное пространство для общения. </w:t>
      </w:r>
    </w:p>
    <w:p w:rsidR="008A0950" w:rsidRDefault="008A0950" w:rsidP="006B6715">
      <w:pPr>
        <w:pStyle w:val="a4"/>
        <w:shd w:val="clear" w:color="auto" w:fill="FFFFFF"/>
        <w:tabs>
          <w:tab w:val="left" w:pos="540"/>
        </w:tabs>
        <w:spacing w:after="0"/>
        <w:ind w:firstLine="709"/>
        <w:jc w:val="both"/>
        <w:rPr>
          <w:rFonts w:ascii="Arial" w:hAnsi="Arial" w:cs="Arial"/>
        </w:rPr>
      </w:pPr>
      <w:r>
        <w:rPr>
          <w:rFonts w:ascii="Arial" w:hAnsi="Arial" w:cs="Arial"/>
        </w:rPr>
        <w:t>Библиотеки являются ключевым звеном в создании единого информационного и культурного пространства края, обеспечивая населению свободный и оперативный доступ к информации, приобщая к ценностям российской и мировой культуры, практическим и фундаментальным знаниям, сохраняя национальное культурное наследие.</w:t>
      </w:r>
    </w:p>
    <w:p w:rsidR="008A0950" w:rsidRDefault="008A0950" w:rsidP="006B6715">
      <w:pPr>
        <w:pStyle w:val="a4"/>
        <w:shd w:val="clear" w:color="auto" w:fill="FFFFFF"/>
        <w:tabs>
          <w:tab w:val="left" w:pos="540"/>
        </w:tabs>
        <w:spacing w:after="0"/>
        <w:ind w:firstLine="709"/>
        <w:jc w:val="both"/>
        <w:rPr>
          <w:rFonts w:ascii="Arial" w:hAnsi="Arial" w:cs="Arial"/>
        </w:rPr>
      </w:pPr>
    </w:p>
    <w:p w:rsidR="008A0950" w:rsidRPr="006B6715" w:rsidRDefault="008A0950" w:rsidP="006B6715">
      <w:pPr>
        <w:widowControl w:val="0"/>
        <w:autoSpaceDE w:val="0"/>
        <w:autoSpaceDN w:val="0"/>
        <w:adjustRightInd w:val="0"/>
        <w:jc w:val="center"/>
        <w:rPr>
          <w:rFonts w:ascii="Arial" w:hAnsi="Arial" w:cs="Arial"/>
          <w:b/>
        </w:rPr>
      </w:pPr>
      <w:r w:rsidRPr="006B6715">
        <w:rPr>
          <w:rFonts w:ascii="Arial" w:hAnsi="Arial" w:cs="Arial"/>
          <w:b/>
        </w:rPr>
        <w:t>2.1.2. Развитие музейного дела</w:t>
      </w:r>
    </w:p>
    <w:p w:rsidR="008A0950" w:rsidRDefault="008A0950" w:rsidP="006B6715">
      <w:pPr>
        <w:pStyle w:val="Default"/>
        <w:ind w:firstLine="709"/>
        <w:jc w:val="both"/>
        <w:rPr>
          <w:rFonts w:ascii="Arial" w:hAnsi="Arial" w:cs="Arial"/>
          <w:color w:val="auto"/>
          <w:spacing w:val="-4"/>
        </w:rPr>
      </w:pPr>
      <w:r>
        <w:rPr>
          <w:rFonts w:ascii="Arial" w:hAnsi="Arial" w:cs="Arial"/>
          <w:color w:val="auto"/>
          <w:spacing w:val="-4"/>
        </w:rPr>
        <w:t xml:space="preserve">В формировании исторической памяти и обеспечении преемственности культурно-исторического развития особое место принадлежит музеям, которые играют все большую роль в духовной жизни общества, в просвещении, образовании и нравственно-эстетическом воспитании людей, в информационных и коммуникативных процессах, утверждении национального самосознания, решении проблемы формирования локальной и региональной идентичности. </w:t>
      </w:r>
    </w:p>
    <w:p w:rsidR="00CC3C35" w:rsidRPr="00CC3C35" w:rsidRDefault="008A0950" w:rsidP="00CC3C35">
      <w:pPr>
        <w:shd w:val="clear" w:color="auto" w:fill="FFFFFF"/>
        <w:jc w:val="both"/>
        <w:rPr>
          <w:rFonts w:ascii="Arial" w:hAnsi="Arial" w:cs="Arial"/>
        </w:rPr>
      </w:pPr>
      <w:r>
        <w:rPr>
          <w:rFonts w:ascii="Arial" w:hAnsi="Arial" w:cs="Arial"/>
          <w:spacing w:val="-4"/>
        </w:rPr>
        <w:t xml:space="preserve">Совершенствование форм работы с музейной аудиторией с учётом интересов различных групп населения помогает учреждению оставаться востребованными. </w:t>
      </w:r>
      <w:r w:rsidR="00CC3C35" w:rsidRPr="00CC3C35">
        <w:rPr>
          <w:rFonts w:ascii="Arial" w:hAnsi="Arial" w:cs="Arial"/>
        </w:rPr>
        <w:t xml:space="preserve">Ежегодно в среднем музеем обслуживается около 4,0 тыс. человек. </w:t>
      </w:r>
      <w:r w:rsidR="00CC3C35" w:rsidRPr="0089548D">
        <w:rPr>
          <w:rFonts w:ascii="Arial" w:hAnsi="Arial" w:cs="Arial"/>
        </w:rPr>
        <w:t>Музейный фонд пополнялся в основном за счет дарения и насчитывает на 01.01.2016 год 5458 экспонатов, на 01.01.2017 год 5672 экспонатов, на 01.01.2018 год 5882 экспонатов, на 01.01.2019 год 6092 экспонатов, на 01.01.2020 год 6302 экспонатов, на 01.01.2021 год –6410 экспонатов.  на 01.01.2022 год — 6550 экспонатов</w:t>
      </w:r>
      <w:r w:rsidR="00EA431B" w:rsidRPr="0089548D">
        <w:rPr>
          <w:rFonts w:ascii="Arial" w:hAnsi="Arial" w:cs="Arial"/>
        </w:rPr>
        <w:t>, на 01.01.2023 года -  6642 экспоната.</w:t>
      </w:r>
      <w:r w:rsidR="00EA431B">
        <w:rPr>
          <w:rFonts w:ascii="Arial" w:hAnsi="Arial" w:cs="Arial"/>
        </w:rPr>
        <w:t xml:space="preserve"> </w:t>
      </w:r>
    </w:p>
    <w:p w:rsidR="00CC3C35" w:rsidRDefault="00CC3C35" w:rsidP="00CC3C35">
      <w:pPr>
        <w:ind w:firstLine="708"/>
        <w:jc w:val="both"/>
        <w:rPr>
          <w:rFonts w:ascii="Arial" w:hAnsi="Arial" w:cs="Arial"/>
        </w:rPr>
      </w:pPr>
      <w:r w:rsidRPr="00CC3C35">
        <w:rPr>
          <w:rFonts w:ascii="Arial" w:hAnsi="Arial" w:cs="Arial"/>
        </w:rPr>
        <w:t>По состоянию на 01.01.202</w:t>
      </w:r>
      <w:r w:rsidR="00EA431B">
        <w:rPr>
          <w:rFonts w:ascii="Arial" w:hAnsi="Arial" w:cs="Arial"/>
        </w:rPr>
        <w:t>3</w:t>
      </w:r>
      <w:r w:rsidRPr="00CC3C35">
        <w:rPr>
          <w:rFonts w:ascii="Arial" w:hAnsi="Arial" w:cs="Arial"/>
        </w:rPr>
        <w:t xml:space="preserve"> года в электронные базы музеев края </w:t>
      </w:r>
      <w:r w:rsidR="00EA431B" w:rsidRPr="00CC3C35">
        <w:rPr>
          <w:rFonts w:ascii="Arial" w:hAnsi="Arial" w:cs="Arial"/>
        </w:rPr>
        <w:t>внесено 5670</w:t>
      </w:r>
      <w:r w:rsidRPr="00CC3C35">
        <w:rPr>
          <w:rFonts w:ascii="Arial" w:hAnsi="Arial" w:cs="Arial"/>
        </w:rPr>
        <w:t> ед. музейных предметов основного фонда музея истории города Бородино, в Государственный каталог Музейног</w:t>
      </w:r>
      <w:r w:rsidR="00EA431B">
        <w:rPr>
          <w:rFonts w:ascii="Arial" w:hAnsi="Arial" w:cs="Arial"/>
        </w:rPr>
        <w:t>о фонда Российской Федерации –</w:t>
      </w:r>
      <w:r w:rsidR="005102FA">
        <w:rPr>
          <w:rFonts w:ascii="Arial" w:hAnsi="Arial" w:cs="Arial"/>
        </w:rPr>
        <w:t>5667</w:t>
      </w:r>
      <w:r w:rsidR="005102FA" w:rsidRPr="00CC3C35">
        <w:rPr>
          <w:rFonts w:ascii="Arial" w:hAnsi="Arial" w:cs="Arial"/>
        </w:rPr>
        <w:t> ед.</w:t>
      </w:r>
      <w:r w:rsidRPr="00CC3C35">
        <w:rPr>
          <w:rFonts w:ascii="Arial" w:hAnsi="Arial" w:cs="Arial"/>
        </w:rPr>
        <w:t xml:space="preserve"> музейных предметов. </w:t>
      </w:r>
    </w:p>
    <w:p w:rsidR="008A0950" w:rsidRPr="00CC3C35" w:rsidRDefault="008A0950" w:rsidP="00CC3C35">
      <w:pPr>
        <w:ind w:firstLine="708"/>
        <w:jc w:val="both"/>
        <w:rPr>
          <w:rFonts w:ascii="Arial" w:hAnsi="Arial" w:cs="Arial"/>
        </w:rPr>
      </w:pPr>
      <w:r>
        <w:rPr>
          <w:rFonts w:ascii="Arial" w:hAnsi="Arial" w:cs="Arial"/>
        </w:rPr>
        <w:t>Ежегодно доля представленных (во всех формах) зрителю музейных предметов в общем количестве музейных предметов основного фонда составила 41,7 %, показатель является неизменным, но высоким в сравнении в целом по краю.</w:t>
      </w:r>
    </w:p>
    <w:p w:rsidR="008A0950" w:rsidRDefault="008A0950" w:rsidP="006B6715">
      <w:pPr>
        <w:ind w:firstLine="709"/>
        <w:jc w:val="both"/>
        <w:rPr>
          <w:rFonts w:ascii="Arial" w:hAnsi="Arial" w:cs="Arial"/>
        </w:rPr>
      </w:pPr>
      <w:r>
        <w:rPr>
          <w:rFonts w:ascii="Arial" w:hAnsi="Arial" w:cs="Arial"/>
        </w:rPr>
        <w:t xml:space="preserve">В 2013-2014 гг. МБУК музей истории города Бородино стал участником образовательной программы Фонда М. Прохорова совместно с министерством культуры Красноярского края «Новые музеи для Сибири», Лауреатом общероссийского конкурса авторских проектов, объявленных журналом «Справочник руководителя учреждения культуры», участником международного конкурса образовательных музейных проектов НИЦ Мемориал «Уроки памяти политических репрессий в России ХХ века», получил приз зрительских симпатий Х Красноярской музейной биеннале за проект «Бородинский уголь». Выставки, встречи с поэтами и писателями Красноярского края, художниками и музыкантами наполняли музейную атмосферу в 2014 году. Всего в 2014 году в мероприятиях музея приняли участие 630 чел. </w:t>
      </w:r>
    </w:p>
    <w:p w:rsidR="008A0950" w:rsidRDefault="008A0950" w:rsidP="006B6715">
      <w:pPr>
        <w:ind w:firstLine="709"/>
        <w:jc w:val="both"/>
        <w:rPr>
          <w:rFonts w:ascii="Arial" w:hAnsi="Arial" w:cs="Arial"/>
          <w:shd w:val="clear" w:color="auto" w:fill="FFFFFF"/>
        </w:rPr>
      </w:pPr>
      <w:r>
        <w:rPr>
          <w:rFonts w:ascii="Arial" w:hAnsi="Arial" w:cs="Arial"/>
        </w:rPr>
        <w:t xml:space="preserve">В 2016 году музеем реализован проект </w:t>
      </w:r>
      <w:r>
        <w:rPr>
          <w:rFonts w:ascii="Arial" w:hAnsi="Arial" w:cs="Arial"/>
          <w:shd w:val="clear" w:color="auto" w:fill="FFFFFF"/>
        </w:rPr>
        <w:t>«Ударный ротор жизни комсомола (КАТЭК)», поддержанный в конкурсе социокультурных проектов Красноярского края. Новое выставочное музейное пространство - это выставка об одной из последних комсомольско-молодежных строек в Сибири. Сумма проекта составила 200</w:t>
      </w:r>
      <w:r>
        <w:rPr>
          <w:rFonts w:ascii="Arial" w:hAnsi="Arial" w:cs="Arial"/>
          <w:shd w:val="clear" w:color="auto" w:fill="FFFFFF"/>
          <w:lang w:val="en-US"/>
        </w:rPr>
        <w:t> </w:t>
      </w:r>
      <w:r>
        <w:rPr>
          <w:rFonts w:ascii="Arial" w:hAnsi="Arial" w:cs="Arial"/>
          <w:shd w:val="clear" w:color="auto" w:fill="FFFFFF"/>
        </w:rPr>
        <w:t>000,0 руб.</w:t>
      </w:r>
    </w:p>
    <w:p w:rsidR="008A0950" w:rsidRDefault="008A0950" w:rsidP="006B6715">
      <w:pPr>
        <w:ind w:firstLine="709"/>
        <w:jc w:val="both"/>
        <w:rPr>
          <w:rFonts w:ascii="Arial" w:hAnsi="Arial" w:cs="Arial"/>
        </w:rPr>
      </w:pPr>
      <w:r>
        <w:rPr>
          <w:rFonts w:ascii="Arial" w:hAnsi="Arial" w:cs="Arial"/>
          <w:shd w:val="clear" w:color="auto" w:fill="FFFFFF"/>
        </w:rPr>
        <w:lastRenderedPageBreak/>
        <w:t xml:space="preserve">В 2017 году на средства местного бюджета организована выставка ко Дню учителя «Ученья свет». Она посвящена </w:t>
      </w:r>
      <w:r>
        <w:rPr>
          <w:rFonts w:ascii="Arial" w:hAnsi="Arial" w:cs="Arial"/>
          <w:bCs/>
        </w:rPr>
        <w:t xml:space="preserve">учителям, самоотверженно трудившимся в послевоенные годы в рабочем поселке Бородино, </w:t>
      </w:r>
      <w:r>
        <w:rPr>
          <w:rFonts w:ascii="Arial" w:hAnsi="Arial" w:cs="Arial"/>
        </w:rPr>
        <w:t>открытию первой школы (1946), положившей начало системы образования горняцкого города.</w:t>
      </w:r>
    </w:p>
    <w:p w:rsidR="008A0950" w:rsidRDefault="008A0950" w:rsidP="006B6715">
      <w:pPr>
        <w:ind w:firstLine="709"/>
        <w:jc w:val="both"/>
        <w:rPr>
          <w:rFonts w:ascii="Arial" w:hAnsi="Arial" w:cs="Arial"/>
          <w:color w:val="000000"/>
        </w:rPr>
      </w:pPr>
      <w:r>
        <w:rPr>
          <w:rFonts w:ascii="Arial" w:hAnsi="Arial" w:cs="Arial"/>
          <w:color w:val="000000"/>
        </w:rPr>
        <w:t>Значимым событием 2018 года для формирования имиджа учреждения стала реализация проекта «Музей Бородино. Виртуальный филиал» (создание виртуального тура на официальном сайте учреждения – 100 000,0 рублей), поддержанного в конкурсе социокультурных проектов Красноярского края.</w:t>
      </w:r>
    </w:p>
    <w:p w:rsidR="008A0950" w:rsidRDefault="008A0950" w:rsidP="006B6715">
      <w:pPr>
        <w:ind w:firstLine="709"/>
        <w:jc w:val="both"/>
        <w:rPr>
          <w:rFonts w:ascii="Arial" w:hAnsi="Arial" w:cs="Arial"/>
        </w:rPr>
      </w:pPr>
      <w:r w:rsidRPr="003D65CC">
        <w:rPr>
          <w:rFonts w:ascii="Arial" w:hAnsi="Arial" w:cs="Arial"/>
        </w:rPr>
        <w:t>Значимым событием 2019 года для формирования имиджа учреждения</w:t>
      </w:r>
      <w:r>
        <w:rPr>
          <w:rFonts w:ascii="Arial" w:hAnsi="Arial" w:cs="Arial"/>
        </w:rPr>
        <w:t xml:space="preserve"> стала реализация образовательного проекта «Музейная лаборатория», организованная на собственные средства учреждения. Проект направлен на изучение структуры и свойств бородинского угля. Он представляет собой интерактивные занятия и мастер-классы с демонстрацией естественно- научных явлений в развлекательно-популярной форме. Аудиторией проекта стали дети возрастом от 6 до 11 лет.</w:t>
      </w:r>
    </w:p>
    <w:p w:rsidR="003D65CC" w:rsidRDefault="003D65CC" w:rsidP="006B6715">
      <w:pPr>
        <w:ind w:firstLine="708"/>
        <w:jc w:val="both"/>
        <w:rPr>
          <w:rFonts w:ascii="Arial" w:hAnsi="Arial" w:cs="Arial"/>
        </w:rPr>
      </w:pPr>
      <w:r w:rsidRPr="003D65CC">
        <w:rPr>
          <w:rFonts w:ascii="Arial" w:hAnsi="Arial" w:cs="Arial"/>
        </w:rPr>
        <w:t>В 2020 году стали участниками в виртуальном  XXII Международном  московском фестивале «</w:t>
      </w:r>
      <w:r w:rsidRPr="003D65CC">
        <w:rPr>
          <w:rFonts w:ascii="Arial" w:hAnsi="Arial" w:cs="Arial"/>
          <w:b/>
        </w:rPr>
        <w:t>Интермузей-2020»</w:t>
      </w:r>
      <w:r w:rsidRPr="003D65CC">
        <w:rPr>
          <w:rFonts w:ascii="Arial" w:hAnsi="Arial" w:cs="Arial"/>
        </w:rPr>
        <w:t xml:space="preserve">, который состоялся 27-29 мая 2020 года в новом цифровом формате </w:t>
      </w:r>
      <w:hyperlink r:id="rId18" w:history="1">
        <w:r w:rsidRPr="003D65CC">
          <w:rPr>
            <w:rStyle w:val="a3"/>
            <w:rFonts w:ascii="Arial" w:hAnsi="Arial" w:cs="Arial"/>
          </w:rPr>
          <w:t>https://imuseum.ru/s26/</w:t>
        </w:r>
      </w:hyperlink>
      <w:r w:rsidRPr="003D65CC">
        <w:rPr>
          <w:rFonts w:ascii="Arial" w:hAnsi="Arial" w:cs="Arial"/>
        </w:rPr>
        <w:t xml:space="preserve"> </w:t>
      </w:r>
    </w:p>
    <w:p w:rsidR="003D65CC" w:rsidRDefault="003D65CC" w:rsidP="006B6715">
      <w:pPr>
        <w:pStyle w:val="a4"/>
        <w:spacing w:after="0"/>
        <w:ind w:firstLine="708"/>
        <w:contextualSpacing/>
        <w:rPr>
          <w:rFonts w:ascii="Arial" w:hAnsi="Arial" w:cs="Arial"/>
          <w:color w:val="000000"/>
        </w:rPr>
      </w:pPr>
      <w:r w:rsidRPr="003D65CC">
        <w:rPr>
          <w:rFonts w:ascii="Arial" w:hAnsi="Arial" w:cs="Arial"/>
          <w:color w:val="000000"/>
        </w:rPr>
        <w:t>Значимыми событиями 2021 года для формирования имиджа учреждения стали</w:t>
      </w:r>
      <w:r>
        <w:rPr>
          <w:rFonts w:ascii="Arial" w:hAnsi="Arial" w:cs="Arial"/>
          <w:color w:val="000000"/>
        </w:rPr>
        <w:t>:</w:t>
      </w:r>
    </w:p>
    <w:p w:rsidR="003D65CC" w:rsidRPr="003D65CC" w:rsidRDefault="003D65CC" w:rsidP="006B6715">
      <w:pPr>
        <w:ind w:firstLine="708"/>
        <w:jc w:val="both"/>
        <w:rPr>
          <w:rFonts w:ascii="Arial" w:hAnsi="Arial" w:cs="Arial"/>
        </w:rPr>
      </w:pPr>
      <w:r w:rsidRPr="003D65CC">
        <w:rPr>
          <w:rFonts w:ascii="Arial" w:hAnsi="Arial" w:cs="Arial"/>
        </w:rPr>
        <w:t>создание и проведение музейной выставки к 76-летию Великой Победы «Люди большой войны» совместно со специалистами красноярского Музейного центра «Площадь Мира»</w:t>
      </w:r>
      <w:r>
        <w:rPr>
          <w:rFonts w:ascii="Arial" w:hAnsi="Arial" w:cs="Arial"/>
        </w:rPr>
        <w:t>;</w:t>
      </w:r>
    </w:p>
    <w:p w:rsidR="003D65CC" w:rsidRPr="003D65CC" w:rsidRDefault="003D65CC" w:rsidP="006B6715">
      <w:pPr>
        <w:ind w:firstLine="708"/>
        <w:jc w:val="both"/>
        <w:rPr>
          <w:rFonts w:ascii="Arial" w:hAnsi="Arial" w:cs="Arial"/>
        </w:rPr>
      </w:pPr>
      <w:r w:rsidRPr="003D65CC">
        <w:rPr>
          <w:rFonts w:ascii="Arial" w:hAnsi="Arial" w:cs="Arial"/>
        </w:rPr>
        <w:t>победа в межрегиональном конкурсе социальных проектов СУЭК «Комфортная среда обитания» совместно с инициативными горожанами АНО Центр поддержки общественных инициатив «Территория Бородино» по благоустройству территории перед городским музеем с разработкой пешеходного культурного маршрута «</w:t>
      </w:r>
      <w:proofErr w:type="spellStart"/>
      <w:r w:rsidRPr="003D65CC">
        <w:rPr>
          <w:rFonts w:ascii="Arial" w:hAnsi="Arial" w:cs="Arial"/>
        </w:rPr>
        <w:t>Угольград</w:t>
      </w:r>
      <w:proofErr w:type="spellEnd"/>
      <w:r w:rsidRPr="003D65CC">
        <w:rPr>
          <w:rFonts w:ascii="Arial" w:hAnsi="Arial" w:cs="Arial"/>
        </w:rPr>
        <w:t>»</w:t>
      </w:r>
      <w:r>
        <w:rPr>
          <w:rFonts w:ascii="Arial" w:hAnsi="Arial" w:cs="Arial"/>
        </w:rPr>
        <w:t>;</w:t>
      </w:r>
    </w:p>
    <w:p w:rsidR="003D65CC" w:rsidRDefault="003D65CC" w:rsidP="006B6715">
      <w:pPr>
        <w:ind w:firstLine="708"/>
        <w:jc w:val="both"/>
        <w:rPr>
          <w:rFonts w:ascii="Arial" w:hAnsi="Arial" w:cs="Arial"/>
        </w:rPr>
      </w:pPr>
      <w:r>
        <w:rPr>
          <w:rFonts w:ascii="Arial" w:hAnsi="Arial" w:cs="Arial"/>
        </w:rPr>
        <w:t>2021 год для музея стал юбилейным, 25 –лет со дня основания.</w:t>
      </w:r>
    </w:p>
    <w:p w:rsidR="00AD046B" w:rsidRDefault="00AD046B" w:rsidP="00AD046B">
      <w:pPr>
        <w:pStyle w:val="af5"/>
        <w:spacing w:after="0" w:line="240" w:lineRule="auto"/>
        <w:ind w:left="0" w:firstLine="708"/>
        <w:jc w:val="both"/>
        <w:rPr>
          <w:rFonts w:ascii="Arial" w:hAnsi="Arial" w:cs="Arial"/>
          <w:sz w:val="24"/>
          <w:szCs w:val="24"/>
        </w:rPr>
      </w:pPr>
      <w:r w:rsidRPr="00AD046B">
        <w:rPr>
          <w:rFonts w:ascii="Arial" w:hAnsi="Arial" w:cs="Arial"/>
          <w:sz w:val="24"/>
          <w:szCs w:val="24"/>
        </w:rPr>
        <w:t xml:space="preserve">В </w:t>
      </w:r>
      <w:r>
        <w:rPr>
          <w:rFonts w:ascii="Arial" w:hAnsi="Arial" w:cs="Arial"/>
          <w:sz w:val="24"/>
          <w:szCs w:val="24"/>
        </w:rPr>
        <w:t>2022</w:t>
      </w:r>
      <w:r w:rsidRPr="00AD046B">
        <w:rPr>
          <w:rFonts w:ascii="Arial" w:hAnsi="Arial" w:cs="Arial"/>
          <w:sz w:val="24"/>
          <w:szCs w:val="24"/>
        </w:rPr>
        <w:t xml:space="preserve"> году впервые была организована Музейная конференция</w:t>
      </w:r>
      <w:r>
        <w:rPr>
          <w:rFonts w:ascii="Arial" w:hAnsi="Arial" w:cs="Arial"/>
          <w:sz w:val="24"/>
          <w:szCs w:val="24"/>
        </w:rPr>
        <w:t xml:space="preserve"> (</w:t>
      </w:r>
      <w:r w:rsidRPr="00AD046B">
        <w:rPr>
          <w:rFonts w:ascii="Arial" w:hAnsi="Arial" w:cs="Arial"/>
          <w:sz w:val="24"/>
          <w:szCs w:val="24"/>
        </w:rPr>
        <w:t>Си</w:t>
      </w:r>
      <w:r>
        <w:rPr>
          <w:rFonts w:ascii="Arial" w:hAnsi="Arial" w:cs="Arial"/>
          <w:sz w:val="24"/>
          <w:szCs w:val="24"/>
        </w:rPr>
        <w:t xml:space="preserve">бирский Исторический форум 2022) в </w:t>
      </w:r>
      <w:proofErr w:type="spellStart"/>
      <w:r>
        <w:rPr>
          <w:rFonts w:ascii="Arial" w:hAnsi="Arial" w:cs="Arial"/>
          <w:sz w:val="24"/>
          <w:szCs w:val="24"/>
        </w:rPr>
        <w:t>г.Красноярске</w:t>
      </w:r>
      <w:proofErr w:type="spellEnd"/>
      <w:r w:rsidRPr="00AD046B">
        <w:rPr>
          <w:rFonts w:ascii="Arial" w:hAnsi="Arial" w:cs="Arial"/>
          <w:sz w:val="24"/>
          <w:szCs w:val="24"/>
        </w:rPr>
        <w:t xml:space="preserve">, которая объединила сотрудников музеев со всего края для обмена опытом и знакомства с лучшими музейными практиками России. Научный сотрудник музея Маковецкая А.В. приняла участие в конференции в качестве слушателя. </w:t>
      </w:r>
    </w:p>
    <w:p w:rsidR="00EA431B" w:rsidRPr="00EA431B" w:rsidRDefault="00EA431B" w:rsidP="00EA431B">
      <w:pPr>
        <w:pStyle w:val="a8"/>
        <w:ind w:firstLine="708"/>
        <w:jc w:val="both"/>
        <w:rPr>
          <w:rFonts w:ascii="Arial" w:hAnsi="Arial" w:cs="Arial"/>
        </w:rPr>
      </w:pPr>
      <w:r w:rsidRPr="00EA431B">
        <w:rPr>
          <w:rFonts w:ascii="Arial" w:hAnsi="Arial" w:cs="Arial"/>
        </w:rPr>
        <w:t>МБУК Музей истории города Бородино в 2022 году продолжа</w:t>
      </w:r>
      <w:r>
        <w:rPr>
          <w:rFonts w:ascii="Arial" w:hAnsi="Arial" w:cs="Arial"/>
        </w:rPr>
        <w:t>ет</w:t>
      </w:r>
      <w:r w:rsidRPr="00EA431B">
        <w:rPr>
          <w:rFonts w:ascii="Arial" w:hAnsi="Arial" w:cs="Arial"/>
        </w:rPr>
        <w:t xml:space="preserve"> играть большую роль в просвещении, образовании и нравственно - эстетическом воспитании детей и подростков, в информационных и коммуникативных процессах, решении проблем формирования локальной и региональной идентичности.</w:t>
      </w:r>
    </w:p>
    <w:p w:rsidR="008A0950" w:rsidRDefault="008A0950" w:rsidP="006B6715">
      <w:pPr>
        <w:ind w:firstLine="708"/>
        <w:jc w:val="both"/>
        <w:rPr>
          <w:rFonts w:ascii="Arial" w:hAnsi="Arial" w:cs="Arial"/>
          <w:bCs/>
        </w:rPr>
      </w:pPr>
      <w:r>
        <w:rPr>
          <w:rFonts w:ascii="Arial" w:hAnsi="Arial" w:cs="Arial"/>
        </w:rPr>
        <w:t xml:space="preserve">Внедрение </w:t>
      </w:r>
      <w:r>
        <w:rPr>
          <w:rFonts w:ascii="Arial" w:hAnsi="Arial" w:cs="Arial"/>
          <w:bCs/>
        </w:rPr>
        <w:t>комплексных</w:t>
      </w:r>
      <w:r>
        <w:rPr>
          <w:rFonts w:ascii="Arial" w:hAnsi="Arial" w:cs="Arial"/>
        </w:rPr>
        <w:t xml:space="preserve"> </w:t>
      </w:r>
      <w:r>
        <w:rPr>
          <w:rFonts w:ascii="Arial" w:hAnsi="Arial" w:cs="Arial"/>
          <w:bCs/>
        </w:rPr>
        <w:t>автоматизированных</w:t>
      </w:r>
      <w:r>
        <w:rPr>
          <w:rFonts w:ascii="Arial" w:hAnsi="Arial" w:cs="Arial"/>
        </w:rPr>
        <w:t xml:space="preserve"> </w:t>
      </w:r>
      <w:r>
        <w:rPr>
          <w:rFonts w:ascii="Arial" w:hAnsi="Arial" w:cs="Arial"/>
          <w:bCs/>
        </w:rPr>
        <w:t>музейных информационных</w:t>
      </w:r>
      <w:r>
        <w:rPr>
          <w:rFonts w:ascii="Arial" w:hAnsi="Arial" w:cs="Arial"/>
        </w:rPr>
        <w:t xml:space="preserve"> </w:t>
      </w:r>
      <w:r>
        <w:rPr>
          <w:rFonts w:ascii="Arial" w:hAnsi="Arial" w:cs="Arial"/>
          <w:bCs/>
        </w:rPr>
        <w:t xml:space="preserve">систем </w:t>
      </w:r>
      <w:r>
        <w:rPr>
          <w:rFonts w:ascii="Arial" w:hAnsi="Arial" w:cs="Arial"/>
        </w:rPr>
        <w:t xml:space="preserve">способствует развитию информационных технологий в музейной </w:t>
      </w:r>
      <w:r w:rsidRPr="00855100">
        <w:rPr>
          <w:rFonts w:ascii="Arial" w:hAnsi="Arial" w:cs="Arial"/>
        </w:rPr>
        <w:t>деятельности. По состоянию на 01.01.202</w:t>
      </w:r>
      <w:r w:rsidR="00EA431B">
        <w:rPr>
          <w:rFonts w:ascii="Arial" w:hAnsi="Arial" w:cs="Arial"/>
        </w:rPr>
        <w:t>3</w:t>
      </w:r>
      <w:r w:rsidRPr="00855100">
        <w:rPr>
          <w:rFonts w:ascii="Arial" w:hAnsi="Arial" w:cs="Arial"/>
        </w:rPr>
        <w:t xml:space="preserve"> года в электронные базы музеев края внесено </w:t>
      </w:r>
      <w:r w:rsidR="00EA431B" w:rsidRPr="00CC3C35">
        <w:rPr>
          <w:rFonts w:ascii="Arial" w:hAnsi="Arial" w:cs="Arial"/>
        </w:rPr>
        <w:t>5670</w:t>
      </w:r>
      <w:r w:rsidRPr="00855100">
        <w:rPr>
          <w:rFonts w:ascii="Arial" w:hAnsi="Arial" w:cs="Arial"/>
        </w:rPr>
        <w:t xml:space="preserve"> ед. музейных предметов основного фонда музея истории города Бородино, в Государственный каталог Музейного фонда Российской Федерации – </w:t>
      </w:r>
      <w:r w:rsidR="00EA431B">
        <w:rPr>
          <w:rFonts w:ascii="Arial" w:hAnsi="Arial" w:cs="Arial"/>
        </w:rPr>
        <w:t>5667</w:t>
      </w:r>
      <w:r w:rsidRPr="00855100">
        <w:rPr>
          <w:rFonts w:ascii="Arial" w:hAnsi="Arial" w:cs="Arial"/>
        </w:rPr>
        <w:t xml:space="preserve"> ед. музейных предметов.</w:t>
      </w:r>
      <w:r>
        <w:rPr>
          <w:rFonts w:ascii="Arial" w:hAnsi="Arial" w:cs="Arial"/>
        </w:rPr>
        <w:t xml:space="preserve">  </w:t>
      </w:r>
    </w:p>
    <w:p w:rsidR="008A0950" w:rsidRDefault="008A0950" w:rsidP="006B6715">
      <w:pPr>
        <w:ind w:firstLine="709"/>
        <w:jc w:val="both"/>
        <w:rPr>
          <w:rFonts w:ascii="Arial" w:hAnsi="Arial" w:cs="Arial"/>
        </w:rPr>
      </w:pPr>
      <w:r>
        <w:rPr>
          <w:rFonts w:ascii="Arial" w:hAnsi="Arial" w:cs="Arial"/>
        </w:rPr>
        <w:t>В области музейного дела приоритетным является решение следующих задач:</w:t>
      </w:r>
    </w:p>
    <w:p w:rsidR="008A0950" w:rsidRDefault="008A0950" w:rsidP="006B6715">
      <w:pPr>
        <w:ind w:firstLine="709"/>
        <w:jc w:val="both"/>
        <w:rPr>
          <w:rFonts w:ascii="Arial" w:hAnsi="Arial" w:cs="Arial"/>
        </w:rPr>
      </w:pPr>
      <w:r>
        <w:rPr>
          <w:rFonts w:ascii="Arial" w:hAnsi="Arial" w:cs="Arial"/>
        </w:rPr>
        <w:t xml:space="preserve"> -решение вопроса хранения музейных фондов;</w:t>
      </w:r>
    </w:p>
    <w:p w:rsidR="008A0950" w:rsidRDefault="008A0950" w:rsidP="006B6715">
      <w:pPr>
        <w:ind w:firstLine="709"/>
        <w:jc w:val="both"/>
        <w:rPr>
          <w:rFonts w:ascii="Arial" w:hAnsi="Arial" w:cs="Arial"/>
        </w:rPr>
      </w:pPr>
      <w:r>
        <w:rPr>
          <w:rFonts w:ascii="Arial" w:hAnsi="Arial" w:cs="Arial"/>
        </w:rPr>
        <w:t>- дальнейшее развитие системы внешних культурных связей музея;</w:t>
      </w:r>
    </w:p>
    <w:p w:rsidR="008A0950" w:rsidRDefault="008A0950" w:rsidP="006B6715">
      <w:pPr>
        <w:ind w:firstLine="709"/>
        <w:jc w:val="both"/>
        <w:rPr>
          <w:rFonts w:ascii="Arial" w:hAnsi="Arial" w:cs="Arial"/>
        </w:rPr>
      </w:pPr>
      <w:r>
        <w:rPr>
          <w:rFonts w:ascii="Arial" w:hAnsi="Arial" w:cs="Arial"/>
        </w:rPr>
        <w:t>- развитие культурных туристических маршрутов;</w:t>
      </w:r>
    </w:p>
    <w:p w:rsidR="008A0950" w:rsidRDefault="008A0950" w:rsidP="006B6715">
      <w:pPr>
        <w:ind w:firstLine="709"/>
        <w:jc w:val="both"/>
        <w:rPr>
          <w:rFonts w:ascii="Arial" w:hAnsi="Arial" w:cs="Arial"/>
        </w:rPr>
      </w:pPr>
      <w:r>
        <w:rPr>
          <w:rFonts w:ascii="Arial" w:hAnsi="Arial" w:cs="Arial"/>
        </w:rPr>
        <w:t>- повышение квалификации кадров, обновление кадрового состава, привлечение в музей молодых сотрудников;</w:t>
      </w:r>
    </w:p>
    <w:p w:rsidR="008A0950" w:rsidRDefault="008A0950" w:rsidP="006B6715">
      <w:pPr>
        <w:ind w:firstLine="709"/>
        <w:jc w:val="both"/>
        <w:rPr>
          <w:rFonts w:ascii="Arial" w:hAnsi="Arial" w:cs="Arial"/>
        </w:rPr>
      </w:pPr>
      <w:r>
        <w:rPr>
          <w:rFonts w:ascii="Arial" w:hAnsi="Arial" w:cs="Arial"/>
        </w:rPr>
        <w:lastRenderedPageBreak/>
        <w:t>- развитие общественного пространства у парадного входа в музей (Музейный бульвар);</w:t>
      </w:r>
    </w:p>
    <w:p w:rsidR="008A0950" w:rsidRDefault="008A0950" w:rsidP="006B6715">
      <w:pPr>
        <w:ind w:firstLine="709"/>
        <w:jc w:val="both"/>
        <w:rPr>
          <w:rFonts w:ascii="Arial" w:hAnsi="Arial" w:cs="Arial"/>
        </w:rPr>
      </w:pPr>
      <w:r>
        <w:rPr>
          <w:rFonts w:ascii="Arial" w:hAnsi="Arial" w:cs="Arial"/>
        </w:rPr>
        <w:t>- инициирование предания статуса «памятник истории» (музей под открытым небом) кольцу домов вокруг ГДК «Угольщик» в старой части города, построенных в стиле «сталинского классицизма» в 1953 году.</w:t>
      </w:r>
    </w:p>
    <w:p w:rsidR="008A0950" w:rsidRDefault="008A0950" w:rsidP="006B6715">
      <w:pPr>
        <w:ind w:firstLine="709"/>
        <w:jc w:val="both"/>
        <w:rPr>
          <w:rFonts w:ascii="Arial" w:hAnsi="Arial" w:cs="Arial"/>
        </w:rPr>
      </w:pPr>
      <w:r>
        <w:rPr>
          <w:rFonts w:ascii="Arial" w:hAnsi="Arial" w:cs="Arial"/>
        </w:rPr>
        <w:t>Музей может стать уникальным общественным образованием, генерирующим развитие на территории города развитие культурных туристических маршрутов, предпосылки которых формировались сознательно с начала реализации первых социокультурных проектов, поддержанных министерством культуры края.</w:t>
      </w:r>
    </w:p>
    <w:p w:rsidR="008A0950" w:rsidRDefault="008A0950" w:rsidP="006B6715">
      <w:pPr>
        <w:ind w:firstLine="709"/>
        <w:jc w:val="both"/>
        <w:rPr>
          <w:rFonts w:ascii="Arial" w:hAnsi="Arial" w:cs="Arial"/>
        </w:rPr>
      </w:pPr>
    </w:p>
    <w:p w:rsidR="008A0950" w:rsidRPr="006B6715" w:rsidRDefault="008A0950" w:rsidP="006B6715">
      <w:pPr>
        <w:widowControl w:val="0"/>
        <w:autoSpaceDE w:val="0"/>
        <w:autoSpaceDN w:val="0"/>
        <w:adjustRightInd w:val="0"/>
        <w:jc w:val="center"/>
        <w:outlineLvl w:val="1"/>
        <w:rPr>
          <w:rFonts w:ascii="Arial" w:hAnsi="Arial" w:cs="Arial"/>
          <w:b/>
        </w:rPr>
      </w:pPr>
      <w:r w:rsidRPr="006B6715">
        <w:rPr>
          <w:rFonts w:ascii="Arial" w:hAnsi="Arial" w:cs="Arial"/>
          <w:b/>
        </w:rPr>
        <w:t>2.2. Основная цель, задачи, этапы и сроки</w:t>
      </w:r>
      <w:r w:rsidR="006B6715">
        <w:rPr>
          <w:rFonts w:ascii="Arial" w:hAnsi="Arial" w:cs="Arial"/>
          <w:b/>
        </w:rPr>
        <w:t xml:space="preserve"> </w:t>
      </w:r>
      <w:r w:rsidRPr="006B6715">
        <w:rPr>
          <w:rFonts w:ascii="Arial" w:hAnsi="Arial" w:cs="Arial"/>
          <w:b/>
        </w:rPr>
        <w:t>выполнения подпрограммы, целевые индикаторы</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 xml:space="preserve">С учетом целевых установок и приоритетов государственной культурной политики, Основных направлений стратегии культурной политики города Бородино, утвержденных Постановлением </w:t>
      </w:r>
      <w:r w:rsidR="003754DA">
        <w:rPr>
          <w:rFonts w:ascii="Arial" w:hAnsi="Arial" w:cs="Arial"/>
        </w:rPr>
        <w:t>Администраци</w:t>
      </w:r>
      <w:r>
        <w:rPr>
          <w:rFonts w:ascii="Arial" w:hAnsi="Arial" w:cs="Arial"/>
        </w:rPr>
        <w:t>и города Бородино от 11.01.2013 года, № 7, целью подпрограммы определено сохранение и эффективное использование культурного наследия города Бородино.</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 xml:space="preserve">Достижение данной цели потребует решения следующих задач: </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развитие библиотечного дела;</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развитие музейного дела.</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Выбор мероприятий подпрограммы обоснован целями и задачами, которые призвана решить подпрограмма, данными анализа сложившиеся ситуации по развитию культуры города Бородино.</w:t>
      </w:r>
    </w:p>
    <w:p w:rsidR="008A0950" w:rsidRDefault="008A0950" w:rsidP="006B6715">
      <w:pPr>
        <w:widowControl w:val="0"/>
        <w:suppressAutoHyphens/>
        <w:autoSpaceDE w:val="0"/>
        <w:ind w:firstLine="709"/>
        <w:jc w:val="both"/>
        <w:rPr>
          <w:rFonts w:ascii="Arial" w:eastAsia="Arial" w:hAnsi="Arial" w:cs="Arial"/>
          <w:lang w:eastAsia="ar-SA"/>
        </w:rPr>
      </w:pPr>
      <w:r>
        <w:rPr>
          <w:rFonts w:ascii="Arial" w:eastAsia="Arial" w:hAnsi="Arial" w:cs="Arial"/>
          <w:lang w:eastAsia="ar-SA"/>
        </w:rPr>
        <w:t xml:space="preserve">Органом, ответственным за реализацию подпрограммы, является Отдел культуры, спорта, молодежной политики и информационного обеспечения </w:t>
      </w:r>
      <w:r w:rsidR="003754DA">
        <w:rPr>
          <w:rFonts w:ascii="Arial" w:eastAsia="Arial" w:hAnsi="Arial" w:cs="Arial"/>
          <w:lang w:eastAsia="ar-SA"/>
        </w:rPr>
        <w:t>Администраци</w:t>
      </w:r>
      <w:r>
        <w:rPr>
          <w:rFonts w:ascii="Arial" w:eastAsia="Arial" w:hAnsi="Arial" w:cs="Arial"/>
          <w:lang w:eastAsia="ar-SA"/>
        </w:rPr>
        <w:t>и города Бородино, который осуществляет следующие функции:</w:t>
      </w:r>
    </w:p>
    <w:p w:rsidR="008A0950" w:rsidRDefault="008A0950" w:rsidP="006B6715">
      <w:pPr>
        <w:widowControl w:val="0"/>
        <w:suppressAutoHyphens/>
        <w:autoSpaceDE w:val="0"/>
        <w:ind w:firstLine="709"/>
        <w:jc w:val="both"/>
        <w:rPr>
          <w:rFonts w:ascii="Arial" w:eastAsia="Arial" w:hAnsi="Arial" w:cs="Arial"/>
          <w:lang w:eastAsia="ar-SA"/>
        </w:rPr>
      </w:pPr>
      <w:r>
        <w:rPr>
          <w:rFonts w:ascii="Arial" w:eastAsia="Arial" w:hAnsi="Arial" w:cs="Arial"/>
          <w:lang w:eastAsia="ar-SA"/>
        </w:rPr>
        <w:t>методическое и информационное сопровождение работ по реализации комплекса подпрограммных мероприятий;</w:t>
      </w:r>
    </w:p>
    <w:p w:rsidR="008A0950" w:rsidRDefault="008A0950" w:rsidP="006B6715">
      <w:pPr>
        <w:widowControl w:val="0"/>
        <w:suppressAutoHyphens/>
        <w:autoSpaceDE w:val="0"/>
        <w:ind w:firstLine="709"/>
        <w:jc w:val="both"/>
        <w:rPr>
          <w:rFonts w:ascii="Arial" w:eastAsia="Arial" w:hAnsi="Arial" w:cs="Arial"/>
          <w:lang w:eastAsia="ar-SA"/>
        </w:rPr>
      </w:pPr>
      <w:r>
        <w:rPr>
          <w:rFonts w:ascii="Arial" w:eastAsia="Arial" w:hAnsi="Arial" w:cs="Arial"/>
          <w:lang w:eastAsia="ar-SA"/>
        </w:rPr>
        <w:t>проведение заседаний рабочих групп, выездных совещаний с целью контроля и координации исполнения подпрограммных мероприятий;</w:t>
      </w:r>
    </w:p>
    <w:p w:rsidR="008A0950" w:rsidRDefault="008A0950" w:rsidP="006B6715">
      <w:pPr>
        <w:widowControl w:val="0"/>
        <w:suppressAutoHyphens/>
        <w:autoSpaceDE w:val="0"/>
        <w:ind w:firstLine="709"/>
        <w:jc w:val="both"/>
        <w:rPr>
          <w:rFonts w:ascii="Arial" w:eastAsia="Arial" w:hAnsi="Arial" w:cs="Arial"/>
          <w:lang w:eastAsia="ar-SA"/>
        </w:rPr>
      </w:pPr>
      <w:r>
        <w:rPr>
          <w:rFonts w:ascii="Arial" w:eastAsia="Arial" w:hAnsi="Arial" w:cs="Arial"/>
          <w:lang w:eastAsia="ar-SA"/>
        </w:rPr>
        <w:t>подготовку ежеквартального отчета по итогам реализации подпрограммных мероприятий.</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 xml:space="preserve">Сроки исполнения подпрограммы: 2014 </w:t>
      </w:r>
      <w:r w:rsidR="002E6877">
        <w:rPr>
          <w:rFonts w:ascii="Arial" w:hAnsi="Arial" w:cs="Arial"/>
        </w:rPr>
        <w:t>–</w:t>
      </w:r>
      <w:r>
        <w:rPr>
          <w:rFonts w:ascii="Arial" w:hAnsi="Arial" w:cs="Arial"/>
        </w:rPr>
        <w:t xml:space="preserve"> 202</w:t>
      </w:r>
      <w:r w:rsidR="002E6877">
        <w:rPr>
          <w:rFonts w:ascii="Arial" w:hAnsi="Arial" w:cs="Arial"/>
        </w:rPr>
        <w:t xml:space="preserve">6 </w:t>
      </w:r>
      <w:r>
        <w:rPr>
          <w:rFonts w:ascii="Arial" w:hAnsi="Arial" w:cs="Arial"/>
        </w:rPr>
        <w:t>годы.</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Этапы подпрограммы:</w:t>
      </w:r>
    </w:p>
    <w:p w:rsidR="008A0950" w:rsidRDefault="008A0950" w:rsidP="006B6715">
      <w:pPr>
        <w:pStyle w:val="ConsPlusCell"/>
        <w:ind w:firstLine="709"/>
        <w:jc w:val="both"/>
        <w:rPr>
          <w:rFonts w:ascii="Arial" w:hAnsi="Arial" w:cs="Arial"/>
        </w:rPr>
      </w:pPr>
      <w:r>
        <w:rPr>
          <w:rFonts w:ascii="Arial" w:hAnsi="Arial" w:cs="Arial"/>
          <w:lang w:val="en-US"/>
        </w:rPr>
        <w:t>I</w:t>
      </w:r>
      <w:r>
        <w:rPr>
          <w:rFonts w:ascii="Arial" w:hAnsi="Arial" w:cs="Arial"/>
        </w:rPr>
        <w:t xml:space="preserve"> этап - 2014 год; </w:t>
      </w:r>
    </w:p>
    <w:p w:rsidR="008A0950" w:rsidRDefault="008A0950" w:rsidP="006B6715">
      <w:pPr>
        <w:pStyle w:val="ConsPlusCell"/>
        <w:ind w:firstLine="709"/>
        <w:jc w:val="both"/>
        <w:rPr>
          <w:rFonts w:ascii="Arial" w:hAnsi="Arial" w:cs="Arial"/>
        </w:rPr>
      </w:pPr>
      <w:r>
        <w:rPr>
          <w:rFonts w:ascii="Arial" w:hAnsi="Arial" w:cs="Arial"/>
          <w:lang w:val="en-US"/>
        </w:rPr>
        <w:t>II</w:t>
      </w:r>
      <w:r>
        <w:rPr>
          <w:rFonts w:ascii="Arial" w:hAnsi="Arial" w:cs="Arial"/>
        </w:rPr>
        <w:t xml:space="preserve"> этап – 2015 год;  </w:t>
      </w:r>
    </w:p>
    <w:p w:rsidR="008A0950" w:rsidRDefault="008A0950" w:rsidP="006B6715">
      <w:pPr>
        <w:pStyle w:val="ConsPlusCell"/>
        <w:ind w:firstLine="709"/>
        <w:jc w:val="both"/>
        <w:rPr>
          <w:rFonts w:ascii="Arial" w:hAnsi="Arial" w:cs="Arial"/>
        </w:rPr>
      </w:pPr>
      <w:r>
        <w:rPr>
          <w:rFonts w:ascii="Arial" w:hAnsi="Arial" w:cs="Arial"/>
          <w:lang w:val="en-US"/>
        </w:rPr>
        <w:t>III</w:t>
      </w:r>
      <w:r>
        <w:rPr>
          <w:rFonts w:ascii="Arial" w:hAnsi="Arial" w:cs="Arial"/>
        </w:rPr>
        <w:t xml:space="preserve"> этап – 2016 год;</w:t>
      </w:r>
    </w:p>
    <w:p w:rsidR="008A0950" w:rsidRDefault="008A0950" w:rsidP="006B6715">
      <w:pPr>
        <w:pStyle w:val="ConsPlusCell"/>
        <w:ind w:firstLine="709"/>
        <w:jc w:val="both"/>
        <w:rPr>
          <w:rFonts w:ascii="Arial" w:hAnsi="Arial" w:cs="Arial"/>
        </w:rPr>
      </w:pPr>
      <w:r>
        <w:rPr>
          <w:rFonts w:ascii="Arial" w:hAnsi="Arial" w:cs="Arial"/>
          <w:lang w:val="en-US"/>
        </w:rPr>
        <w:t>IV</w:t>
      </w:r>
      <w:r>
        <w:rPr>
          <w:rFonts w:ascii="Arial" w:hAnsi="Arial" w:cs="Arial"/>
        </w:rPr>
        <w:t xml:space="preserve"> этап – 2017 год;</w:t>
      </w:r>
    </w:p>
    <w:p w:rsidR="008A0950" w:rsidRDefault="008A0950" w:rsidP="006B6715">
      <w:pPr>
        <w:pStyle w:val="ConsPlusCell"/>
        <w:ind w:firstLine="709"/>
        <w:jc w:val="both"/>
        <w:rPr>
          <w:rFonts w:ascii="Arial" w:hAnsi="Arial" w:cs="Arial"/>
        </w:rPr>
      </w:pPr>
      <w:r>
        <w:rPr>
          <w:rFonts w:ascii="Arial" w:hAnsi="Arial" w:cs="Arial"/>
          <w:lang w:val="en-US"/>
        </w:rPr>
        <w:t>V</w:t>
      </w:r>
      <w:r>
        <w:rPr>
          <w:rFonts w:ascii="Arial" w:hAnsi="Arial" w:cs="Arial"/>
        </w:rPr>
        <w:t xml:space="preserve"> этап – 2018 год;</w:t>
      </w:r>
    </w:p>
    <w:p w:rsidR="008A0950" w:rsidRDefault="008A0950" w:rsidP="006B6715">
      <w:pPr>
        <w:pStyle w:val="ConsPlusCell"/>
        <w:ind w:firstLine="709"/>
        <w:jc w:val="both"/>
        <w:rPr>
          <w:rFonts w:ascii="Arial" w:hAnsi="Arial" w:cs="Arial"/>
        </w:rPr>
      </w:pPr>
      <w:r>
        <w:rPr>
          <w:rFonts w:ascii="Arial" w:hAnsi="Arial" w:cs="Arial"/>
          <w:lang w:val="en-US"/>
        </w:rPr>
        <w:t>VI</w:t>
      </w:r>
      <w:r>
        <w:rPr>
          <w:rFonts w:ascii="Arial" w:hAnsi="Arial" w:cs="Arial"/>
        </w:rPr>
        <w:t xml:space="preserve"> этап – 2019 год;</w:t>
      </w:r>
    </w:p>
    <w:p w:rsidR="008A0950" w:rsidRDefault="008A0950" w:rsidP="006B6715">
      <w:pPr>
        <w:pStyle w:val="ConsPlusCell"/>
        <w:ind w:firstLine="709"/>
        <w:jc w:val="both"/>
        <w:rPr>
          <w:rFonts w:ascii="Arial" w:hAnsi="Arial" w:cs="Arial"/>
        </w:rPr>
      </w:pPr>
      <w:r>
        <w:rPr>
          <w:rFonts w:ascii="Arial" w:hAnsi="Arial" w:cs="Arial"/>
          <w:lang w:val="en-US"/>
        </w:rPr>
        <w:t>VII</w:t>
      </w:r>
      <w:r w:rsidRPr="008A0950">
        <w:rPr>
          <w:rFonts w:ascii="Arial" w:hAnsi="Arial" w:cs="Arial"/>
        </w:rPr>
        <w:t xml:space="preserve"> </w:t>
      </w:r>
      <w:r>
        <w:rPr>
          <w:rFonts w:ascii="Arial" w:hAnsi="Arial" w:cs="Arial"/>
        </w:rPr>
        <w:t>этап – 2020 год;</w:t>
      </w:r>
    </w:p>
    <w:p w:rsidR="008A0950" w:rsidRDefault="008A0950" w:rsidP="006B6715">
      <w:pPr>
        <w:pStyle w:val="ConsPlusCell"/>
        <w:ind w:firstLine="709"/>
        <w:jc w:val="both"/>
        <w:rPr>
          <w:rFonts w:ascii="Arial" w:hAnsi="Arial" w:cs="Arial"/>
        </w:rPr>
      </w:pPr>
      <w:r>
        <w:rPr>
          <w:rFonts w:ascii="Arial" w:hAnsi="Arial" w:cs="Arial"/>
          <w:lang w:val="en-US"/>
        </w:rPr>
        <w:t>VIII</w:t>
      </w:r>
      <w:r w:rsidRPr="008A0950">
        <w:rPr>
          <w:rFonts w:ascii="Arial" w:hAnsi="Arial" w:cs="Arial"/>
        </w:rPr>
        <w:t xml:space="preserve"> </w:t>
      </w:r>
      <w:r>
        <w:rPr>
          <w:rFonts w:ascii="Arial" w:hAnsi="Arial" w:cs="Arial"/>
        </w:rPr>
        <w:t>этап – 2021 год;</w:t>
      </w:r>
    </w:p>
    <w:p w:rsidR="008A0950" w:rsidRDefault="008A0950" w:rsidP="006B6715">
      <w:pPr>
        <w:pStyle w:val="ConsPlusCell"/>
        <w:ind w:firstLine="709"/>
        <w:jc w:val="both"/>
        <w:rPr>
          <w:rFonts w:ascii="Arial" w:hAnsi="Arial" w:cs="Arial"/>
        </w:rPr>
      </w:pPr>
      <w:r>
        <w:rPr>
          <w:rFonts w:ascii="Arial" w:hAnsi="Arial" w:cs="Arial"/>
          <w:lang w:val="en-US"/>
        </w:rPr>
        <w:t>IX</w:t>
      </w:r>
      <w:r w:rsidRPr="008A0950">
        <w:rPr>
          <w:rFonts w:ascii="Arial" w:hAnsi="Arial" w:cs="Arial"/>
        </w:rPr>
        <w:t xml:space="preserve"> </w:t>
      </w:r>
      <w:r>
        <w:rPr>
          <w:rFonts w:ascii="Arial" w:hAnsi="Arial" w:cs="Arial"/>
        </w:rPr>
        <w:t>этап – 2022 год;</w:t>
      </w:r>
    </w:p>
    <w:p w:rsidR="008A0950" w:rsidRDefault="008A0950" w:rsidP="006B6715">
      <w:pPr>
        <w:pStyle w:val="ConsPlusCell"/>
        <w:ind w:firstLine="709"/>
        <w:jc w:val="both"/>
        <w:rPr>
          <w:rFonts w:ascii="Arial" w:hAnsi="Arial" w:cs="Arial"/>
        </w:rPr>
      </w:pPr>
      <w:r>
        <w:rPr>
          <w:rFonts w:ascii="Arial" w:hAnsi="Arial" w:cs="Arial"/>
        </w:rPr>
        <w:t>Х этап – 2023 год;</w:t>
      </w:r>
    </w:p>
    <w:p w:rsidR="008A0950" w:rsidRDefault="008A0950" w:rsidP="006B6715">
      <w:pPr>
        <w:pStyle w:val="ConsPlusCell"/>
        <w:ind w:firstLine="709"/>
        <w:jc w:val="both"/>
        <w:rPr>
          <w:rFonts w:ascii="Arial" w:hAnsi="Arial" w:cs="Arial"/>
        </w:rPr>
      </w:pPr>
      <w:r>
        <w:rPr>
          <w:rFonts w:ascii="Arial" w:hAnsi="Arial" w:cs="Arial"/>
          <w:lang w:val="en-US"/>
        </w:rPr>
        <w:t>XI</w:t>
      </w:r>
      <w:r w:rsidRPr="008A0950">
        <w:rPr>
          <w:rFonts w:ascii="Arial" w:hAnsi="Arial" w:cs="Arial"/>
        </w:rPr>
        <w:t xml:space="preserve"> </w:t>
      </w:r>
      <w:r>
        <w:rPr>
          <w:rFonts w:ascii="Arial" w:hAnsi="Arial" w:cs="Arial"/>
        </w:rPr>
        <w:t>этап – 2024 год;</w:t>
      </w:r>
    </w:p>
    <w:p w:rsidR="00AD046B" w:rsidRDefault="00AD046B" w:rsidP="006B6715">
      <w:pPr>
        <w:pStyle w:val="ConsPlusCell"/>
        <w:ind w:firstLine="709"/>
        <w:jc w:val="both"/>
        <w:rPr>
          <w:rFonts w:ascii="Arial" w:hAnsi="Arial" w:cs="Arial"/>
        </w:rPr>
      </w:pPr>
      <w:r>
        <w:rPr>
          <w:rFonts w:ascii="Arial" w:hAnsi="Arial" w:cs="Arial"/>
          <w:lang w:val="en-US"/>
        </w:rPr>
        <w:t>XII</w:t>
      </w:r>
      <w:r w:rsidRPr="008A0950">
        <w:rPr>
          <w:rFonts w:ascii="Arial" w:hAnsi="Arial" w:cs="Arial"/>
        </w:rPr>
        <w:t xml:space="preserve"> </w:t>
      </w:r>
      <w:r w:rsidR="002E6877">
        <w:rPr>
          <w:rFonts w:ascii="Arial" w:hAnsi="Arial" w:cs="Arial"/>
        </w:rPr>
        <w:t>этап – 2025 год;</w:t>
      </w:r>
    </w:p>
    <w:p w:rsidR="002E6877" w:rsidRDefault="002E6877" w:rsidP="002E6877">
      <w:pPr>
        <w:pStyle w:val="ConsPlusCell"/>
        <w:ind w:firstLine="709"/>
        <w:jc w:val="both"/>
        <w:rPr>
          <w:rFonts w:ascii="Arial" w:hAnsi="Arial" w:cs="Arial"/>
        </w:rPr>
      </w:pPr>
      <w:r>
        <w:rPr>
          <w:rFonts w:ascii="Arial" w:hAnsi="Arial" w:cs="Arial"/>
          <w:lang w:val="en-US"/>
        </w:rPr>
        <w:t>XIII</w:t>
      </w:r>
      <w:r>
        <w:rPr>
          <w:rFonts w:ascii="Arial" w:hAnsi="Arial" w:cs="Arial"/>
        </w:rPr>
        <w:t xml:space="preserve"> этап – 2026 год.</w:t>
      </w:r>
    </w:p>
    <w:p w:rsidR="008A0950" w:rsidRDefault="008A0950" w:rsidP="006B6715">
      <w:pPr>
        <w:pStyle w:val="ConsPlusCell"/>
        <w:ind w:firstLine="709"/>
        <w:jc w:val="both"/>
        <w:rPr>
          <w:rFonts w:ascii="Arial" w:hAnsi="Arial" w:cs="Arial"/>
        </w:rPr>
      </w:pPr>
      <w:r>
        <w:rPr>
          <w:rFonts w:ascii="Arial" w:hAnsi="Arial" w:cs="Arial"/>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библиотек и музеев, показателей Плана мероприятий («дорожной карты») «Изменения в отраслях социальной сферы, направленные на повышение </w:t>
      </w:r>
      <w:r>
        <w:rPr>
          <w:rFonts w:ascii="Arial" w:hAnsi="Arial" w:cs="Arial"/>
        </w:rPr>
        <w:lastRenderedPageBreak/>
        <w:t xml:space="preserve">эффективности сферы культуры Красноярского края», утвержденного распоряжением Губернатора Красноярского края от 25.02.2013 № 58-рг. </w:t>
      </w:r>
    </w:p>
    <w:p w:rsidR="008A0950" w:rsidRDefault="00595784" w:rsidP="006B6715">
      <w:pPr>
        <w:widowControl w:val="0"/>
        <w:autoSpaceDE w:val="0"/>
        <w:autoSpaceDN w:val="0"/>
        <w:adjustRightInd w:val="0"/>
        <w:ind w:firstLine="709"/>
        <w:jc w:val="both"/>
        <w:rPr>
          <w:rFonts w:ascii="Arial" w:hAnsi="Arial" w:cs="Arial"/>
        </w:rPr>
      </w:pPr>
      <w:r>
        <w:rPr>
          <w:rFonts w:ascii="Arial" w:hAnsi="Arial" w:cs="Arial"/>
        </w:rPr>
        <w:t xml:space="preserve">Показатели результативности </w:t>
      </w:r>
      <w:r w:rsidR="008A0950">
        <w:rPr>
          <w:rFonts w:ascii="Arial" w:hAnsi="Arial" w:cs="Arial"/>
        </w:rPr>
        <w:t>реализации подпрограммы являются:</w:t>
      </w:r>
    </w:p>
    <w:p w:rsidR="008A0950" w:rsidRDefault="008A0950" w:rsidP="006B6715">
      <w:pPr>
        <w:ind w:firstLine="709"/>
        <w:jc w:val="both"/>
        <w:rPr>
          <w:rFonts w:ascii="Arial" w:hAnsi="Arial" w:cs="Arial"/>
        </w:rPr>
      </w:pPr>
      <w:r>
        <w:rPr>
          <w:rFonts w:ascii="Arial" w:hAnsi="Arial" w:cs="Arial"/>
        </w:rPr>
        <w:t xml:space="preserve">- среднее число книговыдач в расчёте на 1 тыс. человек населения; </w:t>
      </w:r>
    </w:p>
    <w:p w:rsidR="008A0950" w:rsidRDefault="008A0950" w:rsidP="006B6715">
      <w:pPr>
        <w:ind w:firstLine="709"/>
        <w:jc w:val="both"/>
        <w:rPr>
          <w:rFonts w:ascii="Arial" w:hAnsi="Arial" w:cs="Arial"/>
        </w:rPr>
      </w:pPr>
      <w:r>
        <w:rPr>
          <w:rFonts w:ascii="Arial" w:hAnsi="Arial" w:cs="Arial"/>
        </w:rPr>
        <w:t>- доля представленных (во всех формах) зрителю музейных предметов в общем количестве музейных предметов основного фонда;</w:t>
      </w:r>
    </w:p>
    <w:p w:rsidR="008A0950" w:rsidRDefault="008A0950" w:rsidP="006B6715">
      <w:pPr>
        <w:ind w:firstLine="709"/>
        <w:jc w:val="both"/>
        <w:rPr>
          <w:rFonts w:ascii="Arial" w:hAnsi="Arial" w:cs="Arial"/>
        </w:rPr>
      </w:pPr>
      <w:r>
        <w:rPr>
          <w:rFonts w:ascii="Arial" w:hAnsi="Arial" w:cs="Arial"/>
        </w:rPr>
        <w:t>- увеличение посещаемости музейных учреждений (посещений на 1 жителя в год);</w:t>
      </w:r>
    </w:p>
    <w:p w:rsidR="008A0950" w:rsidRDefault="00256F52" w:rsidP="006B6715">
      <w:pPr>
        <w:widowControl w:val="0"/>
        <w:autoSpaceDE w:val="0"/>
        <w:autoSpaceDN w:val="0"/>
        <w:adjustRightInd w:val="0"/>
        <w:ind w:firstLine="709"/>
        <w:jc w:val="both"/>
        <w:rPr>
          <w:rFonts w:ascii="Arial" w:hAnsi="Arial" w:cs="Arial"/>
        </w:rPr>
      </w:pPr>
      <w:r>
        <w:rPr>
          <w:rFonts w:ascii="Arial" w:hAnsi="Arial" w:cs="Arial"/>
        </w:rPr>
        <w:t xml:space="preserve">- </w:t>
      </w:r>
      <w:r w:rsidR="008A0950">
        <w:rPr>
          <w:rFonts w:ascii="Arial" w:hAnsi="Arial" w:cs="Arial"/>
        </w:rPr>
        <w:t>количество посетителей муниципальных библиотек на 1 тыс. человек населения.</w:t>
      </w:r>
    </w:p>
    <w:p w:rsidR="008A0950" w:rsidRDefault="00351232" w:rsidP="006B6715">
      <w:pPr>
        <w:widowControl w:val="0"/>
        <w:autoSpaceDE w:val="0"/>
        <w:autoSpaceDN w:val="0"/>
        <w:adjustRightInd w:val="0"/>
        <w:ind w:firstLine="709"/>
        <w:jc w:val="both"/>
        <w:rPr>
          <w:rFonts w:ascii="Arial" w:hAnsi="Arial" w:cs="Arial"/>
        </w:rPr>
      </w:pPr>
      <w:r>
        <w:rPr>
          <w:rFonts w:ascii="Arial" w:hAnsi="Arial" w:cs="Arial"/>
        </w:rPr>
        <w:t>Показатели результативности с указанием динамики их изменений</w:t>
      </w:r>
      <w:r w:rsidR="008A0950">
        <w:rPr>
          <w:rFonts w:ascii="Arial" w:hAnsi="Arial" w:cs="Arial"/>
        </w:rPr>
        <w:t xml:space="preserve"> приведены в приложении 1 к подпрограмме.</w:t>
      </w:r>
    </w:p>
    <w:p w:rsidR="008A0950" w:rsidRDefault="008A0950" w:rsidP="006B6715">
      <w:pPr>
        <w:widowControl w:val="0"/>
        <w:autoSpaceDE w:val="0"/>
        <w:autoSpaceDN w:val="0"/>
        <w:adjustRightInd w:val="0"/>
        <w:ind w:firstLine="709"/>
        <w:jc w:val="both"/>
        <w:rPr>
          <w:rFonts w:ascii="Arial" w:hAnsi="Arial" w:cs="Arial"/>
        </w:rPr>
      </w:pPr>
    </w:p>
    <w:p w:rsidR="008A0950" w:rsidRPr="006B6715" w:rsidRDefault="008A0950" w:rsidP="006B6715">
      <w:pPr>
        <w:autoSpaceDE w:val="0"/>
        <w:autoSpaceDN w:val="0"/>
        <w:adjustRightInd w:val="0"/>
        <w:jc w:val="center"/>
        <w:rPr>
          <w:rFonts w:ascii="Arial" w:hAnsi="Arial" w:cs="Arial"/>
          <w:b/>
        </w:rPr>
      </w:pPr>
      <w:r w:rsidRPr="006B6715">
        <w:rPr>
          <w:rFonts w:ascii="Arial" w:hAnsi="Arial" w:cs="Arial"/>
          <w:b/>
        </w:rPr>
        <w:t>2.3. Механизм реализации подпрограммы</w:t>
      </w:r>
    </w:p>
    <w:p w:rsidR="008A0950" w:rsidRDefault="008A0950" w:rsidP="006B6715">
      <w:pPr>
        <w:widowControl w:val="0"/>
        <w:suppressAutoHyphens/>
        <w:autoSpaceDE w:val="0"/>
        <w:autoSpaceDN w:val="0"/>
        <w:adjustRightInd w:val="0"/>
        <w:ind w:firstLine="709"/>
        <w:jc w:val="both"/>
        <w:rPr>
          <w:rFonts w:ascii="Arial" w:hAnsi="Arial" w:cs="Arial"/>
          <w:bCs/>
          <w:lang w:eastAsia="ar-SA"/>
        </w:rPr>
      </w:pPr>
      <w:r>
        <w:rPr>
          <w:rFonts w:ascii="Arial" w:hAnsi="Arial" w:cs="Arial"/>
          <w:bCs/>
          <w:lang w:eastAsia="ar-SA"/>
        </w:rPr>
        <w:t xml:space="preserve">Реализация подпрограммных мероприятий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8A0950" w:rsidRDefault="008A0950" w:rsidP="006B6715">
      <w:pPr>
        <w:suppressAutoHyphens/>
        <w:ind w:firstLine="709"/>
        <w:jc w:val="both"/>
        <w:rPr>
          <w:rFonts w:ascii="Arial" w:hAnsi="Arial" w:cs="Arial"/>
          <w:lang w:eastAsia="ar-SA"/>
        </w:rPr>
      </w:pPr>
      <w:r>
        <w:rPr>
          <w:rFonts w:ascii="Arial" w:hAnsi="Arial" w:cs="Arial"/>
          <w:lang w:eastAsia="ar-SA"/>
        </w:rPr>
        <w:t>Механизм реализации подпрограммы включает:</w:t>
      </w:r>
    </w:p>
    <w:p w:rsidR="008A0950" w:rsidRDefault="008A0950" w:rsidP="006B6715">
      <w:pPr>
        <w:pStyle w:val="ad"/>
        <w:spacing w:after="0"/>
        <w:ind w:firstLine="709"/>
        <w:jc w:val="both"/>
        <w:rPr>
          <w:rFonts w:ascii="Arial" w:hAnsi="Arial" w:cs="Arial"/>
        </w:rPr>
      </w:pPr>
      <w:r>
        <w:rPr>
          <w:rFonts w:ascii="Arial" w:hAnsi="Arial" w:cs="Arial"/>
        </w:rPr>
        <w:t>выполнение подпрограммных мероприятий;</w:t>
      </w:r>
    </w:p>
    <w:p w:rsidR="008A0950" w:rsidRDefault="008A0950" w:rsidP="006B6715">
      <w:pPr>
        <w:pStyle w:val="ad"/>
        <w:spacing w:after="0"/>
        <w:ind w:firstLine="709"/>
        <w:jc w:val="both"/>
        <w:rPr>
          <w:rFonts w:ascii="Arial" w:hAnsi="Arial" w:cs="Arial"/>
        </w:rPr>
      </w:pPr>
      <w:r>
        <w:rPr>
          <w:rFonts w:ascii="Arial" w:hAnsi="Arial" w:cs="Arial"/>
        </w:rPr>
        <w:t>подготовку отчетов о реализации подпрограммы и обсуждение достигнутых результатов;</w:t>
      </w:r>
    </w:p>
    <w:p w:rsidR="008A0950" w:rsidRDefault="008A0950" w:rsidP="006B6715">
      <w:pPr>
        <w:pStyle w:val="ad"/>
        <w:spacing w:after="0"/>
        <w:ind w:firstLine="709"/>
        <w:jc w:val="both"/>
        <w:rPr>
          <w:rFonts w:ascii="Arial" w:hAnsi="Arial" w:cs="Arial"/>
        </w:rPr>
      </w:pPr>
      <w:r>
        <w:rPr>
          <w:rFonts w:ascii="Arial" w:hAnsi="Arial" w:cs="Arial"/>
        </w:rPr>
        <w:t>корректировку подпрограммы;</w:t>
      </w:r>
    </w:p>
    <w:p w:rsidR="008A0950" w:rsidRDefault="008A0950" w:rsidP="006B6715">
      <w:pPr>
        <w:suppressAutoHyphens/>
        <w:ind w:firstLine="709"/>
        <w:jc w:val="both"/>
        <w:rPr>
          <w:rFonts w:ascii="Arial" w:hAnsi="Arial" w:cs="Arial"/>
          <w:lang w:eastAsia="ar-SA"/>
        </w:rPr>
      </w:pPr>
      <w:r>
        <w:rPr>
          <w:rFonts w:ascii="Arial" w:hAnsi="Arial" w:cs="Arial"/>
        </w:rPr>
        <w:t>уточнение объемов финансирования программы</w:t>
      </w:r>
      <w:r>
        <w:rPr>
          <w:rFonts w:ascii="Arial" w:hAnsi="Arial" w:cs="Arial"/>
          <w:lang w:eastAsia="ar-SA"/>
        </w:rPr>
        <w:t>.</w:t>
      </w:r>
    </w:p>
    <w:p w:rsidR="008A0950" w:rsidRDefault="008A0950" w:rsidP="006B6715">
      <w:pPr>
        <w:pStyle w:val="ConsPlusNonformat"/>
        <w:widowControl/>
        <w:ind w:firstLine="709"/>
        <w:jc w:val="both"/>
        <w:rPr>
          <w:rFonts w:ascii="Arial" w:hAnsi="Arial" w:cs="Arial"/>
          <w:sz w:val="24"/>
        </w:rPr>
      </w:pPr>
      <w:r>
        <w:rPr>
          <w:rFonts w:ascii="Arial" w:hAnsi="Arial" w:cs="Arial"/>
          <w:sz w:val="24"/>
        </w:rPr>
        <w:t>Принцип и критерии выбора получателей муниципальных услуг установлены и регламентированы законодательными и нормативно-правовыми актами, указанными в разделе 7 паспорта Муниципальной программы.</w:t>
      </w:r>
    </w:p>
    <w:p w:rsidR="008A0950" w:rsidRDefault="008A0950" w:rsidP="006B6715">
      <w:pPr>
        <w:widowControl w:val="0"/>
        <w:suppressAutoHyphens/>
        <w:autoSpaceDE w:val="0"/>
        <w:autoSpaceDN w:val="0"/>
        <w:adjustRightInd w:val="0"/>
        <w:ind w:firstLine="709"/>
        <w:jc w:val="both"/>
        <w:rPr>
          <w:rFonts w:ascii="Arial" w:hAnsi="Arial" w:cs="Arial"/>
          <w:lang w:eastAsia="ar-SA"/>
        </w:rPr>
      </w:pPr>
      <w:r>
        <w:rPr>
          <w:rFonts w:ascii="Arial" w:hAnsi="Arial" w:cs="Arial"/>
          <w:lang w:eastAsia="ar-SA"/>
        </w:rPr>
        <w:t>В рамках решения задач: «</w:t>
      </w:r>
      <w:r>
        <w:rPr>
          <w:rFonts w:ascii="Arial" w:hAnsi="Arial" w:cs="Arial"/>
        </w:rPr>
        <w:t xml:space="preserve">развитие библиотечного дела», «развитие музейного дела» подведомственные учреждения выполняют оказание муниципальных услуг и работ. Реализация данных задач осуществляется путем предоставления субсидий на основании соглашения о порядке и условиях предоставления субсидии на финансовое обеспечение выполнения муниципального задания, заключаемого между учреждением и </w:t>
      </w:r>
      <w:proofErr w:type="spellStart"/>
      <w:r>
        <w:rPr>
          <w:rFonts w:ascii="Arial" w:hAnsi="Arial" w:cs="Arial"/>
        </w:rPr>
        <w:t>ОКСМПиИО</w:t>
      </w:r>
      <w:proofErr w:type="spellEnd"/>
      <w:r>
        <w:rPr>
          <w:rFonts w:ascii="Arial" w:hAnsi="Arial" w:cs="Arial"/>
        </w:rPr>
        <w:t xml:space="preserve">. Учреждения представляют отчет о выполнении муниципального задания учредителю, согласно порядка, определенного постановлением </w:t>
      </w:r>
      <w:r w:rsidR="003754DA">
        <w:rPr>
          <w:rFonts w:ascii="Arial" w:hAnsi="Arial" w:cs="Arial"/>
          <w:lang w:eastAsia="ar-SA"/>
        </w:rPr>
        <w:t>Администраци</w:t>
      </w:r>
      <w:r>
        <w:rPr>
          <w:rFonts w:ascii="Arial" w:hAnsi="Arial" w:cs="Arial"/>
          <w:lang w:eastAsia="ar-SA"/>
        </w:rPr>
        <w:t>и города Бородино от 26.08.2015 № 773 «Об утверждении Порядка формирования и финансового обеспечения выполнения муниципального задания на оказание муниципальных услуг (выполнение работ) муниципальными учреждениями».</w:t>
      </w:r>
    </w:p>
    <w:p w:rsidR="008A0950" w:rsidRDefault="008A0950" w:rsidP="006B6715">
      <w:pPr>
        <w:widowControl w:val="0"/>
        <w:suppressAutoHyphens/>
        <w:autoSpaceDE w:val="0"/>
        <w:autoSpaceDN w:val="0"/>
        <w:adjustRightInd w:val="0"/>
        <w:ind w:firstLine="709"/>
        <w:jc w:val="both"/>
        <w:rPr>
          <w:rFonts w:eastAsia="Arial"/>
          <w:lang w:eastAsia="ar-SA"/>
        </w:rPr>
      </w:pPr>
      <w:r>
        <w:rPr>
          <w:rFonts w:ascii="Arial" w:hAnsi="Arial" w:cs="Arial"/>
        </w:rPr>
        <w:t xml:space="preserve">Финансирование мероприятий подпрограммы осуществляется за счет средств федерального, краевого и местного бюджетов в соответствии с </w:t>
      </w:r>
      <w:hyperlink r:id="rId19" w:anchor="Par377" w:history="1">
        <w:r>
          <w:rPr>
            <w:rStyle w:val="a3"/>
            <w:rFonts w:ascii="Arial" w:hAnsi="Arial" w:cs="Arial"/>
          </w:rPr>
          <w:t>мероприятиями</w:t>
        </w:r>
      </w:hyperlink>
      <w:r>
        <w:rPr>
          <w:rFonts w:ascii="Arial" w:hAnsi="Arial" w:cs="Arial"/>
        </w:rPr>
        <w:t xml:space="preserve"> подпрограммы согласно приложению № 2 к подпрограмме.</w:t>
      </w:r>
    </w:p>
    <w:p w:rsidR="008A0950" w:rsidRDefault="008A0950" w:rsidP="006B6715">
      <w:pPr>
        <w:suppressAutoHyphens/>
        <w:ind w:firstLine="709"/>
        <w:jc w:val="both"/>
        <w:rPr>
          <w:rFonts w:ascii="Arial" w:hAnsi="Arial" w:cs="Arial"/>
          <w:lang w:eastAsia="ar-SA"/>
        </w:rPr>
      </w:pPr>
      <w:r>
        <w:rPr>
          <w:rFonts w:ascii="Arial" w:hAnsi="Arial" w:cs="Arial"/>
          <w:lang w:eastAsia="ar-SA"/>
        </w:rPr>
        <w:t>Оценка эффективности деятельности по реализации подпрограммных мероприятий осуществляется посредством контроля.</w:t>
      </w:r>
    </w:p>
    <w:p w:rsidR="008A0950" w:rsidRDefault="008A0950" w:rsidP="006B6715">
      <w:pPr>
        <w:pStyle w:val="ConsPlusNonformat"/>
        <w:widowControl/>
        <w:ind w:firstLine="709"/>
        <w:jc w:val="both"/>
        <w:rPr>
          <w:rFonts w:ascii="Arial" w:hAnsi="Arial" w:cs="Arial"/>
          <w:bCs/>
          <w:sz w:val="24"/>
          <w:szCs w:val="24"/>
        </w:rPr>
      </w:pPr>
      <w:r>
        <w:rPr>
          <w:rFonts w:ascii="Arial" w:hAnsi="Arial" w:cs="Arial"/>
          <w:sz w:val="24"/>
        </w:rPr>
        <w:t xml:space="preserve">Порядок осуществления контроля за целевым и эффективным использованием средств местного бюджета установлен и регламентирован постановлением </w:t>
      </w:r>
      <w:r w:rsidR="003754DA">
        <w:rPr>
          <w:rFonts w:ascii="Arial" w:hAnsi="Arial" w:cs="Arial"/>
          <w:sz w:val="24"/>
        </w:rPr>
        <w:t>Администраци</w:t>
      </w:r>
      <w:r>
        <w:rPr>
          <w:rFonts w:ascii="Arial" w:hAnsi="Arial" w:cs="Arial"/>
          <w:sz w:val="24"/>
        </w:rPr>
        <w:t xml:space="preserve">и города Бородино </w:t>
      </w:r>
      <w:r>
        <w:rPr>
          <w:rFonts w:ascii="Arial" w:hAnsi="Arial" w:cs="Arial"/>
          <w:color w:val="000000"/>
          <w:sz w:val="24"/>
        </w:rPr>
        <w:t>от 23.09.2014 № 845 «Об утверждении Порядка осуществления внутреннего финансового контроля и внутреннего финансового аудита главными распорядителями (распорядителями) средств местного бюджета,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w:t>
      </w:r>
      <w:r>
        <w:rPr>
          <w:rFonts w:ascii="Arial" w:hAnsi="Arial" w:cs="Arial"/>
          <w:sz w:val="24"/>
          <w:szCs w:val="24"/>
        </w:rPr>
        <w:t xml:space="preserve"> распоряжением </w:t>
      </w:r>
      <w:r>
        <w:rPr>
          <w:rFonts w:ascii="Arial" w:hAnsi="Arial" w:cs="Arial"/>
          <w:sz w:val="24"/>
          <w:szCs w:val="24"/>
        </w:rPr>
        <w:lastRenderedPageBreak/>
        <w:t xml:space="preserve">ОКСМП и ИО от 02.12.2016 № 112 </w:t>
      </w:r>
      <w:r>
        <w:rPr>
          <w:rFonts w:ascii="Arial" w:hAnsi="Arial" w:cs="Arial"/>
          <w:bCs/>
          <w:sz w:val="24"/>
          <w:szCs w:val="24"/>
        </w:rPr>
        <w:t xml:space="preserve">«Об утверждении </w:t>
      </w:r>
      <w:r>
        <w:rPr>
          <w:rFonts w:ascii="Arial" w:hAnsi="Arial" w:cs="Arial"/>
          <w:sz w:val="24"/>
          <w:szCs w:val="24"/>
        </w:rPr>
        <w:t>Порядка осуществления внутреннего финансового контроля и внутреннего финансового аудита».</w:t>
      </w:r>
      <w:r>
        <w:rPr>
          <w:rFonts w:ascii="Arial" w:hAnsi="Arial" w:cs="Arial"/>
          <w:bCs/>
          <w:sz w:val="24"/>
          <w:szCs w:val="24"/>
        </w:rPr>
        <w:t xml:space="preserve"> </w:t>
      </w:r>
    </w:p>
    <w:p w:rsidR="008A0950" w:rsidRDefault="008A0950" w:rsidP="006B6715">
      <w:pPr>
        <w:suppressAutoHyphens/>
        <w:ind w:firstLine="709"/>
        <w:jc w:val="both"/>
        <w:rPr>
          <w:rFonts w:ascii="Arial" w:hAnsi="Arial" w:cs="Arial"/>
          <w:lang w:eastAsia="ar-SA"/>
        </w:rPr>
      </w:pPr>
      <w:r>
        <w:rPr>
          <w:rFonts w:ascii="Arial" w:hAnsi="Arial" w:cs="Arial"/>
          <w:lang w:eastAsia="ar-SA"/>
        </w:rPr>
        <w:t xml:space="preserve">Муниципальный заказчик – координатор подпрограммы Отдел </w:t>
      </w:r>
      <w:r>
        <w:rPr>
          <w:rFonts w:ascii="Arial" w:eastAsia="Arial" w:hAnsi="Arial" w:cs="Arial"/>
          <w:lang w:eastAsia="ar-SA"/>
        </w:rPr>
        <w:t xml:space="preserve">культуры, спорта, молодежной политики и информационного обеспечения </w:t>
      </w:r>
      <w:r w:rsidR="001377D9">
        <w:rPr>
          <w:rFonts w:ascii="Arial" w:hAnsi="Arial" w:cs="Arial"/>
          <w:lang w:eastAsia="ar-SA"/>
        </w:rPr>
        <w:t>а</w:t>
      </w:r>
      <w:r w:rsidR="003754DA">
        <w:rPr>
          <w:rFonts w:ascii="Arial" w:hAnsi="Arial" w:cs="Arial"/>
          <w:lang w:eastAsia="ar-SA"/>
        </w:rPr>
        <w:t>дминистраци</w:t>
      </w:r>
      <w:r>
        <w:rPr>
          <w:rFonts w:ascii="Arial" w:hAnsi="Arial" w:cs="Arial"/>
          <w:lang w:eastAsia="ar-SA"/>
        </w:rPr>
        <w:t>и города Бородино.</w:t>
      </w:r>
    </w:p>
    <w:p w:rsidR="008A0950" w:rsidRDefault="008A0950" w:rsidP="006B6715">
      <w:pPr>
        <w:autoSpaceDE w:val="0"/>
        <w:autoSpaceDN w:val="0"/>
        <w:adjustRightInd w:val="0"/>
        <w:ind w:firstLine="709"/>
        <w:jc w:val="both"/>
        <w:rPr>
          <w:rFonts w:ascii="Arial" w:hAnsi="Arial" w:cs="Arial"/>
        </w:rPr>
      </w:pPr>
    </w:p>
    <w:p w:rsidR="008A0950" w:rsidRPr="006B6715" w:rsidRDefault="008A0950" w:rsidP="006B6715">
      <w:pPr>
        <w:autoSpaceDE w:val="0"/>
        <w:autoSpaceDN w:val="0"/>
        <w:adjustRightInd w:val="0"/>
        <w:jc w:val="center"/>
        <w:rPr>
          <w:rFonts w:ascii="Arial" w:hAnsi="Arial" w:cs="Arial"/>
          <w:b/>
        </w:rPr>
      </w:pPr>
      <w:r w:rsidRPr="006B6715">
        <w:rPr>
          <w:rFonts w:ascii="Arial" w:hAnsi="Arial" w:cs="Arial"/>
          <w:b/>
        </w:rPr>
        <w:t>2.4. Управление подпрограммой и контроль за ходом ее выполнения</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 xml:space="preserve">Текущее управление и контроль за реализацией подпрограммы осуществляет отдел культуры, спорта, молодежной политики и информационного обеспечения </w:t>
      </w:r>
      <w:r w:rsidR="001377D9">
        <w:rPr>
          <w:rFonts w:ascii="Arial" w:hAnsi="Arial" w:cs="Arial"/>
          <w:lang w:eastAsia="ar-SA"/>
        </w:rPr>
        <w:t>а</w:t>
      </w:r>
      <w:r w:rsidR="003754DA">
        <w:rPr>
          <w:rFonts w:ascii="Arial" w:hAnsi="Arial" w:cs="Arial"/>
          <w:lang w:eastAsia="ar-SA"/>
        </w:rPr>
        <w:t>дминистраци</w:t>
      </w:r>
      <w:r>
        <w:rPr>
          <w:rFonts w:ascii="Arial" w:hAnsi="Arial" w:cs="Arial"/>
          <w:lang w:eastAsia="ar-SA"/>
        </w:rPr>
        <w:t>и города Бородино.</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 xml:space="preserve">Отдел культуры, спорта, молодежной политики и информационного обеспечения </w:t>
      </w:r>
      <w:r w:rsidR="001377D9">
        <w:rPr>
          <w:rFonts w:ascii="Arial" w:hAnsi="Arial" w:cs="Arial"/>
          <w:lang w:eastAsia="ar-SA"/>
        </w:rPr>
        <w:t>а</w:t>
      </w:r>
      <w:r w:rsidR="003754DA">
        <w:rPr>
          <w:rFonts w:ascii="Arial" w:hAnsi="Arial" w:cs="Arial"/>
          <w:lang w:eastAsia="ar-SA"/>
        </w:rPr>
        <w:t>дминистраци</w:t>
      </w:r>
      <w:r>
        <w:rPr>
          <w:rFonts w:ascii="Arial" w:hAnsi="Arial" w:cs="Arial"/>
          <w:lang w:eastAsia="ar-SA"/>
        </w:rPr>
        <w:t>и города Бородино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rPr>
        <w:t>Отчет о реализации программы за первое полугодие отчетного года представляется в срок не позднее 10-го августа</w:t>
      </w:r>
      <w:r>
        <w:rPr>
          <w:rFonts w:ascii="Arial" w:hAnsi="Arial" w:cs="Arial"/>
          <w:lang w:eastAsia="ar-SA"/>
        </w:rPr>
        <w:t xml:space="preserve"> ОКСМП и ИО </w:t>
      </w:r>
      <w:r w:rsidR="001377D9">
        <w:rPr>
          <w:rFonts w:ascii="Arial" w:hAnsi="Arial" w:cs="Arial"/>
          <w:lang w:eastAsia="ar-SA"/>
        </w:rPr>
        <w:t>а</w:t>
      </w:r>
      <w:r w:rsidR="003754DA">
        <w:rPr>
          <w:rFonts w:ascii="Arial" w:hAnsi="Arial" w:cs="Arial"/>
          <w:lang w:eastAsia="ar-SA"/>
        </w:rPr>
        <w:t>дминистраци</w:t>
      </w:r>
      <w:r>
        <w:rPr>
          <w:rFonts w:ascii="Arial" w:hAnsi="Arial" w:cs="Arial"/>
          <w:lang w:eastAsia="ar-SA"/>
        </w:rPr>
        <w:t>и города Бородино, в отдел планирования</w:t>
      </w:r>
      <w:r w:rsidR="00A74146">
        <w:rPr>
          <w:rFonts w:ascii="Arial" w:hAnsi="Arial" w:cs="Arial"/>
          <w:lang w:eastAsia="ar-SA"/>
        </w:rPr>
        <w:t xml:space="preserve"> и</w:t>
      </w:r>
      <w:r>
        <w:rPr>
          <w:rFonts w:ascii="Arial" w:hAnsi="Arial" w:cs="Arial"/>
          <w:lang w:eastAsia="ar-SA"/>
        </w:rPr>
        <w:t xml:space="preserve"> экономического развития </w:t>
      </w:r>
      <w:r w:rsidR="001377D9">
        <w:rPr>
          <w:rFonts w:ascii="Arial" w:hAnsi="Arial" w:cs="Arial"/>
          <w:lang w:eastAsia="ar-SA"/>
        </w:rPr>
        <w:t>а</w:t>
      </w:r>
      <w:r w:rsidR="003754DA">
        <w:rPr>
          <w:rFonts w:ascii="Arial" w:hAnsi="Arial" w:cs="Arial"/>
          <w:lang w:eastAsia="ar-SA"/>
        </w:rPr>
        <w:t>дминистраци</w:t>
      </w:r>
      <w:r>
        <w:rPr>
          <w:rFonts w:ascii="Arial" w:hAnsi="Arial" w:cs="Arial"/>
          <w:lang w:eastAsia="ar-SA"/>
        </w:rPr>
        <w:t>и города Бородино, годовой отчет о ходе реализации подпрограммы, согласовывает и направляется до 1 марта года, следующего за отчетным.</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 xml:space="preserve">ОКСМП и ИО </w:t>
      </w:r>
      <w:r w:rsidR="001377D9">
        <w:rPr>
          <w:rFonts w:ascii="Arial" w:hAnsi="Arial" w:cs="Arial"/>
          <w:lang w:eastAsia="ar-SA"/>
        </w:rPr>
        <w:t>а</w:t>
      </w:r>
      <w:r w:rsidR="003754DA">
        <w:rPr>
          <w:rFonts w:ascii="Arial" w:hAnsi="Arial" w:cs="Arial"/>
          <w:lang w:eastAsia="ar-SA"/>
        </w:rPr>
        <w:t>дминистраци</w:t>
      </w:r>
      <w:r>
        <w:rPr>
          <w:rFonts w:ascii="Arial" w:hAnsi="Arial" w:cs="Arial"/>
          <w:lang w:eastAsia="ar-SA"/>
        </w:rPr>
        <w:t>и города Бородино вправе запрашивать у других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ОКСМП и ИО осуществляет контроль за выполнением муниципальных работ и услуг подведомственных учреждений.</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 xml:space="preserve">Контроль за соблюдением условий выделения, получения, целевого использования и возврата средств краевого бюджета осуществляет финансовое управление </w:t>
      </w:r>
      <w:r w:rsidR="003754DA">
        <w:rPr>
          <w:rFonts w:ascii="Arial" w:hAnsi="Arial" w:cs="Arial"/>
          <w:lang w:eastAsia="ar-SA"/>
        </w:rPr>
        <w:t>Администраци</w:t>
      </w:r>
      <w:r>
        <w:rPr>
          <w:rFonts w:ascii="Arial" w:hAnsi="Arial" w:cs="Arial"/>
          <w:lang w:eastAsia="ar-SA"/>
        </w:rPr>
        <w:t>и города Бородино.</w:t>
      </w:r>
    </w:p>
    <w:p w:rsidR="008A0950" w:rsidRDefault="008A0950" w:rsidP="006B6715">
      <w:pPr>
        <w:autoSpaceDE w:val="0"/>
        <w:autoSpaceDN w:val="0"/>
        <w:adjustRightInd w:val="0"/>
        <w:ind w:firstLine="709"/>
        <w:jc w:val="both"/>
        <w:rPr>
          <w:rFonts w:ascii="Arial" w:hAnsi="Arial" w:cs="Arial"/>
        </w:rPr>
      </w:pPr>
    </w:p>
    <w:p w:rsidR="008A0950" w:rsidRPr="006B6715" w:rsidRDefault="008A0950" w:rsidP="006B6715">
      <w:pPr>
        <w:autoSpaceDE w:val="0"/>
        <w:autoSpaceDN w:val="0"/>
        <w:adjustRightInd w:val="0"/>
        <w:jc w:val="center"/>
        <w:rPr>
          <w:rFonts w:ascii="Arial" w:hAnsi="Arial" w:cs="Arial"/>
          <w:b/>
        </w:rPr>
      </w:pPr>
      <w:r w:rsidRPr="006B6715">
        <w:rPr>
          <w:rFonts w:ascii="Arial" w:hAnsi="Arial" w:cs="Arial"/>
          <w:b/>
        </w:rPr>
        <w:t>2.5. Оценка социально-экономической эффективности</w:t>
      </w:r>
    </w:p>
    <w:p w:rsidR="008A0950" w:rsidRDefault="008A0950" w:rsidP="006B6715">
      <w:pPr>
        <w:widowControl w:val="0"/>
        <w:suppressAutoHyphens/>
        <w:autoSpaceDE w:val="0"/>
        <w:autoSpaceDN w:val="0"/>
        <w:adjustRightInd w:val="0"/>
        <w:ind w:firstLine="709"/>
        <w:jc w:val="both"/>
        <w:rPr>
          <w:rFonts w:ascii="Arial" w:hAnsi="Arial" w:cs="Arial"/>
          <w:lang w:eastAsia="ar-SA"/>
        </w:rPr>
      </w:pPr>
      <w:r>
        <w:rPr>
          <w:rFonts w:ascii="Arial" w:hAnsi="Arial" w:cs="Arial"/>
          <w:lang w:eastAsia="ar-SA"/>
        </w:rPr>
        <w:t>Реализация мероприятий подпрограммы за период 2014-202</w:t>
      </w:r>
      <w:r w:rsidR="002E6877">
        <w:rPr>
          <w:rFonts w:ascii="Arial" w:hAnsi="Arial" w:cs="Arial"/>
          <w:lang w:eastAsia="ar-SA"/>
        </w:rPr>
        <w:t>6</w:t>
      </w:r>
      <w:r>
        <w:rPr>
          <w:rFonts w:ascii="Arial" w:hAnsi="Arial" w:cs="Arial"/>
          <w:lang w:eastAsia="ar-SA"/>
        </w:rPr>
        <w:t xml:space="preserve"> годов позволит обеспечить достижение результатов, указанных в приложение №1.</w:t>
      </w:r>
    </w:p>
    <w:p w:rsidR="008A0950" w:rsidRDefault="008A0950" w:rsidP="006B6715">
      <w:pPr>
        <w:ind w:firstLine="709"/>
        <w:jc w:val="both"/>
        <w:rPr>
          <w:rFonts w:ascii="Arial" w:eastAsia="Calibri" w:hAnsi="Arial" w:cs="Arial"/>
          <w:lang w:eastAsia="en-US"/>
        </w:rPr>
      </w:pPr>
      <w:r>
        <w:rPr>
          <w:rFonts w:ascii="Arial" w:eastAsia="Calibri" w:hAnsi="Arial" w:cs="Arial"/>
          <w:lang w:eastAsia="en-US"/>
        </w:rPr>
        <w:t>Критериями социальной эффективности подпрограммы являются:</w:t>
      </w:r>
    </w:p>
    <w:p w:rsidR="008A0950" w:rsidRDefault="008A0950" w:rsidP="006B6715">
      <w:pPr>
        <w:ind w:firstLine="709"/>
        <w:jc w:val="both"/>
        <w:rPr>
          <w:rFonts w:ascii="Arial" w:hAnsi="Arial" w:cs="Arial"/>
          <w:color w:val="000000"/>
        </w:rPr>
      </w:pPr>
      <w:r>
        <w:rPr>
          <w:rFonts w:ascii="Arial" w:eastAsia="Calibri" w:hAnsi="Arial" w:cs="Arial"/>
          <w:lang w:eastAsia="en-US"/>
        </w:rPr>
        <w:t>-</w:t>
      </w:r>
      <w:r>
        <w:rPr>
          <w:rFonts w:ascii="Arial" w:hAnsi="Arial" w:cs="Arial"/>
          <w:color w:val="000000"/>
        </w:rPr>
        <w:t xml:space="preserve"> увеличение среднего числа книговыдач в расчёте на 1 тыс. человек </w:t>
      </w:r>
      <w:r w:rsidRPr="009A6E70">
        <w:rPr>
          <w:rFonts w:ascii="Arial" w:hAnsi="Arial" w:cs="Arial"/>
          <w:color w:val="000000"/>
        </w:rPr>
        <w:t xml:space="preserve">населения с 12929 экз. в 2015году </w:t>
      </w:r>
      <w:r w:rsidRPr="00A63F0F">
        <w:rPr>
          <w:rFonts w:ascii="Arial" w:hAnsi="Arial" w:cs="Arial"/>
          <w:color w:val="000000" w:themeColor="text1"/>
        </w:rPr>
        <w:t xml:space="preserve">до </w:t>
      </w:r>
      <w:r w:rsidR="00A63F0F" w:rsidRPr="00A63F0F">
        <w:rPr>
          <w:rFonts w:ascii="Arial" w:hAnsi="Arial" w:cs="Arial"/>
          <w:color w:val="000000" w:themeColor="text1"/>
        </w:rPr>
        <w:t>14432</w:t>
      </w:r>
      <w:r w:rsidRPr="00A63F0F">
        <w:rPr>
          <w:rFonts w:ascii="Arial" w:hAnsi="Arial" w:cs="Arial"/>
          <w:color w:val="000000" w:themeColor="text1"/>
        </w:rPr>
        <w:t xml:space="preserve"> в 202</w:t>
      </w:r>
      <w:r w:rsidR="002E6877" w:rsidRPr="00A63F0F">
        <w:rPr>
          <w:rFonts w:ascii="Arial" w:hAnsi="Arial" w:cs="Arial"/>
          <w:color w:val="000000" w:themeColor="text1"/>
        </w:rPr>
        <w:t>6</w:t>
      </w:r>
      <w:r w:rsidRPr="002E6877">
        <w:rPr>
          <w:rFonts w:ascii="Arial" w:hAnsi="Arial" w:cs="Arial"/>
          <w:color w:val="000000" w:themeColor="text1"/>
        </w:rPr>
        <w:t xml:space="preserve"> </w:t>
      </w:r>
      <w:r w:rsidRPr="009A6E70">
        <w:rPr>
          <w:rFonts w:ascii="Arial" w:hAnsi="Arial" w:cs="Arial"/>
          <w:color w:val="000000"/>
        </w:rPr>
        <w:t>году (в</w:t>
      </w:r>
      <w:r>
        <w:rPr>
          <w:rFonts w:ascii="Arial" w:hAnsi="Arial" w:cs="Arial"/>
          <w:color w:val="000000"/>
        </w:rPr>
        <w:t xml:space="preserve"> 2015 году показатель снизился, в связи с закрытием филиала в 2014 году);</w:t>
      </w:r>
    </w:p>
    <w:p w:rsidR="008A0950" w:rsidRDefault="008A0950" w:rsidP="006B6715">
      <w:pPr>
        <w:ind w:firstLine="709"/>
        <w:jc w:val="both"/>
        <w:rPr>
          <w:rFonts w:ascii="Arial" w:hAnsi="Arial" w:cs="Arial"/>
          <w:color w:val="000000"/>
        </w:rPr>
      </w:pPr>
      <w:r>
        <w:rPr>
          <w:rFonts w:ascii="Arial" w:hAnsi="Arial" w:cs="Arial"/>
          <w:color w:val="000000"/>
        </w:rPr>
        <w:t>- сохранение доли представленных (во всех формах) зрителю музейных предметов в общем количестве музейных предметов основного фонда на уровне 41,7 % до конца планового периода;</w:t>
      </w:r>
    </w:p>
    <w:p w:rsidR="008A0950" w:rsidRDefault="008A0950" w:rsidP="006B6715">
      <w:pPr>
        <w:ind w:firstLine="709"/>
        <w:jc w:val="both"/>
        <w:rPr>
          <w:rFonts w:ascii="Arial" w:hAnsi="Arial" w:cs="Arial"/>
          <w:color w:val="000000"/>
        </w:rPr>
      </w:pPr>
      <w:r>
        <w:rPr>
          <w:rFonts w:ascii="Arial" w:hAnsi="Arial" w:cs="Arial"/>
          <w:color w:val="000000"/>
        </w:rPr>
        <w:t xml:space="preserve">- </w:t>
      </w:r>
      <w:r w:rsidR="00A63F0F">
        <w:rPr>
          <w:rFonts w:ascii="Arial" w:hAnsi="Arial" w:cs="Arial"/>
          <w:color w:val="000000"/>
        </w:rPr>
        <w:t>выполнение показателя число</w:t>
      </w:r>
      <w:r>
        <w:rPr>
          <w:rFonts w:ascii="Arial" w:hAnsi="Arial" w:cs="Arial"/>
          <w:color w:val="000000"/>
        </w:rPr>
        <w:t xml:space="preserve"> </w:t>
      </w:r>
      <w:r w:rsidR="00A63F0F" w:rsidRPr="00A63F0F">
        <w:rPr>
          <w:rFonts w:ascii="Arial" w:hAnsi="Arial" w:cs="Arial"/>
          <w:lang w:eastAsia="en-US"/>
        </w:rPr>
        <w:t>посещени</w:t>
      </w:r>
      <w:r w:rsidR="00A63F0F">
        <w:rPr>
          <w:rFonts w:ascii="Arial" w:hAnsi="Arial" w:cs="Arial"/>
          <w:lang w:eastAsia="en-US"/>
        </w:rPr>
        <w:t>й</w:t>
      </w:r>
      <w:r w:rsidR="00A63F0F" w:rsidRPr="00A63F0F">
        <w:rPr>
          <w:rFonts w:ascii="Arial" w:hAnsi="Arial" w:cs="Arial"/>
          <w:lang w:eastAsia="en-US"/>
        </w:rPr>
        <w:t xml:space="preserve"> музеев</w:t>
      </w:r>
      <w:r w:rsidR="00A63F0F" w:rsidRPr="00A63F0F">
        <w:rPr>
          <w:rFonts w:ascii="Arial" w:hAnsi="Arial" w:cs="Arial"/>
          <w:color w:val="000000"/>
        </w:rPr>
        <w:t xml:space="preserve"> </w:t>
      </w:r>
      <w:r w:rsidR="00A63F0F">
        <w:rPr>
          <w:rFonts w:ascii="Arial" w:hAnsi="Arial" w:cs="Arial"/>
          <w:color w:val="000000"/>
        </w:rPr>
        <w:t xml:space="preserve">с 6,48 тыс. чел в 2023 году </w:t>
      </w:r>
      <w:r>
        <w:rPr>
          <w:rFonts w:ascii="Arial" w:hAnsi="Arial" w:cs="Arial"/>
          <w:color w:val="000000"/>
        </w:rPr>
        <w:t>до</w:t>
      </w:r>
      <w:r w:rsidR="003A315E">
        <w:rPr>
          <w:rFonts w:ascii="Arial" w:hAnsi="Arial" w:cs="Arial"/>
          <w:color w:val="000000"/>
        </w:rPr>
        <w:t xml:space="preserve"> </w:t>
      </w:r>
      <w:r w:rsidR="00A63F0F">
        <w:rPr>
          <w:rFonts w:ascii="Arial" w:hAnsi="Arial" w:cs="Arial"/>
          <w:color w:val="000000"/>
        </w:rPr>
        <w:t xml:space="preserve">7,94 </w:t>
      </w:r>
      <w:proofErr w:type="spellStart"/>
      <w:r w:rsidR="00A63F0F">
        <w:rPr>
          <w:rFonts w:ascii="Arial" w:hAnsi="Arial" w:cs="Arial"/>
          <w:color w:val="000000"/>
        </w:rPr>
        <w:t>тыс</w:t>
      </w:r>
      <w:proofErr w:type="gramStart"/>
      <w:r w:rsidR="00A63F0F">
        <w:rPr>
          <w:rFonts w:ascii="Arial" w:hAnsi="Arial" w:cs="Arial"/>
          <w:color w:val="000000"/>
        </w:rPr>
        <w:t>.ч</w:t>
      </w:r>
      <w:proofErr w:type="gramEnd"/>
      <w:r w:rsidR="00A63F0F">
        <w:rPr>
          <w:rFonts w:ascii="Arial" w:hAnsi="Arial" w:cs="Arial"/>
          <w:color w:val="000000"/>
        </w:rPr>
        <w:t>ел</w:t>
      </w:r>
      <w:proofErr w:type="spellEnd"/>
      <w:r w:rsidR="00A63F0F">
        <w:rPr>
          <w:rFonts w:ascii="Arial" w:hAnsi="Arial" w:cs="Arial"/>
          <w:color w:val="000000"/>
        </w:rPr>
        <w:t xml:space="preserve">. в </w:t>
      </w:r>
      <w:r w:rsidR="003A315E">
        <w:rPr>
          <w:rFonts w:ascii="Arial" w:hAnsi="Arial" w:cs="Arial"/>
          <w:color w:val="000000"/>
        </w:rPr>
        <w:t>202</w:t>
      </w:r>
      <w:r w:rsidR="00A63F0F">
        <w:rPr>
          <w:rFonts w:ascii="Arial" w:hAnsi="Arial" w:cs="Arial"/>
          <w:color w:val="000000"/>
        </w:rPr>
        <w:t>6</w:t>
      </w:r>
      <w:r w:rsidR="003A315E">
        <w:rPr>
          <w:rFonts w:ascii="Arial" w:hAnsi="Arial" w:cs="Arial"/>
          <w:color w:val="000000"/>
        </w:rPr>
        <w:t xml:space="preserve"> года</w:t>
      </w:r>
      <w:r w:rsidR="009A6E70">
        <w:rPr>
          <w:rFonts w:ascii="Arial" w:hAnsi="Arial" w:cs="Arial"/>
          <w:color w:val="000000"/>
        </w:rPr>
        <w:t xml:space="preserve"> (показатель установлен </w:t>
      </w:r>
      <w:proofErr w:type="spellStart"/>
      <w:r w:rsidR="009A6E70">
        <w:rPr>
          <w:rFonts w:ascii="Arial" w:hAnsi="Arial" w:cs="Arial"/>
          <w:color w:val="000000"/>
        </w:rPr>
        <w:t>нац.проектом</w:t>
      </w:r>
      <w:proofErr w:type="spellEnd"/>
      <w:r w:rsidR="009A6E70">
        <w:rPr>
          <w:rFonts w:ascii="Arial" w:hAnsi="Arial" w:cs="Arial"/>
          <w:color w:val="000000"/>
        </w:rPr>
        <w:t xml:space="preserve"> «Культура»)</w:t>
      </w:r>
      <w:r>
        <w:rPr>
          <w:rFonts w:ascii="Arial" w:hAnsi="Arial" w:cs="Arial"/>
          <w:color w:val="000000"/>
        </w:rPr>
        <w:t>;</w:t>
      </w:r>
    </w:p>
    <w:p w:rsidR="008A0950" w:rsidRDefault="008A0950" w:rsidP="006B6715">
      <w:pPr>
        <w:ind w:firstLine="709"/>
        <w:jc w:val="both"/>
        <w:rPr>
          <w:rFonts w:ascii="Arial" w:hAnsi="Arial" w:cs="Arial"/>
          <w:lang w:eastAsia="ar-SA"/>
        </w:rPr>
      </w:pPr>
      <w:r>
        <w:rPr>
          <w:rFonts w:ascii="Arial" w:hAnsi="Arial" w:cs="Arial"/>
          <w:color w:val="000000"/>
        </w:rPr>
        <w:t xml:space="preserve">- увеличение количества посетителей муниципальных библиотек на 1 тыс. человек населения с 579 чел. в 2015 году </w:t>
      </w:r>
      <w:r w:rsidRPr="009A6E70">
        <w:rPr>
          <w:rFonts w:ascii="Arial" w:hAnsi="Arial" w:cs="Arial"/>
          <w:color w:val="000000"/>
        </w:rPr>
        <w:t xml:space="preserve">до </w:t>
      </w:r>
      <w:r w:rsidR="009A6E70" w:rsidRPr="009A6E70">
        <w:rPr>
          <w:rFonts w:ascii="Arial" w:hAnsi="Arial" w:cs="Arial"/>
          <w:color w:val="000000"/>
        </w:rPr>
        <w:t>6</w:t>
      </w:r>
      <w:r w:rsidR="00A63F0F">
        <w:rPr>
          <w:rFonts w:ascii="Arial" w:hAnsi="Arial" w:cs="Arial"/>
          <w:color w:val="000000"/>
        </w:rPr>
        <w:t>5</w:t>
      </w:r>
      <w:r w:rsidR="009A6E70" w:rsidRPr="009A6E70">
        <w:rPr>
          <w:rFonts w:ascii="Arial" w:hAnsi="Arial" w:cs="Arial"/>
          <w:color w:val="000000"/>
        </w:rPr>
        <w:t>1</w:t>
      </w:r>
      <w:r w:rsidRPr="009A6E70">
        <w:rPr>
          <w:rFonts w:ascii="Arial" w:hAnsi="Arial" w:cs="Arial"/>
          <w:color w:val="000000"/>
        </w:rPr>
        <w:t xml:space="preserve"> чел. в 202</w:t>
      </w:r>
      <w:r w:rsidR="00A63F0F">
        <w:rPr>
          <w:rFonts w:ascii="Arial" w:hAnsi="Arial" w:cs="Arial"/>
          <w:color w:val="000000"/>
        </w:rPr>
        <w:t>6</w:t>
      </w:r>
      <w:r w:rsidRPr="009A6E70">
        <w:rPr>
          <w:rFonts w:ascii="Arial" w:hAnsi="Arial" w:cs="Arial"/>
          <w:color w:val="000000"/>
        </w:rPr>
        <w:t xml:space="preserve"> году</w:t>
      </w:r>
      <w:r>
        <w:rPr>
          <w:rFonts w:ascii="Arial" w:hAnsi="Arial" w:cs="Arial"/>
          <w:color w:val="000000"/>
        </w:rPr>
        <w:t xml:space="preserve"> (в 2015 году показатель снизился, в связи с закрытием филиала в 2014 году).</w:t>
      </w:r>
    </w:p>
    <w:p w:rsidR="008A0950" w:rsidRDefault="008A0950" w:rsidP="006B6715">
      <w:pPr>
        <w:widowControl w:val="0"/>
        <w:autoSpaceDE w:val="0"/>
        <w:autoSpaceDN w:val="0"/>
        <w:adjustRightInd w:val="0"/>
        <w:ind w:firstLine="709"/>
        <w:jc w:val="both"/>
        <w:outlineLvl w:val="1"/>
        <w:rPr>
          <w:rFonts w:ascii="Arial" w:hAnsi="Arial" w:cs="Arial"/>
          <w:b/>
        </w:rPr>
      </w:pPr>
    </w:p>
    <w:p w:rsidR="008A0950" w:rsidRPr="006B6715" w:rsidRDefault="008A0950" w:rsidP="006B6715">
      <w:pPr>
        <w:widowControl w:val="0"/>
        <w:autoSpaceDE w:val="0"/>
        <w:autoSpaceDN w:val="0"/>
        <w:adjustRightInd w:val="0"/>
        <w:jc w:val="center"/>
        <w:outlineLvl w:val="1"/>
        <w:rPr>
          <w:rFonts w:ascii="Arial" w:hAnsi="Arial" w:cs="Arial"/>
          <w:b/>
        </w:rPr>
      </w:pPr>
      <w:r w:rsidRPr="006B6715">
        <w:rPr>
          <w:rFonts w:ascii="Arial" w:hAnsi="Arial" w:cs="Arial"/>
          <w:b/>
        </w:rPr>
        <w:lastRenderedPageBreak/>
        <w:t>2.6. Мероприятия подпрограммы</w:t>
      </w:r>
    </w:p>
    <w:p w:rsidR="008A0950" w:rsidRDefault="007B36B5" w:rsidP="006B6715">
      <w:pPr>
        <w:widowControl w:val="0"/>
        <w:autoSpaceDE w:val="0"/>
        <w:autoSpaceDN w:val="0"/>
        <w:adjustRightInd w:val="0"/>
        <w:ind w:firstLine="709"/>
        <w:jc w:val="both"/>
        <w:outlineLvl w:val="1"/>
        <w:rPr>
          <w:rFonts w:ascii="Arial" w:hAnsi="Arial" w:cs="Arial"/>
        </w:rPr>
      </w:pPr>
      <w:hyperlink r:id="rId20" w:anchor="Par573" w:history="1">
        <w:r w:rsidR="008A0950">
          <w:rPr>
            <w:rStyle w:val="a3"/>
            <w:rFonts w:ascii="Arial" w:hAnsi="Arial" w:cs="Arial"/>
          </w:rPr>
          <w:t>Перечень</w:t>
        </w:r>
      </w:hyperlink>
      <w:r w:rsidR="008A0950">
        <w:rPr>
          <w:rFonts w:ascii="Arial" w:hAnsi="Arial" w:cs="Arial"/>
        </w:rPr>
        <w:t xml:space="preserve"> мероприятий подпрограммы приведен в приложении № 2 к подпрограмме.</w:t>
      </w:r>
    </w:p>
    <w:p w:rsidR="006B6715" w:rsidRDefault="006B6715" w:rsidP="006B6715">
      <w:pPr>
        <w:widowControl w:val="0"/>
        <w:autoSpaceDE w:val="0"/>
        <w:autoSpaceDN w:val="0"/>
        <w:adjustRightInd w:val="0"/>
        <w:ind w:firstLine="709"/>
        <w:jc w:val="both"/>
        <w:outlineLvl w:val="1"/>
        <w:rPr>
          <w:rFonts w:ascii="Arial" w:hAnsi="Arial" w:cs="Arial"/>
        </w:rPr>
      </w:pPr>
    </w:p>
    <w:p w:rsidR="008A0950" w:rsidRPr="006B6715" w:rsidRDefault="008A0950" w:rsidP="006B6715">
      <w:pPr>
        <w:tabs>
          <w:tab w:val="left" w:pos="2805"/>
        </w:tabs>
        <w:jc w:val="center"/>
        <w:rPr>
          <w:rFonts w:ascii="Arial" w:hAnsi="Arial" w:cs="Arial"/>
          <w:b/>
        </w:rPr>
      </w:pPr>
      <w:r w:rsidRPr="006B6715">
        <w:rPr>
          <w:rFonts w:ascii="Arial" w:hAnsi="Arial" w:cs="Arial"/>
          <w:b/>
        </w:rPr>
        <w:t>2.7. Обоснование финансовых, материальных и трудовых</w:t>
      </w:r>
      <w:r w:rsidR="006B6715">
        <w:rPr>
          <w:rFonts w:ascii="Arial" w:hAnsi="Arial" w:cs="Arial"/>
          <w:b/>
        </w:rPr>
        <w:t xml:space="preserve"> </w:t>
      </w:r>
      <w:r w:rsidRPr="006B6715">
        <w:rPr>
          <w:rFonts w:ascii="Arial" w:hAnsi="Arial" w:cs="Arial"/>
          <w:b/>
        </w:rPr>
        <w:t>затрат (ресурсное обеспечение подпрограммы) с указанием</w:t>
      </w:r>
      <w:r w:rsidR="006B6715">
        <w:rPr>
          <w:rFonts w:ascii="Arial" w:hAnsi="Arial" w:cs="Arial"/>
          <w:b/>
        </w:rPr>
        <w:t xml:space="preserve"> </w:t>
      </w:r>
      <w:r w:rsidRPr="006B6715">
        <w:rPr>
          <w:rFonts w:ascii="Arial" w:hAnsi="Arial" w:cs="Arial"/>
          <w:b/>
        </w:rPr>
        <w:t>источников финансирования</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Мероприятия подпрограммы реализуются за счет средств федерального, краевого и местного бюджетов, предусмотренных на оплату муниципальных контрактов (договоров) на выполнение работ, оказание услуг, предоставление субсидий подведомственным учреждениям, предусмотренных на оплату муниципальных контрактов (договоров) на выполнение работ, оказание услуг.</w:t>
      </w:r>
    </w:p>
    <w:p w:rsidR="00BB2A79" w:rsidRDefault="00BB2A79" w:rsidP="00BB2A79">
      <w:pPr>
        <w:spacing w:line="232" w:lineRule="auto"/>
        <w:ind w:firstLine="708"/>
        <w:rPr>
          <w:rFonts w:ascii="Arial" w:hAnsi="Arial" w:cs="Arial"/>
          <w:lang w:eastAsia="en-US"/>
        </w:rPr>
      </w:pPr>
      <w:r>
        <w:rPr>
          <w:rFonts w:ascii="Arial" w:hAnsi="Arial" w:cs="Arial"/>
          <w:lang w:eastAsia="en-US"/>
        </w:rPr>
        <w:t xml:space="preserve">общий объем финансирования: </w:t>
      </w:r>
      <w:r w:rsidR="00401C29">
        <w:rPr>
          <w:rFonts w:ascii="Arial" w:hAnsi="Arial" w:cs="Arial"/>
          <w:lang w:eastAsia="en-US"/>
        </w:rPr>
        <w:t xml:space="preserve">69 065 993,25 </w:t>
      </w:r>
      <w:r>
        <w:rPr>
          <w:rFonts w:ascii="Arial" w:hAnsi="Arial" w:cs="Arial"/>
          <w:lang w:eastAsia="en-US"/>
        </w:rPr>
        <w:t>рублей, из них по годам:</w:t>
      </w:r>
    </w:p>
    <w:p w:rsidR="00BB2A79" w:rsidRDefault="00BB2A79" w:rsidP="00BB2A79">
      <w:pPr>
        <w:spacing w:line="232" w:lineRule="auto"/>
        <w:ind w:firstLine="708"/>
        <w:rPr>
          <w:rFonts w:ascii="Arial" w:hAnsi="Arial" w:cs="Arial"/>
          <w:lang w:eastAsia="en-US"/>
        </w:rPr>
      </w:pPr>
      <w:r>
        <w:rPr>
          <w:rFonts w:ascii="Arial" w:hAnsi="Arial" w:cs="Arial"/>
          <w:lang w:eastAsia="en-US"/>
        </w:rPr>
        <w:t>2024 год –</w:t>
      </w:r>
      <w:r w:rsidR="00351232">
        <w:rPr>
          <w:rFonts w:ascii="Arial" w:hAnsi="Arial" w:cs="Arial"/>
          <w:lang w:eastAsia="en-US"/>
        </w:rPr>
        <w:t xml:space="preserve"> </w:t>
      </w:r>
      <w:r w:rsidR="00401C29">
        <w:rPr>
          <w:rFonts w:ascii="Arial" w:hAnsi="Arial" w:cs="Arial"/>
          <w:lang w:eastAsia="en-US"/>
        </w:rPr>
        <w:t xml:space="preserve">23 030 497,75 </w:t>
      </w:r>
      <w:r>
        <w:rPr>
          <w:rFonts w:ascii="Arial" w:hAnsi="Arial" w:cs="Arial"/>
          <w:lang w:eastAsia="en-US"/>
        </w:rPr>
        <w:t>рублей;</w:t>
      </w:r>
    </w:p>
    <w:p w:rsidR="00351232" w:rsidRDefault="00BB2A79" w:rsidP="00BB2A79">
      <w:pPr>
        <w:spacing w:line="232" w:lineRule="auto"/>
        <w:ind w:firstLine="708"/>
        <w:rPr>
          <w:rFonts w:ascii="Arial" w:hAnsi="Arial" w:cs="Arial"/>
          <w:lang w:eastAsia="en-US"/>
        </w:rPr>
      </w:pPr>
      <w:r>
        <w:rPr>
          <w:rFonts w:ascii="Arial" w:hAnsi="Arial" w:cs="Arial"/>
          <w:lang w:eastAsia="en-US"/>
        </w:rPr>
        <w:t>2025 год –</w:t>
      </w:r>
      <w:r w:rsidR="00351232">
        <w:rPr>
          <w:rFonts w:ascii="Arial" w:hAnsi="Arial" w:cs="Arial"/>
          <w:lang w:eastAsia="en-US"/>
        </w:rPr>
        <w:t xml:space="preserve"> </w:t>
      </w:r>
      <w:r w:rsidR="00401C29">
        <w:rPr>
          <w:rFonts w:ascii="Arial" w:hAnsi="Arial" w:cs="Arial"/>
          <w:lang w:eastAsia="en-US"/>
        </w:rPr>
        <w:t xml:space="preserve">23 030 497,75 </w:t>
      </w:r>
      <w:r>
        <w:rPr>
          <w:rFonts w:ascii="Arial" w:hAnsi="Arial" w:cs="Arial"/>
          <w:lang w:eastAsia="en-US"/>
        </w:rPr>
        <w:t>рублей</w:t>
      </w:r>
      <w:r w:rsidR="00351232">
        <w:rPr>
          <w:rFonts w:ascii="Arial" w:hAnsi="Arial" w:cs="Arial"/>
          <w:lang w:eastAsia="en-US"/>
        </w:rPr>
        <w:t>;</w:t>
      </w:r>
    </w:p>
    <w:p w:rsidR="00BB2A79" w:rsidRDefault="00351232" w:rsidP="00BB2A79">
      <w:pPr>
        <w:spacing w:line="232" w:lineRule="auto"/>
        <w:ind w:firstLine="708"/>
        <w:rPr>
          <w:rFonts w:ascii="Arial" w:hAnsi="Arial" w:cs="Arial"/>
          <w:lang w:eastAsia="en-US"/>
        </w:rPr>
      </w:pPr>
      <w:r>
        <w:rPr>
          <w:rFonts w:ascii="Arial" w:hAnsi="Arial" w:cs="Arial"/>
          <w:lang w:eastAsia="en-US"/>
        </w:rPr>
        <w:t xml:space="preserve">2026 год – </w:t>
      </w:r>
      <w:r w:rsidR="00401C29">
        <w:rPr>
          <w:rFonts w:ascii="Arial" w:hAnsi="Arial" w:cs="Arial"/>
          <w:lang w:eastAsia="en-US"/>
        </w:rPr>
        <w:t xml:space="preserve">23 004 997,75 </w:t>
      </w:r>
      <w:r>
        <w:rPr>
          <w:rFonts w:ascii="Arial" w:hAnsi="Arial" w:cs="Arial"/>
          <w:lang w:eastAsia="en-US"/>
        </w:rPr>
        <w:t>рублей.</w:t>
      </w:r>
      <w:r w:rsidR="00BB2A79">
        <w:rPr>
          <w:rFonts w:ascii="Arial" w:hAnsi="Arial" w:cs="Arial"/>
          <w:lang w:eastAsia="en-US"/>
        </w:rPr>
        <w:t xml:space="preserve"> </w:t>
      </w:r>
    </w:p>
    <w:p w:rsidR="00BB2A79" w:rsidRDefault="00BB2A79" w:rsidP="00BB2A79">
      <w:pPr>
        <w:spacing w:line="232" w:lineRule="auto"/>
        <w:ind w:firstLine="708"/>
        <w:rPr>
          <w:rFonts w:ascii="Arial" w:hAnsi="Arial" w:cs="Arial"/>
          <w:lang w:eastAsia="en-US"/>
        </w:rPr>
      </w:pPr>
      <w:r>
        <w:rPr>
          <w:rFonts w:ascii="Arial" w:hAnsi="Arial" w:cs="Arial"/>
          <w:lang w:eastAsia="en-US"/>
        </w:rPr>
        <w:t>за счет средств федерального бюджета –</w:t>
      </w:r>
      <w:r w:rsidR="00401C29">
        <w:rPr>
          <w:rFonts w:ascii="Arial" w:hAnsi="Arial" w:cs="Arial"/>
          <w:lang w:eastAsia="en-US"/>
        </w:rPr>
        <w:t xml:space="preserve"> 0,00</w:t>
      </w:r>
      <w:r w:rsidR="00351232">
        <w:rPr>
          <w:rFonts w:ascii="Arial" w:hAnsi="Arial" w:cs="Arial"/>
          <w:lang w:eastAsia="en-US"/>
        </w:rPr>
        <w:t xml:space="preserve"> </w:t>
      </w:r>
      <w:r>
        <w:rPr>
          <w:rFonts w:ascii="Arial" w:hAnsi="Arial" w:cs="Arial"/>
          <w:lang w:eastAsia="en-US"/>
        </w:rPr>
        <w:t>рублей, из них по годам:</w:t>
      </w:r>
    </w:p>
    <w:p w:rsidR="00351232" w:rsidRDefault="00351232" w:rsidP="00351232">
      <w:pPr>
        <w:spacing w:line="232" w:lineRule="auto"/>
        <w:ind w:firstLine="708"/>
        <w:rPr>
          <w:rFonts w:ascii="Arial" w:hAnsi="Arial" w:cs="Arial"/>
          <w:lang w:eastAsia="en-US"/>
        </w:rPr>
      </w:pPr>
      <w:r>
        <w:rPr>
          <w:rFonts w:ascii="Arial" w:hAnsi="Arial" w:cs="Arial"/>
          <w:lang w:eastAsia="en-US"/>
        </w:rPr>
        <w:t xml:space="preserve">2024 год – </w:t>
      </w:r>
      <w:r w:rsidR="00401C29">
        <w:rPr>
          <w:rFonts w:ascii="Arial" w:hAnsi="Arial" w:cs="Arial"/>
          <w:lang w:eastAsia="en-US"/>
        </w:rPr>
        <w:t xml:space="preserve">0,00 </w:t>
      </w:r>
      <w:r>
        <w:rPr>
          <w:rFonts w:ascii="Arial" w:hAnsi="Arial" w:cs="Arial"/>
          <w:lang w:eastAsia="en-US"/>
        </w:rPr>
        <w:t>рублей;</w:t>
      </w:r>
    </w:p>
    <w:p w:rsidR="00351232" w:rsidRDefault="00351232" w:rsidP="00351232">
      <w:pPr>
        <w:spacing w:line="232" w:lineRule="auto"/>
        <w:ind w:firstLine="708"/>
        <w:rPr>
          <w:rFonts w:ascii="Arial" w:hAnsi="Arial" w:cs="Arial"/>
          <w:lang w:eastAsia="en-US"/>
        </w:rPr>
      </w:pPr>
      <w:r>
        <w:rPr>
          <w:rFonts w:ascii="Arial" w:hAnsi="Arial" w:cs="Arial"/>
          <w:lang w:eastAsia="en-US"/>
        </w:rPr>
        <w:t xml:space="preserve">2025 год – </w:t>
      </w:r>
      <w:r w:rsidR="00401C29">
        <w:rPr>
          <w:rFonts w:ascii="Arial" w:hAnsi="Arial" w:cs="Arial"/>
          <w:lang w:eastAsia="en-US"/>
        </w:rPr>
        <w:t xml:space="preserve">0,00 </w:t>
      </w:r>
      <w:r>
        <w:rPr>
          <w:rFonts w:ascii="Arial" w:hAnsi="Arial" w:cs="Arial"/>
          <w:lang w:eastAsia="en-US"/>
        </w:rPr>
        <w:t>рублей;</w:t>
      </w:r>
    </w:p>
    <w:p w:rsidR="00351232" w:rsidRDefault="00351232" w:rsidP="00351232">
      <w:pPr>
        <w:ind w:firstLine="708"/>
        <w:jc w:val="both"/>
        <w:rPr>
          <w:rFonts w:ascii="Arial" w:hAnsi="Arial" w:cs="Arial"/>
          <w:lang w:eastAsia="en-US"/>
        </w:rPr>
      </w:pPr>
      <w:r>
        <w:rPr>
          <w:rFonts w:ascii="Arial" w:hAnsi="Arial" w:cs="Arial"/>
          <w:lang w:eastAsia="en-US"/>
        </w:rPr>
        <w:t xml:space="preserve">2026 год – </w:t>
      </w:r>
      <w:r w:rsidR="00401C29">
        <w:rPr>
          <w:rFonts w:ascii="Arial" w:hAnsi="Arial" w:cs="Arial"/>
          <w:lang w:eastAsia="en-US"/>
        </w:rPr>
        <w:t xml:space="preserve">0,00 </w:t>
      </w:r>
      <w:r>
        <w:rPr>
          <w:rFonts w:ascii="Arial" w:hAnsi="Arial" w:cs="Arial"/>
          <w:lang w:eastAsia="en-US"/>
        </w:rPr>
        <w:t>рублей.</w:t>
      </w:r>
    </w:p>
    <w:p w:rsidR="00BB2A79" w:rsidRDefault="00BB2A79" w:rsidP="00351232">
      <w:pPr>
        <w:ind w:firstLine="708"/>
        <w:jc w:val="both"/>
        <w:rPr>
          <w:rFonts w:ascii="Arial" w:hAnsi="Arial" w:cs="Arial"/>
          <w:color w:val="000000"/>
          <w:lang w:eastAsia="en-US"/>
        </w:rPr>
      </w:pPr>
      <w:r>
        <w:rPr>
          <w:rFonts w:ascii="Arial" w:hAnsi="Arial" w:cs="Arial"/>
          <w:color w:val="000000"/>
          <w:lang w:eastAsia="en-US"/>
        </w:rPr>
        <w:t>за счет средств краевого бюджета –</w:t>
      </w:r>
      <w:r w:rsidR="00351232">
        <w:rPr>
          <w:rFonts w:ascii="Arial" w:hAnsi="Arial" w:cs="Arial"/>
          <w:color w:val="000000"/>
          <w:lang w:eastAsia="en-US"/>
        </w:rPr>
        <w:t xml:space="preserve"> </w:t>
      </w:r>
      <w:r w:rsidR="00401C29">
        <w:rPr>
          <w:rFonts w:ascii="Arial" w:hAnsi="Arial" w:cs="Arial"/>
          <w:color w:val="000000"/>
          <w:lang w:eastAsia="en-US"/>
        </w:rPr>
        <w:t>212 700,00</w:t>
      </w:r>
      <w:r w:rsidR="00351232">
        <w:rPr>
          <w:rFonts w:ascii="Arial" w:hAnsi="Arial" w:cs="Arial"/>
          <w:color w:val="000000"/>
          <w:lang w:eastAsia="en-US"/>
        </w:rPr>
        <w:t xml:space="preserve"> </w:t>
      </w:r>
      <w:r>
        <w:rPr>
          <w:rFonts w:ascii="Arial" w:hAnsi="Arial" w:cs="Arial"/>
          <w:color w:val="000000"/>
          <w:lang w:eastAsia="en-US"/>
        </w:rPr>
        <w:t>рублей, из них по годам:</w:t>
      </w:r>
    </w:p>
    <w:p w:rsidR="00351232" w:rsidRDefault="00351232" w:rsidP="00351232">
      <w:pPr>
        <w:spacing w:line="232" w:lineRule="auto"/>
        <w:ind w:firstLine="708"/>
        <w:rPr>
          <w:rFonts w:ascii="Arial" w:hAnsi="Arial" w:cs="Arial"/>
          <w:lang w:eastAsia="en-US"/>
        </w:rPr>
      </w:pPr>
      <w:r>
        <w:rPr>
          <w:rFonts w:ascii="Arial" w:hAnsi="Arial" w:cs="Arial"/>
          <w:lang w:eastAsia="en-US"/>
        </w:rPr>
        <w:t xml:space="preserve">2024 год – </w:t>
      </w:r>
      <w:r w:rsidR="00401C29">
        <w:rPr>
          <w:rFonts w:ascii="Arial" w:hAnsi="Arial" w:cs="Arial"/>
          <w:lang w:eastAsia="en-US"/>
        </w:rPr>
        <w:t xml:space="preserve">79 400,00 </w:t>
      </w:r>
      <w:r>
        <w:rPr>
          <w:rFonts w:ascii="Arial" w:hAnsi="Arial" w:cs="Arial"/>
          <w:lang w:eastAsia="en-US"/>
        </w:rPr>
        <w:t>рублей;</w:t>
      </w:r>
    </w:p>
    <w:p w:rsidR="00351232" w:rsidRDefault="00351232" w:rsidP="00351232">
      <w:pPr>
        <w:spacing w:line="232" w:lineRule="auto"/>
        <w:ind w:firstLine="708"/>
        <w:rPr>
          <w:rFonts w:ascii="Arial" w:hAnsi="Arial" w:cs="Arial"/>
          <w:lang w:eastAsia="en-US"/>
        </w:rPr>
      </w:pPr>
      <w:r>
        <w:rPr>
          <w:rFonts w:ascii="Arial" w:hAnsi="Arial" w:cs="Arial"/>
          <w:lang w:eastAsia="en-US"/>
        </w:rPr>
        <w:t xml:space="preserve">2025 год – </w:t>
      </w:r>
      <w:r w:rsidR="00401C29">
        <w:rPr>
          <w:rFonts w:ascii="Arial" w:hAnsi="Arial" w:cs="Arial"/>
          <w:lang w:eastAsia="en-US"/>
        </w:rPr>
        <w:t xml:space="preserve">79 400,00 </w:t>
      </w:r>
      <w:r>
        <w:rPr>
          <w:rFonts w:ascii="Arial" w:hAnsi="Arial" w:cs="Arial"/>
          <w:lang w:eastAsia="en-US"/>
        </w:rPr>
        <w:t>рублей;</w:t>
      </w:r>
    </w:p>
    <w:p w:rsidR="00BB2A79" w:rsidRDefault="00351232" w:rsidP="00351232">
      <w:pPr>
        <w:spacing w:line="276" w:lineRule="auto"/>
        <w:ind w:firstLine="708"/>
        <w:jc w:val="both"/>
        <w:rPr>
          <w:rFonts w:ascii="Arial" w:hAnsi="Arial" w:cs="Arial"/>
          <w:color w:val="000000"/>
          <w:lang w:eastAsia="en-US"/>
        </w:rPr>
      </w:pPr>
      <w:r>
        <w:rPr>
          <w:rFonts w:ascii="Arial" w:hAnsi="Arial" w:cs="Arial"/>
          <w:lang w:eastAsia="en-US"/>
        </w:rPr>
        <w:t xml:space="preserve">2026 год – </w:t>
      </w:r>
      <w:r w:rsidR="00401C29">
        <w:rPr>
          <w:rFonts w:ascii="Arial" w:hAnsi="Arial" w:cs="Arial"/>
          <w:lang w:eastAsia="en-US"/>
        </w:rPr>
        <w:t xml:space="preserve">53 900,00 </w:t>
      </w:r>
      <w:r>
        <w:rPr>
          <w:rFonts w:ascii="Arial" w:hAnsi="Arial" w:cs="Arial"/>
          <w:lang w:eastAsia="en-US"/>
        </w:rPr>
        <w:t>рублей.</w:t>
      </w:r>
    </w:p>
    <w:p w:rsidR="00BB2A79" w:rsidRDefault="00BB2A79" w:rsidP="00BB2A79">
      <w:pPr>
        <w:spacing w:line="276" w:lineRule="auto"/>
        <w:ind w:firstLine="708"/>
        <w:jc w:val="both"/>
        <w:rPr>
          <w:rFonts w:ascii="Arial" w:hAnsi="Arial" w:cs="Arial"/>
          <w:color w:val="000000"/>
          <w:lang w:eastAsia="en-US"/>
        </w:rPr>
      </w:pPr>
      <w:r>
        <w:rPr>
          <w:rFonts w:ascii="Arial" w:hAnsi="Arial" w:cs="Arial"/>
          <w:color w:val="000000"/>
          <w:lang w:eastAsia="en-US"/>
        </w:rPr>
        <w:t>за счет средств местного бюджета –</w:t>
      </w:r>
      <w:r w:rsidR="00351232">
        <w:rPr>
          <w:rFonts w:ascii="Arial" w:hAnsi="Arial" w:cs="Arial"/>
          <w:color w:val="000000"/>
          <w:lang w:eastAsia="en-US"/>
        </w:rPr>
        <w:t xml:space="preserve"> </w:t>
      </w:r>
      <w:r w:rsidR="00401C29">
        <w:rPr>
          <w:rFonts w:ascii="Arial" w:hAnsi="Arial" w:cs="Arial"/>
          <w:color w:val="000000"/>
          <w:lang w:eastAsia="en-US"/>
        </w:rPr>
        <w:t xml:space="preserve">68 853 293,25 </w:t>
      </w:r>
      <w:r>
        <w:rPr>
          <w:rFonts w:ascii="Arial" w:hAnsi="Arial" w:cs="Arial"/>
          <w:color w:val="000000"/>
          <w:lang w:eastAsia="en-US"/>
        </w:rPr>
        <w:t>рублей, из них по годам:</w:t>
      </w:r>
    </w:p>
    <w:p w:rsidR="00351232" w:rsidRDefault="00351232" w:rsidP="00351232">
      <w:pPr>
        <w:spacing w:line="232" w:lineRule="auto"/>
        <w:ind w:firstLine="708"/>
        <w:rPr>
          <w:rFonts w:ascii="Arial" w:hAnsi="Arial" w:cs="Arial"/>
          <w:lang w:eastAsia="en-US"/>
        </w:rPr>
      </w:pPr>
      <w:r>
        <w:rPr>
          <w:rFonts w:ascii="Arial" w:hAnsi="Arial" w:cs="Arial"/>
          <w:lang w:eastAsia="en-US"/>
        </w:rPr>
        <w:t xml:space="preserve">2024 год – </w:t>
      </w:r>
      <w:r w:rsidR="00401C29">
        <w:rPr>
          <w:rFonts w:ascii="Arial" w:hAnsi="Arial" w:cs="Arial"/>
          <w:lang w:eastAsia="en-US"/>
        </w:rPr>
        <w:t xml:space="preserve">22 951 097,75 </w:t>
      </w:r>
      <w:r>
        <w:rPr>
          <w:rFonts w:ascii="Arial" w:hAnsi="Arial" w:cs="Arial"/>
          <w:lang w:eastAsia="en-US"/>
        </w:rPr>
        <w:t>рублей;</w:t>
      </w:r>
    </w:p>
    <w:p w:rsidR="00351232" w:rsidRDefault="00351232" w:rsidP="00351232">
      <w:pPr>
        <w:spacing w:line="232" w:lineRule="auto"/>
        <w:ind w:firstLine="708"/>
        <w:rPr>
          <w:rFonts w:ascii="Arial" w:hAnsi="Arial" w:cs="Arial"/>
          <w:lang w:eastAsia="en-US"/>
        </w:rPr>
      </w:pPr>
      <w:r>
        <w:rPr>
          <w:rFonts w:ascii="Arial" w:hAnsi="Arial" w:cs="Arial"/>
          <w:lang w:eastAsia="en-US"/>
        </w:rPr>
        <w:t xml:space="preserve">2025 год – </w:t>
      </w:r>
      <w:r w:rsidR="00401C29">
        <w:rPr>
          <w:rFonts w:ascii="Arial" w:hAnsi="Arial" w:cs="Arial"/>
          <w:lang w:eastAsia="en-US"/>
        </w:rPr>
        <w:t xml:space="preserve">22 951 097,75 </w:t>
      </w:r>
      <w:r>
        <w:rPr>
          <w:rFonts w:ascii="Arial" w:hAnsi="Arial" w:cs="Arial"/>
          <w:lang w:eastAsia="en-US"/>
        </w:rPr>
        <w:t>рублей;</w:t>
      </w:r>
    </w:p>
    <w:p w:rsidR="008A0950" w:rsidRDefault="00351232" w:rsidP="00401C29">
      <w:pPr>
        <w:ind w:firstLine="708"/>
      </w:pPr>
      <w:r>
        <w:rPr>
          <w:rFonts w:ascii="Arial" w:hAnsi="Arial" w:cs="Arial"/>
          <w:lang w:eastAsia="en-US"/>
        </w:rPr>
        <w:t xml:space="preserve">2026 год – </w:t>
      </w:r>
      <w:r w:rsidR="00401C29">
        <w:rPr>
          <w:rFonts w:ascii="Arial" w:hAnsi="Arial" w:cs="Arial"/>
          <w:lang w:eastAsia="en-US"/>
        </w:rPr>
        <w:t xml:space="preserve">22 951 097,75 </w:t>
      </w:r>
      <w:r>
        <w:rPr>
          <w:rFonts w:ascii="Arial" w:hAnsi="Arial" w:cs="Arial"/>
          <w:lang w:eastAsia="en-US"/>
        </w:rPr>
        <w:t>рублей.</w:t>
      </w:r>
    </w:p>
    <w:p w:rsidR="008A0950" w:rsidRDefault="008A0950" w:rsidP="008A0950"/>
    <w:p w:rsidR="008A0950" w:rsidRDefault="008A0950" w:rsidP="008A0950">
      <w:pPr>
        <w:sectPr w:rsidR="008A0950">
          <w:pgSz w:w="11906" w:h="16838"/>
          <w:pgMar w:top="1134" w:right="851" w:bottom="1134" w:left="1701" w:header="284" w:footer="709" w:gutter="0"/>
          <w:pgNumType w:start="1"/>
          <w:cols w:space="720"/>
        </w:sectPr>
      </w:pPr>
    </w:p>
    <w:p w:rsidR="008A0950" w:rsidRDefault="008A0950" w:rsidP="008A0950">
      <w:pPr>
        <w:autoSpaceDE w:val="0"/>
        <w:autoSpaceDN w:val="0"/>
        <w:adjustRightInd w:val="0"/>
        <w:ind w:left="9781"/>
        <w:jc w:val="both"/>
        <w:rPr>
          <w:rFonts w:ascii="Arial" w:hAnsi="Arial" w:cs="Arial"/>
        </w:rPr>
      </w:pPr>
      <w:r>
        <w:rPr>
          <w:rFonts w:ascii="Arial" w:hAnsi="Arial" w:cs="Arial"/>
        </w:rPr>
        <w:lastRenderedPageBreak/>
        <w:t xml:space="preserve">Приложение 1 к подпрограмме </w:t>
      </w:r>
    </w:p>
    <w:p w:rsidR="008A0950" w:rsidRDefault="008A0950" w:rsidP="008A0950">
      <w:pPr>
        <w:autoSpaceDE w:val="0"/>
        <w:autoSpaceDN w:val="0"/>
        <w:adjustRightInd w:val="0"/>
        <w:ind w:left="9781"/>
        <w:jc w:val="both"/>
        <w:rPr>
          <w:rFonts w:ascii="Arial" w:hAnsi="Arial" w:cs="Arial"/>
        </w:rPr>
      </w:pPr>
      <w:r>
        <w:rPr>
          <w:rFonts w:ascii="Arial" w:hAnsi="Arial" w:cs="Arial"/>
        </w:rPr>
        <w:t>«Сохранение культурного наследия», реализуемой в рамках муниципальной программы горо</w:t>
      </w:r>
      <w:r w:rsidR="00B97A8E">
        <w:rPr>
          <w:rFonts w:ascii="Arial" w:hAnsi="Arial" w:cs="Arial"/>
        </w:rPr>
        <w:t>да Бородино «Развитие культуры»</w:t>
      </w:r>
    </w:p>
    <w:p w:rsidR="008A0950" w:rsidRDefault="008A0950" w:rsidP="008A0950">
      <w:pPr>
        <w:autoSpaceDE w:val="0"/>
        <w:autoSpaceDN w:val="0"/>
        <w:adjustRightInd w:val="0"/>
        <w:ind w:firstLine="540"/>
        <w:jc w:val="both"/>
        <w:rPr>
          <w:rFonts w:ascii="Arial" w:hAnsi="Arial" w:cs="Arial"/>
        </w:rPr>
      </w:pPr>
    </w:p>
    <w:p w:rsidR="008A0950" w:rsidRDefault="008A1391" w:rsidP="008A0950">
      <w:pPr>
        <w:autoSpaceDE w:val="0"/>
        <w:autoSpaceDN w:val="0"/>
        <w:adjustRightInd w:val="0"/>
        <w:ind w:firstLine="540"/>
        <w:jc w:val="center"/>
        <w:outlineLvl w:val="0"/>
        <w:rPr>
          <w:rFonts w:ascii="Arial" w:hAnsi="Arial" w:cs="Arial"/>
        </w:rPr>
      </w:pPr>
      <w:r>
        <w:rPr>
          <w:rFonts w:ascii="Arial" w:hAnsi="Arial" w:cs="Arial"/>
        </w:rPr>
        <w:t>Показатели результативности и динамика их изменений</w:t>
      </w:r>
      <w:r w:rsidR="008A0950">
        <w:rPr>
          <w:rFonts w:ascii="Arial" w:hAnsi="Arial" w:cs="Arial"/>
        </w:rPr>
        <w:t xml:space="preserve"> подпрограммы «Сохранение культурного наследия»</w:t>
      </w:r>
    </w:p>
    <w:tbl>
      <w:tblPr>
        <w:tblW w:w="13232" w:type="dxa"/>
        <w:jc w:val="center"/>
        <w:tblLayout w:type="fixed"/>
        <w:tblCellMar>
          <w:left w:w="70" w:type="dxa"/>
          <w:right w:w="70" w:type="dxa"/>
        </w:tblCellMar>
        <w:tblLook w:val="04A0" w:firstRow="1" w:lastRow="0" w:firstColumn="1" w:lastColumn="0" w:noHBand="0" w:noVBand="1"/>
      </w:tblPr>
      <w:tblGrid>
        <w:gridCol w:w="559"/>
        <w:gridCol w:w="2641"/>
        <w:gridCol w:w="1045"/>
        <w:gridCol w:w="3723"/>
        <w:gridCol w:w="1276"/>
        <w:gridCol w:w="1275"/>
        <w:gridCol w:w="1260"/>
        <w:gridCol w:w="1453"/>
      </w:tblGrid>
      <w:tr w:rsidR="00351232" w:rsidRPr="00FE7768" w:rsidTr="00B97A8E">
        <w:trPr>
          <w:cantSplit/>
          <w:trHeight w:val="240"/>
          <w:jc w:val="center"/>
        </w:trPr>
        <w:tc>
          <w:tcPr>
            <w:tcW w:w="559" w:type="dxa"/>
            <w:tcBorders>
              <w:top w:val="single" w:sz="6" w:space="0" w:color="auto"/>
              <w:left w:val="single" w:sz="6" w:space="0" w:color="auto"/>
              <w:bottom w:val="single" w:sz="6" w:space="0" w:color="auto"/>
              <w:right w:val="single" w:sz="6" w:space="0" w:color="auto"/>
            </w:tcBorders>
            <w:vAlign w:val="center"/>
            <w:hideMark/>
          </w:tcPr>
          <w:p w:rsidR="00351232" w:rsidRPr="00FE7768" w:rsidRDefault="00351232" w:rsidP="00B97A8E">
            <w:pPr>
              <w:autoSpaceDE w:val="0"/>
              <w:autoSpaceDN w:val="0"/>
              <w:adjustRightInd w:val="0"/>
              <w:jc w:val="center"/>
              <w:rPr>
                <w:rFonts w:ascii="Arial" w:hAnsi="Arial" w:cs="Arial"/>
                <w:sz w:val="20"/>
                <w:szCs w:val="20"/>
                <w:lang w:eastAsia="en-US"/>
              </w:rPr>
            </w:pPr>
            <w:r w:rsidRPr="00FE7768">
              <w:rPr>
                <w:rFonts w:ascii="Arial" w:hAnsi="Arial" w:cs="Arial"/>
                <w:sz w:val="20"/>
                <w:szCs w:val="20"/>
                <w:lang w:eastAsia="en-US"/>
              </w:rPr>
              <w:t xml:space="preserve">№  </w:t>
            </w:r>
            <w:r w:rsidRPr="00FE7768">
              <w:rPr>
                <w:rFonts w:ascii="Arial" w:hAnsi="Arial" w:cs="Arial"/>
                <w:sz w:val="20"/>
                <w:szCs w:val="20"/>
                <w:lang w:eastAsia="en-US"/>
              </w:rPr>
              <w:br/>
              <w:t>п/п</w:t>
            </w:r>
          </w:p>
        </w:tc>
        <w:tc>
          <w:tcPr>
            <w:tcW w:w="2641" w:type="dxa"/>
            <w:tcBorders>
              <w:top w:val="single" w:sz="6" w:space="0" w:color="auto"/>
              <w:left w:val="single" w:sz="6" w:space="0" w:color="auto"/>
              <w:bottom w:val="single" w:sz="6" w:space="0" w:color="auto"/>
              <w:right w:val="single" w:sz="6" w:space="0" w:color="auto"/>
            </w:tcBorders>
            <w:vAlign w:val="center"/>
            <w:hideMark/>
          </w:tcPr>
          <w:p w:rsidR="00351232" w:rsidRPr="00FE7768" w:rsidRDefault="00FA2CC4" w:rsidP="00B97A8E">
            <w:pPr>
              <w:autoSpaceDE w:val="0"/>
              <w:autoSpaceDN w:val="0"/>
              <w:adjustRightInd w:val="0"/>
              <w:jc w:val="center"/>
              <w:rPr>
                <w:rFonts w:ascii="Arial" w:hAnsi="Arial" w:cs="Arial"/>
                <w:sz w:val="20"/>
                <w:szCs w:val="20"/>
                <w:lang w:eastAsia="en-US"/>
              </w:rPr>
            </w:pPr>
            <w:r w:rsidRPr="00CC7E67">
              <w:rPr>
                <w:rFonts w:ascii="Arial" w:hAnsi="Arial" w:cs="Arial"/>
                <w:sz w:val="20"/>
                <w:szCs w:val="20"/>
              </w:rPr>
              <w:t xml:space="preserve">Цель, задача,    </w:t>
            </w:r>
            <w:r w:rsidRPr="00CC7E67">
              <w:rPr>
                <w:rFonts w:ascii="Arial" w:hAnsi="Arial" w:cs="Arial"/>
                <w:sz w:val="20"/>
                <w:szCs w:val="20"/>
              </w:rPr>
              <w:br/>
              <w:t>показатели результативности</w:t>
            </w:r>
          </w:p>
        </w:tc>
        <w:tc>
          <w:tcPr>
            <w:tcW w:w="1045" w:type="dxa"/>
            <w:tcBorders>
              <w:top w:val="single" w:sz="6" w:space="0" w:color="auto"/>
              <w:left w:val="single" w:sz="6" w:space="0" w:color="auto"/>
              <w:bottom w:val="single" w:sz="6" w:space="0" w:color="auto"/>
              <w:right w:val="single" w:sz="6" w:space="0" w:color="auto"/>
            </w:tcBorders>
            <w:vAlign w:val="center"/>
            <w:hideMark/>
          </w:tcPr>
          <w:p w:rsidR="00351232" w:rsidRPr="00FE7768" w:rsidRDefault="00351232" w:rsidP="00B97A8E">
            <w:pPr>
              <w:autoSpaceDE w:val="0"/>
              <w:autoSpaceDN w:val="0"/>
              <w:adjustRightInd w:val="0"/>
              <w:jc w:val="center"/>
              <w:rPr>
                <w:rFonts w:ascii="Arial" w:hAnsi="Arial" w:cs="Arial"/>
                <w:sz w:val="20"/>
                <w:szCs w:val="20"/>
                <w:lang w:eastAsia="en-US"/>
              </w:rPr>
            </w:pPr>
            <w:r w:rsidRPr="00FE7768">
              <w:rPr>
                <w:rFonts w:ascii="Arial" w:hAnsi="Arial" w:cs="Arial"/>
                <w:sz w:val="20"/>
                <w:szCs w:val="20"/>
                <w:lang w:eastAsia="en-US"/>
              </w:rPr>
              <w:t>Единица</w:t>
            </w:r>
            <w:r w:rsidRPr="00FE7768">
              <w:rPr>
                <w:rFonts w:ascii="Arial" w:hAnsi="Arial" w:cs="Arial"/>
                <w:sz w:val="20"/>
                <w:szCs w:val="20"/>
                <w:lang w:eastAsia="en-US"/>
              </w:rPr>
              <w:br/>
              <w:t>измерения</w:t>
            </w:r>
          </w:p>
        </w:tc>
        <w:tc>
          <w:tcPr>
            <w:tcW w:w="3723" w:type="dxa"/>
            <w:tcBorders>
              <w:top w:val="single" w:sz="6" w:space="0" w:color="auto"/>
              <w:left w:val="single" w:sz="6" w:space="0" w:color="auto"/>
              <w:bottom w:val="single" w:sz="6" w:space="0" w:color="auto"/>
              <w:right w:val="single" w:sz="6" w:space="0" w:color="auto"/>
            </w:tcBorders>
            <w:vAlign w:val="center"/>
            <w:hideMark/>
          </w:tcPr>
          <w:p w:rsidR="00351232" w:rsidRPr="00FE7768" w:rsidRDefault="00351232" w:rsidP="00B97A8E">
            <w:pPr>
              <w:autoSpaceDE w:val="0"/>
              <w:autoSpaceDN w:val="0"/>
              <w:adjustRightInd w:val="0"/>
              <w:jc w:val="center"/>
              <w:rPr>
                <w:rFonts w:ascii="Arial" w:hAnsi="Arial" w:cs="Arial"/>
                <w:sz w:val="20"/>
                <w:szCs w:val="20"/>
                <w:lang w:eastAsia="en-US"/>
              </w:rPr>
            </w:pPr>
            <w:r w:rsidRPr="00FE7768">
              <w:rPr>
                <w:rFonts w:ascii="Arial" w:hAnsi="Arial" w:cs="Arial"/>
                <w:sz w:val="20"/>
                <w:szCs w:val="20"/>
                <w:lang w:eastAsia="en-US"/>
              </w:rPr>
              <w:t xml:space="preserve">Источник </w:t>
            </w:r>
            <w:r w:rsidRPr="00FE7768">
              <w:rPr>
                <w:rFonts w:ascii="Arial" w:hAnsi="Arial" w:cs="Arial"/>
                <w:sz w:val="20"/>
                <w:szCs w:val="20"/>
                <w:lang w:eastAsia="en-US"/>
              </w:rPr>
              <w:br/>
              <w:t>информации</w:t>
            </w:r>
          </w:p>
        </w:tc>
        <w:tc>
          <w:tcPr>
            <w:tcW w:w="1276" w:type="dxa"/>
            <w:tcBorders>
              <w:top w:val="single" w:sz="6" w:space="0" w:color="auto"/>
              <w:left w:val="single" w:sz="6" w:space="0" w:color="auto"/>
              <w:bottom w:val="single" w:sz="6" w:space="0" w:color="auto"/>
              <w:right w:val="single" w:sz="6" w:space="0" w:color="auto"/>
            </w:tcBorders>
            <w:hideMark/>
          </w:tcPr>
          <w:p w:rsidR="00351232" w:rsidRPr="00FE7768" w:rsidRDefault="00351232" w:rsidP="00B97A8E">
            <w:pPr>
              <w:autoSpaceDE w:val="0"/>
              <w:autoSpaceDN w:val="0"/>
              <w:adjustRightInd w:val="0"/>
              <w:jc w:val="center"/>
              <w:rPr>
                <w:rFonts w:ascii="Arial" w:hAnsi="Arial" w:cs="Arial"/>
                <w:sz w:val="20"/>
                <w:szCs w:val="20"/>
                <w:lang w:eastAsia="en-US"/>
              </w:rPr>
            </w:pPr>
          </w:p>
          <w:p w:rsidR="00351232" w:rsidRPr="00FE7768" w:rsidRDefault="00351232" w:rsidP="00B97A8E">
            <w:pPr>
              <w:autoSpaceDE w:val="0"/>
              <w:autoSpaceDN w:val="0"/>
              <w:adjustRightInd w:val="0"/>
              <w:jc w:val="center"/>
              <w:rPr>
                <w:rFonts w:ascii="Arial" w:hAnsi="Arial" w:cs="Arial"/>
                <w:sz w:val="20"/>
                <w:szCs w:val="20"/>
                <w:lang w:eastAsia="en-US"/>
              </w:rPr>
            </w:pPr>
            <w:r w:rsidRPr="00FE7768">
              <w:rPr>
                <w:rFonts w:ascii="Arial" w:hAnsi="Arial" w:cs="Arial"/>
                <w:sz w:val="20"/>
                <w:szCs w:val="20"/>
                <w:lang w:eastAsia="en-US"/>
              </w:rPr>
              <w:t>202</w:t>
            </w:r>
            <w:r>
              <w:rPr>
                <w:rFonts w:ascii="Arial" w:hAnsi="Arial" w:cs="Arial"/>
                <w:sz w:val="20"/>
                <w:szCs w:val="20"/>
                <w:lang w:eastAsia="en-US"/>
              </w:rPr>
              <w:t>3</w:t>
            </w:r>
          </w:p>
        </w:tc>
        <w:tc>
          <w:tcPr>
            <w:tcW w:w="1275" w:type="dxa"/>
            <w:tcBorders>
              <w:top w:val="single" w:sz="6" w:space="0" w:color="auto"/>
              <w:left w:val="single" w:sz="6" w:space="0" w:color="auto"/>
              <w:bottom w:val="single" w:sz="6" w:space="0" w:color="auto"/>
              <w:right w:val="single" w:sz="6" w:space="0" w:color="auto"/>
            </w:tcBorders>
          </w:tcPr>
          <w:p w:rsidR="00351232" w:rsidRPr="00FE7768" w:rsidRDefault="00351232" w:rsidP="00B97A8E">
            <w:pPr>
              <w:autoSpaceDE w:val="0"/>
              <w:autoSpaceDN w:val="0"/>
              <w:adjustRightInd w:val="0"/>
              <w:jc w:val="center"/>
              <w:rPr>
                <w:rFonts w:ascii="Arial" w:hAnsi="Arial" w:cs="Arial"/>
                <w:sz w:val="20"/>
                <w:szCs w:val="20"/>
                <w:lang w:eastAsia="en-US"/>
              </w:rPr>
            </w:pPr>
          </w:p>
          <w:p w:rsidR="00351232" w:rsidRPr="00FE7768" w:rsidRDefault="00351232" w:rsidP="00B97A8E">
            <w:pPr>
              <w:autoSpaceDE w:val="0"/>
              <w:autoSpaceDN w:val="0"/>
              <w:adjustRightInd w:val="0"/>
              <w:jc w:val="center"/>
              <w:rPr>
                <w:rFonts w:ascii="Arial" w:hAnsi="Arial" w:cs="Arial"/>
                <w:sz w:val="20"/>
                <w:szCs w:val="20"/>
                <w:lang w:eastAsia="en-US"/>
              </w:rPr>
            </w:pPr>
            <w:r w:rsidRPr="00FE7768">
              <w:rPr>
                <w:rFonts w:ascii="Arial" w:hAnsi="Arial" w:cs="Arial"/>
                <w:sz w:val="20"/>
                <w:szCs w:val="20"/>
                <w:lang w:eastAsia="en-US"/>
              </w:rPr>
              <w:t>202</w:t>
            </w:r>
            <w:r>
              <w:rPr>
                <w:rFonts w:ascii="Arial" w:hAnsi="Arial" w:cs="Arial"/>
                <w:sz w:val="20"/>
                <w:szCs w:val="20"/>
                <w:lang w:eastAsia="en-US"/>
              </w:rPr>
              <w:t>4</w:t>
            </w:r>
          </w:p>
        </w:tc>
        <w:tc>
          <w:tcPr>
            <w:tcW w:w="1260" w:type="dxa"/>
            <w:tcBorders>
              <w:top w:val="single" w:sz="6" w:space="0" w:color="auto"/>
              <w:left w:val="single" w:sz="6" w:space="0" w:color="auto"/>
              <w:bottom w:val="single" w:sz="6" w:space="0" w:color="auto"/>
              <w:right w:val="single" w:sz="6" w:space="0" w:color="auto"/>
            </w:tcBorders>
          </w:tcPr>
          <w:p w:rsidR="00351232" w:rsidRPr="00FE7768" w:rsidRDefault="00351232" w:rsidP="00B97A8E">
            <w:pPr>
              <w:autoSpaceDE w:val="0"/>
              <w:autoSpaceDN w:val="0"/>
              <w:adjustRightInd w:val="0"/>
              <w:jc w:val="center"/>
              <w:rPr>
                <w:rFonts w:ascii="Arial" w:hAnsi="Arial" w:cs="Arial"/>
                <w:sz w:val="20"/>
                <w:szCs w:val="20"/>
                <w:lang w:eastAsia="en-US"/>
              </w:rPr>
            </w:pPr>
          </w:p>
          <w:p w:rsidR="00351232" w:rsidRPr="00FE7768" w:rsidRDefault="00351232" w:rsidP="00B97A8E">
            <w:pPr>
              <w:autoSpaceDE w:val="0"/>
              <w:autoSpaceDN w:val="0"/>
              <w:adjustRightInd w:val="0"/>
              <w:jc w:val="center"/>
              <w:rPr>
                <w:rFonts w:ascii="Arial" w:hAnsi="Arial" w:cs="Arial"/>
                <w:sz w:val="20"/>
                <w:szCs w:val="20"/>
                <w:lang w:eastAsia="en-US"/>
              </w:rPr>
            </w:pPr>
            <w:r w:rsidRPr="00FE7768">
              <w:rPr>
                <w:rFonts w:ascii="Arial" w:hAnsi="Arial" w:cs="Arial"/>
                <w:sz w:val="20"/>
                <w:szCs w:val="20"/>
                <w:lang w:eastAsia="en-US"/>
              </w:rPr>
              <w:t>202</w:t>
            </w:r>
            <w:r>
              <w:rPr>
                <w:rFonts w:ascii="Arial" w:hAnsi="Arial" w:cs="Arial"/>
                <w:sz w:val="20"/>
                <w:szCs w:val="20"/>
                <w:lang w:eastAsia="en-US"/>
              </w:rPr>
              <w:t>5</w:t>
            </w:r>
          </w:p>
        </w:tc>
        <w:tc>
          <w:tcPr>
            <w:tcW w:w="1453" w:type="dxa"/>
            <w:tcBorders>
              <w:top w:val="single" w:sz="6" w:space="0" w:color="auto"/>
              <w:left w:val="single" w:sz="6" w:space="0" w:color="auto"/>
              <w:bottom w:val="single" w:sz="6" w:space="0" w:color="auto"/>
              <w:right w:val="single" w:sz="6" w:space="0" w:color="auto"/>
            </w:tcBorders>
            <w:vAlign w:val="center"/>
          </w:tcPr>
          <w:p w:rsidR="00351232" w:rsidRPr="00FE7768" w:rsidRDefault="003272C5" w:rsidP="00B97A8E">
            <w:pPr>
              <w:autoSpaceDE w:val="0"/>
              <w:autoSpaceDN w:val="0"/>
              <w:adjustRightInd w:val="0"/>
              <w:jc w:val="center"/>
              <w:rPr>
                <w:rFonts w:ascii="Arial" w:hAnsi="Arial" w:cs="Arial"/>
                <w:sz w:val="20"/>
                <w:szCs w:val="20"/>
                <w:lang w:eastAsia="en-US"/>
              </w:rPr>
            </w:pPr>
            <w:r>
              <w:rPr>
                <w:rFonts w:ascii="Arial" w:hAnsi="Arial" w:cs="Arial"/>
                <w:sz w:val="20"/>
                <w:szCs w:val="20"/>
                <w:lang w:eastAsia="en-US"/>
              </w:rPr>
              <w:t>2026</w:t>
            </w:r>
          </w:p>
        </w:tc>
      </w:tr>
      <w:tr w:rsidR="00A311F8" w:rsidRPr="00FE7768" w:rsidTr="00B97A8E">
        <w:trPr>
          <w:cantSplit/>
          <w:trHeight w:val="240"/>
          <w:jc w:val="center"/>
        </w:trPr>
        <w:tc>
          <w:tcPr>
            <w:tcW w:w="559" w:type="dxa"/>
            <w:tcBorders>
              <w:top w:val="single" w:sz="6" w:space="0" w:color="auto"/>
              <w:left w:val="single" w:sz="6" w:space="0" w:color="auto"/>
              <w:bottom w:val="single" w:sz="6" w:space="0" w:color="auto"/>
              <w:right w:val="single" w:sz="6" w:space="0" w:color="auto"/>
            </w:tcBorders>
          </w:tcPr>
          <w:p w:rsidR="00A311F8" w:rsidRPr="00FE7768" w:rsidRDefault="00A311F8" w:rsidP="00B97A8E">
            <w:pPr>
              <w:autoSpaceDE w:val="0"/>
              <w:autoSpaceDN w:val="0"/>
              <w:adjustRightInd w:val="0"/>
              <w:ind w:right="185"/>
              <w:rPr>
                <w:rFonts w:ascii="Arial" w:hAnsi="Arial" w:cs="Arial"/>
                <w:sz w:val="20"/>
                <w:szCs w:val="20"/>
                <w:lang w:eastAsia="en-US"/>
              </w:rPr>
            </w:pPr>
          </w:p>
        </w:tc>
        <w:tc>
          <w:tcPr>
            <w:tcW w:w="12673" w:type="dxa"/>
            <w:gridSpan w:val="7"/>
            <w:tcBorders>
              <w:top w:val="single" w:sz="6" w:space="0" w:color="auto"/>
              <w:left w:val="single" w:sz="6" w:space="0" w:color="auto"/>
              <w:bottom w:val="single" w:sz="6" w:space="0" w:color="auto"/>
              <w:right w:val="single" w:sz="6" w:space="0" w:color="auto"/>
            </w:tcBorders>
            <w:hideMark/>
          </w:tcPr>
          <w:p w:rsidR="00A311F8" w:rsidRPr="00FE7768" w:rsidRDefault="00A311F8" w:rsidP="00B97A8E">
            <w:pPr>
              <w:autoSpaceDE w:val="0"/>
              <w:autoSpaceDN w:val="0"/>
              <w:adjustRightInd w:val="0"/>
              <w:rPr>
                <w:rFonts w:ascii="Arial" w:hAnsi="Arial" w:cs="Arial"/>
                <w:i/>
                <w:sz w:val="20"/>
                <w:szCs w:val="20"/>
                <w:lang w:eastAsia="en-US"/>
              </w:rPr>
            </w:pPr>
            <w:r w:rsidRPr="00FE7768">
              <w:rPr>
                <w:rFonts w:ascii="Arial" w:hAnsi="Arial" w:cs="Arial"/>
                <w:i/>
                <w:sz w:val="20"/>
                <w:szCs w:val="20"/>
                <w:lang w:eastAsia="en-US"/>
              </w:rPr>
              <w:t>Цель подпрограммы:</w:t>
            </w:r>
          </w:p>
          <w:p w:rsidR="00A311F8" w:rsidRPr="00FE7768" w:rsidRDefault="00A311F8" w:rsidP="00B97A8E">
            <w:pPr>
              <w:autoSpaceDE w:val="0"/>
              <w:autoSpaceDN w:val="0"/>
              <w:adjustRightInd w:val="0"/>
              <w:rPr>
                <w:rFonts w:ascii="Arial" w:hAnsi="Arial" w:cs="Arial"/>
                <w:i/>
                <w:sz w:val="20"/>
                <w:szCs w:val="20"/>
                <w:lang w:eastAsia="en-US"/>
              </w:rPr>
            </w:pPr>
            <w:r w:rsidRPr="00FE7768">
              <w:rPr>
                <w:rFonts w:ascii="Arial" w:hAnsi="Arial" w:cs="Arial"/>
                <w:sz w:val="20"/>
                <w:szCs w:val="20"/>
                <w:lang w:eastAsia="en-US"/>
              </w:rPr>
              <w:t>Сохранение и эффективное использование культурного наследия города Бородино</w:t>
            </w:r>
          </w:p>
        </w:tc>
      </w:tr>
      <w:tr w:rsidR="008D6617" w:rsidRPr="00FE7768" w:rsidTr="00B97A8E">
        <w:trPr>
          <w:cantSplit/>
          <w:trHeight w:val="240"/>
          <w:jc w:val="center"/>
        </w:trPr>
        <w:tc>
          <w:tcPr>
            <w:tcW w:w="559" w:type="dxa"/>
            <w:tcBorders>
              <w:top w:val="single" w:sz="6" w:space="0" w:color="auto"/>
              <w:left w:val="single" w:sz="6" w:space="0" w:color="auto"/>
              <w:bottom w:val="single" w:sz="6" w:space="0" w:color="auto"/>
              <w:right w:val="single" w:sz="6" w:space="0" w:color="auto"/>
            </w:tcBorders>
          </w:tcPr>
          <w:p w:rsidR="008D6617" w:rsidRPr="00FE7768" w:rsidRDefault="008D6617" w:rsidP="00B97A8E">
            <w:pPr>
              <w:autoSpaceDE w:val="0"/>
              <w:autoSpaceDN w:val="0"/>
              <w:adjustRightInd w:val="0"/>
              <w:ind w:right="185"/>
              <w:rPr>
                <w:rFonts w:ascii="Arial" w:hAnsi="Arial" w:cs="Arial"/>
                <w:sz w:val="20"/>
                <w:szCs w:val="20"/>
                <w:lang w:eastAsia="en-US"/>
              </w:rPr>
            </w:pPr>
          </w:p>
        </w:tc>
        <w:tc>
          <w:tcPr>
            <w:tcW w:w="12673" w:type="dxa"/>
            <w:gridSpan w:val="7"/>
            <w:tcBorders>
              <w:top w:val="single" w:sz="6" w:space="0" w:color="auto"/>
              <w:left w:val="single" w:sz="6" w:space="0" w:color="auto"/>
              <w:bottom w:val="single" w:sz="6" w:space="0" w:color="auto"/>
              <w:right w:val="single" w:sz="6" w:space="0" w:color="auto"/>
            </w:tcBorders>
          </w:tcPr>
          <w:p w:rsidR="008D6617" w:rsidRPr="00FE7768" w:rsidRDefault="008D6617" w:rsidP="00B97A8E">
            <w:pPr>
              <w:pStyle w:val="ConsPlusNormal"/>
              <w:widowControl/>
              <w:ind w:firstLine="0"/>
              <w:rPr>
                <w:lang w:eastAsia="en-US"/>
              </w:rPr>
            </w:pPr>
            <w:r w:rsidRPr="00FE7768">
              <w:rPr>
                <w:i/>
                <w:lang w:eastAsia="en-US"/>
              </w:rPr>
              <w:t>Задача 1. развитие библиотечного дела</w:t>
            </w:r>
          </w:p>
        </w:tc>
      </w:tr>
      <w:tr w:rsidR="00351232" w:rsidRPr="00FE7768" w:rsidTr="00B97A8E">
        <w:trPr>
          <w:cantSplit/>
          <w:trHeight w:val="240"/>
          <w:jc w:val="center"/>
        </w:trPr>
        <w:tc>
          <w:tcPr>
            <w:tcW w:w="559" w:type="dxa"/>
            <w:tcBorders>
              <w:top w:val="single" w:sz="6" w:space="0" w:color="auto"/>
              <w:left w:val="single" w:sz="6" w:space="0" w:color="auto"/>
              <w:bottom w:val="single" w:sz="6" w:space="0" w:color="auto"/>
              <w:right w:val="single" w:sz="6" w:space="0" w:color="auto"/>
            </w:tcBorders>
          </w:tcPr>
          <w:p w:rsidR="00351232" w:rsidRPr="00FE7768" w:rsidRDefault="00351232" w:rsidP="00B97A8E">
            <w:pPr>
              <w:autoSpaceDE w:val="0"/>
              <w:autoSpaceDN w:val="0"/>
              <w:adjustRightInd w:val="0"/>
              <w:rPr>
                <w:rFonts w:ascii="Arial" w:hAnsi="Arial" w:cs="Arial"/>
                <w:sz w:val="20"/>
                <w:szCs w:val="20"/>
                <w:lang w:eastAsia="en-US"/>
              </w:rPr>
            </w:pPr>
            <w:r w:rsidRPr="00FE7768">
              <w:rPr>
                <w:rFonts w:ascii="Arial" w:hAnsi="Arial" w:cs="Arial"/>
                <w:sz w:val="20"/>
                <w:szCs w:val="20"/>
                <w:lang w:eastAsia="en-US"/>
              </w:rPr>
              <w:t>1.1</w:t>
            </w:r>
          </w:p>
        </w:tc>
        <w:tc>
          <w:tcPr>
            <w:tcW w:w="2641" w:type="dxa"/>
            <w:tcBorders>
              <w:top w:val="single" w:sz="6" w:space="0" w:color="auto"/>
              <w:left w:val="single" w:sz="6" w:space="0" w:color="auto"/>
              <w:bottom w:val="single" w:sz="6" w:space="0" w:color="auto"/>
              <w:right w:val="single" w:sz="6" w:space="0" w:color="auto"/>
            </w:tcBorders>
            <w:hideMark/>
          </w:tcPr>
          <w:p w:rsidR="00351232" w:rsidRPr="00FE7768" w:rsidRDefault="00351232" w:rsidP="00B97A8E">
            <w:pPr>
              <w:autoSpaceDE w:val="0"/>
              <w:autoSpaceDN w:val="0"/>
              <w:adjustRightInd w:val="0"/>
              <w:rPr>
                <w:rFonts w:ascii="Arial" w:hAnsi="Arial" w:cs="Arial"/>
                <w:sz w:val="20"/>
                <w:szCs w:val="20"/>
                <w:lang w:eastAsia="en-US"/>
              </w:rPr>
            </w:pPr>
            <w:r w:rsidRPr="00FE7768">
              <w:rPr>
                <w:rFonts w:ascii="Arial" w:hAnsi="Arial" w:cs="Arial"/>
                <w:color w:val="000000"/>
                <w:sz w:val="20"/>
                <w:szCs w:val="20"/>
                <w:lang w:eastAsia="en-US"/>
              </w:rPr>
              <w:t>Среднее число книговыдач в расчёте на 1 тыс. человек населения</w:t>
            </w:r>
            <w:r w:rsidRPr="00FE7768">
              <w:rPr>
                <w:rFonts w:ascii="Arial" w:hAnsi="Arial" w:cs="Arial"/>
                <w:sz w:val="20"/>
                <w:szCs w:val="20"/>
                <w:lang w:eastAsia="en-US"/>
              </w:rPr>
              <w:t xml:space="preserve"> </w:t>
            </w:r>
          </w:p>
        </w:tc>
        <w:tc>
          <w:tcPr>
            <w:tcW w:w="1045" w:type="dxa"/>
            <w:tcBorders>
              <w:top w:val="single" w:sz="6" w:space="0" w:color="auto"/>
              <w:left w:val="single" w:sz="6" w:space="0" w:color="auto"/>
              <w:bottom w:val="single" w:sz="6" w:space="0" w:color="auto"/>
              <w:right w:val="single" w:sz="6" w:space="0" w:color="auto"/>
            </w:tcBorders>
            <w:hideMark/>
          </w:tcPr>
          <w:p w:rsidR="00351232" w:rsidRPr="00FE7768" w:rsidRDefault="00351232" w:rsidP="00B97A8E">
            <w:pPr>
              <w:autoSpaceDE w:val="0"/>
              <w:autoSpaceDN w:val="0"/>
              <w:adjustRightInd w:val="0"/>
              <w:rPr>
                <w:rFonts w:ascii="Arial" w:hAnsi="Arial" w:cs="Arial"/>
                <w:sz w:val="20"/>
                <w:szCs w:val="20"/>
                <w:lang w:eastAsia="en-US"/>
              </w:rPr>
            </w:pPr>
            <w:r w:rsidRPr="00FE7768">
              <w:rPr>
                <w:rFonts w:ascii="Arial" w:hAnsi="Arial" w:cs="Arial"/>
                <w:sz w:val="20"/>
                <w:szCs w:val="20"/>
                <w:lang w:eastAsia="en-US"/>
              </w:rPr>
              <w:t>экз.</w:t>
            </w:r>
          </w:p>
        </w:tc>
        <w:tc>
          <w:tcPr>
            <w:tcW w:w="3723" w:type="dxa"/>
            <w:tcBorders>
              <w:top w:val="single" w:sz="6" w:space="0" w:color="auto"/>
              <w:left w:val="single" w:sz="6" w:space="0" w:color="auto"/>
              <w:bottom w:val="single" w:sz="6" w:space="0" w:color="auto"/>
              <w:right w:val="single" w:sz="6" w:space="0" w:color="auto"/>
            </w:tcBorders>
            <w:hideMark/>
          </w:tcPr>
          <w:p w:rsidR="00351232" w:rsidRPr="00FE7768" w:rsidRDefault="00351232" w:rsidP="00B97A8E">
            <w:pPr>
              <w:autoSpaceDE w:val="0"/>
              <w:autoSpaceDN w:val="0"/>
              <w:adjustRightInd w:val="0"/>
              <w:rPr>
                <w:rFonts w:ascii="Arial" w:hAnsi="Arial" w:cs="Arial"/>
                <w:color w:val="000000"/>
                <w:sz w:val="20"/>
                <w:szCs w:val="20"/>
                <w:lang w:eastAsia="en-US"/>
              </w:rPr>
            </w:pPr>
            <w:r w:rsidRPr="00FE7768">
              <w:rPr>
                <w:rFonts w:ascii="Arial" w:hAnsi="Arial" w:cs="Arial"/>
                <w:color w:val="000000"/>
                <w:sz w:val="20"/>
                <w:szCs w:val="20"/>
                <w:lang w:eastAsia="en-US"/>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1276" w:type="dxa"/>
            <w:tcBorders>
              <w:top w:val="single" w:sz="6" w:space="0" w:color="auto"/>
              <w:left w:val="single" w:sz="6" w:space="0" w:color="auto"/>
              <w:bottom w:val="single" w:sz="6" w:space="0" w:color="auto"/>
              <w:right w:val="single" w:sz="6" w:space="0" w:color="auto"/>
            </w:tcBorders>
            <w:vAlign w:val="center"/>
          </w:tcPr>
          <w:p w:rsidR="00351232" w:rsidRPr="00FE7768" w:rsidRDefault="00351232" w:rsidP="00B97A8E">
            <w:pPr>
              <w:jc w:val="center"/>
              <w:rPr>
                <w:rFonts w:ascii="Arial" w:hAnsi="Arial" w:cs="Arial"/>
                <w:color w:val="000000"/>
                <w:sz w:val="20"/>
                <w:szCs w:val="20"/>
                <w:lang w:eastAsia="en-US"/>
              </w:rPr>
            </w:pPr>
            <w:r>
              <w:rPr>
                <w:rFonts w:ascii="Arial" w:hAnsi="Arial" w:cs="Arial"/>
                <w:color w:val="000000"/>
                <w:sz w:val="20"/>
                <w:szCs w:val="20"/>
                <w:lang w:eastAsia="en-US"/>
              </w:rPr>
              <w:t>13687</w:t>
            </w:r>
          </w:p>
        </w:tc>
        <w:tc>
          <w:tcPr>
            <w:tcW w:w="1275" w:type="dxa"/>
            <w:tcBorders>
              <w:top w:val="single" w:sz="6" w:space="0" w:color="auto"/>
              <w:left w:val="single" w:sz="6" w:space="0" w:color="auto"/>
              <w:bottom w:val="single" w:sz="6" w:space="0" w:color="auto"/>
              <w:right w:val="single" w:sz="6" w:space="0" w:color="auto"/>
            </w:tcBorders>
            <w:vAlign w:val="center"/>
          </w:tcPr>
          <w:p w:rsidR="00351232" w:rsidRPr="00FE7768" w:rsidRDefault="00A63F0F" w:rsidP="00B97A8E">
            <w:pPr>
              <w:jc w:val="center"/>
              <w:rPr>
                <w:rFonts w:ascii="Arial" w:hAnsi="Arial" w:cs="Arial"/>
                <w:color w:val="000000"/>
                <w:sz w:val="20"/>
                <w:szCs w:val="20"/>
                <w:lang w:eastAsia="en-US"/>
              </w:rPr>
            </w:pPr>
            <w:r>
              <w:rPr>
                <w:rFonts w:ascii="Arial" w:hAnsi="Arial" w:cs="Arial"/>
                <w:color w:val="000000"/>
                <w:sz w:val="20"/>
                <w:szCs w:val="20"/>
                <w:lang w:eastAsia="en-US"/>
              </w:rPr>
              <w:t>14299</w:t>
            </w:r>
          </w:p>
        </w:tc>
        <w:tc>
          <w:tcPr>
            <w:tcW w:w="1260" w:type="dxa"/>
            <w:tcBorders>
              <w:top w:val="single" w:sz="6" w:space="0" w:color="auto"/>
              <w:left w:val="single" w:sz="6" w:space="0" w:color="auto"/>
              <w:bottom w:val="single" w:sz="6" w:space="0" w:color="auto"/>
              <w:right w:val="single" w:sz="6" w:space="0" w:color="auto"/>
            </w:tcBorders>
            <w:vAlign w:val="center"/>
          </w:tcPr>
          <w:p w:rsidR="00351232" w:rsidRPr="00FE7768" w:rsidRDefault="00A63F0F" w:rsidP="00B97A8E">
            <w:pPr>
              <w:jc w:val="center"/>
              <w:rPr>
                <w:rFonts w:ascii="Arial" w:hAnsi="Arial" w:cs="Arial"/>
                <w:color w:val="000000"/>
                <w:sz w:val="20"/>
                <w:szCs w:val="20"/>
                <w:lang w:eastAsia="en-US"/>
              </w:rPr>
            </w:pPr>
            <w:r>
              <w:rPr>
                <w:rFonts w:ascii="Arial" w:hAnsi="Arial" w:cs="Arial"/>
                <w:color w:val="000000"/>
                <w:sz w:val="20"/>
                <w:szCs w:val="20"/>
                <w:lang w:eastAsia="en-US"/>
              </w:rPr>
              <w:t>14362</w:t>
            </w:r>
          </w:p>
        </w:tc>
        <w:tc>
          <w:tcPr>
            <w:tcW w:w="1453" w:type="dxa"/>
            <w:tcBorders>
              <w:top w:val="single" w:sz="6" w:space="0" w:color="auto"/>
              <w:left w:val="single" w:sz="6" w:space="0" w:color="auto"/>
              <w:bottom w:val="single" w:sz="6" w:space="0" w:color="auto"/>
              <w:right w:val="single" w:sz="6" w:space="0" w:color="auto"/>
            </w:tcBorders>
            <w:vAlign w:val="center"/>
          </w:tcPr>
          <w:p w:rsidR="00351232" w:rsidRPr="00FE7768" w:rsidRDefault="00A63F0F" w:rsidP="00B97A8E">
            <w:pPr>
              <w:jc w:val="center"/>
              <w:rPr>
                <w:rFonts w:ascii="Arial" w:hAnsi="Arial" w:cs="Arial"/>
                <w:color w:val="000000"/>
                <w:sz w:val="20"/>
                <w:szCs w:val="20"/>
                <w:lang w:eastAsia="en-US"/>
              </w:rPr>
            </w:pPr>
            <w:r>
              <w:rPr>
                <w:rFonts w:ascii="Arial" w:hAnsi="Arial" w:cs="Arial"/>
                <w:color w:val="000000"/>
                <w:sz w:val="20"/>
                <w:szCs w:val="20"/>
                <w:lang w:eastAsia="en-US"/>
              </w:rPr>
              <w:t>14432</w:t>
            </w:r>
          </w:p>
        </w:tc>
      </w:tr>
      <w:tr w:rsidR="00351232" w:rsidRPr="00FE7768" w:rsidTr="00B97A8E">
        <w:trPr>
          <w:cantSplit/>
          <w:trHeight w:val="240"/>
          <w:jc w:val="center"/>
        </w:trPr>
        <w:tc>
          <w:tcPr>
            <w:tcW w:w="559" w:type="dxa"/>
            <w:tcBorders>
              <w:top w:val="single" w:sz="6" w:space="0" w:color="auto"/>
              <w:left w:val="single" w:sz="6" w:space="0" w:color="auto"/>
              <w:bottom w:val="single" w:sz="6" w:space="0" w:color="auto"/>
              <w:right w:val="single" w:sz="6" w:space="0" w:color="auto"/>
            </w:tcBorders>
          </w:tcPr>
          <w:p w:rsidR="00351232" w:rsidRPr="00FE7768" w:rsidRDefault="00351232" w:rsidP="00B97A8E">
            <w:pPr>
              <w:autoSpaceDE w:val="0"/>
              <w:autoSpaceDN w:val="0"/>
              <w:adjustRightInd w:val="0"/>
              <w:rPr>
                <w:rFonts w:ascii="Arial" w:hAnsi="Arial" w:cs="Arial"/>
                <w:sz w:val="20"/>
                <w:szCs w:val="20"/>
                <w:lang w:eastAsia="en-US"/>
              </w:rPr>
            </w:pPr>
            <w:r w:rsidRPr="00FE7768">
              <w:rPr>
                <w:rFonts w:ascii="Arial" w:hAnsi="Arial" w:cs="Arial"/>
                <w:sz w:val="20"/>
                <w:szCs w:val="20"/>
                <w:lang w:eastAsia="en-US"/>
              </w:rPr>
              <w:t>1.2</w:t>
            </w:r>
          </w:p>
        </w:tc>
        <w:tc>
          <w:tcPr>
            <w:tcW w:w="2641" w:type="dxa"/>
            <w:tcBorders>
              <w:top w:val="single" w:sz="6" w:space="0" w:color="auto"/>
              <w:left w:val="single" w:sz="6" w:space="0" w:color="auto"/>
              <w:bottom w:val="single" w:sz="6" w:space="0" w:color="auto"/>
              <w:right w:val="single" w:sz="6" w:space="0" w:color="auto"/>
            </w:tcBorders>
          </w:tcPr>
          <w:p w:rsidR="00351232" w:rsidRPr="00FE7768" w:rsidRDefault="00351232" w:rsidP="00B97A8E">
            <w:pPr>
              <w:autoSpaceDE w:val="0"/>
              <w:autoSpaceDN w:val="0"/>
              <w:adjustRightInd w:val="0"/>
              <w:rPr>
                <w:rFonts w:ascii="Arial" w:hAnsi="Arial" w:cs="Arial"/>
                <w:color w:val="000000"/>
                <w:sz w:val="20"/>
                <w:szCs w:val="20"/>
                <w:lang w:eastAsia="en-US"/>
              </w:rPr>
            </w:pPr>
            <w:r w:rsidRPr="00FE7768">
              <w:rPr>
                <w:rFonts w:ascii="Arial" w:hAnsi="Arial" w:cs="Arial"/>
                <w:color w:val="000000"/>
                <w:sz w:val="20"/>
                <w:szCs w:val="20"/>
                <w:lang w:eastAsia="en-US"/>
              </w:rPr>
              <w:t>Количество посетителей  муниципальных  библиотек на 1 тыс. человек населения</w:t>
            </w:r>
          </w:p>
        </w:tc>
        <w:tc>
          <w:tcPr>
            <w:tcW w:w="1045" w:type="dxa"/>
            <w:tcBorders>
              <w:top w:val="single" w:sz="6" w:space="0" w:color="auto"/>
              <w:left w:val="single" w:sz="6" w:space="0" w:color="auto"/>
              <w:bottom w:val="single" w:sz="6" w:space="0" w:color="auto"/>
              <w:right w:val="single" w:sz="6" w:space="0" w:color="auto"/>
            </w:tcBorders>
          </w:tcPr>
          <w:p w:rsidR="00351232" w:rsidRPr="00FE7768" w:rsidRDefault="00351232" w:rsidP="00B97A8E">
            <w:pPr>
              <w:autoSpaceDE w:val="0"/>
              <w:autoSpaceDN w:val="0"/>
              <w:adjustRightInd w:val="0"/>
              <w:jc w:val="center"/>
              <w:rPr>
                <w:rFonts w:ascii="Arial" w:hAnsi="Arial" w:cs="Arial"/>
                <w:color w:val="000000"/>
                <w:sz w:val="20"/>
                <w:szCs w:val="20"/>
                <w:lang w:eastAsia="en-US"/>
              </w:rPr>
            </w:pPr>
            <w:r w:rsidRPr="00FE7768">
              <w:rPr>
                <w:rFonts w:ascii="Arial" w:hAnsi="Arial" w:cs="Arial"/>
                <w:color w:val="000000"/>
                <w:sz w:val="20"/>
                <w:szCs w:val="20"/>
                <w:lang w:eastAsia="en-US"/>
              </w:rPr>
              <w:t>чел.</w:t>
            </w:r>
          </w:p>
        </w:tc>
        <w:tc>
          <w:tcPr>
            <w:tcW w:w="3723" w:type="dxa"/>
            <w:tcBorders>
              <w:top w:val="single" w:sz="6" w:space="0" w:color="auto"/>
              <w:left w:val="single" w:sz="6" w:space="0" w:color="auto"/>
              <w:bottom w:val="single" w:sz="6" w:space="0" w:color="auto"/>
              <w:right w:val="single" w:sz="6" w:space="0" w:color="auto"/>
            </w:tcBorders>
          </w:tcPr>
          <w:p w:rsidR="00351232" w:rsidRPr="00FE7768" w:rsidRDefault="00351232" w:rsidP="00B97A8E">
            <w:pPr>
              <w:autoSpaceDE w:val="0"/>
              <w:autoSpaceDN w:val="0"/>
              <w:adjustRightInd w:val="0"/>
              <w:rPr>
                <w:rFonts w:ascii="Arial" w:hAnsi="Arial" w:cs="Arial"/>
                <w:color w:val="000000"/>
                <w:sz w:val="20"/>
                <w:szCs w:val="20"/>
                <w:lang w:eastAsia="en-US"/>
              </w:rPr>
            </w:pPr>
            <w:r w:rsidRPr="00FE7768">
              <w:rPr>
                <w:rFonts w:ascii="Arial" w:hAnsi="Arial" w:cs="Arial"/>
                <w:color w:val="000000"/>
                <w:sz w:val="20"/>
                <w:szCs w:val="20"/>
                <w:lang w:eastAsia="en-US"/>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1276" w:type="dxa"/>
            <w:tcBorders>
              <w:top w:val="single" w:sz="6" w:space="0" w:color="auto"/>
              <w:left w:val="single" w:sz="6" w:space="0" w:color="auto"/>
              <w:bottom w:val="single" w:sz="6" w:space="0" w:color="auto"/>
              <w:right w:val="single" w:sz="6" w:space="0" w:color="auto"/>
            </w:tcBorders>
            <w:vAlign w:val="center"/>
          </w:tcPr>
          <w:p w:rsidR="00351232" w:rsidRPr="00FE7768" w:rsidRDefault="00351232" w:rsidP="00B97A8E">
            <w:pPr>
              <w:autoSpaceDE w:val="0"/>
              <w:autoSpaceDN w:val="0"/>
              <w:adjustRightInd w:val="0"/>
              <w:jc w:val="center"/>
              <w:rPr>
                <w:rFonts w:ascii="Arial" w:hAnsi="Arial" w:cs="Arial"/>
                <w:color w:val="000000"/>
                <w:sz w:val="20"/>
                <w:szCs w:val="20"/>
                <w:lang w:eastAsia="en-US"/>
              </w:rPr>
            </w:pPr>
            <w:r>
              <w:rPr>
                <w:rFonts w:ascii="Arial" w:hAnsi="Arial" w:cs="Arial"/>
                <w:color w:val="000000"/>
                <w:sz w:val="20"/>
                <w:szCs w:val="20"/>
                <w:lang w:eastAsia="en-US"/>
              </w:rPr>
              <w:t>617</w:t>
            </w:r>
          </w:p>
        </w:tc>
        <w:tc>
          <w:tcPr>
            <w:tcW w:w="1275" w:type="dxa"/>
            <w:tcBorders>
              <w:top w:val="single" w:sz="6" w:space="0" w:color="auto"/>
              <w:left w:val="single" w:sz="6" w:space="0" w:color="auto"/>
              <w:bottom w:val="single" w:sz="6" w:space="0" w:color="auto"/>
              <w:right w:val="single" w:sz="6" w:space="0" w:color="auto"/>
            </w:tcBorders>
            <w:vAlign w:val="center"/>
          </w:tcPr>
          <w:p w:rsidR="00A63F0F" w:rsidRPr="00FE7768" w:rsidRDefault="00A63F0F" w:rsidP="00B97A8E">
            <w:pPr>
              <w:autoSpaceDE w:val="0"/>
              <w:autoSpaceDN w:val="0"/>
              <w:adjustRightInd w:val="0"/>
              <w:jc w:val="center"/>
              <w:rPr>
                <w:rFonts w:ascii="Arial" w:hAnsi="Arial" w:cs="Arial"/>
                <w:color w:val="000000"/>
                <w:sz w:val="20"/>
                <w:szCs w:val="20"/>
                <w:lang w:eastAsia="en-US"/>
              </w:rPr>
            </w:pPr>
            <w:r>
              <w:rPr>
                <w:rFonts w:ascii="Arial" w:hAnsi="Arial" w:cs="Arial"/>
                <w:color w:val="000000"/>
                <w:sz w:val="20"/>
                <w:szCs w:val="20"/>
                <w:lang w:eastAsia="en-US"/>
              </w:rPr>
              <w:t>645</w:t>
            </w:r>
          </w:p>
        </w:tc>
        <w:tc>
          <w:tcPr>
            <w:tcW w:w="1260" w:type="dxa"/>
            <w:tcBorders>
              <w:top w:val="single" w:sz="6" w:space="0" w:color="auto"/>
              <w:left w:val="single" w:sz="6" w:space="0" w:color="auto"/>
              <w:bottom w:val="single" w:sz="6" w:space="0" w:color="auto"/>
              <w:right w:val="single" w:sz="6" w:space="0" w:color="auto"/>
            </w:tcBorders>
            <w:vAlign w:val="center"/>
          </w:tcPr>
          <w:p w:rsidR="00A63F0F" w:rsidRPr="00FE7768" w:rsidRDefault="00A63F0F" w:rsidP="00B97A8E">
            <w:pPr>
              <w:autoSpaceDE w:val="0"/>
              <w:autoSpaceDN w:val="0"/>
              <w:adjustRightInd w:val="0"/>
              <w:jc w:val="center"/>
              <w:rPr>
                <w:rFonts w:ascii="Arial" w:hAnsi="Arial" w:cs="Arial"/>
                <w:color w:val="000000"/>
                <w:sz w:val="20"/>
                <w:szCs w:val="20"/>
                <w:lang w:eastAsia="en-US"/>
              </w:rPr>
            </w:pPr>
            <w:r>
              <w:rPr>
                <w:rFonts w:ascii="Arial" w:hAnsi="Arial" w:cs="Arial"/>
                <w:color w:val="000000"/>
                <w:sz w:val="20"/>
                <w:szCs w:val="20"/>
                <w:lang w:eastAsia="en-US"/>
              </w:rPr>
              <w:t>648</w:t>
            </w:r>
          </w:p>
        </w:tc>
        <w:tc>
          <w:tcPr>
            <w:tcW w:w="1453" w:type="dxa"/>
            <w:tcBorders>
              <w:top w:val="single" w:sz="6" w:space="0" w:color="auto"/>
              <w:left w:val="single" w:sz="6" w:space="0" w:color="auto"/>
              <w:bottom w:val="single" w:sz="6" w:space="0" w:color="auto"/>
              <w:right w:val="single" w:sz="6" w:space="0" w:color="auto"/>
            </w:tcBorders>
            <w:vAlign w:val="center"/>
          </w:tcPr>
          <w:p w:rsidR="00A63F0F" w:rsidRPr="00FE7768" w:rsidRDefault="00A63F0F" w:rsidP="00B97A8E">
            <w:pPr>
              <w:autoSpaceDE w:val="0"/>
              <w:autoSpaceDN w:val="0"/>
              <w:adjustRightInd w:val="0"/>
              <w:jc w:val="center"/>
              <w:rPr>
                <w:rFonts w:ascii="Arial" w:hAnsi="Arial" w:cs="Arial"/>
                <w:color w:val="000000"/>
                <w:sz w:val="20"/>
                <w:szCs w:val="20"/>
                <w:lang w:eastAsia="en-US"/>
              </w:rPr>
            </w:pPr>
            <w:r>
              <w:rPr>
                <w:rFonts w:ascii="Arial" w:hAnsi="Arial" w:cs="Arial"/>
                <w:color w:val="000000"/>
                <w:sz w:val="20"/>
                <w:szCs w:val="20"/>
                <w:lang w:eastAsia="en-US"/>
              </w:rPr>
              <w:t>651</w:t>
            </w:r>
          </w:p>
        </w:tc>
      </w:tr>
      <w:tr w:rsidR="00D61F49" w:rsidRPr="00FE7768" w:rsidTr="00B97A8E">
        <w:trPr>
          <w:cantSplit/>
          <w:trHeight w:val="240"/>
          <w:jc w:val="center"/>
        </w:trPr>
        <w:tc>
          <w:tcPr>
            <w:tcW w:w="559" w:type="dxa"/>
            <w:tcBorders>
              <w:top w:val="single" w:sz="6" w:space="0" w:color="auto"/>
              <w:left w:val="single" w:sz="6" w:space="0" w:color="auto"/>
              <w:bottom w:val="single" w:sz="6" w:space="0" w:color="auto"/>
              <w:right w:val="single" w:sz="6" w:space="0" w:color="auto"/>
            </w:tcBorders>
          </w:tcPr>
          <w:p w:rsidR="00D61F49" w:rsidRPr="00FE7768" w:rsidRDefault="00D61F49" w:rsidP="00B97A8E">
            <w:pPr>
              <w:autoSpaceDE w:val="0"/>
              <w:autoSpaceDN w:val="0"/>
              <w:adjustRightInd w:val="0"/>
              <w:rPr>
                <w:rFonts w:ascii="Arial" w:hAnsi="Arial" w:cs="Arial"/>
                <w:sz w:val="20"/>
                <w:szCs w:val="20"/>
                <w:lang w:eastAsia="en-US"/>
              </w:rPr>
            </w:pPr>
          </w:p>
        </w:tc>
        <w:tc>
          <w:tcPr>
            <w:tcW w:w="12673" w:type="dxa"/>
            <w:gridSpan w:val="7"/>
            <w:tcBorders>
              <w:top w:val="single" w:sz="6" w:space="0" w:color="auto"/>
              <w:left w:val="single" w:sz="6" w:space="0" w:color="auto"/>
              <w:bottom w:val="single" w:sz="6" w:space="0" w:color="auto"/>
              <w:right w:val="single" w:sz="6" w:space="0" w:color="auto"/>
            </w:tcBorders>
          </w:tcPr>
          <w:p w:rsidR="00D61F49" w:rsidRPr="00FE7768" w:rsidRDefault="00D61F49" w:rsidP="00B97A8E">
            <w:pPr>
              <w:pStyle w:val="ConsPlusNormal"/>
              <w:widowControl/>
              <w:ind w:firstLine="0"/>
              <w:rPr>
                <w:lang w:eastAsia="en-US"/>
              </w:rPr>
            </w:pPr>
            <w:r>
              <w:rPr>
                <w:i/>
                <w:lang w:eastAsia="en-US"/>
              </w:rPr>
              <w:t>Задача 2. развитие музейного</w:t>
            </w:r>
            <w:r w:rsidRPr="00FE7768">
              <w:rPr>
                <w:i/>
                <w:lang w:eastAsia="en-US"/>
              </w:rPr>
              <w:t xml:space="preserve"> дела</w:t>
            </w:r>
          </w:p>
        </w:tc>
      </w:tr>
      <w:tr w:rsidR="00D61F49" w:rsidRPr="00FE7768" w:rsidTr="00B97A8E">
        <w:trPr>
          <w:cantSplit/>
          <w:trHeight w:val="240"/>
          <w:jc w:val="center"/>
        </w:trPr>
        <w:tc>
          <w:tcPr>
            <w:tcW w:w="559" w:type="dxa"/>
            <w:tcBorders>
              <w:top w:val="single" w:sz="6" w:space="0" w:color="auto"/>
              <w:left w:val="single" w:sz="6" w:space="0" w:color="auto"/>
              <w:bottom w:val="single" w:sz="6" w:space="0" w:color="auto"/>
              <w:right w:val="single" w:sz="6" w:space="0" w:color="auto"/>
            </w:tcBorders>
          </w:tcPr>
          <w:p w:rsidR="00D61F49" w:rsidRPr="00FE7768" w:rsidRDefault="00D61F49" w:rsidP="00B97A8E">
            <w:pPr>
              <w:autoSpaceDE w:val="0"/>
              <w:autoSpaceDN w:val="0"/>
              <w:adjustRightInd w:val="0"/>
              <w:rPr>
                <w:rFonts w:ascii="Arial" w:hAnsi="Arial" w:cs="Arial"/>
                <w:sz w:val="20"/>
                <w:szCs w:val="20"/>
                <w:lang w:eastAsia="en-US"/>
              </w:rPr>
            </w:pPr>
            <w:r w:rsidRPr="00FE7768">
              <w:rPr>
                <w:rFonts w:ascii="Arial" w:hAnsi="Arial" w:cs="Arial"/>
                <w:sz w:val="20"/>
                <w:szCs w:val="20"/>
                <w:lang w:eastAsia="en-US"/>
              </w:rPr>
              <w:t>2.1</w:t>
            </w:r>
          </w:p>
        </w:tc>
        <w:tc>
          <w:tcPr>
            <w:tcW w:w="2641" w:type="dxa"/>
            <w:tcBorders>
              <w:top w:val="single" w:sz="6" w:space="0" w:color="auto"/>
              <w:left w:val="single" w:sz="6" w:space="0" w:color="auto"/>
              <w:bottom w:val="single" w:sz="6" w:space="0" w:color="auto"/>
              <w:right w:val="single" w:sz="6" w:space="0" w:color="auto"/>
            </w:tcBorders>
            <w:hideMark/>
          </w:tcPr>
          <w:p w:rsidR="00D61F49" w:rsidRPr="00FE7768" w:rsidRDefault="00D61F49" w:rsidP="00B97A8E">
            <w:pPr>
              <w:autoSpaceDE w:val="0"/>
              <w:autoSpaceDN w:val="0"/>
              <w:adjustRightInd w:val="0"/>
              <w:rPr>
                <w:rFonts w:ascii="Arial" w:hAnsi="Arial" w:cs="Arial"/>
                <w:color w:val="000000"/>
                <w:sz w:val="20"/>
                <w:szCs w:val="20"/>
                <w:lang w:eastAsia="en-US"/>
              </w:rPr>
            </w:pPr>
            <w:r w:rsidRPr="00FE7768">
              <w:rPr>
                <w:rFonts w:ascii="Arial" w:hAnsi="Arial" w:cs="Arial"/>
                <w:color w:val="000000"/>
                <w:sz w:val="20"/>
                <w:szCs w:val="20"/>
                <w:lang w:eastAsia="en-US"/>
              </w:rPr>
              <w:t xml:space="preserve">Доля представленных (во всех формах) зрителю музейных  предметов в общем количестве музейных предметов основного фонда </w:t>
            </w:r>
          </w:p>
        </w:tc>
        <w:tc>
          <w:tcPr>
            <w:tcW w:w="1045" w:type="dxa"/>
            <w:tcBorders>
              <w:top w:val="single" w:sz="6" w:space="0" w:color="auto"/>
              <w:left w:val="single" w:sz="6" w:space="0" w:color="auto"/>
              <w:bottom w:val="single" w:sz="6" w:space="0" w:color="auto"/>
              <w:right w:val="single" w:sz="6" w:space="0" w:color="auto"/>
            </w:tcBorders>
            <w:hideMark/>
          </w:tcPr>
          <w:p w:rsidR="00D61F49" w:rsidRPr="00FE7768" w:rsidRDefault="00D61F49" w:rsidP="00B97A8E">
            <w:pPr>
              <w:autoSpaceDE w:val="0"/>
              <w:autoSpaceDN w:val="0"/>
              <w:adjustRightInd w:val="0"/>
              <w:jc w:val="center"/>
              <w:rPr>
                <w:rFonts w:ascii="Arial" w:hAnsi="Arial" w:cs="Arial"/>
                <w:color w:val="000000"/>
                <w:sz w:val="20"/>
                <w:szCs w:val="20"/>
                <w:lang w:eastAsia="en-US"/>
              </w:rPr>
            </w:pPr>
            <w:r w:rsidRPr="00FE7768">
              <w:rPr>
                <w:rFonts w:ascii="Arial" w:hAnsi="Arial" w:cs="Arial"/>
                <w:color w:val="000000"/>
                <w:sz w:val="20"/>
                <w:szCs w:val="20"/>
                <w:lang w:eastAsia="en-US"/>
              </w:rPr>
              <w:t>%</w:t>
            </w:r>
          </w:p>
        </w:tc>
        <w:tc>
          <w:tcPr>
            <w:tcW w:w="3723" w:type="dxa"/>
            <w:tcBorders>
              <w:top w:val="single" w:sz="6" w:space="0" w:color="auto"/>
              <w:left w:val="single" w:sz="6" w:space="0" w:color="auto"/>
              <w:bottom w:val="single" w:sz="6" w:space="0" w:color="auto"/>
              <w:right w:val="single" w:sz="6" w:space="0" w:color="auto"/>
            </w:tcBorders>
            <w:hideMark/>
          </w:tcPr>
          <w:p w:rsidR="00D61F49" w:rsidRPr="00FE7768" w:rsidRDefault="00D61F49" w:rsidP="00B97A8E">
            <w:pPr>
              <w:autoSpaceDE w:val="0"/>
              <w:autoSpaceDN w:val="0"/>
              <w:adjustRightInd w:val="0"/>
              <w:rPr>
                <w:rFonts w:ascii="Arial" w:hAnsi="Arial" w:cs="Arial"/>
                <w:color w:val="000000"/>
                <w:sz w:val="20"/>
                <w:szCs w:val="20"/>
                <w:lang w:eastAsia="en-US"/>
              </w:rPr>
            </w:pPr>
            <w:r w:rsidRPr="00FE7768">
              <w:rPr>
                <w:rFonts w:ascii="Arial" w:hAnsi="Arial" w:cs="Arial"/>
                <w:color w:val="000000"/>
                <w:sz w:val="20"/>
                <w:szCs w:val="20"/>
                <w:lang w:eastAsia="en-US"/>
              </w:rPr>
              <w:t xml:space="preserve">Отраслевая статистическая отчетность (форма № 8-НК «Сведения о деятельности музея»)  </w:t>
            </w:r>
          </w:p>
        </w:tc>
        <w:tc>
          <w:tcPr>
            <w:tcW w:w="1276" w:type="dxa"/>
            <w:tcBorders>
              <w:top w:val="single" w:sz="6" w:space="0" w:color="auto"/>
              <w:left w:val="single" w:sz="6" w:space="0" w:color="auto"/>
              <w:bottom w:val="single" w:sz="6" w:space="0" w:color="auto"/>
              <w:right w:val="single" w:sz="6" w:space="0" w:color="auto"/>
            </w:tcBorders>
            <w:vAlign w:val="center"/>
          </w:tcPr>
          <w:p w:rsidR="00D61F49" w:rsidRPr="00FE7768" w:rsidRDefault="00D61F49" w:rsidP="00B97A8E">
            <w:pPr>
              <w:autoSpaceDE w:val="0"/>
              <w:autoSpaceDN w:val="0"/>
              <w:adjustRightInd w:val="0"/>
              <w:jc w:val="center"/>
              <w:rPr>
                <w:rFonts w:ascii="Arial" w:hAnsi="Arial" w:cs="Arial"/>
                <w:color w:val="000000"/>
                <w:sz w:val="20"/>
                <w:szCs w:val="20"/>
                <w:lang w:eastAsia="en-US"/>
              </w:rPr>
            </w:pPr>
            <w:r w:rsidRPr="00FE7768">
              <w:rPr>
                <w:rFonts w:ascii="Arial" w:hAnsi="Arial" w:cs="Arial"/>
                <w:color w:val="000000"/>
                <w:sz w:val="20"/>
                <w:szCs w:val="20"/>
                <w:lang w:eastAsia="en-US"/>
              </w:rPr>
              <w:t>41,7</w:t>
            </w:r>
          </w:p>
        </w:tc>
        <w:tc>
          <w:tcPr>
            <w:tcW w:w="1275" w:type="dxa"/>
            <w:tcBorders>
              <w:top w:val="single" w:sz="6" w:space="0" w:color="auto"/>
              <w:left w:val="single" w:sz="6" w:space="0" w:color="auto"/>
              <w:bottom w:val="single" w:sz="6" w:space="0" w:color="auto"/>
              <w:right w:val="single" w:sz="6" w:space="0" w:color="auto"/>
            </w:tcBorders>
            <w:vAlign w:val="center"/>
          </w:tcPr>
          <w:p w:rsidR="00D61F49" w:rsidRPr="00FE7768" w:rsidRDefault="00D61F49" w:rsidP="00B97A8E">
            <w:pPr>
              <w:autoSpaceDE w:val="0"/>
              <w:autoSpaceDN w:val="0"/>
              <w:adjustRightInd w:val="0"/>
              <w:jc w:val="center"/>
              <w:rPr>
                <w:rFonts w:ascii="Arial" w:hAnsi="Arial" w:cs="Arial"/>
                <w:color w:val="000000"/>
                <w:sz w:val="20"/>
                <w:szCs w:val="20"/>
                <w:lang w:eastAsia="en-US"/>
              </w:rPr>
            </w:pPr>
            <w:r w:rsidRPr="00FE7768">
              <w:rPr>
                <w:rFonts w:ascii="Arial" w:hAnsi="Arial" w:cs="Arial"/>
                <w:color w:val="000000"/>
                <w:sz w:val="20"/>
                <w:szCs w:val="20"/>
                <w:lang w:eastAsia="en-US"/>
              </w:rPr>
              <w:t>41,7</w:t>
            </w:r>
          </w:p>
        </w:tc>
        <w:tc>
          <w:tcPr>
            <w:tcW w:w="1260" w:type="dxa"/>
            <w:tcBorders>
              <w:top w:val="single" w:sz="6" w:space="0" w:color="auto"/>
              <w:left w:val="single" w:sz="6" w:space="0" w:color="auto"/>
              <w:bottom w:val="single" w:sz="6" w:space="0" w:color="auto"/>
              <w:right w:val="single" w:sz="6" w:space="0" w:color="auto"/>
            </w:tcBorders>
            <w:vAlign w:val="center"/>
          </w:tcPr>
          <w:p w:rsidR="00D61F49" w:rsidRPr="00FE7768" w:rsidRDefault="00D61F49" w:rsidP="00B97A8E">
            <w:pPr>
              <w:autoSpaceDE w:val="0"/>
              <w:autoSpaceDN w:val="0"/>
              <w:adjustRightInd w:val="0"/>
              <w:jc w:val="center"/>
              <w:rPr>
                <w:rFonts w:ascii="Arial" w:hAnsi="Arial" w:cs="Arial"/>
                <w:color w:val="000000"/>
                <w:sz w:val="20"/>
                <w:szCs w:val="20"/>
                <w:lang w:eastAsia="en-US"/>
              </w:rPr>
            </w:pPr>
            <w:r w:rsidRPr="00FE7768">
              <w:rPr>
                <w:rFonts w:ascii="Arial" w:hAnsi="Arial" w:cs="Arial"/>
                <w:color w:val="000000"/>
                <w:sz w:val="20"/>
                <w:szCs w:val="20"/>
                <w:lang w:eastAsia="en-US"/>
              </w:rPr>
              <w:t>41,7</w:t>
            </w:r>
          </w:p>
        </w:tc>
        <w:tc>
          <w:tcPr>
            <w:tcW w:w="1453" w:type="dxa"/>
            <w:tcBorders>
              <w:top w:val="single" w:sz="6" w:space="0" w:color="auto"/>
              <w:left w:val="single" w:sz="6" w:space="0" w:color="auto"/>
              <w:bottom w:val="single" w:sz="6" w:space="0" w:color="auto"/>
              <w:right w:val="single" w:sz="6" w:space="0" w:color="auto"/>
            </w:tcBorders>
            <w:vAlign w:val="center"/>
          </w:tcPr>
          <w:p w:rsidR="00D61F49" w:rsidRPr="00FE7768" w:rsidRDefault="00D61F49" w:rsidP="00B97A8E">
            <w:pPr>
              <w:autoSpaceDE w:val="0"/>
              <w:autoSpaceDN w:val="0"/>
              <w:adjustRightInd w:val="0"/>
              <w:jc w:val="center"/>
              <w:rPr>
                <w:rFonts w:ascii="Arial" w:hAnsi="Arial" w:cs="Arial"/>
                <w:color w:val="000000"/>
                <w:sz w:val="20"/>
                <w:szCs w:val="20"/>
                <w:lang w:eastAsia="en-US"/>
              </w:rPr>
            </w:pPr>
            <w:r>
              <w:rPr>
                <w:rFonts w:ascii="Arial" w:hAnsi="Arial" w:cs="Arial"/>
                <w:color w:val="000000"/>
                <w:sz w:val="20"/>
                <w:szCs w:val="20"/>
                <w:lang w:eastAsia="en-US"/>
              </w:rPr>
              <w:t>41,7</w:t>
            </w:r>
          </w:p>
        </w:tc>
      </w:tr>
      <w:tr w:rsidR="00D61F49" w:rsidRPr="00FE7768" w:rsidTr="00B97A8E">
        <w:trPr>
          <w:cantSplit/>
          <w:trHeight w:val="240"/>
          <w:jc w:val="center"/>
        </w:trPr>
        <w:tc>
          <w:tcPr>
            <w:tcW w:w="559" w:type="dxa"/>
            <w:tcBorders>
              <w:top w:val="single" w:sz="6" w:space="0" w:color="auto"/>
              <w:left w:val="single" w:sz="6" w:space="0" w:color="auto"/>
              <w:bottom w:val="single" w:sz="6" w:space="0" w:color="auto"/>
              <w:right w:val="single" w:sz="6" w:space="0" w:color="auto"/>
            </w:tcBorders>
          </w:tcPr>
          <w:p w:rsidR="00D61F49" w:rsidRPr="00FE7768" w:rsidRDefault="00D61F49" w:rsidP="00B97A8E">
            <w:pPr>
              <w:autoSpaceDE w:val="0"/>
              <w:autoSpaceDN w:val="0"/>
              <w:adjustRightInd w:val="0"/>
              <w:rPr>
                <w:rFonts w:ascii="Arial" w:hAnsi="Arial" w:cs="Arial"/>
                <w:sz w:val="20"/>
                <w:szCs w:val="20"/>
                <w:lang w:eastAsia="en-US"/>
              </w:rPr>
            </w:pPr>
            <w:r w:rsidRPr="00FE7768">
              <w:rPr>
                <w:rFonts w:ascii="Arial" w:hAnsi="Arial" w:cs="Arial"/>
                <w:sz w:val="20"/>
                <w:szCs w:val="20"/>
                <w:lang w:eastAsia="en-US"/>
              </w:rPr>
              <w:t>2.2</w:t>
            </w:r>
          </w:p>
        </w:tc>
        <w:tc>
          <w:tcPr>
            <w:tcW w:w="2641" w:type="dxa"/>
            <w:tcBorders>
              <w:top w:val="single" w:sz="6" w:space="0" w:color="auto"/>
              <w:left w:val="single" w:sz="6" w:space="0" w:color="auto"/>
              <w:bottom w:val="single" w:sz="6" w:space="0" w:color="auto"/>
              <w:right w:val="single" w:sz="6" w:space="0" w:color="auto"/>
            </w:tcBorders>
            <w:hideMark/>
          </w:tcPr>
          <w:p w:rsidR="00D61F49" w:rsidRPr="00351232" w:rsidRDefault="00D61F49" w:rsidP="00B97A8E">
            <w:pPr>
              <w:autoSpaceDE w:val="0"/>
              <w:autoSpaceDN w:val="0"/>
              <w:adjustRightInd w:val="0"/>
              <w:rPr>
                <w:rFonts w:ascii="Arial" w:hAnsi="Arial" w:cs="Arial"/>
                <w:color w:val="000000"/>
                <w:sz w:val="20"/>
                <w:szCs w:val="20"/>
                <w:lang w:eastAsia="en-US"/>
              </w:rPr>
            </w:pPr>
            <w:r w:rsidRPr="00351232">
              <w:rPr>
                <w:rFonts w:ascii="Arial" w:hAnsi="Arial" w:cs="Arial"/>
                <w:sz w:val="20"/>
                <w:szCs w:val="20"/>
                <w:lang w:eastAsia="en-US"/>
              </w:rPr>
              <w:t>Число посещений музеев</w:t>
            </w:r>
          </w:p>
        </w:tc>
        <w:tc>
          <w:tcPr>
            <w:tcW w:w="1045" w:type="dxa"/>
            <w:tcBorders>
              <w:top w:val="single" w:sz="6" w:space="0" w:color="auto"/>
              <w:left w:val="single" w:sz="6" w:space="0" w:color="auto"/>
              <w:bottom w:val="single" w:sz="6" w:space="0" w:color="auto"/>
              <w:right w:val="single" w:sz="6" w:space="0" w:color="auto"/>
            </w:tcBorders>
            <w:hideMark/>
          </w:tcPr>
          <w:p w:rsidR="00D61F49" w:rsidRPr="00FE7768" w:rsidRDefault="00D61F49" w:rsidP="00B97A8E">
            <w:pPr>
              <w:autoSpaceDE w:val="0"/>
              <w:autoSpaceDN w:val="0"/>
              <w:adjustRightInd w:val="0"/>
              <w:jc w:val="center"/>
              <w:rPr>
                <w:rFonts w:ascii="Arial" w:hAnsi="Arial" w:cs="Arial"/>
                <w:color w:val="000000"/>
                <w:sz w:val="20"/>
                <w:szCs w:val="20"/>
                <w:lang w:eastAsia="en-US"/>
              </w:rPr>
            </w:pPr>
            <w:r>
              <w:rPr>
                <w:rFonts w:ascii="Arial" w:hAnsi="Arial" w:cs="Arial"/>
                <w:color w:val="000000"/>
                <w:sz w:val="20"/>
                <w:szCs w:val="20"/>
                <w:lang w:eastAsia="en-US"/>
              </w:rPr>
              <w:t>чел.</w:t>
            </w:r>
          </w:p>
        </w:tc>
        <w:tc>
          <w:tcPr>
            <w:tcW w:w="3723" w:type="dxa"/>
            <w:tcBorders>
              <w:top w:val="single" w:sz="6" w:space="0" w:color="auto"/>
              <w:left w:val="single" w:sz="6" w:space="0" w:color="auto"/>
              <w:bottom w:val="single" w:sz="6" w:space="0" w:color="auto"/>
              <w:right w:val="single" w:sz="6" w:space="0" w:color="auto"/>
            </w:tcBorders>
          </w:tcPr>
          <w:p w:rsidR="00D61F49" w:rsidRPr="00FE7768" w:rsidRDefault="00D61F49" w:rsidP="00B97A8E">
            <w:pPr>
              <w:autoSpaceDE w:val="0"/>
              <w:autoSpaceDN w:val="0"/>
              <w:adjustRightInd w:val="0"/>
              <w:rPr>
                <w:rFonts w:ascii="Arial" w:hAnsi="Arial" w:cs="Arial"/>
                <w:color w:val="000000"/>
                <w:sz w:val="20"/>
                <w:szCs w:val="20"/>
                <w:lang w:eastAsia="en-US"/>
              </w:rPr>
            </w:pPr>
            <w:r>
              <w:rPr>
                <w:rFonts w:ascii="Arial" w:hAnsi="Arial" w:cs="Arial"/>
                <w:color w:val="000000"/>
                <w:sz w:val="20"/>
                <w:szCs w:val="20"/>
                <w:lang w:eastAsia="en-US"/>
              </w:rPr>
              <w:t xml:space="preserve">Значение показателя </w:t>
            </w:r>
            <w:proofErr w:type="spellStart"/>
            <w:r>
              <w:rPr>
                <w:rFonts w:ascii="Arial" w:hAnsi="Arial" w:cs="Arial"/>
                <w:color w:val="000000"/>
                <w:sz w:val="20"/>
                <w:szCs w:val="20"/>
                <w:lang w:eastAsia="en-US"/>
              </w:rPr>
              <w:t>нац.проекта</w:t>
            </w:r>
            <w:proofErr w:type="spellEnd"/>
            <w:r>
              <w:rPr>
                <w:rFonts w:ascii="Arial" w:hAnsi="Arial" w:cs="Arial"/>
                <w:color w:val="000000"/>
                <w:sz w:val="20"/>
                <w:szCs w:val="20"/>
                <w:lang w:eastAsia="en-US"/>
              </w:rPr>
              <w:t xml:space="preserve"> «Культура»</w:t>
            </w:r>
          </w:p>
        </w:tc>
        <w:tc>
          <w:tcPr>
            <w:tcW w:w="1276" w:type="dxa"/>
            <w:tcBorders>
              <w:top w:val="single" w:sz="6" w:space="0" w:color="auto"/>
              <w:left w:val="single" w:sz="6" w:space="0" w:color="auto"/>
              <w:bottom w:val="single" w:sz="6" w:space="0" w:color="auto"/>
              <w:right w:val="single" w:sz="6" w:space="0" w:color="auto"/>
            </w:tcBorders>
            <w:vAlign w:val="center"/>
            <w:hideMark/>
          </w:tcPr>
          <w:p w:rsidR="00D61F49" w:rsidRDefault="00D61F49" w:rsidP="00B97A8E">
            <w:pPr>
              <w:jc w:val="center"/>
              <w:rPr>
                <w:rFonts w:ascii="Arial" w:hAnsi="Arial" w:cs="Arial"/>
                <w:sz w:val="20"/>
                <w:szCs w:val="20"/>
                <w:lang w:eastAsia="en-US"/>
              </w:rPr>
            </w:pPr>
            <w:r>
              <w:rPr>
                <w:rFonts w:ascii="Arial" w:hAnsi="Arial" w:cs="Arial"/>
                <w:sz w:val="20"/>
                <w:szCs w:val="20"/>
                <w:lang w:eastAsia="en-US"/>
              </w:rPr>
              <w:t>6,48</w:t>
            </w:r>
          </w:p>
        </w:tc>
        <w:tc>
          <w:tcPr>
            <w:tcW w:w="1275" w:type="dxa"/>
            <w:tcBorders>
              <w:top w:val="single" w:sz="6" w:space="0" w:color="auto"/>
              <w:left w:val="single" w:sz="6" w:space="0" w:color="auto"/>
              <w:bottom w:val="single" w:sz="6" w:space="0" w:color="auto"/>
              <w:right w:val="single" w:sz="6" w:space="0" w:color="auto"/>
            </w:tcBorders>
            <w:vAlign w:val="center"/>
          </w:tcPr>
          <w:p w:rsidR="00D61F49" w:rsidRDefault="00D61F49" w:rsidP="00B97A8E">
            <w:pPr>
              <w:jc w:val="center"/>
              <w:rPr>
                <w:rFonts w:ascii="Arial" w:hAnsi="Arial" w:cs="Arial"/>
                <w:sz w:val="20"/>
                <w:szCs w:val="20"/>
                <w:lang w:eastAsia="en-US"/>
              </w:rPr>
            </w:pPr>
            <w:r>
              <w:rPr>
                <w:rFonts w:ascii="Arial" w:hAnsi="Arial" w:cs="Arial"/>
                <w:sz w:val="20"/>
                <w:szCs w:val="20"/>
                <w:lang w:eastAsia="en-US"/>
              </w:rPr>
              <w:t>6,97</w:t>
            </w:r>
          </w:p>
        </w:tc>
        <w:tc>
          <w:tcPr>
            <w:tcW w:w="1260" w:type="dxa"/>
            <w:tcBorders>
              <w:top w:val="single" w:sz="6" w:space="0" w:color="auto"/>
              <w:left w:val="single" w:sz="6" w:space="0" w:color="auto"/>
              <w:bottom w:val="single" w:sz="6" w:space="0" w:color="auto"/>
              <w:right w:val="single" w:sz="6" w:space="0" w:color="auto"/>
            </w:tcBorders>
            <w:vAlign w:val="center"/>
          </w:tcPr>
          <w:p w:rsidR="00D61F49" w:rsidRDefault="00D61F49" w:rsidP="00B97A8E">
            <w:pPr>
              <w:jc w:val="center"/>
              <w:rPr>
                <w:rFonts w:ascii="Arial" w:hAnsi="Arial" w:cs="Arial"/>
                <w:sz w:val="20"/>
                <w:szCs w:val="20"/>
                <w:lang w:eastAsia="en-US"/>
              </w:rPr>
            </w:pPr>
            <w:r>
              <w:rPr>
                <w:rFonts w:ascii="Arial" w:hAnsi="Arial" w:cs="Arial"/>
                <w:sz w:val="20"/>
                <w:szCs w:val="20"/>
                <w:lang w:eastAsia="en-US"/>
              </w:rPr>
              <w:t>7,46</w:t>
            </w:r>
          </w:p>
        </w:tc>
        <w:tc>
          <w:tcPr>
            <w:tcW w:w="1453" w:type="dxa"/>
            <w:tcBorders>
              <w:top w:val="single" w:sz="6" w:space="0" w:color="auto"/>
              <w:left w:val="single" w:sz="6" w:space="0" w:color="auto"/>
              <w:bottom w:val="single" w:sz="6" w:space="0" w:color="auto"/>
              <w:right w:val="single" w:sz="6" w:space="0" w:color="auto"/>
            </w:tcBorders>
            <w:vAlign w:val="center"/>
          </w:tcPr>
          <w:p w:rsidR="00D61F49" w:rsidRPr="00FE7768" w:rsidRDefault="00D61F49" w:rsidP="00B97A8E">
            <w:pPr>
              <w:autoSpaceDE w:val="0"/>
              <w:autoSpaceDN w:val="0"/>
              <w:adjustRightInd w:val="0"/>
              <w:jc w:val="center"/>
              <w:rPr>
                <w:rFonts w:ascii="Arial" w:hAnsi="Arial" w:cs="Arial"/>
                <w:color w:val="000000"/>
                <w:sz w:val="20"/>
                <w:szCs w:val="20"/>
                <w:lang w:eastAsia="en-US"/>
              </w:rPr>
            </w:pPr>
            <w:r>
              <w:rPr>
                <w:rFonts w:ascii="Arial" w:hAnsi="Arial" w:cs="Arial"/>
                <w:color w:val="000000"/>
                <w:sz w:val="20"/>
                <w:szCs w:val="20"/>
                <w:lang w:eastAsia="en-US"/>
              </w:rPr>
              <w:t>7,94</w:t>
            </w:r>
          </w:p>
        </w:tc>
      </w:tr>
    </w:tbl>
    <w:p w:rsidR="00B97A8E" w:rsidRDefault="00B97A8E">
      <w:pPr>
        <w:spacing w:after="160" w:line="259" w:lineRule="auto"/>
      </w:pPr>
      <w:r>
        <w:br w:type="page"/>
      </w:r>
    </w:p>
    <w:p w:rsidR="00B97A8E" w:rsidRDefault="00B97A8E">
      <w:pPr>
        <w:autoSpaceDE w:val="0"/>
        <w:autoSpaceDN w:val="0"/>
        <w:adjustRightInd w:val="0"/>
        <w:spacing w:line="276" w:lineRule="auto"/>
        <w:ind w:left="9781"/>
        <w:jc w:val="both"/>
        <w:rPr>
          <w:rFonts w:ascii="Arial" w:hAnsi="Arial" w:cs="Arial"/>
          <w:lang w:eastAsia="en-US"/>
        </w:rPr>
        <w:sectPr w:rsidR="00B97A8E" w:rsidSect="00B97A8E">
          <w:pgSz w:w="16838" w:h="11906" w:orient="landscape"/>
          <w:pgMar w:top="1134" w:right="1134" w:bottom="851" w:left="1134" w:header="284" w:footer="709" w:gutter="737"/>
          <w:pgNumType w:start="1"/>
          <w:cols w:space="720"/>
        </w:sectPr>
      </w:pPr>
    </w:p>
    <w:p w:rsidR="00B97A8E" w:rsidRDefault="00B97A8E" w:rsidP="00B97A8E">
      <w:pPr>
        <w:autoSpaceDE w:val="0"/>
        <w:autoSpaceDN w:val="0"/>
        <w:adjustRightInd w:val="0"/>
        <w:spacing w:line="276" w:lineRule="auto"/>
        <w:ind w:firstLine="8647"/>
        <w:jc w:val="both"/>
      </w:pPr>
      <w:r>
        <w:rPr>
          <w:rFonts w:ascii="Arial" w:hAnsi="Arial" w:cs="Arial"/>
          <w:lang w:eastAsia="en-US"/>
        </w:rPr>
        <w:lastRenderedPageBreak/>
        <w:t xml:space="preserve">Приложение 2 к подпрограмме </w:t>
      </w:r>
    </w:p>
    <w:p w:rsidR="00B97A8E" w:rsidRDefault="00B97A8E" w:rsidP="00B97A8E">
      <w:pPr>
        <w:ind w:firstLine="8647"/>
        <w:rPr>
          <w:rFonts w:ascii="Arial" w:hAnsi="Arial" w:cs="Arial"/>
          <w:lang w:eastAsia="en-US"/>
        </w:rPr>
      </w:pPr>
      <w:r>
        <w:rPr>
          <w:rFonts w:ascii="Arial" w:hAnsi="Arial" w:cs="Arial"/>
          <w:lang w:eastAsia="en-US"/>
        </w:rPr>
        <w:t xml:space="preserve">«Сохранение культурного наследия», </w:t>
      </w:r>
    </w:p>
    <w:p w:rsidR="00B97A8E" w:rsidRDefault="00B97A8E" w:rsidP="00B97A8E">
      <w:pPr>
        <w:ind w:firstLine="8647"/>
        <w:rPr>
          <w:rFonts w:ascii="Arial" w:hAnsi="Arial" w:cs="Arial"/>
          <w:lang w:eastAsia="en-US"/>
        </w:rPr>
      </w:pPr>
      <w:r>
        <w:rPr>
          <w:rFonts w:ascii="Arial" w:hAnsi="Arial" w:cs="Arial"/>
          <w:lang w:eastAsia="en-US"/>
        </w:rPr>
        <w:t>реализуемой в рамках муниципальной программы</w:t>
      </w:r>
    </w:p>
    <w:p w:rsidR="00B97A8E" w:rsidRDefault="00B97A8E" w:rsidP="00B97A8E">
      <w:pPr>
        <w:ind w:firstLine="8647"/>
        <w:rPr>
          <w:rFonts w:ascii="Arial" w:hAnsi="Arial" w:cs="Arial"/>
          <w:lang w:eastAsia="en-US"/>
        </w:rPr>
      </w:pPr>
      <w:r>
        <w:rPr>
          <w:rFonts w:ascii="Arial" w:hAnsi="Arial" w:cs="Arial"/>
          <w:lang w:eastAsia="en-US"/>
        </w:rPr>
        <w:t>города Бородино «Развитие культуры»</w:t>
      </w:r>
    </w:p>
    <w:p w:rsidR="00B97A8E" w:rsidRDefault="00B97A8E" w:rsidP="00B97A8E">
      <w:pPr>
        <w:ind w:firstLine="8647"/>
      </w:pPr>
    </w:p>
    <w:p w:rsidR="00B97A8E" w:rsidRDefault="00B97A8E" w:rsidP="00B97A8E">
      <w:pPr>
        <w:jc w:val="center"/>
        <w:rPr>
          <w:rFonts w:ascii="Arial" w:hAnsi="Arial" w:cs="Arial"/>
          <w:bCs/>
          <w:color w:val="000000"/>
          <w:lang w:eastAsia="en-US"/>
        </w:rPr>
      </w:pPr>
      <w:r>
        <w:rPr>
          <w:rFonts w:ascii="Arial" w:hAnsi="Arial" w:cs="Arial"/>
          <w:bCs/>
          <w:color w:val="000000"/>
          <w:lang w:eastAsia="en-US"/>
        </w:rPr>
        <w:t>Перечень мероприятий подпрограммы «Сохранение культурного наследия» с указанием объема средств на их реализацию и ожидаемых результатов</w:t>
      </w:r>
    </w:p>
    <w:p w:rsidR="00CF2ACA" w:rsidRDefault="00CF2ACA" w:rsidP="00B97A8E">
      <w:pPr>
        <w:jc w:val="center"/>
        <w:rPr>
          <w:rFonts w:ascii="Arial" w:hAnsi="Arial" w:cs="Arial"/>
          <w:bCs/>
          <w:color w:val="000000"/>
          <w:lang w:eastAsia="en-US"/>
        </w:rPr>
      </w:pPr>
    </w:p>
    <w:tbl>
      <w:tblPr>
        <w:tblW w:w="16413" w:type="dxa"/>
        <w:tblInd w:w="-856" w:type="dxa"/>
        <w:tblLayout w:type="fixed"/>
        <w:tblLook w:val="04A0" w:firstRow="1" w:lastRow="0" w:firstColumn="1" w:lastColumn="0" w:noHBand="0" w:noVBand="1"/>
      </w:tblPr>
      <w:tblGrid>
        <w:gridCol w:w="689"/>
        <w:gridCol w:w="1580"/>
        <w:gridCol w:w="992"/>
        <w:gridCol w:w="865"/>
        <w:gridCol w:w="845"/>
        <w:gridCol w:w="483"/>
        <w:gridCol w:w="350"/>
        <w:gridCol w:w="1143"/>
        <w:gridCol w:w="622"/>
        <w:gridCol w:w="8"/>
        <w:gridCol w:w="1882"/>
        <w:gridCol w:w="1707"/>
        <w:gridCol w:w="1843"/>
        <w:gridCol w:w="1843"/>
        <w:gridCol w:w="8"/>
        <w:gridCol w:w="1545"/>
        <w:gridCol w:w="8"/>
      </w:tblGrid>
      <w:tr w:rsidR="00CF2ACA" w:rsidRPr="00CF2ACA" w:rsidTr="00CF2ACA">
        <w:trPr>
          <w:trHeight w:val="360"/>
        </w:trPr>
        <w:tc>
          <w:tcPr>
            <w:tcW w:w="68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w:t>
            </w:r>
          </w:p>
        </w:tc>
        <w:tc>
          <w:tcPr>
            <w:tcW w:w="158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Наименование цели, задач и мероприятий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xml:space="preserve">Наименование ГРБС </w:t>
            </w:r>
          </w:p>
        </w:tc>
        <w:tc>
          <w:tcPr>
            <w:tcW w:w="4316" w:type="dxa"/>
            <w:gridSpan w:val="7"/>
            <w:tcBorders>
              <w:top w:val="single" w:sz="4" w:space="0" w:color="auto"/>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Код бюджетной классификации</w:t>
            </w:r>
          </w:p>
        </w:tc>
        <w:tc>
          <w:tcPr>
            <w:tcW w:w="7283" w:type="dxa"/>
            <w:gridSpan w:val="5"/>
            <w:tcBorders>
              <w:top w:val="single" w:sz="4" w:space="0" w:color="auto"/>
              <w:left w:val="nil"/>
              <w:bottom w:val="single" w:sz="4" w:space="0" w:color="auto"/>
              <w:right w:val="single" w:sz="4" w:space="0" w:color="000000"/>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Расходы (рублей), годы</w:t>
            </w:r>
          </w:p>
        </w:tc>
        <w:tc>
          <w:tcPr>
            <w:tcW w:w="1553"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Ожидаемый результат от реализации подпрограммного мероприятия</w:t>
            </w:r>
            <w:r w:rsidRPr="00CF2ACA">
              <w:rPr>
                <w:rFonts w:ascii="Arial" w:hAnsi="Arial" w:cs="Arial"/>
                <w:color w:val="000000"/>
                <w:sz w:val="22"/>
                <w:szCs w:val="22"/>
              </w:rPr>
              <w:br/>
              <w:t xml:space="preserve"> (в натуральном выражении)</w:t>
            </w:r>
          </w:p>
        </w:tc>
      </w:tr>
      <w:tr w:rsidR="00CF2ACA" w:rsidRPr="00CF2ACA" w:rsidTr="00CF2ACA">
        <w:trPr>
          <w:gridAfter w:val="1"/>
          <w:wAfter w:w="8" w:type="dxa"/>
          <w:trHeight w:val="311"/>
        </w:trPr>
        <w:tc>
          <w:tcPr>
            <w:tcW w:w="689" w:type="dxa"/>
            <w:vMerge/>
            <w:tcBorders>
              <w:top w:val="single" w:sz="4" w:space="0" w:color="auto"/>
              <w:left w:val="single" w:sz="4" w:space="0" w:color="auto"/>
              <w:bottom w:val="single" w:sz="4" w:space="0" w:color="auto"/>
              <w:right w:val="single" w:sz="4" w:space="0" w:color="auto"/>
            </w:tcBorders>
            <w:vAlign w:val="center"/>
            <w:hideMark/>
          </w:tcPr>
          <w:p w:rsidR="00CF2ACA" w:rsidRPr="00CF2ACA" w:rsidRDefault="00CF2ACA" w:rsidP="00CF2ACA">
            <w:pPr>
              <w:rPr>
                <w:rFonts w:ascii="Arial" w:hAnsi="Arial" w:cs="Arial"/>
                <w:color w:val="000000"/>
                <w:sz w:val="22"/>
                <w:szCs w:val="22"/>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CF2ACA" w:rsidRPr="00CF2ACA" w:rsidRDefault="00CF2ACA" w:rsidP="00CF2ACA">
            <w:pPr>
              <w:rPr>
                <w:rFonts w:ascii="Arial" w:hAnsi="Arial" w:cs="Arial"/>
                <w:color w:val="000000"/>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F2ACA" w:rsidRPr="00CF2ACA" w:rsidRDefault="00CF2ACA" w:rsidP="00CF2ACA">
            <w:pPr>
              <w:rPr>
                <w:rFonts w:ascii="Arial" w:hAnsi="Arial" w:cs="Arial"/>
                <w:color w:val="000000"/>
                <w:sz w:val="22"/>
                <w:szCs w:val="22"/>
              </w:rPr>
            </w:pPr>
          </w:p>
        </w:tc>
        <w:tc>
          <w:tcPr>
            <w:tcW w:w="865"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ГРБС</w:t>
            </w:r>
          </w:p>
        </w:tc>
        <w:tc>
          <w:tcPr>
            <w:tcW w:w="845"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proofErr w:type="spellStart"/>
            <w:r w:rsidRPr="00CF2ACA">
              <w:rPr>
                <w:rFonts w:ascii="Arial" w:hAnsi="Arial" w:cs="Arial"/>
                <w:color w:val="000000"/>
                <w:sz w:val="22"/>
                <w:szCs w:val="22"/>
              </w:rPr>
              <w:t>РзПр</w:t>
            </w:r>
            <w:proofErr w:type="spellEnd"/>
          </w:p>
        </w:tc>
        <w:tc>
          <w:tcPr>
            <w:tcW w:w="1976" w:type="dxa"/>
            <w:gridSpan w:val="3"/>
            <w:tcBorders>
              <w:top w:val="single" w:sz="4" w:space="0" w:color="auto"/>
              <w:left w:val="nil"/>
              <w:bottom w:val="single" w:sz="4" w:space="0" w:color="auto"/>
              <w:right w:val="single" w:sz="4" w:space="0" w:color="000000"/>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ЦСР</w:t>
            </w:r>
          </w:p>
        </w:tc>
        <w:tc>
          <w:tcPr>
            <w:tcW w:w="622"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ВР</w:t>
            </w:r>
          </w:p>
        </w:tc>
        <w:tc>
          <w:tcPr>
            <w:tcW w:w="1890" w:type="dxa"/>
            <w:gridSpan w:val="2"/>
            <w:tcBorders>
              <w:top w:val="nil"/>
              <w:left w:val="nil"/>
              <w:bottom w:val="single" w:sz="4" w:space="0" w:color="auto"/>
              <w:right w:val="single" w:sz="4" w:space="0" w:color="auto"/>
            </w:tcBorders>
            <w:shd w:val="clear" w:color="000000" w:fill="FFFFFF"/>
            <w:hideMark/>
          </w:tcPr>
          <w:p w:rsidR="00CF2ACA" w:rsidRPr="00CF2ACA" w:rsidRDefault="00CF2ACA" w:rsidP="00CF2ACA">
            <w:pPr>
              <w:jc w:val="center"/>
              <w:rPr>
                <w:rFonts w:ascii="Arial" w:hAnsi="Arial" w:cs="Arial"/>
                <w:color w:val="000000"/>
                <w:sz w:val="22"/>
                <w:szCs w:val="22"/>
              </w:rPr>
            </w:pPr>
            <w:r w:rsidRPr="00CF2ACA">
              <w:rPr>
                <w:rFonts w:ascii="Arial" w:hAnsi="Arial" w:cs="Arial"/>
                <w:color w:val="000000"/>
                <w:sz w:val="22"/>
                <w:szCs w:val="22"/>
              </w:rPr>
              <w:t>2024</w:t>
            </w:r>
          </w:p>
        </w:tc>
        <w:tc>
          <w:tcPr>
            <w:tcW w:w="1707" w:type="dxa"/>
            <w:tcBorders>
              <w:top w:val="nil"/>
              <w:left w:val="nil"/>
              <w:bottom w:val="single" w:sz="4" w:space="0" w:color="auto"/>
              <w:right w:val="single" w:sz="4" w:space="0" w:color="auto"/>
            </w:tcBorders>
            <w:shd w:val="clear" w:color="000000" w:fill="FFFFFF"/>
            <w:hideMark/>
          </w:tcPr>
          <w:p w:rsidR="00CF2ACA" w:rsidRPr="00CF2ACA" w:rsidRDefault="00CF2ACA" w:rsidP="00CF2ACA">
            <w:pPr>
              <w:jc w:val="center"/>
              <w:rPr>
                <w:rFonts w:ascii="Arial" w:hAnsi="Arial" w:cs="Arial"/>
                <w:color w:val="000000"/>
                <w:sz w:val="22"/>
                <w:szCs w:val="22"/>
              </w:rPr>
            </w:pPr>
            <w:r w:rsidRPr="00CF2ACA">
              <w:rPr>
                <w:rFonts w:ascii="Arial" w:hAnsi="Arial" w:cs="Arial"/>
                <w:color w:val="000000"/>
                <w:sz w:val="22"/>
                <w:szCs w:val="22"/>
              </w:rPr>
              <w:t>2025</w:t>
            </w:r>
          </w:p>
        </w:tc>
        <w:tc>
          <w:tcPr>
            <w:tcW w:w="1843" w:type="dxa"/>
            <w:tcBorders>
              <w:top w:val="nil"/>
              <w:left w:val="nil"/>
              <w:bottom w:val="single" w:sz="4" w:space="0" w:color="auto"/>
              <w:right w:val="single" w:sz="4" w:space="0" w:color="auto"/>
            </w:tcBorders>
            <w:shd w:val="clear" w:color="000000" w:fill="FFFFFF"/>
            <w:hideMark/>
          </w:tcPr>
          <w:p w:rsidR="00CF2ACA" w:rsidRPr="00CF2ACA" w:rsidRDefault="00CF2ACA" w:rsidP="00CF2ACA">
            <w:pPr>
              <w:jc w:val="center"/>
              <w:rPr>
                <w:rFonts w:ascii="Arial" w:hAnsi="Arial" w:cs="Arial"/>
                <w:color w:val="000000"/>
                <w:sz w:val="22"/>
                <w:szCs w:val="22"/>
              </w:rPr>
            </w:pPr>
            <w:r w:rsidRPr="00CF2ACA">
              <w:rPr>
                <w:rFonts w:ascii="Arial" w:hAnsi="Arial" w:cs="Arial"/>
                <w:color w:val="000000"/>
                <w:sz w:val="22"/>
                <w:szCs w:val="22"/>
              </w:rPr>
              <w:t>2026</w:t>
            </w:r>
          </w:p>
        </w:tc>
        <w:tc>
          <w:tcPr>
            <w:tcW w:w="1843" w:type="dxa"/>
            <w:tcBorders>
              <w:top w:val="nil"/>
              <w:left w:val="nil"/>
              <w:bottom w:val="single" w:sz="4" w:space="0" w:color="auto"/>
              <w:right w:val="single" w:sz="4" w:space="0" w:color="auto"/>
            </w:tcBorders>
            <w:shd w:val="clear" w:color="000000" w:fill="FFFFFF"/>
            <w:hideMark/>
          </w:tcPr>
          <w:p w:rsidR="00CF2ACA" w:rsidRPr="00CF2ACA" w:rsidRDefault="00CF2ACA" w:rsidP="00CF2ACA">
            <w:pPr>
              <w:jc w:val="center"/>
              <w:rPr>
                <w:rFonts w:ascii="Arial" w:hAnsi="Arial" w:cs="Arial"/>
                <w:color w:val="000000"/>
                <w:sz w:val="22"/>
                <w:szCs w:val="22"/>
              </w:rPr>
            </w:pPr>
            <w:r w:rsidRPr="00CF2ACA">
              <w:rPr>
                <w:rFonts w:ascii="Arial" w:hAnsi="Arial" w:cs="Arial"/>
                <w:color w:val="000000"/>
                <w:sz w:val="22"/>
                <w:szCs w:val="22"/>
              </w:rPr>
              <w:t xml:space="preserve">Итого на </w:t>
            </w:r>
            <w:r w:rsidRPr="00CF2ACA">
              <w:rPr>
                <w:rFonts w:ascii="Arial" w:hAnsi="Arial" w:cs="Arial"/>
                <w:color w:val="000000"/>
                <w:sz w:val="22"/>
                <w:szCs w:val="22"/>
              </w:rPr>
              <w:br/>
              <w:t>2024 -2026 годы</w:t>
            </w:r>
          </w:p>
        </w:tc>
        <w:tc>
          <w:tcPr>
            <w:tcW w:w="1553" w:type="dxa"/>
            <w:gridSpan w:val="2"/>
            <w:tcBorders>
              <w:top w:val="single" w:sz="4" w:space="0" w:color="auto"/>
              <w:left w:val="single" w:sz="4" w:space="0" w:color="auto"/>
              <w:bottom w:val="single" w:sz="4" w:space="0" w:color="auto"/>
              <w:right w:val="single" w:sz="4" w:space="0" w:color="auto"/>
            </w:tcBorders>
            <w:vAlign w:val="center"/>
            <w:hideMark/>
          </w:tcPr>
          <w:p w:rsidR="00CF2ACA" w:rsidRPr="00CF2ACA" w:rsidRDefault="00CF2ACA" w:rsidP="00CF2ACA">
            <w:pPr>
              <w:rPr>
                <w:rFonts w:ascii="Arial" w:hAnsi="Arial" w:cs="Arial"/>
                <w:color w:val="000000"/>
                <w:sz w:val="22"/>
                <w:szCs w:val="22"/>
              </w:rPr>
            </w:pPr>
          </w:p>
        </w:tc>
      </w:tr>
      <w:tr w:rsidR="00CF2ACA" w:rsidRPr="00CF2ACA" w:rsidTr="00CF2ACA">
        <w:trPr>
          <w:trHeight w:val="360"/>
        </w:trPr>
        <w:tc>
          <w:tcPr>
            <w:tcW w:w="689" w:type="dxa"/>
            <w:tcBorders>
              <w:top w:val="nil"/>
              <w:left w:val="single" w:sz="4" w:space="0" w:color="auto"/>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15724" w:type="dxa"/>
            <w:gridSpan w:val="16"/>
            <w:tcBorders>
              <w:top w:val="single" w:sz="4" w:space="0" w:color="auto"/>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Цель: сохранение и эффективное использование культурного наследия города Бородино </w:t>
            </w:r>
          </w:p>
        </w:tc>
      </w:tr>
      <w:tr w:rsidR="00CF2ACA" w:rsidRPr="00CF2ACA" w:rsidTr="00CF2ACA">
        <w:trPr>
          <w:trHeight w:val="402"/>
        </w:trPr>
        <w:tc>
          <w:tcPr>
            <w:tcW w:w="689" w:type="dxa"/>
            <w:tcBorders>
              <w:top w:val="nil"/>
              <w:left w:val="single" w:sz="4" w:space="0" w:color="auto"/>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1</w:t>
            </w:r>
          </w:p>
        </w:tc>
        <w:tc>
          <w:tcPr>
            <w:tcW w:w="15724" w:type="dxa"/>
            <w:gridSpan w:val="16"/>
            <w:tcBorders>
              <w:top w:val="single" w:sz="4" w:space="0" w:color="auto"/>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Задача 1. Развитие библиотечного дела </w:t>
            </w:r>
          </w:p>
        </w:tc>
      </w:tr>
      <w:tr w:rsidR="00CF2ACA" w:rsidRPr="00CF2ACA" w:rsidTr="00CF2ACA">
        <w:trPr>
          <w:gridAfter w:val="1"/>
          <w:wAfter w:w="8" w:type="dxa"/>
          <w:trHeight w:val="672"/>
        </w:trPr>
        <w:tc>
          <w:tcPr>
            <w:tcW w:w="689" w:type="dxa"/>
            <w:tcBorders>
              <w:top w:val="nil"/>
              <w:left w:val="single" w:sz="4" w:space="0" w:color="auto"/>
              <w:bottom w:val="nil"/>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1.1.</w:t>
            </w:r>
          </w:p>
        </w:tc>
        <w:tc>
          <w:tcPr>
            <w:tcW w:w="1580" w:type="dxa"/>
            <w:vMerge w:val="restart"/>
            <w:tcBorders>
              <w:top w:val="nil"/>
              <w:left w:val="single" w:sz="4" w:space="0" w:color="auto"/>
              <w:bottom w:val="nil"/>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xml:space="preserve">Обеспечение деятельности (оказание услуг) подведомственных учреждений (муниципальные </w:t>
            </w:r>
            <w:r w:rsidRPr="00CF2ACA">
              <w:rPr>
                <w:rFonts w:ascii="Arial" w:hAnsi="Arial" w:cs="Arial"/>
                <w:color w:val="000000"/>
                <w:sz w:val="22"/>
                <w:szCs w:val="22"/>
              </w:rPr>
              <w:lastRenderedPageBreak/>
              <w:t>учреждения библиотечного типа)</w:t>
            </w:r>
          </w:p>
        </w:tc>
        <w:tc>
          <w:tcPr>
            <w:tcW w:w="992" w:type="dxa"/>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proofErr w:type="spellStart"/>
            <w:r w:rsidRPr="00CF2ACA">
              <w:rPr>
                <w:rFonts w:ascii="Arial" w:hAnsi="Arial" w:cs="Arial"/>
                <w:color w:val="000000"/>
                <w:sz w:val="22"/>
                <w:szCs w:val="22"/>
              </w:rPr>
              <w:lastRenderedPageBreak/>
              <w:t>ОКСМПиИО</w:t>
            </w:r>
            <w:proofErr w:type="spellEnd"/>
          </w:p>
        </w:tc>
        <w:tc>
          <w:tcPr>
            <w:tcW w:w="865" w:type="dxa"/>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059</w:t>
            </w:r>
          </w:p>
        </w:tc>
        <w:tc>
          <w:tcPr>
            <w:tcW w:w="845" w:type="dxa"/>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0801</w:t>
            </w:r>
          </w:p>
        </w:tc>
        <w:tc>
          <w:tcPr>
            <w:tcW w:w="483" w:type="dxa"/>
            <w:tcBorders>
              <w:top w:val="nil"/>
              <w:left w:val="nil"/>
              <w:bottom w:val="single" w:sz="4" w:space="0" w:color="auto"/>
              <w:right w:val="nil"/>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06</w:t>
            </w:r>
          </w:p>
        </w:tc>
        <w:tc>
          <w:tcPr>
            <w:tcW w:w="350" w:type="dxa"/>
            <w:tcBorders>
              <w:top w:val="nil"/>
              <w:left w:val="nil"/>
              <w:bottom w:val="single" w:sz="4" w:space="0" w:color="auto"/>
              <w:right w:val="nil"/>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1</w:t>
            </w:r>
          </w:p>
        </w:tc>
        <w:tc>
          <w:tcPr>
            <w:tcW w:w="1143" w:type="dxa"/>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0094610</w:t>
            </w:r>
          </w:p>
        </w:tc>
        <w:tc>
          <w:tcPr>
            <w:tcW w:w="622" w:type="dxa"/>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611</w:t>
            </w:r>
          </w:p>
        </w:tc>
        <w:tc>
          <w:tcPr>
            <w:tcW w:w="1890" w:type="dxa"/>
            <w:gridSpan w:val="2"/>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16 847 165,45</w:t>
            </w:r>
          </w:p>
        </w:tc>
        <w:tc>
          <w:tcPr>
            <w:tcW w:w="1707"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16 847 165,45</w:t>
            </w:r>
          </w:p>
        </w:tc>
        <w:tc>
          <w:tcPr>
            <w:tcW w:w="1843"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16 847 165,45</w:t>
            </w:r>
          </w:p>
        </w:tc>
        <w:tc>
          <w:tcPr>
            <w:tcW w:w="1843"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50 541 496,35</w:t>
            </w:r>
          </w:p>
        </w:tc>
        <w:tc>
          <w:tcPr>
            <w:tcW w:w="1553" w:type="dxa"/>
            <w:gridSpan w:val="2"/>
            <w:vMerge w:val="restart"/>
            <w:tcBorders>
              <w:top w:val="nil"/>
              <w:left w:val="single" w:sz="4" w:space="0" w:color="auto"/>
              <w:bottom w:val="nil"/>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выполнение показателей МЗ</w:t>
            </w:r>
          </w:p>
        </w:tc>
      </w:tr>
      <w:tr w:rsidR="00CF2ACA" w:rsidRPr="00CF2ACA" w:rsidTr="00CF2ACA">
        <w:trPr>
          <w:gridAfter w:val="1"/>
          <w:wAfter w:w="8" w:type="dxa"/>
          <w:trHeight w:val="840"/>
        </w:trPr>
        <w:tc>
          <w:tcPr>
            <w:tcW w:w="689" w:type="dxa"/>
            <w:tcBorders>
              <w:top w:val="nil"/>
              <w:left w:val="single" w:sz="4" w:space="0" w:color="auto"/>
              <w:bottom w:val="nil"/>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1580" w:type="dxa"/>
            <w:vMerge/>
            <w:tcBorders>
              <w:top w:val="nil"/>
              <w:left w:val="single" w:sz="4" w:space="0" w:color="auto"/>
              <w:bottom w:val="nil"/>
              <w:right w:val="single" w:sz="4" w:space="0" w:color="auto"/>
            </w:tcBorders>
            <w:vAlign w:val="center"/>
            <w:hideMark/>
          </w:tcPr>
          <w:p w:rsidR="00CF2ACA" w:rsidRPr="00CF2ACA" w:rsidRDefault="00CF2ACA" w:rsidP="00CF2ACA">
            <w:pPr>
              <w:rPr>
                <w:rFonts w:ascii="Arial" w:hAnsi="Arial" w:cs="Arial"/>
                <w:color w:val="000000"/>
                <w:sz w:val="22"/>
                <w:szCs w:val="22"/>
              </w:rPr>
            </w:pPr>
          </w:p>
        </w:tc>
        <w:tc>
          <w:tcPr>
            <w:tcW w:w="992" w:type="dxa"/>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proofErr w:type="spellStart"/>
            <w:r w:rsidRPr="00CF2ACA">
              <w:rPr>
                <w:rFonts w:ascii="Arial" w:hAnsi="Arial" w:cs="Arial"/>
                <w:color w:val="000000"/>
                <w:sz w:val="22"/>
                <w:szCs w:val="22"/>
              </w:rPr>
              <w:t>ОКСМПиИО</w:t>
            </w:r>
            <w:proofErr w:type="spellEnd"/>
          </w:p>
        </w:tc>
        <w:tc>
          <w:tcPr>
            <w:tcW w:w="865" w:type="dxa"/>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059</w:t>
            </w:r>
          </w:p>
        </w:tc>
        <w:tc>
          <w:tcPr>
            <w:tcW w:w="845" w:type="dxa"/>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0801</w:t>
            </w:r>
          </w:p>
        </w:tc>
        <w:tc>
          <w:tcPr>
            <w:tcW w:w="483" w:type="dxa"/>
            <w:tcBorders>
              <w:top w:val="nil"/>
              <w:left w:val="nil"/>
              <w:bottom w:val="single" w:sz="4" w:space="0" w:color="auto"/>
              <w:right w:val="nil"/>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06</w:t>
            </w:r>
          </w:p>
        </w:tc>
        <w:tc>
          <w:tcPr>
            <w:tcW w:w="350" w:type="dxa"/>
            <w:tcBorders>
              <w:top w:val="nil"/>
              <w:left w:val="nil"/>
              <w:bottom w:val="single" w:sz="4" w:space="0" w:color="auto"/>
              <w:right w:val="nil"/>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1</w:t>
            </w:r>
          </w:p>
        </w:tc>
        <w:tc>
          <w:tcPr>
            <w:tcW w:w="1143" w:type="dxa"/>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0094610</w:t>
            </w:r>
          </w:p>
        </w:tc>
        <w:tc>
          <w:tcPr>
            <w:tcW w:w="622" w:type="dxa"/>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612</w:t>
            </w:r>
          </w:p>
        </w:tc>
        <w:tc>
          <w:tcPr>
            <w:tcW w:w="1890" w:type="dxa"/>
            <w:gridSpan w:val="2"/>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1707"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1843"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1843"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xml:space="preserve">     -     </w:t>
            </w:r>
          </w:p>
        </w:tc>
        <w:tc>
          <w:tcPr>
            <w:tcW w:w="1553" w:type="dxa"/>
            <w:gridSpan w:val="2"/>
            <w:vMerge/>
            <w:tcBorders>
              <w:top w:val="nil"/>
              <w:left w:val="single" w:sz="4" w:space="0" w:color="auto"/>
              <w:bottom w:val="nil"/>
              <w:right w:val="single" w:sz="4" w:space="0" w:color="auto"/>
            </w:tcBorders>
            <w:vAlign w:val="center"/>
            <w:hideMark/>
          </w:tcPr>
          <w:p w:rsidR="00CF2ACA" w:rsidRPr="00CF2ACA" w:rsidRDefault="00CF2ACA" w:rsidP="00CF2ACA">
            <w:pPr>
              <w:rPr>
                <w:rFonts w:ascii="Arial" w:hAnsi="Arial" w:cs="Arial"/>
                <w:color w:val="000000"/>
                <w:sz w:val="22"/>
                <w:szCs w:val="22"/>
              </w:rPr>
            </w:pPr>
          </w:p>
        </w:tc>
      </w:tr>
      <w:tr w:rsidR="00CF2ACA" w:rsidRPr="00CF2ACA" w:rsidTr="00CF2ACA">
        <w:trPr>
          <w:gridAfter w:val="1"/>
          <w:wAfter w:w="8" w:type="dxa"/>
          <w:trHeight w:val="1223"/>
        </w:trPr>
        <w:tc>
          <w:tcPr>
            <w:tcW w:w="689" w:type="dxa"/>
            <w:tcBorders>
              <w:top w:val="nil"/>
              <w:left w:val="single" w:sz="4" w:space="0" w:color="auto"/>
              <w:bottom w:val="nil"/>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lastRenderedPageBreak/>
              <w:t>1.2</w:t>
            </w:r>
          </w:p>
        </w:tc>
        <w:tc>
          <w:tcPr>
            <w:tcW w:w="1580" w:type="dxa"/>
            <w:tcBorders>
              <w:top w:val="single" w:sz="4" w:space="0" w:color="auto"/>
              <w:left w:val="nil"/>
              <w:bottom w:val="nil"/>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Комплектование книжных фондов библиотек за счет местного бюджета</w:t>
            </w:r>
          </w:p>
        </w:tc>
        <w:tc>
          <w:tcPr>
            <w:tcW w:w="992" w:type="dxa"/>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proofErr w:type="spellStart"/>
            <w:r w:rsidRPr="00CF2ACA">
              <w:rPr>
                <w:rFonts w:ascii="Arial" w:hAnsi="Arial" w:cs="Arial"/>
                <w:color w:val="000000"/>
                <w:sz w:val="22"/>
                <w:szCs w:val="22"/>
              </w:rPr>
              <w:t>ОКСМПиИО</w:t>
            </w:r>
            <w:proofErr w:type="spellEnd"/>
          </w:p>
        </w:tc>
        <w:tc>
          <w:tcPr>
            <w:tcW w:w="865" w:type="dxa"/>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059</w:t>
            </w:r>
          </w:p>
        </w:tc>
        <w:tc>
          <w:tcPr>
            <w:tcW w:w="845" w:type="dxa"/>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0801</w:t>
            </w:r>
          </w:p>
        </w:tc>
        <w:tc>
          <w:tcPr>
            <w:tcW w:w="483" w:type="dxa"/>
            <w:tcBorders>
              <w:top w:val="nil"/>
              <w:left w:val="nil"/>
              <w:bottom w:val="single" w:sz="4" w:space="0" w:color="auto"/>
              <w:right w:val="nil"/>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06</w:t>
            </w:r>
          </w:p>
        </w:tc>
        <w:tc>
          <w:tcPr>
            <w:tcW w:w="350" w:type="dxa"/>
            <w:tcBorders>
              <w:top w:val="nil"/>
              <w:left w:val="nil"/>
              <w:bottom w:val="single" w:sz="4" w:space="0" w:color="auto"/>
              <w:right w:val="nil"/>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1</w:t>
            </w:r>
          </w:p>
        </w:tc>
        <w:tc>
          <w:tcPr>
            <w:tcW w:w="1143" w:type="dxa"/>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0094140</w:t>
            </w:r>
          </w:p>
        </w:tc>
        <w:tc>
          <w:tcPr>
            <w:tcW w:w="622" w:type="dxa"/>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611</w:t>
            </w:r>
          </w:p>
        </w:tc>
        <w:tc>
          <w:tcPr>
            <w:tcW w:w="1890" w:type="dxa"/>
            <w:gridSpan w:val="2"/>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Pr>
                <w:rFonts w:ascii="Arial" w:hAnsi="Arial" w:cs="Arial"/>
                <w:color w:val="000000"/>
                <w:sz w:val="22"/>
                <w:szCs w:val="22"/>
              </w:rPr>
              <w:t>622 570,00</w:t>
            </w:r>
          </w:p>
        </w:tc>
        <w:tc>
          <w:tcPr>
            <w:tcW w:w="1707"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Pr>
                <w:rFonts w:ascii="Arial" w:hAnsi="Arial" w:cs="Arial"/>
                <w:color w:val="000000"/>
                <w:sz w:val="22"/>
                <w:szCs w:val="22"/>
              </w:rPr>
              <w:t>622 570,00</w:t>
            </w:r>
          </w:p>
        </w:tc>
        <w:tc>
          <w:tcPr>
            <w:tcW w:w="1843"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Pr>
                <w:rFonts w:ascii="Arial" w:hAnsi="Arial" w:cs="Arial"/>
                <w:color w:val="000000"/>
                <w:sz w:val="22"/>
                <w:szCs w:val="22"/>
              </w:rPr>
              <w:t>622 570,00</w:t>
            </w:r>
          </w:p>
        </w:tc>
        <w:tc>
          <w:tcPr>
            <w:tcW w:w="1843"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xml:space="preserve"> </w:t>
            </w:r>
            <w:r>
              <w:rPr>
                <w:rFonts w:ascii="Arial" w:hAnsi="Arial" w:cs="Arial"/>
                <w:color w:val="000000"/>
                <w:sz w:val="22"/>
                <w:szCs w:val="22"/>
              </w:rPr>
              <w:t>867 710,00</w:t>
            </w:r>
          </w:p>
        </w:tc>
        <w:tc>
          <w:tcPr>
            <w:tcW w:w="1553" w:type="dxa"/>
            <w:gridSpan w:val="2"/>
            <w:tcBorders>
              <w:top w:val="single" w:sz="4" w:space="0" w:color="auto"/>
              <w:left w:val="nil"/>
              <w:bottom w:val="nil"/>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достижение показателя кол-во поступлений новых экземпляров</w:t>
            </w:r>
          </w:p>
        </w:tc>
      </w:tr>
      <w:tr w:rsidR="00CF2ACA" w:rsidRPr="00CF2ACA" w:rsidTr="00CF2ACA">
        <w:trPr>
          <w:gridAfter w:val="1"/>
          <w:wAfter w:w="8" w:type="dxa"/>
          <w:trHeight w:val="2303"/>
        </w:trPr>
        <w:tc>
          <w:tcPr>
            <w:tcW w:w="689" w:type="dxa"/>
            <w:vMerge w:val="restart"/>
            <w:tcBorders>
              <w:top w:val="nil"/>
              <w:left w:val="single" w:sz="4" w:space="0" w:color="auto"/>
              <w:bottom w:val="single" w:sz="4" w:space="0" w:color="000000"/>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1.3</w:t>
            </w:r>
          </w:p>
        </w:tc>
        <w:tc>
          <w:tcPr>
            <w:tcW w:w="1580" w:type="dxa"/>
            <w:tcBorders>
              <w:top w:val="single" w:sz="4" w:space="0" w:color="auto"/>
              <w:left w:val="nil"/>
              <w:bottom w:val="nil"/>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xml:space="preserve">Субсидия на комплектование книжных фондов библиотек </w:t>
            </w:r>
            <w:proofErr w:type="spellStart"/>
            <w:r w:rsidRPr="00CF2ACA">
              <w:rPr>
                <w:rFonts w:ascii="Arial" w:hAnsi="Arial" w:cs="Arial"/>
                <w:color w:val="000000"/>
                <w:sz w:val="22"/>
                <w:szCs w:val="22"/>
              </w:rPr>
              <w:t>мун.образований</w:t>
            </w:r>
            <w:proofErr w:type="spellEnd"/>
            <w:r w:rsidRPr="00CF2ACA">
              <w:rPr>
                <w:rFonts w:ascii="Arial" w:hAnsi="Arial" w:cs="Arial"/>
                <w:color w:val="000000"/>
                <w:sz w:val="22"/>
                <w:szCs w:val="22"/>
              </w:rPr>
              <w:t xml:space="preserve"> Красноярского края в рамках подпрограммы "Сохранение культурного наследия"</w:t>
            </w:r>
          </w:p>
        </w:tc>
        <w:tc>
          <w:tcPr>
            <w:tcW w:w="992" w:type="dxa"/>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proofErr w:type="spellStart"/>
            <w:r w:rsidRPr="00CF2ACA">
              <w:rPr>
                <w:rFonts w:ascii="Arial" w:hAnsi="Arial" w:cs="Arial"/>
                <w:color w:val="000000"/>
                <w:sz w:val="22"/>
                <w:szCs w:val="22"/>
              </w:rPr>
              <w:t>ОКСМПиИО</w:t>
            </w:r>
            <w:proofErr w:type="spellEnd"/>
          </w:p>
        </w:tc>
        <w:tc>
          <w:tcPr>
            <w:tcW w:w="865"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059</w:t>
            </w:r>
          </w:p>
        </w:tc>
        <w:tc>
          <w:tcPr>
            <w:tcW w:w="845"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0801</w:t>
            </w:r>
          </w:p>
        </w:tc>
        <w:tc>
          <w:tcPr>
            <w:tcW w:w="483" w:type="dxa"/>
            <w:tcBorders>
              <w:top w:val="nil"/>
              <w:left w:val="nil"/>
              <w:bottom w:val="single" w:sz="4" w:space="0" w:color="auto"/>
              <w:right w:val="nil"/>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06</w:t>
            </w:r>
          </w:p>
        </w:tc>
        <w:tc>
          <w:tcPr>
            <w:tcW w:w="350" w:type="dxa"/>
            <w:tcBorders>
              <w:top w:val="nil"/>
              <w:left w:val="nil"/>
              <w:bottom w:val="single" w:sz="4" w:space="0" w:color="auto"/>
              <w:right w:val="nil"/>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1</w:t>
            </w:r>
          </w:p>
        </w:tc>
        <w:tc>
          <w:tcPr>
            <w:tcW w:w="1143" w:type="dxa"/>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00S4880</w:t>
            </w:r>
          </w:p>
        </w:tc>
        <w:tc>
          <w:tcPr>
            <w:tcW w:w="622"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612</w:t>
            </w:r>
          </w:p>
        </w:tc>
        <w:tc>
          <w:tcPr>
            <w:tcW w:w="1890" w:type="dxa"/>
            <w:gridSpan w:val="2"/>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sz w:val="22"/>
                <w:szCs w:val="22"/>
              </w:rPr>
            </w:pPr>
            <w:r>
              <w:rPr>
                <w:rFonts w:ascii="Arial" w:hAnsi="Arial" w:cs="Arial"/>
                <w:sz w:val="22"/>
                <w:szCs w:val="22"/>
              </w:rPr>
              <w:t xml:space="preserve">42 400,00 </w:t>
            </w:r>
          </w:p>
        </w:tc>
        <w:tc>
          <w:tcPr>
            <w:tcW w:w="1707"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sz w:val="22"/>
                <w:szCs w:val="22"/>
              </w:rPr>
            </w:pPr>
            <w:r>
              <w:rPr>
                <w:rFonts w:ascii="Arial" w:hAnsi="Arial" w:cs="Arial"/>
                <w:sz w:val="22"/>
                <w:szCs w:val="22"/>
              </w:rPr>
              <w:t xml:space="preserve">42 400,00 </w:t>
            </w:r>
          </w:p>
        </w:tc>
        <w:tc>
          <w:tcPr>
            <w:tcW w:w="1843"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Pr>
                <w:rFonts w:ascii="Arial" w:hAnsi="Arial" w:cs="Arial"/>
                <w:color w:val="000000"/>
                <w:sz w:val="22"/>
                <w:szCs w:val="22"/>
              </w:rPr>
              <w:t xml:space="preserve">42 400,00 </w:t>
            </w:r>
          </w:p>
        </w:tc>
        <w:tc>
          <w:tcPr>
            <w:tcW w:w="1843"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Pr>
                <w:rFonts w:ascii="Arial" w:hAnsi="Arial" w:cs="Arial"/>
                <w:color w:val="000000"/>
                <w:sz w:val="22"/>
                <w:szCs w:val="22"/>
              </w:rPr>
              <w:t xml:space="preserve">127 200,00 </w:t>
            </w:r>
          </w:p>
        </w:tc>
        <w:tc>
          <w:tcPr>
            <w:tcW w:w="1553" w:type="dxa"/>
            <w:gridSpan w:val="2"/>
            <w:vMerge w:val="restart"/>
            <w:tcBorders>
              <w:top w:val="single" w:sz="4" w:space="0" w:color="auto"/>
              <w:left w:val="single" w:sz="4" w:space="0" w:color="auto"/>
              <w:bottom w:val="single" w:sz="4" w:space="0" w:color="000000"/>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выполнение показателей по субсидии</w:t>
            </w:r>
          </w:p>
        </w:tc>
      </w:tr>
      <w:tr w:rsidR="00CF2ACA" w:rsidRPr="00CF2ACA" w:rsidTr="00CF2ACA">
        <w:trPr>
          <w:gridAfter w:val="1"/>
          <w:wAfter w:w="8" w:type="dxa"/>
          <w:trHeight w:val="1658"/>
        </w:trPr>
        <w:tc>
          <w:tcPr>
            <w:tcW w:w="689" w:type="dxa"/>
            <w:vMerge/>
            <w:tcBorders>
              <w:top w:val="nil"/>
              <w:left w:val="single" w:sz="4" w:space="0" w:color="auto"/>
              <w:bottom w:val="single" w:sz="4" w:space="0" w:color="000000"/>
              <w:right w:val="single" w:sz="4" w:space="0" w:color="auto"/>
            </w:tcBorders>
            <w:vAlign w:val="center"/>
            <w:hideMark/>
          </w:tcPr>
          <w:p w:rsidR="00CF2ACA" w:rsidRPr="00CF2ACA" w:rsidRDefault="00CF2ACA" w:rsidP="00CF2ACA">
            <w:pPr>
              <w:rPr>
                <w:rFonts w:ascii="Arial" w:hAnsi="Arial" w:cs="Arial"/>
                <w:color w:val="000000"/>
                <w:sz w:val="22"/>
                <w:szCs w:val="22"/>
              </w:rPr>
            </w:pPr>
          </w:p>
        </w:tc>
        <w:tc>
          <w:tcPr>
            <w:tcW w:w="1580" w:type="dxa"/>
            <w:tcBorders>
              <w:top w:val="single" w:sz="4" w:space="0" w:color="auto"/>
              <w:left w:val="nil"/>
              <w:bottom w:val="nil"/>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proofErr w:type="spellStart"/>
            <w:r w:rsidRPr="00CF2ACA">
              <w:rPr>
                <w:rFonts w:ascii="Arial" w:hAnsi="Arial" w:cs="Arial"/>
                <w:color w:val="000000"/>
                <w:sz w:val="22"/>
                <w:szCs w:val="22"/>
              </w:rPr>
              <w:t>Софинансирование</w:t>
            </w:r>
            <w:proofErr w:type="spellEnd"/>
            <w:r w:rsidRPr="00CF2ACA">
              <w:rPr>
                <w:rFonts w:ascii="Arial" w:hAnsi="Arial" w:cs="Arial"/>
                <w:color w:val="000000"/>
                <w:sz w:val="22"/>
                <w:szCs w:val="22"/>
              </w:rPr>
              <w:t xml:space="preserve"> к субсидии на комплектование книжных фондов библиотек </w:t>
            </w:r>
            <w:proofErr w:type="spellStart"/>
            <w:r w:rsidRPr="00CF2ACA">
              <w:rPr>
                <w:rFonts w:ascii="Arial" w:hAnsi="Arial" w:cs="Arial"/>
                <w:color w:val="000000"/>
                <w:sz w:val="22"/>
                <w:szCs w:val="22"/>
              </w:rPr>
              <w:t>мун.образований</w:t>
            </w:r>
            <w:proofErr w:type="spellEnd"/>
            <w:r w:rsidRPr="00CF2ACA">
              <w:rPr>
                <w:rFonts w:ascii="Arial" w:hAnsi="Arial" w:cs="Arial"/>
                <w:color w:val="000000"/>
                <w:sz w:val="22"/>
                <w:szCs w:val="22"/>
              </w:rPr>
              <w:t xml:space="preserve"> Красноярско</w:t>
            </w:r>
            <w:r w:rsidRPr="00CF2ACA">
              <w:rPr>
                <w:rFonts w:ascii="Arial" w:hAnsi="Arial" w:cs="Arial"/>
                <w:color w:val="000000"/>
                <w:sz w:val="22"/>
                <w:szCs w:val="22"/>
              </w:rPr>
              <w:lastRenderedPageBreak/>
              <w:t>го края в рамках подпрограммы "Сохранение культурного наследия"</w:t>
            </w:r>
          </w:p>
        </w:tc>
        <w:tc>
          <w:tcPr>
            <w:tcW w:w="992" w:type="dxa"/>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proofErr w:type="spellStart"/>
            <w:r w:rsidRPr="00CF2ACA">
              <w:rPr>
                <w:rFonts w:ascii="Arial" w:hAnsi="Arial" w:cs="Arial"/>
                <w:color w:val="000000"/>
                <w:sz w:val="22"/>
                <w:szCs w:val="22"/>
              </w:rPr>
              <w:lastRenderedPageBreak/>
              <w:t>ОКСМПиИО</w:t>
            </w:r>
            <w:proofErr w:type="spellEnd"/>
          </w:p>
        </w:tc>
        <w:tc>
          <w:tcPr>
            <w:tcW w:w="865"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059</w:t>
            </w:r>
          </w:p>
        </w:tc>
        <w:tc>
          <w:tcPr>
            <w:tcW w:w="845"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0801</w:t>
            </w:r>
          </w:p>
        </w:tc>
        <w:tc>
          <w:tcPr>
            <w:tcW w:w="483" w:type="dxa"/>
            <w:tcBorders>
              <w:top w:val="nil"/>
              <w:left w:val="nil"/>
              <w:bottom w:val="single" w:sz="4" w:space="0" w:color="auto"/>
              <w:right w:val="nil"/>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06</w:t>
            </w:r>
          </w:p>
        </w:tc>
        <w:tc>
          <w:tcPr>
            <w:tcW w:w="350" w:type="dxa"/>
            <w:tcBorders>
              <w:top w:val="nil"/>
              <w:left w:val="nil"/>
              <w:bottom w:val="single" w:sz="4" w:space="0" w:color="auto"/>
              <w:right w:val="nil"/>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1</w:t>
            </w:r>
          </w:p>
        </w:tc>
        <w:tc>
          <w:tcPr>
            <w:tcW w:w="1143" w:type="dxa"/>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00S4880</w:t>
            </w:r>
          </w:p>
        </w:tc>
        <w:tc>
          <w:tcPr>
            <w:tcW w:w="622"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612</w:t>
            </w:r>
          </w:p>
        </w:tc>
        <w:tc>
          <w:tcPr>
            <w:tcW w:w="1890" w:type="dxa"/>
            <w:gridSpan w:val="2"/>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Pr>
                <w:rFonts w:ascii="Arial" w:hAnsi="Arial" w:cs="Arial"/>
                <w:color w:val="000000"/>
                <w:sz w:val="22"/>
                <w:szCs w:val="22"/>
              </w:rPr>
              <w:t>14 100,00</w:t>
            </w:r>
          </w:p>
        </w:tc>
        <w:tc>
          <w:tcPr>
            <w:tcW w:w="1707"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14 100,00</w:t>
            </w:r>
          </w:p>
        </w:tc>
        <w:tc>
          <w:tcPr>
            <w:tcW w:w="1843"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14 100,00</w:t>
            </w:r>
          </w:p>
        </w:tc>
        <w:tc>
          <w:tcPr>
            <w:tcW w:w="1843"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Pr>
                <w:rFonts w:ascii="Arial" w:hAnsi="Arial" w:cs="Arial"/>
                <w:color w:val="000000"/>
                <w:sz w:val="22"/>
                <w:szCs w:val="22"/>
              </w:rPr>
              <w:t>42 300,00</w:t>
            </w:r>
          </w:p>
        </w:tc>
        <w:tc>
          <w:tcPr>
            <w:tcW w:w="1553" w:type="dxa"/>
            <w:gridSpan w:val="2"/>
            <w:vMerge/>
            <w:tcBorders>
              <w:top w:val="single" w:sz="4" w:space="0" w:color="auto"/>
              <w:left w:val="single" w:sz="4" w:space="0" w:color="auto"/>
              <w:bottom w:val="single" w:sz="4" w:space="0" w:color="000000"/>
              <w:right w:val="single" w:sz="4" w:space="0" w:color="auto"/>
            </w:tcBorders>
            <w:vAlign w:val="center"/>
            <w:hideMark/>
          </w:tcPr>
          <w:p w:rsidR="00CF2ACA" w:rsidRPr="00CF2ACA" w:rsidRDefault="00CF2ACA" w:rsidP="00CF2ACA">
            <w:pPr>
              <w:rPr>
                <w:rFonts w:ascii="Arial" w:hAnsi="Arial" w:cs="Arial"/>
                <w:color w:val="000000"/>
                <w:sz w:val="22"/>
                <w:szCs w:val="22"/>
              </w:rPr>
            </w:pPr>
          </w:p>
        </w:tc>
      </w:tr>
      <w:tr w:rsidR="00CF2ACA" w:rsidRPr="00CF2ACA" w:rsidTr="00CF2ACA">
        <w:trPr>
          <w:gridAfter w:val="1"/>
          <w:wAfter w:w="8" w:type="dxa"/>
          <w:trHeight w:val="1920"/>
        </w:trPr>
        <w:tc>
          <w:tcPr>
            <w:tcW w:w="689" w:type="dxa"/>
            <w:vMerge w:val="restart"/>
            <w:tcBorders>
              <w:top w:val="nil"/>
              <w:left w:val="single" w:sz="4" w:space="0" w:color="auto"/>
              <w:bottom w:val="single" w:sz="4" w:space="0" w:color="000000"/>
              <w:right w:val="single" w:sz="4" w:space="0" w:color="auto"/>
            </w:tcBorders>
            <w:shd w:val="clear" w:color="auto" w:fill="auto"/>
            <w:hideMark/>
          </w:tcPr>
          <w:p w:rsidR="00CF2ACA" w:rsidRPr="00CF2ACA" w:rsidRDefault="00CF2ACA" w:rsidP="00CF2ACA">
            <w:pPr>
              <w:rPr>
                <w:rFonts w:ascii="Arial" w:hAnsi="Arial" w:cs="Arial"/>
                <w:sz w:val="22"/>
                <w:szCs w:val="22"/>
              </w:rPr>
            </w:pPr>
            <w:r w:rsidRPr="00CF2ACA">
              <w:rPr>
                <w:rFonts w:ascii="Arial" w:hAnsi="Arial" w:cs="Arial"/>
                <w:sz w:val="22"/>
                <w:szCs w:val="22"/>
              </w:rPr>
              <w:lastRenderedPageBreak/>
              <w:t>1.4</w:t>
            </w:r>
          </w:p>
        </w:tc>
        <w:tc>
          <w:tcPr>
            <w:tcW w:w="1580" w:type="dxa"/>
            <w:tcBorders>
              <w:top w:val="single" w:sz="4" w:space="0" w:color="auto"/>
              <w:left w:val="nil"/>
              <w:bottom w:val="nil"/>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Поддержка отрасли культуры (модернизация библиотек в части комплектования книжных фондов)</w:t>
            </w:r>
          </w:p>
        </w:tc>
        <w:tc>
          <w:tcPr>
            <w:tcW w:w="992" w:type="dxa"/>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proofErr w:type="spellStart"/>
            <w:r w:rsidRPr="00CF2ACA">
              <w:rPr>
                <w:rFonts w:ascii="Arial" w:hAnsi="Arial" w:cs="Arial"/>
                <w:color w:val="000000"/>
                <w:sz w:val="22"/>
                <w:szCs w:val="22"/>
              </w:rPr>
              <w:t>ОКСМПиИО</w:t>
            </w:r>
            <w:proofErr w:type="spellEnd"/>
          </w:p>
        </w:tc>
        <w:tc>
          <w:tcPr>
            <w:tcW w:w="865"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059</w:t>
            </w:r>
          </w:p>
        </w:tc>
        <w:tc>
          <w:tcPr>
            <w:tcW w:w="845"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0801</w:t>
            </w:r>
          </w:p>
        </w:tc>
        <w:tc>
          <w:tcPr>
            <w:tcW w:w="483" w:type="dxa"/>
            <w:tcBorders>
              <w:top w:val="nil"/>
              <w:left w:val="nil"/>
              <w:bottom w:val="single" w:sz="4" w:space="0" w:color="auto"/>
              <w:right w:val="nil"/>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06</w:t>
            </w:r>
          </w:p>
        </w:tc>
        <w:tc>
          <w:tcPr>
            <w:tcW w:w="350" w:type="dxa"/>
            <w:tcBorders>
              <w:top w:val="nil"/>
              <w:left w:val="nil"/>
              <w:bottom w:val="single" w:sz="4" w:space="0" w:color="auto"/>
              <w:right w:val="nil"/>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1</w:t>
            </w:r>
          </w:p>
        </w:tc>
        <w:tc>
          <w:tcPr>
            <w:tcW w:w="1143" w:type="dxa"/>
            <w:tcBorders>
              <w:top w:val="nil"/>
              <w:left w:val="nil"/>
              <w:bottom w:val="single" w:sz="4" w:space="0" w:color="auto"/>
              <w:right w:val="single" w:sz="4" w:space="0" w:color="auto"/>
            </w:tcBorders>
            <w:shd w:val="clear" w:color="auto" w:fill="auto"/>
            <w:hideMark/>
          </w:tcPr>
          <w:p w:rsidR="00CF2ACA" w:rsidRPr="00CF2ACA" w:rsidRDefault="00EA34AF" w:rsidP="00CF2ACA">
            <w:pPr>
              <w:rPr>
                <w:rFonts w:ascii="Arial" w:hAnsi="Arial" w:cs="Arial"/>
                <w:color w:val="000000"/>
                <w:sz w:val="22"/>
                <w:szCs w:val="22"/>
              </w:rPr>
            </w:pPr>
            <w:r>
              <w:rPr>
                <w:rFonts w:ascii="Arial" w:hAnsi="Arial" w:cs="Arial"/>
                <w:color w:val="000000"/>
                <w:sz w:val="22"/>
                <w:szCs w:val="22"/>
              </w:rPr>
              <w:t>00L5190</w:t>
            </w:r>
          </w:p>
        </w:tc>
        <w:tc>
          <w:tcPr>
            <w:tcW w:w="622"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612</w:t>
            </w:r>
          </w:p>
        </w:tc>
        <w:tc>
          <w:tcPr>
            <w:tcW w:w="1890" w:type="dxa"/>
            <w:gridSpan w:val="2"/>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37 000,00</w:t>
            </w:r>
          </w:p>
        </w:tc>
        <w:tc>
          <w:tcPr>
            <w:tcW w:w="1707"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37 000,00</w:t>
            </w:r>
          </w:p>
        </w:tc>
        <w:tc>
          <w:tcPr>
            <w:tcW w:w="1843"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Pr>
                <w:rFonts w:ascii="Arial" w:hAnsi="Arial" w:cs="Arial"/>
                <w:color w:val="000000"/>
                <w:sz w:val="22"/>
                <w:szCs w:val="22"/>
              </w:rPr>
              <w:t>11 500,00</w:t>
            </w:r>
          </w:p>
        </w:tc>
        <w:tc>
          <w:tcPr>
            <w:tcW w:w="1843"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85 500,00</w:t>
            </w:r>
          </w:p>
        </w:tc>
        <w:tc>
          <w:tcPr>
            <w:tcW w:w="1553" w:type="dxa"/>
            <w:gridSpan w:val="2"/>
            <w:vMerge w:val="restart"/>
            <w:tcBorders>
              <w:top w:val="nil"/>
              <w:left w:val="single" w:sz="4" w:space="0" w:color="auto"/>
              <w:bottom w:val="single" w:sz="4" w:space="0" w:color="000000"/>
              <w:right w:val="single" w:sz="4" w:space="0" w:color="auto"/>
            </w:tcBorders>
            <w:shd w:val="clear" w:color="auto" w:fill="auto"/>
            <w:hideMark/>
          </w:tcPr>
          <w:p w:rsidR="00CF2ACA" w:rsidRPr="00CF2ACA" w:rsidRDefault="00CF2ACA" w:rsidP="00CF2ACA">
            <w:pPr>
              <w:rPr>
                <w:rFonts w:ascii="Arial" w:hAnsi="Arial" w:cs="Arial"/>
                <w:sz w:val="22"/>
                <w:szCs w:val="22"/>
              </w:rPr>
            </w:pPr>
            <w:r w:rsidRPr="00CF2ACA">
              <w:rPr>
                <w:rFonts w:ascii="Arial" w:hAnsi="Arial" w:cs="Arial"/>
                <w:sz w:val="22"/>
                <w:szCs w:val="22"/>
              </w:rPr>
              <w:t>выполнение показателей по субсидии</w:t>
            </w:r>
          </w:p>
        </w:tc>
      </w:tr>
      <w:tr w:rsidR="00CF2ACA" w:rsidRPr="00CF2ACA" w:rsidTr="00CF2ACA">
        <w:trPr>
          <w:gridAfter w:val="1"/>
          <w:wAfter w:w="8" w:type="dxa"/>
          <w:trHeight w:val="2460"/>
        </w:trPr>
        <w:tc>
          <w:tcPr>
            <w:tcW w:w="689" w:type="dxa"/>
            <w:vMerge/>
            <w:tcBorders>
              <w:top w:val="nil"/>
              <w:left w:val="single" w:sz="4" w:space="0" w:color="auto"/>
              <w:bottom w:val="single" w:sz="4" w:space="0" w:color="000000"/>
              <w:right w:val="single" w:sz="4" w:space="0" w:color="auto"/>
            </w:tcBorders>
            <w:vAlign w:val="center"/>
            <w:hideMark/>
          </w:tcPr>
          <w:p w:rsidR="00CF2ACA" w:rsidRPr="00CF2ACA" w:rsidRDefault="00CF2ACA" w:rsidP="00CF2ACA">
            <w:pPr>
              <w:rPr>
                <w:rFonts w:ascii="Arial" w:hAnsi="Arial" w:cs="Arial"/>
                <w:sz w:val="22"/>
                <w:szCs w:val="22"/>
              </w:rPr>
            </w:pPr>
          </w:p>
        </w:tc>
        <w:tc>
          <w:tcPr>
            <w:tcW w:w="1580" w:type="dxa"/>
            <w:tcBorders>
              <w:top w:val="single" w:sz="4" w:space="0" w:color="auto"/>
              <w:left w:val="nil"/>
              <w:bottom w:val="nil"/>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Поддержка отрасли культуры (модернизация библиотек в части комплектования книжных фондов)</w:t>
            </w:r>
            <w:proofErr w:type="spellStart"/>
            <w:r w:rsidRPr="00CF2ACA">
              <w:rPr>
                <w:rFonts w:ascii="Arial" w:hAnsi="Arial" w:cs="Arial"/>
                <w:color w:val="000000"/>
                <w:sz w:val="22"/>
                <w:szCs w:val="22"/>
              </w:rPr>
              <w:t>софинансирование</w:t>
            </w:r>
            <w:proofErr w:type="spellEnd"/>
          </w:p>
        </w:tc>
        <w:tc>
          <w:tcPr>
            <w:tcW w:w="992" w:type="dxa"/>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proofErr w:type="spellStart"/>
            <w:r w:rsidRPr="00CF2ACA">
              <w:rPr>
                <w:rFonts w:ascii="Arial" w:hAnsi="Arial" w:cs="Arial"/>
                <w:color w:val="000000"/>
                <w:sz w:val="22"/>
                <w:szCs w:val="22"/>
              </w:rPr>
              <w:t>ОКСМПиИО</w:t>
            </w:r>
            <w:proofErr w:type="spellEnd"/>
          </w:p>
        </w:tc>
        <w:tc>
          <w:tcPr>
            <w:tcW w:w="865"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059</w:t>
            </w:r>
          </w:p>
        </w:tc>
        <w:tc>
          <w:tcPr>
            <w:tcW w:w="845"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0801</w:t>
            </w:r>
          </w:p>
        </w:tc>
        <w:tc>
          <w:tcPr>
            <w:tcW w:w="483" w:type="dxa"/>
            <w:tcBorders>
              <w:top w:val="nil"/>
              <w:left w:val="nil"/>
              <w:bottom w:val="single" w:sz="4" w:space="0" w:color="auto"/>
              <w:right w:val="nil"/>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06</w:t>
            </w:r>
          </w:p>
        </w:tc>
        <w:tc>
          <w:tcPr>
            <w:tcW w:w="350" w:type="dxa"/>
            <w:tcBorders>
              <w:top w:val="nil"/>
              <w:left w:val="nil"/>
              <w:bottom w:val="single" w:sz="4" w:space="0" w:color="auto"/>
              <w:right w:val="nil"/>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1</w:t>
            </w:r>
          </w:p>
        </w:tc>
        <w:tc>
          <w:tcPr>
            <w:tcW w:w="1143" w:type="dxa"/>
            <w:tcBorders>
              <w:top w:val="nil"/>
              <w:left w:val="nil"/>
              <w:bottom w:val="single" w:sz="4" w:space="0" w:color="auto"/>
              <w:right w:val="single" w:sz="4" w:space="0" w:color="auto"/>
            </w:tcBorders>
            <w:shd w:val="clear" w:color="auto" w:fill="auto"/>
            <w:hideMark/>
          </w:tcPr>
          <w:p w:rsidR="00CF2ACA" w:rsidRPr="00CF2ACA" w:rsidRDefault="00EA34AF" w:rsidP="00CF2ACA">
            <w:pPr>
              <w:rPr>
                <w:rFonts w:ascii="Arial" w:hAnsi="Arial" w:cs="Arial"/>
                <w:color w:val="000000"/>
                <w:sz w:val="22"/>
                <w:szCs w:val="22"/>
              </w:rPr>
            </w:pPr>
            <w:r>
              <w:rPr>
                <w:rFonts w:ascii="Arial" w:hAnsi="Arial" w:cs="Arial"/>
                <w:color w:val="000000"/>
                <w:sz w:val="22"/>
                <w:szCs w:val="22"/>
              </w:rPr>
              <w:t>00L5190</w:t>
            </w:r>
          </w:p>
        </w:tc>
        <w:tc>
          <w:tcPr>
            <w:tcW w:w="622"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612</w:t>
            </w:r>
          </w:p>
        </w:tc>
        <w:tc>
          <w:tcPr>
            <w:tcW w:w="1890" w:type="dxa"/>
            <w:gridSpan w:val="2"/>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xml:space="preserve">500,00   </w:t>
            </w:r>
          </w:p>
        </w:tc>
        <w:tc>
          <w:tcPr>
            <w:tcW w:w="1707"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xml:space="preserve">500,00   </w:t>
            </w:r>
          </w:p>
        </w:tc>
        <w:tc>
          <w:tcPr>
            <w:tcW w:w="1843"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xml:space="preserve">500,00   </w:t>
            </w:r>
          </w:p>
        </w:tc>
        <w:tc>
          <w:tcPr>
            <w:tcW w:w="1843"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xml:space="preserve">1 500,00   </w:t>
            </w:r>
          </w:p>
        </w:tc>
        <w:tc>
          <w:tcPr>
            <w:tcW w:w="1553" w:type="dxa"/>
            <w:gridSpan w:val="2"/>
            <w:vMerge/>
            <w:tcBorders>
              <w:top w:val="nil"/>
              <w:left w:val="single" w:sz="4" w:space="0" w:color="auto"/>
              <w:bottom w:val="single" w:sz="4" w:space="0" w:color="000000"/>
              <w:right w:val="single" w:sz="4" w:space="0" w:color="auto"/>
            </w:tcBorders>
            <w:vAlign w:val="center"/>
            <w:hideMark/>
          </w:tcPr>
          <w:p w:rsidR="00CF2ACA" w:rsidRPr="00CF2ACA" w:rsidRDefault="00CF2ACA" w:rsidP="00CF2ACA">
            <w:pPr>
              <w:rPr>
                <w:rFonts w:ascii="Arial" w:hAnsi="Arial" w:cs="Arial"/>
                <w:sz w:val="22"/>
                <w:szCs w:val="22"/>
              </w:rPr>
            </w:pPr>
          </w:p>
        </w:tc>
      </w:tr>
      <w:tr w:rsidR="00CF2ACA" w:rsidRPr="00CF2ACA" w:rsidTr="00A875AC">
        <w:trPr>
          <w:gridAfter w:val="1"/>
          <w:wAfter w:w="8" w:type="dxa"/>
          <w:trHeight w:val="529"/>
        </w:trPr>
        <w:tc>
          <w:tcPr>
            <w:tcW w:w="689" w:type="dxa"/>
            <w:tcBorders>
              <w:top w:val="nil"/>
              <w:left w:val="single" w:sz="4" w:space="0" w:color="auto"/>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1580" w:type="dxa"/>
            <w:tcBorders>
              <w:top w:val="single" w:sz="4" w:space="0" w:color="auto"/>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Итого  по задаче 1</w:t>
            </w:r>
          </w:p>
        </w:tc>
        <w:tc>
          <w:tcPr>
            <w:tcW w:w="992"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865"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845"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483" w:type="dxa"/>
            <w:tcBorders>
              <w:top w:val="nil"/>
              <w:left w:val="nil"/>
              <w:bottom w:val="single" w:sz="4" w:space="0" w:color="auto"/>
              <w:right w:val="nil"/>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350" w:type="dxa"/>
            <w:tcBorders>
              <w:top w:val="nil"/>
              <w:left w:val="nil"/>
              <w:bottom w:val="single" w:sz="4" w:space="0" w:color="auto"/>
              <w:right w:val="nil"/>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1143"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622"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1890" w:type="dxa"/>
            <w:gridSpan w:val="2"/>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xml:space="preserve">17 563 735,45   </w:t>
            </w:r>
          </w:p>
        </w:tc>
        <w:tc>
          <w:tcPr>
            <w:tcW w:w="1707"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xml:space="preserve">17 563 735,45   </w:t>
            </w:r>
          </w:p>
        </w:tc>
        <w:tc>
          <w:tcPr>
            <w:tcW w:w="1843"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xml:space="preserve">17 538 235,45   </w:t>
            </w:r>
          </w:p>
        </w:tc>
        <w:tc>
          <w:tcPr>
            <w:tcW w:w="1843"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xml:space="preserve">2 665 706,35   </w:t>
            </w:r>
          </w:p>
        </w:tc>
        <w:tc>
          <w:tcPr>
            <w:tcW w:w="1553" w:type="dxa"/>
            <w:gridSpan w:val="2"/>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r>
      <w:tr w:rsidR="00A875AC" w:rsidRPr="00CF2ACA" w:rsidTr="00D047FE">
        <w:trPr>
          <w:trHeight w:val="360"/>
        </w:trPr>
        <w:tc>
          <w:tcPr>
            <w:tcW w:w="689" w:type="dxa"/>
            <w:tcBorders>
              <w:top w:val="nil"/>
              <w:left w:val="single" w:sz="4" w:space="0" w:color="auto"/>
              <w:bottom w:val="single" w:sz="4" w:space="0" w:color="auto"/>
              <w:right w:val="single" w:sz="4" w:space="0" w:color="auto"/>
            </w:tcBorders>
            <w:shd w:val="clear" w:color="000000" w:fill="FFFFFF"/>
            <w:hideMark/>
          </w:tcPr>
          <w:p w:rsidR="00A875AC" w:rsidRPr="00CF2ACA" w:rsidRDefault="00A875AC" w:rsidP="00CF2ACA">
            <w:pPr>
              <w:rPr>
                <w:rFonts w:ascii="Arial" w:hAnsi="Arial" w:cs="Arial"/>
                <w:color w:val="000000"/>
                <w:sz w:val="22"/>
                <w:szCs w:val="22"/>
              </w:rPr>
            </w:pPr>
            <w:r w:rsidRPr="00CF2ACA">
              <w:rPr>
                <w:rFonts w:ascii="Arial" w:hAnsi="Arial" w:cs="Arial"/>
                <w:color w:val="000000"/>
                <w:sz w:val="22"/>
                <w:szCs w:val="22"/>
              </w:rPr>
              <w:t>2</w:t>
            </w:r>
          </w:p>
        </w:tc>
        <w:tc>
          <w:tcPr>
            <w:tcW w:w="15724" w:type="dxa"/>
            <w:gridSpan w:val="16"/>
            <w:tcBorders>
              <w:top w:val="single" w:sz="4" w:space="0" w:color="auto"/>
              <w:left w:val="nil"/>
              <w:bottom w:val="single" w:sz="4" w:space="0" w:color="auto"/>
              <w:right w:val="single" w:sz="4" w:space="0" w:color="auto"/>
            </w:tcBorders>
            <w:shd w:val="clear" w:color="000000" w:fill="FFFFFF"/>
            <w:hideMark/>
          </w:tcPr>
          <w:p w:rsidR="00A875AC" w:rsidRPr="00CF2ACA" w:rsidRDefault="00A875AC" w:rsidP="00CF2ACA">
            <w:pPr>
              <w:rPr>
                <w:rFonts w:ascii="Arial" w:hAnsi="Arial" w:cs="Arial"/>
                <w:color w:val="000000"/>
                <w:sz w:val="22"/>
                <w:szCs w:val="22"/>
              </w:rPr>
            </w:pPr>
            <w:r w:rsidRPr="00CF2ACA">
              <w:rPr>
                <w:rFonts w:ascii="Arial" w:hAnsi="Arial" w:cs="Arial"/>
                <w:color w:val="000000"/>
                <w:sz w:val="22"/>
                <w:szCs w:val="22"/>
              </w:rPr>
              <w:t>Задача 2. Развитие музейного дела</w:t>
            </w:r>
          </w:p>
          <w:p w:rsidR="00A875AC" w:rsidRPr="00CF2ACA" w:rsidRDefault="00A875AC" w:rsidP="00CF2ACA">
            <w:pPr>
              <w:rPr>
                <w:rFonts w:ascii="Arial" w:hAnsi="Arial" w:cs="Arial"/>
                <w:color w:val="000000"/>
                <w:sz w:val="22"/>
                <w:szCs w:val="22"/>
              </w:rPr>
            </w:pPr>
            <w:r w:rsidRPr="00CF2ACA">
              <w:rPr>
                <w:rFonts w:ascii="Arial" w:hAnsi="Arial" w:cs="Arial"/>
                <w:color w:val="000000"/>
                <w:sz w:val="22"/>
                <w:szCs w:val="22"/>
              </w:rPr>
              <w:t> </w:t>
            </w:r>
          </w:p>
        </w:tc>
      </w:tr>
      <w:tr w:rsidR="00CF2ACA" w:rsidRPr="00CF2ACA" w:rsidTr="00CF2ACA">
        <w:trPr>
          <w:gridAfter w:val="1"/>
          <w:wAfter w:w="8" w:type="dxa"/>
          <w:trHeight w:val="1500"/>
        </w:trPr>
        <w:tc>
          <w:tcPr>
            <w:tcW w:w="689" w:type="dxa"/>
            <w:vMerge w:val="restart"/>
            <w:tcBorders>
              <w:top w:val="nil"/>
              <w:left w:val="single" w:sz="4" w:space="0" w:color="auto"/>
              <w:bottom w:val="single" w:sz="4" w:space="0" w:color="000000"/>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lastRenderedPageBreak/>
              <w:t>2.1.</w:t>
            </w:r>
          </w:p>
        </w:tc>
        <w:tc>
          <w:tcPr>
            <w:tcW w:w="1580" w:type="dxa"/>
            <w:vMerge w:val="restart"/>
            <w:tcBorders>
              <w:top w:val="nil"/>
              <w:left w:val="single" w:sz="4" w:space="0" w:color="auto"/>
              <w:bottom w:val="single" w:sz="4" w:space="0" w:color="000000"/>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Обеспечение деятельности (оказание услуг) подведомственных учреждений (муниципальное бюджетное учреждение музей истории города Бородино)</w:t>
            </w:r>
          </w:p>
        </w:tc>
        <w:tc>
          <w:tcPr>
            <w:tcW w:w="992" w:type="dxa"/>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proofErr w:type="spellStart"/>
            <w:r w:rsidRPr="00CF2ACA">
              <w:rPr>
                <w:rFonts w:ascii="Arial" w:hAnsi="Arial" w:cs="Arial"/>
                <w:color w:val="000000"/>
                <w:sz w:val="22"/>
                <w:szCs w:val="22"/>
              </w:rPr>
              <w:t>ОКСМПиИО</w:t>
            </w:r>
            <w:proofErr w:type="spellEnd"/>
          </w:p>
        </w:tc>
        <w:tc>
          <w:tcPr>
            <w:tcW w:w="865" w:type="dxa"/>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059</w:t>
            </w:r>
          </w:p>
        </w:tc>
        <w:tc>
          <w:tcPr>
            <w:tcW w:w="845" w:type="dxa"/>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0801</w:t>
            </w:r>
          </w:p>
        </w:tc>
        <w:tc>
          <w:tcPr>
            <w:tcW w:w="483" w:type="dxa"/>
            <w:tcBorders>
              <w:top w:val="nil"/>
              <w:left w:val="nil"/>
              <w:bottom w:val="single" w:sz="4" w:space="0" w:color="auto"/>
              <w:right w:val="nil"/>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06</w:t>
            </w:r>
          </w:p>
        </w:tc>
        <w:tc>
          <w:tcPr>
            <w:tcW w:w="350" w:type="dxa"/>
            <w:tcBorders>
              <w:top w:val="nil"/>
              <w:left w:val="nil"/>
              <w:bottom w:val="single" w:sz="4" w:space="0" w:color="auto"/>
              <w:right w:val="nil"/>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1</w:t>
            </w:r>
          </w:p>
        </w:tc>
        <w:tc>
          <w:tcPr>
            <w:tcW w:w="1143" w:type="dxa"/>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0094610</w:t>
            </w:r>
          </w:p>
        </w:tc>
        <w:tc>
          <w:tcPr>
            <w:tcW w:w="622" w:type="dxa"/>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611</w:t>
            </w:r>
          </w:p>
        </w:tc>
        <w:tc>
          <w:tcPr>
            <w:tcW w:w="1890" w:type="dxa"/>
            <w:gridSpan w:val="2"/>
            <w:tcBorders>
              <w:top w:val="nil"/>
              <w:left w:val="nil"/>
              <w:bottom w:val="single" w:sz="4" w:space="0" w:color="auto"/>
              <w:right w:val="single" w:sz="4" w:space="0" w:color="auto"/>
            </w:tcBorders>
            <w:shd w:val="clear" w:color="000000" w:fill="FFFFFF"/>
            <w:hideMark/>
          </w:tcPr>
          <w:p w:rsidR="00CF2ACA" w:rsidRPr="00CF2ACA" w:rsidRDefault="00A875AC" w:rsidP="00CF2ACA">
            <w:pPr>
              <w:rPr>
                <w:rFonts w:ascii="Arial" w:hAnsi="Arial" w:cs="Arial"/>
                <w:color w:val="000000"/>
                <w:sz w:val="22"/>
                <w:szCs w:val="22"/>
              </w:rPr>
            </w:pPr>
            <w:r>
              <w:rPr>
                <w:rFonts w:ascii="Arial" w:hAnsi="Arial" w:cs="Arial"/>
                <w:color w:val="000000"/>
                <w:sz w:val="22"/>
                <w:szCs w:val="22"/>
              </w:rPr>
              <w:t>5 466 762,30</w:t>
            </w:r>
          </w:p>
        </w:tc>
        <w:tc>
          <w:tcPr>
            <w:tcW w:w="1707" w:type="dxa"/>
            <w:tcBorders>
              <w:top w:val="nil"/>
              <w:left w:val="nil"/>
              <w:bottom w:val="single" w:sz="4" w:space="0" w:color="auto"/>
              <w:right w:val="single" w:sz="4" w:space="0" w:color="auto"/>
            </w:tcBorders>
            <w:shd w:val="clear" w:color="000000" w:fill="FFFFFF"/>
            <w:hideMark/>
          </w:tcPr>
          <w:p w:rsidR="00CF2ACA" w:rsidRPr="00CF2ACA" w:rsidRDefault="00A875AC" w:rsidP="00CF2ACA">
            <w:pPr>
              <w:rPr>
                <w:rFonts w:ascii="Arial" w:hAnsi="Arial" w:cs="Arial"/>
                <w:color w:val="000000"/>
                <w:sz w:val="22"/>
                <w:szCs w:val="22"/>
              </w:rPr>
            </w:pPr>
            <w:r>
              <w:rPr>
                <w:rFonts w:ascii="Arial" w:hAnsi="Arial" w:cs="Arial"/>
                <w:color w:val="000000"/>
                <w:sz w:val="22"/>
                <w:szCs w:val="22"/>
              </w:rPr>
              <w:t>5 466 762,30</w:t>
            </w:r>
          </w:p>
        </w:tc>
        <w:tc>
          <w:tcPr>
            <w:tcW w:w="1843" w:type="dxa"/>
            <w:tcBorders>
              <w:top w:val="nil"/>
              <w:left w:val="nil"/>
              <w:bottom w:val="single" w:sz="4" w:space="0" w:color="auto"/>
              <w:right w:val="single" w:sz="4" w:space="0" w:color="auto"/>
            </w:tcBorders>
            <w:shd w:val="clear" w:color="000000" w:fill="FFFFFF"/>
            <w:hideMark/>
          </w:tcPr>
          <w:p w:rsidR="00CF2ACA" w:rsidRPr="00CF2ACA" w:rsidRDefault="00A875AC" w:rsidP="00CF2ACA">
            <w:pPr>
              <w:rPr>
                <w:rFonts w:ascii="Arial" w:hAnsi="Arial" w:cs="Arial"/>
                <w:color w:val="000000"/>
                <w:sz w:val="22"/>
                <w:szCs w:val="22"/>
              </w:rPr>
            </w:pPr>
            <w:r>
              <w:rPr>
                <w:rFonts w:ascii="Arial" w:hAnsi="Arial" w:cs="Arial"/>
                <w:color w:val="000000"/>
                <w:sz w:val="22"/>
                <w:szCs w:val="22"/>
              </w:rPr>
              <w:t>5 466 762,30</w:t>
            </w:r>
          </w:p>
        </w:tc>
        <w:tc>
          <w:tcPr>
            <w:tcW w:w="1843" w:type="dxa"/>
            <w:tcBorders>
              <w:top w:val="nil"/>
              <w:left w:val="nil"/>
              <w:bottom w:val="single" w:sz="4" w:space="0" w:color="auto"/>
              <w:right w:val="single" w:sz="4" w:space="0" w:color="auto"/>
            </w:tcBorders>
            <w:shd w:val="clear" w:color="000000" w:fill="FFFFFF"/>
            <w:hideMark/>
          </w:tcPr>
          <w:p w:rsidR="00CF2ACA" w:rsidRPr="00CF2ACA" w:rsidRDefault="00A875AC" w:rsidP="00CF2ACA">
            <w:pPr>
              <w:rPr>
                <w:rFonts w:ascii="Arial" w:hAnsi="Arial" w:cs="Arial"/>
                <w:color w:val="000000"/>
                <w:sz w:val="22"/>
                <w:szCs w:val="22"/>
              </w:rPr>
            </w:pPr>
            <w:r>
              <w:rPr>
                <w:rFonts w:ascii="Arial" w:hAnsi="Arial" w:cs="Arial"/>
                <w:color w:val="000000"/>
                <w:sz w:val="22"/>
                <w:szCs w:val="22"/>
              </w:rPr>
              <w:t>16 400 286,90</w:t>
            </w:r>
          </w:p>
        </w:tc>
        <w:tc>
          <w:tcPr>
            <w:tcW w:w="1553" w:type="dxa"/>
            <w:gridSpan w:val="2"/>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выполнение показателей МЗ</w:t>
            </w:r>
          </w:p>
        </w:tc>
      </w:tr>
      <w:tr w:rsidR="00CF2ACA" w:rsidRPr="00CF2ACA" w:rsidTr="00CF2ACA">
        <w:trPr>
          <w:gridAfter w:val="1"/>
          <w:wAfter w:w="8" w:type="dxa"/>
          <w:trHeight w:val="1260"/>
        </w:trPr>
        <w:tc>
          <w:tcPr>
            <w:tcW w:w="689" w:type="dxa"/>
            <w:vMerge/>
            <w:tcBorders>
              <w:top w:val="nil"/>
              <w:left w:val="single" w:sz="4" w:space="0" w:color="auto"/>
              <w:bottom w:val="single" w:sz="4" w:space="0" w:color="000000"/>
              <w:right w:val="single" w:sz="4" w:space="0" w:color="auto"/>
            </w:tcBorders>
            <w:vAlign w:val="center"/>
            <w:hideMark/>
          </w:tcPr>
          <w:p w:rsidR="00CF2ACA" w:rsidRPr="00CF2ACA" w:rsidRDefault="00CF2ACA" w:rsidP="00CF2ACA">
            <w:pPr>
              <w:rPr>
                <w:rFonts w:ascii="Arial" w:hAnsi="Arial" w:cs="Arial"/>
                <w:color w:val="000000"/>
                <w:sz w:val="22"/>
                <w:szCs w:val="22"/>
              </w:rPr>
            </w:pPr>
          </w:p>
        </w:tc>
        <w:tc>
          <w:tcPr>
            <w:tcW w:w="1580" w:type="dxa"/>
            <w:vMerge/>
            <w:tcBorders>
              <w:top w:val="nil"/>
              <w:left w:val="single" w:sz="4" w:space="0" w:color="auto"/>
              <w:bottom w:val="single" w:sz="4" w:space="0" w:color="000000"/>
              <w:right w:val="single" w:sz="4" w:space="0" w:color="auto"/>
            </w:tcBorders>
            <w:vAlign w:val="center"/>
            <w:hideMark/>
          </w:tcPr>
          <w:p w:rsidR="00CF2ACA" w:rsidRPr="00CF2ACA" w:rsidRDefault="00CF2ACA" w:rsidP="00CF2ACA">
            <w:pPr>
              <w:rPr>
                <w:rFonts w:ascii="Arial" w:hAnsi="Arial" w:cs="Arial"/>
                <w:color w:val="000000"/>
                <w:sz w:val="22"/>
                <w:szCs w:val="22"/>
              </w:rPr>
            </w:pPr>
          </w:p>
        </w:tc>
        <w:tc>
          <w:tcPr>
            <w:tcW w:w="992" w:type="dxa"/>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proofErr w:type="spellStart"/>
            <w:r w:rsidRPr="00CF2ACA">
              <w:rPr>
                <w:rFonts w:ascii="Arial" w:hAnsi="Arial" w:cs="Arial"/>
                <w:color w:val="000000"/>
                <w:sz w:val="22"/>
                <w:szCs w:val="22"/>
              </w:rPr>
              <w:t>ОКСМПиИО</w:t>
            </w:r>
            <w:proofErr w:type="spellEnd"/>
          </w:p>
        </w:tc>
        <w:tc>
          <w:tcPr>
            <w:tcW w:w="865" w:type="dxa"/>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059</w:t>
            </w:r>
          </w:p>
        </w:tc>
        <w:tc>
          <w:tcPr>
            <w:tcW w:w="845" w:type="dxa"/>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0801</w:t>
            </w:r>
          </w:p>
        </w:tc>
        <w:tc>
          <w:tcPr>
            <w:tcW w:w="483" w:type="dxa"/>
            <w:tcBorders>
              <w:top w:val="nil"/>
              <w:left w:val="nil"/>
              <w:bottom w:val="single" w:sz="4" w:space="0" w:color="auto"/>
              <w:right w:val="nil"/>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06</w:t>
            </w:r>
          </w:p>
        </w:tc>
        <w:tc>
          <w:tcPr>
            <w:tcW w:w="350" w:type="dxa"/>
            <w:tcBorders>
              <w:top w:val="nil"/>
              <w:left w:val="nil"/>
              <w:bottom w:val="single" w:sz="4" w:space="0" w:color="auto"/>
              <w:right w:val="nil"/>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1</w:t>
            </w:r>
          </w:p>
        </w:tc>
        <w:tc>
          <w:tcPr>
            <w:tcW w:w="1143" w:type="dxa"/>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0094610</w:t>
            </w:r>
          </w:p>
        </w:tc>
        <w:tc>
          <w:tcPr>
            <w:tcW w:w="622" w:type="dxa"/>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612</w:t>
            </w:r>
          </w:p>
        </w:tc>
        <w:tc>
          <w:tcPr>
            <w:tcW w:w="1890" w:type="dxa"/>
            <w:gridSpan w:val="2"/>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1707"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1843"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1843" w:type="dxa"/>
            <w:tcBorders>
              <w:top w:val="nil"/>
              <w:left w:val="nil"/>
              <w:bottom w:val="single" w:sz="4" w:space="0" w:color="auto"/>
              <w:right w:val="single" w:sz="4" w:space="0" w:color="auto"/>
            </w:tcBorders>
            <w:shd w:val="clear" w:color="000000" w:fill="FFFFFF"/>
            <w:hideMark/>
          </w:tcPr>
          <w:p w:rsidR="00CF2ACA" w:rsidRPr="00CF2ACA" w:rsidRDefault="00CF2ACA" w:rsidP="00A875AC">
            <w:pPr>
              <w:rPr>
                <w:rFonts w:ascii="Arial" w:hAnsi="Arial" w:cs="Arial"/>
                <w:color w:val="000000"/>
                <w:sz w:val="22"/>
                <w:szCs w:val="22"/>
              </w:rPr>
            </w:pPr>
            <w:r w:rsidRPr="00CF2ACA">
              <w:rPr>
                <w:rFonts w:ascii="Arial" w:hAnsi="Arial" w:cs="Arial"/>
                <w:color w:val="000000"/>
                <w:sz w:val="22"/>
                <w:szCs w:val="22"/>
              </w:rPr>
              <w:t xml:space="preserve">-     </w:t>
            </w:r>
          </w:p>
        </w:tc>
        <w:tc>
          <w:tcPr>
            <w:tcW w:w="1553" w:type="dxa"/>
            <w:gridSpan w:val="2"/>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улучшение МТБ учреждения</w:t>
            </w:r>
          </w:p>
        </w:tc>
      </w:tr>
      <w:tr w:rsidR="00CF2ACA" w:rsidRPr="00CF2ACA" w:rsidTr="00CF2ACA">
        <w:trPr>
          <w:gridAfter w:val="1"/>
          <w:wAfter w:w="8" w:type="dxa"/>
          <w:trHeight w:val="630"/>
        </w:trPr>
        <w:tc>
          <w:tcPr>
            <w:tcW w:w="689" w:type="dxa"/>
            <w:tcBorders>
              <w:top w:val="nil"/>
              <w:left w:val="single" w:sz="4" w:space="0" w:color="auto"/>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1580"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Итого  по задаче 2</w:t>
            </w:r>
          </w:p>
        </w:tc>
        <w:tc>
          <w:tcPr>
            <w:tcW w:w="992"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865"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845"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483" w:type="dxa"/>
            <w:tcBorders>
              <w:top w:val="nil"/>
              <w:left w:val="nil"/>
              <w:bottom w:val="single" w:sz="4" w:space="0" w:color="auto"/>
              <w:right w:val="nil"/>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350" w:type="dxa"/>
            <w:tcBorders>
              <w:top w:val="nil"/>
              <w:left w:val="nil"/>
              <w:bottom w:val="single" w:sz="4" w:space="0" w:color="auto"/>
              <w:right w:val="nil"/>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1143"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622"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1890" w:type="dxa"/>
            <w:gridSpan w:val="2"/>
            <w:tcBorders>
              <w:top w:val="nil"/>
              <w:left w:val="nil"/>
              <w:bottom w:val="single" w:sz="4" w:space="0" w:color="auto"/>
              <w:right w:val="single" w:sz="4" w:space="0" w:color="auto"/>
            </w:tcBorders>
            <w:shd w:val="clear" w:color="000000" w:fill="FFFFFF"/>
            <w:hideMark/>
          </w:tcPr>
          <w:p w:rsidR="00CF2ACA" w:rsidRPr="00CF2ACA" w:rsidRDefault="00A875AC" w:rsidP="00CF2ACA">
            <w:pPr>
              <w:rPr>
                <w:rFonts w:ascii="Arial" w:hAnsi="Arial" w:cs="Arial"/>
                <w:color w:val="000000"/>
                <w:sz w:val="22"/>
                <w:szCs w:val="22"/>
              </w:rPr>
            </w:pPr>
            <w:r>
              <w:rPr>
                <w:rFonts w:ascii="Arial" w:hAnsi="Arial" w:cs="Arial"/>
                <w:color w:val="000000"/>
                <w:sz w:val="22"/>
                <w:szCs w:val="22"/>
              </w:rPr>
              <w:t>5 466 762,30</w:t>
            </w:r>
          </w:p>
        </w:tc>
        <w:tc>
          <w:tcPr>
            <w:tcW w:w="1707" w:type="dxa"/>
            <w:tcBorders>
              <w:top w:val="nil"/>
              <w:left w:val="nil"/>
              <w:bottom w:val="single" w:sz="4" w:space="0" w:color="auto"/>
              <w:right w:val="single" w:sz="4" w:space="0" w:color="auto"/>
            </w:tcBorders>
            <w:shd w:val="clear" w:color="000000" w:fill="FFFFFF"/>
            <w:hideMark/>
          </w:tcPr>
          <w:p w:rsidR="00CF2ACA" w:rsidRPr="00CF2ACA" w:rsidRDefault="00A875AC" w:rsidP="00A875AC">
            <w:pPr>
              <w:rPr>
                <w:rFonts w:ascii="Arial" w:hAnsi="Arial" w:cs="Arial"/>
                <w:color w:val="000000"/>
                <w:sz w:val="22"/>
                <w:szCs w:val="22"/>
              </w:rPr>
            </w:pPr>
            <w:r>
              <w:rPr>
                <w:rFonts w:ascii="Arial" w:hAnsi="Arial" w:cs="Arial"/>
                <w:color w:val="000000"/>
                <w:sz w:val="22"/>
                <w:szCs w:val="22"/>
              </w:rPr>
              <w:t>5 466 762,30</w:t>
            </w:r>
          </w:p>
        </w:tc>
        <w:tc>
          <w:tcPr>
            <w:tcW w:w="1843" w:type="dxa"/>
            <w:tcBorders>
              <w:top w:val="nil"/>
              <w:left w:val="nil"/>
              <w:bottom w:val="single" w:sz="4" w:space="0" w:color="auto"/>
              <w:right w:val="single" w:sz="4" w:space="0" w:color="auto"/>
            </w:tcBorders>
            <w:shd w:val="clear" w:color="000000" w:fill="FFFFFF"/>
            <w:hideMark/>
          </w:tcPr>
          <w:p w:rsidR="00CF2ACA" w:rsidRPr="00CF2ACA" w:rsidRDefault="00A875AC" w:rsidP="00CF2ACA">
            <w:pPr>
              <w:rPr>
                <w:rFonts w:ascii="Arial" w:hAnsi="Arial" w:cs="Arial"/>
                <w:color w:val="000000"/>
                <w:sz w:val="22"/>
                <w:szCs w:val="22"/>
              </w:rPr>
            </w:pPr>
            <w:r>
              <w:rPr>
                <w:rFonts w:ascii="Arial" w:hAnsi="Arial" w:cs="Arial"/>
                <w:color w:val="000000"/>
                <w:sz w:val="22"/>
                <w:szCs w:val="22"/>
              </w:rPr>
              <w:t>5 466 762,30</w:t>
            </w:r>
          </w:p>
        </w:tc>
        <w:tc>
          <w:tcPr>
            <w:tcW w:w="1843" w:type="dxa"/>
            <w:tcBorders>
              <w:top w:val="nil"/>
              <w:left w:val="nil"/>
              <w:bottom w:val="single" w:sz="4" w:space="0" w:color="auto"/>
              <w:right w:val="single" w:sz="4" w:space="0" w:color="auto"/>
            </w:tcBorders>
            <w:shd w:val="clear" w:color="000000" w:fill="FFFFFF"/>
            <w:hideMark/>
          </w:tcPr>
          <w:p w:rsidR="00CF2ACA" w:rsidRPr="00CF2ACA" w:rsidRDefault="00CF2ACA" w:rsidP="00A875AC">
            <w:pPr>
              <w:rPr>
                <w:rFonts w:ascii="Arial" w:hAnsi="Arial" w:cs="Arial"/>
                <w:color w:val="000000"/>
                <w:sz w:val="22"/>
                <w:szCs w:val="22"/>
              </w:rPr>
            </w:pPr>
            <w:r w:rsidRPr="00CF2ACA">
              <w:rPr>
                <w:rFonts w:ascii="Arial" w:hAnsi="Arial" w:cs="Arial"/>
                <w:color w:val="000000"/>
                <w:sz w:val="22"/>
                <w:szCs w:val="22"/>
              </w:rPr>
              <w:t>16 400 286,90</w:t>
            </w:r>
          </w:p>
        </w:tc>
        <w:tc>
          <w:tcPr>
            <w:tcW w:w="1553" w:type="dxa"/>
            <w:gridSpan w:val="2"/>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r>
      <w:tr w:rsidR="00CF2ACA" w:rsidRPr="00CF2ACA" w:rsidTr="00CF2ACA">
        <w:trPr>
          <w:gridAfter w:val="1"/>
          <w:wAfter w:w="8" w:type="dxa"/>
          <w:trHeight w:val="585"/>
        </w:trPr>
        <w:tc>
          <w:tcPr>
            <w:tcW w:w="689" w:type="dxa"/>
            <w:tcBorders>
              <w:top w:val="nil"/>
              <w:left w:val="single" w:sz="4" w:space="0" w:color="auto"/>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1580"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Итого по подпрограмме</w:t>
            </w:r>
          </w:p>
        </w:tc>
        <w:tc>
          <w:tcPr>
            <w:tcW w:w="992"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865" w:type="dxa"/>
            <w:tcBorders>
              <w:top w:val="nil"/>
              <w:left w:val="nil"/>
              <w:bottom w:val="nil"/>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845" w:type="dxa"/>
            <w:tcBorders>
              <w:top w:val="nil"/>
              <w:left w:val="nil"/>
              <w:bottom w:val="nil"/>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483" w:type="dxa"/>
            <w:tcBorders>
              <w:top w:val="nil"/>
              <w:left w:val="nil"/>
              <w:bottom w:val="nil"/>
              <w:right w:val="nil"/>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350" w:type="dxa"/>
            <w:tcBorders>
              <w:top w:val="nil"/>
              <w:left w:val="nil"/>
              <w:bottom w:val="nil"/>
              <w:right w:val="nil"/>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1143" w:type="dxa"/>
            <w:tcBorders>
              <w:top w:val="nil"/>
              <w:left w:val="nil"/>
              <w:bottom w:val="nil"/>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622" w:type="dxa"/>
            <w:tcBorders>
              <w:top w:val="nil"/>
              <w:left w:val="nil"/>
              <w:bottom w:val="nil"/>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1890" w:type="dxa"/>
            <w:gridSpan w:val="2"/>
            <w:tcBorders>
              <w:top w:val="nil"/>
              <w:left w:val="nil"/>
              <w:bottom w:val="single" w:sz="4" w:space="0" w:color="auto"/>
              <w:right w:val="single" w:sz="4" w:space="0" w:color="auto"/>
            </w:tcBorders>
            <w:shd w:val="clear" w:color="000000" w:fill="FFFFFF"/>
            <w:hideMark/>
          </w:tcPr>
          <w:p w:rsidR="00CF2ACA" w:rsidRPr="00CF2ACA" w:rsidRDefault="00CF2ACA" w:rsidP="00A875AC">
            <w:pPr>
              <w:rPr>
                <w:rFonts w:ascii="Arial" w:hAnsi="Arial" w:cs="Arial"/>
                <w:color w:val="000000"/>
                <w:sz w:val="22"/>
                <w:szCs w:val="22"/>
              </w:rPr>
            </w:pPr>
            <w:r w:rsidRPr="00CF2ACA">
              <w:rPr>
                <w:rFonts w:ascii="Arial" w:hAnsi="Arial" w:cs="Arial"/>
                <w:color w:val="000000"/>
                <w:sz w:val="22"/>
                <w:szCs w:val="22"/>
              </w:rPr>
              <w:t>23 030 497,75</w:t>
            </w:r>
          </w:p>
        </w:tc>
        <w:tc>
          <w:tcPr>
            <w:tcW w:w="1707" w:type="dxa"/>
            <w:tcBorders>
              <w:top w:val="nil"/>
              <w:left w:val="nil"/>
              <w:bottom w:val="single" w:sz="4" w:space="0" w:color="auto"/>
              <w:right w:val="single" w:sz="4" w:space="0" w:color="auto"/>
            </w:tcBorders>
            <w:shd w:val="clear" w:color="000000" w:fill="FFFFFF"/>
            <w:hideMark/>
          </w:tcPr>
          <w:p w:rsidR="00CF2ACA" w:rsidRPr="00CF2ACA" w:rsidRDefault="00CF2ACA" w:rsidP="00A875AC">
            <w:pPr>
              <w:rPr>
                <w:rFonts w:ascii="Arial" w:hAnsi="Arial" w:cs="Arial"/>
                <w:color w:val="000000"/>
                <w:sz w:val="22"/>
                <w:szCs w:val="22"/>
              </w:rPr>
            </w:pPr>
            <w:r w:rsidRPr="00CF2ACA">
              <w:rPr>
                <w:rFonts w:ascii="Arial" w:hAnsi="Arial" w:cs="Arial"/>
                <w:color w:val="000000"/>
                <w:sz w:val="22"/>
                <w:szCs w:val="22"/>
              </w:rPr>
              <w:t>23 030 497,75</w:t>
            </w:r>
          </w:p>
        </w:tc>
        <w:tc>
          <w:tcPr>
            <w:tcW w:w="1843" w:type="dxa"/>
            <w:tcBorders>
              <w:top w:val="nil"/>
              <w:left w:val="nil"/>
              <w:bottom w:val="single" w:sz="4" w:space="0" w:color="auto"/>
              <w:right w:val="single" w:sz="4" w:space="0" w:color="auto"/>
            </w:tcBorders>
            <w:shd w:val="clear" w:color="000000" w:fill="FFFFFF"/>
            <w:hideMark/>
          </w:tcPr>
          <w:p w:rsidR="00CF2ACA" w:rsidRPr="00CF2ACA" w:rsidRDefault="00CF2ACA" w:rsidP="00A875AC">
            <w:pPr>
              <w:rPr>
                <w:rFonts w:ascii="Arial" w:hAnsi="Arial" w:cs="Arial"/>
                <w:color w:val="000000"/>
                <w:sz w:val="22"/>
                <w:szCs w:val="22"/>
              </w:rPr>
            </w:pPr>
            <w:r w:rsidRPr="00CF2ACA">
              <w:rPr>
                <w:rFonts w:ascii="Arial" w:hAnsi="Arial" w:cs="Arial"/>
                <w:color w:val="000000"/>
                <w:sz w:val="22"/>
                <w:szCs w:val="22"/>
              </w:rPr>
              <w:t>23 004 997,75</w:t>
            </w:r>
          </w:p>
        </w:tc>
        <w:tc>
          <w:tcPr>
            <w:tcW w:w="1843" w:type="dxa"/>
            <w:tcBorders>
              <w:top w:val="nil"/>
              <w:left w:val="nil"/>
              <w:bottom w:val="single" w:sz="4" w:space="0" w:color="auto"/>
              <w:right w:val="single" w:sz="4" w:space="0" w:color="auto"/>
            </w:tcBorders>
            <w:shd w:val="clear" w:color="000000" w:fill="FFFFFF"/>
            <w:hideMark/>
          </w:tcPr>
          <w:p w:rsidR="00CF2ACA" w:rsidRPr="00CF2ACA" w:rsidRDefault="00CF2ACA" w:rsidP="00A875AC">
            <w:pPr>
              <w:rPr>
                <w:rFonts w:ascii="Arial" w:hAnsi="Arial" w:cs="Arial"/>
                <w:color w:val="000000"/>
                <w:sz w:val="22"/>
                <w:szCs w:val="22"/>
              </w:rPr>
            </w:pPr>
            <w:r w:rsidRPr="00CF2ACA">
              <w:rPr>
                <w:rFonts w:ascii="Arial" w:hAnsi="Arial" w:cs="Arial"/>
                <w:color w:val="000000"/>
                <w:sz w:val="22"/>
                <w:szCs w:val="22"/>
              </w:rPr>
              <w:t>69 065 993,25</w:t>
            </w:r>
          </w:p>
        </w:tc>
        <w:tc>
          <w:tcPr>
            <w:tcW w:w="1553" w:type="dxa"/>
            <w:gridSpan w:val="2"/>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r>
      <w:tr w:rsidR="00CF2ACA" w:rsidRPr="00CF2ACA" w:rsidTr="00CF2ACA">
        <w:trPr>
          <w:gridAfter w:val="1"/>
          <w:wAfter w:w="8" w:type="dxa"/>
          <w:trHeight w:val="315"/>
        </w:trPr>
        <w:tc>
          <w:tcPr>
            <w:tcW w:w="689" w:type="dxa"/>
            <w:tcBorders>
              <w:top w:val="nil"/>
              <w:left w:val="single" w:sz="4" w:space="0" w:color="auto"/>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1580"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в том числе:</w:t>
            </w:r>
          </w:p>
        </w:tc>
        <w:tc>
          <w:tcPr>
            <w:tcW w:w="992" w:type="dxa"/>
            <w:tcBorders>
              <w:top w:val="nil"/>
              <w:left w:val="nil"/>
              <w:bottom w:val="single" w:sz="4" w:space="0" w:color="auto"/>
              <w:right w:val="nil"/>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865" w:type="dxa"/>
            <w:tcBorders>
              <w:top w:val="single" w:sz="4" w:space="0" w:color="auto"/>
              <w:left w:val="single" w:sz="4" w:space="0" w:color="auto"/>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845" w:type="dxa"/>
            <w:tcBorders>
              <w:top w:val="single" w:sz="4" w:space="0" w:color="auto"/>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483" w:type="dxa"/>
            <w:tcBorders>
              <w:top w:val="single" w:sz="4" w:space="0" w:color="auto"/>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350" w:type="dxa"/>
            <w:tcBorders>
              <w:top w:val="single" w:sz="4" w:space="0" w:color="auto"/>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1143" w:type="dxa"/>
            <w:tcBorders>
              <w:top w:val="single" w:sz="4" w:space="0" w:color="auto"/>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622" w:type="dxa"/>
            <w:tcBorders>
              <w:top w:val="single" w:sz="4" w:space="0" w:color="auto"/>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1890" w:type="dxa"/>
            <w:gridSpan w:val="2"/>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1707"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1843"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1843" w:type="dxa"/>
            <w:tcBorders>
              <w:top w:val="nil"/>
              <w:left w:val="nil"/>
              <w:bottom w:val="single" w:sz="4" w:space="0" w:color="auto"/>
              <w:right w:val="single" w:sz="4" w:space="0" w:color="auto"/>
            </w:tcBorders>
            <w:shd w:val="clear" w:color="000000" w:fill="FFFFFF"/>
            <w:hideMark/>
          </w:tcPr>
          <w:p w:rsidR="00CF2ACA" w:rsidRPr="00CF2ACA" w:rsidRDefault="00CF2ACA" w:rsidP="00A875AC">
            <w:pPr>
              <w:rPr>
                <w:rFonts w:ascii="Arial" w:hAnsi="Arial" w:cs="Arial"/>
                <w:color w:val="000000"/>
                <w:sz w:val="22"/>
                <w:szCs w:val="22"/>
              </w:rPr>
            </w:pPr>
            <w:r w:rsidRPr="00CF2ACA">
              <w:rPr>
                <w:rFonts w:ascii="Arial" w:hAnsi="Arial" w:cs="Arial"/>
                <w:color w:val="000000"/>
                <w:sz w:val="22"/>
                <w:szCs w:val="22"/>
              </w:rPr>
              <w:t xml:space="preserve"> -     </w:t>
            </w:r>
          </w:p>
        </w:tc>
        <w:tc>
          <w:tcPr>
            <w:tcW w:w="1553" w:type="dxa"/>
            <w:gridSpan w:val="2"/>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r>
      <w:tr w:rsidR="00CF2ACA" w:rsidRPr="00CF2ACA" w:rsidTr="00CF2ACA">
        <w:trPr>
          <w:gridAfter w:val="1"/>
          <w:wAfter w:w="8" w:type="dxa"/>
          <w:trHeight w:val="600"/>
        </w:trPr>
        <w:tc>
          <w:tcPr>
            <w:tcW w:w="689" w:type="dxa"/>
            <w:tcBorders>
              <w:top w:val="nil"/>
              <w:left w:val="single" w:sz="4" w:space="0" w:color="auto"/>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1580" w:type="dxa"/>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Федеральный бюджет</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F2ACA" w:rsidRPr="00CF2ACA" w:rsidRDefault="00CF2ACA" w:rsidP="00CF2ACA">
            <w:pPr>
              <w:jc w:val="center"/>
              <w:rPr>
                <w:rFonts w:ascii="Arial" w:hAnsi="Arial" w:cs="Arial"/>
                <w:color w:val="000000"/>
                <w:sz w:val="22"/>
                <w:szCs w:val="22"/>
              </w:rPr>
            </w:pPr>
            <w:proofErr w:type="spellStart"/>
            <w:r w:rsidRPr="00CF2ACA">
              <w:rPr>
                <w:rFonts w:ascii="Arial" w:hAnsi="Arial" w:cs="Arial"/>
                <w:color w:val="000000"/>
                <w:sz w:val="22"/>
                <w:szCs w:val="22"/>
              </w:rPr>
              <w:t>ОКСМПиИО</w:t>
            </w:r>
            <w:proofErr w:type="spellEnd"/>
          </w:p>
        </w:tc>
        <w:tc>
          <w:tcPr>
            <w:tcW w:w="865" w:type="dxa"/>
            <w:vMerge w:val="restart"/>
            <w:tcBorders>
              <w:top w:val="nil"/>
              <w:left w:val="single" w:sz="4" w:space="0" w:color="auto"/>
              <w:bottom w:val="single" w:sz="4" w:space="0" w:color="000000"/>
              <w:right w:val="single" w:sz="4" w:space="0" w:color="auto"/>
            </w:tcBorders>
            <w:shd w:val="clear" w:color="auto" w:fill="auto"/>
            <w:vAlign w:val="center"/>
            <w:hideMark/>
          </w:tcPr>
          <w:p w:rsidR="00CF2ACA" w:rsidRPr="00CF2ACA" w:rsidRDefault="00CF2ACA" w:rsidP="00CF2ACA">
            <w:pPr>
              <w:jc w:val="center"/>
              <w:rPr>
                <w:rFonts w:ascii="Arial" w:hAnsi="Arial" w:cs="Arial"/>
                <w:color w:val="000000"/>
                <w:sz w:val="22"/>
                <w:szCs w:val="22"/>
              </w:rPr>
            </w:pPr>
            <w:r w:rsidRPr="00CF2ACA">
              <w:rPr>
                <w:rFonts w:ascii="Arial" w:hAnsi="Arial" w:cs="Arial"/>
                <w:color w:val="000000"/>
                <w:sz w:val="22"/>
                <w:szCs w:val="22"/>
              </w:rPr>
              <w:t>059</w:t>
            </w:r>
          </w:p>
        </w:tc>
        <w:tc>
          <w:tcPr>
            <w:tcW w:w="845" w:type="dxa"/>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483" w:type="dxa"/>
            <w:tcBorders>
              <w:top w:val="nil"/>
              <w:left w:val="nil"/>
              <w:bottom w:val="single" w:sz="4" w:space="0" w:color="auto"/>
              <w:right w:val="nil"/>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350" w:type="dxa"/>
            <w:tcBorders>
              <w:top w:val="nil"/>
              <w:left w:val="nil"/>
              <w:bottom w:val="single" w:sz="4" w:space="0" w:color="auto"/>
              <w:right w:val="nil"/>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1143" w:type="dxa"/>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622" w:type="dxa"/>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1890" w:type="dxa"/>
            <w:gridSpan w:val="2"/>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1707"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1843"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1843"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xml:space="preserve"> -     </w:t>
            </w:r>
          </w:p>
        </w:tc>
        <w:tc>
          <w:tcPr>
            <w:tcW w:w="1553" w:type="dxa"/>
            <w:gridSpan w:val="2"/>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r>
      <w:tr w:rsidR="00CF2ACA" w:rsidRPr="00CF2ACA" w:rsidTr="00CF2ACA">
        <w:trPr>
          <w:gridAfter w:val="1"/>
          <w:wAfter w:w="8" w:type="dxa"/>
          <w:trHeight w:val="315"/>
        </w:trPr>
        <w:tc>
          <w:tcPr>
            <w:tcW w:w="689" w:type="dxa"/>
            <w:tcBorders>
              <w:top w:val="nil"/>
              <w:left w:val="single" w:sz="4" w:space="0" w:color="auto"/>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1580" w:type="dxa"/>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Краевой бюджет</w:t>
            </w:r>
          </w:p>
        </w:tc>
        <w:tc>
          <w:tcPr>
            <w:tcW w:w="992" w:type="dxa"/>
            <w:vMerge/>
            <w:tcBorders>
              <w:top w:val="nil"/>
              <w:left w:val="single" w:sz="4" w:space="0" w:color="auto"/>
              <w:bottom w:val="single" w:sz="4" w:space="0" w:color="000000"/>
              <w:right w:val="single" w:sz="4" w:space="0" w:color="auto"/>
            </w:tcBorders>
            <w:vAlign w:val="center"/>
            <w:hideMark/>
          </w:tcPr>
          <w:p w:rsidR="00CF2ACA" w:rsidRPr="00CF2ACA" w:rsidRDefault="00CF2ACA" w:rsidP="00CF2ACA">
            <w:pPr>
              <w:rPr>
                <w:rFonts w:ascii="Arial" w:hAnsi="Arial" w:cs="Arial"/>
                <w:color w:val="000000"/>
                <w:sz w:val="22"/>
                <w:szCs w:val="22"/>
              </w:rPr>
            </w:pPr>
          </w:p>
        </w:tc>
        <w:tc>
          <w:tcPr>
            <w:tcW w:w="865" w:type="dxa"/>
            <w:vMerge/>
            <w:tcBorders>
              <w:top w:val="nil"/>
              <w:left w:val="single" w:sz="4" w:space="0" w:color="auto"/>
              <w:bottom w:val="single" w:sz="4" w:space="0" w:color="000000"/>
              <w:right w:val="single" w:sz="4" w:space="0" w:color="auto"/>
            </w:tcBorders>
            <w:vAlign w:val="center"/>
            <w:hideMark/>
          </w:tcPr>
          <w:p w:rsidR="00CF2ACA" w:rsidRPr="00CF2ACA" w:rsidRDefault="00CF2ACA" w:rsidP="00CF2ACA">
            <w:pPr>
              <w:rPr>
                <w:rFonts w:ascii="Arial" w:hAnsi="Arial" w:cs="Arial"/>
                <w:color w:val="000000"/>
                <w:sz w:val="22"/>
                <w:szCs w:val="22"/>
              </w:rPr>
            </w:pPr>
          </w:p>
        </w:tc>
        <w:tc>
          <w:tcPr>
            <w:tcW w:w="845" w:type="dxa"/>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Х</w:t>
            </w:r>
          </w:p>
        </w:tc>
        <w:tc>
          <w:tcPr>
            <w:tcW w:w="483" w:type="dxa"/>
            <w:tcBorders>
              <w:top w:val="nil"/>
              <w:left w:val="nil"/>
              <w:bottom w:val="single" w:sz="4" w:space="0" w:color="auto"/>
              <w:right w:val="nil"/>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Х</w:t>
            </w:r>
          </w:p>
        </w:tc>
        <w:tc>
          <w:tcPr>
            <w:tcW w:w="350" w:type="dxa"/>
            <w:tcBorders>
              <w:top w:val="nil"/>
              <w:left w:val="nil"/>
              <w:bottom w:val="single" w:sz="4" w:space="0" w:color="auto"/>
              <w:right w:val="nil"/>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1143" w:type="dxa"/>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622" w:type="dxa"/>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Х</w:t>
            </w:r>
          </w:p>
        </w:tc>
        <w:tc>
          <w:tcPr>
            <w:tcW w:w="1890" w:type="dxa"/>
            <w:gridSpan w:val="2"/>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79 400,00</w:t>
            </w:r>
          </w:p>
        </w:tc>
        <w:tc>
          <w:tcPr>
            <w:tcW w:w="1707"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xml:space="preserve">79 400,00   </w:t>
            </w:r>
          </w:p>
        </w:tc>
        <w:tc>
          <w:tcPr>
            <w:tcW w:w="1843"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xml:space="preserve">53 900,00   </w:t>
            </w:r>
          </w:p>
        </w:tc>
        <w:tc>
          <w:tcPr>
            <w:tcW w:w="1843"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xml:space="preserve">212 700,00   </w:t>
            </w:r>
          </w:p>
        </w:tc>
        <w:tc>
          <w:tcPr>
            <w:tcW w:w="1553" w:type="dxa"/>
            <w:gridSpan w:val="2"/>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r>
      <w:tr w:rsidR="00CF2ACA" w:rsidRPr="00CF2ACA" w:rsidTr="00A875AC">
        <w:trPr>
          <w:gridAfter w:val="1"/>
          <w:wAfter w:w="8" w:type="dxa"/>
          <w:trHeight w:val="551"/>
        </w:trPr>
        <w:tc>
          <w:tcPr>
            <w:tcW w:w="689" w:type="dxa"/>
            <w:tcBorders>
              <w:top w:val="nil"/>
              <w:left w:val="single" w:sz="4" w:space="0" w:color="auto"/>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1580" w:type="dxa"/>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Местный бюджет</w:t>
            </w:r>
          </w:p>
        </w:tc>
        <w:tc>
          <w:tcPr>
            <w:tcW w:w="992" w:type="dxa"/>
            <w:vMerge/>
            <w:tcBorders>
              <w:top w:val="nil"/>
              <w:left w:val="single" w:sz="4" w:space="0" w:color="auto"/>
              <w:bottom w:val="single" w:sz="4" w:space="0" w:color="000000"/>
              <w:right w:val="single" w:sz="4" w:space="0" w:color="auto"/>
            </w:tcBorders>
            <w:vAlign w:val="center"/>
            <w:hideMark/>
          </w:tcPr>
          <w:p w:rsidR="00CF2ACA" w:rsidRPr="00CF2ACA" w:rsidRDefault="00CF2ACA" w:rsidP="00CF2ACA">
            <w:pPr>
              <w:rPr>
                <w:rFonts w:ascii="Arial" w:hAnsi="Arial" w:cs="Arial"/>
                <w:color w:val="000000"/>
                <w:sz w:val="22"/>
                <w:szCs w:val="22"/>
              </w:rPr>
            </w:pPr>
          </w:p>
        </w:tc>
        <w:tc>
          <w:tcPr>
            <w:tcW w:w="865" w:type="dxa"/>
            <w:vMerge/>
            <w:tcBorders>
              <w:top w:val="nil"/>
              <w:left w:val="single" w:sz="4" w:space="0" w:color="auto"/>
              <w:bottom w:val="single" w:sz="4" w:space="0" w:color="000000"/>
              <w:right w:val="single" w:sz="4" w:space="0" w:color="auto"/>
            </w:tcBorders>
            <w:vAlign w:val="center"/>
            <w:hideMark/>
          </w:tcPr>
          <w:p w:rsidR="00CF2ACA" w:rsidRPr="00CF2ACA" w:rsidRDefault="00CF2ACA" w:rsidP="00CF2ACA">
            <w:pPr>
              <w:rPr>
                <w:rFonts w:ascii="Arial" w:hAnsi="Arial" w:cs="Arial"/>
                <w:color w:val="000000"/>
                <w:sz w:val="22"/>
                <w:szCs w:val="22"/>
              </w:rPr>
            </w:pPr>
          </w:p>
        </w:tc>
        <w:tc>
          <w:tcPr>
            <w:tcW w:w="845" w:type="dxa"/>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Х</w:t>
            </w:r>
          </w:p>
        </w:tc>
        <w:tc>
          <w:tcPr>
            <w:tcW w:w="483" w:type="dxa"/>
            <w:tcBorders>
              <w:top w:val="nil"/>
              <w:left w:val="nil"/>
              <w:bottom w:val="single" w:sz="4" w:space="0" w:color="auto"/>
              <w:right w:val="nil"/>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Х</w:t>
            </w:r>
          </w:p>
        </w:tc>
        <w:tc>
          <w:tcPr>
            <w:tcW w:w="350" w:type="dxa"/>
            <w:tcBorders>
              <w:top w:val="nil"/>
              <w:left w:val="nil"/>
              <w:bottom w:val="single" w:sz="4" w:space="0" w:color="auto"/>
              <w:right w:val="nil"/>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1143" w:type="dxa"/>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622" w:type="dxa"/>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Х</w:t>
            </w:r>
          </w:p>
        </w:tc>
        <w:tc>
          <w:tcPr>
            <w:tcW w:w="1890" w:type="dxa"/>
            <w:gridSpan w:val="2"/>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22 951 097,75</w:t>
            </w:r>
          </w:p>
        </w:tc>
        <w:tc>
          <w:tcPr>
            <w:tcW w:w="1707"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xml:space="preserve"> 22 951 097,75   </w:t>
            </w:r>
          </w:p>
        </w:tc>
        <w:tc>
          <w:tcPr>
            <w:tcW w:w="1843"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xml:space="preserve">22 951 097,75   </w:t>
            </w:r>
          </w:p>
        </w:tc>
        <w:tc>
          <w:tcPr>
            <w:tcW w:w="1843"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xml:space="preserve"> 68 853 293,25   </w:t>
            </w:r>
          </w:p>
        </w:tc>
        <w:tc>
          <w:tcPr>
            <w:tcW w:w="1553" w:type="dxa"/>
            <w:gridSpan w:val="2"/>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r>
      <w:tr w:rsidR="00CF2ACA" w:rsidRPr="00CF2ACA" w:rsidTr="00CF2ACA">
        <w:trPr>
          <w:gridAfter w:val="1"/>
          <w:wAfter w:w="8" w:type="dxa"/>
          <w:trHeight w:val="432"/>
        </w:trPr>
        <w:tc>
          <w:tcPr>
            <w:tcW w:w="689" w:type="dxa"/>
            <w:tcBorders>
              <w:top w:val="nil"/>
              <w:left w:val="single" w:sz="4" w:space="0" w:color="auto"/>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1580" w:type="dxa"/>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внебюджетные источники</w:t>
            </w:r>
          </w:p>
        </w:tc>
        <w:tc>
          <w:tcPr>
            <w:tcW w:w="992" w:type="dxa"/>
            <w:vMerge/>
            <w:tcBorders>
              <w:top w:val="nil"/>
              <w:left w:val="single" w:sz="4" w:space="0" w:color="auto"/>
              <w:bottom w:val="single" w:sz="4" w:space="0" w:color="000000"/>
              <w:right w:val="single" w:sz="4" w:space="0" w:color="auto"/>
            </w:tcBorders>
            <w:vAlign w:val="center"/>
            <w:hideMark/>
          </w:tcPr>
          <w:p w:rsidR="00CF2ACA" w:rsidRPr="00CF2ACA" w:rsidRDefault="00CF2ACA" w:rsidP="00CF2ACA">
            <w:pPr>
              <w:rPr>
                <w:rFonts w:ascii="Arial" w:hAnsi="Arial" w:cs="Arial"/>
                <w:color w:val="000000"/>
                <w:sz w:val="22"/>
                <w:szCs w:val="22"/>
              </w:rPr>
            </w:pPr>
          </w:p>
        </w:tc>
        <w:tc>
          <w:tcPr>
            <w:tcW w:w="865" w:type="dxa"/>
            <w:vMerge/>
            <w:tcBorders>
              <w:top w:val="nil"/>
              <w:left w:val="single" w:sz="4" w:space="0" w:color="auto"/>
              <w:bottom w:val="single" w:sz="4" w:space="0" w:color="000000"/>
              <w:right w:val="single" w:sz="4" w:space="0" w:color="auto"/>
            </w:tcBorders>
            <w:vAlign w:val="center"/>
            <w:hideMark/>
          </w:tcPr>
          <w:p w:rsidR="00CF2ACA" w:rsidRPr="00CF2ACA" w:rsidRDefault="00CF2ACA" w:rsidP="00CF2ACA">
            <w:pPr>
              <w:rPr>
                <w:rFonts w:ascii="Arial" w:hAnsi="Arial" w:cs="Arial"/>
                <w:color w:val="000000"/>
                <w:sz w:val="22"/>
                <w:szCs w:val="22"/>
              </w:rPr>
            </w:pPr>
          </w:p>
        </w:tc>
        <w:tc>
          <w:tcPr>
            <w:tcW w:w="845" w:type="dxa"/>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Х</w:t>
            </w:r>
          </w:p>
        </w:tc>
        <w:tc>
          <w:tcPr>
            <w:tcW w:w="483" w:type="dxa"/>
            <w:tcBorders>
              <w:top w:val="nil"/>
              <w:left w:val="nil"/>
              <w:bottom w:val="single" w:sz="4" w:space="0" w:color="auto"/>
              <w:right w:val="nil"/>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Х</w:t>
            </w:r>
          </w:p>
        </w:tc>
        <w:tc>
          <w:tcPr>
            <w:tcW w:w="350" w:type="dxa"/>
            <w:tcBorders>
              <w:top w:val="nil"/>
              <w:left w:val="nil"/>
              <w:bottom w:val="single" w:sz="4" w:space="0" w:color="auto"/>
              <w:right w:val="nil"/>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1143" w:type="dxa"/>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622" w:type="dxa"/>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Х</w:t>
            </w:r>
          </w:p>
        </w:tc>
        <w:tc>
          <w:tcPr>
            <w:tcW w:w="1890" w:type="dxa"/>
            <w:gridSpan w:val="2"/>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1707"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1843"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1843"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1553" w:type="dxa"/>
            <w:gridSpan w:val="2"/>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r>
      <w:tr w:rsidR="00CF2ACA" w:rsidRPr="00CF2ACA" w:rsidTr="00CF2ACA">
        <w:trPr>
          <w:gridAfter w:val="1"/>
          <w:wAfter w:w="8" w:type="dxa"/>
          <w:trHeight w:val="645"/>
        </w:trPr>
        <w:tc>
          <w:tcPr>
            <w:tcW w:w="689" w:type="dxa"/>
            <w:tcBorders>
              <w:top w:val="nil"/>
              <w:left w:val="single" w:sz="4" w:space="0" w:color="auto"/>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1580" w:type="dxa"/>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юридические лица</w:t>
            </w:r>
          </w:p>
        </w:tc>
        <w:tc>
          <w:tcPr>
            <w:tcW w:w="992" w:type="dxa"/>
            <w:vMerge/>
            <w:tcBorders>
              <w:top w:val="nil"/>
              <w:left w:val="single" w:sz="4" w:space="0" w:color="auto"/>
              <w:bottom w:val="single" w:sz="4" w:space="0" w:color="000000"/>
              <w:right w:val="single" w:sz="4" w:space="0" w:color="auto"/>
            </w:tcBorders>
            <w:vAlign w:val="center"/>
            <w:hideMark/>
          </w:tcPr>
          <w:p w:rsidR="00CF2ACA" w:rsidRPr="00CF2ACA" w:rsidRDefault="00CF2ACA" w:rsidP="00CF2ACA">
            <w:pPr>
              <w:rPr>
                <w:rFonts w:ascii="Arial" w:hAnsi="Arial" w:cs="Arial"/>
                <w:color w:val="000000"/>
                <w:sz w:val="22"/>
                <w:szCs w:val="22"/>
              </w:rPr>
            </w:pPr>
          </w:p>
        </w:tc>
        <w:tc>
          <w:tcPr>
            <w:tcW w:w="865" w:type="dxa"/>
            <w:vMerge/>
            <w:tcBorders>
              <w:top w:val="nil"/>
              <w:left w:val="single" w:sz="4" w:space="0" w:color="auto"/>
              <w:bottom w:val="single" w:sz="4" w:space="0" w:color="000000"/>
              <w:right w:val="single" w:sz="4" w:space="0" w:color="auto"/>
            </w:tcBorders>
            <w:vAlign w:val="center"/>
            <w:hideMark/>
          </w:tcPr>
          <w:p w:rsidR="00CF2ACA" w:rsidRPr="00CF2ACA" w:rsidRDefault="00CF2ACA" w:rsidP="00CF2ACA">
            <w:pPr>
              <w:rPr>
                <w:rFonts w:ascii="Arial" w:hAnsi="Arial" w:cs="Arial"/>
                <w:color w:val="000000"/>
                <w:sz w:val="22"/>
                <w:szCs w:val="22"/>
              </w:rPr>
            </w:pPr>
          </w:p>
        </w:tc>
        <w:tc>
          <w:tcPr>
            <w:tcW w:w="845"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sz w:val="22"/>
                <w:szCs w:val="22"/>
              </w:rPr>
            </w:pPr>
            <w:r w:rsidRPr="00CF2ACA">
              <w:rPr>
                <w:rFonts w:ascii="Arial" w:hAnsi="Arial" w:cs="Arial"/>
                <w:sz w:val="22"/>
                <w:szCs w:val="22"/>
              </w:rPr>
              <w:t> </w:t>
            </w:r>
          </w:p>
        </w:tc>
        <w:tc>
          <w:tcPr>
            <w:tcW w:w="483" w:type="dxa"/>
            <w:tcBorders>
              <w:top w:val="nil"/>
              <w:left w:val="nil"/>
              <w:bottom w:val="single" w:sz="4" w:space="0" w:color="auto"/>
              <w:right w:val="nil"/>
            </w:tcBorders>
            <w:shd w:val="clear" w:color="000000" w:fill="FFFFFF"/>
            <w:hideMark/>
          </w:tcPr>
          <w:p w:rsidR="00CF2ACA" w:rsidRPr="00CF2ACA" w:rsidRDefault="00CF2ACA" w:rsidP="00CF2ACA">
            <w:pPr>
              <w:rPr>
                <w:rFonts w:ascii="Arial" w:hAnsi="Arial" w:cs="Arial"/>
                <w:sz w:val="22"/>
                <w:szCs w:val="22"/>
              </w:rPr>
            </w:pPr>
            <w:r w:rsidRPr="00CF2ACA">
              <w:rPr>
                <w:rFonts w:ascii="Arial" w:hAnsi="Arial" w:cs="Arial"/>
                <w:sz w:val="22"/>
                <w:szCs w:val="22"/>
              </w:rPr>
              <w:t> </w:t>
            </w:r>
          </w:p>
        </w:tc>
        <w:tc>
          <w:tcPr>
            <w:tcW w:w="350" w:type="dxa"/>
            <w:tcBorders>
              <w:top w:val="nil"/>
              <w:left w:val="nil"/>
              <w:bottom w:val="single" w:sz="4" w:space="0" w:color="auto"/>
              <w:right w:val="nil"/>
            </w:tcBorders>
            <w:shd w:val="clear" w:color="auto" w:fill="auto"/>
            <w:hideMark/>
          </w:tcPr>
          <w:p w:rsidR="00CF2ACA" w:rsidRPr="00CF2ACA" w:rsidRDefault="00CF2ACA" w:rsidP="00CF2ACA">
            <w:pPr>
              <w:rPr>
                <w:rFonts w:ascii="Arial" w:hAnsi="Arial" w:cs="Arial"/>
                <w:sz w:val="22"/>
                <w:szCs w:val="22"/>
              </w:rPr>
            </w:pPr>
            <w:r w:rsidRPr="00CF2ACA">
              <w:rPr>
                <w:rFonts w:ascii="Arial" w:hAnsi="Arial" w:cs="Arial"/>
                <w:sz w:val="22"/>
                <w:szCs w:val="22"/>
              </w:rPr>
              <w:t> </w:t>
            </w:r>
          </w:p>
        </w:tc>
        <w:tc>
          <w:tcPr>
            <w:tcW w:w="1143" w:type="dxa"/>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sz w:val="22"/>
                <w:szCs w:val="22"/>
              </w:rPr>
            </w:pPr>
            <w:r w:rsidRPr="00CF2ACA">
              <w:rPr>
                <w:rFonts w:ascii="Arial" w:hAnsi="Arial" w:cs="Arial"/>
                <w:sz w:val="22"/>
                <w:szCs w:val="22"/>
              </w:rPr>
              <w:t> </w:t>
            </w:r>
          </w:p>
        </w:tc>
        <w:tc>
          <w:tcPr>
            <w:tcW w:w="622" w:type="dxa"/>
            <w:tcBorders>
              <w:top w:val="nil"/>
              <w:left w:val="nil"/>
              <w:bottom w:val="single" w:sz="4" w:space="0" w:color="auto"/>
              <w:right w:val="single" w:sz="4" w:space="0" w:color="auto"/>
            </w:tcBorders>
            <w:shd w:val="clear" w:color="auto" w:fill="auto"/>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1890" w:type="dxa"/>
            <w:gridSpan w:val="2"/>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1707"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1843"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1843" w:type="dxa"/>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c>
          <w:tcPr>
            <w:tcW w:w="1553" w:type="dxa"/>
            <w:gridSpan w:val="2"/>
            <w:tcBorders>
              <w:top w:val="nil"/>
              <w:left w:val="nil"/>
              <w:bottom w:val="single" w:sz="4" w:space="0" w:color="auto"/>
              <w:right w:val="single" w:sz="4" w:space="0" w:color="auto"/>
            </w:tcBorders>
            <w:shd w:val="clear" w:color="000000" w:fill="FFFFFF"/>
            <w:hideMark/>
          </w:tcPr>
          <w:p w:rsidR="00CF2ACA" w:rsidRPr="00CF2ACA" w:rsidRDefault="00CF2ACA" w:rsidP="00CF2ACA">
            <w:pPr>
              <w:rPr>
                <w:rFonts w:ascii="Arial" w:hAnsi="Arial" w:cs="Arial"/>
                <w:color w:val="000000"/>
                <w:sz w:val="22"/>
                <w:szCs w:val="22"/>
              </w:rPr>
            </w:pPr>
            <w:r w:rsidRPr="00CF2ACA">
              <w:rPr>
                <w:rFonts w:ascii="Arial" w:hAnsi="Arial" w:cs="Arial"/>
                <w:color w:val="000000"/>
                <w:sz w:val="22"/>
                <w:szCs w:val="22"/>
              </w:rPr>
              <w:t> </w:t>
            </w:r>
          </w:p>
        </w:tc>
      </w:tr>
    </w:tbl>
    <w:p w:rsidR="00BE25A8" w:rsidRDefault="00BE25A8" w:rsidP="00CF2ACA">
      <w:pPr>
        <w:pStyle w:val="ConsPlusTitle"/>
        <w:widowControl/>
        <w:ind w:left="-851"/>
        <w:jc w:val="center"/>
        <w:rPr>
          <w:b w:val="0"/>
          <w:sz w:val="24"/>
          <w:szCs w:val="24"/>
        </w:rPr>
      </w:pPr>
    </w:p>
    <w:p w:rsidR="008A0950" w:rsidRDefault="008A0950" w:rsidP="008A0950">
      <w:pPr>
        <w:rPr>
          <w:rFonts w:ascii="Arial" w:hAnsi="Arial" w:cs="Arial"/>
          <w:bCs/>
        </w:rPr>
        <w:sectPr w:rsidR="008A0950" w:rsidSect="00B97A8E">
          <w:pgSz w:w="16838" w:h="11906" w:orient="landscape"/>
          <w:pgMar w:top="1134" w:right="1134" w:bottom="851" w:left="1134" w:header="284" w:footer="709" w:gutter="737"/>
          <w:pgNumType w:start="1"/>
          <w:cols w:space="720"/>
        </w:sectPr>
      </w:pPr>
    </w:p>
    <w:p w:rsidR="008A0950" w:rsidRDefault="008A0950" w:rsidP="008A0950">
      <w:pPr>
        <w:pStyle w:val="ConsPlusTitle"/>
        <w:widowControl/>
        <w:ind w:left="5529"/>
        <w:jc w:val="right"/>
        <w:rPr>
          <w:b w:val="0"/>
          <w:sz w:val="24"/>
          <w:szCs w:val="24"/>
        </w:rPr>
      </w:pPr>
    </w:p>
    <w:p w:rsidR="008A0950" w:rsidRDefault="008A0950" w:rsidP="00B97A8E">
      <w:pPr>
        <w:pStyle w:val="ConsPlusTitle"/>
        <w:widowControl/>
        <w:ind w:firstLine="5812"/>
        <w:rPr>
          <w:b w:val="0"/>
          <w:sz w:val="24"/>
          <w:szCs w:val="24"/>
        </w:rPr>
      </w:pPr>
      <w:r>
        <w:rPr>
          <w:b w:val="0"/>
          <w:sz w:val="24"/>
          <w:szCs w:val="24"/>
        </w:rPr>
        <w:t>Приложение 4</w:t>
      </w:r>
    </w:p>
    <w:p w:rsidR="008A0950" w:rsidRDefault="008A0950" w:rsidP="00B97A8E">
      <w:pPr>
        <w:pStyle w:val="ConsPlusTitle"/>
        <w:widowControl/>
        <w:ind w:firstLine="5812"/>
        <w:rPr>
          <w:b w:val="0"/>
          <w:sz w:val="24"/>
          <w:szCs w:val="24"/>
        </w:rPr>
      </w:pPr>
      <w:r>
        <w:rPr>
          <w:b w:val="0"/>
          <w:sz w:val="24"/>
          <w:szCs w:val="24"/>
        </w:rPr>
        <w:t xml:space="preserve">муниципальной программы </w:t>
      </w:r>
    </w:p>
    <w:p w:rsidR="008A0950" w:rsidRDefault="008A0950" w:rsidP="00B97A8E">
      <w:pPr>
        <w:pStyle w:val="ConsPlusTitle"/>
        <w:widowControl/>
        <w:ind w:firstLine="5812"/>
        <w:rPr>
          <w:b w:val="0"/>
          <w:sz w:val="24"/>
          <w:szCs w:val="24"/>
        </w:rPr>
      </w:pPr>
      <w:r>
        <w:rPr>
          <w:b w:val="0"/>
          <w:sz w:val="24"/>
          <w:szCs w:val="24"/>
        </w:rPr>
        <w:t xml:space="preserve">города Бородино </w:t>
      </w:r>
    </w:p>
    <w:p w:rsidR="008A0950" w:rsidRDefault="008A0950" w:rsidP="00B97A8E">
      <w:pPr>
        <w:pStyle w:val="ConsPlusTitle"/>
        <w:widowControl/>
        <w:ind w:firstLine="5812"/>
        <w:rPr>
          <w:b w:val="0"/>
          <w:sz w:val="24"/>
          <w:szCs w:val="24"/>
        </w:rPr>
      </w:pPr>
      <w:r>
        <w:rPr>
          <w:b w:val="0"/>
          <w:sz w:val="24"/>
          <w:szCs w:val="24"/>
        </w:rPr>
        <w:t xml:space="preserve">«Развитие культуры» </w:t>
      </w:r>
    </w:p>
    <w:p w:rsidR="008A0950" w:rsidRDefault="008A0950" w:rsidP="008A0950">
      <w:pPr>
        <w:widowControl w:val="0"/>
        <w:autoSpaceDE w:val="0"/>
        <w:autoSpaceDN w:val="0"/>
        <w:adjustRightInd w:val="0"/>
        <w:jc w:val="right"/>
        <w:outlineLvl w:val="1"/>
        <w:rPr>
          <w:rFonts w:ascii="Arial" w:hAnsi="Arial" w:cs="Arial"/>
        </w:rPr>
      </w:pPr>
    </w:p>
    <w:p w:rsidR="008A0950" w:rsidRDefault="008A0950" w:rsidP="008A0950">
      <w:pPr>
        <w:widowControl w:val="0"/>
        <w:autoSpaceDE w:val="0"/>
        <w:autoSpaceDN w:val="0"/>
        <w:adjustRightInd w:val="0"/>
        <w:jc w:val="center"/>
        <w:outlineLvl w:val="1"/>
        <w:rPr>
          <w:rFonts w:ascii="Arial" w:hAnsi="Arial" w:cs="Arial"/>
        </w:rPr>
      </w:pPr>
    </w:p>
    <w:p w:rsidR="008A0950" w:rsidRDefault="008A0950" w:rsidP="008A0950">
      <w:pPr>
        <w:pStyle w:val="ConsPlusTitle"/>
        <w:widowControl/>
        <w:tabs>
          <w:tab w:val="left" w:pos="5040"/>
          <w:tab w:val="left" w:pos="5220"/>
        </w:tabs>
        <w:ind w:firstLine="709"/>
        <w:jc w:val="center"/>
        <w:rPr>
          <w:sz w:val="24"/>
          <w:szCs w:val="24"/>
        </w:rPr>
      </w:pPr>
      <w:r>
        <w:rPr>
          <w:sz w:val="24"/>
          <w:szCs w:val="24"/>
        </w:rPr>
        <w:t xml:space="preserve">Подпрограмма 2 «Поддержка искусства и народного творчества», реализуемая в рамках муниципальной программы города Бородино «Развитие культуры» </w:t>
      </w:r>
    </w:p>
    <w:p w:rsidR="008A0950" w:rsidRDefault="008A0950" w:rsidP="008A0950">
      <w:pPr>
        <w:pStyle w:val="ConsPlusTitle"/>
        <w:widowControl/>
        <w:jc w:val="center"/>
        <w:rPr>
          <w:b w:val="0"/>
          <w:sz w:val="24"/>
          <w:szCs w:val="24"/>
        </w:rPr>
      </w:pPr>
      <w:r>
        <w:rPr>
          <w:b w:val="0"/>
          <w:sz w:val="24"/>
          <w:szCs w:val="24"/>
        </w:rPr>
        <w:t xml:space="preserve"> </w:t>
      </w:r>
    </w:p>
    <w:p w:rsidR="008A0950" w:rsidRDefault="008A0950" w:rsidP="008A0950">
      <w:pPr>
        <w:pStyle w:val="ConsPlusTitle"/>
        <w:widowControl/>
        <w:tabs>
          <w:tab w:val="left" w:pos="5040"/>
          <w:tab w:val="left" w:pos="5220"/>
        </w:tabs>
        <w:ind w:left="360" w:hanging="360"/>
        <w:jc w:val="center"/>
        <w:rPr>
          <w:b w:val="0"/>
          <w:sz w:val="24"/>
          <w:szCs w:val="24"/>
        </w:rPr>
      </w:pPr>
      <w:r>
        <w:rPr>
          <w:b w:val="0"/>
          <w:sz w:val="24"/>
          <w:szCs w:val="24"/>
        </w:rPr>
        <w:t xml:space="preserve">1. Паспорт подпрограммы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8A0950" w:rsidRDefault="008A0950" w:rsidP="00A67FB6">
            <w:pPr>
              <w:pStyle w:val="ConsPlusNormal"/>
              <w:widowControl/>
              <w:ind w:firstLine="0"/>
              <w:rPr>
                <w:bCs/>
                <w:sz w:val="24"/>
                <w:szCs w:val="24"/>
                <w:lang w:eastAsia="en-US"/>
              </w:rPr>
            </w:pPr>
            <w:r>
              <w:rPr>
                <w:bCs/>
                <w:sz w:val="24"/>
                <w:szCs w:val="24"/>
                <w:lang w:eastAsia="en-US"/>
              </w:rPr>
              <w:t>Наименование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8A0950" w:rsidRDefault="008A0950" w:rsidP="00A67FB6">
            <w:pPr>
              <w:pStyle w:val="ConsPlusTitle"/>
              <w:widowControl/>
              <w:tabs>
                <w:tab w:val="left" w:pos="5040"/>
                <w:tab w:val="left" w:pos="5220"/>
              </w:tabs>
              <w:rPr>
                <w:b w:val="0"/>
                <w:bCs w:val="0"/>
                <w:sz w:val="24"/>
                <w:szCs w:val="24"/>
                <w:lang w:eastAsia="en-US"/>
              </w:rPr>
            </w:pPr>
            <w:r>
              <w:rPr>
                <w:b w:val="0"/>
                <w:bCs w:val="0"/>
                <w:sz w:val="24"/>
                <w:szCs w:val="24"/>
                <w:lang w:eastAsia="en-US"/>
              </w:rPr>
              <w:t>«</w:t>
            </w:r>
            <w:r>
              <w:rPr>
                <w:b w:val="0"/>
                <w:sz w:val="24"/>
                <w:szCs w:val="24"/>
                <w:lang w:eastAsia="en-US"/>
              </w:rPr>
              <w:t>Поддержка искусства и народного творчества</w:t>
            </w:r>
            <w:r>
              <w:rPr>
                <w:b w:val="0"/>
                <w:bCs w:val="0"/>
                <w:sz w:val="24"/>
                <w:szCs w:val="24"/>
                <w:lang w:eastAsia="en-US"/>
              </w:rPr>
              <w:t xml:space="preserve">» </w:t>
            </w:r>
          </w:p>
        </w:tc>
      </w:tr>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8A0950" w:rsidRDefault="008A0950" w:rsidP="00A67FB6">
            <w:pPr>
              <w:autoSpaceDE w:val="0"/>
              <w:autoSpaceDN w:val="0"/>
              <w:adjustRightInd w:val="0"/>
              <w:jc w:val="both"/>
              <w:rPr>
                <w:rFonts w:ascii="Arial" w:hAnsi="Arial" w:cs="Arial"/>
                <w:lang w:eastAsia="en-US"/>
              </w:rPr>
            </w:pPr>
            <w:r>
              <w:rPr>
                <w:rFonts w:ascii="Arial" w:hAnsi="Arial" w:cs="Arial"/>
                <w:lang w:eastAsia="ar-SA"/>
              </w:rPr>
              <w:t>Наименование муниципальной программы,</w:t>
            </w:r>
            <w:r>
              <w:rPr>
                <w:rFonts w:ascii="Arial" w:hAnsi="Arial" w:cs="Arial"/>
                <w:lang w:eastAsia="en-US"/>
              </w:rPr>
              <w:t xml:space="preserve"> в рамках которой реализуется подпрограмма</w:t>
            </w:r>
          </w:p>
        </w:tc>
        <w:tc>
          <w:tcPr>
            <w:tcW w:w="5400" w:type="dxa"/>
            <w:tcBorders>
              <w:top w:val="single" w:sz="4" w:space="0" w:color="auto"/>
              <w:left w:val="single" w:sz="4" w:space="0" w:color="auto"/>
              <w:bottom w:val="single" w:sz="4" w:space="0" w:color="auto"/>
              <w:right w:val="single" w:sz="4" w:space="0" w:color="auto"/>
            </w:tcBorders>
            <w:hideMark/>
          </w:tcPr>
          <w:p w:rsidR="008A0950" w:rsidRDefault="008A0950" w:rsidP="00A67FB6">
            <w:pPr>
              <w:pStyle w:val="ConsPlusTitle"/>
              <w:widowControl/>
              <w:tabs>
                <w:tab w:val="left" w:pos="5040"/>
                <w:tab w:val="left" w:pos="5220"/>
              </w:tabs>
              <w:rPr>
                <w:b w:val="0"/>
                <w:bCs w:val="0"/>
                <w:sz w:val="24"/>
                <w:szCs w:val="24"/>
                <w:lang w:eastAsia="en-US"/>
              </w:rPr>
            </w:pPr>
            <w:r>
              <w:rPr>
                <w:b w:val="0"/>
                <w:bCs w:val="0"/>
                <w:sz w:val="24"/>
                <w:szCs w:val="24"/>
                <w:lang w:eastAsia="en-US"/>
              </w:rPr>
              <w:t xml:space="preserve">муниципальная программа города Бородино «Развитие культуры» </w:t>
            </w:r>
          </w:p>
        </w:tc>
      </w:tr>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8A0950" w:rsidRDefault="008A0950" w:rsidP="00A67FB6">
            <w:pPr>
              <w:pStyle w:val="ConsPlusNormal"/>
              <w:widowControl/>
              <w:ind w:firstLine="0"/>
              <w:rPr>
                <w:sz w:val="24"/>
                <w:szCs w:val="24"/>
                <w:lang w:eastAsia="en-US"/>
              </w:rPr>
            </w:pPr>
            <w:r>
              <w:rPr>
                <w:sz w:val="24"/>
                <w:szCs w:val="24"/>
                <w:lang w:eastAsia="en-US"/>
              </w:rPr>
              <w:t>Соисполнитель муниципальной программы, реализующий настоящую подпрограмму (далее исполнитель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8A0950" w:rsidRDefault="008A0950" w:rsidP="00A67FB6">
            <w:pPr>
              <w:pStyle w:val="ConsPlusTitle"/>
              <w:widowControl/>
              <w:tabs>
                <w:tab w:val="left" w:pos="5040"/>
                <w:tab w:val="left" w:pos="5220"/>
              </w:tabs>
              <w:rPr>
                <w:b w:val="0"/>
                <w:bCs w:val="0"/>
                <w:sz w:val="24"/>
                <w:szCs w:val="24"/>
                <w:lang w:eastAsia="en-US"/>
              </w:rPr>
            </w:pPr>
            <w:r>
              <w:rPr>
                <w:b w:val="0"/>
                <w:bCs w:val="0"/>
                <w:sz w:val="24"/>
                <w:szCs w:val="24"/>
                <w:lang w:eastAsia="en-US"/>
              </w:rPr>
              <w:t xml:space="preserve">Отдел культуры, спорта, молодежной политики и информационного обеспечения </w:t>
            </w:r>
            <w:r w:rsidR="001377D9">
              <w:rPr>
                <w:b w:val="0"/>
                <w:bCs w:val="0"/>
                <w:sz w:val="24"/>
                <w:szCs w:val="24"/>
                <w:lang w:eastAsia="en-US"/>
              </w:rPr>
              <w:t>а</w:t>
            </w:r>
            <w:r w:rsidR="003754DA">
              <w:rPr>
                <w:b w:val="0"/>
                <w:bCs w:val="0"/>
                <w:sz w:val="24"/>
                <w:szCs w:val="24"/>
                <w:lang w:eastAsia="en-US"/>
              </w:rPr>
              <w:t>дминистраци</w:t>
            </w:r>
            <w:r>
              <w:rPr>
                <w:b w:val="0"/>
                <w:bCs w:val="0"/>
                <w:sz w:val="24"/>
                <w:szCs w:val="24"/>
                <w:lang w:eastAsia="en-US"/>
              </w:rPr>
              <w:t>и города Бородино</w:t>
            </w:r>
          </w:p>
        </w:tc>
      </w:tr>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8A0950" w:rsidRDefault="008A0950" w:rsidP="00A67FB6">
            <w:pPr>
              <w:pStyle w:val="ConsPlusNormal"/>
              <w:widowControl/>
              <w:ind w:firstLine="0"/>
              <w:rPr>
                <w:sz w:val="24"/>
                <w:szCs w:val="24"/>
                <w:lang w:eastAsia="en-US"/>
              </w:rPr>
            </w:pPr>
            <w:r>
              <w:rPr>
                <w:sz w:val="24"/>
                <w:szCs w:val="24"/>
                <w:lang w:eastAsia="en-US"/>
              </w:rPr>
              <w:t>Исполнители мероприятий подпрограммы (главные распорядители бюджетных средств)</w:t>
            </w:r>
          </w:p>
        </w:tc>
        <w:tc>
          <w:tcPr>
            <w:tcW w:w="5400" w:type="dxa"/>
            <w:tcBorders>
              <w:top w:val="single" w:sz="4" w:space="0" w:color="auto"/>
              <w:left w:val="single" w:sz="4" w:space="0" w:color="auto"/>
              <w:bottom w:val="single" w:sz="4" w:space="0" w:color="auto"/>
              <w:right w:val="single" w:sz="4" w:space="0" w:color="auto"/>
            </w:tcBorders>
            <w:hideMark/>
          </w:tcPr>
          <w:p w:rsidR="008A0950" w:rsidRDefault="008A0950" w:rsidP="00A67FB6">
            <w:pPr>
              <w:pStyle w:val="ConsPlusTitle"/>
              <w:widowControl/>
              <w:tabs>
                <w:tab w:val="left" w:pos="5040"/>
                <w:tab w:val="left" w:pos="5220"/>
              </w:tabs>
              <w:rPr>
                <w:b w:val="0"/>
                <w:bCs w:val="0"/>
                <w:sz w:val="24"/>
                <w:szCs w:val="24"/>
                <w:lang w:eastAsia="en-US"/>
              </w:rPr>
            </w:pPr>
            <w:r>
              <w:rPr>
                <w:b w:val="0"/>
                <w:bCs w:val="0"/>
                <w:sz w:val="24"/>
                <w:szCs w:val="24"/>
                <w:lang w:eastAsia="en-US"/>
              </w:rPr>
              <w:t xml:space="preserve">Отдел культуры, спорта, молодежной политики и информационного обеспечения </w:t>
            </w:r>
            <w:r w:rsidR="001377D9">
              <w:rPr>
                <w:b w:val="0"/>
                <w:bCs w:val="0"/>
                <w:sz w:val="24"/>
                <w:szCs w:val="24"/>
                <w:lang w:eastAsia="en-US"/>
              </w:rPr>
              <w:t>а</w:t>
            </w:r>
            <w:r w:rsidR="003754DA">
              <w:rPr>
                <w:b w:val="0"/>
                <w:bCs w:val="0"/>
                <w:sz w:val="24"/>
                <w:szCs w:val="24"/>
                <w:lang w:eastAsia="en-US"/>
              </w:rPr>
              <w:t>дминистраци</w:t>
            </w:r>
            <w:r>
              <w:rPr>
                <w:b w:val="0"/>
                <w:bCs w:val="0"/>
                <w:sz w:val="24"/>
                <w:szCs w:val="24"/>
                <w:lang w:eastAsia="en-US"/>
              </w:rPr>
              <w:t>и города Бородино</w:t>
            </w:r>
          </w:p>
          <w:p w:rsidR="008A0950" w:rsidRDefault="008A0950" w:rsidP="00A67FB6">
            <w:pPr>
              <w:pStyle w:val="ConsPlusTitle"/>
              <w:widowControl/>
              <w:tabs>
                <w:tab w:val="left" w:pos="5040"/>
                <w:tab w:val="left" w:pos="5220"/>
              </w:tabs>
              <w:rPr>
                <w:b w:val="0"/>
                <w:bCs w:val="0"/>
                <w:sz w:val="24"/>
                <w:szCs w:val="24"/>
                <w:lang w:eastAsia="en-US"/>
              </w:rPr>
            </w:pPr>
            <w:r>
              <w:rPr>
                <w:b w:val="0"/>
                <w:bCs w:val="0"/>
                <w:sz w:val="24"/>
                <w:szCs w:val="24"/>
                <w:lang w:eastAsia="en-US"/>
              </w:rPr>
              <w:t xml:space="preserve"> </w:t>
            </w:r>
          </w:p>
        </w:tc>
      </w:tr>
      <w:tr w:rsidR="008A0950" w:rsidTr="008A0950">
        <w:trPr>
          <w:trHeight w:val="2494"/>
        </w:trPr>
        <w:tc>
          <w:tcPr>
            <w:tcW w:w="3780" w:type="dxa"/>
            <w:tcBorders>
              <w:top w:val="single" w:sz="4" w:space="0" w:color="auto"/>
              <w:left w:val="single" w:sz="4" w:space="0" w:color="auto"/>
              <w:bottom w:val="single" w:sz="4" w:space="0" w:color="auto"/>
              <w:right w:val="single" w:sz="4" w:space="0" w:color="auto"/>
            </w:tcBorders>
            <w:hideMark/>
          </w:tcPr>
          <w:p w:rsidR="008A0950" w:rsidRDefault="008A0950" w:rsidP="00A67FB6">
            <w:pPr>
              <w:pStyle w:val="ConsPlusNormal"/>
              <w:widowControl/>
              <w:ind w:firstLine="0"/>
              <w:rPr>
                <w:sz w:val="24"/>
                <w:szCs w:val="24"/>
                <w:lang w:eastAsia="en-US"/>
              </w:rPr>
            </w:pPr>
            <w:r>
              <w:rPr>
                <w:sz w:val="24"/>
                <w:szCs w:val="24"/>
                <w:lang w:eastAsia="en-US"/>
              </w:rPr>
              <w:t xml:space="preserve">Цель и задачи подпрограммы </w:t>
            </w:r>
          </w:p>
          <w:p w:rsidR="008A0950" w:rsidRDefault="008A0950" w:rsidP="00A67FB6">
            <w:pPr>
              <w:pStyle w:val="ConsPlusNormal"/>
              <w:widowControl/>
              <w:ind w:firstLine="0"/>
              <w:rPr>
                <w:sz w:val="24"/>
                <w:szCs w:val="24"/>
                <w:lang w:eastAsia="en-US"/>
              </w:rPr>
            </w:pPr>
            <w:r>
              <w:rPr>
                <w:sz w:val="24"/>
                <w:szCs w:val="24"/>
                <w:lang w:eastAsia="en-US"/>
              </w:rPr>
              <w:t>(цель подпрограммы направлена на достижение одной из задач муниципальной программы)</w:t>
            </w:r>
          </w:p>
          <w:p w:rsidR="008A0950" w:rsidRDefault="008A0950" w:rsidP="00A67FB6">
            <w:pPr>
              <w:pStyle w:val="ConsPlusNormal"/>
              <w:ind w:firstLine="0"/>
              <w:rPr>
                <w:sz w:val="24"/>
                <w:szCs w:val="24"/>
                <w:lang w:eastAsia="en-US"/>
              </w:rPr>
            </w:pPr>
          </w:p>
        </w:tc>
        <w:tc>
          <w:tcPr>
            <w:tcW w:w="5400" w:type="dxa"/>
            <w:tcBorders>
              <w:top w:val="single" w:sz="4" w:space="0" w:color="auto"/>
              <w:left w:val="single" w:sz="4" w:space="0" w:color="auto"/>
              <w:bottom w:val="single" w:sz="4" w:space="0" w:color="auto"/>
              <w:right w:val="single" w:sz="4" w:space="0" w:color="auto"/>
            </w:tcBorders>
            <w:hideMark/>
          </w:tcPr>
          <w:p w:rsidR="008A0950" w:rsidRDefault="008A0950" w:rsidP="00A67FB6">
            <w:pPr>
              <w:pStyle w:val="ConsPlusTitle"/>
              <w:widowControl/>
              <w:tabs>
                <w:tab w:val="left" w:pos="5040"/>
                <w:tab w:val="left" w:pos="5220"/>
              </w:tabs>
              <w:rPr>
                <w:b w:val="0"/>
                <w:bCs w:val="0"/>
                <w:sz w:val="24"/>
                <w:szCs w:val="24"/>
                <w:lang w:eastAsia="en-US"/>
              </w:rPr>
            </w:pPr>
            <w:r>
              <w:rPr>
                <w:b w:val="0"/>
                <w:bCs w:val="0"/>
                <w:sz w:val="24"/>
                <w:szCs w:val="24"/>
                <w:lang w:eastAsia="en-US"/>
              </w:rPr>
              <w:t xml:space="preserve">Цель: </w:t>
            </w:r>
          </w:p>
          <w:p w:rsidR="008A0950" w:rsidRDefault="008A0950" w:rsidP="00A67FB6">
            <w:pPr>
              <w:pStyle w:val="ConsPlusTitle"/>
              <w:widowControl/>
              <w:tabs>
                <w:tab w:val="left" w:pos="5040"/>
                <w:tab w:val="left" w:pos="5220"/>
              </w:tabs>
              <w:rPr>
                <w:b w:val="0"/>
                <w:bCs w:val="0"/>
                <w:sz w:val="24"/>
                <w:szCs w:val="24"/>
                <w:lang w:eastAsia="en-US"/>
              </w:rPr>
            </w:pPr>
            <w:r>
              <w:rPr>
                <w:b w:val="0"/>
                <w:bCs w:val="0"/>
                <w:sz w:val="24"/>
                <w:szCs w:val="24"/>
                <w:lang w:eastAsia="en-US"/>
              </w:rPr>
              <w:t>обеспечение доступа населения города Бородино к культурным благам и участию в культурной жизни</w:t>
            </w:r>
          </w:p>
          <w:p w:rsidR="008A0950" w:rsidRDefault="008A0950" w:rsidP="00A67FB6">
            <w:pPr>
              <w:pStyle w:val="ConsPlusNormal"/>
              <w:widowControl/>
              <w:ind w:firstLine="0"/>
              <w:rPr>
                <w:bCs/>
                <w:sz w:val="24"/>
                <w:szCs w:val="24"/>
                <w:lang w:eastAsia="en-US"/>
              </w:rPr>
            </w:pPr>
            <w:r>
              <w:rPr>
                <w:bCs/>
                <w:sz w:val="24"/>
                <w:szCs w:val="24"/>
                <w:lang w:eastAsia="en-US"/>
              </w:rPr>
              <w:t xml:space="preserve">Задачи: </w:t>
            </w:r>
          </w:p>
          <w:p w:rsidR="008A0950" w:rsidRDefault="008A0950" w:rsidP="00A67FB6">
            <w:pPr>
              <w:pStyle w:val="ConsPlusNormal"/>
              <w:widowControl/>
              <w:ind w:firstLine="0"/>
              <w:rPr>
                <w:bCs/>
                <w:sz w:val="24"/>
                <w:szCs w:val="24"/>
                <w:lang w:eastAsia="en-US"/>
              </w:rPr>
            </w:pPr>
            <w:r>
              <w:rPr>
                <w:bCs/>
                <w:sz w:val="24"/>
                <w:szCs w:val="24"/>
                <w:lang w:eastAsia="en-US"/>
              </w:rPr>
              <w:t>сохранение и развитие традиционной народной культуры;</w:t>
            </w:r>
          </w:p>
          <w:p w:rsidR="008A0950" w:rsidRDefault="008A0950" w:rsidP="00A67FB6">
            <w:pPr>
              <w:pStyle w:val="ConsPlusNormal"/>
              <w:widowControl/>
              <w:ind w:firstLine="0"/>
              <w:rPr>
                <w:bCs/>
                <w:sz w:val="24"/>
                <w:szCs w:val="24"/>
                <w:lang w:eastAsia="en-US"/>
              </w:rPr>
            </w:pPr>
            <w:r>
              <w:rPr>
                <w:bCs/>
                <w:sz w:val="24"/>
                <w:szCs w:val="24"/>
                <w:lang w:eastAsia="en-US"/>
              </w:rPr>
              <w:t xml:space="preserve">поддержка </w:t>
            </w:r>
            <w:r w:rsidR="00F47E75">
              <w:rPr>
                <w:bCs/>
                <w:sz w:val="24"/>
                <w:szCs w:val="24"/>
                <w:lang w:eastAsia="en-US"/>
              </w:rPr>
              <w:t>творческих инициатив населения;</w:t>
            </w:r>
          </w:p>
          <w:p w:rsidR="005E1D59" w:rsidRDefault="005E1D59" w:rsidP="00A67FB6">
            <w:pPr>
              <w:pStyle w:val="ConsPlusNormal"/>
              <w:widowControl/>
              <w:ind w:firstLine="0"/>
              <w:rPr>
                <w:bCs/>
                <w:sz w:val="24"/>
                <w:szCs w:val="24"/>
                <w:lang w:eastAsia="en-US"/>
              </w:rPr>
            </w:pPr>
            <w:r>
              <w:rPr>
                <w:bCs/>
                <w:sz w:val="24"/>
                <w:szCs w:val="24"/>
                <w:lang w:eastAsia="en-US"/>
              </w:rPr>
              <w:t>о</w:t>
            </w:r>
            <w:r w:rsidRPr="005E1D59">
              <w:rPr>
                <w:bCs/>
                <w:sz w:val="24"/>
                <w:szCs w:val="24"/>
                <w:lang w:eastAsia="en-US"/>
              </w:rPr>
              <w:t>рганизация и проведение культурных событий</w:t>
            </w:r>
            <w:r>
              <w:rPr>
                <w:bCs/>
                <w:sz w:val="24"/>
                <w:szCs w:val="24"/>
                <w:lang w:eastAsia="en-US"/>
              </w:rPr>
              <w:t>.</w:t>
            </w:r>
          </w:p>
        </w:tc>
      </w:tr>
      <w:tr w:rsidR="008A0950" w:rsidTr="003405C8">
        <w:trPr>
          <w:trHeight w:val="644"/>
        </w:trPr>
        <w:tc>
          <w:tcPr>
            <w:tcW w:w="3780" w:type="dxa"/>
            <w:tcBorders>
              <w:top w:val="single" w:sz="4" w:space="0" w:color="auto"/>
              <w:left w:val="single" w:sz="4" w:space="0" w:color="auto"/>
              <w:bottom w:val="single" w:sz="4" w:space="0" w:color="auto"/>
              <w:right w:val="single" w:sz="4" w:space="0" w:color="auto"/>
            </w:tcBorders>
            <w:hideMark/>
          </w:tcPr>
          <w:p w:rsidR="008A0950" w:rsidRDefault="005F0C5A" w:rsidP="00A67FB6">
            <w:pPr>
              <w:pStyle w:val="ConsPlusCell"/>
              <w:rPr>
                <w:rFonts w:ascii="Arial" w:hAnsi="Arial" w:cs="Arial"/>
                <w:lang w:eastAsia="en-US"/>
              </w:rPr>
            </w:pPr>
            <w:r>
              <w:rPr>
                <w:rFonts w:ascii="Arial" w:hAnsi="Arial" w:cs="Arial"/>
              </w:rPr>
              <w:t>Показатели результативности с указанием динамики их изменений</w:t>
            </w:r>
            <w:r>
              <w:rPr>
                <w:rFonts w:ascii="Arial" w:hAnsi="Arial" w:cs="Arial"/>
                <w:lang w:eastAsia="en-US"/>
              </w:rPr>
              <w:t xml:space="preserve"> </w:t>
            </w:r>
          </w:p>
        </w:tc>
        <w:tc>
          <w:tcPr>
            <w:tcW w:w="5400" w:type="dxa"/>
            <w:tcBorders>
              <w:top w:val="single" w:sz="4" w:space="0" w:color="auto"/>
              <w:left w:val="single" w:sz="4" w:space="0" w:color="auto"/>
              <w:bottom w:val="single" w:sz="4" w:space="0" w:color="auto"/>
              <w:right w:val="single" w:sz="4" w:space="0" w:color="auto"/>
            </w:tcBorders>
            <w:hideMark/>
          </w:tcPr>
          <w:p w:rsidR="008A0950" w:rsidRDefault="005F0C5A" w:rsidP="00A67FB6">
            <w:pPr>
              <w:jc w:val="both"/>
              <w:rPr>
                <w:rFonts w:ascii="Arial" w:hAnsi="Arial" w:cs="Arial"/>
                <w:bCs/>
                <w:lang w:eastAsia="en-US"/>
              </w:rPr>
            </w:pPr>
            <w:r>
              <w:rPr>
                <w:rFonts w:ascii="Arial" w:hAnsi="Arial" w:cs="Arial"/>
                <w:bCs/>
              </w:rPr>
              <w:t>П</w:t>
            </w:r>
            <w:r w:rsidR="003405C8" w:rsidRPr="000E1A7D">
              <w:rPr>
                <w:rFonts w:ascii="Arial" w:hAnsi="Arial" w:cs="Arial"/>
                <w:bCs/>
              </w:rPr>
              <w:t xml:space="preserve">оказатели </w:t>
            </w:r>
            <w:r w:rsidR="003405C8" w:rsidRPr="000E1A7D">
              <w:rPr>
                <w:rFonts w:ascii="Arial" w:hAnsi="Arial" w:cs="Arial"/>
              </w:rPr>
              <w:t>представлены в приложении №</w:t>
            </w:r>
            <w:r w:rsidR="003405C8">
              <w:rPr>
                <w:rFonts w:ascii="Arial" w:hAnsi="Arial" w:cs="Arial"/>
              </w:rPr>
              <w:t xml:space="preserve"> </w:t>
            </w:r>
            <w:r w:rsidR="003405C8" w:rsidRPr="000E1A7D">
              <w:rPr>
                <w:rFonts w:ascii="Arial" w:hAnsi="Arial" w:cs="Arial"/>
              </w:rPr>
              <w:t xml:space="preserve">1 к </w:t>
            </w:r>
            <w:r w:rsidR="003405C8">
              <w:rPr>
                <w:rFonts w:ascii="Arial" w:hAnsi="Arial" w:cs="Arial"/>
              </w:rPr>
              <w:t>подпрограмме</w:t>
            </w:r>
          </w:p>
        </w:tc>
      </w:tr>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8A0950" w:rsidRDefault="008A0950" w:rsidP="00A67FB6">
            <w:pPr>
              <w:pStyle w:val="ConsPlusCell"/>
              <w:rPr>
                <w:rFonts w:ascii="Arial" w:hAnsi="Arial" w:cs="Arial"/>
                <w:bCs/>
                <w:lang w:eastAsia="en-US"/>
              </w:rPr>
            </w:pPr>
            <w:r>
              <w:rPr>
                <w:rFonts w:ascii="Arial" w:hAnsi="Arial" w:cs="Arial"/>
                <w:bCs/>
                <w:lang w:eastAsia="en-US"/>
              </w:rPr>
              <w:t>Сроки реализации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8A0950" w:rsidRDefault="008A0950" w:rsidP="00A67FB6">
            <w:pPr>
              <w:pStyle w:val="ConsPlusCell"/>
              <w:rPr>
                <w:rFonts w:ascii="Arial" w:hAnsi="Arial" w:cs="Arial"/>
                <w:lang w:eastAsia="en-US"/>
              </w:rPr>
            </w:pPr>
            <w:r>
              <w:rPr>
                <w:rFonts w:ascii="Arial" w:hAnsi="Arial" w:cs="Arial"/>
                <w:lang w:eastAsia="en-US"/>
              </w:rPr>
              <w:t>Сроки реализации подпрограммы:</w:t>
            </w:r>
          </w:p>
          <w:p w:rsidR="008A0950" w:rsidRDefault="008A0950" w:rsidP="00A67FB6">
            <w:pPr>
              <w:pStyle w:val="ConsPlusCell"/>
              <w:rPr>
                <w:rFonts w:ascii="Arial" w:hAnsi="Arial" w:cs="Arial"/>
                <w:lang w:eastAsia="en-US"/>
              </w:rPr>
            </w:pPr>
            <w:r>
              <w:rPr>
                <w:rFonts w:ascii="Arial" w:hAnsi="Arial" w:cs="Arial"/>
                <w:lang w:eastAsia="en-US"/>
              </w:rPr>
              <w:t>2014 – 202</w:t>
            </w:r>
            <w:r w:rsidR="00351232">
              <w:rPr>
                <w:rFonts w:ascii="Arial" w:hAnsi="Arial" w:cs="Arial"/>
                <w:lang w:eastAsia="en-US"/>
              </w:rPr>
              <w:t>6</w:t>
            </w:r>
            <w:r>
              <w:rPr>
                <w:rFonts w:ascii="Arial" w:hAnsi="Arial" w:cs="Arial"/>
                <w:lang w:eastAsia="en-US"/>
              </w:rPr>
              <w:t xml:space="preserve"> годы;</w:t>
            </w:r>
          </w:p>
          <w:p w:rsidR="008A0950" w:rsidRDefault="008A0950" w:rsidP="00A67FB6">
            <w:pPr>
              <w:pStyle w:val="ConsPlusCell"/>
              <w:rPr>
                <w:rFonts w:ascii="Arial" w:hAnsi="Arial" w:cs="Arial"/>
                <w:lang w:eastAsia="en-US"/>
              </w:rPr>
            </w:pPr>
            <w:r>
              <w:rPr>
                <w:rFonts w:ascii="Arial" w:hAnsi="Arial" w:cs="Arial"/>
                <w:lang w:val="en-US" w:eastAsia="en-US"/>
              </w:rPr>
              <w:t>I</w:t>
            </w:r>
            <w:r>
              <w:rPr>
                <w:rFonts w:ascii="Arial" w:hAnsi="Arial" w:cs="Arial"/>
                <w:lang w:eastAsia="en-US"/>
              </w:rPr>
              <w:t xml:space="preserve"> этап - 2014 год; </w:t>
            </w:r>
          </w:p>
          <w:p w:rsidR="008A0950" w:rsidRDefault="008A0950" w:rsidP="00A67FB6">
            <w:pPr>
              <w:pStyle w:val="ConsPlusCell"/>
              <w:rPr>
                <w:rFonts w:ascii="Arial" w:hAnsi="Arial" w:cs="Arial"/>
                <w:lang w:eastAsia="en-US"/>
              </w:rPr>
            </w:pPr>
            <w:r>
              <w:rPr>
                <w:rFonts w:ascii="Arial" w:hAnsi="Arial" w:cs="Arial"/>
                <w:lang w:val="en-US" w:eastAsia="en-US"/>
              </w:rPr>
              <w:t>II</w:t>
            </w:r>
            <w:r>
              <w:rPr>
                <w:rFonts w:ascii="Arial" w:hAnsi="Arial" w:cs="Arial"/>
                <w:lang w:eastAsia="en-US"/>
              </w:rPr>
              <w:t xml:space="preserve"> этап – 2015 год;  </w:t>
            </w:r>
          </w:p>
          <w:p w:rsidR="008A0950" w:rsidRDefault="008A0950" w:rsidP="00A67FB6">
            <w:pPr>
              <w:pStyle w:val="ConsPlusCell"/>
              <w:rPr>
                <w:rFonts w:ascii="Arial" w:hAnsi="Arial" w:cs="Arial"/>
                <w:lang w:eastAsia="en-US"/>
              </w:rPr>
            </w:pPr>
            <w:r>
              <w:rPr>
                <w:rFonts w:ascii="Arial" w:hAnsi="Arial" w:cs="Arial"/>
                <w:lang w:val="en-US" w:eastAsia="en-US"/>
              </w:rPr>
              <w:t>III</w:t>
            </w:r>
            <w:r>
              <w:rPr>
                <w:rFonts w:ascii="Arial" w:hAnsi="Arial" w:cs="Arial"/>
                <w:lang w:eastAsia="en-US"/>
              </w:rPr>
              <w:t xml:space="preserve"> этап – 2016 год;</w:t>
            </w:r>
          </w:p>
          <w:p w:rsidR="008A0950" w:rsidRDefault="008A0950" w:rsidP="00A67FB6">
            <w:pPr>
              <w:pStyle w:val="ConsPlusCell"/>
              <w:rPr>
                <w:rFonts w:ascii="Arial" w:hAnsi="Arial" w:cs="Arial"/>
                <w:lang w:eastAsia="en-US"/>
              </w:rPr>
            </w:pPr>
            <w:r>
              <w:rPr>
                <w:rFonts w:ascii="Arial" w:hAnsi="Arial" w:cs="Arial"/>
                <w:lang w:val="en-US" w:eastAsia="en-US"/>
              </w:rPr>
              <w:t>IV</w:t>
            </w:r>
            <w:r>
              <w:rPr>
                <w:rFonts w:ascii="Arial" w:hAnsi="Arial" w:cs="Arial"/>
                <w:lang w:eastAsia="en-US"/>
              </w:rPr>
              <w:t xml:space="preserve"> этап – 2017 год;</w:t>
            </w:r>
          </w:p>
          <w:p w:rsidR="008A0950" w:rsidRDefault="008A0950" w:rsidP="00A67FB6">
            <w:pPr>
              <w:pStyle w:val="ConsPlusCell"/>
              <w:rPr>
                <w:rFonts w:ascii="Arial" w:hAnsi="Arial" w:cs="Arial"/>
                <w:lang w:eastAsia="en-US"/>
              </w:rPr>
            </w:pPr>
            <w:r>
              <w:rPr>
                <w:rFonts w:ascii="Arial" w:hAnsi="Arial" w:cs="Arial"/>
                <w:lang w:val="en-US" w:eastAsia="en-US"/>
              </w:rPr>
              <w:t>V</w:t>
            </w:r>
            <w:r>
              <w:rPr>
                <w:rFonts w:ascii="Arial" w:hAnsi="Arial" w:cs="Arial"/>
                <w:lang w:eastAsia="en-US"/>
              </w:rPr>
              <w:t xml:space="preserve"> этап – 2018 год;</w:t>
            </w:r>
          </w:p>
          <w:p w:rsidR="008A0950" w:rsidRDefault="008A0950" w:rsidP="00A67FB6">
            <w:pPr>
              <w:pStyle w:val="ConsPlusCell"/>
              <w:rPr>
                <w:rFonts w:ascii="Arial" w:hAnsi="Arial" w:cs="Arial"/>
                <w:lang w:eastAsia="en-US"/>
              </w:rPr>
            </w:pPr>
            <w:r>
              <w:rPr>
                <w:rFonts w:ascii="Arial" w:hAnsi="Arial" w:cs="Arial"/>
                <w:lang w:val="en-US" w:eastAsia="en-US"/>
              </w:rPr>
              <w:t>VI</w:t>
            </w:r>
            <w:r w:rsidRPr="008A0950">
              <w:rPr>
                <w:rFonts w:ascii="Arial" w:hAnsi="Arial" w:cs="Arial"/>
                <w:lang w:eastAsia="en-US"/>
              </w:rPr>
              <w:t xml:space="preserve"> </w:t>
            </w:r>
            <w:r>
              <w:rPr>
                <w:rFonts w:ascii="Arial" w:hAnsi="Arial" w:cs="Arial"/>
                <w:lang w:eastAsia="en-US"/>
              </w:rPr>
              <w:t>этап – 2019 год;</w:t>
            </w:r>
          </w:p>
          <w:p w:rsidR="008A0950" w:rsidRDefault="008A0950" w:rsidP="00A67FB6">
            <w:pPr>
              <w:pStyle w:val="ConsPlusCell"/>
              <w:rPr>
                <w:rFonts w:ascii="Arial" w:hAnsi="Arial" w:cs="Arial"/>
                <w:lang w:eastAsia="en-US"/>
              </w:rPr>
            </w:pPr>
            <w:r>
              <w:rPr>
                <w:rFonts w:ascii="Arial" w:hAnsi="Arial" w:cs="Arial"/>
                <w:lang w:val="en-US" w:eastAsia="en-US"/>
              </w:rPr>
              <w:t>VII</w:t>
            </w:r>
            <w:r w:rsidRPr="008A0950">
              <w:rPr>
                <w:rFonts w:ascii="Arial" w:hAnsi="Arial" w:cs="Arial"/>
                <w:lang w:eastAsia="en-US"/>
              </w:rPr>
              <w:t xml:space="preserve"> </w:t>
            </w:r>
            <w:r>
              <w:rPr>
                <w:rFonts w:ascii="Arial" w:hAnsi="Arial" w:cs="Arial"/>
                <w:lang w:eastAsia="en-US"/>
              </w:rPr>
              <w:t>этап – 2020 год;</w:t>
            </w:r>
          </w:p>
          <w:p w:rsidR="008A0950" w:rsidRDefault="008A0950" w:rsidP="00A67FB6">
            <w:pPr>
              <w:pStyle w:val="ConsPlusCell"/>
              <w:rPr>
                <w:rFonts w:ascii="Arial" w:hAnsi="Arial" w:cs="Arial"/>
                <w:lang w:eastAsia="en-US"/>
              </w:rPr>
            </w:pPr>
            <w:r>
              <w:rPr>
                <w:rFonts w:ascii="Arial" w:hAnsi="Arial" w:cs="Arial"/>
                <w:lang w:val="en-US" w:eastAsia="en-US"/>
              </w:rPr>
              <w:t>VIII</w:t>
            </w:r>
            <w:r w:rsidRPr="008A0950">
              <w:rPr>
                <w:rFonts w:ascii="Arial" w:hAnsi="Arial" w:cs="Arial"/>
                <w:lang w:eastAsia="en-US"/>
              </w:rPr>
              <w:t xml:space="preserve"> </w:t>
            </w:r>
            <w:r>
              <w:rPr>
                <w:rFonts w:ascii="Arial" w:hAnsi="Arial" w:cs="Arial"/>
                <w:lang w:eastAsia="en-US"/>
              </w:rPr>
              <w:t>этап – 2021 год;</w:t>
            </w:r>
          </w:p>
          <w:p w:rsidR="008A0950" w:rsidRDefault="008A0950" w:rsidP="00A67FB6">
            <w:pPr>
              <w:pStyle w:val="ConsPlusCell"/>
              <w:rPr>
                <w:rFonts w:ascii="Arial" w:hAnsi="Arial" w:cs="Arial"/>
                <w:lang w:eastAsia="en-US"/>
              </w:rPr>
            </w:pPr>
            <w:r>
              <w:rPr>
                <w:rFonts w:ascii="Arial" w:hAnsi="Arial" w:cs="Arial"/>
                <w:lang w:val="en-US" w:eastAsia="en-US"/>
              </w:rPr>
              <w:t>IX</w:t>
            </w:r>
            <w:r w:rsidRPr="008A0950">
              <w:rPr>
                <w:rFonts w:ascii="Arial" w:hAnsi="Arial" w:cs="Arial"/>
                <w:lang w:eastAsia="en-US"/>
              </w:rPr>
              <w:t xml:space="preserve"> </w:t>
            </w:r>
            <w:r>
              <w:rPr>
                <w:rFonts w:ascii="Arial" w:hAnsi="Arial" w:cs="Arial"/>
                <w:lang w:eastAsia="en-US"/>
              </w:rPr>
              <w:t>этап – 2022 год;</w:t>
            </w:r>
          </w:p>
          <w:p w:rsidR="008A0950" w:rsidRDefault="00C41ADC" w:rsidP="00A67FB6">
            <w:pPr>
              <w:pStyle w:val="ConsPlusCell"/>
              <w:rPr>
                <w:rFonts w:ascii="Arial" w:hAnsi="Arial" w:cs="Arial"/>
                <w:lang w:eastAsia="en-US"/>
              </w:rPr>
            </w:pPr>
            <w:r>
              <w:rPr>
                <w:rFonts w:ascii="Arial" w:hAnsi="Arial" w:cs="Arial"/>
                <w:lang w:eastAsia="en-US"/>
              </w:rPr>
              <w:t>Х этап – 2023 год;</w:t>
            </w:r>
          </w:p>
          <w:p w:rsidR="00A729B1" w:rsidRDefault="002425C7" w:rsidP="00A67FB6">
            <w:pPr>
              <w:pStyle w:val="ConsPlusCell"/>
              <w:rPr>
                <w:rFonts w:ascii="Arial" w:hAnsi="Arial" w:cs="Arial"/>
                <w:lang w:eastAsia="en-US"/>
              </w:rPr>
            </w:pPr>
            <w:r>
              <w:rPr>
                <w:rFonts w:ascii="Arial" w:hAnsi="Arial" w:cs="Arial"/>
                <w:lang w:val="en-US" w:eastAsia="en-US"/>
              </w:rPr>
              <w:t>XI</w:t>
            </w:r>
            <w:r w:rsidRPr="008A0950">
              <w:rPr>
                <w:rFonts w:ascii="Arial" w:hAnsi="Arial" w:cs="Arial"/>
                <w:lang w:eastAsia="en-US"/>
              </w:rPr>
              <w:t xml:space="preserve"> </w:t>
            </w:r>
            <w:r>
              <w:rPr>
                <w:rFonts w:ascii="Arial" w:hAnsi="Arial" w:cs="Arial"/>
                <w:lang w:eastAsia="en-US"/>
              </w:rPr>
              <w:t>этап – 2024 год</w:t>
            </w:r>
            <w:r w:rsidR="00A729B1">
              <w:rPr>
                <w:rFonts w:ascii="Arial" w:hAnsi="Arial" w:cs="Arial"/>
                <w:lang w:eastAsia="en-US"/>
              </w:rPr>
              <w:t>;</w:t>
            </w:r>
          </w:p>
          <w:p w:rsidR="00C41ADC" w:rsidRDefault="00A729B1" w:rsidP="00A67FB6">
            <w:pPr>
              <w:pStyle w:val="ConsPlusCell"/>
              <w:rPr>
                <w:rFonts w:ascii="Arial" w:hAnsi="Arial" w:cs="Arial"/>
                <w:lang w:eastAsia="en-US"/>
              </w:rPr>
            </w:pPr>
            <w:r>
              <w:rPr>
                <w:rFonts w:ascii="Arial" w:hAnsi="Arial" w:cs="Arial"/>
                <w:lang w:val="en-US" w:eastAsia="en-US"/>
              </w:rPr>
              <w:lastRenderedPageBreak/>
              <w:t>XII</w:t>
            </w:r>
            <w:r w:rsidRPr="008A0950">
              <w:rPr>
                <w:rFonts w:ascii="Arial" w:hAnsi="Arial" w:cs="Arial"/>
                <w:lang w:eastAsia="en-US"/>
              </w:rPr>
              <w:t xml:space="preserve"> </w:t>
            </w:r>
            <w:r>
              <w:rPr>
                <w:rFonts w:ascii="Arial" w:hAnsi="Arial" w:cs="Arial"/>
                <w:lang w:eastAsia="en-US"/>
              </w:rPr>
              <w:t>этап – 2025 год</w:t>
            </w:r>
            <w:r w:rsidR="00351232">
              <w:rPr>
                <w:rFonts w:ascii="Arial" w:hAnsi="Arial" w:cs="Arial"/>
                <w:lang w:eastAsia="en-US"/>
              </w:rPr>
              <w:t>;</w:t>
            </w:r>
          </w:p>
          <w:p w:rsidR="00351232" w:rsidRPr="00351232" w:rsidRDefault="00351232" w:rsidP="00A67FB6">
            <w:pPr>
              <w:pStyle w:val="ConsPlusCell"/>
              <w:rPr>
                <w:rFonts w:ascii="Arial" w:hAnsi="Arial" w:cs="Arial"/>
                <w:lang w:eastAsia="en-US"/>
              </w:rPr>
            </w:pPr>
            <w:r>
              <w:rPr>
                <w:rFonts w:ascii="Arial" w:hAnsi="Arial" w:cs="Arial"/>
                <w:lang w:val="en-US" w:eastAsia="en-US"/>
              </w:rPr>
              <w:t>XIII</w:t>
            </w:r>
            <w:r w:rsidRPr="008A0950">
              <w:rPr>
                <w:rFonts w:ascii="Arial" w:hAnsi="Arial" w:cs="Arial"/>
                <w:lang w:eastAsia="en-US"/>
              </w:rPr>
              <w:t xml:space="preserve"> </w:t>
            </w:r>
            <w:r>
              <w:rPr>
                <w:rFonts w:ascii="Arial" w:hAnsi="Arial" w:cs="Arial"/>
                <w:lang w:eastAsia="en-US"/>
              </w:rPr>
              <w:t>этап – 2026 год.</w:t>
            </w:r>
          </w:p>
        </w:tc>
      </w:tr>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8A0950" w:rsidRPr="004F0C79" w:rsidRDefault="004F0C79" w:rsidP="00A67FB6">
            <w:pPr>
              <w:pStyle w:val="ConsPlusCell"/>
              <w:rPr>
                <w:rFonts w:ascii="Arial" w:hAnsi="Arial" w:cs="Arial"/>
                <w:bCs/>
                <w:lang w:eastAsia="en-US"/>
              </w:rPr>
            </w:pPr>
            <w:r w:rsidRPr="004F0C79">
              <w:rPr>
                <w:rFonts w:ascii="Arial" w:hAnsi="Arial" w:cs="Arial"/>
              </w:rPr>
              <w:lastRenderedPageBreak/>
              <w:t>Объемы и источники финансирования подпрограммы, в том числе в разбивке по всем источникам финансирования на очередной финансовый год и плановый период</w:t>
            </w:r>
          </w:p>
        </w:tc>
        <w:tc>
          <w:tcPr>
            <w:tcW w:w="5400" w:type="dxa"/>
            <w:tcBorders>
              <w:top w:val="single" w:sz="4" w:space="0" w:color="auto"/>
              <w:left w:val="single" w:sz="4" w:space="0" w:color="auto"/>
              <w:bottom w:val="single" w:sz="4" w:space="0" w:color="auto"/>
              <w:right w:val="single" w:sz="4" w:space="0" w:color="auto"/>
            </w:tcBorders>
            <w:hideMark/>
          </w:tcPr>
          <w:p w:rsidR="00550176" w:rsidRDefault="00401C29" w:rsidP="00A67FB6">
            <w:pPr>
              <w:widowControl w:val="0"/>
              <w:autoSpaceDE w:val="0"/>
              <w:autoSpaceDN w:val="0"/>
              <w:adjustRightInd w:val="0"/>
              <w:rPr>
                <w:rFonts w:ascii="Arial" w:hAnsi="Arial" w:cs="Arial"/>
                <w:lang w:eastAsia="en-US"/>
              </w:rPr>
            </w:pPr>
            <w:r>
              <w:rPr>
                <w:rFonts w:ascii="Arial" w:hAnsi="Arial" w:cs="Arial"/>
                <w:bCs/>
                <w:color w:val="000000"/>
                <w:lang w:eastAsia="en-US"/>
              </w:rPr>
              <w:t xml:space="preserve">общий объем финансирования – 155 399 772,81 </w:t>
            </w:r>
            <w:r w:rsidR="00550176">
              <w:rPr>
                <w:rFonts w:ascii="Arial" w:hAnsi="Arial" w:cs="Arial"/>
                <w:bCs/>
                <w:color w:val="000000"/>
                <w:lang w:eastAsia="en-US"/>
              </w:rPr>
              <w:t xml:space="preserve">рублей, </w:t>
            </w:r>
            <w:r w:rsidR="00550176">
              <w:rPr>
                <w:rFonts w:ascii="Arial" w:hAnsi="Arial" w:cs="Arial"/>
                <w:lang w:eastAsia="en-US"/>
              </w:rPr>
              <w:t>из них по годам:</w:t>
            </w:r>
          </w:p>
          <w:p w:rsidR="00351232" w:rsidRDefault="00351232" w:rsidP="00A67FB6">
            <w:pPr>
              <w:jc w:val="both"/>
              <w:rPr>
                <w:rFonts w:ascii="Arial" w:hAnsi="Arial" w:cs="Arial"/>
                <w:color w:val="000000"/>
                <w:lang w:eastAsia="en-US"/>
              </w:rPr>
            </w:pPr>
            <w:r>
              <w:rPr>
                <w:rFonts w:ascii="Arial" w:hAnsi="Arial" w:cs="Arial"/>
                <w:color w:val="000000"/>
                <w:lang w:eastAsia="en-US"/>
              </w:rPr>
              <w:t xml:space="preserve">2024 год – </w:t>
            </w:r>
            <w:r w:rsidR="00401C29">
              <w:rPr>
                <w:rFonts w:ascii="Arial" w:hAnsi="Arial" w:cs="Arial"/>
                <w:color w:val="000000"/>
                <w:lang w:eastAsia="en-US"/>
              </w:rPr>
              <w:t xml:space="preserve">51 799 924,27 </w:t>
            </w:r>
            <w:r>
              <w:rPr>
                <w:rFonts w:ascii="Arial" w:hAnsi="Arial" w:cs="Arial"/>
                <w:color w:val="000000"/>
                <w:lang w:eastAsia="en-US"/>
              </w:rPr>
              <w:t>рублей;</w:t>
            </w:r>
          </w:p>
          <w:p w:rsidR="00550176" w:rsidRDefault="00351232" w:rsidP="00A67FB6">
            <w:pPr>
              <w:jc w:val="both"/>
              <w:rPr>
                <w:rFonts w:ascii="Arial" w:hAnsi="Arial" w:cs="Arial"/>
                <w:color w:val="000000"/>
                <w:lang w:eastAsia="en-US"/>
              </w:rPr>
            </w:pPr>
            <w:r>
              <w:rPr>
                <w:rFonts w:ascii="Arial" w:hAnsi="Arial" w:cs="Arial"/>
                <w:color w:val="000000"/>
                <w:lang w:eastAsia="en-US"/>
              </w:rPr>
              <w:t xml:space="preserve">2025 год – </w:t>
            </w:r>
            <w:r w:rsidR="00401C29">
              <w:rPr>
                <w:rFonts w:ascii="Arial" w:hAnsi="Arial" w:cs="Arial"/>
                <w:color w:val="000000"/>
                <w:lang w:eastAsia="en-US"/>
              </w:rPr>
              <w:t xml:space="preserve">51 799 924,27 </w:t>
            </w:r>
            <w:r>
              <w:rPr>
                <w:rFonts w:ascii="Arial" w:hAnsi="Arial" w:cs="Arial"/>
                <w:color w:val="000000"/>
                <w:lang w:eastAsia="en-US"/>
              </w:rPr>
              <w:t>рублей</w:t>
            </w:r>
            <w:r w:rsidR="00550176">
              <w:rPr>
                <w:rFonts w:ascii="Arial" w:hAnsi="Arial" w:cs="Arial"/>
                <w:color w:val="000000"/>
                <w:lang w:eastAsia="en-US"/>
              </w:rPr>
              <w:t>;</w:t>
            </w:r>
          </w:p>
          <w:p w:rsidR="00550176" w:rsidRDefault="00550176" w:rsidP="00A67FB6">
            <w:pPr>
              <w:jc w:val="both"/>
            </w:pPr>
            <w:r>
              <w:rPr>
                <w:rFonts w:ascii="Arial" w:hAnsi="Arial" w:cs="Arial"/>
                <w:color w:val="000000"/>
                <w:lang w:eastAsia="en-US"/>
              </w:rPr>
              <w:t>202</w:t>
            </w:r>
            <w:r w:rsidR="00351232">
              <w:rPr>
                <w:rFonts w:ascii="Arial" w:hAnsi="Arial" w:cs="Arial"/>
                <w:color w:val="000000"/>
                <w:lang w:eastAsia="en-US"/>
              </w:rPr>
              <w:t>6</w:t>
            </w:r>
            <w:r>
              <w:rPr>
                <w:rFonts w:ascii="Arial" w:hAnsi="Arial" w:cs="Arial"/>
                <w:color w:val="000000"/>
                <w:lang w:eastAsia="en-US"/>
              </w:rPr>
              <w:t xml:space="preserve"> год –</w:t>
            </w:r>
            <w:r w:rsidR="00351232">
              <w:rPr>
                <w:rFonts w:ascii="Arial" w:hAnsi="Arial" w:cs="Arial"/>
                <w:color w:val="000000"/>
                <w:lang w:eastAsia="en-US"/>
              </w:rPr>
              <w:t xml:space="preserve"> </w:t>
            </w:r>
            <w:r w:rsidR="00401C29">
              <w:rPr>
                <w:rFonts w:ascii="Arial" w:hAnsi="Arial" w:cs="Arial"/>
                <w:color w:val="000000"/>
                <w:lang w:eastAsia="en-US"/>
              </w:rPr>
              <w:t xml:space="preserve">51 799 924,27 </w:t>
            </w:r>
            <w:r>
              <w:rPr>
                <w:rFonts w:ascii="Arial" w:hAnsi="Arial" w:cs="Arial"/>
                <w:color w:val="000000"/>
                <w:lang w:eastAsia="en-US"/>
              </w:rPr>
              <w:t>рублей.</w:t>
            </w:r>
          </w:p>
          <w:p w:rsidR="008A0950" w:rsidRDefault="008A0950" w:rsidP="00A67FB6">
            <w:pPr>
              <w:rPr>
                <w:rFonts w:ascii="Arial" w:hAnsi="Arial" w:cs="Arial"/>
                <w:lang w:eastAsia="en-US"/>
              </w:rPr>
            </w:pPr>
            <w:r>
              <w:rPr>
                <w:rFonts w:ascii="Arial" w:hAnsi="Arial" w:cs="Arial"/>
                <w:bCs/>
                <w:color w:val="000000"/>
                <w:lang w:eastAsia="en-US"/>
              </w:rPr>
              <w:t>за счет средств федерального бюджета –</w:t>
            </w:r>
            <w:r w:rsidR="00A96305">
              <w:rPr>
                <w:rFonts w:ascii="Arial" w:hAnsi="Arial" w:cs="Arial"/>
                <w:bCs/>
                <w:color w:val="000000"/>
                <w:lang w:eastAsia="en-US"/>
              </w:rPr>
              <w:t xml:space="preserve"> 0,00 </w:t>
            </w:r>
            <w:r>
              <w:rPr>
                <w:rFonts w:ascii="Arial" w:hAnsi="Arial" w:cs="Arial"/>
                <w:bCs/>
                <w:color w:val="000000"/>
                <w:lang w:eastAsia="en-US"/>
              </w:rPr>
              <w:t>рублей,</w:t>
            </w:r>
            <w:r>
              <w:rPr>
                <w:rFonts w:ascii="Arial" w:hAnsi="Arial" w:cs="Arial"/>
                <w:lang w:eastAsia="en-US"/>
              </w:rPr>
              <w:t xml:space="preserve"> из них по годам:</w:t>
            </w:r>
          </w:p>
          <w:p w:rsidR="00351232" w:rsidRDefault="00351232" w:rsidP="00A67FB6">
            <w:pPr>
              <w:jc w:val="both"/>
              <w:rPr>
                <w:rFonts w:ascii="Arial" w:hAnsi="Arial" w:cs="Arial"/>
                <w:color w:val="000000"/>
                <w:lang w:eastAsia="en-US"/>
              </w:rPr>
            </w:pPr>
            <w:r>
              <w:rPr>
                <w:rFonts w:ascii="Arial" w:hAnsi="Arial" w:cs="Arial"/>
                <w:color w:val="000000"/>
                <w:lang w:eastAsia="en-US"/>
              </w:rPr>
              <w:t xml:space="preserve">2024 год – </w:t>
            </w:r>
            <w:r w:rsidR="00401C29">
              <w:rPr>
                <w:rFonts w:ascii="Arial" w:hAnsi="Arial" w:cs="Arial"/>
                <w:color w:val="000000"/>
                <w:lang w:eastAsia="en-US"/>
              </w:rPr>
              <w:t xml:space="preserve">0,00 </w:t>
            </w:r>
            <w:r>
              <w:rPr>
                <w:rFonts w:ascii="Arial" w:hAnsi="Arial" w:cs="Arial"/>
                <w:color w:val="000000"/>
                <w:lang w:eastAsia="en-US"/>
              </w:rPr>
              <w:t>рублей;</w:t>
            </w:r>
          </w:p>
          <w:p w:rsidR="00351232" w:rsidRDefault="00351232" w:rsidP="00A67FB6">
            <w:pPr>
              <w:jc w:val="both"/>
              <w:rPr>
                <w:rFonts w:ascii="Arial" w:hAnsi="Arial" w:cs="Arial"/>
                <w:color w:val="000000"/>
                <w:lang w:eastAsia="en-US"/>
              </w:rPr>
            </w:pPr>
            <w:r>
              <w:rPr>
                <w:rFonts w:ascii="Arial" w:hAnsi="Arial" w:cs="Arial"/>
                <w:color w:val="000000"/>
                <w:lang w:eastAsia="en-US"/>
              </w:rPr>
              <w:t>2025 год –</w:t>
            </w:r>
            <w:r w:rsidR="00401C29">
              <w:rPr>
                <w:rFonts w:ascii="Arial" w:hAnsi="Arial" w:cs="Arial"/>
                <w:color w:val="000000"/>
                <w:lang w:eastAsia="en-US"/>
              </w:rPr>
              <w:t xml:space="preserve"> 0,00 </w:t>
            </w:r>
            <w:r>
              <w:rPr>
                <w:rFonts w:ascii="Arial" w:hAnsi="Arial" w:cs="Arial"/>
                <w:color w:val="000000"/>
                <w:lang w:eastAsia="en-US"/>
              </w:rPr>
              <w:t>рублей;</w:t>
            </w:r>
          </w:p>
          <w:p w:rsidR="00351232" w:rsidRDefault="00351232" w:rsidP="00A67FB6">
            <w:pPr>
              <w:jc w:val="both"/>
            </w:pPr>
            <w:r>
              <w:rPr>
                <w:rFonts w:ascii="Arial" w:hAnsi="Arial" w:cs="Arial"/>
                <w:color w:val="000000"/>
                <w:lang w:eastAsia="en-US"/>
              </w:rPr>
              <w:t xml:space="preserve">2026 год – </w:t>
            </w:r>
            <w:r w:rsidR="00401C29">
              <w:rPr>
                <w:rFonts w:ascii="Arial" w:hAnsi="Arial" w:cs="Arial"/>
                <w:color w:val="000000"/>
                <w:lang w:eastAsia="en-US"/>
              </w:rPr>
              <w:t xml:space="preserve">0,00 </w:t>
            </w:r>
            <w:r>
              <w:rPr>
                <w:rFonts w:ascii="Arial" w:hAnsi="Arial" w:cs="Arial"/>
                <w:color w:val="000000"/>
                <w:lang w:eastAsia="en-US"/>
              </w:rPr>
              <w:t>рублей.</w:t>
            </w:r>
          </w:p>
          <w:p w:rsidR="008A0950" w:rsidRDefault="008A0950" w:rsidP="00A67FB6">
            <w:pPr>
              <w:jc w:val="both"/>
              <w:rPr>
                <w:rFonts w:ascii="Arial" w:hAnsi="Arial" w:cs="Arial"/>
                <w:lang w:eastAsia="en-US"/>
              </w:rPr>
            </w:pPr>
            <w:r>
              <w:rPr>
                <w:rFonts w:ascii="Arial" w:hAnsi="Arial" w:cs="Arial"/>
                <w:color w:val="000000"/>
                <w:lang w:eastAsia="en-US"/>
              </w:rPr>
              <w:t>за счет средств краевого бюджета –</w:t>
            </w:r>
            <w:r w:rsidR="00A96305">
              <w:rPr>
                <w:rFonts w:ascii="Arial" w:hAnsi="Arial" w:cs="Arial"/>
                <w:color w:val="000000"/>
                <w:lang w:eastAsia="en-US"/>
              </w:rPr>
              <w:t xml:space="preserve">0,00 </w:t>
            </w:r>
            <w:r>
              <w:rPr>
                <w:rFonts w:ascii="Arial" w:hAnsi="Arial" w:cs="Arial"/>
                <w:color w:val="000000"/>
                <w:lang w:eastAsia="en-US"/>
              </w:rPr>
              <w:t>рублей, из них по годам:</w:t>
            </w:r>
          </w:p>
          <w:p w:rsidR="00B4427D" w:rsidRDefault="00B4427D" w:rsidP="00A67FB6">
            <w:pPr>
              <w:jc w:val="both"/>
              <w:rPr>
                <w:rFonts w:ascii="Arial" w:hAnsi="Arial" w:cs="Arial"/>
                <w:color w:val="000000"/>
                <w:lang w:eastAsia="en-US"/>
              </w:rPr>
            </w:pPr>
            <w:r>
              <w:rPr>
                <w:rFonts w:ascii="Arial" w:hAnsi="Arial" w:cs="Arial"/>
                <w:color w:val="000000"/>
                <w:lang w:eastAsia="en-US"/>
              </w:rPr>
              <w:t xml:space="preserve">2024 год – </w:t>
            </w:r>
            <w:r w:rsidR="00401C29">
              <w:rPr>
                <w:rFonts w:ascii="Arial" w:hAnsi="Arial" w:cs="Arial"/>
                <w:color w:val="000000"/>
                <w:lang w:eastAsia="en-US"/>
              </w:rPr>
              <w:t xml:space="preserve">0,00 </w:t>
            </w:r>
            <w:r>
              <w:rPr>
                <w:rFonts w:ascii="Arial" w:hAnsi="Arial" w:cs="Arial"/>
                <w:color w:val="000000"/>
                <w:lang w:eastAsia="en-US"/>
              </w:rPr>
              <w:t>рублей;</w:t>
            </w:r>
          </w:p>
          <w:p w:rsidR="00B4427D" w:rsidRDefault="00B4427D" w:rsidP="00A67FB6">
            <w:pPr>
              <w:jc w:val="both"/>
              <w:rPr>
                <w:rFonts w:ascii="Arial" w:hAnsi="Arial" w:cs="Arial"/>
                <w:color w:val="000000"/>
                <w:lang w:eastAsia="en-US"/>
              </w:rPr>
            </w:pPr>
            <w:r>
              <w:rPr>
                <w:rFonts w:ascii="Arial" w:hAnsi="Arial" w:cs="Arial"/>
                <w:color w:val="000000"/>
                <w:lang w:eastAsia="en-US"/>
              </w:rPr>
              <w:t xml:space="preserve">2025 год – </w:t>
            </w:r>
            <w:r w:rsidR="00401C29">
              <w:rPr>
                <w:rFonts w:ascii="Arial" w:hAnsi="Arial" w:cs="Arial"/>
                <w:color w:val="000000"/>
                <w:lang w:eastAsia="en-US"/>
              </w:rPr>
              <w:t xml:space="preserve">0,00 </w:t>
            </w:r>
            <w:r>
              <w:rPr>
                <w:rFonts w:ascii="Arial" w:hAnsi="Arial" w:cs="Arial"/>
                <w:color w:val="000000"/>
                <w:lang w:eastAsia="en-US"/>
              </w:rPr>
              <w:t>рублей;</w:t>
            </w:r>
          </w:p>
          <w:p w:rsidR="00B4427D" w:rsidRDefault="00B4427D" w:rsidP="00A67FB6">
            <w:pPr>
              <w:jc w:val="both"/>
            </w:pPr>
            <w:r>
              <w:rPr>
                <w:rFonts w:ascii="Arial" w:hAnsi="Arial" w:cs="Arial"/>
                <w:color w:val="000000"/>
                <w:lang w:eastAsia="en-US"/>
              </w:rPr>
              <w:t xml:space="preserve">2026 год – </w:t>
            </w:r>
            <w:r w:rsidR="00401C29">
              <w:rPr>
                <w:rFonts w:ascii="Arial" w:hAnsi="Arial" w:cs="Arial"/>
                <w:color w:val="000000"/>
                <w:lang w:eastAsia="en-US"/>
              </w:rPr>
              <w:t>0,00 р</w:t>
            </w:r>
            <w:r>
              <w:rPr>
                <w:rFonts w:ascii="Arial" w:hAnsi="Arial" w:cs="Arial"/>
                <w:color w:val="000000"/>
                <w:lang w:eastAsia="en-US"/>
              </w:rPr>
              <w:t>ублей.</w:t>
            </w:r>
          </w:p>
          <w:p w:rsidR="00CC63E3" w:rsidRDefault="008A0950" w:rsidP="00A67FB6">
            <w:pPr>
              <w:jc w:val="both"/>
              <w:rPr>
                <w:rFonts w:ascii="Arial" w:hAnsi="Arial" w:cs="Arial"/>
                <w:lang w:eastAsia="en-US"/>
              </w:rPr>
            </w:pPr>
            <w:r>
              <w:rPr>
                <w:rFonts w:ascii="Arial" w:hAnsi="Arial" w:cs="Arial"/>
                <w:color w:val="000000"/>
                <w:lang w:eastAsia="en-US"/>
              </w:rPr>
              <w:t>за с</w:t>
            </w:r>
            <w:r w:rsidR="00401C29">
              <w:rPr>
                <w:rFonts w:ascii="Arial" w:hAnsi="Arial" w:cs="Arial"/>
                <w:color w:val="000000"/>
                <w:lang w:eastAsia="en-US"/>
              </w:rPr>
              <w:t xml:space="preserve">чет средств местного бюджета – 155 399 772,81 </w:t>
            </w:r>
            <w:r w:rsidR="00CC63E3">
              <w:rPr>
                <w:rFonts w:ascii="Arial" w:hAnsi="Arial" w:cs="Arial"/>
                <w:bCs/>
                <w:color w:val="000000"/>
                <w:lang w:eastAsia="en-US"/>
              </w:rPr>
              <w:t xml:space="preserve">рублей, </w:t>
            </w:r>
            <w:r w:rsidR="00CC63E3">
              <w:rPr>
                <w:rFonts w:ascii="Arial" w:hAnsi="Arial" w:cs="Arial"/>
                <w:lang w:eastAsia="en-US"/>
              </w:rPr>
              <w:t>из них по годам:</w:t>
            </w:r>
          </w:p>
          <w:p w:rsidR="00401C29" w:rsidRDefault="00401C29" w:rsidP="00401C29">
            <w:pPr>
              <w:jc w:val="both"/>
              <w:rPr>
                <w:rFonts w:ascii="Arial" w:hAnsi="Arial" w:cs="Arial"/>
                <w:color w:val="000000"/>
                <w:lang w:eastAsia="en-US"/>
              </w:rPr>
            </w:pPr>
            <w:r>
              <w:rPr>
                <w:rFonts w:ascii="Arial" w:hAnsi="Arial" w:cs="Arial"/>
                <w:color w:val="000000"/>
                <w:lang w:eastAsia="en-US"/>
              </w:rPr>
              <w:t>2024 год – 51 799 924,27 рублей;</w:t>
            </w:r>
          </w:p>
          <w:p w:rsidR="00401C29" w:rsidRDefault="00401C29" w:rsidP="00401C29">
            <w:pPr>
              <w:jc w:val="both"/>
              <w:rPr>
                <w:rFonts w:ascii="Arial" w:hAnsi="Arial" w:cs="Arial"/>
                <w:color w:val="000000"/>
                <w:lang w:eastAsia="en-US"/>
              </w:rPr>
            </w:pPr>
            <w:r>
              <w:rPr>
                <w:rFonts w:ascii="Arial" w:hAnsi="Arial" w:cs="Arial"/>
                <w:color w:val="000000"/>
                <w:lang w:eastAsia="en-US"/>
              </w:rPr>
              <w:t>2025 год – 51 799 924,27 рублей;</w:t>
            </w:r>
          </w:p>
          <w:p w:rsidR="008A0950" w:rsidRPr="00CC63E3" w:rsidRDefault="00401C29" w:rsidP="00A67FB6">
            <w:pPr>
              <w:jc w:val="both"/>
            </w:pPr>
            <w:r>
              <w:rPr>
                <w:rFonts w:ascii="Arial" w:hAnsi="Arial" w:cs="Arial"/>
                <w:color w:val="000000"/>
                <w:lang w:eastAsia="en-US"/>
              </w:rPr>
              <w:t>2026 год – 51 799 924,27 рублей.</w:t>
            </w:r>
          </w:p>
        </w:tc>
      </w:tr>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8A0950" w:rsidRDefault="008A0950" w:rsidP="00A67FB6">
            <w:pPr>
              <w:pStyle w:val="ConsPlusCell"/>
              <w:rPr>
                <w:rFonts w:ascii="Arial" w:hAnsi="Arial" w:cs="Arial"/>
                <w:bCs/>
                <w:lang w:eastAsia="en-US"/>
              </w:rPr>
            </w:pPr>
            <w:r>
              <w:rPr>
                <w:rFonts w:ascii="Arial" w:hAnsi="Arial" w:cs="Arial"/>
                <w:bCs/>
                <w:lang w:eastAsia="en-US"/>
              </w:rPr>
              <w:t>Система организации контроля за исполнением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8A0950" w:rsidRDefault="008A0950" w:rsidP="00C00CC5">
            <w:pPr>
              <w:pStyle w:val="ConsPlusCell"/>
              <w:rPr>
                <w:rFonts w:ascii="Arial" w:hAnsi="Arial" w:cs="Arial"/>
                <w:bCs/>
                <w:lang w:eastAsia="en-US"/>
              </w:rPr>
            </w:pPr>
            <w:r>
              <w:rPr>
                <w:rFonts w:ascii="Arial" w:hAnsi="Arial" w:cs="Arial"/>
                <w:bCs/>
                <w:lang w:eastAsia="en-US"/>
              </w:rPr>
              <w:t xml:space="preserve">Отдел культуры, спорта, молодежной политики и информационного обеспечения </w:t>
            </w:r>
            <w:r w:rsidR="00A96305">
              <w:rPr>
                <w:rFonts w:ascii="Arial" w:hAnsi="Arial" w:cs="Arial"/>
                <w:bCs/>
                <w:lang w:eastAsia="en-US"/>
              </w:rPr>
              <w:t>а</w:t>
            </w:r>
            <w:r w:rsidR="003754DA">
              <w:rPr>
                <w:rFonts w:ascii="Arial" w:hAnsi="Arial" w:cs="Arial"/>
                <w:bCs/>
                <w:lang w:eastAsia="en-US"/>
              </w:rPr>
              <w:t>дминистраци</w:t>
            </w:r>
            <w:r>
              <w:rPr>
                <w:rFonts w:ascii="Arial" w:hAnsi="Arial" w:cs="Arial"/>
                <w:bCs/>
                <w:lang w:eastAsia="en-US"/>
              </w:rPr>
              <w:t xml:space="preserve">и города Бородино.         </w:t>
            </w:r>
            <w:r>
              <w:rPr>
                <w:rFonts w:ascii="Arial" w:hAnsi="Arial" w:cs="Arial"/>
                <w:bCs/>
                <w:lang w:eastAsia="en-US"/>
              </w:rPr>
              <w:br/>
              <w:t xml:space="preserve">Финансовое управление </w:t>
            </w:r>
            <w:r w:rsidR="00A96305">
              <w:rPr>
                <w:rFonts w:ascii="Arial" w:hAnsi="Arial" w:cs="Arial"/>
                <w:bCs/>
                <w:lang w:eastAsia="en-US"/>
              </w:rPr>
              <w:t>а</w:t>
            </w:r>
            <w:r w:rsidR="003754DA">
              <w:rPr>
                <w:rFonts w:ascii="Arial" w:hAnsi="Arial" w:cs="Arial"/>
                <w:bCs/>
                <w:lang w:eastAsia="en-US"/>
              </w:rPr>
              <w:t>дминистраци</w:t>
            </w:r>
            <w:r>
              <w:rPr>
                <w:rFonts w:ascii="Arial" w:hAnsi="Arial" w:cs="Arial"/>
                <w:bCs/>
                <w:lang w:eastAsia="en-US"/>
              </w:rPr>
              <w:t>и города Бородино.</w:t>
            </w:r>
          </w:p>
        </w:tc>
      </w:tr>
    </w:tbl>
    <w:p w:rsidR="008A0950" w:rsidRDefault="008A0950" w:rsidP="008A0950">
      <w:pPr>
        <w:autoSpaceDE w:val="0"/>
        <w:autoSpaceDN w:val="0"/>
        <w:adjustRightInd w:val="0"/>
        <w:jc w:val="both"/>
        <w:rPr>
          <w:rFonts w:ascii="Arial" w:hAnsi="Arial" w:cs="Arial"/>
        </w:rPr>
      </w:pPr>
    </w:p>
    <w:p w:rsidR="008A0950" w:rsidRPr="006B6715" w:rsidRDefault="008A0950" w:rsidP="006B6715">
      <w:pPr>
        <w:autoSpaceDE w:val="0"/>
        <w:autoSpaceDN w:val="0"/>
        <w:adjustRightInd w:val="0"/>
        <w:jc w:val="center"/>
        <w:rPr>
          <w:rFonts w:ascii="Arial" w:hAnsi="Arial" w:cs="Arial"/>
          <w:b/>
        </w:rPr>
      </w:pPr>
      <w:r w:rsidRPr="006B6715">
        <w:rPr>
          <w:rFonts w:ascii="Arial" w:hAnsi="Arial" w:cs="Arial"/>
          <w:b/>
        </w:rPr>
        <w:t>2. Основные разделы подпрограммы</w:t>
      </w:r>
    </w:p>
    <w:p w:rsidR="008A0950" w:rsidRPr="006B6715" w:rsidRDefault="008A0950" w:rsidP="006B6715">
      <w:pPr>
        <w:autoSpaceDE w:val="0"/>
        <w:autoSpaceDN w:val="0"/>
        <w:adjustRightInd w:val="0"/>
        <w:jc w:val="center"/>
        <w:rPr>
          <w:rFonts w:ascii="Arial" w:hAnsi="Arial" w:cs="Arial"/>
          <w:b/>
        </w:rPr>
      </w:pPr>
      <w:r w:rsidRPr="006B6715">
        <w:rPr>
          <w:rFonts w:ascii="Arial" w:hAnsi="Arial" w:cs="Arial"/>
          <w:b/>
        </w:rPr>
        <w:t>2.1. Постановка городской проблемы</w:t>
      </w:r>
      <w:r w:rsidR="006B6715" w:rsidRPr="006B6715">
        <w:rPr>
          <w:rFonts w:ascii="Arial" w:hAnsi="Arial" w:cs="Arial"/>
          <w:b/>
        </w:rPr>
        <w:t xml:space="preserve"> </w:t>
      </w:r>
      <w:r w:rsidRPr="006B6715">
        <w:rPr>
          <w:rFonts w:ascii="Arial" w:hAnsi="Arial" w:cs="Arial"/>
          <w:b/>
        </w:rPr>
        <w:t>и обоснование необходимости разработки подпрограммы</w:t>
      </w:r>
    </w:p>
    <w:p w:rsidR="008A0950" w:rsidRDefault="008A0950" w:rsidP="006B6715">
      <w:pPr>
        <w:pStyle w:val="ConsPlusCell"/>
        <w:ind w:firstLine="709"/>
        <w:jc w:val="both"/>
        <w:rPr>
          <w:rFonts w:ascii="Arial" w:hAnsi="Arial" w:cs="Arial"/>
          <w:bCs/>
        </w:rPr>
      </w:pPr>
      <w:r>
        <w:rPr>
          <w:rFonts w:ascii="Arial" w:hAnsi="Arial" w:cs="Arial"/>
        </w:rPr>
        <w:t>Целью подпрограммы является «О</w:t>
      </w:r>
      <w:r>
        <w:rPr>
          <w:rFonts w:ascii="Arial" w:hAnsi="Arial" w:cs="Arial"/>
          <w:bCs/>
        </w:rPr>
        <w:t>беспечение доступа населения города Бородино к культурным благам и участию в культурной жизни»</w:t>
      </w:r>
      <w:r>
        <w:rPr>
          <w:rFonts w:ascii="Arial" w:hAnsi="Arial" w:cs="Arial"/>
        </w:rPr>
        <w:t>.</w:t>
      </w:r>
    </w:p>
    <w:p w:rsidR="008A0950" w:rsidRDefault="008A0950" w:rsidP="006B6715">
      <w:pPr>
        <w:ind w:firstLine="709"/>
        <w:jc w:val="both"/>
        <w:rPr>
          <w:rFonts w:ascii="Arial" w:hAnsi="Arial" w:cs="Arial"/>
        </w:rPr>
      </w:pPr>
      <w:r>
        <w:rPr>
          <w:rFonts w:ascii="Arial" w:hAnsi="Arial" w:cs="Arial"/>
        </w:rPr>
        <w:t>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ценным из стратегических ресурсов, соответственно задача создания в городе комфортной и стимулирующей среды, способной сохранять и развивать творческую атмосферу и предоставляющей человеку разнообразные возможности для творческой самореализации, становится приоритетной.</w:t>
      </w:r>
    </w:p>
    <w:p w:rsidR="008A0950" w:rsidRDefault="008A0950" w:rsidP="006B6715">
      <w:pPr>
        <w:ind w:firstLine="709"/>
        <w:jc w:val="both"/>
        <w:rPr>
          <w:rFonts w:ascii="Arial" w:hAnsi="Arial" w:cs="Arial"/>
        </w:rPr>
      </w:pPr>
      <w:r>
        <w:rPr>
          <w:rFonts w:ascii="Arial" w:hAnsi="Arial" w:cs="Arial"/>
        </w:rPr>
        <w:t xml:space="preserve">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 </w:t>
      </w:r>
    </w:p>
    <w:p w:rsidR="008A0950" w:rsidRDefault="008A0950" w:rsidP="006B6715">
      <w:pPr>
        <w:ind w:firstLine="709"/>
        <w:jc w:val="both"/>
        <w:rPr>
          <w:rFonts w:ascii="Arial" w:hAnsi="Arial" w:cs="Arial"/>
        </w:rPr>
      </w:pPr>
    </w:p>
    <w:p w:rsidR="008A0950" w:rsidRPr="006B6715" w:rsidRDefault="008A0950" w:rsidP="006B6715">
      <w:pPr>
        <w:widowControl w:val="0"/>
        <w:autoSpaceDE w:val="0"/>
        <w:autoSpaceDN w:val="0"/>
        <w:adjustRightInd w:val="0"/>
        <w:jc w:val="center"/>
        <w:outlineLvl w:val="1"/>
        <w:rPr>
          <w:rFonts w:ascii="Arial" w:hAnsi="Arial" w:cs="Arial"/>
          <w:b/>
        </w:rPr>
      </w:pPr>
      <w:r w:rsidRPr="006B6715">
        <w:rPr>
          <w:rFonts w:ascii="Arial" w:hAnsi="Arial" w:cs="Arial"/>
          <w:b/>
        </w:rPr>
        <w:lastRenderedPageBreak/>
        <w:t>2.1.2. Сохранение и развитие традиционной народной культуры</w:t>
      </w:r>
    </w:p>
    <w:p w:rsidR="008A0950" w:rsidRDefault="008A0950" w:rsidP="006B6715">
      <w:pPr>
        <w:autoSpaceDE w:val="0"/>
        <w:autoSpaceDN w:val="0"/>
        <w:adjustRightInd w:val="0"/>
        <w:ind w:firstLine="709"/>
        <w:jc w:val="both"/>
        <w:rPr>
          <w:rFonts w:ascii="Arial" w:hAnsi="Arial" w:cs="Arial"/>
        </w:rPr>
      </w:pPr>
      <w:r>
        <w:rPr>
          <w:rFonts w:ascii="Arial" w:hAnsi="Arial" w:cs="Arial"/>
        </w:rPr>
        <w:t>Культурное наследие, состоящее из аспектов прошлого, которые люди сохраняют, культивируют, изучают и передают следующему поколению,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8A0950" w:rsidRDefault="008A0950" w:rsidP="006B6715">
      <w:pPr>
        <w:autoSpaceDE w:val="0"/>
        <w:autoSpaceDN w:val="0"/>
        <w:adjustRightInd w:val="0"/>
        <w:ind w:firstLine="709"/>
        <w:jc w:val="both"/>
        <w:rPr>
          <w:rFonts w:ascii="Arial" w:hAnsi="Arial" w:cs="Arial"/>
        </w:rPr>
      </w:pPr>
      <w:r>
        <w:rPr>
          <w:rFonts w:ascii="Arial" w:hAnsi="Arial" w:cs="Arial"/>
        </w:rPr>
        <w:t>Сохранение и развитие нематериального культурного наследия становится более важным также ввиду необходимости преодоления сырьевой стратегии развития территории, перехода к новому инновационному типу экономики и актуализации культурного фактора как ресурса развития, активизации жизнеспособных культурно-исторических традиций, способных дать социальный и экономический эффект.</w:t>
      </w:r>
    </w:p>
    <w:p w:rsidR="008A0950" w:rsidRDefault="008A0950" w:rsidP="006B6715">
      <w:pPr>
        <w:ind w:firstLine="709"/>
        <w:jc w:val="both"/>
        <w:rPr>
          <w:rFonts w:ascii="Arial" w:hAnsi="Arial" w:cs="Arial"/>
        </w:rPr>
      </w:pPr>
      <w:r>
        <w:rPr>
          <w:rFonts w:ascii="Arial" w:hAnsi="Arial" w:cs="Arial"/>
        </w:rPr>
        <w:t xml:space="preserve">Наиболее массовыми, доступными и востребованными учреждениями культуры в городе остаются учреждения культурно-досугового типа: муниципальное бюджетное учреждение культуры городской Дворец культуры «Угольщик» и муниципальное бюджетное учреждение культуры «Городской Дом ремесел». Формируя свою деятельность по принципам многофункционального культурного центра, они сохраняют традиционную специфику и виды клубного досуга: коллективное общение, эстетическое воспитание, развитие любительского творчества. Ориентируясь на запросы посетителей, учреждения культурно-досугового типа развивают 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социокультурную реабилитацию инвалидов и другие. </w:t>
      </w:r>
    </w:p>
    <w:p w:rsidR="003272C5" w:rsidRPr="003272C5" w:rsidRDefault="008A0950" w:rsidP="003272C5">
      <w:pPr>
        <w:shd w:val="clear" w:color="auto" w:fill="FFFFFF"/>
        <w:ind w:firstLine="709"/>
        <w:jc w:val="both"/>
        <w:rPr>
          <w:rFonts w:ascii="Arial" w:hAnsi="Arial" w:cs="Arial"/>
        </w:rPr>
      </w:pPr>
      <w:r>
        <w:rPr>
          <w:rFonts w:ascii="Arial" w:hAnsi="Arial" w:cs="Arial"/>
        </w:rPr>
        <w:t xml:space="preserve">В клубных учреждениях постоянно действуют 53 культурно-досуговых формирования </w:t>
      </w:r>
      <w:r>
        <w:rPr>
          <w:rFonts w:ascii="Arial" w:hAnsi="Arial" w:cs="Arial"/>
          <w:color w:val="000000"/>
        </w:rPr>
        <w:t>различной жанровой направленности</w:t>
      </w:r>
      <w:r>
        <w:rPr>
          <w:rFonts w:ascii="Arial" w:hAnsi="Arial" w:cs="Arial"/>
        </w:rPr>
        <w:t>, в том числе 30 для детей до 14 лет. Число участников клубных формирований на 202</w:t>
      </w:r>
      <w:r w:rsidR="004F0C79">
        <w:rPr>
          <w:rFonts w:ascii="Arial" w:hAnsi="Arial" w:cs="Arial"/>
        </w:rPr>
        <w:t>1</w:t>
      </w:r>
      <w:r>
        <w:rPr>
          <w:rFonts w:ascii="Arial" w:hAnsi="Arial" w:cs="Arial"/>
        </w:rPr>
        <w:t xml:space="preserve"> год составляет 11</w:t>
      </w:r>
      <w:r w:rsidR="004F0C79">
        <w:rPr>
          <w:rFonts w:ascii="Arial" w:hAnsi="Arial" w:cs="Arial"/>
        </w:rPr>
        <w:t xml:space="preserve">76 </w:t>
      </w:r>
      <w:r>
        <w:rPr>
          <w:rFonts w:ascii="Arial" w:hAnsi="Arial" w:cs="Arial"/>
        </w:rPr>
        <w:t>человек. В 2016 году этот показатель составлял 1152 человека, 2017 год – 1153 человека, 2018 год – 1154 че</w:t>
      </w:r>
      <w:r w:rsidR="004F0C79">
        <w:rPr>
          <w:rFonts w:ascii="Arial" w:hAnsi="Arial" w:cs="Arial"/>
        </w:rPr>
        <w:t>ловека, 2019 год - 1158 ч</w:t>
      </w:r>
      <w:r w:rsidR="00A729B1">
        <w:rPr>
          <w:rFonts w:ascii="Arial" w:hAnsi="Arial" w:cs="Arial"/>
        </w:rPr>
        <w:t xml:space="preserve">еловек, 2020 год - 1168 человек, 2021 год -  1176 человек. </w:t>
      </w:r>
      <w:r w:rsidR="00E72911">
        <w:rPr>
          <w:rFonts w:ascii="Arial" w:hAnsi="Arial" w:cs="Arial"/>
        </w:rPr>
        <w:t xml:space="preserve">2022 год – 1176 чел. </w:t>
      </w:r>
      <w:r w:rsidR="003272C5">
        <w:rPr>
          <w:rFonts w:ascii="Arial" w:hAnsi="Arial" w:cs="Arial"/>
        </w:rPr>
        <w:t xml:space="preserve">2023 год – 1178 чел. </w:t>
      </w:r>
      <w:r w:rsidR="003272C5" w:rsidRPr="003272C5">
        <w:rPr>
          <w:rFonts w:ascii="Arial" w:hAnsi="Arial" w:cs="Arial"/>
        </w:rPr>
        <w:t>За высокий художественный и исполнительский уровень, активную концертную деятельность, большой вклад в развитие культуры Красноярского края и содействие в раскрытии творческого потенциала в 2022 году присуждено</w:t>
      </w:r>
      <w:r w:rsidR="003272C5">
        <w:rPr>
          <w:rFonts w:ascii="Arial" w:hAnsi="Arial" w:cs="Arial"/>
        </w:rPr>
        <w:t xml:space="preserve"> и подтверждено</w:t>
      </w:r>
      <w:r w:rsidR="003272C5" w:rsidRPr="003272C5">
        <w:rPr>
          <w:rFonts w:ascii="Arial" w:hAnsi="Arial" w:cs="Arial"/>
        </w:rPr>
        <w:t xml:space="preserve"> почётное звание </w:t>
      </w:r>
      <w:r w:rsidR="003272C5" w:rsidRPr="003272C5">
        <w:rPr>
          <w:rFonts w:ascii="Arial" w:hAnsi="Arial" w:cs="Arial"/>
          <w:shd w:val="clear" w:color="auto" w:fill="FFFFFF"/>
        </w:rPr>
        <w:t>«Народный самодеятельный коллектив» и «Образцовый художественный коллектив</w:t>
      </w:r>
      <w:r w:rsidR="003272C5" w:rsidRPr="003272C5">
        <w:rPr>
          <w:rFonts w:ascii="Arial" w:hAnsi="Arial" w:cs="Arial"/>
        </w:rPr>
        <w:t>» 9 творческим коллективам МБУК ГДК «Угольщик»</w:t>
      </w:r>
    </w:p>
    <w:p w:rsidR="008A0950" w:rsidRDefault="008A0950" w:rsidP="006B6715">
      <w:pPr>
        <w:ind w:firstLine="709"/>
        <w:jc w:val="both"/>
        <w:rPr>
          <w:rFonts w:ascii="Arial" w:hAnsi="Arial" w:cs="Arial"/>
        </w:rPr>
      </w:pPr>
      <w:r>
        <w:rPr>
          <w:rFonts w:ascii="Arial" w:hAnsi="Arial" w:cs="Arial"/>
        </w:rPr>
        <w:t xml:space="preserve">Дворец культуры «Угольщик» несколько лет практикует программно-целевой подход к организации культурно-просветительской работы с различными категориями населения. Поэтому клубные мероприятия дифференцированные, адресно-направленные и цикловые. </w:t>
      </w:r>
    </w:p>
    <w:p w:rsidR="008A0950" w:rsidRDefault="008A0950" w:rsidP="006B6715">
      <w:pPr>
        <w:ind w:firstLine="709"/>
        <w:jc w:val="both"/>
        <w:rPr>
          <w:rFonts w:ascii="Arial" w:eastAsia="Calibri" w:hAnsi="Arial" w:cs="Arial"/>
          <w:lang w:eastAsia="en-US"/>
        </w:rPr>
      </w:pPr>
      <w:r>
        <w:rPr>
          <w:rFonts w:ascii="Arial" w:hAnsi="Arial" w:cs="Arial"/>
          <w:lang w:eastAsia="ar-SA"/>
        </w:rPr>
        <w:t xml:space="preserve">Популярны у маленьких </w:t>
      </w:r>
      <w:proofErr w:type="spellStart"/>
      <w:r>
        <w:rPr>
          <w:rFonts w:ascii="Arial" w:hAnsi="Arial" w:cs="Arial"/>
          <w:lang w:eastAsia="ar-SA"/>
        </w:rPr>
        <w:t>бородинцев</w:t>
      </w:r>
      <w:proofErr w:type="spellEnd"/>
      <w:r>
        <w:rPr>
          <w:rFonts w:ascii="Arial" w:hAnsi="Arial" w:cs="Arial"/>
          <w:lang w:eastAsia="ar-SA"/>
        </w:rPr>
        <w:t xml:space="preserve"> художественные ремесла, культивируемые в Доме ремесел. </w:t>
      </w:r>
      <w:r>
        <w:rPr>
          <w:rFonts w:ascii="Arial" w:hAnsi="Arial" w:cs="Arial"/>
        </w:rPr>
        <w:t>В 10 кружках декоративно-прикладного творчества ежегодно</w:t>
      </w:r>
      <w:r>
        <w:rPr>
          <w:rFonts w:ascii="Arial" w:hAnsi="Arial" w:cs="Arial"/>
          <w:i/>
        </w:rPr>
        <w:t xml:space="preserve"> </w:t>
      </w:r>
      <w:r>
        <w:rPr>
          <w:rFonts w:ascii="Arial" w:hAnsi="Arial" w:cs="Arial"/>
        </w:rPr>
        <w:t xml:space="preserve">занимаются </w:t>
      </w:r>
      <w:r w:rsidR="003272C5">
        <w:rPr>
          <w:rFonts w:ascii="Arial" w:hAnsi="Arial" w:cs="Arial"/>
        </w:rPr>
        <w:t>более</w:t>
      </w:r>
      <w:r>
        <w:rPr>
          <w:rFonts w:ascii="Arial" w:hAnsi="Arial" w:cs="Arial"/>
        </w:rPr>
        <w:t xml:space="preserve"> 300 человек. Более 50 дипломов, грамот фестивалей и конкурсов различного уровня ежегодно получают воспитанники кружков и студий этого учреждения.</w:t>
      </w:r>
      <w:r>
        <w:rPr>
          <w:rFonts w:ascii="Arial" w:eastAsia="Calibri" w:hAnsi="Arial" w:cs="Arial"/>
          <w:lang w:eastAsia="en-US"/>
        </w:rPr>
        <w:t xml:space="preserve"> Особую актуальность он имеет для детей с ограниченными физическими возможностями, к которым в этом приветливом Доме особый подход и внимание. Осуществление программы взаимодействия с учреждениями социальной защиты населения по организации работы с детьми с ограниченными возможностями является одним из приоритетных направлений работы клубных учреждений. </w:t>
      </w:r>
    </w:p>
    <w:p w:rsidR="008A0950" w:rsidRDefault="008A0950" w:rsidP="006B6715">
      <w:pPr>
        <w:ind w:firstLine="709"/>
        <w:jc w:val="both"/>
        <w:rPr>
          <w:rFonts w:ascii="Arial" w:hAnsi="Arial" w:cs="Arial"/>
        </w:rPr>
      </w:pPr>
      <w:r>
        <w:rPr>
          <w:rFonts w:ascii="Arial" w:hAnsi="Arial" w:cs="Arial"/>
        </w:rPr>
        <w:lastRenderedPageBreak/>
        <w:t xml:space="preserve">По основным показателям деятельности муниципальных учреждений культурно-досугового типа наблюдается положительная динамика, что объясняется, в том числе, активизацией усилий работников культуры по расширению спектра предоставляемых жителям города культурных услуг, улучшением материально-технической базы учреждений. </w:t>
      </w:r>
    </w:p>
    <w:p w:rsidR="004F0C79" w:rsidRDefault="008A0950" w:rsidP="006B6715">
      <w:pPr>
        <w:ind w:firstLine="708"/>
        <w:jc w:val="both"/>
        <w:rPr>
          <w:rFonts w:ascii="Arial" w:hAnsi="Arial" w:cs="Arial"/>
        </w:rPr>
      </w:pPr>
      <w:r>
        <w:rPr>
          <w:rFonts w:ascii="Arial" w:hAnsi="Arial" w:cs="Arial"/>
        </w:rPr>
        <w:t xml:space="preserve">Ежегодно укрепляется материально-техническая база учреждений клубного типа. Проводятся текущие и капитальные ремонты, приобретается новое оборудование, технические средства. В 2014 году проведен частичный ремонт в помещениях Дома ремесел: утеплена и облицована большая часть фасада здания учреждения. В 2014 году на федеральные средства в ГДК «Угольщик» приобретено профессиональное звуковое и световое оборудование на сумму 6 181 600,0 рублей. В 2016 году Дворец культуры выиграл конкурс на получение субсидии (5 млн. руб.) на приобретение оборудования для организации деятельности кинозала и возможности смотреть фильмы, которые на данный момент находятся в прокате первым экраном. В 2017 в рамках партийного проекта "Местный Дом культуры" приобретён </w:t>
      </w:r>
      <w:proofErr w:type="spellStart"/>
      <w:r>
        <w:rPr>
          <w:rFonts w:ascii="Arial" w:hAnsi="Arial" w:cs="Arial"/>
        </w:rPr>
        <w:t>подиумный</w:t>
      </w:r>
      <w:proofErr w:type="spellEnd"/>
      <w:r>
        <w:rPr>
          <w:rFonts w:ascii="Arial" w:hAnsi="Arial" w:cs="Arial"/>
        </w:rPr>
        <w:t xml:space="preserve"> сценический комплекс, звуковое и световое оборудование на сумму 3 100 000,0 руб. В 2017 году за счёт средств краевого бюджета проведён ремонт малого зала ГДК «Угольщик» (838 919,35 руб.). В </w:t>
      </w:r>
      <w:r>
        <w:rPr>
          <w:rFonts w:ascii="Arial" w:hAnsi="Arial" w:cs="Arial"/>
          <w:bCs/>
        </w:rPr>
        <w:t xml:space="preserve">2018 году бюджету города Бородино были предоставлены многочисленные субсидии, благодаря реализации которых удалось существенно улучшить материально – техническую базу дворца культуры, в частности приобрести новую, отвечающую противопожарным требованиям, одежду сцены, светодиодный экран, музыкальные инструменты для фольклорного ансамбля «Красна Русь». </w:t>
      </w:r>
      <w:r w:rsidR="004F0C79">
        <w:rPr>
          <w:rFonts w:ascii="Arial" w:hAnsi="Arial" w:cs="Arial"/>
        </w:rPr>
        <w:t>В 2020 году – благодаря реализации субсидии проведены ремонты в колонном и кассовом залах дворца культуры, вестибюле и уборных комнатах. За счёт собственных средств учреждения произведена замена окон в колонном зале, ежегодно проводятся текущие ремонты в репетиционных помещениях. В 2021 году реализуется субсидия</w:t>
      </w:r>
      <w:r w:rsidR="004F0C79" w:rsidRPr="005C0273">
        <w:rPr>
          <w:rFonts w:ascii="Arial" w:hAnsi="Arial" w:cs="Arial"/>
        </w:rPr>
        <w:t xml:space="preserve"> государственной программы Красноярского края «Содействие развитию местного самоуправления". Большая часть средств была направлена из краевого бюджета, в качестве </w:t>
      </w:r>
      <w:proofErr w:type="spellStart"/>
      <w:r w:rsidR="004F0C79" w:rsidRPr="005C0273">
        <w:rPr>
          <w:rFonts w:ascii="Arial" w:hAnsi="Arial" w:cs="Arial"/>
        </w:rPr>
        <w:t>софинансирования</w:t>
      </w:r>
      <w:proofErr w:type="spellEnd"/>
      <w:r w:rsidR="004F0C79" w:rsidRPr="005C0273">
        <w:rPr>
          <w:rFonts w:ascii="Arial" w:hAnsi="Arial" w:cs="Arial"/>
        </w:rPr>
        <w:t xml:space="preserve"> были выделены средства местного бюджета и средства дворца культуры.</w:t>
      </w:r>
      <w:r w:rsidR="004F0C79">
        <w:rPr>
          <w:rFonts w:ascii="Arial" w:hAnsi="Arial" w:cs="Arial"/>
        </w:rPr>
        <w:t xml:space="preserve"> В рамках субсидии проведены масштабные и столь необходимые капитальные ремонты в здании и на прилегающей территории: полная перепланировка помещений 3 этажа с целью приведения их в соответствие с противопожарными требованиями, заменена плита перекрытия подвального помещения, отремонтирована входная колоннада здания с усилением фундаментов колонн, </w:t>
      </w:r>
      <w:proofErr w:type="spellStart"/>
      <w:r w:rsidR="004F0C79">
        <w:rPr>
          <w:rFonts w:ascii="Arial" w:hAnsi="Arial" w:cs="Arial"/>
        </w:rPr>
        <w:t>гидроизоляцей</w:t>
      </w:r>
      <w:proofErr w:type="spellEnd"/>
      <w:r w:rsidR="004F0C79">
        <w:rPr>
          <w:rFonts w:ascii="Arial" w:hAnsi="Arial" w:cs="Arial"/>
        </w:rPr>
        <w:t xml:space="preserve">, </w:t>
      </w:r>
      <w:proofErr w:type="spellStart"/>
      <w:r w:rsidR="004F0C79">
        <w:rPr>
          <w:rFonts w:ascii="Arial" w:hAnsi="Arial" w:cs="Arial"/>
        </w:rPr>
        <w:t>переукладкой</w:t>
      </w:r>
      <w:proofErr w:type="spellEnd"/>
      <w:r w:rsidR="004F0C79">
        <w:rPr>
          <w:rFonts w:ascii="Arial" w:hAnsi="Arial" w:cs="Arial"/>
        </w:rPr>
        <w:t xml:space="preserve"> тротуарной плитки. </w:t>
      </w:r>
    </w:p>
    <w:p w:rsidR="004F0C79" w:rsidRDefault="004F0C79" w:rsidP="006B6715">
      <w:pPr>
        <w:ind w:firstLine="708"/>
        <w:jc w:val="both"/>
        <w:rPr>
          <w:rFonts w:ascii="Arial" w:hAnsi="Arial" w:cs="Arial"/>
        </w:rPr>
      </w:pPr>
      <w:r>
        <w:rPr>
          <w:rFonts w:ascii="Arial" w:hAnsi="Arial" w:cs="Arial"/>
        </w:rPr>
        <w:t xml:space="preserve">Средства, полученные от приносящей доход деятельности, были направлены на текущее обслуживание здания и коллективов, выполнение предписаний проверяющих органов, приобретение необходимого для деятельности инвентаря, оборудования, костюмов.  </w:t>
      </w:r>
    </w:p>
    <w:p w:rsidR="008A0950" w:rsidRDefault="008A0950" w:rsidP="006B6715">
      <w:pPr>
        <w:ind w:firstLine="709"/>
        <w:jc w:val="both"/>
        <w:rPr>
          <w:rFonts w:ascii="Arial" w:hAnsi="Arial" w:cs="Arial"/>
        </w:rPr>
      </w:pPr>
      <w:r>
        <w:rPr>
          <w:rFonts w:ascii="Arial" w:hAnsi="Arial" w:cs="Arial"/>
        </w:rPr>
        <w:t xml:space="preserve">   В результате конкурсного отбора в 2019 году МБУК </w:t>
      </w:r>
      <w:r>
        <w:rPr>
          <w:rFonts w:ascii="Arial" w:hAnsi="Arial" w:cs="Arial"/>
          <w:bCs/>
        </w:rPr>
        <w:t xml:space="preserve">«Городской Дом ремесел» </w:t>
      </w:r>
      <w:r>
        <w:rPr>
          <w:rFonts w:ascii="Arial" w:hAnsi="Arial" w:cs="Arial"/>
        </w:rPr>
        <w:t>освоил несколько краевых субсидий:</w:t>
      </w:r>
    </w:p>
    <w:p w:rsidR="008A0950" w:rsidRDefault="008A0950" w:rsidP="006B6715">
      <w:pPr>
        <w:widowControl w:val="0"/>
        <w:autoSpaceDE w:val="0"/>
        <w:autoSpaceDN w:val="0"/>
        <w:adjustRightInd w:val="0"/>
        <w:ind w:firstLine="709"/>
        <w:jc w:val="both"/>
        <w:outlineLvl w:val="0"/>
        <w:rPr>
          <w:rFonts w:ascii="Arial" w:eastAsia="Calibri" w:hAnsi="Arial" w:cs="Arial"/>
        </w:rPr>
      </w:pPr>
      <w:r>
        <w:rPr>
          <w:rFonts w:ascii="Arial" w:hAnsi="Arial" w:cs="Arial"/>
        </w:rPr>
        <w:t>- 366 300,00 рублей на обеспечение</w:t>
      </w:r>
      <w:r>
        <w:rPr>
          <w:rFonts w:ascii="Arial" w:eastAsia="Calibri" w:hAnsi="Arial" w:cs="Arial"/>
        </w:rPr>
        <w:t xml:space="preserve"> на приобретение специального оборудования, сырья и расходных материалов для муниципальных домов ремесел и муниципальных клубных формирований по ремеслам, а также на обеспечение их участия в региональных, федеральных, международных фестивалях (мероприятиях), выставках, ярмарках, смотрах, конкурсах по художественным ремеслам. Закупили швейные машины, парогенератор, ткацкий станок напольный, детские ткацкие станки, расходные материалы;</w:t>
      </w:r>
    </w:p>
    <w:p w:rsidR="008A0950" w:rsidRDefault="008A0950" w:rsidP="006B6715">
      <w:pPr>
        <w:ind w:firstLine="709"/>
        <w:jc w:val="both"/>
        <w:rPr>
          <w:rFonts w:ascii="Arial" w:eastAsia="Calibri" w:hAnsi="Arial" w:cs="Arial"/>
        </w:rPr>
      </w:pPr>
      <w:r>
        <w:rPr>
          <w:rFonts w:ascii="Arial" w:hAnsi="Arial" w:cs="Arial"/>
        </w:rPr>
        <w:lastRenderedPageBreak/>
        <w:t xml:space="preserve">- 363 000,00 рублей на </w:t>
      </w:r>
      <w:r>
        <w:rPr>
          <w:rFonts w:ascii="Arial" w:eastAsia="Calibri" w:hAnsi="Arial" w:cs="Arial"/>
        </w:rPr>
        <w:t>обеспечение развития и укрепления материально-технической базы муниципальных домов культуры в населенных пунктах с числом жителей до 50 тысяч человек. Приобрели швейные машины, настольные ткацкие станки, лампы настольные, мольберты художественные, станок деревообрабатывающий универсальный, лазерный МФУ.</w:t>
      </w:r>
    </w:p>
    <w:p w:rsidR="0099028D" w:rsidRPr="0099028D" w:rsidRDefault="0099028D" w:rsidP="006B6715">
      <w:pPr>
        <w:ind w:firstLine="708"/>
        <w:jc w:val="both"/>
        <w:rPr>
          <w:rFonts w:ascii="Arial" w:hAnsi="Arial" w:cs="Arial"/>
        </w:rPr>
      </w:pPr>
      <w:r w:rsidRPr="0099028D">
        <w:rPr>
          <w:rFonts w:ascii="Arial" w:hAnsi="Arial" w:cs="Arial"/>
        </w:rPr>
        <w:t xml:space="preserve">В 2020 году – проведены работы по замене окон и линолеума на сумму приобретено специализированное оборудование для клубных формирований. </w:t>
      </w:r>
    </w:p>
    <w:p w:rsidR="0099028D" w:rsidRPr="0099028D" w:rsidRDefault="0099028D" w:rsidP="006B6715">
      <w:pPr>
        <w:ind w:firstLine="708"/>
        <w:jc w:val="both"/>
        <w:rPr>
          <w:rFonts w:ascii="Arial" w:hAnsi="Arial" w:cs="Arial"/>
        </w:rPr>
      </w:pPr>
      <w:r w:rsidRPr="0099028D">
        <w:rPr>
          <w:rFonts w:ascii="Arial" w:hAnsi="Arial" w:cs="Arial"/>
        </w:rPr>
        <w:t>В 2021 году -  проведены текущие ремонты (замена и ремонт дверных блоков, замена ли</w:t>
      </w:r>
      <w:r>
        <w:rPr>
          <w:rFonts w:ascii="Arial" w:hAnsi="Arial" w:cs="Arial"/>
        </w:rPr>
        <w:t>нолеума), приобретена оргтехника</w:t>
      </w:r>
      <w:r w:rsidRPr="0099028D">
        <w:rPr>
          <w:rFonts w:ascii="Arial" w:hAnsi="Arial" w:cs="Arial"/>
        </w:rPr>
        <w:t>, столы для клубных формирований. За счет средств краевой субсидии приобретено оборудование и расходные материалы для клубных формирований ДПТ (плоттер, паста машинка, наборы инструментов и приспособлений для глины, лоскутн</w:t>
      </w:r>
      <w:r>
        <w:rPr>
          <w:rFonts w:ascii="Arial" w:hAnsi="Arial" w:cs="Arial"/>
        </w:rPr>
        <w:t>ого шитья).</w:t>
      </w:r>
    </w:p>
    <w:p w:rsidR="008A0950" w:rsidRDefault="008A0950" w:rsidP="006B6715">
      <w:pPr>
        <w:ind w:firstLine="709"/>
        <w:jc w:val="both"/>
        <w:rPr>
          <w:rFonts w:ascii="Arial" w:hAnsi="Arial" w:cs="Arial"/>
        </w:rPr>
      </w:pPr>
      <w:r>
        <w:rPr>
          <w:rFonts w:ascii="Arial" w:hAnsi="Arial" w:cs="Arial"/>
        </w:rPr>
        <w:t xml:space="preserve">В целом для учреждений культурно-досугового типа города характерны те же системные проблемы, как и для города в целом – сохраняющийся дефицит средств для реализации мероприятий по сохранению и популяризации традиционной народной культуры, разрушение материально-технической базы, недостаток в высокопрофессиональных кадрах. На сегодняшний день профессиональный уровень специалистов отстает от уровня современных технологий культурно-досуговой деятельности. Происходит отток специалистов, имеющих высшее и среднее профессиональное образование, </w:t>
      </w:r>
      <w:r>
        <w:rPr>
          <w:rStyle w:val="FontStyle19"/>
          <w:rFonts w:ascii="Arial" w:hAnsi="Arial" w:cs="Arial"/>
          <w:sz w:val="24"/>
          <w:szCs w:val="24"/>
        </w:rPr>
        <w:t>наблюдается тенденция старения кадров, что подтверждается ростом количества работников старше 50 лет и уменьшением количества работников до 30 лет.</w:t>
      </w:r>
      <w:r>
        <w:rPr>
          <w:rFonts w:ascii="Arial" w:hAnsi="Arial" w:cs="Arial"/>
          <w:spacing w:val="-4"/>
        </w:rPr>
        <w:t xml:space="preserve"> </w:t>
      </w:r>
    </w:p>
    <w:p w:rsidR="008A0950" w:rsidRDefault="008A0950" w:rsidP="006B6715">
      <w:pPr>
        <w:ind w:firstLine="709"/>
        <w:jc w:val="both"/>
        <w:rPr>
          <w:rStyle w:val="FontStyle19"/>
          <w:rFonts w:ascii="Arial" w:hAnsi="Arial" w:cs="Arial"/>
          <w:sz w:val="24"/>
          <w:szCs w:val="24"/>
        </w:rPr>
      </w:pPr>
      <w:r>
        <w:rPr>
          <w:rStyle w:val="FontStyle19"/>
          <w:rFonts w:ascii="Arial" w:hAnsi="Arial" w:cs="Arial"/>
          <w:sz w:val="24"/>
          <w:szCs w:val="24"/>
        </w:rPr>
        <w:t xml:space="preserve">Необходимо сосредоточить усилия на обеспечении равного доступа населения к услугам учреждений культурно-досугового типа, расширении спектра предложений, увеличении степени вовлеченности различных социальных групп в деятельность клубных формирований, повышении просветительской роли учреждений культурно-досугового типа, обеспечении учреждений квалифицированными кадрами, улучшении материально-технической базы. </w:t>
      </w:r>
    </w:p>
    <w:p w:rsidR="008A0950" w:rsidRDefault="008A0950" w:rsidP="006B6715">
      <w:pPr>
        <w:ind w:firstLine="709"/>
        <w:jc w:val="both"/>
      </w:pPr>
      <w:r>
        <w:rPr>
          <w:rFonts w:ascii="Arial" w:hAnsi="Arial" w:cs="Arial"/>
        </w:rPr>
        <w:t xml:space="preserve">Среди задач улучшения материально-технической базы МБУК ГДК «Угольщик»: </w:t>
      </w:r>
    </w:p>
    <w:p w:rsidR="008A0950" w:rsidRDefault="008A0950" w:rsidP="006B6715">
      <w:pPr>
        <w:ind w:firstLine="709"/>
        <w:jc w:val="both"/>
        <w:rPr>
          <w:rFonts w:ascii="Arial" w:hAnsi="Arial" w:cs="Arial"/>
        </w:rPr>
      </w:pPr>
      <w:r>
        <w:rPr>
          <w:rFonts w:ascii="Arial" w:hAnsi="Arial" w:cs="Arial"/>
        </w:rPr>
        <w:t>приобретение музыкальных инструментов, сценических костюмов для творческих коллективов; приобретение автотранспорта (в связи с истечением срока эксплуатации имеющегося); обеспечение участия творческих коллективов в краевых и российских фестивалях и конкурсах; решение вопроса с дефицитом помещений для организации работы  творческих кружков и студий; организация ремонта единственного в городе Большого зрительного зала, где проходят все локальные значимые мероприятия города; продолжение работ по благоустройству парка ГДК «Угольщик</w:t>
      </w:r>
      <w:r w:rsidR="0099028D">
        <w:rPr>
          <w:rFonts w:ascii="Arial" w:hAnsi="Arial" w:cs="Arial"/>
        </w:rPr>
        <w:t>»</w:t>
      </w:r>
      <w:r>
        <w:rPr>
          <w:rFonts w:ascii="Arial" w:hAnsi="Arial" w:cs="Arial"/>
        </w:rPr>
        <w:t>.</w:t>
      </w:r>
    </w:p>
    <w:p w:rsidR="008A0950" w:rsidRDefault="008A0950" w:rsidP="006B6715">
      <w:pPr>
        <w:widowControl w:val="0"/>
        <w:autoSpaceDE w:val="0"/>
        <w:autoSpaceDN w:val="0"/>
        <w:adjustRightInd w:val="0"/>
        <w:ind w:firstLine="709"/>
        <w:jc w:val="both"/>
        <w:outlineLvl w:val="1"/>
        <w:rPr>
          <w:rFonts w:ascii="Arial" w:hAnsi="Arial" w:cs="Arial"/>
        </w:rPr>
      </w:pPr>
    </w:p>
    <w:p w:rsidR="008A0950" w:rsidRDefault="008A0950" w:rsidP="006B6715">
      <w:pPr>
        <w:widowControl w:val="0"/>
        <w:autoSpaceDE w:val="0"/>
        <w:autoSpaceDN w:val="0"/>
        <w:adjustRightInd w:val="0"/>
        <w:jc w:val="center"/>
        <w:outlineLvl w:val="1"/>
        <w:rPr>
          <w:rFonts w:ascii="Arial" w:hAnsi="Arial" w:cs="Arial"/>
        </w:rPr>
      </w:pPr>
      <w:r w:rsidRPr="006B6715">
        <w:rPr>
          <w:rFonts w:ascii="Arial" w:hAnsi="Arial" w:cs="Arial"/>
          <w:b/>
        </w:rPr>
        <w:t>2.1.3. Организация и проведение культурных событий</w:t>
      </w:r>
    </w:p>
    <w:p w:rsidR="008A0950" w:rsidRDefault="008A0950" w:rsidP="006B6715">
      <w:pPr>
        <w:ind w:firstLine="709"/>
        <w:jc w:val="both"/>
        <w:rPr>
          <w:rFonts w:ascii="Arial" w:hAnsi="Arial" w:cs="Arial"/>
        </w:rPr>
      </w:pPr>
      <w:r>
        <w:rPr>
          <w:rFonts w:ascii="Arial" w:hAnsi="Arial" w:cs="Arial"/>
        </w:rPr>
        <w:t>Ежегодно в городе проводится ряд крупных культурных массовых мероприятий, позволяющих вовлечь в культурную жизнь большие группы населения, в том числе мероприятия, связанные с празднованием календарных праздников и памятных дат. Среди них такие, как День Победы, День города, тематические конкурсные вечера, посвященные Дню защитника Отечества, Международному дню 8 Марта, цикл новогодних мероприятий и др.</w:t>
      </w:r>
    </w:p>
    <w:p w:rsidR="008A0950" w:rsidRDefault="008A0950" w:rsidP="006B6715">
      <w:pPr>
        <w:ind w:firstLine="709"/>
        <w:jc w:val="both"/>
        <w:rPr>
          <w:rFonts w:ascii="Arial" w:hAnsi="Arial" w:cs="Arial"/>
        </w:rPr>
      </w:pPr>
      <w:r>
        <w:rPr>
          <w:rFonts w:ascii="Arial" w:hAnsi="Arial" w:cs="Arial"/>
        </w:rPr>
        <w:t xml:space="preserve">Особое внимание уделяется продвижению такого творческого продукта, как фестивали и конкурсы с участием творческих коллективов территорий края. Это зональный фестиваль исполнителей на народных инструментах «Огни </w:t>
      </w:r>
      <w:proofErr w:type="spellStart"/>
      <w:r>
        <w:rPr>
          <w:rFonts w:ascii="Arial" w:hAnsi="Arial" w:cs="Arial"/>
        </w:rPr>
        <w:t>КАТЭКа</w:t>
      </w:r>
      <w:proofErr w:type="spellEnd"/>
      <w:r>
        <w:rPr>
          <w:rFonts w:ascii="Arial" w:hAnsi="Arial" w:cs="Arial"/>
        </w:rPr>
        <w:t xml:space="preserve">», хоровой фестиваль «Звонкий апрель», фестиваль «Бородинские ассамблеи», традиционный фестиваль духовной музыки и стиха и другие. Творческое сотрудничество территорий, участие в различных фестивалях, конкурсах </w:t>
      </w:r>
      <w:r>
        <w:rPr>
          <w:rFonts w:ascii="Arial" w:hAnsi="Arial" w:cs="Arial"/>
        </w:rPr>
        <w:lastRenderedPageBreak/>
        <w:t xml:space="preserve">оказывает благоприятное влияние на развитие отрасли. </w:t>
      </w:r>
      <w:r w:rsidR="0099028D">
        <w:rPr>
          <w:rFonts w:ascii="Arial" w:hAnsi="Arial" w:cs="Arial"/>
        </w:rPr>
        <w:t>Ежегодно</w:t>
      </w:r>
      <w:r>
        <w:rPr>
          <w:rFonts w:ascii="Arial" w:hAnsi="Arial" w:cs="Arial"/>
        </w:rPr>
        <w:t xml:space="preserve"> творческие коллективы города и отдельные исполнители учреждений клубного типа, Бородинской школы искусств прин</w:t>
      </w:r>
      <w:r w:rsidR="0099028D">
        <w:rPr>
          <w:rFonts w:ascii="Arial" w:hAnsi="Arial" w:cs="Arial"/>
        </w:rPr>
        <w:t>имают</w:t>
      </w:r>
      <w:r>
        <w:rPr>
          <w:rFonts w:ascii="Arial" w:hAnsi="Arial" w:cs="Arial"/>
        </w:rPr>
        <w:t xml:space="preserve"> участие более чем в 60 фестивалях и конкурсах краевого, российского и международного уровней.</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Формированию уникального образа культуры города, обеспечению самобытности развития территории способствует реализация культурных брендовых мероприятий, направленных на актуализацию исторической и современной действительности. В их числе открытый фестиваль исторического моделирования «Бородинское поле-связь времен, направленный на формирование гражданских и нравственных ориентиров, патриотического сознания на примерах героической истории нашей Родины.</w:t>
      </w:r>
      <w:r>
        <w:rPr>
          <w:rFonts w:ascii="Arial" w:hAnsi="Arial" w:cs="Arial"/>
          <w:lang w:eastAsia="en-US"/>
        </w:rPr>
        <w:t xml:space="preserve"> Фестиваль исторического моделирования проходит в Бородино с 2012 года. </w:t>
      </w:r>
      <w:r>
        <w:rPr>
          <w:rFonts w:ascii="Arial" w:hAnsi="Arial" w:cs="Arial"/>
        </w:rPr>
        <w:t xml:space="preserve">Он стал брендовым мероприятием территории и внесен в календарь культурных событий краевого уровня. В 2012 году фестиваль был посвящен историческим событиям 1812 года и современной жизни Бородина, в 2013 году – 400-летию династии Романовых, в 2014 году – 700-летию со дня рождения преподобного Сергия Радонежского, в 2015 году мероприятия фестиваля были посвящены 70-летию Великой Победы и 70-летию со дня создания поселения Бородино, в 2016 году мероприятия фестиваля были посвящены комсомольским ударным стройкам и 35-летию со дня присуждения Бородино статуса города, в 2017 году фестиваль посвящён 70-летию Дня шахтёра, основная тема фестиваля – Человек труда, в 2018 году фестиваль приурочен к празднованию 60-летия ГДК «Угольщик» и посвящен в целом «культуре» города Бородино, в 2019 году «Бородино – город будущего!». Участниками фестиваля являются творческие коллективы (вокальные, хореографические, фольклорные, театральные) Красноярского края, клубы исторического моделирования, театры мод, мастера декоративно-прикладного творчества. </w:t>
      </w:r>
    </w:p>
    <w:p w:rsidR="008A0950" w:rsidRDefault="008A0950" w:rsidP="006B6715">
      <w:pPr>
        <w:ind w:firstLine="709"/>
        <w:jc w:val="both"/>
        <w:rPr>
          <w:rFonts w:ascii="Arial" w:hAnsi="Arial" w:cs="Arial"/>
        </w:rPr>
      </w:pPr>
      <w:r>
        <w:rPr>
          <w:rFonts w:ascii="Arial" w:hAnsi="Arial" w:cs="Arial"/>
        </w:rPr>
        <w:t xml:space="preserve">Ряд ярких творческих проектов, нашедших отражение в программе цикла мероприятий в рамках проекта "Культурная столица Красноярья" реализованы МБУК ГДК «Угольщик» в 2014 году. В 2015-2016 года учреждение сохранило набранный творческий темп, успешно реализовав ряд социокультурных проектов в рамках программы «Культура Красноярья». Среди них такие как «Простые истории великой Победы» (посвященный 70-летию Победы), «Стройка века - КАТЭК» (посвященный 35-летию статуса города и комсомольским стройкам).  </w:t>
      </w:r>
    </w:p>
    <w:p w:rsidR="008A0950" w:rsidRDefault="008A0950" w:rsidP="006B6715">
      <w:pPr>
        <w:ind w:firstLine="709"/>
        <w:jc w:val="both"/>
        <w:rPr>
          <w:rFonts w:ascii="Arial" w:hAnsi="Arial" w:cs="Arial"/>
          <w:bCs/>
        </w:rPr>
      </w:pPr>
      <w:r>
        <w:rPr>
          <w:rFonts w:ascii="Arial" w:hAnsi="Arial" w:cs="Arial"/>
          <w:bCs/>
        </w:rPr>
        <w:t xml:space="preserve">В 2018 год работниками культуры организовано около 300 мероприятий различной направленности. Среди них общегородского масштаба, такие, как тематические праздничные концерты, посвященные Международному женскому дню, Дню защитника Отечества, сольные концерты лучших творческих коллективов. Ряд событий краевого масштаба не обошелся без участия коллективов и специалистов дворца культуры. Руководители творческих коллективов посещают краевой центр в качестве спикеров и докладчиков семинаров и мастер-классов для представителей отрасли региона. Профессиональный уровень коллективов позволяет на достойном уровне представлять территорию на краевых, Всероссийских и Международных конкурсах и фестивалях.     </w:t>
      </w:r>
    </w:p>
    <w:p w:rsidR="008A0950" w:rsidRDefault="008A0950" w:rsidP="006B6715">
      <w:pPr>
        <w:ind w:firstLine="709"/>
        <w:jc w:val="both"/>
        <w:rPr>
          <w:rFonts w:ascii="Arial" w:eastAsia="Calibri" w:hAnsi="Arial" w:cs="Arial"/>
          <w:lang w:eastAsia="en-US"/>
        </w:rPr>
      </w:pPr>
      <w:r>
        <w:rPr>
          <w:rFonts w:ascii="Arial" w:eastAsia="Calibri" w:hAnsi="Arial" w:cs="Arial"/>
          <w:lang w:eastAsia="en-US"/>
        </w:rPr>
        <w:t>Среди самых ярких и масштабных мероприятий 2019 года можно отметить такие, как юбилейный концерт Заслуженного коллектива народного творчества РФ фольклорного ансамбля «Красна Русь», сольные концерты и шоу-программы лучших творческих коллективов.</w:t>
      </w:r>
    </w:p>
    <w:p w:rsidR="008A0950" w:rsidRDefault="008A0950" w:rsidP="006B6715">
      <w:pPr>
        <w:ind w:firstLine="709"/>
        <w:jc w:val="both"/>
        <w:rPr>
          <w:rFonts w:ascii="Arial" w:eastAsia="Calibri" w:hAnsi="Arial" w:cs="Arial"/>
          <w:lang w:eastAsia="en-US"/>
        </w:rPr>
      </w:pPr>
      <w:r>
        <w:rPr>
          <w:rFonts w:ascii="Arial" w:eastAsia="Calibri" w:hAnsi="Arial" w:cs="Arial"/>
          <w:lang w:eastAsia="en-US"/>
        </w:rPr>
        <w:t xml:space="preserve">Учитывая демографический уровень жителей города, значимое место в деятельности учреждений культуры клубного типа занимает вовлечение людей старшего поколения в социальную деятельность. Ярким подтверждением служит </w:t>
      </w:r>
      <w:r>
        <w:rPr>
          <w:rFonts w:ascii="Arial" w:eastAsia="Calibri" w:hAnsi="Arial" w:cs="Arial"/>
          <w:lang w:eastAsia="en-US"/>
        </w:rPr>
        <w:lastRenderedPageBreak/>
        <w:t xml:space="preserve">плодотворная совместная работа с Советом ветеранов, народным университетом «Активное долголетие», общественными организациями пожилых людей.   </w:t>
      </w:r>
    </w:p>
    <w:p w:rsidR="008A0950" w:rsidRDefault="008A0950" w:rsidP="006B6715">
      <w:pPr>
        <w:ind w:firstLine="709"/>
        <w:jc w:val="both"/>
        <w:rPr>
          <w:rFonts w:ascii="Arial" w:eastAsia="Calibri" w:hAnsi="Arial" w:cs="Arial"/>
          <w:lang w:eastAsia="en-US"/>
        </w:rPr>
      </w:pPr>
      <w:r>
        <w:rPr>
          <w:rFonts w:ascii="Arial" w:eastAsia="Calibri" w:hAnsi="Arial" w:cs="Arial"/>
          <w:lang w:eastAsia="en-US"/>
        </w:rPr>
        <w:t>Патриотическому воспитанию подрастающего поколения посвящен отдельный блок деятельности дворца культуры: ежегодные городские конкурсы стихов и рисунков, концерты, посвященные дням празднования родов войск РФ, а также дням воинской славы и памяти значимых событии в истории России.</w:t>
      </w:r>
    </w:p>
    <w:p w:rsidR="008A0950" w:rsidRDefault="008A0950" w:rsidP="006B6715">
      <w:pPr>
        <w:ind w:firstLine="709"/>
        <w:jc w:val="both"/>
        <w:rPr>
          <w:rFonts w:ascii="Arial" w:eastAsia="Calibri" w:hAnsi="Arial" w:cs="Arial"/>
          <w:lang w:eastAsia="en-US"/>
        </w:rPr>
      </w:pPr>
      <w:r>
        <w:rPr>
          <w:rFonts w:ascii="Arial" w:eastAsia="Calibri" w:hAnsi="Arial" w:cs="Arial"/>
          <w:lang w:eastAsia="en-US"/>
        </w:rPr>
        <w:t>Предусмотрен летний досуг жителей города, в том числе новыми проектами «Оркестр у фонтана», «Кино на траве», «</w:t>
      </w:r>
      <w:proofErr w:type="spellStart"/>
      <w:r>
        <w:rPr>
          <w:rFonts w:ascii="Arial" w:eastAsia="Calibri" w:hAnsi="Arial" w:cs="Arial"/>
          <w:lang w:eastAsia="en-US"/>
        </w:rPr>
        <w:t>Фотоквесты</w:t>
      </w:r>
      <w:proofErr w:type="spellEnd"/>
      <w:r>
        <w:rPr>
          <w:rFonts w:ascii="Arial" w:eastAsia="Calibri" w:hAnsi="Arial" w:cs="Arial"/>
          <w:lang w:eastAsia="en-US"/>
        </w:rPr>
        <w:t>».</w:t>
      </w:r>
    </w:p>
    <w:p w:rsidR="008A0950" w:rsidRDefault="008A0950" w:rsidP="006B6715">
      <w:pPr>
        <w:ind w:firstLine="709"/>
        <w:jc w:val="both"/>
        <w:rPr>
          <w:rFonts w:ascii="Arial" w:eastAsia="Calibri" w:hAnsi="Arial" w:cs="Arial"/>
          <w:lang w:eastAsia="en-US"/>
        </w:rPr>
      </w:pPr>
      <w:r>
        <w:rPr>
          <w:rFonts w:ascii="Arial" w:eastAsia="Calibri" w:hAnsi="Arial" w:cs="Arial"/>
          <w:lang w:eastAsia="en-US"/>
        </w:rPr>
        <w:t>Высокой популярностью на протяжении многих лет пользуется Центр по сохранению традиционной народной культуры «Возвращение к истокам», его посещают официальные делегации гостей градообразующих предприятий, представители краевых учреждений, комиссий, краевых и федеральных СМИ.</w:t>
      </w:r>
    </w:p>
    <w:p w:rsidR="008A0950" w:rsidRDefault="008A0950" w:rsidP="006B6715">
      <w:pPr>
        <w:ind w:firstLine="709"/>
        <w:jc w:val="both"/>
        <w:rPr>
          <w:rFonts w:ascii="Arial" w:hAnsi="Arial" w:cs="Arial"/>
        </w:rPr>
      </w:pPr>
      <w:r>
        <w:rPr>
          <w:rFonts w:ascii="Arial" w:hAnsi="Arial" w:cs="Arial"/>
        </w:rPr>
        <w:t xml:space="preserve">В 2019 году ряд событий краевого масштаба не обошелся без участия коллективов и специалистов дворца культуры. Руководители творческих коллективов посетили краевой центр в качестве спикеров и докладчиков семинаров и мастер-классов для представителей отрасли региона. Профессиональный уровень коллективов позволяет на достойном уровне представлять территорию на краевых, Всероссийских и Международных конкурсах и фестивалях. Заслуженный коллектив народного творчества РФ фольклорный ансамбль «Красна Русь» стал участником культурной программы Всемирной зимней Универсиады, представив концертную программу на одной из площадок Универсиады. </w:t>
      </w:r>
    </w:p>
    <w:p w:rsidR="002612CE" w:rsidRPr="002612CE" w:rsidRDefault="002612CE" w:rsidP="006B6715">
      <w:pPr>
        <w:ind w:firstLine="708"/>
        <w:jc w:val="both"/>
        <w:rPr>
          <w:rFonts w:ascii="Arial" w:hAnsi="Arial" w:cs="Arial"/>
        </w:rPr>
      </w:pPr>
      <w:r w:rsidRPr="002612CE">
        <w:rPr>
          <w:rFonts w:ascii="Arial" w:hAnsi="Arial" w:cs="Arial"/>
        </w:rPr>
        <w:t>Одним из ярчайших событий в Бородино 2021 года стало проведение на территории города уникального краевого фестиваля-конкурса «</w:t>
      </w:r>
      <w:proofErr w:type="spellStart"/>
      <w:r w:rsidRPr="002612CE">
        <w:rPr>
          <w:rFonts w:ascii="Arial" w:hAnsi="Arial" w:cs="Arial"/>
        </w:rPr>
        <w:t>Розанцвет</w:t>
      </w:r>
      <w:proofErr w:type="spellEnd"/>
      <w:r w:rsidRPr="002612CE">
        <w:rPr>
          <w:rFonts w:ascii="Arial" w:hAnsi="Arial" w:cs="Arial"/>
        </w:rPr>
        <w:t xml:space="preserve">». </w:t>
      </w:r>
    </w:p>
    <w:p w:rsidR="002612CE" w:rsidRDefault="002612CE" w:rsidP="006B6715">
      <w:pPr>
        <w:ind w:firstLine="709"/>
        <w:jc w:val="both"/>
        <w:rPr>
          <w:rFonts w:ascii="Arial" w:hAnsi="Arial" w:cs="Arial"/>
        </w:rPr>
      </w:pPr>
      <w:proofErr w:type="spellStart"/>
      <w:r w:rsidRPr="002612CE">
        <w:rPr>
          <w:rFonts w:ascii="Arial" w:hAnsi="Arial" w:cs="Arial"/>
        </w:rPr>
        <w:t>Розанцвет</w:t>
      </w:r>
      <w:proofErr w:type="spellEnd"/>
      <w:r w:rsidRPr="002612CE">
        <w:rPr>
          <w:rFonts w:ascii="Arial" w:hAnsi="Arial" w:cs="Arial"/>
        </w:rPr>
        <w:t xml:space="preserve"> вырос из небольшой фольклорной площадки фестиваля исторического моделирования "Бородинское поле - связь времен".</w:t>
      </w:r>
    </w:p>
    <w:p w:rsidR="00E72911" w:rsidRDefault="002612CE" w:rsidP="006B6715">
      <w:pPr>
        <w:ind w:firstLine="708"/>
        <w:jc w:val="both"/>
        <w:rPr>
          <w:rFonts w:ascii="Arial" w:hAnsi="Arial" w:cs="Arial"/>
        </w:rPr>
      </w:pPr>
      <w:r w:rsidRPr="002612CE">
        <w:rPr>
          <w:rFonts w:ascii="Arial" w:hAnsi="Arial" w:cs="Arial"/>
        </w:rPr>
        <w:t xml:space="preserve">Ещё одно событие краевого </w:t>
      </w:r>
      <w:r w:rsidR="00C00CC5" w:rsidRPr="002612CE">
        <w:rPr>
          <w:rFonts w:ascii="Arial" w:hAnsi="Arial" w:cs="Arial"/>
        </w:rPr>
        <w:t xml:space="preserve">масштаба </w:t>
      </w:r>
      <w:r w:rsidR="00C00CC5">
        <w:rPr>
          <w:rFonts w:ascii="Arial" w:hAnsi="Arial" w:cs="Arial"/>
        </w:rPr>
        <w:t>стало</w:t>
      </w:r>
      <w:r w:rsidR="00E72911">
        <w:rPr>
          <w:rFonts w:ascii="Arial" w:hAnsi="Arial" w:cs="Arial"/>
        </w:rPr>
        <w:t xml:space="preserve"> ежегодным, начало положено в </w:t>
      </w:r>
      <w:r w:rsidRPr="002612CE">
        <w:rPr>
          <w:rFonts w:ascii="Arial" w:hAnsi="Arial" w:cs="Arial"/>
        </w:rPr>
        <w:t xml:space="preserve">2020 </w:t>
      </w:r>
      <w:r w:rsidR="00E72911">
        <w:rPr>
          <w:rFonts w:ascii="Arial" w:hAnsi="Arial" w:cs="Arial"/>
        </w:rPr>
        <w:t>году</w:t>
      </w:r>
      <w:r w:rsidRPr="002612CE">
        <w:rPr>
          <w:rFonts w:ascii="Arial" w:hAnsi="Arial" w:cs="Arial"/>
        </w:rPr>
        <w:t xml:space="preserve"> - открытый конкурс по бальным танцам «Сияние вальса», который проводится на базе дворца культуры за счёт собственных средств с целью привлечения исполнителей бальных танцев высокого уровня и </w:t>
      </w:r>
      <w:r>
        <w:rPr>
          <w:rFonts w:ascii="Arial" w:hAnsi="Arial" w:cs="Arial"/>
        </w:rPr>
        <w:t xml:space="preserve">вовлечения молодёжи города в </w:t>
      </w:r>
      <w:r w:rsidRPr="002612CE">
        <w:rPr>
          <w:rFonts w:ascii="Arial" w:hAnsi="Arial" w:cs="Arial"/>
        </w:rPr>
        <w:t xml:space="preserve">профессиональное творчество. География конкурса: город Канск и </w:t>
      </w:r>
      <w:proofErr w:type="spellStart"/>
      <w:r w:rsidRPr="002612CE">
        <w:rPr>
          <w:rFonts w:ascii="Arial" w:hAnsi="Arial" w:cs="Arial"/>
        </w:rPr>
        <w:t>Канский</w:t>
      </w:r>
      <w:proofErr w:type="spellEnd"/>
      <w:r w:rsidRPr="002612CE">
        <w:rPr>
          <w:rFonts w:ascii="Arial" w:hAnsi="Arial" w:cs="Arial"/>
        </w:rPr>
        <w:t xml:space="preserve"> район, города Зеленогорск, Бородино, Красноярск. </w:t>
      </w:r>
    </w:p>
    <w:p w:rsidR="002612CE" w:rsidRDefault="002612CE" w:rsidP="006B6715">
      <w:pPr>
        <w:ind w:firstLine="708"/>
        <w:jc w:val="both"/>
        <w:rPr>
          <w:rFonts w:ascii="Arial" w:hAnsi="Arial" w:cs="Arial"/>
        </w:rPr>
      </w:pPr>
      <w:r w:rsidRPr="002612CE">
        <w:rPr>
          <w:rFonts w:ascii="Arial" w:hAnsi="Arial" w:cs="Arial"/>
        </w:rPr>
        <w:t xml:space="preserve">В 2021 году город Бородино вошёл в перечень территорий, где остановился краевой культурный проект «Енисейский экспресс», дворец культуры стал главным местом проведения большинства площадок проекта. </w:t>
      </w:r>
    </w:p>
    <w:p w:rsidR="00CB7AF2" w:rsidRPr="00CB7AF2" w:rsidRDefault="00CB7AF2" w:rsidP="00CB7AF2">
      <w:pPr>
        <w:ind w:firstLine="708"/>
        <w:jc w:val="both"/>
        <w:rPr>
          <w:rFonts w:ascii="Arial" w:hAnsi="Arial" w:cs="Arial"/>
        </w:rPr>
      </w:pPr>
      <w:r w:rsidRPr="00CB7AF2">
        <w:rPr>
          <w:rFonts w:ascii="Arial" w:hAnsi="Arial" w:cs="Arial"/>
        </w:rPr>
        <w:t>К новым формам работы в 2021 году можно отнести реализацию сразу нескольких проектов, направленных на патриотическое воспитание подростков и вовлечение их в культурную среду:</w:t>
      </w:r>
    </w:p>
    <w:p w:rsidR="00CB7AF2" w:rsidRPr="00CB7AF2" w:rsidRDefault="00CB7AF2" w:rsidP="00CB7AF2">
      <w:pPr>
        <w:jc w:val="both"/>
        <w:rPr>
          <w:rFonts w:ascii="Arial" w:hAnsi="Arial" w:cs="Arial"/>
        </w:rPr>
      </w:pPr>
      <w:r w:rsidRPr="00CB7AF2">
        <w:rPr>
          <w:rFonts w:ascii="Arial" w:hAnsi="Arial" w:cs="Arial"/>
        </w:rPr>
        <w:t xml:space="preserve">- цикл мероприятий воинской славы (совместно с отделом образования администрации города Бородино): дни памяти Блокады Ленинграда, День Победы, памяти и </w:t>
      </w:r>
      <w:proofErr w:type="spellStart"/>
      <w:r w:rsidRPr="00CB7AF2">
        <w:rPr>
          <w:rFonts w:ascii="Arial" w:hAnsi="Arial" w:cs="Arial"/>
        </w:rPr>
        <w:t>скорбки</w:t>
      </w:r>
      <w:proofErr w:type="spellEnd"/>
      <w:r w:rsidRPr="00CB7AF2">
        <w:rPr>
          <w:rFonts w:ascii="Arial" w:hAnsi="Arial" w:cs="Arial"/>
        </w:rPr>
        <w:t>, борьбы с терроризмом, чествования родов войск Российской армии и пр.</w:t>
      </w:r>
    </w:p>
    <w:p w:rsidR="00CB7AF2" w:rsidRPr="00CB7AF2" w:rsidRDefault="00CB7AF2" w:rsidP="00CB7AF2">
      <w:pPr>
        <w:jc w:val="both"/>
        <w:rPr>
          <w:rFonts w:ascii="Arial" w:hAnsi="Arial" w:cs="Arial"/>
        </w:rPr>
      </w:pPr>
      <w:r w:rsidRPr="00CB7AF2">
        <w:rPr>
          <w:rFonts w:ascii="Arial" w:hAnsi="Arial" w:cs="Arial"/>
        </w:rPr>
        <w:t xml:space="preserve">- </w:t>
      </w:r>
      <w:proofErr w:type="spellStart"/>
      <w:r w:rsidRPr="00CB7AF2">
        <w:rPr>
          <w:rFonts w:ascii="Arial" w:hAnsi="Arial" w:cs="Arial"/>
        </w:rPr>
        <w:t>квест</w:t>
      </w:r>
      <w:proofErr w:type="spellEnd"/>
      <w:r w:rsidRPr="00CB7AF2">
        <w:rPr>
          <w:rFonts w:ascii="Arial" w:hAnsi="Arial" w:cs="Arial"/>
        </w:rPr>
        <w:t xml:space="preserve"> – игра «Форт </w:t>
      </w:r>
      <w:proofErr w:type="spellStart"/>
      <w:r w:rsidRPr="00CB7AF2">
        <w:rPr>
          <w:rFonts w:ascii="Arial" w:hAnsi="Arial" w:cs="Arial"/>
        </w:rPr>
        <w:t>Боярд</w:t>
      </w:r>
      <w:proofErr w:type="spellEnd"/>
      <w:r w:rsidRPr="00CB7AF2">
        <w:rPr>
          <w:rFonts w:ascii="Arial" w:hAnsi="Arial" w:cs="Arial"/>
        </w:rPr>
        <w:t>»</w:t>
      </w:r>
    </w:p>
    <w:p w:rsidR="00CB7AF2" w:rsidRPr="00CB7AF2" w:rsidRDefault="00CB7AF2" w:rsidP="00CB7AF2">
      <w:pPr>
        <w:jc w:val="both"/>
        <w:rPr>
          <w:rFonts w:ascii="Arial" w:hAnsi="Arial" w:cs="Arial"/>
        </w:rPr>
      </w:pPr>
      <w:r w:rsidRPr="00CB7AF2">
        <w:rPr>
          <w:rFonts w:ascii="Arial" w:hAnsi="Arial" w:cs="Arial"/>
        </w:rPr>
        <w:t xml:space="preserve">- новогодние развлекательные программы.  </w:t>
      </w:r>
    </w:p>
    <w:p w:rsidR="00CB7AF2" w:rsidRDefault="00CB7AF2" w:rsidP="00CB7AF2">
      <w:pPr>
        <w:jc w:val="both"/>
        <w:rPr>
          <w:rFonts w:ascii="Arial" w:hAnsi="Arial" w:cs="Arial"/>
        </w:rPr>
      </w:pPr>
      <w:r w:rsidRPr="00CB7AF2">
        <w:rPr>
          <w:rFonts w:ascii="Arial" w:hAnsi="Arial" w:cs="Arial"/>
        </w:rPr>
        <w:tab/>
        <w:t>В 2021 году реализована программа вовлечения в занятия творчеством воспитанников Бородинского детского дома, в рамках которой на безвозмездной основе ребята принимали участие в различных мероприятиях МБУК ГДК «Угольщик».</w:t>
      </w:r>
    </w:p>
    <w:p w:rsidR="005F18CE" w:rsidRPr="00CB7AF2" w:rsidRDefault="005F18CE" w:rsidP="005F18CE">
      <w:pPr>
        <w:ind w:firstLine="708"/>
        <w:jc w:val="both"/>
        <w:rPr>
          <w:rFonts w:ascii="Arial" w:hAnsi="Arial" w:cs="Arial"/>
        </w:rPr>
      </w:pPr>
      <w:r w:rsidRPr="005F18CE">
        <w:rPr>
          <w:rFonts w:ascii="Arial" w:hAnsi="Arial" w:cs="Arial"/>
        </w:rPr>
        <w:t xml:space="preserve">В 2021 году в городе Красноярск состоялись </w:t>
      </w:r>
      <w:r w:rsidRPr="005F18CE">
        <w:rPr>
          <w:rFonts w:ascii="Arial" w:hAnsi="Arial" w:cs="Arial"/>
          <w:lang w:val="en-US"/>
        </w:rPr>
        <w:t>XXI</w:t>
      </w:r>
      <w:r w:rsidRPr="005F18CE">
        <w:rPr>
          <w:rFonts w:ascii="Arial" w:hAnsi="Arial" w:cs="Arial"/>
        </w:rPr>
        <w:t xml:space="preserve"> Молодёжные Дельфийские игры России. В качестве представителей Красноярского края были отобраны лишь немногие, в числе которых бородинский творческий коллектив </w:t>
      </w:r>
      <w:proofErr w:type="spellStart"/>
      <w:r w:rsidRPr="005F18CE">
        <w:rPr>
          <w:rFonts w:ascii="Arial" w:hAnsi="Arial" w:cs="Arial"/>
        </w:rPr>
        <w:t>акробатическо</w:t>
      </w:r>
      <w:proofErr w:type="spellEnd"/>
      <w:r w:rsidRPr="005F18CE">
        <w:rPr>
          <w:rFonts w:ascii="Arial" w:hAnsi="Arial" w:cs="Arial"/>
        </w:rPr>
        <w:t xml:space="preserve">-цирковой студии «Балаганчик». Участие в подобном событии не </w:t>
      </w:r>
      <w:r w:rsidRPr="005F18CE">
        <w:rPr>
          <w:rFonts w:ascii="Arial" w:hAnsi="Arial" w:cs="Arial"/>
        </w:rPr>
        <w:lastRenderedPageBreak/>
        <w:t>только большая честь, но и колоссальная ответственность, с которой наши участники успешно справились.</w:t>
      </w:r>
    </w:p>
    <w:p w:rsidR="005F18CE" w:rsidRPr="005F18CE" w:rsidRDefault="005F18CE" w:rsidP="005F18CE">
      <w:pPr>
        <w:ind w:firstLine="708"/>
        <w:jc w:val="both"/>
        <w:rPr>
          <w:rFonts w:ascii="Arial" w:hAnsi="Arial" w:cs="Arial"/>
        </w:rPr>
      </w:pPr>
      <w:r w:rsidRPr="005F18CE">
        <w:rPr>
          <w:rFonts w:ascii="Arial" w:hAnsi="Arial" w:cs="Arial"/>
        </w:rPr>
        <w:t xml:space="preserve">Творческий коллектив МБУК ГДК «Угольщик» «Непоседы», принял участие в Международном Хореографическом конкурсе – фестивале «Танцевальные сезоны – 2021. Москва». Ансамбль юных бородинских танцоров был трижды признан дипломантом. В номинациях «Народный танец», «Детский коллектив» и «Стилизация народного танца» </w:t>
      </w:r>
      <w:proofErr w:type="spellStart"/>
      <w:r w:rsidRPr="005F18CE">
        <w:rPr>
          <w:rFonts w:ascii="Arial" w:hAnsi="Arial" w:cs="Arial"/>
        </w:rPr>
        <w:t>бородинцы</w:t>
      </w:r>
      <w:proofErr w:type="spellEnd"/>
      <w:r w:rsidRPr="005F18CE">
        <w:rPr>
          <w:rFonts w:ascii="Arial" w:hAnsi="Arial" w:cs="Arial"/>
        </w:rPr>
        <w:t xml:space="preserve"> стали бронзовыми призёрами.</w:t>
      </w:r>
    </w:p>
    <w:p w:rsidR="00CB7AF2" w:rsidRDefault="005F18CE" w:rsidP="005F18CE">
      <w:pPr>
        <w:ind w:firstLine="708"/>
        <w:jc w:val="both"/>
        <w:rPr>
          <w:rFonts w:ascii="Arial" w:hAnsi="Arial" w:cs="Arial"/>
        </w:rPr>
      </w:pPr>
      <w:r>
        <w:rPr>
          <w:rFonts w:ascii="Arial" w:hAnsi="Arial" w:cs="Arial"/>
        </w:rPr>
        <w:t xml:space="preserve">Не менее значимым для коллективов </w:t>
      </w:r>
      <w:r w:rsidRPr="005F18CE">
        <w:rPr>
          <w:rFonts w:ascii="Arial" w:hAnsi="Arial" w:cs="Arial"/>
        </w:rPr>
        <w:t>МБУК ГДК «Угольщик»</w:t>
      </w:r>
      <w:r>
        <w:rPr>
          <w:rFonts w:ascii="Arial" w:hAnsi="Arial" w:cs="Arial"/>
        </w:rPr>
        <w:t xml:space="preserve"> стал 2022 год.</w:t>
      </w:r>
    </w:p>
    <w:p w:rsidR="005F18CE" w:rsidRDefault="005F18CE" w:rsidP="005F18CE">
      <w:pPr>
        <w:ind w:firstLine="708"/>
        <w:jc w:val="both"/>
        <w:rPr>
          <w:rFonts w:ascii="Arial" w:hAnsi="Arial" w:cs="Arial"/>
        </w:rPr>
      </w:pPr>
      <w:r w:rsidRPr="005F18CE">
        <w:rPr>
          <w:rFonts w:ascii="Arial" w:hAnsi="Arial" w:cs="Arial"/>
        </w:rPr>
        <w:t>Ансамбль «</w:t>
      </w:r>
      <w:proofErr w:type="spellStart"/>
      <w:r w:rsidRPr="005F18CE">
        <w:rPr>
          <w:rFonts w:ascii="Arial" w:hAnsi="Arial" w:cs="Arial"/>
        </w:rPr>
        <w:t>КраснА</w:t>
      </w:r>
      <w:proofErr w:type="spellEnd"/>
      <w:r w:rsidRPr="005F18CE">
        <w:rPr>
          <w:rFonts w:ascii="Arial" w:hAnsi="Arial" w:cs="Arial"/>
        </w:rPr>
        <w:t xml:space="preserve"> Русь» принял участие в торжественном открытии </w:t>
      </w:r>
      <w:r w:rsidRPr="005F18CE">
        <w:rPr>
          <w:rFonts w:ascii="Arial" w:hAnsi="Arial" w:cs="Arial"/>
          <w:lang w:val="en-US"/>
        </w:rPr>
        <w:t>VIII</w:t>
      </w:r>
      <w:r w:rsidRPr="005F18CE">
        <w:rPr>
          <w:rFonts w:ascii="Arial" w:hAnsi="Arial" w:cs="Arial"/>
        </w:rPr>
        <w:t xml:space="preserve"> фестиваля культуры и традиции Руси «София 2022». Ансамбль был приглашён в качестве гран –победителя фестиваля 2021года! Местом проведения выбран лучший концертный зал Москвы «Зарядье». Ансамбль народной музыки «</w:t>
      </w:r>
      <w:proofErr w:type="spellStart"/>
      <w:r w:rsidRPr="005F18CE">
        <w:rPr>
          <w:rFonts w:ascii="Arial" w:hAnsi="Arial" w:cs="Arial"/>
        </w:rPr>
        <w:t>КраснА</w:t>
      </w:r>
      <w:proofErr w:type="spellEnd"/>
      <w:r w:rsidRPr="005F18CE">
        <w:rPr>
          <w:rFonts w:ascii="Arial" w:hAnsi="Arial" w:cs="Arial"/>
        </w:rPr>
        <w:t xml:space="preserve"> Русь» с честью представил Красноярский край на одной из главных площадок страны.</w:t>
      </w:r>
    </w:p>
    <w:p w:rsidR="005F18CE" w:rsidRDefault="005F18CE" w:rsidP="005F18CE">
      <w:pPr>
        <w:ind w:firstLine="708"/>
        <w:jc w:val="both"/>
        <w:rPr>
          <w:rFonts w:ascii="Arial" w:hAnsi="Arial" w:cs="Arial"/>
        </w:rPr>
      </w:pPr>
      <w:r w:rsidRPr="005F18CE">
        <w:rPr>
          <w:rFonts w:ascii="Arial" w:hAnsi="Arial" w:cs="Arial"/>
        </w:rPr>
        <w:t xml:space="preserve">В городе Чебоксары прошла первая Всероссийская детская </w:t>
      </w:r>
      <w:proofErr w:type="spellStart"/>
      <w:r w:rsidRPr="005F18CE">
        <w:rPr>
          <w:rFonts w:ascii="Arial" w:hAnsi="Arial" w:cs="Arial"/>
        </w:rPr>
        <w:t>фольклориада</w:t>
      </w:r>
      <w:proofErr w:type="spellEnd"/>
      <w:r w:rsidRPr="005F18CE">
        <w:rPr>
          <w:rFonts w:ascii="Arial" w:hAnsi="Arial" w:cs="Arial"/>
        </w:rPr>
        <w:t>. В этом крупнейшем мероприятии Года культурного наследия народов России принимал участие коллектив ДК «Угольщик», детский образцовый фольклорный ансамбль «Иван да Марья», который был выбран министерством культуры Красноярского края в качестве единственного представителя региона. Коллектив по праву стал лауреатом Всероссийской фольклорной ассамблеи, с честью представив наш регион.</w:t>
      </w:r>
    </w:p>
    <w:p w:rsidR="00A027D1" w:rsidRPr="00A027D1" w:rsidRDefault="00A027D1" w:rsidP="00A027D1">
      <w:pPr>
        <w:ind w:firstLine="709"/>
        <w:jc w:val="both"/>
        <w:rPr>
          <w:rFonts w:ascii="Arial" w:hAnsi="Arial" w:cs="Arial"/>
        </w:rPr>
      </w:pPr>
      <w:r w:rsidRPr="00A027D1">
        <w:rPr>
          <w:rFonts w:ascii="Arial" w:hAnsi="Arial" w:cs="Arial"/>
        </w:rPr>
        <w:t>Очередным значимым событием 2022 года для МБУК ГДК «Угольщик» стало приглашение образцового художественного коллектива фольклорного ансамбля «Иван да Марья» на масштабные краевые мероприятия - открытие и закрытие Года культурного наследия народов России.</w:t>
      </w:r>
    </w:p>
    <w:p w:rsidR="00A027D1" w:rsidRPr="00A027D1" w:rsidRDefault="00A027D1" w:rsidP="005F18CE">
      <w:pPr>
        <w:ind w:firstLine="708"/>
        <w:jc w:val="both"/>
        <w:rPr>
          <w:rFonts w:ascii="Arial" w:hAnsi="Arial" w:cs="Arial"/>
        </w:rPr>
      </w:pPr>
      <w:r w:rsidRPr="00A027D1">
        <w:rPr>
          <w:rFonts w:ascii="Arial" w:hAnsi="Arial" w:cs="Arial"/>
        </w:rPr>
        <w:t>Активная творческая позиция МБУК ГДК «Угольщик», качественная материально-техническая база, уровень профессиональной компетенции специалистов позволяет проводить на базе учреждения события краевого и международного форматов. В 2022 году – концерт Белорусского хора «</w:t>
      </w:r>
      <w:proofErr w:type="spellStart"/>
      <w:r w:rsidRPr="00A027D1">
        <w:rPr>
          <w:rFonts w:ascii="Arial" w:hAnsi="Arial" w:cs="Arial"/>
        </w:rPr>
        <w:t>Всехсвятский</w:t>
      </w:r>
      <w:proofErr w:type="spellEnd"/>
      <w:r w:rsidRPr="00A027D1">
        <w:rPr>
          <w:rFonts w:ascii="Arial" w:hAnsi="Arial" w:cs="Arial"/>
        </w:rPr>
        <w:t>». Мужчины-солисты дворца культуры вошли в число исполнителей проекта мужских хоров в краевом центре</w:t>
      </w:r>
      <w:r>
        <w:rPr>
          <w:rFonts w:ascii="Arial" w:hAnsi="Arial" w:cs="Arial"/>
        </w:rPr>
        <w:t>.</w:t>
      </w:r>
    </w:p>
    <w:p w:rsidR="00A027D1" w:rsidRPr="00A027D1" w:rsidRDefault="00A027D1" w:rsidP="00A027D1">
      <w:pPr>
        <w:ind w:firstLine="709"/>
        <w:jc w:val="both"/>
        <w:rPr>
          <w:rFonts w:ascii="Arial" w:hAnsi="Arial" w:cs="Arial"/>
        </w:rPr>
      </w:pPr>
      <w:r w:rsidRPr="00A027D1">
        <w:rPr>
          <w:rFonts w:ascii="Arial" w:hAnsi="Arial" w:cs="Arial"/>
        </w:rPr>
        <w:t xml:space="preserve">В 2022 году впервые стартовал городской турнир «Молодецкие игры», получивший поддержку в краевом конкурсе проектов (сумма поддержки 50,0 тыс. руб.). Целью проведения турнира является популяризация таких форм традиционной культуры, как народные игры и забавы, содействие воспитанию молодёжи в духе патриотизма. Участие в играх приняли старшеклассники нашего города, а также студенты </w:t>
      </w:r>
      <w:r w:rsidRPr="00A027D1">
        <w:rPr>
          <w:rFonts w:ascii="Arial" w:hAnsi="Arial" w:cs="Arial"/>
          <w:shd w:val="clear" w:color="auto" w:fill="FFFFFF"/>
        </w:rPr>
        <w:t>КГБПОУ</w:t>
      </w:r>
      <w:r w:rsidRPr="00A027D1">
        <w:rPr>
          <w:rFonts w:ascii="Arial" w:hAnsi="Arial" w:cs="Arial"/>
          <w:color w:val="4D5156"/>
          <w:shd w:val="clear" w:color="auto" w:fill="FFFFFF"/>
        </w:rPr>
        <w:t xml:space="preserve"> «</w:t>
      </w:r>
      <w:r w:rsidRPr="00A027D1">
        <w:rPr>
          <w:rFonts w:ascii="Arial" w:hAnsi="Arial" w:cs="Arial"/>
          <w:shd w:val="clear" w:color="auto" w:fill="FFFFFF"/>
        </w:rPr>
        <w:t>Техникум горных разработок имени В. П. Астафьева» (количество участников более 120 чел.)</w:t>
      </w:r>
    </w:p>
    <w:p w:rsidR="003272C5" w:rsidRPr="005F18CE" w:rsidRDefault="003272C5" w:rsidP="005F18CE">
      <w:pPr>
        <w:ind w:firstLine="708"/>
        <w:jc w:val="both"/>
        <w:rPr>
          <w:rFonts w:ascii="Arial" w:hAnsi="Arial" w:cs="Arial"/>
        </w:rPr>
      </w:pPr>
    </w:p>
    <w:p w:rsidR="008A0950" w:rsidRDefault="008A0950" w:rsidP="006B6715">
      <w:pPr>
        <w:ind w:firstLine="709"/>
        <w:jc w:val="both"/>
        <w:rPr>
          <w:rFonts w:ascii="Arial" w:hAnsi="Arial" w:cs="Arial"/>
        </w:rPr>
      </w:pPr>
      <w:r>
        <w:rPr>
          <w:rFonts w:ascii="Arial" w:hAnsi="Arial" w:cs="Arial"/>
        </w:rPr>
        <w:t xml:space="preserve">Среди мероприятий, организованных учреждениями культуры особое место занимают социально-значимые мероприятия, направленные на развитие гражданственности, толерантности, социальную адаптацию и интеграцию в общество льготных категорий граждан. В их числе мероприятия направленные на формирование уважения к человеку труда, интереса к востребованным профессиям.  </w:t>
      </w:r>
    </w:p>
    <w:p w:rsidR="00A027D1" w:rsidRPr="00A027D1" w:rsidRDefault="00A027D1" w:rsidP="00A027D1">
      <w:pPr>
        <w:ind w:firstLine="708"/>
        <w:jc w:val="both"/>
        <w:rPr>
          <w:rFonts w:ascii="Arial" w:hAnsi="Arial" w:cs="Arial"/>
        </w:rPr>
      </w:pPr>
      <w:r w:rsidRPr="00A027D1">
        <w:rPr>
          <w:rFonts w:ascii="Arial" w:hAnsi="Arial" w:cs="Arial"/>
        </w:rPr>
        <w:t>В течение 2022 года МБУК ГДК «Угольщик» совместно с учреждениями культуры проводил благотворительные акции в поддержку бойцов СВО (программы, видеообращения, рисунки, трогательные письма солдатам, сбор и доставка гуманитарной помощи).</w:t>
      </w:r>
    </w:p>
    <w:p w:rsidR="008A0950" w:rsidRDefault="008A0950" w:rsidP="006B6715">
      <w:pPr>
        <w:ind w:firstLine="709"/>
        <w:jc w:val="both"/>
        <w:rPr>
          <w:rFonts w:ascii="Arial" w:hAnsi="Arial" w:cs="Arial"/>
        </w:rPr>
      </w:pPr>
      <w:r>
        <w:rPr>
          <w:rFonts w:ascii="Arial" w:hAnsi="Arial" w:cs="Arial"/>
        </w:rPr>
        <w:t xml:space="preserve">Созданию условий, обеспечивающих доступ населения города к профессиональному искусству, мировым культурным ценностям способствует </w:t>
      </w:r>
      <w:r>
        <w:rPr>
          <w:rFonts w:ascii="Arial" w:hAnsi="Arial" w:cs="Arial"/>
        </w:rPr>
        <w:lastRenderedPageBreak/>
        <w:t xml:space="preserve">привлечение на территорию известных краевых, Российских и зарубежных деятелей культуры и искусства. </w:t>
      </w:r>
    </w:p>
    <w:p w:rsidR="008A0950" w:rsidRPr="00A027D1" w:rsidRDefault="008A0950" w:rsidP="00A027D1">
      <w:pPr>
        <w:ind w:firstLine="709"/>
        <w:jc w:val="both"/>
        <w:rPr>
          <w:rFonts w:ascii="Arial" w:hAnsi="Arial" w:cs="Arial"/>
        </w:rPr>
      </w:pPr>
      <w:r>
        <w:rPr>
          <w:rFonts w:ascii="Arial" w:hAnsi="Arial" w:cs="Arial"/>
        </w:rPr>
        <w:t xml:space="preserve">В целях наиболее полной интеграции территории в мировой культурный и информационный процесс </w:t>
      </w:r>
      <w:r w:rsidR="00A027D1">
        <w:rPr>
          <w:rFonts w:ascii="Arial" w:hAnsi="Arial" w:cs="Arial"/>
        </w:rPr>
        <w:t xml:space="preserve">ведется работа по </w:t>
      </w:r>
      <w:r>
        <w:rPr>
          <w:rFonts w:ascii="Arial" w:hAnsi="Arial" w:cs="Arial"/>
        </w:rPr>
        <w:t>продвижени</w:t>
      </w:r>
      <w:r w:rsidR="00A027D1">
        <w:rPr>
          <w:rFonts w:ascii="Arial" w:hAnsi="Arial" w:cs="Arial"/>
        </w:rPr>
        <w:t>ю</w:t>
      </w:r>
      <w:r>
        <w:rPr>
          <w:rFonts w:ascii="Arial" w:hAnsi="Arial" w:cs="Arial"/>
        </w:rPr>
        <w:t xml:space="preserve"> культуры города за его пределами</w:t>
      </w:r>
      <w:r w:rsidR="00A027D1">
        <w:rPr>
          <w:rFonts w:ascii="Arial" w:hAnsi="Arial" w:cs="Arial"/>
        </w:rPr>
        <w:t xml:space="preserve"> </w:t>
      </w:r>
      <w:r>
        <w:rPr>
          <w:rFonts w:ascii="Arial" w:hAnsi="Arial" w:cs="Arial"/>
        </w:rPr>
        <w:t>в форме гастролей, участия в конкурсах, выставках и фестивалях</w:t>
      </w:r>
      <w:r w:rsidR="00A027D1">
        <w:rPr>
          <w:rFonts w:ascii="Arial" w:hAnsi="Arial" w:cs="Arial"/>
        </w:rPr>
        <w:t xml:space="preserve"> с использованием</w:t>
      </w:r>
      <w:r>
        <w:rPr>
          <w:rFonts w:ascii="Arial" w:hAnsi="Arial" w:cs="Arial"/>
        </w:rPr>
        <w:t xml:space="preserve"> современных информационных технологий для формирования социокультурного имиджа и развития территории. </w:t>
      </w:r>
      <w:r w:rsidR="00A027D1" w:rsidRPr="00A027D1">
        <w:rPr>
          <w:rFonts w:ascii="Arial" w:hAnsi="Arial" w:cs="Arial"/>
        </w:rPr>
        <w:t>Специалисты учреждени</w:t>
      </w:r>
      <w:r w:rsidR="00A027D1">
        <w:rPr>
          <w:rFonts w:ascii="Arial" w:hAnsi="Arial" w:cs="Arial"/>
        </w:rPr>
        <w:t>й</w:t>
      </w:r>
      <w:r w:rsidR="00A027D1" w:rsidRPr="00A027D1">
        <w:rPr>
          <w:rFonts w:ascii="Arial" w:hAnsi="Arial" w:cs="Arial"/>
        </w:rPr>
        <w:t xml:space="preserve"> приглашаются в качестве членов жюри в межрайонных конкурсах (вокальных, хореографических), а также входили в состав аттестационных комиссии по направлениям</w:t>
      </w:r>
      <w:r w:rsidR="00A027D1">
        <w:rPr>
          <w:rFonts w:ascii="Arial" w:hAnsi="Arial" w:cs="Arial"/>
        </w:rPr>
        <w:t>.</w:t>
      </w:r>
    </w:p>
    <w:p w:rsidR="00A027D1" w:rsidRDefault="00A027D1" w:rsidP="006B6715">
      <w:pPr>
        <w:ind w:firstLine="709"/>
        <w:jc w:val="both"/>
        <w:rPr>
          <w:rFonts w:ascii="Arial" w:hAnsi="Arial" w:cs="Arial"/>
        </w:rPr>
      </w:pPr>
    </w:p>
    <w:p w:rsidR="008A0950" w:rsidRPr="006B6715" w:rsidRDefault="008A0950" w:rsidP="006B6715">
      <w:pPr>
        <w:widowControl w:val="0"/>
        <w:autoSpaceDE w:val="0"/>
        <w:autoSpaceDN w:val="0"/>
        <w:adjustRightInd w:val="0"/>
        <w:jc w:val="center"/>
        <w:outlineLvl w:val="1"/>
        <w:rPr>
          <w:rFonts w:ascii="Arial" w:hAnsi="Arial" w:cs="Arial"/>
          <w:b/>
        </w:rPr>
      </w:pPr>
      <w:r w:rsidRPr="006B6715">
        <w:rPr>
          <w:rFonts w:ascii="Arial" w:hAnsi="Arial" w:cs="Arial"/>
          <w:b/>
        </w:rPr>
        <w:t>2.2. Основная цель, задачи, этапы и сроки</w:t>
      </w:r>
      <w:r w:rsidR="006B6715">
        <w:rPr>
          <w:rFonts w:ascii="Arial" w:hAnsi="Arial" w:cs="Arial"/>
          <w:b/>
        </w:rPr>
        <w:t xml:space="preserve"> </w:t>
      </w:r>
      <w:r w:rsidRPr="006B6715">
        <w:rPr>
          <w:rFonts w:ascii="Arial" w:hAnsi="Arial" w:cs="Arial"/>
          <w:b/>
        </w:rPr>
        <w:t>выполнения подпрограммы, целевые индикаторы</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 xml:space="preserve">С учетом целевых установок и приоритетов государственной культурной политики, Основных направлений стратегии культурной политики города Бородино, утвержденной постановлением главы </w:t>
      </w:r>
      <w:r w:rsidR="003754DA">
        <w:rPr>
          <w:rFonts w:ascii="Arial" w:hAnsi="Arial" w:cs="Arial"/>
        </w:rPr>
        <w:t>Администраци</w:t>
      </w:r>
      <w:r>
        <w:rPr>
          <w:rFonts w:ascii="Arial" w:hAnsi="Arial" w:cs="Arial"/>
        </w:rPr>
        <w:t>и города Бородино от 11.01.2013 г., № 7, целью подпрограммы определено обеспечение доступа населения города Бородино к культурным благам и участию в культурной жизни.</w:t>
      </w:r>
    </w:p>
    <w:p w:rsidR="008A0950" w:rsidRDefault="008A0950" w:rsidP="006B6715">
      <w:pPr>
        <w:pStyle w:val="ConsPlusNormal"/>
        <w:widowControl/>
        <w:ind w:firstLine="709"/>
        <w:jc w:val="both"/>
        <w:rPr>
          <w:bCs/>
          <w:sz w:val="24"/>
          <w:szCs w:val="24"/>
        </w:rPr>
      </w:pPr>
      <w:r>
        <w:rPr>
          <w:bCs/>
          <w:sz w:val="24"/>
          <w:szCs w:val="24"/>
        </w:rPr>
        <w:t>Задачи подпрограммы: сохранение и развитие традиционной народной культуры; поддержка творческих инициатив населения; организация и проведение культурных событий.</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Выбор мероприятий подпрограммы обоснован целями и задачами, которые призвана решить подпрограмма, данными анализа сложившиеся ситуации по развитию культуры города Бородино.</w:t>
      </w:r>
    </w:p>
    <w:p w:rsidR="008A0950" w:rsidRDefault="008A0950" w:rsidP="006B6715">
      <w:pPr>
        <w:widowControl w:val="0"/>
        <w:suppressAutoHyphens/>
        <w:autoSpaceDE w:val="0"/>
        <w:ind w:firstLine="709"/>
        <w:jc w:val="both"/>
        <w:rPr>
          <w:rFonts w:ascii="Arial" w:eastAsia="Arial" w:hAnsi="Arial" w:cs="Arial"/>
          <w:lang w:eastAsia="ar-SA"/>
        </w:rPr>
      </w:pPr>
      <w:r>
        <w:rPr>
          <w:rFonts w:ascii="Arial" w:eastAsia="Arial" w:hAnsi="Arial" w:cs="Arial"/>
          <w:lang w:eastAsia="ar-SA"/>
        </w:rPr>
        <w:t xml:space="preserve">Органом, ответственным за реализацию подпрограммы, является Отдел культуры, спорта, молодежной политики и информационного обеспечения </w:t>
      </w:r>
      <w:r w:rsidR="00A96305">
        <w:rPr>
          <w:rFonts w:ascii="Arial" w:eastAsia="Arial" w:hAnsi="Arial" w:cs="Arial"/>
          <w:lang w:eastAsia="ar-SA"/>
        </w:rPr>
        <w:t>а</w:t>
      </w:r>
      <w:r w:rsidR="003754DA">
        <w:rPr>
          <w:rFonts w:ascii="Arial" w:eastAsia="Arial" w:hAnsi="Arial" w:cs="Arial"/>
          <w:lang w:eastAsia="ar-SA"/>
        </w:rPr>
        <w:t>дминистраци</w:t>
      </w:r>
      <w:r>
        <w:rPr>
          <w:rFonts w:ascii="Arial" w:eastAsia="Arial" w:hAnsi="Arial" w:cs="Arial"/>
          <w:lang w:eastAsia="ar-SA"/>
        </w:rPr>
        <w:t>и города Бородино, который осуществляет следующие функции:</w:t>
      </w:r>
    </w:p>
    <w:p w:rsidR="008A0950" w:rsidRDefault="008A0950" w:rsidP="006B6715">
      <w:pPr>
        <w:widowControl w:val="0"/>
        <w:suppressAutoHyphens/>
        <w:autoSpaceDE w:val="0"/>
        <w:ind w:firstLine="709"/>
        <w:jc w:val="both"/>
        <w:rPr>
          <w:rFonts w:ascii="Arial" w:eastAsia="Arial" w:hAnsi="Arial" w:cs="Arial"/>
          <w:lang w:eastAsia="ar-SA"/>
        </w:rPr>
      </w:pPr>
      <w:r>
        <w:rPr>
          <w:rFonts w:ascii="Arial" w:eastAsia="Arial" w:hAnsi="Arial" w:cs="Arial"/>
          <w:lang w:eastAsia="ar-SA"/>
        </w:rPr>
        <w:t>методическое и информационное сопровождение работ по реализации комплекса подпрограммных мероприятий;</w:t>
      </w:r>
    </w:p>
    <w:p w:rsidR="008A0950" w:rsidRDefault="008A0950" w:rsidP="006B6715">
      <w:pPr>
        <w:widowControl w:val="0"/>
        <w:suppressAutoHyphens/>
        <w:autoSpaceDE w:val="0"/>
        <w:ind w:firstLine="709"/>
        <w:jc w:val="both"/>
        <w:rPr>
          <w:rFonts w:ascii="Arial" w:eastAsia="Arial" w:hAnsi="Arial" w:cs="Arial"/>
          <w:lang w:eastAsia="ar-SA"/>
        </w:rPr>
      </w:pPr>
      <w:r>
        <w:rPr>
          <w:rFonts w:ascii="Arial" w:eastAsia="Arial" w:hAnsi="Arial" w:cs="Arial"/>
          <w:lang w:eastAsia="ar-SA"/>
        </w:rPr>
        <w:t>проведение заседаний рабочих групп, выездных совещаний с целью контроля и координации исполнения подпрограммных мероприятий;</w:t>
      </w:r>
    </w:p>
    <w:p w:rsidR="008A0950" w:rsidRDefault="008A0950" w:rsidP="006B6715">
      <w:pPr>
        <w:widowControl w:val="0"/>
        <w:suppressAutoHyphens/>
        <w:autoSpaceDE w:val="0"/>
        <w:ind w:firstLine="709"/>
        <w:jc w:val="both"/>
        <w:rPr>
          <w:rFonts w:ascii="Arial" w:eastAsia="Arial" w:hAnsi="Arial" w:cs="Arial"/>
          <w:lang w:eastAsia="ar-SA"/>
        </w:rPr>
      </w:pPr>
      <w:r>
        <w:rPr>
          <w:rFonts w:ascii="Arial" w:eastAsia="Arial" w:hAnsi="Arial" w:cs="Arial"/>
          <w:lang w:eastAsia="ar-SA"/>
        </w:rPr>
        <w:t>подготовку ежеквартального отчета по итогам реализации подпрограммных мероприятий.</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Сроки исполнения подпрограммы: 2014 - 202</w:t>
      </w:r>
      <w:r w:rsidR="00A027D1">
        <w:rPr>
          <w:rFonts w:ascii="Arial" w:hAnsi="Arial" w:cs="Arial"/>
        </w:rPr>
        <w:t>6</w:t>
      </w:r>
      <w:r>
        <w:rPr>
          <w:rFonts w:ascii="Arial" w:hAnsi="Arial" w:cs="Arial"/>
        </w:rPr>
        <w:t xml:space="preserve"> годы.</w:t>
      </w:r>
    </w:p>
    <w:p w:rsidR="008A0950" w:rsidRDefault="008A0950" w:rsidP="006B6715">
      <w:pPr>
        <w:ind w:firstLine="709"/>
        <w:jc w:val="both"/>
        <w:rPr>
          <w:rFonts w:ascii="Arial" w:hAnsi="Arial" w:cs="Arial"/>
          <w:bCs/>
        </w:rPr>
      </w:pPr>
      <w:r>
        <w:rPr>
          <w:rFonts w:ascii="Arial" w:hAnsi="Arial" w:cs="Arial"/>
        </w:rPr>
        <w:t xml:space="preserve">Этапы: </w:t>
      </w:r>
      <w:r>
        <w:rPr>
          <w:rFonts w:ascii="Arial" w:hAnsi="Arial" w:cs="Arial"/>
          <w:lang w:val="en-US"/>
        </w:rPr>
        <w:t>I</w:t>
      </w:r>
      <w:r>
        <w:rPr>
          <w:rFonts w:ascii="Arial" w:hAnsi="Arial" w:cs="Arial"/>
        </w:rPr>
        <w:t xml:space="preserve"> этап - 2014 год; </w:t>
      </w:r>
      <w:r>
        <w:rPr>
          <w:rFonts w:ascii="Arial" w:hAnsi="Arial" w:cs="Arial"/>
          <w:lang w:val="en-US"/>
        </w:rPr>
        <w:t>II</w:t>
      </w:r>
      <w:r>
        <w:rPr>
          <w:rFonts w:ascii="Arial" w:hAnsi="Arial" w:cs="Arial"/>
        </w:rPr>
        <w:t xml:space="preserve"> этап – 2015 год; </w:t>
      </w:r>
      <w:r>
        <w:rPr>
          <w:rFonts w:ascii="Arial" w:hAnsi="Arial" w:cs="Arial"/>
          <w:lang w:val="en-US"/>
        </w:rPr>
        <w:t>III</w:t>
      </w:r>
      <w:r>
        <w:rPr>
          <w:rFonts w:ascii="Arial" w:hAnsi="Arial" w:cs="Arial"/>
        </w:rPr>
        <w:t xml:space="preserve"> этап – 2016 год, </w:t>
      </w:r>
      <w:r>
        <w:rPr>
          <w:rFonts w:ascii="Arial" w:hAnsi="Arial" w:cs="Arial"/>
          <w:lang w:val="en-US"/>
        </w:rPr>
        <w:t>IV</w:t>
      </w:r>
      <w:r>
        <w:rPr>
          <w:rFonts w:ascii="Arial" w:hAnsi="Arial" w:cs="Arial"/>
        </w:rPr>
        <w:t xml:space="preserve"> этап – 2017 год, </w:t>
      </w:r>
      <w:r>
        <w:rPr>
          <w:rFonts w:ascii="Arial" w:hAnsi="Arial" w:cs="Arial"/>
          <w:lang w:val="en-US"/>
        </w:rPr>
        <w:t>V</w:t>
      </w:r>
      <w:r>
        <w:rPr>
          <w:rFonts w:ascii="Arial" w:hAnsi="Arial" w:cs="Arial"/>
        </w:rPr>
        <w:t xml:space="preserve"> – 2018 год; VI</w:t>
      </w:r>
      <w:r>
        <w:rPr>
          <w:rFonts w:ascii="Arial" w:hAnsi="Arial" w:cs="Arial"/>
          <w:bCs/>
        </w:rPr>
        <w:t xml:space="preserve"> этап – 2019 год; </w:t>
      </w:r>
      <w:r>
        <w:rPr>
          <w:rFonts w:ascii="Arial" w:hAnsi="Arial" w:cs="Arial"/>
          <w:bCs/>
          <w:lang w:val="en-US"/>
        </w:rPr>
        <w:t>VII</w:t>
      </w:r>
      <w:r>
        <w:rPr>
          <w:rFonts w:ascii="Arial" w:hAnsi="Arial" w:cs="Arial"/>
          <w:bCs/>
        </w:rPr>
        <w:t xml:space="preserve"> этап – 2020 год, </w:t>
      </w:r>
      <w:r>
        <w:rPr>
          <w:rFonts w:ascii="Arial" w:hAnsi="Arial" w:cs="Arial"/>
          <w:bCs/>
          <w:lang w:val="en-US"/>
        </w:rPr>
        <w:t>VIII</w:t>
      </w:r>
      <w:r>
        <w:rPr>
          <w:rFonts w:ascii="Arial" w:hAnsi="Arial" w:cs="Arial"/>
          <w:bCs/>
        </w:rPr>
        <w:t xml:space="preserve"> этап – 2021 год,</w:t>
      </w:r>
      <w:r>
        <w:rPr>
          <w:rFonts w:ascii="Arial" w:hAnsi="Arial" w:cs="Arial"/>
        </w:rPr>
        <w:t xml:space="preserve"> </w:t>
      </w:r>
      <w:r>
        <w:rPr>
          <w:rFonts w:ascii="Arial" w:hAnsi="Arial" w:cs="Arial"/>
          <w:lang w:val="en-US"/>
        </w:rPr>
        <w:t>IX</w:t>
      </w:r>
      <w:r w:rsidRPr="008A0950">
        <w:rPr>
          <w:rFonts w:ascii="Arial" w:hAnsi="Arial" w:cs="Arial"/>
        </w:rPr>
        <w:t xml:space="preserve"> </w:t>
      </w:r>
      <w:r>
        <w:rPr>
          <w:rFonts w:ascii="Arial" w:hAnsi="Arial" w:cs="Arial"/>
        </w:rPr>
        <w:t>эта</w:t>
      </w:r>
      <w:r w:rsidR="002425C7">
        <w:rPr>
          <w:rFonts w:ascii="Arial" w:hAnsi="Arial" w:cs="Arial"/>
        </w:rPr>
        <w:t>п – 2022 год, Х этап – 2023 год,</w:t>
      </w:r>
      <w:r w:rsidR="002425C7" w:rsidRPr="002425C7">
        <w:rPr>
          <w:rFonts w:ascii="Arial" w:hAnsi="Arial" w:cs="Arial"/>
        </w:rPr>
        <w:t xml:space="preserve"> </w:t>
      </w:r>
      <w:r w:rsidR="002425C7">
        <w:rPr>
          <w:rFonts w:ascii="Arial" w:hAnsi="Arial" w:cs="Arial"/>
          <w:lang w:val="en-US"/>
        </w:rPr>
        <w:t>XI</w:t>
      </w:r>
      <w:r w:rsidR="002425C7" w:rsidRPr="008A0950">
        <w:rPr>
          <w:rFonts w:ascii="Arial" w:hAnsi="Arial" w:cs="Arial"/>
        </w:rPr>
        <w:t xml:space="preserve"> </w:t>
      </w:r>
      <w:r w:rsidR="002425C7">
        <w:rPr>
          <w:rFonts w:ascii="Arial" w:hAnsi="Arial" w:cs="Arial"/>
        </w:rPr>
        <w:t>этап – 2024 год</w:t>
      </w:r>
      <w:r w:rsidR="00CB7AF2">
        <w:rPr>
          <w:rFonts w:ascii="Arial" w:hAnsi="Arial" w:cs="Arial"/>
        </w:rPr>
        <w:t xml:space="preserve">, </w:t>
      </w:r>
      <w:r w:rsidR="00CB7AF2">
        <w:rPr>
          <w:rFonts w:ascii="Arial" w:hAnsi="Arial" w:cs="Arial"/>
          <w:lang w:val="en-US"/>
        </w:rPr>
        <w:t>XII</w:t>
      </w:r>
      <w:r w:rsidR="00CB7AF2" w:rsidRPr="008A0950">
        <w:rPr>
          <w:rFonts w:ascii="Arial" w:hAnsi="Arial" w:cs="Arial"/>
        </w:rPr>
        <w:t xml:space="preserve"> </w:t>
      </w:r>
      <w:r w:rsidR="00CB7AF2">
        <w:rPr>
          <w:rFonts w:ascii="Arial" w:hAnsi="Arial" w:cs="Arial"/>
        </w:rPr>
        <w:t>этап – 2025 год</w:t>
      </w:r>
      <w:r w:rsidR="00B4427D">
        <w:rPr>
          <w:rFonts w:ascii="Arial" w:hAnsi="Arial" w:cs="Arial"/>
        </w:rPr>
        <w:t xml:space="preserve">; </w:t>
      </w:r>
      <w:r w:rsidR="00B4427D">
        <w:rPr>
          <w:rFonts w:ascii="Arial" w:hAnsi="Arial" w:cs="Arial"/>
          <w:lang w:val="en-US"/>
        </w:rPr>
        <w:t>XIII</w:t>
      </w:r>
      <w:r w:rsidR="00B4427D" w:rsidRPr="008A0950">
        <w:rPr>
          <w:rFonts w:ascii="Arial" w:hAnsi="Arial" w:cs="Arial"/>
        </w:rPr>
        <w:t xml:space="preserve"> </w:t>
      </w:r>
      <w:r w:rsidR="00B4427D">
        <w:rPr>
          <w:rFonts w:ascii="Arial" w:hAnsi="Arial" w:cs="Arial"/>
        </w:rPr>
        <w:t>этап – 2026 год</w:t>
      </w:r>
      <w:r w:rsidR="002425C7">
        <w:rPr>
          <w:rFonts w:ascii="Arial" w:hAnsi="Arial" w:cs="Arial"/>
        </w:rPr>
        <w:t>.</w:t>
      </w:r>
    </w:p>
    <w:p w:rsidR="008A0950" w:rsidRDefault="008A0950" w:rsidP="006B6715">
      <w:pPr>
        <w:ind w:firstLine="709"/>
        <w:jc w:val="both"/>
        <w:rPr>
          <w:rFonts w:ascii="Arial" w:hAnsi="Arial" w:cs="Arial"/>
        </w:rPr>
      </w:pPr>
      <w:r>
        <w:rPr>
          <w:rFonts w:ascii="Arial" w:hAnsi="Arial" w:cs="Arial"/>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учреждений культурно-досугового типа, показателей Плана мероприятий («дорожной карты») «Изменения в отраслях социальной сферы, направленные на повышение эффективности сферы культуры Красноярского края», утвержденного распоряжением Губернатора Красноярского края от 25.02.2013 № 58-рг., плана мероприятий («дорожной карты») «Изменения в отраслях социальной сферы, направленные на повышение эффективности сферы культуры города Бородино», утвержденного постановлением </w:t>
      </w:r>
      <w:r w:rsidR="003754DA">
        <w:rPr>
          <w:rFonts w:ascii="Arial" w:hAnsi="Arial" w:cs="Arial"/>
        </w:rPr>
        <w:t>Администраци</w:t>
      </w:r>
      <w:r>
        <w:rPr>
          <w:rFonts w:ascii="Arial" w:hAnsi="Arial" w:cs="Arial"/>
        </w:rPr>
        <w:t xml:space="preserve">и города Бородино. </w:t>
      </w:r>
    </w:p>
    <w:p w:rsidR="008A0950" w:rsidRDefault="00595784" w:rsidP="006B6715">
      <w:pPr>
        <w:widowControl w:val="0"/>
        <w:autoSpaceDE w:val="0"/>
        <w:autoSpaceDN w:val="0"/>
        <w:adjustRightInd w:val="0"/>
        <w:ind w:firstLine="709"/>
        <w:jc w:val="both"/>
        <w:rPr>
          <w:rFonts w:ascii="Arial" w:hAnsi="Arial" w:cs="Arial"/>
        </w:rPr>
      </w:pPr>
      <w:r>
        <w:rPr>
          <w:rFonts w:ascii="Arial" w:hAnsi="Arial" w:cs="Arial"/>
        </w:rPr>
        <w:t xml:space="preserve">Показатели результативности </w:t>
      </w:r>
      <w:r w:rsidR="008A0950">
        <w:rPr>
          <w:rFonts w:ascii="Arial" w:hAnsi="Arial" w:cs="Arial"/>
        </w:rPr>
        <w:t>реализации подпрограммы являются:</w:t>
      </w:r>
    </w:p>
    <w:p w:rsidR="008A0950" w:rsidRDefault="008A0950" w:rsidP="006B6715">
      <w:pPr>
        <w:ind w:firstLine="709"/>
        <w:jc w:val="both"/>
        <w:rPr>
          <w:rFonts w:ascii="Arial" w:hAnsi="Arial" w:cs="Arial"/>
          <w:bCs/>
        </w:rPr>
      </w:pPr>
      <w:r>
        <w:rPr>
          <w:rFonts w:ascii="Arial" w:hAnsi="Arial" w:cs="Arial"/>
          <w:bCs/>
        </w:rPr>
        <w:t xml:space="preserve">- </w:t>
      </w:r>
      <w:r w:rsidR="00431C11">
        <w:rPr>
          <w:rFonts w:ascii="Arial" w:hAnsi="Arial" w:cs="Arial"/>
          <w:lang w:eastAsia="en-US"/>
        </w:rPr>
        <w:t>ч</w:t>
      </w:r>
      <w:r w:rsidR="00431C11" w:rsidRPr="00431C11">
        <w:rPr>
          <w:rFonts w:ascii="Arial" w:hAnsi="Arial" w:cs="Arial"/>
          <w:lang w:eastAsia="en-US"/>
        </w:rPr>
        <w:t>исло посещений культурно-массовых мероприятий учрежде</w:t>
      </w:r>
      <w:r w:rsidR="00401C29">
        <w:rPr>
          <w:rFonts w:ascii="Arial" w:hAnsi="Arial" w:cs="Arial"/>
          <w:lang w:eastAsia="en-US"/>
        </w:rPr>
        <w:t xml:space="preserve">ний культурно- досугового типа </w:t>
      </w:r>
      <w:r w:rsidR="00401C29">
        <w:rPr>
          <w:rFonts w:ascii="Arial" w:hAnsi="Arial" w:cs="Arial"/>
          <w:bCs/>
        </w:rPr>
        <w:t>тыс. человек</w:t>
      </w:r>
      <w:r>
        <w:rPr>
          <w:rFonts w:ascii="Arial" w:hAnsi="Arial" w:cs="Arial"/>
          <w:bCs/>
        </w:rPr>
        <w:t>;</w:t>
      </w:r>
    </w:p>
    <w:p w:rsidR="008A0950" w:rsidRDefault="008A0950" w:rsidP="006B6715">
      <w:pPr>
        <w:ind w:firstLine="709"/>
        <w:jc w:val="both"/>
        <w:rPr>
          <w:rFonts w:ascii="Arial" w:hAnsi="Arial" w:cs="Arial"/>
          <w:bCs/>
        </w:rPr>
      </w:pPr>
      <w:r>
        <w:rPr>
          <w:rFonts w:ascii="Arial" w:hAnsi="Arial" w:cs="Arial"/>
          <w:bCs/>
        </w:rPr>
        <w:t>- число клубных формирований на 1 тыс. человек населения;</w:t>
      </w:r>
    </w:p>
    <w:p w:rsidR="008A0950" w:rsidRDefault="008A0950" w:rsidP="006B6715">
      <w:pPr>
        <w:ind w:firstLine="709"/>
        <w:jc w:val="both"/>
        <w:rPr>
          <w:rFonts w:ascii="Arial" w:hAnsi="Arial" w:cs="Arial"/>
          <w:bCs/>
        </w:rPr>
      </w:pPr>
      <w:r>
        <w:rPr>
          <w:rFonts w:ascii="Arial" w:hAnsi="Arial" w:cs="Arial"/>
          <w:bCs/>
        </w:rPr>
        <w:t>- число участников клубных формирований на 1 тыс. человек населения;</w:t>
      </w:r>
    </w:p>
    <w:p w:rsidR="008A0950" w:rsidRDefault="008A0950" w:rsidP="006B6715">
      <w:pPr>
        <w:ind w:firstLine="709"/>
        <w:jc w:val="both"/>
        <w:rPr>
          <w:rFonts w:ascii="Arial" w:hAnsi="Arial" w:cs="Arial"/>
          <w:bCs/>
        </w:rPr>
      </w:pPr>
      <w:r>
        <w:rPr>
          <w:rFonts w:ascii="Arial" w:hAnsi="Arial" w:cs="Arial"/>
          <w:bCs/>
        </w:rPr>
        <w:lastRenderedPageBreak/>
        <w:t>- число участников клубных формирований для детей в возрасте до 14 лет включительно на 1 тыс. человек населения.</w:t>
      </w:r>
    </w:p>
    <w:p w:rsidR="008A0950" w:rsidRDefault="00B4427D" w:rsidP="006B6715">
      <w:pPr>
        <w:widowControl w:val="0"/>
        <w:autoSpaceDE w:val="0"/>
        <w:autoSpaceDN w:val="0"/>
        <w:adjustRightInd w:val="0"/>
        <w:ind w:firstLine="709"/>
        <w:jc w:val="both"/>
        <w:rPr>
          <w:rFonts w:ascii="Arial" w:hAnsi="Arial" w:cs="Arial"/>
        </w:rPr>
      </w:pPr>
      <w:r>
        <w:rPr>
          <w:rFonts w:ascii="Arial" w:hAnsi="Arial" w:cs="Arial"/>
        </w:rPr>
        <w:t>Показатели результативности с указанием динамики их изменений</w:t>
      </w:r>
      <w:r>
        <w:rPr>
          <w:rFonts w:ascii="Arial" w:hAnsi="Arial" w:cs="Arial"/>
          <w:lang w:eastAsia="en-US"/>
        </w:rPr>
        <w:t xml:space="preserve"> </w:t>
      </w:r>
      <w:r w:rsidR="008A0950">
        <w:rPr>
          <w:rFonts w:ascii="Arial" w:hAnsi="Arial" w:cs="Arial"/>
        </w:rPr>
        <w:t>приведены в приложении 1 к подпрограмме.</w:t>
      </w:r>
    </w:p>
    <w:p w:rsidR="008A0950" w:rsidRDefault="008A0950" w:rsidP="006B6715">
      <w:pPr>
        <w:widowControl w:val="0"/>
        <w:autoSpaceDE w:val="0"/>
        <w:autoSpaceDN w:val="0"/>
        <w:adjustRightInd w:val="0"/>
        <w:ind w:firstLine="709"/>
        <w:jc w:val="both"/>
        <w:rPr>
          <w:rFonts w:ascii="Arial" w:hAnsi="Arial" w:cs="Arial"/>
        </w:rPr>
      </w:pPr>
    </w:p>
    <w:p w:rsidR="008A0950" w:rsidRPr="006B6715" w:rsidRDefault="008A0950" w:rsidP="006B6715">
      <w:pPr>
        <w:autoSpaceDE w:val="0"/>
        <w:autoSpaceDN w:val="0"/>
        <w:adjustRightInd w:val="0"/>
        <w:jc w:val="center"/>
        <w:rPr>
          <w:rFonts w:ascii="Arial" w:hAnsi="Arial" w:cs="Arial"/>
          <w:b/>
        </w:rPr>
      </w:pPr>
      <w:r w:rsidRPr="006B6715">
        <w:rPr>
          <w:rFonts w:ascii="Arial" w:hAnsi="Arial" w:cs="Arial"/>
          <w:b/>
        </w:rPr>
        <w:t>2.3. Механизм реализации подпрограммы</w:t>
      </w:r>
    </w:p>
    <w:p w:rsidR="008A0950" w:rsidRDefault="008A0950" w:rsidP="006B6715">
      <w:pPr>
        <w:widowControl w:val="0"/>
        <w:suppressAutoHyphens/>
        <w:autoSpaceDE w:val="0"/>
        <w:autoSpaceDN w:val="0"/>
        <w:adjustRightInd w:val="0"/>
        <w:ind w:firstLine="709"/>
        <w:jc w:val="both"/>
        <w:rPr>
          <w:rFonts w:ascii="Arial" w:hAnsi="Arial" w:cs="Arial"/>
          <w:bCs/>
          <w:lang w:eastAsia="ar-SA"/>
        </w:rPr>
      </w:pPr>
      <w:r>
        <w:rPr>
          <w:rFonts w:ascii="Arial" w:hAnsi="Arial" w:cs="Arial"/>
          <w:bCs/>
          <w:lang w:eastAsia="ar-SA"/>
        </w:rPr>
        <w:t xml:space="preserve">Реализация подпрограммных мероприятий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8A0950" w:rsidRDefault="008A0950" w:rsidP="006B6715">
      <w:pPr>
        <w:suppressAutoHyphens/>
        <w:ind w:firstLine="709"/>
        <w:jc w:val="both"/>
        <w:rPr>
          <w:rFonts w:ascii="Arial" w:hAnsi="Arial" w:cs="Arial"/>
          <w:lang w:eastAsia="ar-SA"/>
        </w:rPr>
      </w:pPr>
      <w:r>
        <w:rPr>
          <w:rFonts w:ascii="Arial" w:hAnsi="Arial" w:cs="Arial"/>
          <w:lang w:eastAsia="ar-SA"/>
        </w:rPr>
        <w:t>Механизм реализации подпрограммы включает:</w:t>
      </w:r>
    </w:p>
    <w:p w:rsidR="008A0950" w:rsidRDefault="008A0950" w:rsidP="006B6715">
      <w:pPr>
        <w:pStyle w:val="ad"/>
        <w:spacing w:after="0"/>
        <w:ind w:firstLine="709"/>
        <w:jc w:val="both"/>
        <w:rPr>
          <w:rFonts w:ascii="Arial" w:hAnsi="Arial" w:cs="Arial"/>
        </w:rPr>
      </w:pPr>
      <w:r>
        <w:rPr>
          <w:rFonts w:ascii="Arial" w:hAnsi="Arial" w:cs="Arial"/>
        </w:rPr>
        <w:t>выполнение подпрограммных мероприятий;</w:t>
      </w:r>
    </w:p>
    <w:p w:rsidR="008A0950" w:rsidRDefault="008A0950" w:rsidP="006B6715">
      <w:pPr>
        <w:pStyle w:val="ad"/>
        <w:spacing w:after="0"/>
        <w:ind w:firstLine="709"/>
        <w:jc w:val="both"/>
        <w:rPr>
          <w:rFonts w:ascii="Arial" w:hAnsi="Arial" w:cs="Arial"/>
        </w:rPr>
      </w:pPr>
      <w:r>
        <w:rPr>
          <w:rFonts w:ascii="Arial" w:hAnsi="Arial" w:cs="Arial"/>
        </w:rPr>
        <w:t>подготовку отчетов о реализации подпрограммы и обсуждение достигнутых результатов;</w:t>
      </w:r>
    </w:p>
    <w:p w:rsidR="008A0950" w:rsidRDefault="008A0950" w:rsidP="006B6715">
      <w:pPr>
        <w:pStyle w:val="ad"/>
        <w:spacing w:after="0"/>
        <w:ind w:firstLine="709"/>
        <w:jc w:val="both"/>
        <w:rPr>
          <w:rFonts w:ascii="Arial" w:hAnsi="Arial" w:cs="Arial"/>
        </w:rPr>
      </w:pPr>
      <w:r>
        <w:rPr>
          <w:rFonts w:ascii="Arial" w:hAnsi="Arial" w:cs="Arial"/>
        </w:rPr>
        <w:t>корректировку подпрограммы;</w:t>
      </w:r>
    </w:p>
    <w:p w:rsidR="008A0950" w:rsidRDefault="008A0950" w:rsidP="006B6715">
      <w:pPr>
        <w:suppressAutoHyphens/>
        <w:ind w:firstLine="709"/>
        <w:jc w:val="both"/>
        <w:rPr>
          <w:rFonts w:ascii="Arial" w:hAnsi="Arial" w:cs="Arial"/>
          <w:lang w:eastAsia="ar-SA"/>
        </w:rPr>
      </w:pPr>
      <w:r>
        <w:rPr>
          <w:rFonts w:ascii="Arial" w:hAnsi="Arial" w:cs="Arial"/>
        </w:rPr>
        <w:t>уточнение объемов финансирования программы</w:t>
      </w:r>
      <w:r>
        <w:rPr>
          <w:rFonts w:ascii="Arial" w:hAnsi="Arial" w:cs="Arial"/>
          <w:lang w:eastAsia="ar-SA"/>
        </w:rPr>
        <w:t>.</w:t>
      </w:r>
    </w:p>
    <w:p w:rsidR="008A0950" w:rsidRDefault="008A0950" w:rsidP="006B6715">
      <w:pPr>
        <w:suppressAutoHyphens/>
        <w:ind w:firstLine="709"/>
        <w:jc w:val="both"/>
        <w:rPr>
          <w:rFonts w:ascii="Arial" w:hAnsi="Arial" w:cs="Arial"/>
          <w:lang w:eastAsia="ar-SA"/>
        </w:rPr>
      </w:pPr>
      <w:r>
        <w:rPr>
          <w:rFonts w:ascii="Arial" w:hAnsi="Arial" w:cs="Arial"/>
        </w:rPr>
        <w:t>Принцип и критерии выбора получателей муниципальных услуг установлены и регламентированы законодательными и нормативно-правовыми актами, указанными в разделе 7 паспорта Муниципальной программы.</w:t>
      </w:r>
    </w:p>
    <w:p w:rsidR="008A0950" w:rsidRDefault="008A0950" w:rsidP="006B6715">
      <w:pPr>
        <w:widowControl w:val="0"/>
        <w:suppressAutoHyphens/>
        <w:autoSpaceDE w:val="0"/>
        <w:autoSpaceDN w:val="0"/>
        <w:adjustRightInd w:val="0"/>
        <w:ind w:firstLine="709"/>
        <w:jc w:val="both"/>
        <w:rPr>
          <w:rFonts w:ascii="Arial" w:hAnsi="Arial" w:cs="Arial"/>
          <w:lang w:eastAsia="ar-SA"/>
        </w:rPr>
      </w:pPr>
      <w:r>
        <w:rPr>
          <w:rFonts w:ascii="Arial" w:hAnsi="Arial" w:cs="Arial"/>
          <w:lang w:eastAsia="ar-SA"/>
        </w:rPr>
        <w:t>В рамках решения задач «</w:t>
      </w:r>
      <w:r>
        <w:rPr>
          <w:rFonts w:ascii="Arial" w:hAnsi="Arial" w:cs="Arial"/>
          <w:bCs/>
        </w:rPr>
        <w:t xml:space="preserve">сохранение и развитие традиционной народной культуры», «поддержка творческих инициатив населения» </w:t>
      </w:r>
      <w:r>
        <w:rPr>
          <w:rFonts w:ascii="Arial" w:hAnsi="Arial" w:cs="Arial"/>
        </w:rPr>
        <w:t xml:space="preserve">подведомственные учреждения выполняют оказание муниципальных услуг и работ. Реализация данных задач осуществляется путем предоставления субсидий на основании соглашения о порядке и условиях предоставления субсидии на финансовое обеспечение выполнения муниципального задания, заключаемого между учреждением и </w:t>
      </w:r>
      <w:proofErr w:type="spellStart"/>
      <w:r>
        <w:rPr>
          <w:rFonts w:ascii="Arial" w:hAnsi="Arial" w:cs="Arial"/>
        </w:rPr>
        <w:t>ОКСМПиИО</w:t>
      </w:r>
      <w:proofErr w:type="spellEnd"/>
      <w:r>
        <w:rPr>
          <w:rFonts w:ascii="Arial" w:hAnsi="Arial" w:cs="Arial"/>
        </w:rPr>
        <w:t xml:space="preserve">. Учреждения представляют отчет о выполнении муниципального задания, согласно порядка, определенного постановлением </w:t>
      </w:r>
      <w:r w:rsidR="003754DA">
        <w:rPr>
          <w:rFonts w:ascii="Arial" w:hAnsi="Arial" w:cs="Arial"/>
          <w:lang w:eastAsia="ar-SA"/>
        </w:rPr>
        <w:t>Администраци</w:t>
      </w:r>
      <w:r>
        <w:rPr>
          <w:rFonts w:ascii="Arial" w:hAnsi="Arial" w:cs="Arial"/>
          <w:lang w:eastAsia="ar-SA"/>
        </w:rPr>
        <w:t>и города Бородино от 26.08.2015 № 773 «Об утверждении Порядка формирования и финансового обеспечения выполнения муниципального задания на оказание муниципальных услуг (выполнение работ) муниципальными учреждениями».</w:t>
      </w:r>
    </w:p>
    <w:p w:rsidR="008A0950" w:rsidRDefault="008A0950" w:rsidP="006B6715">
      <w:pPr>
        <w:widowControl w:val="0"/>
        <w:suppressAutoHyphens/>
        <w:autoSpaceDE w:val="0"/>
        <w:autoSpaceDN w:val="0"/>
        <w:adjustRightInd w:val="0"/>
        <w:ind w:firstLine="709"/>
        <w:jc w:val="both"/>
        <w:rPr>
          <w:rFonts w:ascii="Arial" w:hAnsi="Arial" w:cs="Arial"/>
          <w:bCs/>
          <w:lang w:eastAsia="ar-SA"/>
        </w:rPr>
      </w:pPr>
      <w:r>
        <w:rPr>
          <w:rFonts w:ascii="Arial" w:hAnsi="Arial" w:cs="Arial"/>
          <w:lang w:eastAsia="ar-SA"/>
        </w:rPr>
        <w:t xml:space="preserve">В рамках решения задачи </w:t>
      </w:r>
      <w:r>
        <w:rPr>
          <w:rFonts w:ascii="Arial" w:hAnsi="Arial" w:cs="Arial"/>
          <w:bCs/>
        </w:rPr>
        <w:t xml:space="preserve">«организация и проведение культурных событий» </w:t>
      </w:r>
      <w:r>
        <w:rPr>
          <w:rFonts w:ascii="Arial" w:hAnsi="Arial" w:cs="Arial"/>
          <w:bCs/>
          <w:lang w:eastAsia="ar-SA"/>
        </w:rPr>
        <w:t xml:space="preserve">ОКСМП и ИО совместно с подведомственными учреждениями культуры проводят социально – значимые мероприятия для различных слоев населения. </w:t>
      </w:r>
    </w:p>
    <w:p w:rsidR="008A0950" w:rsidRDefault="008A0950" w:rsidP="006B6715">
      <w:pPr>
        <w:widowControl w:val="0"/>
        <w:suppressAutoHyphens/>
        <w:autoSpaceDE w:val="0"/>
        <w:autoSpaceDN w:val="0"/>
        <w:adjustRightInd w:val="0"/>
        <w:ind w:firstLine="709"/>
        <w:jc w:val="both"/>
        <w:rPr>
          <w:rFonts w:ascii="Arial" w:hAnsi="Arial" w:cs="Arial"/>
          <w:bCs/>
          <w:lang w:eastAsia="ar-SA"/>
        </w:rPr>
      </w:pPr>
      <w:r>
        <w:rPr>
          <w:rFonts w:ascii="Arial" w:hAnsi="Arial" w:cs="Arial"/>
        </w:rPr>
        <w:t xml:space="preserve">Финансирование мероприятий подпрограммы осуществляется за счет средств федерального, краевого и местного бюджетов в соответствии с </w:t>
      </w:r>
      <w:hyperlink r:id="rId21" w:anchor="Par377" w:history="1">
        <w:r>
          <w:rPr>
            <w:rStyle w:val="a3"/>
            <w:rFonts w:ascii="Arial" w:hAnsi="Arial" w:cs="Arial"/>
          </w:rPr>
          <w:t>мероприятиями</w:t>
        </w:r>
      </w:hyperlink>
      <w:r>
        <w:rPr>
          <w:rFonts w:ascii="Arial" w:hAnsi="Arial" w:cs="Arial"/>
        </w:rPr>
        <w:t xml:space="preserve"> подпрограммы согласно приложению 2 к подпрограмме.</w:t>
      </w:r>
    </w:p>
    <w:p w:rsidR="008A0950" w:rsidRDefault="008A0950" w:rsidP="006B6715">
      <w:pPr>
        <w:suppressAutoHyphens/>
        <w:ind w:firstLine="709"/>
        <w:jc w:val="both"/>
        <w:rPr>
          <w:rFonts w:ascii="Arial" w:hAnsi="Arial" w:cs="Arial"/>
          <w:lang w:eastAsia="ar-SA"/>
        </w:rPr>
      </w:pPr>
      <w:r>
        <w:rPr>
          <w:rFonts w:ascii="Arial" w:hAnsi="Arial" w:cs="Arial"/>
          <w:lang w:eastAsia="ar-SA"/>
        </w:rPr>
        <w:t>Оценка эффективности деятельности по реализации подпрограммных мероприятий осуществляется посредством контроля.</w:t>
      </w:r>
    </w:p>
    <w:p w:rsidR="008A0950" w:rsidRDefault="008A0950" w:rsidP="006B6715">
      <w:pPr>
        <w:pStyle w:val="ConsPlusNonformat"/>
        <w:widowControl/>
        <w:ind w:firstLine="709"/>
        <w:jc w:val="both"/>
        <w:rPr>
          <w:rFonts w:ascii="Arial" w:hAnsi="Arial" w:cs="Arial"/>
          <w:bCs/>
          <w:sz w:val="24"/>
          <w:szCs w:val="24"/>
        </w:rPr>
      </w:pPr>
      <w:r>
        <w:rPr>
          <w:rFonts w:ascii="Arial" w:hAnsi="Arial" w:cs="Arial"/>
          <w:sz w:val="24"/>
        </w:rPr>
        <w:t xml:space="preserve">Порядок осуществления контроля за целевым и эффективным использованием средств местного бюджета установлен и регламентирован постановлением </w:t>
      </w:r>
      <w:r w:rsidR="003754DA">
        <w:rPr>
          <w:rFonts w:ascii="Arial" w:hAnsi="Arial" w:cs="Arial"/>
          <w:sz w:val="24"/>
        </w:rPr>
        <w:t>Администраци</w:t>
      </w:r>
      <w:r>
        <w:rPr>
          <w:rFonts w:ascii="Arial" w:hAnsi="Arial" w:cs="Arial"/>
          <w:sz w:val="24"/>
        </w:rPr>
        <w:t xml:space="preserve">и города Бородино </w:t>
      </w:r>
      <w:r>
        <w:rPr>
          <w:rFonts w:ascii="Arial" w:hAnsi="Arial" w:cs="Arial"/>
          <w:color w:val="000000"/>
          <w:sz w:val="24"/>
        </w:rPr>
        <w:t>от 23.09.2014 № 845 «Об утверждении Порядка осуществления внутреннего финансового контроля и внутреннего финансового аудита главными распорядителями (распорядителями) средств местного бюджета,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w:t>
      </w:r>
      <w:r>
        <w:rPr>
          <w:rFonts w:ascii="Arial" w:hAnsi="Arial" w:cs="Arial"/>
          <w:sz w:val="24"/>
          <w:szCs w:val="24"/>
        </w:rPr>
        <w:t xml:space="preserve"> распоряжением ОКСМП и ИО от 02.12.2016 № 112 </w:t>
      </w:r>
      <w:r>
        <w:rPr>
          <w:rFonts w:ascii="Arial" w:hAnsi="Arial" w:cs="Arial"/>
          <w:bCs/>
          <w:sz w:val="24"/>
          <w:szCs w:val="24"/>
        </w:rPr>
        <w:t xml:space="preserve">«Об утверждении </w:t>
      </w:r>
      <w:r>
        <w:rPr>
          <w:rFonts w:ascii="Arial" w:hAnsi="Arial" w:cs="Arial"/>
          <w:sz w:val="24"/>
          <w:szCs w:val="24"/>
        </w:rPr>
        <w:t>Порядка осуществления внутреннего финансового контроля и внутреннего финансового аудита».</w:t>
      </w:r>
      <w:r>
        <w:rPr>
          <w:rFonts w:ascii="Arial" w:hAnsi="Arial" w:cs="Arial"/>
          <w:bCs/>
          <w:sz w:val="24"/>
          <w:szCs w:val="24"/>
        </w:rPr>
        <w:t xml:space="preserve"> </w:t>
      </w:r>
    </w:p>
    <w:p w:rsidR="008A0950" w:rsidRDefault="008A0950" w:rsidP="006B6715">
      <w:pPr>
        <w:suppressAutoHyphens/>
        <w:ind w:firstLine="709"/>
        <w:jc w:val="both"/>
        <w:rPr>
          <w:rFonts w:ascii="Arial" w:hAnsi="Arial" w:cs="Arial"/>
          <w:lang w:eastAsia="ar-SA"/>
        </w:rPr>
      </w:pPr>
      <w:r>
        <w:rPr>
          <w:rFonts w:ascii="Arial" w:hAnsi="Arial" w:cs="Arial"/>
          <w:lang w:eastAsia="ar-SA"/>
        </w:rPr>
        <w:t xml:space="preserve">Муниципальный заказчик – координатор подпрограммы Отдел </w:t>
      </w:r>
      <w:r>
        <w:rPr>
          <w:rFonts w:ascii="Arial" w:eastAsia="Arial" w:hAnsi="Arial" w:cs="Arial"/>
          <w:lang w:eastAsia="ar-SA"/>
        </w:rPr>
        <w:t xml:space="preserve">культуры, спорта, молодежной политики и информационного обеспечения </w:t>
      </w:r>
      <w:r w:rsidR="003754DA">
        <w:rPr>
          <w:rFonts w:ascii="Arial" w:hAnsi="Arial" w:cs="Arial"/>
          <w:lang w:eastAsia="ar-SA"/>
        </w:rPr>
        <w:t>Администраци</w:t>
      </w:r>
      <w:r>
        <w:rPr>
          <w:rFonts w:ascii="Arial" w:hAnsi="Arial" w:cs="Arial"/>
          <w:lang w:eastAsia="ar-SA"/>
        </w:rPr>
        <w:t>и города Бородино.</w:t>
      </w:r>
    </w:p>
    <w:p w:rsidR="008A0950" w:rsidRDefault="008A0950" w:rsidP="006B6715">
      <w:pPr>
        <w:autoSpaceDE w:val="0"/>
        <w:autoSpaceDN w:val="0"/>
        <w:adjustRightInd w:val="0"/>
        <w:ind w:firstLine="709"/>
        <w:jc w:val="both"/>
        <w:rPr>
          <w:rFonts w:ascii="Arial" w:hAnsi="Arial" w:cs="Arial"/>
        </w:rPr>
      </w:pPr>
    </w:p>
    <w:p w:rsidR="008A0950" w:rsidRPr="006B6715" w:rsidRDefault="008A0950" w:rsidP="006B6715">
      <w:pPr>
        <w:autoSpaceDE w:val="0"/>
        <w:autoSpaceDN w:val="0"/>
        <w:adjustRightInd w:val="0"/>
        <w:jc w:val="center"/>
        <w:rPr>
          <w:rFonts w:ascii="Arial" w:hAnsi="Arial" w:cs="Arial"/>
          <w:b/>
        </w:rPr>
      </w:pPr>
      <w:r w:rsidRPr="006B6715">
        <w:rPr>
          <w:rFonts w:ascii="Arial" w:hAnsi="Arial" w:cs="Arial"/>
          <w:b/>
        </w:rPr>
        <w:t>2.4. Управление подпрограммой и контроль за ходом ее выполнения</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 xml:space="preserve">Текущее управление и контроль за реализацией подпрограммы осуществляет отдел культуры, спорта, молодежной политики и информационного обеспечения </w:t>
      </w:r>
      <w:r w:rsidR="00A96305">
        <w:rPr>
          <w:rFonts w:ascii="Arial" w:hAnsi="Arial" w:cs="Arial"/>
          <w:lang w:eastAsia="ar-SA"/>
        </w:rPr>
        <w:t>а</w:t>
      </w:r>
      <w:r w:rsidR="003754DA">
        <w:rPr>
          <w:rFonts w:ascii="Arial" w:hAnsi="Arial" w:cs="Arial"/>
          <w:lang w:eastAsia="ar-SA"/>
        </w:rPr>
        <w:t>дминистраци</w:t>
      </w:r>
      <w:r>
        <w:rPr>
          <w:rFonts w:ascii="Arial" w:hAnsi="Arial" w:cs="Arial"/>
          <w:lang w:eastAsia="ar-SA"/>
        </w:rPr>
        <w:t>и города Бородино.</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 xml:space="preserve">Отдел культуры, спорта, молодежной политики и информационного обеспечения </w:t>
      </w:r>
      <w:r w:rsidR="00A96305">
        <w:rPr>
          <w:rFonts w:ascii="Arial" w:hAnsi="Arial" w:cs="Arial"/>
          <w:lang w:eastAsia="ar-SA"/>
        </w:rPr>
        <w:t>а</w:t>
      </w:r>
      <w:r w:rsidR="003754DA">
        <w:rPr>
          <w:rFonts w:ascii="Arial" w:hAnsi="Arial" w:cs="Arial"/>
          <w:lang w:eastAsia="ar-SA"/>
        </w:rPr>
        <w:t>дминистраци</w:t>
      </w:r>
      <w:r>
        <w:rPr>
          <w:rFonts w:ascii="Arial" w:hAnsi="Arial" w:cs="Arial"/>
          <w:lang w:eastAsia="ar-SA"/>
        </w:rPr>
        <w:t>и города Бородино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rPr>
        <w:t>Отчет о реализации программы за первое полугодие отчетного года представляется в срок не позднее 10-го августа</w:t>
      </w:r>
      <w:r>
        <w:rPr>
          <w:rFonts w:ascii="Arial" w:hAnsi="Arial" w:cs="Arial"/>
          <w:lang w:eastAsia="ar-SA"/>
        </w:rPr>
        <w:t xml:space="preserve"> ОКСМП и ИО </w:t>
      </w:r>
      <w:r w:rsidR="00A96305">
        <w:rPr>
          <w:rFonts w:ascii="Arial" w:hAnsi="Arial" w:cs="Arial"/>
          <w:lang w:eastAsia="ar-SA"/>
        </w:rPr>
        <w:t>а</w:t>
      </w:r>
      <w:r w:rsidR="003754DA">
        <w:rPr>
          <w:rFonts w:ascii="Arial" w:hAnsi="Arial" w:cs="Arial"/>
          <w:lang w:eastAsia="ar-SA"/>
        </w:rPr>
        <w:t>дминистраци</w:t>
      </w:r>
      <w:r>
        <w:rPr>
          <w:rFonts w:ascii="Arial" w:hAnsi="Arial" w:cs="Arial"/>
          <w:lang w:eastAsia="ar-SA"/>
        </w:rPr>
        <w:t>и города Бородино, в отдел планирования</w:t>
      </w:r>
      <w:r w:rsidR="00A74146">
        <w:rPr>
          <w:rFonts w:ascii="Arial" w:hAnsi="Arial" w:cs="Arial"/>
          <w:lang w:eastAsia="ar-SA"/>
        </w:rPr>
        <w:t xml:space="preserve"> и</w:t>
      </w:r>
      <w:r>
        <w:rPr>
          <w:rFonts w:ascii="Arial" w:hAnsi="Arial" w:cs="Arial"/>
          <w:lang w:eastAsia="ar-SA"/>
        </w:rPr>
        <w:t xml:space="preserve"> экономического развития </w:t>
      </w:r>
      <w:r w:rsidR="001377D9">
        <w:rPr>
          <w:rFonts w:ascii="Arial" w:hAnsi="Arial" w:cs="Arial"/>
          <w:lang w:eastAsia="ar-SA"/>
        </w:rPr>
        <w:t>а</w:t>
      </w:r>
      <w:r w:rsidR="003754DA">
        <w:rPr>
          <w:rFonts w:ascii="Arial" w:hAnsi="Arial" w:cs="Arial"/>
          <w:lang w:eastAsia="ar-SA"/>
        </w:rPr>
        <w:t>дминистраци</w:t>
      </w:r>
      <w:r>
        <w:rPr>
          <w:rFonts w:ascii="Arial" w:hAnsi="Arial" w:cs="Arial"/>
          <w:lang w:eastAsia="ar-SA"/>
        </w:rPr>
        <w:t xml:space="preserve">и города Бородино, годовой отчет о ходе реализации подпрограммы, согласовывает и направляется до 1 марта года, следующего за отчетным. </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 xml:space="preserve">ОКСМП и ИО </w:t>
      </w:r>
      <w:r w:rsidR="00A96305">
        <w:rPr>
          <w:rFonts w:ascii="Arial" w:hAnsi="Arial" w:cs="Arial"/>
          <w:lang w:eastAsia="ar-SA"/>
        </w:rPr>
        <w:t>а</w:t>
      </w:r>
      <w:r w:rsidR="003754DA">
        <w:rPr>
          <w:rFonts w:ascii="Arial" w:hAnsi="Arial" w:cs="Arial"/>
          <w:lang w:eastAsia="ar-SA"/>
        </w:rPr>
        <w:t>дминистраци</w:t>
      </w:r>
      <w:r>
        <w:rPr>
          <w:rFonts w:ascii="Arial" w:hAnsi="Arial" w:cs="Arial"/>
          <w:lang w:eastAsia="ar-SA"/>
        </w:rPr>
        <w:t>и города Бородино вправе запрашивать у других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ОКСМП и ИО осуществляет контроль за выполнением муниципальных работ и услуг подведомственных учреждений.</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 xml:space="preserve">Контроль за соблюдением условий выделения, получения, целевого использования и возврата средств краевого бюджета осуществляет финансовое управление </w:t>
      </w:r>
      <w:r w:rsidR="00A96305">
        <w:rPr>
          <w:rFonts w:ascii="Arial" w:hAnsi="Arial" w:cs="Arial"/>
          <w:lang w:eastAsia="ar-SA"/>
        </w:rPr>
        <w:t>а</w:t>
      </w:r>
      <w:r w:rsidR="003754DA">
        <w:rPr>
          <w:rFonts w:ascii="Arial" w:hAnsi="Arial" w:cs="Arial"/>
          <w:lang w:eastAsia="ar-SA"/>
        </w:rPr>
        <w:t>дминистраци</w:t>
      </w:r>
      <w:r>
        <w:rPr>
          <w:rFonts w:ascii="Arial" w:hAnsi="Arial" w:cs="Arial"/>
          <w:lang w:eastAsia="ar-SA"/>
        </w:rPr>
        <w:t>и города Бородино.</w:t>
      </w:r>
    </w:p>
    <w:p w:rsidR="002612CE" w:rsidRDefault="002612CE" w:rsidP="006B6715">
      <w:pPr>
        <w:autoSpaceDE w:val="0"/>
        <w:autoSpaceDN w:val="0"/>
        <w:adjustRightInd w:val="0"/>
        <w:ind w:firstLine="709"/>
        <w:jc w:val="center"/>
        <w:rPr>
          <w:rFonts w:ascii="Arial" w:hAnsi="Arial" w:cs="Arial"/>
        </w:rPr>
      </w:pPr>
    </w:p>
    <w:p w:rsidR="008A0950" w:rsidRPr="006B6715" w:rsidRDefault="008A0950" w:rsidP="006B6715">
      <w:pPr>
        <w:autoSpaceDE w:val="0"/>
        <w:autoSpaceDN w:val="0"/>
        <w:adjustRightInd w:val="0"/>
        <w:jc w:val="center"/>
        <w:rPr>
          <w:rFonts w:ascii="Arial" w:hAnsi="Arial" w:cs="Arial"/>
          <w:b/>
        </w:rPr>
      </w:pPr>
      <w:r w:rsidRPr="006B6715">
        <w:rPr>
          <w:rFonts w:ascii="Arial" w:hAnsi="Arial" w:cs="Arial"/>
          <w:b/>
        </w:rPr>
        <w:t>2.5. Оценка социально-экономической эффективности</w:t>
      </w:r>
    </w:p>
    <w:p w:rsidR="008A0950" w:rsidRDefault="008A0950" w:rsidP="006B6715">
      <w:pPr>
        <w:widowControl w:val="0"/>
        <w:suppressAutoHyphens/>
        <w:autoSpaceDE w:val="0"/>
        <w:autoSpaceDN w:val="0"/>
        <w:adjustRightInd w:val="0"/>
        <w:ind w:firstLine="709"/>
        <w:jc w:val="both"/>
        <w:rPr>
          <w:rFonts w:ascii="Arial" w:hAnsi="Arial" w:cs="Arial"/>
          <w:lang w:eastAsia="ar-SA"/>
        </w:rPr>
      </w:pPr>
      <w:r>
        <w:rPr>
          <w:rFonts w:ascii="Arial" w:hAnsi="Arial" w:cs="Arial"/>
          <w:lang w:eastAsia="ar-SA"/>
        </w:rPr>
        <w:t>Реализация мероприятий подпрограммы за период 2014 - 202</w:t>
      </w:r>
      <w:r w:rsidR="002425C7">
        <w:rPr>
          <w:rFonts w:ascii="Arial" w:hAnsi="Arial" w:cs="Arial"/>
          <w:lang w:eastAsia="ar-SA"/>
        </w:rPr>
        <w:t>4</w:t>
      </w:r>
      <w:r>
        <w:rPr>
          <w:rFonts w:ascii="Arial" w:hAnsi="Arial" w:cs="Arial"/>
          <w:lang w:eastAsia="ar-SA"/>
        </w:rPr>
        <w:t xml:space="preserve"> годов позволит обеспечить достижение результатов, указанных в приложение 1</w:t>
      </w:r>
      <w:r>
        <w:rPr>
          <w:rFonts w:ascii="Arial" w:hAnsi="Arial" w:cs="Arial"/>
        </w:rPr>
        <w:t xml:space="preserve"> к подпрограмме</w:t>
      </w:r>
      <w:r>
        <w:rPr>
          <w:rFonts w:ascii="Arial" w:hAnsi="Arial" w:cs="Arial"/>
          <w:lang w:eastAsia="ar-SA"/>
        </w:rPr>
        <w:t>.</w:t>
      </w:r>
    </w:p>
    <w:p w:rsidR="008A0950" w:rsidRDefault="008A0950" w:rsidP="006B6715">
      <w:pPr>
        <w:ind w:firstLine="709"/>
        <w:jc w:val="both"/>
        <w:rPr>
          <w:rFonts w:ascii="Arial" w:eastAsia="Calibri" w:hAnsi="Arial" w:cs="Arial"/>
          <w:lang w:eastAsia="en-US"/>
        </w:rPr>
      </w:pPr>
      <w:r>
        <w:rPr>
          <w:rFonts w:ascii="Arial" w:eastAsia="Calibri" w:hAnsi="Arial" w:cs="Arial"/>
          <w:lang w:eastAsia="en-US"/>
        </w:rPr>
        <w:t>Критериями социальной эффективности подпрограммы являются:</w:t>
      </w:r>
    </w:p>
    <w:p w:rsidR="008A0950" w:rsidRPr="00431C11" w:rsidRDefault="00431C11" w:rsidP="006B6715">
      <w:pPr>
        <w:ind w:firstLine="709"/>
        <w:jc w:val="both"/>
        <w:rPr>
          <w:rFonts w:ascii="Arial" w:eastAsia="Calibri" w:hAnsi="Arial" w:cs="Arial"/>
          <w:lang w:eastAsia="en-US"/>
        </w:rPr>
      </w:pPr>
      <w:r>
        <w:rPr>
          <w:rFonts w:ascii="Arial" w:hAnsi="Arial" w:cs="Arial"/>
          <w:lang w:eastAsia="en-US"/>
        </w:rPr>
        <w:t>Увеличение ч</w:t>
      </w:r>
      <w:r w:rsidRPr="00431C11">
        <w:rPr>
          <w:rFonts w:ascii="Arial" w:hAnsi="Arial" w:cs="Arial"/>
          <w:lang w:eastAsia="en-US"/>
        </w:rPr>
        <w:t>исл</w:t>
      </w:r>
      <w:r>
        <w:rPr>
          <w:rFonts w:ascii="Arial" w:hAnsi="Arial" w:cs="Arial"/>
          <w:lang w:eastAsia="en-US"/>
        </w:rPr>
        <w:t>а</w:t>
      </w:r>
      <w:r w:rsidRPr="00431C11">
        <w:rPr>
          <w:rFonts w:ascii="Arial" w:hAnsi="Arial" w:cs="Arial"/>
          <w:lang w:eastAsia="en-US"/>
        </w:rPr>
        <w:t xml:space="preserve"> посещений культурно-массовых мероприятий учреждений культурн</w:t>
      </w:r>
      <w:proofErr w:type="gramStart"/>
      <w:r w:rsidRPr="00431C11">
        <w:rPr>
          <w:rFonts w:ascii="Arial" w:hAnsi="Arial" w:cs="Arial"/>
          <w:lang w:eastAsia="en-US"/>
        </w:rPr>
        <w:t>о-</w:t>
      </w:r>
      <w:proofErr w:type="gramEnd"/>
      <w:r w:rsidRPr="00431C11">
        <w:rPr>
          <w:rFonts w:ascii="Arial" w:hAnsi="Arial" w:cs="Arial"/>
          <w:lang w:eastAsia="en-US"/>
        </w:rPr>
        <w:t xml:space="preserve"> досугового типа</w:t>
      </w:r>
      <w:r>
        <w:rPr>
          <w:rFonts w:ascii="Arial" w:hAnsi="Arial" w:cs="Arial"/>
          <w:lang w:eastAsia="en-US"/>
        </w:rPr>
        <w:t xml:space="preserve"> до 96,94 </w:t>
      </w:r>
      <w:proofErr w:type="spellStart"/>
      <w:r>
        <w:rPr>
          <w:rFonts w:ascii="Arial" w:hAnsi="Arial" w:cs="Arial"/>
          <w:lang w:eastAsia="en-US"/>
        </w:rPr>
        <w:t>тыс.чел.в</w:t>
      </w:r>
      <w:proofErr w:type="spellEnd"/>
      <w:r>
        <w:rPr>
          <w:rFonts w:ascii="Arial" w:hAnsi="Arial" w:cs="Arial"/>
          <w:lang w:eastAsia="en-US"/>
        </w:rPr>
        <w:t xml:space="preserve"> 2026 </w:t>
      </w:r>
      <w:r w:rsidRPr="00431C11">
        <w:rPr>
          <w:rFonts w:ascii="Arial" w:hAnsi="Arial" w:cs="Arial"/>
          <w:lang w:eastAsia="en-US"/>
        </w:rPr>
        <w:t>году</w:t>
      </w:r>
      <w:r w:rsidR="008A0950" w:rsidRPr="00431C11">
        <w:rPr>
          <w:rFonts w:ascii="Arial" w:hAnsi="Arial" w:cs="Arial"/>
          <w:color w:val="000000"/>
        </w:rPr>
        <w:t>;</w:t>
      </w:r>
    </w:p>
    <w:p w:rsidR="008A0950" w:rsidRDefault="008A0950" w:rsidP="006B6715">
      <w:pPr>
        <w:widowControl w:val="0"/>
        <w:autoSpaceDE w:val="0"/>
        <w:autoSpaceDN w:val="0"/>
        <w:adjustRightInd w:val="0"/>
        <w:ind w:firstLine="709"/>
        <w:jc w:val="both"/>
        <w:outlineLvl w:val="1"/>
        <w:rPr>
          <w:rFonts w:ascii="Arial" w:hAnsi="Arial" w:cs="Arial"/>
        </w:rPr>
      </w:pPr>
      <w:r>
        <w:rPr>
          <w:rFonts w:ascii="Arial" w:hAnsi="Arial" w:cs="Arial"/>
        </w:rPr>
        <w:t xml:space="preserve">рост число клубных формирований на 1 тыс. человек населения </w:t>
      </w:r>
      <w:r w:rsidRPr="003E54B9">
        <w:rPr>
          <w:rFonts w:ascii="Arial" w:hAnsi="Arial" w:cs="Arial"/>
        </w:rPr>
        <w:t>до 3,</w:t>
      </w:r>
      <w:r w:rsidR="003E54B9" w:rsidRPr="003E54B9">
        <w:rPr>
          <w:rFonts w:ascii="Arial" w:hAnsi="Arial" w:cs="Arial"/>
        </w:rPr>
        <w:t>6</w:t>
      </w:r>
      <w:r w:rsidRPr="003E54B9">
        <w:rPr>
          <w:rFonts w:ascii="Arial" w:hAnsi="Arial" w:cs="Arial"/>
        </w:rPr>
        <w:t xml:space="preserve"> в 202</w:t>
      </w:r>
      <w:r w:rsidR="00B4427D" w:rsidRPr="003E54B9">
        <w:rPr>
          <w:rFonts w:ascii="Arial" w:hAnsi="Arial" w:cs="Arial"/>
        </w:rPr>
        <w:t>6</w:t>
      </w:r>
      <w:r w:rsidRPr="003E54B9">
        <w:rPr>
          <w:rFonts w:ascii="Arial" w:hAnsi="Arial" w:cs="Arial"/>
        </w:rPr>
        <w:t xml:space="preserve"> году;</w:t>
      </w:r>
    </w:p>
    <w:p w:rsidR="008A0950" w:rsidRDefault="008A0950" w:rsidP="006B6715">
      <w:pPr>
        <w:widowControl w:val="0"/>
        <w:autoSpaceDE w:val="0"/>
        <w:autoSpaceDN w:val="0"/>
        <w:adjustRightInd w:val="0"/>
        <w:ind w:firstLine="709"/>
        <w:jc w:val="both"/>
        <w:outlineLvl w:val="1"/>
        <w:rPr>
          <w:rFonts w:ascii="Arial" w:hAnsi="Arial" w:cs="Arial"/>
        </w:rPr>
      </w:pPr>
      <w:r>
        <w:rPr>
          <w:rFonts w:ascii="Arial" w:hAnsi="Arial" w:cs="Arial"/>
        </w:rPr>
        <w:t xml:space="preserve">увеличение числа участников клубных формирований на 1 тыс. человек </w:t>
      </w:r>
      <w:r w:rsidRPr="003E54B9">
        <w:rPr>
          <w:rFonts w:ascii="Arial" w:hAnsi="Arial" w:cs="Arial"/>
        </w:rPr>
        <w:t xml:space="preserve">населения до </w:t>
      </w:r>
      <w:r w:rsidR="005F18CE" w:rsidRPr="003E54B9">
        <w:rPr>
          <w:rFonts w:ascii="Arial" w:hAnsi="Arial" w:cs="Arial"/>
        </w:rPr>
        <w:t>79,</w:t>
      </w:r>
      <w:r w:rsidR="003E54B9" w:rsidRPr="003E54B9">
        <w:rPr>
          <w:rFonts w:ascii="Arial" w:hAnsi="Arial" w:cs="Arial"/>
        </w:rPr>
        <w:t>9</w:t>
      </w:r>
      <w:r w:rsidR="00A66593" w:rsidRPr="003E54B9">
        <w:rPr>
          <w:rFonts w:ascii="Arial" w:hAnsi="Arial" w:cs="Arial"/>
        </w:rPr>
        <w:t xml:space="preserve"> чел. к 202</w:t>
      </w:r>
      <w:r w:rsidR="00B4427D" w:rsidRPr="003E54B9">
        <w:rPr>
          <w:rFonts w:ascii="Arial" w:hAnsi="Arial" w:cs="Arial"/>
        </w:rPr>
        <w:t>6</w:t>
      </w:r>
      <w:r w:rsidRPr="003E54B9">
        <w:rPr>
          <w:rFonts w:ascii="Arial" w:hAnsi="Arial" w:cs="Arial"/>
        </w:rPr>
        <w:t xml:space="preserve"> году;</w:t>
      </w:r>
    </w:p>
    <w:p w:rsidR="008A0950" w:rsidRDefault="008A0950" w:rsidP="006B6715">
      <w:pPr>
        <w:widowControl w:val="0"/>
        <w:autoSpaceDE w:val="0"/>
        <w:autoSpaceDN w:val="0"/>
        <w:adjustRightInd w:val="0"/>
        <w:ind w:firstLine="709"/>
        <w:jc w:val="both"/>
        <w:outlineLvl w:val="1"/>
        <w:rPr>
          <w:rFonts w:ascii="Arial" w:hAnsi="Arial" w:cs="Arial"/>
        </w:rPr>
      </w:pPr>
      <w:r>
        <w:rPr>
          <w:rFonts w:ascii="Arial" w:hAnsi="Arial" w:cs="Arial"/>
        </w:rPr>
        <w:t xml:space="preserve">увеличение числа участников клубных формирований для детей в возрасте до 14 лет включительно на 1 тыс. чел. населения </w:t>
      </w:r>
      <w:r w:rsidRPr="003E54B9">
        <w:rPr>
          <w:rFonts w:ascii="Arial" w:hAnsi="Arial" w:cs="Arial"/>
        </w:rPr>
        <w:t xml:space="preserve">до </w:t>
      </w:r>
      <w:r w:rsidR="005F18CE" w:rsidRPr="003E54B9">
        <w:rPr>
          <w:rFonts w:ascii="Arial" w:hAnsi="Arial" w:cs="Arial"/>
        </w:rPr>
        <w:t>55,2</w:t>
      </w:r>
      <w:r w:rsidRPr="003E54B9">
        <w:rPr>
          <w:rFonts w:ascii="Arial" w:hAnsi="Arial" w:cs="Arial"/>
        </w:rPr>
        <w:t xml:space="preserve"> чел. к 20</w:t>
      </w:r>
      <w:r w:rsidR="005F18CE" w:rsidRPr="003E54B9">
        <w:rPr>
          <w:rFonts w:ascii="Arial" w:hAnsi="Arial" w:cs="Arial"/>
        </w:rPr>
        <w:t>2</w:t>
      </w:r>
      <w:r w:rsidR="003E54B9" w:rsidRPr="003E54B9">
        <w:rPr>
          <w:rFonts w:ascii="Arial" w:hAnsi="Arial" w:cs="Arial"/>
        </w:rPr>
        <w:t>6</w:t>
      </w:r>
      <w:r w:rsidRPr="003E54B9">
        <w:rPr>
          <w:rFonts w:ascii="Arial" w:hAnsi="Arial" w:cs="Arial"/>
        </w:rPr>
        <w:t xml:space="preserve"> году;</w:t>
      </w:r>
    </w:p>
    <w:p w:rsidR="003E54B9" w:rsidRPr="003E54B9" w:rsidRDefault="003E54B9" w:rsidP="006B6715">
      <w:pPr>
        <w:widowControl w:val="0"/>
        <w:autoSpaceDE w:val="0"/>
        <w:autoSpaceDN w:val="0"/>
        <w:adjustRightInd w:val="0"/>
        <w:ind w:firstLine="709"/>
        <w:jc w:val="both"/>
        <w:outlineLvl w:val="1"/>
        <w:rPr>
          <w:rFonts w:ascii="Arial" w:hAnsi="Arial" w:cs="Arial"/>
        </w:rPr>
      </w:pPr>
      <w:r>
        <w:rPr>
          <w:rFonts w:ascii="Arial" w:hAnsi="Arial" w:cs="Arial"/>
        </w:rPr>
        <w:t xml:space="preserve">сохранение показателя количество граждан, принимающих участие в добровольческой (волонтерской) деятельности в области художественного творчества, культуры, искусства на уровне 18 человек ежегодно. </w:t>
      </w:r>
    </w:p>
    <w:p w:rsidR="008A0950" w:rsidRDefault="008A0950" w:rsidP="006B6715">
      <w:pPr>
        <w:widowControl w:val="0"/>
        <w:autoSpaceDE w:val="0"/>
        <w:autoSpaceDN w:val="0"/>
        <w:adjustRightInd w:val="0"/>
        <w:ind w:firstLine="709"/>
        <w:jc w:val="both"/>
        <w:outlineLvl w:val="1"/>
        <w:rPr>
          <w:rFonts w:ascii="Arial" w:hAnsi="Arial" w:cs="Arial"/>
          <w:color w:val="C00000"/>
        </w:rPr>
      </w:pPr>
    </w:p>
    <w:p w:rsidR="008A0950" w:rsidRPr="006B6715" w:rsidRDefault="008A0950" w:rsidP="006B6715">
      <w:pPr>
        <w:widowControl w:val="0"/>
        <w:autoSpaceDE w:val="0"/>
        <w:autoSpaceDN w:val="0"/>
        <w:adjustRightInd w:val="0"/>
        <w:jc w:val="center"/>
        <w:outlineLvl w:val="1"/>
        <w:rPr>
          <w:rFonts w:ascii="Arial" w:hAnsi="Arial" w:cs="Arial"/>
          <w:b/>
        </w:rPr>
      </w:pPr>
      <w:r w:rsidRPr="006B6715">
        <w:rPr>
          <w:rFonts w:ascii="Arial" w:hAnsi="Arial" w:cs="Arial"/>
          <w:b/>
        </w:rPr>
        <w:t>2.6. Мероприятия подпрограммы</w:t>
      </w:r>
    </w:p>
    <w:p w:rsidR="008A0950" w:rsidRDefault="007B36B5" w:rsidP="006B6715">
      <w:pPr>
        <w:widowControl w:val="0"/>
        <w:autoSpaceDE w:val="0"/>
        <w:autoSpaceDN w:val="0"/>
        <w:adjustRightInd w:val="0"/>
        <w:ind w:firstLine="709"/>
        <w:jc w:val="both"/>
        <w:outlineLvl w:val="1"/>
        <w:rPr>
          <w:rFonts w:ascii="Arial" w:hAnsi="Arial" w:cs="Arial"/>
        </w:rPr>
      </w:pPr>
      <w:hyperlink r:id="rId22" w:anchor="Par573" w:history="1">
        <w:r w:rsidR="008A0950">
          <w:rPr>
            <w:rStyle w:val="a3"/>
            <w:rFonts w:ascii="Arial" w:hAnsi="Arial" w:cs="Arial"/>
          </w:rPr>
          <w:t>Перечень</w:t>
        </w:r>
      </w:hyperlink>
      <w:r w:rsidR="008A0950">
        <w:rPr>
          <w:rFonts w:ascii="Arial" w:hAnsi="Arial" w:cs="Arial"/>
        </w:rPr>
        <w:t xml:space="preserve"> мероприятий подпрограммы приведен в приложении 2 к подпрограмме.</w:t>
      </w:r>
    </w:p>
    <w:p w:rsidR="008A0950" w:rsidRDefault="008A0950" w:rsidP="006B6715">
      <w:pPr>
        <w:widowControl w:val="0"/>
        <w:autoSpaceDE w:val="0"/>
        <w:autoSpaceDN w:val="0"/>
        <w:adjustRightInd w:val="0"/>
        <w:ind w:firstLine="709"/>
        <w:jc w:val="both"/>
        <w:rPr>
          <w:rFonts w:ascii="Arial" w:hAnsi="Arial" w:cs="Arial"/>
        </w:rPr>
      </w:pPr>
    </w:p>
    <w:p w:rsidR="008A0950" w:rsidRPr="006B6715" w:rsidRDefault="008A0950" w:rsidP="006B6715">
      <w:pPr>
        <w:tabs>
          <w:tab w:val="left" w:pos="2805"/>
        </w:tabs>
        <w:jc w:val="center"/>
        <w:rPr>
          <w:rFonts w:ascii="Arial" w:hAnsi="Arial" w:cs="Arial"/>
          <w:b/>
        </w:rPr>
      </w:pPr>
      <w:r w:rsidRPr="006B6715">
        <w:rPr>
          <w:rFonts w:ascii="Arial" w:hAnsi="Arial" w:cs="Arial"/>
          <w:b/>
        </w:rPr>
        <w:lastRenderedPageBreak/>
        <w:t>2.7. Обоснование финансовых, материальных и трудовых</w:t>
      </w:r>
      <w:r w:rsidR="006B6715" w:rsidRPr="006B6715">
        <w:rPr>
          <w:rFonts w:ascii="Arial" w:hAnsi="Arial" w:cs="Arial"/>
          <w:b/>
        </w:rPr>
        <w:t xml:space="preserve"> </w:t>
      </w:r>
      <w:r w:rsidRPr="006B6715">
        <w:rPr>
          <w:rFonts w:ascii="Arial" w:hAnsi="Arial" w:cs="Arial"/>
          <w:b/>
        </w:rPr>
        <w:t>затрат (ресурсное обеспечение подпрограммы) с указанием</w:t>
      </w:r>
      <w:r w:rsidR="006B6715" w:rsidRPr="006B6715">
        <w:rPr>
          <w:rFonts w:ascii="Arial" w:hAnsi="Arial" w:cs="Arial"/>
          <w:b/>
        </w:rPr>
        <w:t xml:space="preserve"> </w:t>
      </w:r>
      <w:r w:rsidRPr="006B6715">
        <w:rPr>
          <w:rFonts w:ascii="Arial" w:hAnsi="Arial" w:cs="Arial"/>
          <w:b/>
        </w:rPr>
        <w:t>источников финансирования</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Мероприятия подпрограммы реализуются за счет федерального, краевого и местного бюджетов, предусмотренных на оплату муниципальных контрактов (договоров) на выполнение работ, оказание услуг, предоставление субсидий подведомственным учреждениям, предусмотренных на оплату государственных и муниципальных контрактов (договоров) на выполнение работ, оказание услуг.</w:t>
      </w:r>
    </w:p>
    <w:p w:rsidR="00B4427D" w:rsidRDefault="00401C29" w:rsidP="00B4427D">
      <w:pPr>
        <w:widowControl w:val="0"/>
        <w:autoSpaceDE w:val="0"/>
        <w:autoSpaceDN w:val="0"/>
        <w:adjustRightInd w:val="0"/>
        <w:spacing w:line="232" w:lineRule="auto"/>
        <w:ind w:firstLine="708"/>
        <w:rPr>
          <w:rFonts w:ascii="Arial" w:hAnsi="Arial" w:cs="Arial"/>
          <w:lang w:eastAsia="en-US"/>
        </w:rPr>
      </w:pPr>
      <w:r>
        <w:rPr>
          <w:rFonts w:ascii="Arial" w:hAnsi="Arial" w:cs="Arial"/>
          <w:bCs/>
          <w:color w:val="000000"/>
          <w:lang w:eastAsia="en-US"/>
        </w:rPr>
        <w:t xml:space="preserve">общий объем финансирования – 155 399 772,81 </w:t>
      </w:r>
      <w:r w:rsidR="00B4427D">
        <w:rPr>
          <w:rFonts w:ascii="Arial" w:hAnsi="Arial" w:cs="Arial"/>
          <w:bCs/>
          <w:color w:val="000000"/>
          <w:lang w:eastAsia="en-US"/>
        </w:rPr>
        <w:t xml:space="preserve">рублей, </w:t>
      </w:r>
      <w:r w:rsidR="00B4427D">
        <w:rPr>
          <w:rFonts w:ascii="Arial" w:hAnsi="Arial" w:cs="Arial"/>
          <w:lang w:eastAsia="en-US"/>
        </w:rPr>
        <w:t>из них по годам:</w:t>
      </w:r>
    </w:p>
    <w:p w:rsidR="00401C29" w:rsidRDefault="00401C29" w:rsidP="00401C29">
      <w:pPr>
        <w:ind w:firstLine="708"/>
        <w:jc w:val="both"/>
        <w:rPr>
          <w:rFonts w:ascii="Arial" w:hAnsi="Arial" w:cs="Arial"/>
          <w:color w:val="000000"/>
          <w:lang w:eastAsia="en-US"/>
        </w:rPr>
      </w:pPr>
      <w:r>
        <w:rPr>
          <w:rFonts w:ascii="Arial" w:hAnsi="Arial" w:cs="Arial"/>
          <w:color w:val="000000"/>
          <w:lang w:eastAsia="en-US"/>
        </w:rPr>
        <w:t>2024 год – 51 799 924,27 рублей;</w:t>
      </w:r>
    </w:p>
    <w:p w:rsidR="00401C29" w:rsidRDefault="00401C29" w:rsidP="00401C29">
      <w:pPr>
        <w:ind w:firstLine="708"/>
        <w:jc w:val="both"/>
        <w:rPr>
          <w:rFonts w:ascii="Arial" w:hAnsi="Arial" w:cs="Arial"/>
          <w:color w:val="000000"/>
          <w:lang w:eastAsia="en-US"/>
        </w:rPr>
      </w:pPr>
      <w:r>
        <w:rPr>
          <w:rFonts w:ascii="Arial" w:hAnsi="Arial" w:cs="Arial"/>
          <w:color w:val="000000"/>
          <w:lang w:eastAsia="en-US"/>
        </w:rPr>
        <w:t>2025 год – 51 799 924,27 рублей;</w:t>
      </w:r>
    </w:p>
    <w:p w:rsidR="00401C29" w:rsidRDefault="00401C29" w:rsidP="00401C29">
      <w:pPr>
        <w:ind w:firstLine="708"/>
        <w:jc w:val="both"/>
      </w:pPr>
      <w:r>
        <w:rPr>
          <w:rFonts w:ascii="Arial" w:hAnsi="Arial" w:cs="Arial"/>
          <w:color w:val="000000"/>
          <w:lang w:eastAsia="en-US"/>
        </w:rPr>
        <w:t>2026 год – 51 799 924,27 рублей.</w:t>
      </w:r>
    </w:p>
    <w:p w:rsidR="00B4427D" w:rsidRDefault="00B4427D" w:rsidP="00B4427D">
      <w:pPr>
        <w:spacing w:line="232" w:lineRule="auto"/>
        <w:ind w:firstLine="708"/>
        <w:rPr>
          <w:rFonts w:ascii="Arial" w:hAnsi="Arial" w:cs="Arial"/>
          <w:lang w:eastAsia="en-US"/>
        </w:rPr>
      </w:pPr>
      <w:r>
        <w:rPr>
          <w:rFonts w:ascii="Arial" w:hAnsi="Arial" w:cs="Arial"/>
          <w:bCs/>
          <w:color w:val="000000"/>
          <w:lang w:eastAsia="en-US"/>
        </w:rPr>
        <w:t>за счет средств федерального бюджета – 0,00 рублей,</w:t>
      </w:r>
      <w:r>
        <w:rPr>
          <w:rFonts w:ascii="Arial" w:hAnsi="Arial" w:cs="Arial"/>
          <w:lang w:eastAsia="en-US"/>
        </w:rPr>
        <w:t xml:space="preserve"> из них по годам:</w:t>
      </w:r>
    </w:p>
    <w:p w:rsidR="00B4427D" w:rsidRDefault="00B4427D" w:rsidP="00B4427D">
      <w:pPr>
        <w:spacing w:line="276" w:lineRule="auto"/>
        <w:ind w:firstLine="708"/>
        <w:jc w:val="both"/>
        <w:rPr>
          <w:rFonts w:ascii="Arial" w:hAnsi="Arial" w:cs="Arial"/>
          <w:color w:val="000000"/>
          <w:lang w:eastAsia="en-US"/>
        </w:rPr>
      </w:pPr>
      <w:r>
        <w:rPr>
          <w:rFonts w:ascii="Arial" w:hAnsi="Arial" w:cs="Arial"/>
          <w:color w:val="000000"/>
          <w:lang w:eastAsia="en-US"/>
        </w:rPr>
        <w:t xml:space="preserve">2024 год – </w:t>
      </w:r>
      <w:r w:rsidR="00401C29">
        <w:rPr>
          <w:rFonts w:ascii="Arial" w:hAnsi="Arial" w:cs="Arial"/>
          <w:color w:val="000000"/>
          <w:lang w:eastAsia="en-US"/>
        </w:rPr>
        <w:t xml:space="preserve">0,00 </w:t>
      </w:r>
      <w:r>
        <w:rPr>
          <w:rFonts w:ascii="Arial" w:hAnsi="Arial" w:cs="Arial"/>
          <w:color w:val="000000"/>
          <w:lang w:eastAsia="en-US"/>
        </w:rPr>
        <w:t>рублей;</w:t>
      </w:r>
    </w:p>
    <w:p w:rsidR="00B4427D" w:rsidRDefault="00B4427D" w:rsidP="00B4427D">
      <w:pPr>
        <w:spacing w:line="276" w:lineRule="auto"/>
        <w:ind w:firstLine="708"/>
        <w:jc w:val="both"/>
        <w:rPr>
          <w:rFonts w:ascii="Arial" w:hAnsi="Arial" w:cs="Arial"/>
          <w:color w:val="000000"/>
          <w:lang w:eastAsia="en-US"/>
        </w:rPr>
      </w:pPr>
      <w:r>
        <w:rPr>
          <w:rFonts w:ascii="Arial" w:hAnsi="Arial" w:cs="Arial"/>
          <w:color w:val="000000"/>
          <w:lang w:eastAsia="en-US"/>
        </w:rPr>
        <w:t xml:space="preserve">2025 год – </w:t>
      </w:r>
      <w:r w:rsidR="00401C29">
        <w:rPr>
          <w:rFonts w:ascii="Arial" w:hAnsi="Arial" w:cs="Arial"/>
          <w:color w:val="000000"/>
          <w:lang w:eastAsia="en-US"/>
        </w:rPr>
        <w:t xml:space="preserve">0,00 </w:t>
      </w:r>
      <w:r>
        <w:rPr>
          <w:rFonts w:ascii="Arial" w:hAnsi="Arial" w:cs="Arial"/>
          <w:color w:val="000000"/>
          <w:lang w:eastAsia="en-US"/>
        </w:rPr>
        <w:t>рублей;</w:t>
      </w:r>
    </w:p>
    <w:p w:rsidR="00B4427D" w:rsidRDefault="00B4427D" w:rsidP="00B4427D">
      <w:pPr>
        <w:spacing w:line="276" w:lineRule="auto"/>
        <w:ind w:firstLine="708"/>
        <w:jc w:val="both"/>
      </w:pPr>
      <w:r>
        <w:rPr>
          <w:rFonts w:ascii="Arial" w:hAnsi="Arial" w:cs="Arial"/>
          <w:color w:val="000000"/>
          <w:lang w:eastAsia="en-US"/>
        </w:rPr>
        <w:t xml:space="preserve">2026 год – </w:t>
      </w:r>
      <w:r w:rsidR="00401C29">
        <w:rPr>
          <w:rFonts w:ascii="Arial" w:hAnsi="Arial" w:cs="Arial"/>
          <w:color w:val="000000"/>
          <w:lang w:eastAsia="en-US"/>
        </w:rPr>
        <w:t xml:space="preserve">0,00 </w:t>
      </w:r>
      <w:r>
        <w:rPr>
          <w:rFonts w:ascii="Arial" w:hAnsi="Arial" w:cs="Arial"/>
          <w:color w:val="000000"/>
          <w:lang w:eastAsia="en-US"/>
        </w:rPr>
        <w:t>рублей.</w:t>
      </w:r>
    </w:p>
    <w:p w:rsidR="00B4427D" w:rsidRDefault="00B4427D" w:rsidP="00B4427D">
      <w:pPr>
        <w:spacing w:line="276" w:lineRule="auto"/>
        <w:ind w:firstLine="708"/>
        <w:jc w:val="both"/>
        <w:rPr>
          <w:rFonts w:ascii="Arial" w:hAnsi="Arial" w:cs="Arial"/>
          <w:lang w:eastAsia="en-US"/>
        </w:rPr>
      </w:pPr>
      <w:r>
        <w:rPr>
          <w:rFonts w:ascii="Arial" w:hAnsi="Arial" w:cs="Arial"/>
          <w:color w:val="000000"/>
          <w:lang w:eastAsia="en-US"/>
        </w:rPr>
        <w:t>за счет средств краевого бюджета –0,00 рублей, из них по годам:</w:t>
      </w:r>
    </w:p>
    <w:p w:rsidR="00401C29" w:rsidRDefault="00401C29" w:rsidP="00401C29">
      <w:pPr>
        <w:spacing w:line="276" w:lineRule="auto"/>
        <w:ind w:firstLine="708"/>
        <w:jc w:val="both"/>
        <w:rPr>
          <w:rFonts w:ascii="Arial" w:hAnsi="Arial" w:cs="Arial"/>
          <w:color w:val="000000"/>
          <w:lang w:eastAsia="en-US"/>
        </w:rPr>
      </w:pPr>
      <w:r>
        <w:rPr>
          <w:rFonts w:ascii="Arial" w:hAnsi="Arial" w:cs="Arial"/>
          <w:color w:val="000000"/>
          <w:lang w:eastAsia="en-US"/>
        </w:rPr>
        <w:t>2024 год – 0,00 рублей;</w:t>
      </w:r>
    </w:p>
    <w:p w:rsidR="00401C29" w:rsidRDefault="00401C29" w:rsidP="00401C29">
      <w:pPr>
        <w:spacing w:line="276" w:lineRule="auto"/>
        <w:ind w:firstLine="708"/>
        <w:jc w:val="both"/>
        <w:rPr>
          <w:rFonts w:ascii="Arial" w:hAnsi="Arial" w:cs="Arial"/>
          <w:color w:val="000000"/>
          <w:lang w:eastAsia="en-US"/>
        </w:rPr>
      </w:pPr>
      <w:r>
        <w:rPr>
          <w:rFonts w:ascii="Arial" w:hAnsi="Arial" w:cs="Arial"/>
          <w:color w:val="000000"/>
          <w:lang w:eastAsia="en-US"/>
        </w:rPr>
        <w:t>2025 год – 0,00 рублей;</w:t>
      </w:r>
    </w:p>
    <w:p w:rsidR="00401C29" w:rsidRDefault="00401C29" w:rsidP="00401C29">
      <w:pPr>
        <w:spacing w:line="276" w:lineRule="auto"/>
        <w:ind w:firstLine="708"/>
        <w:jc w:val="both"/>
      </w:pPr>
      <w:r>
        <w:rPr>
          <w:rFonts w:ascii="Arial" w:hAnsi="Arial" w:cs="Arial"/>
          <w:color w:val="000000"/>
          <w:lang w:eastAsia="en-US"/>
        </w:rPr>
        <w:t>2026 год – 0,00 рублей.</w:t>
      </w:r>
    </w:p>
    <w:p w:rsidR="00B4427D" w:rsidRDefault="00B4427D" w:rsidP="00B4427D">
      <w:pPr>
        <w:spacing w:line="276" w:lineRule="auto"/>
        <w:ind w:firstLine="708"/>
        <w:jc w:val="both"/>
        <w:rPr>
          <w:rFonts w:ascii="Arial" w:hAnsi="Arial" w:cs="Arial"/>
          <w:lang w:eastAsia="en-US"/>
        </w:rPr>
      </w:pPr>
      <w:r>
        <w:rPr>
          <w:rFonts w:ascii="Arial" w:hAnsi="Arial" w:cs="Arial"/>
          <w:color w:val="000000"/>
          <w:lang w:eastAsia="en-US"/>
        </w:rPr>
        <w:t xml:space="preserve">за счет средств местного бюджета –  </w:t>
      </w:r>
      <w:r>
        <w:rPr>
          <w:rFonts w:ascii="Arial" w:hAnsi="Arial" w:cs="Arial"/>
          <w:bCs/>
          <w:color w:val="000000"/>
          <w:lang w:eastAsia="en-US"/>
        </w:rPr>
        <w:t xml:space="preserve">   рублей, </w:t>
      </w:r>
      <w:r>
        <w:rPr>
          <w:rFonts w:ascii="Arial" w:hAnsi="Arial" w:cs="Arial"/>
          <w:lang w:eastAsia="en-US"/>
        </w:rPr>
        <w:t>из них по годам:</w:t>
      </w:r>
    </w:p>
    <w:p w:rsidR="00401C29" w:rsidRDefault="00401C29" w:rsidP="00401C29">
      <w:pPr>
        <w:ind w:firstLine="708"/>
        <w:jc w:val="both"/>
        <w:rPr>
          <w:rFonts w:ascii="Arial" w:hAnsi="Arial" w:cs="Arial"/>
          <w:color w:val="000000"/>
          <w:lang w:eastAsia="en-US"/>
        </w:rPr>
      </w:pPr>
      <w:r>
        <w:rPr>
          <w:rFonts w:ascii="Arial" w:hAnsi="Arial" w:cs="Arial"/>
          <w:color w:val="000000"/>
          <w:lang w:eastAsia="en-US"/>
        </w:rPr>
        <w:t>2024 год – 51 799 924,27 рублей;</w:t>
      </w:r>
    </w:p>
    <w:p w:rsidR="00401C29" w:rsidRDefault="00401C29" w:rsidP="00401C29">
      <w:pPr>
        <w:ind w:firstLine="708"/>
        <w:jc w:val="both"/>
        <w:rPr>
          <w:rFonts w:ascii="Arial" w:hAnsi="Arial" w:cs="Arial"/>
          <w:color w:val="000000"/>
          <w:lang w:eastAsia="en-US"/>
        </w:rPr>
      </w:pPr>
      <w:r>
        <w:rPr>
          <w:rFonts w:ascii="Arial" w:hAnsi="Arial" w:cs="Arial"/>
          <w:color w:val="000000"/>
          <w:lang w:eastAsia="en-US"/>
        </w:rPr>
        <w:t>2025 год – 51 799 924,27 рублей;</w:t>
      </w:r>
    </w:p>
    <w:p w:rsidR="008A0950" w:rsidRDefault="00401C29" w:rsidP="00401C29">
      <w:pPr>
        <w:ind w:firstLine="708"/>
        <w:jc w:val="both"/>
      </w:pPr>
      <w:r>
        <w:rPr>
          <w:rFonts w:ascii="Arial" w:hAnsi="Arial" w:cs="Arial"/>
          <w:color w:val="000000"/>
          <w:lang w:eastAsia="en-US"/>
        </w:rPr>
        <w:t>2026 год – 51 799 924,27 рублей.</w:t>
      </w:r>
    </w:p>
    <w:p w:rsidR="008A0950" w:rsidRDefault="008A0950" w:rsidP="008A0950"/>
    <w:p w:rsidR="008A0950" w:rsidRDefault="008A0950" w:rsidP="008A0950">
      <w:pPr>
        <w:rPr>
          <w:rFonts w:ascii="Arial" w:hAnsi="Arial" w:cs="Arial"/>
          <w:color w:val="000000"/>
          <w:sz w:val="20"/>
          <w:szCs w:val="20"/>
        </w:rPr>
        <w:sectPr w:rsidR="008A0950">
          <w:pgSz w:w="11906" w:h="16838"/>
          <w:pgMar w:top="1134" w:right="851" w:bottom="1134" w:left="1701" w:header="284" w:footer="709" w:gutter="0"/>
          <w:pgNumType w:start="1"/>
          <w:cols w:space="720"/>
        </w:sectPr>
      </w:pPr>
    </w:p>
    <w:p w:rsidR="00A67FB6" w:rsidRDefault="00A67FB6" w:rsidP="00A67FB6">
      <w:pPr>
        <w:spacing w:line="276" w:lineRule="auto"/>
        <w:ind w:firstLine="10348"/>
        <w:rPr>
          <w:rFonts w:ascii="Arial" w:hAnsi="Arial" w:cs="Arial"/>
          <w:color w:val="000000"/>
          <w:lang w:eastAsia="en-US"/>
        </w:rPr>
      </w:pPr>
      <w:r>
        <w:rPr>
          <w:rFonts w:ascii="Arial" w:hAnsi="Arial" w:cs="Arial"/>
          <w:color w:val="000000"/>
          <w:lang w:eastAsia="en-US"/>
        </w:rPr>
        <w:lastRenderedPageBreak/>
        <w:t xml:space="preserve">Приложение 1 </w:t>
      </w:r>
    </w:p>
    <w:p w:rsidR="00A67FB6" w:rsidRDefault="00A67FB6" w:rsidP="00A67FB6">
      <w:pPr>
        <w:spacing w:line="276" w:lineRule="auto"/>
        <w:ind w:firstLine="10348"/>
        <w:rPr>
          <w:rFonts w:ascii="Arial" w:hAnsi="Arial" w:cs="Arial"/>
          <w:color w:val="000000"/>
          <w:lang w:eastAsia="en-US"/>
        </w:rPr>
      </w:pPr>
      <w:r>
        <w:rPr>
          <w:rFonts w:ascii="Arial" w:hAnsi="Arial" w:cs="Arial"/>
          <w:color w:val="000000"/>
          <w:lang w:eastAsia="en-US"/>
        </w:rPr>
        <w:t xml:space="preserve">к подпрограмме 2 «Поддержка искусства  </w:t>
      </w:r>
    </w:p>
    <w:p w:rsidR="00A67FB6" w:rsidRDefault="00A67FB6" w:rsidP="00A67FB6">
      <w:pPr>
        <w:spacing w:line="276" w:lineRule="auto"/>
        <w:ind w:firstLine="10348"/>
        <w:rPr>
          <w:rFonts w:ascii="Arial" w:hAnsi="Arial" w:cs="Arial"/>
          <w:color w:val="000000"/>
          <w:lang w:eastAsia="en-US"/>
        </w:rPr>
      </w:pPr>
      <w:r>
        <w:rPr>
          <w:rFonts w:ascii="Arial" w:hAnsi="Arial" w:cs="Arial"/>
          <w:color w:val="000000"/>
          <w:lang w:eastAsia="en-US"/>
        </w:rPr>
        <w:t xml:space="preserve">и народного творчества», реализуемой в </w:t>
      </w:r>
    </w:p>
    <w:p w:rsidR="00A67FB6" w:rsidRDefault="00A67FB6" w:rsidP="00A67FB6">
      <w:pPr>
        <w:spacing w:line="276" w:lineRule="auto"/>
        <w:ind w:firstLine="10348"/>
        <w:rPr>
          <w:rFonts w:ascii="Arial" w:hAnsi="Arial" w:cs="Arial"/>
          <w:color w:val="000000"/>
          <w:lang w:eastAsia="en-US"/>
        </w:rPr>
      </w:pPr>
      <w:r>
        <w:rPr>
          <w:rFonts w:ascii="Arial" w:hAnsi="Arial" w:cs="Arial"/>
          <w:color w:val="000000"/>
          <w:lang w:eastAsia="en-US"/>
        </w:rPr>
        <w:t>рамках муниципальной программы</w:t>
      </w:r>
    </w:p>
    <w:p w:rsidR="00A67FB6" w:rsidRDefault="00A67FB6" w:rsidP="00A67FB6">
      <w:pPr>
        <w:ind w:firstLine="10348"/>
        <w:rPr>
          <w:rFonts w:ascii="Arial" w:hAnsi="Arial" w:cs="Arial"/>
          <w:sz w:val="20"/>
          <w:szCs w:val="20"/>
        </w:rPr>
      </w:pPr>
      <w:r>
        <w:rPr>
          <w:rFonts w:ascii="Arial" w:hAnsi="Arial" w:cs="Arial"/>
          <w:color w:val="000000"/>
          <w:lang w:eastAsia="en-US"/>
        </w:rPr>
        <w:t>города Бородино «Развитие культуры»</w:t>
      </w:r>
      <w:r w:rsidRPr="00A67FB6">
        <w:rPr>
          <w:rFonts w:ascii="Arial" w:hAnsi="Arial" w:cs="Arial"/>
          <w:sz w:val="20"/>
          <w:szCs w:val="20"/>
        </w:rPr>
        <w:t xml:space="preserve"> </w:t>
      </w:r>
    </w:p>
    <w:p w:rsidR="00A67FB6" w:rsidRDefault="00A67FB6" w:rsidP="00A67FB6">
      <w:pPr>
        <w:ind w:firstLine="10348"/>
        <w:rPr>
          <w:rFonts w:ascii="Arial" w:hAnsi="Arial" w:cs="Arial"/>
          <w:sz w:val="20"/>
          <w:szCs w:val="20"/>
        </w:rPr>
      </w:pPr>
    </w:p>
    <w:p w:rsidR="00A67FB6" w:rsidRPr="00A67FB6" w:rsidRDefault="00A67FB6" w:rsidP="00A67FB6">
      <w:pPr>
        <w:jc w:val="center"/>
      </w:pPr>
      <w:r w:rsidRPr="00A67FB6">
        <w:rPr>
          <w:rFonts w:ascii="Arial" w:hAnsi="Arial" w:cs="Arial"/>
        </w:rPr>
        <w:t>Показатели результативности и динамика их изменений подпрограммы</w:t>
      </w:r>
      <w:r w:rsidRPr="00A67FB6">
        <w:rPr>
          <w:rFonts w:ascii="Arial" w:hAnsi="Arial" w:cs="Arial"/>
          <w:lang w:eastAsia="en-US"/>
        </w:rPr>
        <w:t xml:space="preserve"> «Поддержка искусства и народного творчества»</w:t>
      </w:r>
    </w:p>
    <w:tbl>
      <w:tblPr>
        <w:tblpPr w:leftFromText="180" w:rightFromText="180" w:bottomFromText="200" w:vertAnchor="text" w:horzAnchor="page" w:tblpXSpec="center" w:tblpY="84"/>
        <w:tblW w:w="16048" w:type="dxa"/>
        <w:tblLayout w:type="fixed"/>
        <w:tblLook w:val="04A0" w:firstRow="1" w:lastRow="0" w:firstColumn="1" w:lastColumn="0" w:noHBand="0" w:noVBand="1"/>
      </w:tblPr>
      <w:tblGrid>
        <w:gridCol w:w="562"/>
        <w:gridCol w:w="3266"/>
        <w:gridCol w:w="992"/>
        <w:gridCol w:w="3126"/>
        <w:gridCol w:w="1849"/>
        <w:gridCol w:w="1985"/>
        <w:gridCol w:w="2274"/>
        <w:gridCol w:w="1978"/>
        <w:gridCol w:w="16"/>
      </w:tblGrid>
      <w:tr w:rsidR="00B4427D" w:rsidRPr="007B4B92" w:rsidTr="00AE2DFE">
        <w:trPr>
          <w:gridAfter w:val="1"/>
          <w:wAfter w:w="16" w:type="dxa"/>
          <w:trHeight w:val="510"/>
        </w:trPr>
        <w:tc>
          <w:tcPr>
            <w:tcW w:w="562" w:type="dxa"/>
            <w:tcBorders>
              <w:top w:val="single" w:sz="4" w:space="0" w:color="auto"/>
              <w:left w:val="single" w:sz="4" w:space="0" w:color="auto"/>
              <w:bottom w:val="single" w:sz="4" w:space="0" w:color="auto"/>
              <w:right w:val="single" w:sz="4" w:space="0" w:color="auto"/>
            </w:tcBorders>
            <w:hideMark/>
          </w:tcPr>
          <w:p w:rsidR="00B4427D" w:rsidRPr="007B4B92" w:rsidRDefault="00B4427D" w:rsidP="00A67FB6">
            <w:pPr>
              <w:rPr>
                <w:rFonts w:ascii="Arial" w:hAnsi="Arial" w:cs="Arial"/>
                <w:color w:val="000000"/>
                <w:sz w:val="20"/>
                <w:szCs w:val="20"/>
                <w:lang w:eastAsia="en-US"/>
              </w:rPr>
            </w:pPr>
            <w:r w:rsidRPr="007B4B92">
              <w:rPr>
                <w:rFonts w:ascii="Arial" w:hAnsi="Arial" w:cs="Arial"/>
                <w:color w:val="000000"/>
                <w:sz w:val="20"/>
                <w:szCs w:val="20"/>
                <w:lang w:eastAsia="en-US"/>
              </w:rPr>
              <w:t> № п/п</w:t>
            </w:r>
          </w:p>
        </w:tc>
        <w:tc>
          <w:tcPr>
            <w:tcW w:w="3266" w:type="dxa"/>
            <w:tcBorders>
              <w:top w:val="single" w:sz="4" w:space="0" w:color="auto"/>
              <w:left w:val="nil"/>
              <w:bottom w:val="single" w:sz="4" w:space="0" w:color="auto"/>
              <w:right w:val="single" w:sz="4" w:space="0" w:color="auto"/>
            </w:tcBorders>
            <w:hideMark/>
          </w:tcPr>
          <w:p w:rsidR="00B4427D" w:rsidRPr="007B4B92" w:rsidRDefault="00FA2CC4" w:rsidP="00A67FB6">
            <w:pPr>
              <w:jc w:val="center"/>
              <w:rPr>
                <w:rFonts w:ascii="Arial" w:hAnsi="Arial" w:cs="Arial"/>
                <w:color w:val="000000"/>
                <w:sz w:val="20"/>
                <w:szCs w:val="20"/>
                <w:lang w:eastAsia="en-US"/>
              </w:rPr>
            </w:pPr>
            <w:r w:rsidRPr="00CC7E67">
              <w:rPr>
                <w:rFonts w:ascii="Arial" w:hAnsi="Arial" w:cs="Arial"/>
                <w:sz w:val="20"/>
                <w:szCs w:val="20"/>
              </w:rPr>
              <w:t xml:space="preserve">Цель, задача,    </w:t>
            </w:r>
            <w:r w:rsidRPr="00CC7E67">
              <w:rPr>
                <w:rFonts w:ascii="Arial" w:hAnsi="Arial" w:cs="Arial"/>
                <w:sz w:val="20"/>
                <w:szCs w:val="20"/>
              </w:rPr>
              <w:br/>
              <w:t>показатели результативности</w:t>
            </w:r>
          </w:p>
        </w:tc>
        <w:tc>
          <w:tcPr>
            <w:tcW w:w="992" w:type="dxa"/>
            <w:tcBorders>
              <w:top w:val="single" w:sz="4" w:space="0" w:color="auto"/>
              <w:left w:val="nil"/>
              <w:bottom w:val="single" w:sz="4" w:space="0" w:color="auto"/>
              <w:right w:val="single" w:sz="4" w:space="0" w:color="auto"/>
            </w:tcBorders>
            <w:hideMark/>
          </w:tcPr>
          <w:p w:rsidR="00B4427D" w:rsidRPr="007B4B92" w:rsidRDefault="00B4427D" w:rsidP="00A67FB6">
            <w:pPr>
              <w:jc w:val="center"/>
              <w:rPr>
                <w:rFonts w:ascii="Arial" w:hAnsi="Arial" w:cs="Arial"/>
                <w:color w:val="000000"/>
                <w:sz w:val="20"/>
                <w:szCs w:val="20"/>
                <w:lang w:eastAsia="en-US"/>
              </w:rPr>
            </w:pPr>
            <w:r w:rsidRPr="007B4B92">
              <w:rPr>
                <w:rFonts w:ascii="Arial" w:hAnsi="Arial" w:cs="Arial"/>
                <w:color w:val="000000"/>
                <w:sz w:val="20"/>
                <w:szCs w:val="20"/>
                <w:lang w:eastAsia="en-US"/>
              </w:rPr>
              <w:t>Единица  измерения</w:t>
            </w:r>
          </w:p>
        </w:tc>
        <w:tc>
          <w:tcPr>
            <w:tcW w:w="3126" w:type="dxa"/>
            <w:tcBorders>
              <w:top w:val="single" w:sz="4" w:space="0" w:color="auto"/>
              <w:left w:val="nil"/>
              <w:bottom w:val="single" w:sz="4" w:space="0" w:color="auto"/>
              <w:right w:val="single" w:sz="4" w:space="0" w:color="auto"/>
            </w:tcBorders>
            <w:hideMark/>
          </w:tcPr>
          <w:p w:rsidR="00B4427D" w:rsidRPr="007B4B92" w:rsidRDefault="00B4427D" w:rsidP="00A67FB6">
            <w:pPr>
              <w:jc w:val="center"/>
              <w:rPr>
                <w:rFonts w:ascii="Arial" w:hAnsi="Arial" w:cs="Arial"/>
                <w:color w:val="000000"/>
                <w:sz w:val="20"/>
                <w:szCs w:val="20"/>
                <w:lang w:eastAsia="en-US"/>
              </w:rPr>
            </w:pPr>
            <w:r w:rsidRPr="007B4B92">
              <w:rPr>
                <w:rFonts w:ascii="Arial" w:hAnsi="Arial" w:cs="Arial"/>
                <w:color w:val="000000"/>
                <w:sz w:val="20"/>
                <w:szCs w:val="20"/>
                <w:lang w:eastAsia="en-US"/>
              </w:rPr>
              <w:t>Источник информации</w:t>
            </w:r>
          </w:p>
        </w:tc>
        <w:tc>
          <w:tcPr>
            <w:tcW w:w="1849" w:type="dxa"/>
            <w:tcBorders>
              <w:top w:val="single" w:sz="4" w:space="0" w:color="auto"/>
              <w:left w:val="nil"/>
              <w:bottom w:val="single" w:sz="4" w:space="0" w:color="auto"/>
              <w:right w:val="single" w:sz="4" w:space="0" w:color="auto"/>
            </w:tcBorders>
            <w:hideMark/>
          </w:tcPr>
          <w:p w:rsidR="00B4427D" w:rsidRPr="007B4B92" w:rsidRDefault="00B4427D" w:rsidP="00A67FB6">
            <w:pPr>
              <w:jc w:val="center"/>
              <w:rPr>
                <w:rFonts w:ascii="Arial" w:hAnsi="Arial" w:cs="Arial"/>
                <w:color w:val="000000"/>
                <w:sz w:val="20"/>
                <w:szCs w:val="20"/>
                <w:lang w:eastAsia="en-US"/>
              </w:rPr>
            </w:pPr>
          </w:p>
          <w:p w:rsidR="00B4427D" w:rsidRPr="007B4B92" w:rsidRDefault="00B4427D" w:rsidP="00A67FB6">
            <w:pPr>
              <w:rPr>
                <w:rFonts w:ascii="Arial" w:hAnsi="Arial" w:cs="Arial"/>
                <w:color w:val="000000"/>
                <w:sz w:val="20"/>
                <w:szCs w:val="20"/>
                <w:lang w:eastAsia="en-US"/>
              </w:rPr>
            </w:pPr>
          </w:p>
          <w:p w:rsidR="00B4427D" w:rsidRPr="007B4B92" w:rsidRDefault="00B4427D" w:rsidP="00A67FB6">
            <w:pPr>
              <w:jc w:val="center"/>
              <w:rPr>
                <w:rFonts w:ascii="Arial" w:hAnsi="Arial" w:cs="Arial"/>
                <w:color w:val="000000"/>
                <w:sz w:val="20"/>
                <w:szCs w:val="20"/>
                <w:lang w:eastAsia="en-US"/>
              </w:rPr>
            </w:pPr>
            <w:r w:rsidRPr="007B4B92">
              <w:rPr>
                <w:rFonts w:ascii="Arial" w:hAnsi="Arial" w:cs="Arial"/>
                <w:color w:val="000000"/>
                <w:sz w:val="20"/>
                <w:szCs w:val="20"/>
                <w:lang w:eastAsia="en-US"/>
              </w:rPr>
              <w:t>202</w:t>
            </w:r>
            <w:r>
              <w:rPr>
                <w:rFonts w:ascii="Arial" w:hAnsi="Arial" w:cs="Arial"/>
                <w:color w:val="000000"/>
                <w:sz w:val="20"/>
                <w:szCs w:val="20"/>
                <w:lang w:eastAsia="en-US"/>
              </w:rPr>
              <w:t>3</w:t>
            </w:r>
            <w:r w:rsidRPr="007B4B92">
              <w:rPr>
                <w:rFonts w:ascii="Arial" w:hAnsi="Arial" w:cs="Arial"/>
                <w:color w:val="000000"/>
                <w:sz w:val="20"/>
                <w:szCs w:val="20"/>
                <w:lang w:eastAsia="en-US"/>
              </w:rPr>
              <w:t xml:space="preserve"> год</w:t>
            </w:r>
          </w:p>
        </w:tc>
        <w:tc>
          <w:tcPr>
            <w:tcW w:w="1985" w:type="dxa"/>
            <w:tcBorders>
              <w:top w:val="single" w:sz="4" w:space="0" w:color="auto"/>
              <w:left w:val="nil"/>
              <w:bottom w:val="single" w:sz="4" w:space="0" w:color="auto"/>
              <w:right w:val="single" w:sz="4" w:space="0" w:color="auto"/>
            </w:tcBorders>
          </w:tcPr>
          <w:p w:rsidR="00B4427D" w:rsidRPr="007B4B92" w:rsidRDefault="00B4427D" w:rsidP="00A67FB6">
            <w:pPr>
              <w:jc w:val="center"/>
              <w:rPr>
                <w:rFonts w:ascii="Arial" w:hAnsi="Arial" w:cs="Arial"/>
                <w:color w:val="000000"/>
                <w:sz w:val="20"/>
                <w:szCs w:val="20"/>
                <w:lang w:eastAsia="en-US"/>
              </w:rPr>
            </w:pPr>
          </w:p>
          <w:p w:rsidR="00B4427D" w:rsidRPr="007B4B92" w:rsidRDefault="00B4427D" w:rsidP="00A67FB6">
            <w:pPr>
              <w:jc w:val="center"/>
              <w:rPr>
                <w:rFonts w:ascii="Arial" w:hAnsi="Arial" w:cs="Arial"/>
                <w:color w:val="000000"/>
                <w:sz w:val="20"/>
                <w:szCs w:val="20"/>
                <w:lang w:eastAsia="en-US"/>
              </w:rPr>
            </w:pPr>
          </w:p>
          <w:p w:rsidR="00B4427D" w:rsidRPr="007B4B92" w:rsidRDefault="00B4427D" w:rsidP="00A67FB6">
            <w:pPr>
              <w:jc w:val="center"/>
              <w:rPr>
                <w:rFonts w:ascii="Arial" w:hAnsi="Arial" w:cs="Arial"/>
                <w:color w:val="000000"/>
                <w:sz w:val="20"/>
                <w:szCs w:val="20"/>
                <w:lang w:eastAsia="en-US"/>
              </w:rPr>
            </w:pPr>
            <w:r w:rsidRPr="007B4B92">
              <w:rPr>
                <w:rFonts w:ascii="Arial" w:hAnsi="Arial" w:cs="Arial"/>
                <w:color w:val="000000"/>
                <w:sz w:val="20"/>
                <w:szCs w:val="20"/>
                <w:lang w:eastAsia="en-US"/>
              </w:rPr>
              <w:t>202</w:t>
            </w:r>
            <w:r>
              <w:rPr>
                <w:rFonts w:ascii="Arial" w:hAnsi="Arial" w:cs="Arial"/>
                <w:color w:val="000000"/>
                <w:sz w:val="20"/>
                <w:szCs w:val="20"/>
                <w:lang w:eastAsia="en-US"/>
              </w:rPr>
              <w:t>4</w:t>
            </w:r>
            <w:r w:rsidRPr="007B4B92">
              <w:rPr>
                <w:rFonts w:ascii="Arial" w:hAnsi="Arial" w:cs="Arial"/>
                <w:color w:val="000000"/>
                <w:sz w:val="20"/>
                <w:szCs w:val="20"/>
                <w:lang w:eastAsia="en-US"/>
              </w:rPr>
              <w:t xml:space="preserve"> год</w:t>
            </w:r>
          </w:p>
        </w:tc>
        <w:tc>
          <w:tcPr>
            <w:tcW w:w="2274" w:type="dxa"/>
            <w:tcBorders>
              <w:top w:val="single" w:sz="4" w:space="0" w:color="auto"/>
              <w:left w:val="nil"/>
              <w:bottom w:val="single" w:sz="4" w:space="0" w:color="auto"/>
              <w:right w:val="single" w:sz="4" w:space="0" w:color="auto"/>
            </w:tcBorders>
          </w:tcPr>
          <w:p w:rsidR="00B4427D" w:rsidRPr="007B4B92" w:rsidRDefault="00B4427D" w:rsidP="00A67FB6">
            <w:pPr>
              <w:jc w:val="center"/>
              <w:rPr>
                <w:rFonts w:ascii="Arial" w:hAnsi="Arial" w:cs="Arial"/>
                <w:color w:val="000000"/>
                <w:sz w:val="20"/>
                <w:szCs w:val="20"/>
                <w:lang w:eastAsia="en-US"/>
              </w:rPr>
            </w:pPr>
          </w:p>
          <w:p w:rsidR="00B4427D" w:rsidRPr="007B4B92" w:rsidRDefault="00B4427D" w:rsidP="00A67FB6">
            <w:pPr>
              <w:jc w:val="center"/>
              <w:rPr>
                <w:rFonts w:ascii="Arial" w:hAnsi="Arial" w:cs="Arial"/>
                <w:color w:val="000000"/>
                <w:sz w:val="20"/>
                <w:szCs w:val="20"/>
                <w:lang w:eastAsia="en-US"/>
              </w:rPr>
            </w:pPr>
          </w:p>
          <w:p w:rsidR="00B4427D" w:rsidRPr="007B4B92" w:rsidRDefault="00B4427D" w:rsidP="00A67FB6">
            <w:pPr>
              <w:jc w:val="center"/>
              <w:rPr>
                <w:rFonts w:ascii="Arial" w:hAnsi="Arial" w:cs="Arial"/>
                <w:color w:val="000000"/>
                <w:sz w:val="20"/>
                <w:szCs w:val="20"/>
                <w:lang w:eastAsia="en-US"/>
              </w:rPr>
            </w:pPr>
            <w:r w:rsidRPr="007B4B92">
              <w:rPr>
                <w:rFonts w:ascii="Arial" w:hAnsi="Arial" w:cs="Arial"/>
                <w:color w:val="000000"/>
                <w:sz w:val="20"/>
                <w:szCs w:val="20"/>
                <w:lang w:eastAsia="en-US"/>
              </w:rPr>
              <w:t>202</w:t>
            </w:r>
            <w:r>
              <w:rPr>
                <w:rFonts w:ascii="Arial" w:hAnsi="Arial" w:cs="Arial"/>
                <w:color w:val="000000"/>
                <w:sz w:val="20"/>
                <w:szCs w:val="20"/>
                <w:lang w:eastAsia="en-US"/>
              </w:rPr>
              <w:t xml:space="preserve">5 </w:t>
            </w:r>
            <w:r w:rsidRPr="007B4B92">
              <w:rPr>
                <w:rFonts w:ascii="Arial" w:hAnsi="Arial" w:cs="Arial"/>
                <w:color w:val="000000"/>
                <w:sz w:val="20"/>
                <w:szCs w:val="20"/>
                <w:lang w:eastAsia="en-US"/>
              </w:rPr>
              <w:t>год</w:t>
            </w:r>
          </w:p>
        </w:tc>
        <w:tc>
          <w:tcPr>
            <w:tcW w:w="1978" w:type="dxa"/>
            <w:tcBorders>
              <w:top w:val="single" w:sz="4" w:space="0" w:color="auto"/>
              <w:left w:val="nil"/>
              <w:bottom w:val="single" w:sz="4" w:space="0" w:color="auto"/>
              <w:right w:val="single" w:sz="4" w:space="0" w:color="auto"/>
            </w:tcBorders>
          </w:tcPr>
          <w:p w:rsidR="00B4427D" w:rsidRPr="007B4B92" w:rsidRDefault="00B4427D" w:rsidP="00A67FB6">
            <w:pPr>
              <w:jc w:val="center"/>
              <w:rPr>
                <w:rFonts w:ascii="Arial" w:hAnsi="Arial" w:cs="Arial"/>
                <w:color w:val="000000"/>
                <w:sz w:val="20"/>
                <w:szCs w:val="20"/>
                <w:lang w:eastAsia="en-US"/>
              </w:rPr>
            </w:pPr>
          </w:p>
          <w:p w:rsidR="00B4427D" w:rsidRPr="007B4B92" w:rsidRDefault="00B4427D" w:rsidP="00A67FB6">
            <w:pPr>
              <w:jc w:val="center"/>
              <w:rPr>
                <w:rFonts w:ascii="Arial" w:hAnsi="Arial" w:cs="Arial"/>
                <w:color w:val="000000"/>
                <w:sz w:val="20"/>
                <w:szCs w:val="20"/>
                <w:lang w:eastAsia="en-US"/>
              </w:rPr>
            </w:pPr>
          </w:p>
          <w:p w:rsidR="00B4427D" w:rsidRPr="007B4B92" w:rsidRDefault="00B4427D" w:rsidP="00A67FB6">
            <w:pPr>
              <w:jc w:val="center"/>
              <w:rPr>
                <w:rFonts w:ascii="Arial" w:hAnsi="Arial" w:cs="Arial"/>
                <w:color w:val="000000"/>
                <w:sz w:val="20"/>
                <w:szCs w:val="20"/>
                <w:lang w:eastAsia="en-US"/>
              </w:rPr>
            </w:pPr>
            <w:r w:rsidRPr="007B4B92">
              <w:rPr>
                <w:rFonts w:ascii="Arial" w:hAnsi="Arial" w:cs="Arial"/>
                <w:color w:val="000000"/>
                <w:sz w:val="20"/>
                <w:szCs w:val="20"/>
                <w:lang w:eastAsia="en-US"/>
              </w:rPr>
              <w:t>202</w:t>
            </w:r>
            <w:r>
              <w:rPr>
                <w:rFonts w:ascii="Arial" w:hAnsi="Arial" w:cs="Arial"/>
                <w:color w:val="000000"/>
                <w:sz w:val="20"/>
                <w:szCs w:val="20"/>
                <w:lang w:eastAsia="en-US"/>
              </w:rPr>
              <w:t xml:space="preserve">6 </w:t>
            </w:r>
            <w:r w:rsidRPr="007B4B92">
              <w:rPr>
                <w:rFonts w:ascii="Arial" w:hAnsi="Arial" w:cs="Arial"/>
                <w:color w:val="000000"/>
                <w:sz w:val="20"/>
                <w:szCs w:val="20"/>
                <w:lang w:eastAsia="en-US"/>
              </w:rPr>
              <w:t>год</w:t>
            </w:r>
          </w:p>
        </w:tc>
      </w:tr>
      <w:tr w:rsidR="004E0F1E" w:rsidRPr="007B4B92" w:rsidTr="00A67FB6">
        <w:trPr>
          <w:trHeight w:val="70"/>
        </w:trPr>
        <w:tc>
          <w:tcPr>
            <w:tcW w:w="562" w:type="dxa"/>
            <w:tcBorders>
              <w:top w:val="nil"/>
              <w:left w:val="single" w:sz="4" w:space="0" w:color="auto"/>
              <w:bottom w:val="single" w:sz="4" w:space="0" w:color="auto"/>
              <w:right w:val="single" w:sz="4" w:space="0" w:color="auto"/>
            </w:tcBorders>
            <w:hideMark/>
          </w:tcPr>
          <w:p w:rsidR="004E0F1E" w:rsidRPr="007B4B92" w:rsidRDefault="004E0F1E" w:rsidP="00A67FB6">
            <w:pPr>
              <w:jc w:val="center"/>
              <w:rPr>
                <w:rFonts w:ascii="Arial" w:hAnsi="Arial" w:cs="Arial"/>
                <w:color w:val="000000"/>
                <w:sz w:val="20"/>
                <w:szCs w:val="20"/>
                <w:lang w:eastAsia="en-US"/>
              </w:rPr>
            </w:pPr>
            <w:r w:rsidRPr="007B4B92">
              <w:rPr>
                <w:rFonts w:ascii="Arial" w:hAnsi="Arial" w:cs="Arial"/>
                <w:color w:val="000000"/>
                <w:sz w:val="20"/>
                <w:szCs w:val="20"/>
                <w:lang w:eastAsia="en-US"/>
              </w:rPr>
              <w:t> </w:t>
            </w:r>
          </w:p>
        </w:tc>
        <w:tc>
          <w:tcPr>
            <w:tcW w:w="15486" w:type="dxa"/>
            <w:gridSpan w:val="8"/>
            <w:tcBorders>
              <w:top w:val="nil"/>
              <w:left w:val="nil"/>
              <w:bottom w:val="single" w:sz="4" w:space="0" w:color="auto"/>
              <w:right w:val="single" w:sz="4" w:space="0" w:color="auto"/>
            </w:tcBorders>
            <w:hideMark/>
          </w:tcPr>
          <w:p w:rsidR="004E0F1E" w:rsidRPr="00A67FB6" w:rsidRDefault="004E0F1E" w:rsidP="00A67FB6">
            <w:pPr>
              <w:ind w:left="34" w:right="-108"/>
              <w:rPr>
                <w:rFonts w:ascii="Arial" w:hAnsi="Arial" w:cs="Arial"/>
                <w:i/>
                <w:iCs/>
                <w:color w:val="000000"/>
                <w:sz w:val="20"/>
                <w:szCs w:val="20"/>
                <w:lang w:eastAsia="en-US"/>
              </w:rPr>
            </w:pPr>
            <w:r w:rsidRPr="007B4B92">
              <w:rPr>
                <w:rFonts w:ascii="Arial" w:hAnsi="Arial" w:cs="Arial"/>
                <w:i/>
                <w:iCs/>
                <w:color w:val="000000"/>
                <w:sz w:val="20"/>
                <w:szCs w:val="20"/>
                <w:u w:val="single"/>
                <w:lang w:eastAsia="en-US"/>
              </w:rPr>
              <w:t xml:space="preserve">Цель: </w:t>
            </w:r>
            <w:r w:rsidRPr="007B4B92">
              <w:rPr>
                <w:rFonts w:ascii="Arial" w:hAnsi="Arial" w:cs="Arial"/>
                <w:i/>
                <w:iCs/>
                <w:color w:val="000000"/>
                <w:sz w:val="20"/>
                <w:szCs w:val="20"/>
                <w:lang w:eastAsia="en-US"/>
              </w:rPr>
              <w:t>Обеспечение доступа населения города Бородино к культурным блага</w:t>
            </w:r>
            <w:r w:rsidR="00A67FB6">
              <w:rPr>
                <w:rFonts w:ascii="Arial" w:hAnsi="Arial" w:cs="Arial"/>
                <w:i/>
                <w:iCs/>
                <w:color w:val="000000"/>
                <w:sz w:val="20"/>
                <w:szCs w:val="20"/>
                <w:lang w:eastAsia="en-US"/>
              </w:rPr>
              <w:t xml:space="preserve">м и участию в культурной жизни </w:t>
            </w:r>
          </w:p>
        </w:tc>
      </w:tr>
      <w:tr w:rsidR="007B4B92" w:rsidRPr="007B4B92" w:rsidTr="00A67FB6">
        <w:trPr>
          <w:trHeight w:val="70"/>
        </w:trPr>
        <w:tc>
          <w:tcPr>
            <w:tcW w:w="562" w:type="dxa"/>
            <w:tcBorders>
              <w:top w:val="nil"/>
              <w:left w:val="single" w:sz="4" w:space="0" w:color="auto"/>
              <w:bottom w:val="single" w:sz="4" w:space="0" w:color="auto"/>
              <w:right w:val="single" w:sz="4" w:space="0" w:color="auto"/>
            </w:tcBorders>
          </w:tcPr>
          <w:p w:rsidR="007B4B92" w:rsidRPr="007B4B92" w:rsidRDefault="007B4B92" w:rsidP="00A67FB6">
            <w:pPr>
              <w:jc w:val="center"/>
              <w:rPr>
                <w:rFonts w:ascii="Arial" w:hAnsi="Arial" w:cs="Arial"/>
                <w:color w:val="000000"/>
                <w:sz w:val="20"/>
                <w:szCs w:val="20"/>
                <w:lang w:eastAsia="en-US"/>
              </w:rPr>
            </w:pPr>
          </w:p>
        </w:tc>
        <w:tc>
          <w:tcPr>
            <w:tcW w:w="15486" w:type="dxa"/>
            <w:gridSpan w:val="8"/>
            <w:tcBorders>
              <w:top w:val="nil"/>
              <w:left w:val="nil"/>
              <w:bottom w:val="single" w:sz="4" w:space="0" w:color="auto"/>
              <w:right w:val="single" w:sz="4" w:space="0" w:color="auto"/>
            </w:tcBorders>
          </w:tcPr>
          <w:p w:rsidR="007B4B92" w:rsidRPr="007B4B92" w:rsidRDefault="007B4B92" w:rsidP="00A67FB6">
            <w:pPr>
              <w:pStyle w:val="ConsPlusNormal"/>
              <w:widowControl/>
              <w:ind w:firstLine="0"/>
              <w:rPr>
                <w:bCs/>
                <w:lang w:eastAsia="en-US"/>
              </w:rPr>
            </w:pPr>
            <w:r>
              <w:rPr>
                <w:i/>
                <w:iCs/>
                <w:color w:val="000000"/>
                <w:u w:val="single"/>
                <w:lang w:eastAsia="en-US"/>
              </w:rPr>
              <w:t xml:space="preserve">Задача 1. </w:t>
            </w:r>
            <w:r>
              <w:rPr>
                <w:bCs/>
                <w:sz w:val="24"/>
                <w:szCs w:val="24"/>
                <w:lang w:eastAsia="en-US"/>
              </w:rPr>
              <w:t xml:space="preserve"> </w:t>
            </w:r>
            <w:r w:rsidRPr="007B4B92">
              <w:rPr>
                <w:bCs/>
                <w:lang w:eastAsia="en-US"/>
              </w:rPr>
              <w:t xml:space="preserve">сохранение и развитие </w:t>
            </w:r>
            <w:r>
              <w:rPr>
                <w:bCs/>
                <w:lang w:eastAsia="en-US"/>
              </w:rPr>
              <w:t>традиционной народной культуры;</w:t>
            </w:r>
          </w:p>
        </w:tc>
      </w:tr>
      <w:tr w:rsidR="006408A7" w:rsidRPr="007B4B92" w:rsidTr="00A67FB6">
        <w:trPr>
          <w:gridAfter w:val="1"/>
          <w:wAfter w:w="16" w:type="dxa"/>
          <w:trHeight w:val="70"/>
        </w:trPr>
        <w:tc>
          <w:tcPr>
            <w:tcW w:w="562" w:type="dxa"/>
            <w:tcBorders>
              <w:top w:val="nil"/>
              <w:left w:val="single" w:sz="4" w:space="0" w:color="auto"/>
              <w:bottom w:val="single" w:sz="4" w:space="0" w:color="auto"/>
              <w:right w:val="single" w:sz="4" w:space="0" w:color="auto"/>
            </w:tcBorders>
            <w:hideMark/>
          </w:tcPr>
          <w:p w:rsidR="006408A7" w:rsidRDefault="006408A7" w:rsidP="00A67FB6">
            <w:pPr>
              <w:ind w:left="-1821" w:right="450"/>
              <w:jc w:val="center"/>
              <w:rPr>
                <w:rFonts w:ascii="Arial" w:hAnsi="Arial" w:cs="Arial"/>
                <w:color w:val="000000"/>
                <w:sz w:val="20"/>
                <w:szCs w:val="20"/>
                <w:lang w:eastAsia="en-US"/>
              </w:rPr>
            </w:pPr>
            <w:r w:rsidRPr="007B4B92">
              <w:rPr>
                <w:rFonts w:ascii="Arial" w:hAnsi="Arial" w:cs="Arial"/>
                <w:color w:val="000000"/>
                <w:sz w:val="20"/>
                <w:szCs w:val="20"/>
                <w:lang w:eastAsia="en-US"/>
              </w:rPr>
              <w:t> </w:t>
            </w:r>
            <w:r>
              <w:rPr>
                <w:rFonts w:ascii="Arial" w:hAnsi="Arial" w:cs="Arial"/>
                <w:color w:val="000000"/>
                <w:sz w:val="20"/>
                <w:szCs w:val="20"/>
                <w:lang w:eastAsia="en-US"/>
              </w:rPr>
              <w:t>1.1</w:t>
            </w:r>
          </w:p>
          <w:p w:rsidR="006408A7" w:rsidRPr="00E060FE" w:rsidRDefault="006408A7" w:rsidP="00A67FB6">
            <w:pPr>
              <w:rPr>
                <w:rFonts w:ascii="Arial" w:hAnsi="Arial" w:cs="Arial"/>
                <w:sz w:val="20"/>
                <w:szCs w:val="20"/>
                <w:lang w:eastAsia="en-US"/>
              </w:rPr>
            </w:pPr>
            <w:r>
              <w:rPr>
                <w:rFonts w:ascii="Arial" w:hAnsi="Arial" w:cs="Arial"/>
                <w:sz w:val="20"/>
                <w:szCs w:val="20"/>
                <w:lang w:eastAsia="en-US"/>
              </w:rPr>
              <w:t>1.1</w:t>
            </w:r>
          </w:p>
        </w:tc>
        <w:tc>
          <w:tcPr>
            <w:tcW w:w="3266" w:type="dxa"/>
            <w:tcBorders>
              <w:top w:val="nil"/>
              <w:left w:val="nil"/>
              <w:bottom w:val="single" w:sz="4" w:space="0" w:color="auto"/>
              <w:right w:val="single" w:sz="4" w:space="0" w:color="auto"/>
            </w:tcBorders>
            <w:hideMark/>
          </w:tcPr>
          <w:p w:rsidR="006408A7" w:rsidRPr="002E6877" w:rsidRDefault="006408A7" w:rsidP="00A67FB6">
            <w:pPr>
              <w:rPr>
                <w:rFonts w:ascii="Arial" w:hAnsi="Arial" w:cs="Arial"/>
                <w:sz w:val="20"/>
                <w:szCs w:val="20"/>
                <w:lang w:eastAsia="en-US"/>
              </w:rPr>
            </w:pPr>
            <w:r>
              <w:rPr>
                <w:rFonts w:ascii="Arial" w:hAnsi="Arial" w:cs="Arial"/>
                <w:sz w:val="20"/>
                <w:szCs w:val="20"/>
                <w:lang w:eastAsia="en-US"/>
              </w:rPr>
              <w:t xml:space="preserve">Число посещений культурно-массовых мероприятий учреждений культурно- досугового типа </w:t>
            </w:r>
            <w:r w:rsidRPr="002E6877">
              <w:rPr>
                <w:rFonts w:ascii="Arial" w:hAnsi="Arial" w:cs="Arial"/>
                <w:sz w:val="20"/>
                <w:szCs w:val="20"/>
                <w:lang w:eastAsia="en-US"/>
              </w:rPr>
              <w:t xml:space="preserve"> </w:t>
            </w:r>
          </w:p>
        </w:tc>
        <w:tc>
          <w:tcPr>
            <w:tcW w:w="992" w:type="dxa"/>
            <w:tcBorders>
              <w:top w:val="nil"/>
              <w:left w:val="nil"/>
              <w:bottom w:val="single" w:sz="4" w:space="0" w:color="auto"/>
              <w:right w:val="single" w:sz="4" w:space="0" w:color="auto"/>
            </w:tcBorders>
            <w:vAlign w:val="center"/>
            <w:hideMark/>
          </w:tcPr>
          <w:p w:rsidR="006408A7" w:rsidRPr="002E6877" w:rsidRDefault="006408A7" w:rsidP="00A67FB6">
            <w:pPr>
              <w:jc w:val="center"/>
              <w:rPr>
                <w:rFonts w:ascii="Arial" w:hAnsi="Arial" w:cs="Arial"/>
                <w:sz w:val="20"/>
                <w:szCs w:val="20"/>
                <w:lang w:eastAsia="en-US"/>
              </w:rPr>
            </w:pPr>
            <w:proofErr w:type="spellStart"/>
            <w:r>
              <w:rPr>
                <w:rFonts w:ascii="Arial" w:hAnsi="Arial" w:cs="Arial"/>
                <w:sz w:val="20"/>
                <w:szCs w:val="20"/>
                <w:lang w:eastAsia="en-US"/>
              </w:rPr>
              <w:t>тыс.</w:t>
            </w:r>
            <w:r w:rsidRPr="002E6877">
              <w:rPr>
                <w:rFonts w:ascii="Arial" w:hAnsi="Arial" w:cs="Arial"/>
                <w:sz w:val="20"/>
                <w:szCs w:val="20"/>
                <w:lang w:eastAsia="en-US"/>
              </w:rPr>
              <w:t>чел</w:t>
            </w:r>
            <w:proofErr w:type="spellEnd"/>
            <w:r w:rsidRPr="002E6877">
              <w:rPr>
                <w:rFonts w:ascii="Arial" w:hAnsi="Arial" w:cs="Arial"/>
                <w:sz w:val="20"/>
                <w:szCs w:val="20"/>
                <w:lang w:eastAsia="en-US"/>
              </w:rPr>
              <w:t>.</w:t>
            </w:r>
          </w:p>
        </w:tc>
        <w:tc>
          <w:tcPr>
            <w:tcW w:w="3126" w:type="dxa"/>
            <w:tcBorders>
              <w:top w:val="nil"/>
              <w:left w:val="nil"/>
              <w:bottom w:val="single" w:sz="4" w:space="0" w:color="auto"/>
              <w:right w:val="single" w:sz="4" w:space="0" w:color="auto"/>
            </w:tcBorders>
            <w:hideMark/>
          </w:tcPr>
          <w:p w:rsidR="006408A7" w:rsidRPr="002E6877" w:rsidRDefault="006408A7" w:rsidP="00A67FB6">
            <w:pPr>
              <w:jc w:val="center"/>
              <w:rPr>
                <w:rFonts w:ascii="Arial" w:hAnsi="Arial" w:cs="Arial"/>
                <w:sz w:val="20"/>
                <w:szCs w:val="20"/>
                <w:lang w:eastAsia="en-US"/>
              </w:rPr>
            </w:pPr>
            <w:r>
              <w:rPr>
                <w:rFonts w:ascii="Arial" w:hAnsi="Arial" w:cs="Arial"/>
                <w:sz w:val="20"/>
                <w:szCs w:val="20"/>
                <w:lang w:eastAsia="en-US"/>
              </w:rPr>
              <w:t xml:space="preserve">Значение показателя доведенного </w:t>
            </w:r>
            <w:proofErr w:type="spellStart"/>
            <w:r>
              <w:rPr>
                <w:rFonts w:ascii="Arial" w:hAnsi="Arial" w:cs="Arial"/>
                <w:sz w:val="20"/>
                <w:szCs w:val="20"/>
                <w:lang w:eastAsia="en-US"/>
              </w:rPr>
              <w:t>нац.проектом</w:t>
            </w:r>
            <w:proofErr w:type="spellEnd"/>
            <w:r>
              <w:rPr>
                <w:rFonts w:ascii="Arial" w:hAnsi="Arial" w:cs="Arial"/>
                <w:sz w:val="20"/>
                <w:szCs w:val="20"/>
                <w:lang w:eastAsia="en-US"/>
              </w:rPr>
              <w:t xml:space="preserve"> «Культура»</w:t>
            </w:r>
          </w:p>
        </w:tc>
        <w:tc>
          <w:tcPr>
            <w:tcW w:w="1849" w:type="dxa"/>
            <w:tcBorders>
              <w:top w:val="nil"/>
              <w:left w:val="nil"/>
              <w:bottom w:val="single" w:sz="4" w:space="0" w:color="auto"/>
              <w:right w:val="single" w:sz="4" w:space="0" w:color="auto"/>
            </w:tcBorders>
            <w:vAlign w:val="center"/>
          </w:tcPr>
          <w:p w:rsidR="006408A7" w:rsidRPr="002E6877" w:rsidRDefault="00A74146" w:rsidP="00A67FB6">
            <w:pPr>
              <w:jc w:val="center"/>
              <w:rPr>
                <w:rFonts w:ascii="Arial" w:hAnsi="Arial" w:cs="Arial"/>
                <w:sz w:val="20"/>
                <w:szCs w:val="20"/>
                <w:lang w:eastAsia="en-US"/>
              </w:rPr>
            </w:pPr>
            <w:r>
              <w:rPr>
                <w:rFonts w:ascii="Arial" w:hAnsi="Arial" w:cs="Arial"/>
                <w:sz w:val="20"/>
                <w:szCs w:val="20"/>
                <w:lang w:eastAsia="en-US"/>
              </w:rPr>
              <w:t>58,16</w:t>
            </w:r>
          </w:p>
        </w:tc>
        <w:tc>
          <w:tcPr>
            <w:tcW w:w="1985" w:type="dxa"/>
            <w:tcBorders>
              <w:top w:val="nil"/>
              <w:left w:val="nil"/>
              <w:bottom w:val="single" w:sz="4" w:space="0" w:color="auto"/>
              <w:right w:val="single" w:sz="4" w:space="0" w:color="auto"/>
            </w:tcBorders>
          </w:tcPr>
          <w:p w:rsidR="006408A7" w:rsidRDefault="006408A7" w:rsidP="00A67FB6">
            <w:pPr>
              <w:jc w:val="center"/>
              <w:rPr>
                <w:rFonts w:ascii="Arial" w:hAnsi="Arial" w:cs="Arial"/>
                <w:sz w:val="20"/>
                <w:szCs w:val="20"/>
                <w:lang w:eastAsia="en-US"/>
              </w:rPr>
            </w:pPr>
          </w:p>
          <w:p w:rsidR="006408A7" w:rsidRDefault="006408A7" w:rsidP="00A67FB6">
            <w:pPr>
              <w:jc w:val="center"/>
              <w:rPr>
                <w:rFonts w:ascii="Arial" w:hAnsi="Arial" w:cs="Arial"/>
                <w:sz w:val="20"/>
                <w:szCs w:val="20"/>
                <w:lang w:eastAsia="en-US"/>
              </w:rPr>
            </w:pPr>
          </w:p>
          <w:p w:rsidR="006408A7" w:rsidRPr="007B4B92" w:rsidRDefault="006408A7" w:rsidP="00A67FB6">
            <w:pPr>
              <w:jc w:val="center"/>
              <w:rPr>
                <w:rFonts w:ascii="Arial" w:hAnsi="Arial" w:cs="Arial"/>
                <w:sz w:val="20"/>
                <w:szCs w:val="20"/>
                <w:lang w:eastAsia="en-US"/>
              </w:rPr>
            </w:pPr>
            <w:r>
              <w:rPr>
                <w:rFonts w:ascii="Arial" w:hAnsi="Arial" w:cs="Arial"/>
                <w:sz w:val="20"/>
                <w:szCs w:val="20"/>
                <w:lang w:eastAsia="en-US"/>
              </w:rPr>
              <w:t>67,86</w:t>
            </w:r>
          </w:p>
        </w:tc>
        <w:tc>
          <w:tcPr>
            <w:tcW w:w="2274" w:type="dxa"/>
            <w:tcBorders>
              <w:top w:val="nil"/>
              <w:left w:val="nil"/>
              <w:bottom w:val="single" w:sz="4" w:space="0" w:color="auto"/>
              <w:right w:val="single" w:sz="4" w:space="0" w:color="auto"/>
            </w:tcBorders>
          </w:tcPr>
          <w:p w:rsidR="006408A7" w:rsidRDefault="006408A7" w:rsidP="00A67FB6">
            <w:pPr>
              <w:jc w:val="center"/>
              <w:rPr>
                <w:rFonts w:ascii="Arial" w:hAnsi="Arial" w:cs="Arial"/>
                <w:sz w:val="20"/>
                <w:szCs w:val="20"/>
                <w:lang w:eastAsia="en-US"/>
              </w:rPr>
            </w:pPr>
          </w:p>
          <w:p w:rsidR="006408A7" w:rsidRDefault="006408A7" w:rsidP="00A67FB6">
            <w:pPr>
              <w:jc w:val="center"/>
              <w:rPr>
                <w:rFonts w:ascii="Arial" w:hAnsi="Arial" w:cs="Arial"/>
                <w:sz w:val="20"/>
                <w:szCs w:val="20"/>
                <w:lang w:eastAsia="en-US"/>
              </w:rPr>
            </w:pPr>
          </w:p>
          <w:p w:rsidR="006408A7" w:rsidRPr="007B4B92" w:rsidRDefault="006408A7" w:rsidP="00A67FB6">
            <w:pPr>
              <w:jc w:val="center"/>
              <w:rPr>
                <w:rFonts w:ascii="Arial" w:hAnsi="Arial" w:cs="Arial"/>
                <w:sz w:val="20"/>
                <w:szCs w:val="20"/>
                <w:lang w:eastAsia="en-US"/>
              </w:rPr>
            </w:pPr>
            <w:r>
              <w:rPr>
                <w:rFonts w:ascii="Arial" w:hAnsi="Arial" w:cs="Arial"/>
                <w:sz w:val="20"/>
                <w:szCs w:val="20"/>
                <w:lang w:eastAsia="en-US"/>
              </w:rPr>
              <w:t>87,25</w:t>
            </w:r>
          </w:p>
        </w:tc>
        <w:tc>
          <w:tcPr>
            <w:tcW w:w="1978" w:type="dxa"/>
            <w:tcBorders>
              <w:top w:val="nil"/>
              <w:left w:val="nil"/>
              <w:bottom w:val="single" w:sz="4" w:space="0" w:color="auto"/>
              <w:right w:val="single" w:sz="4" w:space="0" w:color="auto"/>
            </w:tcBorders>
            <w:vAlign w:val="center"/>
          </w:tcPr>
          <w:p w:rsidR="006408A7" w:rsidRPr="007B4B92" w:rsidRDefault="006408A7" w:rsidP="00A67FB6">
            <w:pPr>
              <w:jc w:val="center"/>
              <w:rPr>
                <w:rFonts w:ascii="Arial" w:hAnsi="Arial" w:cs="Arial"/>
                <w:sz w:val="20"/>
                <w:szCs w:val="20"/>
                <w:lang w:eastAsia="en-US"/>
              </w:rPr>
            </w:pPr>
            <w:r>
              <w:rPr>
                <w:rFonts w:ascii="Arial" w:hAnsi="Arial" w:cs="Arial"/>
                <w:sz w:val="20"/>
                <w:szCs w:val="20"/>
                <w:lang w:eastAsia="en-US"/>
              </w:rPr>
              <w:t>96,94</w:t>
            </w:r>
          </w:p>
        </w:tc>
      </w:tr>
      <w:tr w:rsidR="00E060FE" w:rsidRPr="007B4B92" w:rsidTr="006408A7">
        <w:trPr>
          <w:gridAfter w:val="1"/>
          <w:wAfter w:w="16" w:type="dxa"/>
          <w:trHeight w:val="225"/>
        </w:trPr>
        <w:tc>
          <w:tcPr>
            <w:tcW w:w="562" w:type="dxa"/>
            <w:tcBorders>
              <w:top w:val="nil"/>
              <w:left w:val="single" w:sz="4" w:space="0" w:color="auto"/>
              <w:bottom w:val="single" w:sz="4" w:space="0" w:color="auto"/>
              <w:right w:val="single" w:sz="4" w:space="0" w:color="auto"/>
            </w:tcBorders>
          </w:tcPr>
          <w:p w:rsidR="00E060FE" w:rsidRPr="007B4B92" w:rsidRDefault="00E060FE" w:rsidP="00A67FB6">
            <w:pPr>
              <w:ind w:left="-1821"/>
              <w:jc w:val="center"/>
              <w:rPr>
                <w:rFonts w:ascii="Arial" w:hAnsi="Arial" w:cs="Arial"/>
                <w:color w:val="000000"/>
                <w:sz w:val="20"/>
                <w:szCs w:val="20"/>
                <w:lang w:eastAsia="en-US"/>
              </w:rPr>
            </w:pPr>
          </w:p>
        </w:tc>
        <w:tc>
          <w:tcPr>
            <w:tcW w:w="15470" w:type="dxa"/>
            <w:gridSpan w:val="7"/>
            <w:tcBorders>
              <w:top w:val="nil"/>
              <w:left w:val="nil"/>
              <w:bottom w:val="single" w:sz="4" w:space="0" w:color="auto"/>
              <w:right w:val="single" w:sz="4" w:space="0" w:color="auto"/>
            </w:tcBorders>
            <w:vAlign w:val="center"/>
          </w:tcPr>
          <w:p w:rsidR="00E060FE" w:rsidRPr="00F47E75" w:rsidRDefault="00E060FE" w:rsidP="00A67FB6">
            <w:pPr>
              <w:pStyle w:val="ConsPlusNormal"/>
              <w:widowControl/>
              <w:ind w:firstLine="0"/>
              <w:rPr>
                <w:bCs/>
                <w:lang w:eastAsia="en-US"/>
              </w:rPr>
            </w:pPr>
            <w:r w:rsidRPr="00E060FE">
              <w:rPr>
                <w:i/>
                <w:iCs/>
                <w:color w:val="000000"/>
                <w:u w:val="single"/>
                <w:lang w:eastAsia="en-US"/>
              </w:rPr>
              <w:t xml:space="preserve">Задача 2. </w:t>
            </w:r>
            <w:r w:rsidRPr="00E060FE">
              <w:rPr>
                <w:bCs/>
                <w:lang w:eastAsia="en-US"/>
              </w:rPr>
              <w:t xml:space="preserve">  поддержка </w:t>
            </w:r>
            <w:r w:rsidR="00F47E75">
              <w:rPr>
                <w:bCs/>
                <w:lang w:eastAsia="en-US"/>
              </w:rPr>
              <w:t>творческих инициатив населения;</w:t>
            </w:r>
          </w:p>
        </w:tc>
      </w:tr>
      <w:tr w:rsidR="00B4427D" w:rsidRPr="007B4B92" w:rsidTr="00A67FB6">
        <w:trPr>
          <w:gridAfter w:val="1"/>
          <w:wAfter w:w="16" w:type="dxa"/>
          <w:trHeight w:val="70"/>
        </w:trPr>
        <w:tc>
          <w:tcPr>
            <w:tcW w:w="562" w:type="dxa"/>
            <w:tcBorders>
              <w:top w:val="nil"/>
              <w:left w:val="single" w:sz="4" w:space="0" w:color="auto"/>
              <w:bottom w:val="single" w:sz="4" w:space="0" w:color="auto"/>
              <w:right w:val="single" w:sz="4" w:space="0" w:color="auto"/>
            </w:tcBorders>
            <w:hideMark/>
          </w:tcPr>
          <w:p w:rsidR="00B4427D" w:rsidRPr="007B4B92" w:rsidRDefault="00B4427D" w:rsidP="00A67FB6">
            <w:pPr>
              <w:jc w:val="center"/>
              <w:rPr>
                <w:rFonts w:ascii="Arial" w:hAnsi="Arial" w:cs="Arial"/>
                <w:color w:val="000000"/>
                <w:sz w:val="20"/>
                <w:szCs w:val="20"/>
                <w:lang w:eastAsia="en-US"/>
              </w:rPr>
            </w:pPr>
            <w:r>
              <w:rPr>
                <w:rFonts w:ascii="Arial" w:hAnsi="Arial" w:cs="Arial"/>
                <w:color w:val="000000"/>
                <w:sz w:val="20"/>
                <w:szCs w:val="20"/>
                <w:lang w:eastAsia="en-US"/>
              </w:rPr>
              <w:t>2.1</w:t>
            </w:r>
            <w:r w:rsidRPr="007B4B92">
              <w:rPr>
                <w:rFonts w:ascii="Arial" w:hAnsi="Arial" w:cs="Arial"/>
                <w:color w:val="000000"/>
                <w:sz w:val="20"/>
                <w:szCs w:val="20"/>
                <w:lang w:eastAsia="en-US"/>
              </w:rPr>
              <w:t> </w:t>
            </w:r>
          </w:p>
        </w:tc>
        <w:tc>
          <w:tcPr>
            <w:tcW w:w="3266" w:type="dxa"/>
            <w:tcBorders>
              <w:top w:val="nil"/>
              <w:left w:val="nil"/>
              <w:bottom w:val="single" w:sz="4" w:space="0" w:color="auto"/>
              <w:right w:val="single" w:sz="4" w:space="0" w:color="auto"/>
            </w:tcBorders>
            <w:hideMark/>
          </w:tcPr>
          <w:p w:rsidR="00B4427D" w:rsidRPr="007B4B92" w:rsidRDefault="00B4427D" w:rsidP="00A67FB6">
            <w:pPr>
              <w:ind w:left="34" w:right="-108"/>
              <w:rPr>
                <w:rFonts w:ascii="Arial" w:hAnsi="Arial" w:cs="Arial"/>
                <w:color w:val="000000"/>
                <w:sz w:val="20"/>
                <w:szCs w:val="20"/>
                <w:lang w:eastAsia="en-US"/>
              </w:rPr>
            </w:pPr>
            <w:r w:rsidRPr="007B4B92">
              <w:rPr>
                <w:rFonts w:ascii="Arial" w:hAnsi="Arial" w:cs="Arial"/>
                <w:color w:val="000000"/>
                <w:sz w:val="20"/>
                <w:szCs w:val="20"/>
                <w:lang w:eastAsia="en-US"/>
              </w:rPr>
              <w:t xml:space="preserve">Число клубных формирований на 1 тыс. человек населения </w:t>
            </w:r>
          </w:p>
        </w:tc>
        <w:tc>
          <w:tcPr>
            <w:tcW w:w="992" w:type="dxa"/>
            <w:tcBorders>
              <w:top w:val="nil"/>
              <w:left w:val="nil"/>
              <w:bottom w:val="single" w:sz="4" w:space="0" w:color="auto"/>
              <w:right w:val="single" w:sz="4" w:space="0" w:color="auto"/>
            </w:tcBorders>
            <w:vAlign w:val="center"/>
            <w:hideMark/>
          </w:tcPr>
          <w:p w:rsidR="00B4427D" w:rsidRPr="007B4B92" w:rsidRDefault="00B4427D" w:rsidP="00A67FB6">
            <w:pPr>
              <w:jc w:val="center"/>
              <w:rPr>
                <w:rFonts w:ascii="Arial" w:hAnsi="Arial" w:cs="Arial"/>
                <w:color w:val="000000"/>
                <w:sz w:val="20"/>
                <w:szCs w:val="20"/>
                <w:lang w:eastAsia="en-US"/>
              </w:rPr>
            </w:pPr>
            <w:r w:rsidRPr="007B4B92">
              <w:rPr>
                <w:rFonts w:ascii="Arial" w:hAnsi="Arial" w:cs="Arial"/>
                <w:color w:val="000000"/>
                <w:sz w:val="20"/>
                <w:szCs w:val="20"/>
                <w:lang w:eastAsia="en-US"/>
              </w:rPr>
              <w:t>ед.</w:t>
            </w:r>
          </w:p>
        </w:tc>
        <w:tc>
          <w:tcPr>
            <w:tcW w:w="3126" w:type="dxa"/>
            <w:tcBorders>
              <w:top w:val="nil"/>
              <w:left w:val="nil"/>
              <w:bottom w:val="single" w:sz="4" w:space="0" w:color="auto"/>
              <w:right w:val="single" w:sz="4" w:space="0" w:color="auto"/>
            </w:tcBorders>
            <w:hideMark/>
          </w:tcPr>
          <w:p w:rsidR="00B4427D" w:rsidRPr="007B4B92" w:rsidRDefault="00B4427D" w:rsidP="00A67FB6">
            <w:pPr>
              <w:ind w:left="-108" w:right="-108"/>
              <w:jc w:val="center"/>
              <w:rPr>
                <w:rFonts w:ascii="Arial" w:hAnsi="Arial" w:cs="Arial"/>
                <w:color w:val="000000"/>
                <w:sz w:val="20"/>
                <w:szCs w:val="20"/>
                <w:lang w:eastAsia="en-US"/>
              </w:rPr>
            </w:pPr>
            <w:r w:rsidRPr="007B4B92">
              <w:rPr>
                <w:rFonts w:ascii="Arial" w:hAnsi="Arial" w:cs="Arial"/>
                <w:color w:val="000000"/>
                <w:sz w:val="20"/>
                <w:szCs w:val="20"/>
                <w:lang w:eastAsia="en-US"/>
              </w:rPr>
              <w:t>Отраслевая статистическая отчетность (форма № 7-НК   «Сведения об учреждении культурно-досугового типа»)</w:t>
            </w:r>
          </w:p>
        </w:tc>
        <w:tc>
          <w:tcPr>
            <w:tcW w:w="1849" w:type="dxa"/>
            <w:tcBorders>
              <w:top w:val="nil"/>
              <w:left w:val="nil"/>
              <w:bottom w:val="single" w:sz="4" w:space="0" w:color="auto"/>
              <w:right w:val="single" w:sz="4" w:space="0" w:color="auto"/>
            </w:tcBorders>
            <w:vAlign w:val="center"/>
          </w:tcPr>
          <w:p w:rsidR="00B4427D" w:rsidRPr="007B4B92" w:rsidRDefault="00B4427D" w:rsidP="00A67FB6">
            <w:pPr>
              <w:jc w:val="center"/>
              <w:rPr>
                <w:rFonts w:ascii="Arial" w:hAnsi="Arial" w:cs="Arial"/>
                <w:sz w:val="20"/>
                <w:szCs w:val="20"/>
                <w:lang w:eastAsia="en-US"/>
              </w:rPr>
            </w:pPr>
            <w:r>
              <w:rPr>
                <w:rFonts w:ascii="Arial" w:hAnsi="Arial" w:cs="Arial"/>
                <w:sz w:val="20"/>
                <w:szCs w:val="20"/>
                <w:lang w:eastAsia="en-US"/>
              </w:rPr>
              <w:t>3,4</w:t>
            </w:r>
          </w:p>
        </w:tc>
        <w:tc>
          <w:tcPr>
            <w:tcW w:w="1985" w:type="dxa"/>
            <w:tcBorders>
              <w:top w:val="nil"/>
              <w:left w:val="nil"/>
              <w:bottom w:val="single" w:sz="4" w:space="0" w:color="auto"/>
              <w:right w:val="single" w:sz="4" w:space="0" w:color="auto"/>
            </w:tcBorders>
            <w:vAlign w:val="center"/>
          </w:tcPr>
          <w:p w:rsidR="00B4427D" w:rsidRPr="007B4B92" w:rsidRDefault="006408A7" w:rsidP="00A67FB6">
            <w:pPr>
              <w:jc w:val="center"/>
              <w:rPr>
                <w:rFonts w:ascii="Arial" w:hAnsi="Arial" w:cs="Arial"/>
                <w:sz w:val="20"/>
                <w:szCs w:val="20"/>
                <w:lang w:eastAsia="en-US"/>
              </w:rPr>
            </w:pPr>
            <w:r>
              <w:rPr>
                <w:rFonts w:ascii="Arial" w:hAnsi="Arial" w:cs="Arial"/>
                <w:sz w:val="20"/>
                <w:szCs w:val="20"/>
                <w:lang w:eastAsia="en-US"/>
              </w:rPr>
              <w:t>3,56</w:t>
            </w:r>
          </w:p>
        </w:tc>
        <w:tc>
          <w:tcPr>
            <w:tcW w:w="2274" w:type="dxa"/>
            <w:tcBorders>
              <w:top w:val="nil"/>
              <w:left w:val="nil"/>
              <w:bottom w:val="single" w:sz="4" w:space="0" w:color="auto"/>
              <w:right w:val="single" w:sz="4" w:space="0" w:color="auto"/>
            </w:tcBorders>
            <w:vAlign w:val="center"/>
          </w:tcPr>
          <w:p w:rsidR="00B4427D" w:rsidRPr="007B4B92" w:rsidRDefault="006408A7" w:rsidP="00A67FB6">
            <w:pPr>
              <w:jc w:val="center"/>
              <w:rPr>
                <w:rFonts w:ascii="Arial" w:hAnsi="Arial" w:cs="Arial"/>
                <w:sz w:val="20"/>
                <w:szCs w:val="20"/>
                <w:lang w:eastAsia="en-US"/>
              </w:rPr>
            </w:pPr>
            <w:r>
              <w:rPr>
                <w:rFonts w:ascii="Arial" w:hAnsi="Arial" w:cs="Arial"/>
                <w:sz w:val="20"/>
                <w:szCs w:val="20"/>
                <w:lang w:eastAsia="en-US"/>
              </w:rPr>
              <w:t>3,58</w:t>
            </w:r>
          </w:p>
        </w:tc>
        <w:tc>
          <w:tcPr>
            <w:tcW w:w="1978" w:type="dxa"/>
            <w:tcBorders>
              <w:top w:val="nil"/>
              <w:left w:val="nil"/>
              <w:bottom w:val="single" w:sz="4" w:space="0" w:color="auto"/>
              <w:right w:val="single" w:sz="4" w:space="0" w:color="auto"/>
            </w:tcBorders>
            <w:vAlign w:val="center"/>
          </w:tcPr>
          <w:p w:rsidR="00B4427D" w:rsidRPr="007B4B92" w:rsidRDefault="006408A7" w:rsidP="00A67FB6">
            <w:pPr>
              <w:jc w:val="center"/>
              <w:rPr>
                <w:rFonts w:ascii="Arial" w:hAnsi="Arial" w:cs="Arial"/>
                <w:sz w:val="20"/>
                <w:szCs w:val="20"/>
                <w:lang w:eastAsia="en-US"/>
              </w:rPr>
            </w:pPr>
            <w:r>
              <w:rPr>
                <w:rFonts w:ascii="Arial" w:hAnsi="Arial" w:cs="Arial"/>
                <w:sz w:val="20"/>
                <w:szCs w:val="20"/>
                <w:lang w:eastAsia="en-US"/>
              </w:rPr>
              <w:t>3,60</w:t>
            </w:r>
          </w:p>
        </w:tc>
      </w:tr>
      <w:tr w:rsidR="00B4427D" w:rsidRPr="007B4B92" w:rsidTr="00A67FB6">
        <w:trPr>
          <w:gridAfter w:val="1"/>
          <w:wAfter w:w="16" w:type="dxa"/>
          <w:trHeight w:val="70"/>
        </w:trPr>
        <w:tc>
          <w:tcPr>
            <w:tcW w:w="562" w:type="dxa"/>
            <w:tcBorders>
              <w:top w:val="nil"/>
              <w:left w:val="single" w:sz="4" w:space="0" w:color="auto"/>
              <w:bottom w:val="single" w:sz="4" w:space="0" w:color="auto"/>
              <w:right w:val="single" w:sz="4" w:space="0" w:color="auto"/>
            </w:tcBorders>
            <w:hideMark/>
          </w:tcPr>
          <w:p w:rsidR="00B4427D" w:rsidRPr="007B4B92" w:rsidRDefault="00B4427D" w:rsidP="00A67FB6">
            <w:pPr>
              <w:jc w:val="center"/>
              <w:rPr>
                <w:rFonts w:ascii="Arial" w:hAnsi="Arial" w:cs="Arial"/>
                <w:color w:val="000000"/>
                <w:sz w:val="20"/>
                <w:szCs w:val="20"/>
                <w:lang w:eastAsia="en-US"/>
              </w:rPr>
            </w:pPr>
            <w:r w:rsidRPr="007B4B92">
              <w:rPr>
                <w:rFonts w:ascii="Arial" w:hAnsi="Arial" w:cs="Arial"/>
                <w:color w:val="000000"/>
                <w:sz w:val="20"/>
                <w:szCs w:val="20"/>
                <w:lang w:eastAsia="en-US"/>
              </w:rPr>
              <w:t> </w:t>
            </w:r>
            <w:r>
              <w:rPr>
                <w:rFonts w:ascii="Arial" w:hAnsi="Arial" w:cs="Arial"/>
                <w:color w:val="000000"/>
                <w:sz w:val="20"/>
                <w:szCs w:val="20"/>
                <w:lang w:eastAsia="en-US"/>
              </w:rPr>
              <w:t>2.2</w:t>
            </w:r>
          </w:p>
        </w:tc>
        <w:tc>
          <w:tcPr>
            <w:tcW w:w="3266" w:type="dxa"/>
            <w:tcBorders>
              <w:top w:val="nil"/>
              <w:left w:val="nil"/>
              <w:bottom w:val="single" w:sz="4" w:space="0" w:color="auto"/>
              <w:right w:val="single" w:sz="4" w:space="0" w:color="auto"/>
            </w:tcBorders>
            <w:hideMark/>
          </w:tcPr>
          <w:p w:rsidR="00B4427D" w:rsidRPr="007B4B92" w:rsidRDefault="00B4427D" w:rsidP="00A67FB6">
            <w:pPr>
              <w:ind w:left="34" w:right="-108"/>
              <w:rPr>
                <w:rFonts w:ascii="Arial" w:hAnsi="Arial" w:cs="Arial"/>
                <w:color w:val="000000"/>
                <w:sz w:val="20"/>
                <w:szCs w:val="20"/>
                <w:lang w:eastAsia="en-US"/>
              </w:rPr>
            </w:pPr>
            <w:r w:rsidRPr="007B4B92">
              <w:rPr>
                <w:rFonts w:ascii="Arial" w:hAnsi="Arial" w:cs="Arial"/>
                <w:color w:val="000000"/>
                <w:sz w:val="20"/>
                <w:szCs w:val="20"/>
                <w:lang w:eastAsia="en-US"/>
              </w:rPr>
              <w:t xml:space="preserve">Число участников клубных формирований на 1 тыс. человек населения </w:t>
            </w:r>
          </w:p>
        </w:tc>
        <w:tc>
          <w:tcPr>
            <w:tcW w:w="992" w:type="dxa"/>
            <w:tcBorders>
              <w:top w:val="nil"/>
              <w:left w:val="nil"/>
              <w:bottom w:val="single" w:sz="4" w:space="0" w:color="auto"/>
              <w:right w:val="single" w:sz="4" w:space="0" w:color="auto"/>
            </w:tcBorders>
            <w:vAlign w:val="center"/>
            <w:hideMark/>
          </w:tcPr>
          <w:p w:rsidR="00B4427D" w:rsidRPr="007B4B92" w:rsidRDefault="00B4427D" w:rsidP="00A67FB6">
            <w:pPr>
              <w:jc w:val="center"/>
              <w:rPr>
                <w:rFonts w:ascii="Arial" w:hAnsi="Arial" w:cs="Arial"/>
                <w:color w:val="000000"/>
                <w:sz w:val="20"/>
                <w:szCs w:val="20"/>
                <w:lang w:eastAsia="en-US"/>
              </w:rPr>
            </w:pPr>
            <w:r w:rsidRPr="007B4B92">
              <w:rPr>
                <w:rFonts w:ascii="Arial" w:hAnsi="Arial" w:cs="Arial"/>
                <w:color w:val="000000"/>
                <w:sz w:val="20"/>
                <w:szCs w:val="20"/>
                <w:lang w:eastAsia="en-US"/>
              </w:rPr>
              <w:t>чел.</w:t>
            </w:r>
          </w:p>
        </w:tc>
        <w:tc>
          <w:tcPr>
            <w:tcW w:w="3126" w:type="dxa"/>
            <w:tcBorders>
              <w:top w:val="nil"/>
              <w:left w:val="nil"/>
              <w:bottom w:val="single" w:sz="4" w:space="0" w:color="auto"/>
              <w:right w:val="single" w:sz="4" w:space="0" w:color="auto"/>
            </w:tcBorders>
            <w:hideMark/>
          </w:tcPr>
          <w:p w:rsidR="00B4427D" w:rsidRPr="007B4B92" w:rsidRDefault="00B4427D" w:rsidP="00A67FB6">
            <w:pPr>
              <w:ind w:left="-108" w:right="-108"/>
              <w:jc w:val="center"/>
              <w:rPr>
                <w:rFonts w:ascii="Arial" w:hAnsi="Arial" w:cs="Arial"/>
                <w:color w:val="000000"/>
                <w:sz w:val="20"/>
                <w:szCs w:val="20"/>
                <w:lang w:eastAsia="en-US"/>
              </w:rPr>
            </w:pPr>
            <w:r w:rsidRPr="007B4B92">
              <w:rPr>
                <w:rFonts w:ascii="Arial" w:hAnsi="Arial" w:cs="Arial"/>
                <w:color w:val="000000"/>
                <w:sz w:val="20"/>
                <w:szCs w:val="20"/>
                <w:lang w:eastAsia="en-US"/>
              </w:rPr>
              <w:t>Отраслевая статистическая отчетность (форма № 7-НК   «Сведения об учреждении культурно-досугового типа»)</w:t>
            </w:r>
          </w:p>
        </w:tc>
        <w:tc>
          <w:tcPr>
            <w:tcW w:w="1849" w:type="dxa"/>
            <w:tcBorders>
              <w:top w:val="nil"/>
              <w:left w:val="nil"/>
              <w:bottom w:val="single" w:sz="4" w:space="0" w:color="auto"/>
              <w:right w:val="single" w:sz="4" w:space="0" w:color="auto"/>
            </w:tcBorders>
            <w:shd w:val="clear" w:color="auto" w:fill="FFFFFF"/>
            <w:vAlign w:val="center"/>
          </w:tcPr>
          <w:p w:rsidR="00B4427D" w:rsidRPr="007B4B92" w:rsidRDefault="00B4427D" w:rsidP="00A67FB6">
            <w:pPr>
              <w:jc w:val="center"/>
              <w:rPr>
                <w:rFonts w:ascii="Arial" w:hAnsi="Arial" w:cs="Arial"/>
                <w:sz w:val="20"/>
                <w:szCs w:val="20"/>
                <w:lang w:eastAsia="en-US"/>
              </w:rPr>
            </w:pPr>
            <w:r>
              <w:rPr>
                <w:rFonts w:ascii="Arial" w:hAnsi="Arial" w:cs="Arial"/>
                <w:sz w:val="20"/>
                <w:szCs w:val="20"/>
                <w:lang w:eastAsia="en-US"/>
              </w:rPr>
              <w:t>76,6</w:t>
            </w:r>
          </w:p>
        </w:tc>
        <w:tc>
          <w:tcPr>
            <w:tcW w:w="1985" w:type="dxa"/>
            <w:tcBorders>
              <w:top w:val="nil"/>
              <w:left w:val="nil"/>
              <w:bottom w:val="single" w:sz="4" w:space="0" w:color="auto"/>
              <w:right w:val="single" w:sz="4" w:space="0" w:color="auto"/>
            </w:tcBorders>
            <w:shd w:val="clear" w:color="auto" w:fill="FFFFFF"/>
            <w:vAlign w:val="center"/>
          </w:tcPr>
          <w:p w:rsidR="00B4427D" w:rsidRPr="007B4B92" w:rsidRDefault="006408A7" w:rsidP="00A67FB6">
            <w:pPr>
              <w:jc w:val="center"/>
              <w:rPr>
                <w:rFonts w:ascii="Arial" w:hAnsi="Arial" w:cs="Arial"/>
                <w:sz w:val="20"/>
                <w:szCs w:val="20"/>
                <w:lang w:eastAsia="en-US"/>
              </w:rPr>
            </w:pPr>
            <w:r>
              <w:rPr>
                <w:rFonts w:ascii="Arial" w:hAnsi="Arial" w:cs="Arial"/>
                <w:sz w:val="20"/>
                <w:szCs w:val="20"/>
                <w:lang w:eastAsia="en-US"/>
              </w:rPr>
              <w:t>79,2</w:t>
            </w:r>
          </w:p>
        </w:tc>
        <w:tc>
          <w:tcPr>
            <w:tcW w:w="2274" w:type="dxa"/>
            <w:tcBorders>
              <w:top w:val="nil"/>
              <w:left w:val="nil"/>
              <w:bottom w:val="single" w:sz="4" w:space="0" w:color="auto"/>
              <w:right w:val="single" w:sz="4" w:space="0" w:color="auto"/>
            </w:tcBorders>
            <w:shd w:val="clear" w:color="auto" w:fill="FFFFFF"/>
            <w:vAlign w:val="center"/>
          </w:tcPr>
          <w:p w:rsidR="00B4427D" w:rsidRPr="007B4B92" w:rsidRDefault="006408A7" w:rsidP="00A67FB6">
            <w:pPr>
              <w:jc w:val="center"/>
              <w:rPr>
                <w:rFonts w:ascii="Arial" w:hAnsi="Arial" w:cs="Arial"/>
                <w:sz w:val="20"/>
                <w:szCs w:val="20"/>
                <w:lang w:eastAsia="en-US"/>
              </w:rPr>
            </w:pPr>
            <w:r>
              <w:rPr>
                <w:rFonts w:ascii="Arial" w:hAnsi="Arial" w:cs="Arial"/>
                <w:sz w:val="20"/>
                <w:szCs w:val="20"/>
                <w:lang w:eastAsia="en-US"/>
              </w:rPr>
              <w:t>79,5</w:t>
            </w:r>
          </w:p>
        </w:tc>
        <w:tc>
          <w:tcPr>
            <w:tcW w:w="1978" w:type="dxa"/>
            <w:tcBorders>
              <w:top w:val="nil"/>
              <w:left w:val="nil"/>
              <w:bottom w:val="single" w:sz="4" w:space="0" w:color="auto"/>
              <w:right w:val="single" w:sz="4" w:space="0" w:color="auto"/>
            </w:tcBorders>
            <w:shd w:val="clear" w:color="auto" w:fill="FFFFFF"/>
            <w:vAlign w:val="center"/>
          </w:tcPr>
          <w:p w:rsidR="00B4427D" w:rsidRPr="007B4B92" w:rsidRDefault="006408A7" w:rsidP="00A67FB6">
            <w:pPr>
              <w:jc w:val="center"/>
              <w:rPr>
                <w:rFonts w:ascii="Arial" w:hAnsi="Arial" w:cs="Arial"/>
                <w:sz w:val="20"/>
                <w:szCs w:val="20"/>
                <w:lang w:eastAsia="en-US"/>
              </w:rPr>
            </w:pPr>
            <w:r>
              <w:rPr>
                <w:rFonts w:ascii="Arial" w:hAnsi="Arial" w:cs="Arial"/>
                <w:sz w:val="20"/>
                <w:szCs w:val="20"/>
                <w:lang w:eastAsia="en-US"/>
              </w:rPr>
              <w:t>79,9</w:t>
            </w:r>
          </w:p>
        </w:tc>
      </w:tr>
      <w:tr w:rsidR="00B4427D" w:rsidRPr="007B4B92" w:rsidTr="00A67FB6">
        <w:trPr>
          <w:gridAfter w:val="1"/>
          <w:wAfter w:w="16" w:type="dxa"/>
          <w:trHeight w:val="70"/>
        </w:trPr>
        <w:tc>
          <w:tcPr>
            <w:tcW w:w="562" w:type="dxa"/>
            <w:tcBorders>
              <w:top w:val="nil"/>
              <w:left w:val="single" w:sz="4" w:space="0" w:color="auto"/>
              <w:bottom w:val="single" w:sz="4" w:space="0" w:color="auto"/>
              <w:right w:val="single" w:sz="4" w:space="0" w:color="auto"/>
            </w:tcBorders>
            <w:hideMark/>
          </w:tcPr>
          <w:p w:rsidR="00B4427D" w:rsidRPr="007B4B92" w:rsidRDefault="00B4427D" w:rsidP="00A67FB6">
            <w:pPr>
              <w:jc w:val="center"/>
              <w:rPr>
                <w:rFonts w:ascii="Arial" w:hAnsi="Arial" w:cs="Arial"/>
                <w:color w:val="000000"/>
                <w:sz w:val="20"/>
                <w:szCs w:val="20"/>
                <w:lang w:eastAsia="en-US"/>
              </w:rPr>
            </w:pPr>
            <w:r>
              <w:rPr>
                <w:rFonts w:ascii="Arial" w:hAnsi="Arial" w:cs="Arial"/>
                <w:color w:val="000000"/>
                <w:sz w:val="20"/>
                <w:szCs w:val="20"/>
                <w:lang w:eastAsia="en-US"/>
              </w:rPr>
              <w:t>2.3</w:t>
            </w:r>
            <w:r w:rsidRPr="007B4B92">
              <w:rPr>
                <w:rFonts w:ascii="Arial" w:hAnsi="Arial" w:cs="Arial"/>
                <w:color w:val="000000"/>
                <w:sz w:val="20"/>
                <w:szCs w:val="20"/>
                <w:lang w:eastAsia="en-US"/>
              </w:rPr>
              <w:t> </w:t>
            </w:r>
          </w:p>
        </w:tc>
        <w:tc>
          <w:tcPr>
            <w:tcW w:w="3266" w:type="dxa"/>
            <w:tcBorders>
              <w:top w:val="nil"/>
              <w:left w:val="nil"/>
              <w:bottom w:val="single" w:sz="4" w:space="0" w:color="auto"/>
              <w:right w:val="single" w:sz="4" w:space="0" w:color="auto"/>
            </w:tcBorders>
            <w:hideMark/>
          </w:tcPr>
          <w:p w:rsidR="00B4427D" w:rsidRPr="007B4B92" w:rsidRDefault="00B4427D" w:rsidP="00A67FB6">
            <w:pPr>
              <w:ind w:left="34" w:right="-108" w:firstLine="159"/>
              <w:rPr>
                <w:rFonts w:ascii="Arial" w:hAnsi="Arial" w:cs="Arial"/>
                <w:color w:val="000000"/>
                <w:sz w:val="20"/>
                <w:szCs w:val="20"/>
                <w:lang w:eastAsia="en-US"/>
              </w:rPr>
            </w:pPr>
            <w:r w:rsidRPr="007B4B92">
              <w:rPr>
                <w:rFonts w:ascii="Arial" w:hAnsi="Arial" w:cs="Arial"/>
                <w:color w:val="000000"/>
                <w:sz w:val="20"/>
                <w:szCs w:val="20"/>
                <w:lang w:eastAsia="en-US"/>
              </w:rPr>
              <w:t>Число участников клубных формирований для детей в возрасте до 14 лет включительно на 1 тыс. чел. населения</w:t>
            </w:r>
          </w:p>
        </w:tc>
        <w:tc>
          <w:tcPr>
            <w:tcW w:w="992" w:type="dxa"/>
            <w:tcBorders>
              <w:top w:val="nil"/>
              <w:left w:val="nil"/>
              <w:bottom w:val="single" w:sz="4" w:space="0" w:color="auto"/>
              <w:right w:val="single" w:sz="4" w:space="0" w:color="auto"/>
            </w:tcBorders>
            <w:vAlign w:val="center"/>
            <w:hideMark/>
          </w:tcPr>
          <w:p w:rsidR="00B4427D" w:rsidRPr="007B4B92" w:rsidRDefault="00B4427D" w:rsidP="00A67FB6">
            <w:pPr>
              <w:ind w:left="-159" w:right="-108" w:firstLine="159"/>
              <w:jc w:val="center"/>
              <w:rPr>
                <w:rFonts w:ascii="Arial" w:hAnsi="Arial" w:cs="Arial"/>
                <w:color w:val="000000"/>
                <w:sz w:val="20"/>
                <w:szCs w:val="20"/>
                <w:lang w:eastAsia="en-US"/>
              </w:rPr>
            </w:pPr>
            <w:r w:rsidRPr="007B4B92">
              <w:rPr>
                <w:rFonts w:ascii="Arial" w:hAnsi="Arial" w:cs="Arial"/>
                <w:color w:val="000000"/>
                <w:sz w:val="20"/>
                <w:szCs w:val="20"/>
                <w:lang w:eastAsia="en-US"/>
              </w:rPr>
              <w:t>чел.</w:t>
            </w:r>
          </w:p>
        </w:tc>
        <w:tc>
          <w:tcPr>
            <w:tcW w:w="3126" w:type="dxa"/>
            <w:tcBorders>
              <w:top w:val="nil"/>
              <w:left w:val="nil"/>
              <w:bottom w:val="single" w:sz="4" w:space="0" w:color="auto"/>
              <w:right w:val="single" w:sz="4" w:space="0" w:color="auto"/>
            </w:tcBorders>
            <w:hideMark/>
          </w:tcPr>
          <w:p w:rsidR="00B4427D" w:rsidRPr="007B4B92" w:rsidRDefault="00B4427D" w:rsidP="00A67FB6">
            <w:pPr>
              <w:ind w:left="-108" w:right="-108"/>
              <w:jc w:val="center"/>
              <w:rPr>
                <w:rFonts w:ascii="Arial" w:hAnsi="Arial" w:cs="Arial"/>
                <w:color w:val="000000"/>
                <w:sz w:val="20"/>
                <w:szCs w:val="20"/>
                <w:lang w:eastAsia="en-US"/>
              </w:rPr>
            </w:pPr>
            <w:r w:rsidRPr="007B4B92">
              <w:rPr>
                <w:rFonts w:ascii="Arial" w:hAnsi="Arial" w:cs="Arial"/>
                <w:color w:val="000000"/>
                <w:sz w:val="20"/>
                <w:szCs w:val="20"/>
                <w:lang w:eastAsia="en-US"/>
              </w:rPr>
              <w:t xml:space="preserve"> Отраслевая статистическая отчетность (форма № 7-НК   «Сведения об учреждении культурно-досугового типа») </w:t>
            </w:r>
          </w:p>
        </w:tc>
        <w:tc>
          <w:tcPr>
            <w:tcW w:w="1849" w:type="dxa"/>
            <w:tcBorders>
              <w:top w:val="nil"/>
              <w:left w:val="nil"/>
              <w:bottom w:val="single" w:sz="4" w:space="0" w:color="auto"/>
              <w:right w:val="single" w:sz="4" w:space="0" w:color="auto"/>
            </w:tcBorders>
            <w:shd w:val="clear" w:color="auto" w:fill="FFFFFF"/>
            <w:vAlign w:val="center"/>
          </w:tcPr>
          <w:p w:rsidR="00B4427D" w:rsidRPr="007B4B92" w:rsidRDefault="00B4427D" w:rsidP="00A67FB6">
            <w:pPr>
              <w:jc w:val="center"/>
              <w:rPr>
                <w:rFonts w:ascii="Arial" w:hAnsi="Arial" w:cs="Arial"/>
                <w:sz w:val="20"/>
                <w:szCs w:val="20"/>
                <w:lang w:eastAsia="en-US"/>
              </w:rPr>
            </w:pPr>
            <w:r>
              <w:rPr>
                <w:rFonts w:ascii="Arial" w:hAnsi="Arial" w:cs="Arial"/>
                <w:sz w:val="20"/>
                <w:szCs w:val="20"/>
                <w:lang w:eastAsia="en-US"/>
              </w:rPr>
              <w:t>54,0</w:t>
            </w:r>
          </w:p>
        </w:tc>
        <w:tc>
          <w:tcPr>
            <w:tcW w:w="1985" w:type="dxa"/>
            <w:tcBorders>
              <w:top w:val="nil"/>
              <w:left w:val="nil"/>
              <w:bottom w:val="single" w:sz="4" w:space="0" w:color="auto"/>
              <w:right w:val="single" w:sz="4" w:space="0" w:color="auto"/>
            </w:tcBorders>
            <w:shd w:val="clear" w:color="auto" w:fill="FFFFFF"/>
            <w:vAlign w:val="center"/>
          </w:tcPr>
          <w:p w:rsidR="00B4427D" w:rsidRPr="007B4B92" w:rsidRDefault="006408A7" w:rsidP="00A67FB6">
            <w:pPr>
              <w:jc w:val="center"/>
              <w:rPr>
                <w:rFonts w:ascii="Arial" w:hAnsi="Arial" w:cs="Arial"/>
                <w:sz w:val="20"/>
                <w:szCs w:val="20"/>
                <w:lang w:eastAsia="en-US"/>
              </w:rPr>
            </w:pPr>
            <w:r>
              <w:rPr>
                <w:rFonts w:ascii="Arial" w:hAnsi="Arial" w:cs="Arial"/>
                <w:sz w:val="20"/>
                <w:szCs w:val="20"/>
                <w:lang w:eastAsia="en-US"/>
              </w:rPr>
              <w:t>54,7</w:t>
            </w:r>
          </w:p>
        </w:tc>
        <w:tc>
          <w:tcPr>
            <w:tcW w:w="2274" w:type="dxa"/>
            <w:tcBorders>
              <w:top w:val="nil"/>
              <w:left w:val="nil"/>
              <w:bottom w:val="single" w:sz="4" w:space="0" w:color="auto"/>
              <w:right w:val="single" w:sz="4" w:space="0" w:color="auto"/>
            </w:tcBorders>
            <w:shd w:val="clear" w:color="auto" w:fill="FFFFFF"/>
            <w:vAlign w:val="center"/>
          </w:tcPr>
          <w:p w:rsidR="00B4427D" w:rsidRPr="007B4B92" w:rsidRDefault="006408A7" w:rsidP="00A67FB6">
            <w:pPr>
              <w:jc w:val="center"/>
              <w:rPr>
                <w:rFonts w:ascii="Arial" w:hAnsi="Arial" w:cs="Arial"/>
                <w:sz w:val="20"/>
                <w:szCs w:val="20"/>
                <w:lang w:eastAsia="en-US"/>
              </w:rPr>
            </w:pPr>
            <w:r>
              <w:rPr>
                <w:rFonts w:ascii="Arial" w:hAnsi="Arial" w:cs="Arial"/>
                <w:sz w:val="20"/>
                <w:szCs w:val="20"/>
                <w:lang w:eastAsia="en-US"/>
              </w:rPr>
              <w:t>54,9</w:t>
            </w:r>
          </w:p>
        </w:tc>
        <w:tc>
          <w:tcPr>
            <w:tcW w:w="1978" w:type="dxa"/>
            <w:tcBorders>
              <w:top w:val="nil"/>
              <w:left w:val="nil"/>
              <w:bottom w:val="single" w:sz="4" w:space="0" w:color="auto"/>
              <w:right w:val="single" w:sz="4" w:space="0" w:color="auto"/>
            </w:tcBorders>
            <w:shd w:val="clear" w:color="auto" w:fill="FFFFFF"/>
            <w:vAlign w:val="center"/>
          </w:tcPr>
          <w:p w:rsidR="00B4427D" w:rsidRPr="007B4B92" w:rsidRDefault="006408A7" w:rsidP="00A67FB6">
            <w:pPr>
              <w:jc w:val="center"/>
              <w:rPr>
                <w:rFonts w:ascii="Arial" w:hAnsi="Arial" w:cs="Arial"/>
                <w:sz w:val="20"/>
                <w:szCs w:val="20"/>
                <w:lang w:eastAsia="en-US"/>
              </w:rPr>
            </w:pPr>
            <w:r>
              <w:rPr>
                <w:rFonts w:ascii="Arial" w:hAnsi="Arial" w:cs="Arial"/>
                <w:sz w:val="20"/>
                <w:szCs w:val="20"/>
                <w:lang w:eastAsia="en-US"/>
              </w:rPr>
              <w:t>55,2</w:t>
            </w:r>
          </w:p>
        </w:tc>
      </w:tr>
      <w:tr w:rsidR="00503698" w:rsidRPr="007B4B92" w:rsidTr="00A67FB6">
        <w:trPr>
          <w:gridAfter w:val="1"/>
          <w:wAfter w:w="16" w:type="dxa"/>
          <w:trHeight w:val="70"/>
        </w:trPr>
        <w:tc>
          <w:tcPr>
            <w:tcW w:w="562" w:type="dxa"/>
            <w:tcBorders>
              <w:top w:val="single" w:sz="4" w:space="0" w:color="auto"/>
              <w:left w:val="single" w:sz="4" w:space="0" w:color="auto"/>
              <w:bottom w:val="single" w:sz="4" w:space="0" w:color="auto"/>
              <w:right w:val="single" w:sz="4" w:space="0" w:color="auto"/>
            </w:tcBorders>
          </w:tcPr>
          <w:p w:rsidR="00503698" w:rsidRDefault="00503698" w:rsidP="00A67FB6">
            <w:pPr>
              <w:jc w:val="center"/>
              <w:rPr>
                <w:rFonts w:ascii="Arial" w:hAnsi="Arial" w:cs="Arial"/>
                <w:color w:val="000000"/>
                <w:sz w:val="20"/>
                <w:szCs w:val="20"/>
                <w:lang w:eastAsia="en-US"/>
              </w:rPr>
            </w:pPr>
          </w:p>
        </w:tc>
        <w:tc>
          <w:tcPr>
            <w:tcW w:w="15470" w:type="dxa"/>
            <w:gridSpan w:val="7"/>
            <w:tcBorders>
              <w:top w:val="single" w:sz="4" w:space="0" w:color="auto"/>
              <w:left w:val="nil"/>
              <w:bottom w:val="single" w:sz="4" w:space="0" w:color="auto"/>
              <w:right w:val="single" w:sz="4" w:space="0" w:color="auto"/>
            </w:tcBorders>
            <w:vAlign w:val="center"/>
          </w:tcPr>
          <w:p w:rsidR="00503698" w:rsidRDefault="00503698" w:rsidP="00A67FB6">
            <w:pPr>
              <w:rPr>
                <w:rFonts w:ascii="Arial" w:hAnsi="Arial" w:cs="Arial"/>
                <w:sz w:val="20"/>
                <w:szCs w:val="20"/>
                <w:lang w:eastAsia="en-US"/>
              </w:rPr>
            </w:pPr>
            <w:r w:rsidRPr="00C46C15">
              <w:rPr>
                <w:rFonts w:ascii="Arial" w:hAnsi="Arial" w:cs="Arial"/>
                <w:bCs/>
                <w:sz w:val="20"/>
                <w:szCs w:val="20"/>
                <w:u w:val="single"/>
              </w:rPr>
              <w:t>Задача 3.</w:t>
            </w:r>
            <w:r>
              <w:rPr>
                <w:rFonts w:ascii="Arial" w:hAnsi="Arial" w:cs="Arial"/>
                <w:bCs/>
                <w:sz w:val="20"/>
                <w:szCs w:val="20"/>
                <w:u w:val="single"/>
              </w:rPr>
              <w:t xml:space="preserve"> </w:t>
            </w:r>
            <w:r w:rsidRPr="00FA4165">
              <w:rPr>
                <w:rFonts w:ascii="Arial" w:hAnsi="Arial" w:cs="Arial"/>
                <w:bCs/>
                <w:sz w:val="20"/>
                <w:szCs w:val="20"/>
              </w:rPr>
              <w:t>Развитие добровольческой (волонтерской) деятельности в области художественного творчества, культуры, искусства</w:t>
            </w:r>
          </w:p>
        </w:tc>
      </w:tr>
      <w:tr w:rsidR="00B4427D" w:rsidRPr="007B4B92" w:rsidTr="00A67FB6">
        <w:trPr>
          <w:gridAfter w:val="1"/>
          <w:wAfter w:w="16" w:type="dxa"/>
          <w:trHeight w:val="102"/>
        </w:trPr>
        <w:tc>
          <w:tcPr>
            <w:tcW w:w="562" w:type="dxa"/>
            <w:tcBorders>
              <w:top w:val="nil"/>
              <w:left w:val="single" w:sz="4" w:space="0" w:color="auto"/>
              <w:bottom w:val="single" w:sz="4" w:space="0" w:color="auto"/>
              <w:right w:val="single" w:sz="4" w:space="0" w:color="auto"/>
            </w:tcBorders>
          </w:tcPr>
          <w:p w:rsidR="00B4427D" w:rsidRDefault="00B4427D" w:rsidP="00A67FB6">
            <w:pPr>
              <w:jc w:val="center"/>
              <w:rPr>
                <w:rFonts w:ascii="Arial" w:hAnsi="Arial" w:cs="Arial"/>
                <w:color w:val="000000"/>
                <w:sz w:val="20"/>
                <w:szCs w:val="20"/>
                <w:lang w:eastAsia="en-US"/>
              </w:rPr>
            </w:pPr>
            <w:r>
              <w:rPr>
                <w:rFonts w:ascii="Arial" w:hAnsi="Arial" w:cs="Arial"/>
                <w:color w:val="000000"/>
                <w:sz w:val="20"/>
                <w:szCs w:val="20"/>
                <w:lang w:eastAsia="en-US"/>
              </w:rPr>
              <w:t>3.1</w:t>
            </w:r>
          </w:p>
        </w:tc>
        <w:tc>
          <w:tcPr>
            <w:tcW w:w="3266" w:type="dxa"/>
            <w:tcBorders>
              <w:top w:val="nil"/>
              <w:left w:val="nil"/>
              <w:bottom w:val="single" w:sz="4" w:space="0" w:color="auto"/>
              <w:right w:val="single" w:sz="4" w:space="0" w:color="auto"/>
            </w:tcBorders>
          </w:tcPr>
          <w:p w:rsidR="00B4427D" w:rsidRPr="00FA4165" w:rsidRDefault="00B4427D" w:rsidP="00A67FB6">
            <w:pPr>
              <w:rPr>
                <w:rFonts w:ascii="Arial" w:hAnsi="Arial" w:cs="Arial"/>
                <w:sz w:val="20"/>
                <w:szCs w:val="20"/>
              </w:rPr>
            </w:pPr>
            <w:r w:rsidRPr="00FA4165">
              <w:rPr>
                <w:rFonts w:ascii="Arial" w:hAnsi="Arial" w:cs="Arial"/>
                <w:bCs/>
                <w:sz w:val="20"/>
                <w:szCs w:val="20"/>
              </w:rPr>
              <w:t>Количество граждан, принимающих участие в добровольческой (волонтерской) деятельности в области художественного творчества, культуры, искусства</w:t>
            </w:r>
          </w:p>
        </w:tc>
        <w:tc>
          <w:tcPr>
            <w:tcW w:w="992" w:type="dxa"/>
            <w:tcBorders>
              <w:top w:val="nil"/>
              <w:left w:val="nil"/>
              <w:bottom w:val="single" w:sz="4" w:space="0" w:color="auto"/>
              <w:right w:val="single" w:sz="4" w:space="0" w:color="auto"/>
            </w:tcBorders>
            <w:vAlign w:val="center"/>
          </w:tcPr>
          <w:p w:rsidR="00B4427D" w:rsidRPr="007B4B92" w:rsidRDefault="00B4427D" w:rsidP="00A67FB6">
            <w:pPr>
              <w:ind w:left="-159" w:right="-108" w:firstLine="159"/>
              <w:jc w:val="center"/>
              <w:rPr>
                <w:rFonts w:ascii="Arial" w:hAnsi="Arial" w:cs="Arial"/>
                <w:color w:val="000000"/>
                <w:sz w:val="20"/>
                <w:szCs w:val="20"/>
                <w:lang w:eastAsia="en-US"/>
              </w:rPr>
            </w:pPr>
            <w:r>
              <w:rPr>
                <w:rFonts w:ascii="Arial" w:hAnsi="Arial" w:cs="Arial"/>
                <w:color w:val="000000"/>
                <w:sz w:val="20"/>
                <w:szCs w:val="20"/>
                <w:lang w:eastAsia="en-US"/>
              </w:rPr>
              <w:t>чел.</w:t>
            </w:r>
          </w:p>
        </w:tc>
        <w:tc>
          <w:tcPr>
            <w:tcW w:w="3126" w:type="dxa"/>
            <w:tcBorders>
              <w:top w:val="nil"/>
              <w:left w:val="nil"/>
              <w:bottom w:val="single" w:sz="4" w:space="0" w:color="auto"/>
              <w:right w:val="single" w:sz="4" w:space="0" w:color="auto"/>
            </w:tcBorders>
          </w:tcPr>
          <w:p w:rsidR="00B4427D" w:rsidRPr="007B4B92" w:rsidRDefault="00B4427D" w:rsidP="00A67FB6">
            <w:pPr>
              <w:ind w:left="-108" w:right="-108"/>
              <w:jc w:val="center"/>
              <w:rPr>
                <w:rFonts w:ascii="Arial" w:hAnsi="Arial" w:cs="Arial"/>
                <w:color w:val="000000"/>
                <w:sz w:val="20"/>
                <w:szCs w:val="20"/>
                <w:lang w:eastAsia="en-US"/>
              </w:rPr>
            </w:pPr>
            <w:r w:rsidRPr="007B4B92">
              <w:rPr>
                <w:rFonts w:ascii="Arial" w:hAnsi="Arial" w:cs="Arial"/>
                <w:color w:val="000000"/>
                <w:sz w:val="20"/>
                <w:szCs w:val="20"/>
                <w:lang w:eastAsia="en-US"/>
              </w:rPr>
              <w:t>Ведомственная отчетность</w:t>
            </w:r>
          </w:p>
        </w:tc>
        <w:tc>
          <w:tcPr>
            <w:tcW w:w="1849" w:type="dxa"/>
            <w:tcBorders>
              <w:top w:val="nil"/>
              <w:left w:val="nil"/>
              <w:bottom w:val="single" w:sz="4" w:space="0" w:color="auto"/>
              <w:right w:val="single" w:sz="4" w:space="0" w:color="auto"/>
            </w:tcBorders>
            <w:shd w:val="clear" w:color="auto" w:fill="FFFFFF"/>
            <w:vAlign w:val="center"/>
          </w:tcPr>
          <w:p w:rsidR="00B4427D" w:rsidRPr="007B4B92" w:rsidRDefault="00B4427D" w:rsidP="00A67FB6">
            <w:pPr>
              <w:jc w:val="center"/>
              <w:rPr>
                <w:rFonts w:ascii="Arial" w:hAnsi="Arial" w:cs="Arial"/>
                <w:sz w:val="20"/>
                <w:szCs w:val="20"/>
                <w:lang w:eastAsia="en-US"/>
              </w:rPr>
            </w:pPr>
            <w:r>
              <w:rPr>
                <w:rFonts w:ascii="Arial" w:hAnsi="Arial" w:cs="Arial"/>
                <w:sz w:val="20"/>
                <w:szCs w:val="20"/>
                <w:lang w:eastAsia="en-US"/>
              </w:rPr>
              <w:t>18</w:t>
            </w:r>
          </w:p>
        </w:tc>
        <w:tc>
          <w:tcPr>
            <w:tcW w:w="1985" w:type="dxa"/>
            <w:tcBorders>
              <w:top w:val="nil"/>
              <w:left w:val="nil"/>
              <w:bottom w:val="single" w:sz="4" w:space="0" w:color="auto"/>
              <w:right w:val="single" w:sz="4" w:space="0" w:color="auto"/>
            </w:tcBorders>
            <w:shd w:val="clear" w:color="auto" w:fill="FFFFFF"/>
            <w:vAlign w:val="center"/>
          </w:tcPr>
          <w:p w:rsidR="00B4427D" w:rsidRDefault="00B4427D" w:rsidP="00A67FB6">
            <w:pPr>
              <w:jc w:val="center"/>
              <w:rPr>
                <w:rFonts w:ascii="Arial" w:hAnsi="Arial" w:cs="Arial"/>
                <w:sz w:val="20"/>
                <w:szCs w:val="20"/>
                <w:lang w:eastAsia="en-US"/>
              </w:rPr>
            </w:pPr>
            <w:r>
              <w:rPr>
                <w:rFonts w:ascii="Arial" w:hAnsi="Arial" w:cs="Arial"/>
                <w:sz w:val="20"/>
                <w:szCs w:val="20"/>
                <w:lang w:eastAsia="en-US"/>
              </w:rPr>
              <w:t>18</w:t>
            </w:r>
          </w:p>
        </w:tc>
        <w:tc>
          <w:tcPr>
            <w:tcW w:w="2274" w:type="dxa"/>
            <w:tcBorders>
              <w:top w:val="nil"/>
              <w:left w:val="nil"/>
              <w:bottom w:val="single" w:sz="4" w:space="0" w:color="auto"/>
              <w:right w:val="single" w:sz="4" w:space="0" w:color="auto"/>
            </w:tcBorders>
            <w:shd w:val="clear" w:color="auto" w:fill="FFFFFF"/>
            <w:vAlign w:val="center"/>
          </w:tcPr>
          <w:p w:rsidR="00B4427D" w:rsidRDefault="00B4427D" w:rsidP="00A67FB6">
            <w:pPr>
              <w:jc w:val="center"/>
              <w:rPr>
                <w:rFonts w:ascii="Arial" w:hAnsi="Arial" w:cs="Arial"/>
                <w:sz w:val="20"/>
                <w:szCs w:val="20"/>
                <w:lang w:eastAsia="en-US"/>
              </w:rPr>
            </w:pPr>
            <w:r>
              <w:rPr>
                <w:rFonts w:ascii="Arial" w:hAnsi="Arial" w:cs="Arial"/>
                <w:sz w:val="20"/>
                <w:szCs w:val="20"/>
                <w:lang w:eastAsia="en-US"/>
              </w:rPr>
              <w:t>18</w:t>
            </w:r>
          </w:p>
        </w:tc>
        <w:tc>
          <w:tcPr>
            <w:tcW w:w="1978" w:type="dxa"/>
            <w:tcBorders>
              <w:top w:val="nil"/>
              <w:left w:val="nil"/>
              <w:bottom w:val="single" w:sz="4" w:space="0" w:color="auto"/>
              <w:right w:val="single" w:sz="4" w:space="0" w:color="auto"/>
            </w:tcBorders>
            <w:shd w:val="clear" w:color="auto" w:fill="FFFFFF"/>
            <w:vAlign w:val="center"/>
          </w:tcPr>
          <w:p w:rsidR="00B4427D" w:rsidRDefault="006408A7" w:rsidP="00A67FB6">
            <w:pPr>
              <w:jc w:val="center"/>
              <w:rPr>
                <w:rFonts w:ascii="Arial" w:hAnsi="Arial" w:cs="Arial"/>
                <w:sz w:val="20"/>
                <w:szCs w:val="20"/>
                <w:lang w:eastAsia="en-US"/>
              </w:rPr>
            </w:pPr>
            <w:r>
              <w:rPr>
                <w:rFonts w:ascii="Arial" w:hAnsi="Arial" w:cs="Arial"/>
                <w:sz w:val="20"/>
                <w:szCs w:val="20"/>
                <w:lang w:eastAsia="en-US"/>
              </w:rPr>
              <w:t>18</w:t>
            </w:r>
          </w:p>
        </w:tc>
      </w:tr>
    </w:tbl>
    <w:p w:rsidR="00A67FB6" w:rsidRDefault="00A67FB6">
      <w:pPr>
        <w:spacing w:after="160" w:line="259" w:lineRule="auto"/>
      </w:pPr>
      <w:r>
        <w:br w:type="page"/>
      </w:r>
    </w:p>
    <w:p w:rsidR="008A0950" w:rsidRDefault="008A0950" w:rsidP="00A67FB6">
      <w:pPr>
        <w:ind w:firstLine="8789"/>
        <w:rPr>
          <w:rFonts w:ascii="Arial" w:hAnsi="Arial" w:cs="Arial"/>
          <w:color w:val="000000"/>
        </w:rPr>
      </w:pPr>
      <w:r>
        <w:rPr>
          <w:rFonts w:ascii="Arial" w:hAnsi="Arial" w:cs="Arial"/>
          <w:color w:val="000000"/>
        </w:rPr>
        <w:lastRenderedPageBreak/>
        <w:t xml:space="preserve">Приложение 2 к подпрограмме 2 </w:t>
      </w:r>
      <w:r w:rsidR="00A67FB6">
        <w:rPr>
          <w:rFonts w:ascii="Arial" w:hAnsi="Arial" w:cs="Arial"/>
          <w:color w:val="000000"/>
        </w:rPr>
        <w:t>«</w:t>
      </w:r>
      <w:r>
        <w:rPr>
          <w:rFonts w:ascii="Arial" w:hAnsi="Arial" w:cs="Arial"/>
          <w:color w:val="000000"/>
        </w:rPr>
        <w:t xml:space="preserve">Поддержка искусства  </w:t>
      </w:r>
    </w:p>
    <w:p w:rsidR="008A0950" w:rsidRDefault="008A0950" w:rsidP="00A67FB6">
      <w:pPr>
        <w:pStyle w:val="ConsPlusNormal"/>
        <w:widowControl/>
        <w:tabs>
          <w:tab w:val="left" w:pos="6804"/>
          <w:tab w:val="left" w:pos="7088"/>
          <w:tab w:val="left" w:pos="7371"/>
        </w:tabs>
        <w:ind w:firstLine="8789"/>
        <w:rPr>
          <w:color w:val="000000"/>
          <w:sz w:val="24"/>
          <w:szCs w:val="24"/>
        </w:rPr>
      </w:pPr>
      <w:r>
        <w:rPr>
          <w:color w:val="000000"/>
          <w:sz w:val="24"/>
          <w:szCs w:val="24"/>
        </w:rPr>
        <w:t>и народного творчества</w:t>
      </w:r>
      <w:r w:rsidR="00A67FB6">
        <w:rPr>
          <w:color w:val="000000"/>
          <w:sz w:val="24"/>
          <w:szCs w:val="24"/>
        </w:rPr>
        <w:t>»</w:t>
      </w:r>
      <w:r>
        <w:rPr>
          <w:color w:val="000000"/>
          <w:sz w:val="24"/>
          <w:szCs w:val="24"/>
        </w:rPr>
        <w:t xml:space="preserve">, реализуемой в рамках </w:t>
      </w:r>
    </w:p>
    <w:p w:rsidR="008A0950" w:rsidRDefault="008A0950" w:rsidP="00A67FB6">
      <w:pPr>
        <w:pStyle w:val="ConsPlusNormal"/>
        <w:widowControl/>
        <w:tabs>
          <w:tab w:val="left" w:pos="6804"/>
          <w:tab w:val="left" w:pos="7088"/>
          <w:tab w:val="left" w:pos="7371"/>
        </w:tabs>
        <w:ind w:firstLine="8789"/>
        <w:rPr>
          <w:color w:val="000000"/>
          <w:sz w:val="24"/>
          <w:szCs w:val="24"/>
        </w:rPr>
      </w:pPr>
      <w:r>
        <w:rPr>
          <w:color w:val="000000"/>
          <w:sz w:val="24"/>
          <w:szCs w:val="24"/>
        </w:rPr>
        <w:t>муниципальной программы города Бородино</w:t>
      </w:r>
    </w:p>
    <w:p w:rsidR="008A0950" w:rsidRDefault="00A67FB6" w:rsidP="00A67FB6">
      <w:pPr>
        <w:pStyle w:val="ConsPlusNormal"/>
        <w:widowControl/>
        <w:tabs>
          <w:tab w:val="left" w:pos="6804"/>
          <w:tab w:val="left" w:pos="7088"/>
          <w:tab w:val="left" w:pos="7371"/>
        </w:tabs>
        <w:ind w:firstLine="8789"/>
        <w:rPr>
          <w:color w:val="000000"/>
          <w:sz w:val="24"/>
          <w:szCs w:val="24"/>
        </w:rPr>
      </w:pPr>
      <w:r>
        <w:rPr>
          <w:color w:val="000000"/>
          <w:sz w:val="24"/>
          <w:szCs w:val="24"/>
        </w:rPr>
        <w:t>«</w:t>
      </w:r>
      <w:r w:rsidR="008A0950">
        <w:rPr>
          <w:color w:val="000000"/>
          <w:sz w:val="24"/>
          <w:szCs w:val="24"/>
        </w:rPr>
        <w:t>Развитие культуры</w:t>
      </w:r>
      <w:r>
        <w:rPr>
          <w:color w:val="000000"/>
          <w:sz w:val="24"/>
          <w:szCs w:val="24"/>
        </w:rPr>
        <w:t>»</w:t>
      </w:r>
    </w:p>
    <w:p w:rsidR="008A0950" w:rsidRDefault="008A0950" w:rsidP="008A0950">
      <w:pPr>
        <w:pStyle w:val="ConsPlusNormal"/>
        <w:widowControl/>
        <w:tabs>
          <w:tab w:val="left" w:pos="6804"/>
          <w:tab w:val="left" w:pos="7088"/>
          <w:tab w:val="left" w:pos="7371"/>
        </w:tabs>
        <w:ind w:firstLine="0"/>
        <w:rPr>
          <w:color w:val="000000"/>
          <w:sz w:val="24"/>
          <w:szCs w:val="24"/>
        </w:rPr>
      </w:pPr>
    </w:p>
    <w:p w:rsidR="008A0950" w:rsidRDefault="008A0950" w:rsidP="008A0950">
      <w:pPr>
        <w:jc w:val="center"/>
        <w:rPr>
          <w:rFonts w:ascii="Arial" w:hAnsi="Arial" w:cs="Arial"/>
          <w:bCs/>
          <w:color w:val="000000"/>
        </w:rPr>
      </w:pPr>
      <w:r>
        <w:rPr>
          <w:rFonts w:ascii="Arial" w:hAnsi="Arial" w:cs="Arial"/>
          <w:bCs/>
          <w:color w:val="000000"/>
        </w:rPr>
        <w:t>Перечень мероприятий подпрограммы «Поддержка искусства и народного творчества»</w:t>
      </w:r>
      <w:r w:rsidR="00A67FB6">
        <w:rPr>
          <w:rFonts w:ascii="Arial" w:hAnsi="Arial" w:cs="Arial"/>
          <w:bCs/>
          <w:color w:val="000000"/>
        </w:rPr>
        <w:t xml:space="preserve"> </w:t>
      </w:r>
      <w:r>
        <w:rPr>
          <w:rFonts w:ascii="Arial" w:hAnsi="Arial" w:cs="Arial"/>
          <w:bCs/>
          <w:color w:val="000000"/>
        </w:rPr>
        <w:t>с указанием объема средств на их реализацию и ожидаемых результатов</w:t>
      </w:r>
    </w:p>
    <w:tbl>
      <w:tblPr>
        <w:tblW w:w="16387" w:type="dxa"/>
        <w:tblInd w:w="-147" w:type="dxa"/>
        <w:tblLayout w:type="fixed"/>
        <w:tblLook w:val="04A0" w:firstRow="1" w:lastRow="0" w:firstColumn="1" w:lastColumn="0" w:noHBand="0" w:noVBand="1"/>
      </w:tblPr>
      <w:tblGrid>
        <w:gridCol w:w="583"/>
        <w:gridCol w:w="1686"/>
        <w:gridCol w:w="914"/>
        <w:gridCol w:w="849"/>
        <w:gridCol w:w="825"/>
        <w:gridCol w:w="462"/>
        <w:gridCol w:w="339"/>
        <w:gridCol w:w="1127"/>
        <w:gridCol w:w="600"/>
        <w:gridCol w:w="1688"/>
        <w:gridCol w:w="1701"/>
        <w:gridCol w:w="1701"/>
        <w:gridCol w:w="1842"/>
        <w:gridCol w:w="2060"/>
        <w:gridCol w:w="10"/>
      </w:tblGrid>
      <w:tr w:rsidR="0001515C" w:rsidRPr="0001515C" w:rsidTr="0001515C">
        <w:trPr>
          <w:trHeight w:val="360"/>
        </w:trPr>
        <w:tc>
          <w:tcPr>
            <w:tcW w:w="5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w:t>
            </w:r>
          </w:p>
        </w:tc>
        <w:tc>
          <w:tcPr>
            <w:tcW w:w="168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Наименование цели, задач и мероприятий  подпрограммы</w:t>
            </w:r>
          </w:p>
        </w:tc>
        <w:tc>
          <w:tcPr>
            <w:tcW w:w="91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 xml:space="preserve">Наименование ГРБС </w:t>
            </w:r>
          </w:p>
        </w:tc>
        <w:tc>
          <w:tcPr>
            <w:tcW w:w="4202" w:type="dxa"/>
            <w:gridSpan w:val="6"/>
            <w:tcBorders>
              <w:top w:val="single" w:sz="4" w:space="0" w:color="auto"/>
              <w:left w:val="nil"/>
              <w:bottom w:val="single" w:sz="4" w:space="0" w:color="auto"/>
              <w:right w:val="single" w:sz="4" w:space="0" w:color="auto"/>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Код бюджетной классификации</w:t>
            </w:r>
          </w:p>
        </w:tc>
        <w:tc>
          <w:tcPr>
            <w:tcW w:w="6932" w:type="dxa"/>
            <w:gridSpan w:val="4"/>
            <w:tcBorders>
              <w:top w:val="single" w:sz="4" w:space="0" w:color="auto"/>
              <w:left w:val="nil"/>
              <w:bottom w:val="single" w:sz="4" w:space="0" w:color="auto"/>
              <w:right w:val="single" w:sz="4" w:space="0" w:color="000000"/>
            </w:tcBorders>
            <w:shd w:val="clear" w:color="000000" w:fill="FFFFFF"/>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Расходы ( руб.), годы</w:t>
            </w:r>
          </w:p>
        </w:tc>
        <w:tc>
          <w:tcPr>
            <w:tcW w:w="2070" w:type="dxa"/>
            <w:gridSpan w:val="2"/>
            <w:tcBorders>
              <w:top w:val="single" w:sz="4" w:space="0" w:color="auto"/>
              <w:left w:val="single" w:sz="4" w:space="0" w:color="auto"/>
              <w:bottom w:val="single" w:sz="4" w:space="0" w:color="auto"/>
              <w:right w:val="single" w:sz="4" w:space="0" w:color="auto"/>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Ожидаемый результат от реализации подпрограммного мероприятия</w:t>
            </w:r>
            <w:r w:rsidRPr="0001515C">
              <w:rPr>
                <w:rFonts w:ascii="Arial" w:hAnsi="Arial" w:cs="Arial"/>
                <w:color w:val="000000"/>
                <w:sz w:val="22"/>
                <w:szCs w:val="22"/>
              </w:rPr>
              <w:br/>
              <w:t xml:space="preserve"> (в натуральном выражении)</w:t>
            </w:r>
          </w:p>
        </w:tc>
      </w:tr>
      <w:tr w:rsidR="0001515C" w:rsidRPr="0001515C" w:rsidTr="0001515C">
        <w:trPr>
          <w:trHeight w:val="536"/>
        </w:trPr>
        <w:tc>
          <w:tcPr>
            <w:tcW w:w="583" w:type="dxa"/>
            <w:vMerge/>
            <w:tcBorders>
              <w:top w:val="single" w:sz="4" w:space="0" w:color="auto"/>
              <w:left w:val="single" w:sz="4" w:space="0" w:color="auto"/>
              <w:bottom w:val="single" w:sz="4" w:space="0" w:color="auto"/>
              <w:right w:val="single" w:sz="4" w:space="0" w:color="auto"/>
            </w:tcBorders>
            <w:vAlign w:val="center"/>
            <w:hideMark/>
          </w:tcPr>
          <w:p w:rsidR="0001515C" w:rsidRPr="0001515C" w:rsidRDefault="0001515C" w:rsidP="0001515C">
            <w:pPr>
              <w:rPr>
                <w:rFonts w:ascii="Arial" w:hAnsi="Arial" w:cs="Arial"/>
                <w:color w:val="000000"/>
                <w:sz w:val="22"/>
                <w:szCs w:val="22"/>
              </w:rPr>
            </w:pPr>
          </w:p>
        </w:tc>
        <w:tc>
          <w:tcPr>
            <w:tcW w:w="1686" w:type="dxa"/>
            <w:vMerge/>
            <w:tcBorders>
              <w:top w:val="single" w:sz="4" w:space="0" w:color="auto"/>
              <w:left w:val="single" w:sz="4" w:space="0" w:color="auto"/>
              <w:bottom w:val="single" w:sz="4" w:space="0" w:color="000000"/>
              <w:right w:val="single" w:sz="4" w:space="0" w:color="auto"/>
            </w:tcBorders>
            <w:vAlign w:val="center"/>
            <w:hideMark/>
          </w:tcPr>
          <w:p w:rsidR="0001515C" w:rsidRPr="0001515C" w:rsidRDefault="0001515C" w:rsidP="0001515C">
            <w:pPr>
              <w:rPr>
                <w:rFonts w:ascii="Arial" w:hAnsi="Arial" w:cs="Arial"/>
                <w:color w:val="000000"/>
                <w:sz w:val="22"/>
                <w:szCs w:val="22"/>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rsidR="0001515C" w:rsidRPr="0001515C" w:rsidRDefault="0001515C" w:rsidP="0001515C">
            <w:pPr>
              <w:rPr>
                <w:rFonts w:ascii="Arial" w:hAnsi="Arial" w:cs="Arial"/>
                <w:color w:val="000000"/>
                <w:sz w:val="22"/>
                <w:szCs w:val="22"/>
              </w:rPr>
            </w:pPr>
          </w:p>
        </w:tc>
        <w:tc>
          <w:tcPr>
            <w:tcW w:w="849" w:type="dxa"/>
            <w:tcBorders>
              <w:top w:val="nil"/>
              <w:left w:val="nil"/>
              <w:bottom w:val="single" w:sz="4" w:space="0" w:color="auto"/>
              <w:right w:val="single" w:sz="4" w:space="0" w:color="auto"/>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ГРБС</w:t>
            </w:r>
          </w:p>
        </w:tc>
        <w:tc>
          <w:tcPr>
            <w:tcW w:w="825" w:type="dxa"/>
            <w:tcBorders>
              <w:top w:val="nil"/>
              <w:left w:val="nil"/>
              <w:bottom w:val="single" w:sz="4" w:space="0" w:color="auto"/>
              <w:right w:val="single" w:sz="4" w:space="0" w:color="auto"/>
            </w:tcBorders>
            <w:shd w:val="clear" w:color="auto" w:fill="auto"/>
            <w:hideMark/>
          </w:tcPr>
          <w:p w:rsidR="0001515C" w:rsidRPr="0001515C" w:rsidRDefault="0001515C" w:rsidP="0001515C">
            <w:pPr>
              <w:jc w:val="center"/>
              <w:rPr>
                <w:rFonts w:ascii="Arial" w:hAnsi="Arial" w:cs="Arial"/>
                <w:color w:val="000000"/>
                <w:sz w:val="22"/>
                <w:szCs w:val="22"/>
              </w:rPr>
            </w:pPr>
            <w:proofErr w:type="spellStart"/>
            <w:r w:rsidRPr="0001515C">
              <w:rPr>
                <w:rFonts w:ascii="Arial" w:hAnsi="Arial" w:cs="Arial"/>
                <w:color w:val="000000"/>
                <w:sz w:val="22"/>
                <w:szCs w:val="22"/>
              </w:rPr>
              <w:t>РзПр</w:t>
            </w:r>
            <w:proofErr w:type="spellEnd"/>
          </w:p>
        </w:tc>
        <w:tc>
          <w:tcPr>
            <w:tcW w:w="1928" w:type="dxa"/>
            <w:gridSpan w:val="3"/>
            <w:tcBorders>
              <w:top w:val="single" w:sz="4" w:space="0" w:color="auto"/>
              <w:left w:val="nil"/>
              <w:bottom w:val="single" w:sz="4" w:space="0" w:color="auto"/>
              <w:right w:val="single" w:sz="4" w:space="0" w:color="000000"/>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ЦСР</w:t>
            </w:r>
          </w:p>
        </w:tc>
        <w:tc>
          <w:tcPr>
            <w:tcW w:w="600" w:type="dxa"/>
            <w:tcBorders>
              <w:top w:val="nil"/>
              <w:left w:val="nil"/>
              <w:bottom w:val="single" w:sz="4" w:space="0" w:color="auto"/>
              <w:right w:val="single" w:sz="4" w:space="0" w:color="auto"/>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ВР</w:t>
            </w:r>
          </w:p>
        </w:tc>
        <w:tc>
          <w:tcPr>
            <w:tcW w:w="1688" w:type="dxa"/>
            <w:tcBorders>
              <w:top w:val="nil"/>
              <w:left w:val="nil"/>
              <w:bottom w:val="single" w:sz="4" w:space="0" w:color="auto"/>
              <w:right w:val="single" w:sz="4" w:space="0" w:color="auto"/>
            </w:tcBorders>
            <w:shd w:val="clear" w:color="000000" w:fill="FFFFFF"/>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2024</w:t>
            </w:r>
          </w:p>
        </w:tc>
        <w:tc>
          <w:tcPr>
            <w:tcW w:w="1701" w:type="dxa"/>
            <w:tcBorders>
              <w:top w:val="nil"/>
              <w:left w:val="nil"/>
              <w:bottom w:val="single" w:sz="4" w:space="0" w:color="auto"/>
              <w:right w:val="single" w:sz="4" w:space="0" w:color="auto"/>
            </w:tcBorders>
            <w:shd w:val="clear" w:color="000000" w:fill="FFFFFF"/>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2025</w:t>
            </w:r>
          </w:p>
        </w:tc>
        <w:tc>
          <w:tcPr>
            <w:tcW w:w="1701" w:type="dxa"/>
            <w:tcBorders>
              <w:top w:val="nil"/>
              <w:left w:val="nil"/>
              <w:bottom w:val="single" w:sz="4" w:space="0" w:color="auto"/>
              <w:right w:val="single" w:sz="4" w:space="0" w:color="auto"/>
            </w:tcBorders>
            <w:shd w:val="clear" w:color="000000" w:fill="FFFFFF"/>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2026</w:t>
            </w:r>
          </w:p>
        </w:tc>
        <w:tc>
          <w:tcPr>
            <w:tcW w:w="1842" w:type="dxa"/>
            <w:tcBorders>
              <w:top w:val="nil"/>
              <w:left w:val="nil"/>
              <w:bottom w:val="single" w:sz="4" w:space="0" w:color="auto"/>
              <w:right w:val="single" w:sz="4" w:space="0" w:color="auto"/>
            </w:tcBorders>
            <w:shd w:val="clear" w:color="000000" w:fill="FFFFFF"/>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Итого на 2024 -2026 годы</w:t>
            </w:r>
          </w:p>
        </w:tc>
        <w:tc>
          <w:tcPr>
            <w:tcW w:w="2070" w:type="dxa"/>
            <w:gridSpan w:val="2"/>
            <w:tcBorders>
              <w:top w:val="single" w:sz="4" w:space="0" w:color="auto"/>
              <w:left w:val="single" w:sz="4" w:space="0" w:color="auto"/>
              <w:bottom w:val="single" w:sz="4" w:space="0" w:color="auto"/>
              <w:right w:val="single" w:sz="4" w:space="0" w:color="auto"/>
            </w:tcBorders>
            <w:vAlign w:val="center"/>
            <w:hideMark/>
          </w:tcPr>
          <w:p w:rsidR="0001515C" w:rsidRPr="0001515C" w:rsidRDefault="0001515C" w:rsidP="0001515C">
            <w:pPr>
              <w:rPr>
                <w:rFonts w:ascii="Arial" w:hAnsi="Arial" w:cs="Arial"/>
                <w:color w:val="000000"/>
                <w:sz w:val="22"/>
                <w:szCs w:val="22"/>
              </w:rPr>
            </w:pPr>
          </w:p>
        </w:tc>
      </w:tr>
      <w:tr w:rsidR="0001515C" w:rsidRPr="0001515C" w:rsidTr="0001515C">
        <w:trPr>
          <w:gridAfter w:val="1"/>
          <w:wAfter w:w="10" w:type="dxa"/>
          <w:trHeight w:val="315"/>
        </w:trPr>
        <w:tc>
          <w:tcPr>
            <w:tcW w:w="583" w:type="dxa"/>
            <w:tcBorders>
              <w:top w:val="nil"/>
              <w:left w:val="single" w:sz="4" w:space="0" w:color="auto"/>
              <w:bottom w:val="single" w:sz="4" w:space="0" w:color="auto"/>
              <w:right w:val="single" w:sz="4" w:space="0" w:color="auto"/>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 </w:t>
            </w:r>
          </w:p>
        </w:tc>
        <w:tc>
          <w:tcPr>
            <w:tcW w:w="15794" w:type="dxa"/>
            <w:gridSpan w:val="13"/>
            <w:tcBorders>
              <w:top w:val="single" w:sz="4" w:space="0" w:color="auto"/>
              <w:left w:val="nil"/>
              <w:bottom w:val="single" w:sz="4" w:space="0" w:color="auto"/>
              <w:right w:val="single" w:sz="4" w:space="0" w:color="auto"/>
            </w:tcBorders>
            <w:shd w:val="clear" w:color="auto" w:fill="auto"/>
            <w:hideMark/>
          </w:tcPr>
          <w:p w:rsidR="0001515C" w:rsidRPr="0001515C" w:rsidRDefault="0001515C" w:rsidP="0001515C">
            <w:pPr>
              <w:rPr>
                <w:rFonts w:ascii="Arial" w:hAnsi="Arial" w:cs="Arial"/>
                <w:color w:val="000000"/>
                <w:sz w:val="22"/>
                <w:szCs w:val="22"/>
              </w:rPr>
            </w:pPr>
            <w:r w:rsidRPr="0001515C">
              <w:rPr>
                <w:rFonts w:ascii="Arial" w:hAnsi="Arial" w:cs="Arial"/>
                <w:color w:val="000000"/>
                <w:sz w:val="22"/>
                <w:szCs w:val="22"/>
              </w:rPr>
              <w:t>Цель: обеспечение дос</w:t>
            </w:r>
            <w:r>
              <w:rPr>
                <w:rFonts w:ascii="Arial" w:hAnsi="Arial" w:cs="Arial"/>
                <w:color w:val="000000"/>
                <w:sz w:val="22"/>
                <w:szCs w:val="22"/>
              </w:rPr>
              <w:t xml:space="preserve">тупа населения города Бородино </w:t>
            </w:r>
            <w:r w:rsidRPr="0001515C">
              <w:rPr>
                <w:rFonts w:ascii="Arial" w:hAnsi="Arial" w:cs="Arial"/>
                <w:color w:val="000000"/>
                <w:sz w:val="22"/>
                <w:szCs w:val="22"/>
              </w:rPr>
              <w:t>к культурным благам и участию в культурной жизни</w:t>
            </w:r>
          </w:p>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 </w:t>
            </w:r>
          </w:p>
        </w:tc>
      </w:tr>
      <w:tr w:rsidR="0001515C" w:rsidRPr="0001515C" w:rsidTr="0001515C">
        <w:trPr>
          <w:gridAfter w:val="1"/>
          <w:wAfter w:w="10" w:type="dxa"/>
          <w:trHeight w:val="585"/>
        </w:trPr>
        <w:tc>
          <w:tcPr>
            <w:tcW w:w="583" w:type="dxa"/>
            <w:tcBorders>
              <w:top w:val="nil"/>
              <w:left w:val="single" w:sz="4" w:space="0" w:color="auto"/>
              <w:bottom w:val="single" w:sz="4" w:space="0" w:color="auto"/>
              <w:right w:val="single" w:sz="4" w:space="0" w:color="auto"/>
            </w:tcBorders>
            <w:shd w:val="clear" w:color="000000" w:fill="FFFFFF"/>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1</w:t>
            </w:r>
          </w:p>
        </w:tc>
        <w:tc>
          <w:tcPr>
            <w:tcW w:w="15794" w:type="dxa"/>
            <w:gridSpan w:val="13"/>
            <w:tcBorders>
              <w:top w:val="single" w:sz="4" w:space="0" w:color="auto"/>
              <w:left w:val="nil"/>
              <w:bottom w:val="single" w:sz="4" w:space="0" w:color="auto"/>
              <w:right w:val="single" w:sz="4" w:space="0" w:color="auto"/>
            </w:tcBorders>
            <w:shd w:val="clear" w:color="000000" w:fill="FFFFFF"/>
            <w:hideMark/>
          </w:tcPr>
          <w:p w:rsidR="0001515C" w:rsidRPr="0001515C" w:rsidRDefault="0001515C" w:rsidP="0001515C">
            <w:pPr>
              <w:rPr>
                <w:rFonts w:ascii="Arial" w:hAnsi="Arial" w:cs="Arial"/>
                <w:color w:val="000000"/>
                <w:sz w:val="22"/>
                <w:szCs w:val="22"/>
              </w:rPr>
            </w:pPr>
            <w:r w:rsidRPr="0001515C">
              <w:rPr>
                <w:rFonts w:ascii="Arial" w:hAnsi="Arial" w:cs="Arial"/>
                <w:color w:val="000000"/>
                <w:sz w:val="22"/>
                <w:szCs w:val="22"/>
              </w:rPr>
              <w:t>Задача 1. Сохранение и развитие традиционной народной культуры</w:t>
            </w:r>
          </w:p>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 </w:t>
            </w:r>
          </w:p>
        </w:tc>
      </w:tr>
      <w:tr w:rsidR="0001515C" w:rsidRPr="0001515C" w:rsidTr="0001515C">
        <w:trPr>
          <w:trHeight w:val="915"/>
        </w:trPr>
        <w:tc>
          <w:tcPr>
            <w:tcW w:w="583" w:type="dxa"/>
            <w:vMerge w:val="restart"/>
            <w:tcBorders>
              <w:top w:val="nil"/>
              <w:left w:val="single" w:sz="4" w:space="0" w:color="auto"/>
              <w:bottom w:val="single" w:sz="4" w:space="0" w:color="000000"/>
              <w:right w:val="single" w:sz="4" w:space="0" w:color="auto"/>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1.1.</w:t>
            </w:r>
          </w:p>
        </w:tc>
        <w:tc>
          <w:tcPr>
            <w:tcW w:w="1686" w:type="dxa"/>
            <w:vMerge w:val="restart"/>
            <w:tcBorders>
              <w:top w:val="nil"/>
              <w:left w:val="single" w:sz="4" w:space="0" w:color="auto"/>
              <w:bottom w:val="single" w:sz="4" w:space="0" w:color="000000"/>
              <w:right w:val="single" w:sz="4" w:space="0" w:color="auto"/>
            </w:tcBorders>
            <w:shd w:val="clear" w:color="auto" w:fill="auto"/>
            <w:hideMark/>
          </w:tcPr>
          <w:p w:rsidR="0001515C" w:rsidRPr="0001515C" w:rsidRDefault="0001515C" w:rsidP="0001515C">
            <w:pPr>
              <w:rPr>
                <w:rFonts w:ascii="Arial" w:hAnsi="Arial" w:cs="Arial"/>
                <w:color w:val="000000"/>
                <w:sz w:val="22"/>
                <w:szCs w:val="22"/>
              </w:rPr>
            </w:pPr>
            <w:r w:rsidRPr="0001515C">
              <w:rPr>
                <w:rFonts w:ascii="Arial" w:hAnsi="Arial" w:cs="Arial"/>
                <w:color w:val="000000"/>
                <w:sz w:val="22"/>
                <w:szCs w:val="22"/>
              </w:rPr>
              <w:t>Обеспечение деятельности (оказание услуг) подведомственных учреждений МБУК ГДК "Угольщик"</w:t>
            </w:r>
          </w:p>
        </w:tc>
        <w:tc>
          <w:tcPr>
            <w:tcW w:w="914" w:type="dxa"/>
            <w:tcBorders>
              <w:top w:val="nil"/>
              <w:left w:val="nil"/>
              <w:bottom w:val="single" w:sz="4" w:space="0" w:color="auto"/>
              <w:right w:val="single" w:sz="4" w:space="0" w:color="auto"/>
            </w:tcBorders>
            <w:shd w:val="clear" w:color="auto" w:fill="auto"/>
            <w:hideMark/>
          </w:tcPr>
          <w:p w:rsidR="0001515C" w:rsidRPr="0001515C" w:rsidRDefault="0001515C" w:rsidP="0001515C">
            <w:pPr>
              <w:rPr>
                <w:rFonts w:ascii="Arial" w:hAnsi="Arial" w:cs="Arial"/>
                <w:color w:val="000000"/>
                <w:sz w:val="22"/>
                <w:szCs w:val="22"/>
              </w:rPr>
            </w:pPr>
            <w:proofErr w:type="spellStart"/>
            <w:r w:rsidRPr="0001515C">
              <w:rPr>
                <w:rFonts w:ascii="Arial" w:hAnsi="Arial" w:cs="Arial"/>
                <w:color w:val="000000"/>
                <w:sz w:val="22"/>
                <w:szCs w:val="22"/>
              </w:rPr>
              <w:t>ОКСМПиИО</w:t>
            </w:r>
            <w:proofErr w:type="spellEnd"/>
          </w:p>
        </w:tc>
        <w:tc>
          <w:tcPr>
            <w:tcW w:w="849" w:type="dxa"/>
            <w:tcBorders>
              <w:top w:val="nil"/>
              <w:left w:val="nil"/>
              <w:bottom w:val="single" w:sz="4" w:space="0" w:color="auto"/>
              <w:right w:val="single" w:sz="4" w:space="0" w:color="auto"/>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059</w:t>
            </w:r>
          </w:p>
        </w:tc>
        <w:tc>
          <w:tcPr>
            <w:tcW w:w="825" w:type="dxa"/>
            <w:tcBorders>
              <w:top w:val="nil"/>
              <w:left w:val="nil"/>
              <w:bottom w:val="single" w:sz="4" w:space="0" w:color="auto"/>
              <w:right w:val="single" w:sz="4" w:space="0" w:color="auto"/>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0801</w:t>
            </w:r>
          </w:p>
        </w:tc>
        <w:tc>
          <w:tcPr>
            <w:tcW w:w="462" w:type="dxa"/>
            <w:tcBorders>
              <w:top w:val="nil"/>
              <w:left w:val="nil"/>
              <w:bottom w:val="single" w:sz="4" w:space="0" w:color="auto"/>
              <w:right w:val="nil"/>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06</w:t>
            </w:r>
          </w:p>
        </w:tc>
        <w:tc>
          <w:tcPr>
            <w:tcW w:w="339" w:type="dxa"/>
            <w:tcBorders>
              <w:top w:val="nil"/>
              <w:left w:val="nil"/>
              <w:bottom w:val="single" w:sz="4" w:space="0" w:color="auto"/>
              <w:right w:val="nil"/>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2</w:t>
            </w:r>
          </w:p>
        </w:tc>
        <w:tc>
          <w:tcPr>
            <w:tcW w:w="1127" w:type="dxa"/>
            <w:tcBorders>
              <w:top w:val="nil"/>
              <w:left w:val="nil"/>
              <w:bottom w:val="single" w:sz="4" w:space="0" w:color="auto"/>
              <w:right w:val="single" w:sz="4" w:space="0" w:color="auto"/>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0094610</w:t>
            </w:r>
          </w:p>
        </w:tc>
        <w:tc>
          <w:tcPr>
            <w:tcW w:w="600" w:type="dxa"/>
            <w:tcBorders>
              <w:top w:val="nil"/>
              <w:left w:val="nil"/>
              <w:bottom w:val="single" w:sz="4" w:space="0" w:color="auto"/>
              <w:right w:val="single" w:sz="4" w:space="0" w:color="auto"/>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611</w:t>
            </w:r>
          </w:p>
        </w:tc>
        <w:tc>
          <w:tcPr>
            <w:tcW w:w="1688" w:type="dxa"/>
            <w:tcBorders>
              <w:top w:val="nil"/>
              <w:left w:val="nil"/>
              <w:bottom w:val="single" w:sz="4" w:space="0" w:color="auto"/>
              <w:right w:val="single" w:sz="4" w:space="0" w:color="auto"/>
            </w:tcBorders>
            <w:shd w:val="clear" w:color="000000" w:fill="FFFFFF"/>
            <w:hideMark/>
          </w:tcPr>
          <w:p w:rsidR="0001515C" w:rsidRPr="0001515C" w:rsidRDefault="0001515C" w:rsidP="0001515C">
            <w:pPr>
              <w:rPr>
                <w:rFonts w:ascii="Arial" w:hAnsi="Arial" w:cs="Arial"/>
                <w:sz w:val="22"/>
                <w:szCs w:val="22"/>
              </w:rPr>
            </w:pPr>
            <w:r>
              <w:rPr>
                <w:rFonts w:ascii="Arial" w:hAnsi="Arial" w:cs="Arial"/>
                <w:sz w:val="22"/>
                <w:szCs w:val="22"/>
              </w:rPr>
              <w:t>40 384 459,25</w:t>
            </w:r>
          </w:p>
        </w:tc>
        <w:tc>
          <w:tcPr>
            <w:tcW w:w="1701" w:type="dxa"/>
            <w:tcBorders>
              <w:top w:val="nil"/>
              <w:left w:val="nil"/>
              <w:bottom w:val="single" w:sz="4" w:space="0" w:color="auto"/>
              <w:right w:val="single" w:sz="4" w:space="0" w:color="auto"/>
            </w:tcBorders>
            <w:shd w:val="clear" w:color="000000" w:fill="FFFFFF"/>
            <w:hideMark/>
          </w:tcPr>
          <w:p w:rsidR="0001515C" w:rsidRPr="0001515C" w:rsidRDefault="0001515C" w:rsidP="0001515C">
            <w:pPr>
              <w:rPr>
                <w:rFonts w:ascii="Arial" w:hAnsi="Arial" w:cs="Arial"/>
                <w:sz w:val="22"/>
                <w:szCs w:val="22"/>
              </w:rPr>
            </w:pPr>
            <w:r>
              <w:rPr>
                <w:rFonts w:ascii="Arial" w:hAnsi="Arial" w:cs="Arial"/>
                <w:sz w:val="22"/>
                <w:szCs w:val="22"/>
              </w:rPr>
              <w:t>40 384 459,25</w:t>
            </w:r>
          </w:p>
        </w:tc>
        <w:tc>
          <w:tcPr>
            <w:tcW w:w="1701" w:type="dxa"/>
            <w:tcBorders>
              <w:top w:val="nil"/>
              <w:left w:val="nil"/>
              <w:bottom w:val="single" w:sz="4" w:space="0" w:color="auto"/>
              <w:right w:val="single" w:sz="4" w:space="0" w:color="auto"/>
            </w:tcBorders>
            <w:shd w:val="clear" w:color="000000" w:fill="FFFFFF"/>
            <w:hideMark/>
          </w:tcPr>
          <w:p w:rsidR="0001515C" w:rsidRPr="0001515C" w:rsidRDefault="0001515C" w:rsidP="0001515C">
            <w:pPr>
              <w:rPr>
                <w:rFonts w:ascii="Arial" w:hAnsi="Arial" w:cs="Arial"/>
                <w:sz w:val="22"/>
                <w:szCs w:val="22"/>
              </w:rPr>
            </w:pPr>
            <w:r>
              <w:rPr>
                <w:rFonts w:ascii="Arial" w:hAnsi="Arial" w:cs="Arial"/>
                <w:sz w:val="22"/>
                <w:szCs w:val="22"/>
              </w:rPr>
              <w:t>40 384 459,25</w:t>
            </w:r>
          </w:p>
        </w:tc>
        <w:tc>
          <w:tcPr>
            <w:tcW w:w="1842" w:type="dxa"/>
            <w:tcBorders>
              <w:top w:val="nil"/>
              <w:left w:val="nil"/>
              <w:bottom w:val="single" w:sz="4" w:space="0" w:color="auto"/>
              <w:right w:val="single" w:sz="4" w:space="0" w:color="auto"/>
            </w:tcBorders>
            <w:shd w:val="clear" w:color="000000" w:fill="FFFFFF"/>
            <w:hideMark/>
          </w:tcPr>
          <w:p w:rsidR="0001515C" w:rsidRPr="0001515C" w:rsidRDefault="0001515C" w:rsidP="0001515C">
            <w:pPr>
              <w:rPr>
                <w:rFonts w:ascii="Arial" w:hAnsi="Arial" w:cs="Arial"/>
                <w:color w:val="000000"/>
                <w:sz w:val="22"/>
                <w:szCs w:val="22"/>
              </w:rPr>
            </w:pPr>
            <w:r>
              <w:rPr>
                <w:rFonts w:ascii="Arial" w:hAnsi="Arial" w:cs="Arial"/>
                <w:color w:val="000000"/>
                <w:sz w:val="22"/>
                <w:szCs w:val="22"/>
              </w:rPr>
              <w:t>121 153 377,75</w:t>
            </w:r>
          </w:p>
        </w:tc>
        <w:tc>
          <w:tcPr>
            <w:tcW w:w="2070" w:type="dxa"/>
            <w:gridSpan w:val="2"/>
            <w:tcBorders>
              <w:top w:val="nil"/>
              <w:left w:val="nil"/>
              <w:bottom w:val="nil"/>
              <w:right w:val="single" w:sz="4" w:space="0" w:color="auto"/>
            </w:tcBorders>
            <w:shd w:val="clear" w:color="auto" w:fill="auto"/>
            <w:hideMark/>
          </w:tcPr>
          <w:p w:rsidR="0001515C" w:rsidRPr="0001515C" w:rsidRDefault="0001515C" w:rsidP="0001515C">
            <w:pPr>
              <w:rPr>
                <w:rFonts w:ascii="Arial" w:hAnsi="Arial" w:cs="Arial"/>
                <w:color w:val="000000"/>
                <w:sz w:val="22"/>
                <w:szCs w:val="22"/>
              </w:rPr>
            </w:pPr>
            <w:r w:rsidRPr="0001515C">
              <w:rPr>
                <w:rFonts w:ascii="Arial" w:hAnsi="Arial" w:cs="Arial"/>
                <w:color w:val="000000"/>
                <w:sz w:val="22"/>
                <w:szCs w:val="22"/>
              </w:rPr>
              <w:t xml:space="preserve"> выполнение показателей по МЗ</w:t>
            </w:r>
          </w:p>
        </w:tc>
      </w:tr>
      <w:tr w:rsidR="0001515C" w:rsidRPr="0001515C" w:rsidTr="0001515C">
        <w:trPr>
          <w:trHeight w:val="855"/>
        </w:trPr>
        <w:tc>
          <w:tcPr>
            <w:tcW w:w="583" w:type="dxa"/>
            <w:vMerge/>
            <w:tcBorders>
              <w:top w:val="nil"/>
              <w:left w:val="single" w:sz="4" w:space="0" w:color="auto"/>
              <w:bottom w:val="single" w:sz="4" w:space="0" w:color="000000"/>
              <w:right w:val="single" w:sz="4" w:space="0" w:color="auto"/>
            </w:tcBorders>
            <w:vAlign w:val="center"/>
            <w:hideMark/>
          </w:tcPr>
          <w:p w:rsidR="0001515C" w:rsidRPr="0001515C" w:rsidRDefault="0001515C" w:rsidP="0001515C">
            <w:pPr>
              <w:rPr>
                <w:rFonts w:ascii="Arial" w:hAnsi="Arial" w:cs="Arial"/>
                <w:color w:val="000000"/>
                <w:sz w:val="22"/>
                <w:szCs w:val="22"/>
              </w:rPr>
            </w:pPr>
          </w:p>
        </w:tc>
        <w:tc>
          <w:tcPr>
            <w:tcW w:w="1686" w:type="dxa"/>
            <w:vMerge/>
            <w:tcBorders>
              <w:top w:val="nil"/>
              <w:left w:val="single" w:sz="4" w:space="0" w:color="auto"/>
              <w:bottom w:val="single" w:sz="4" w:space="0" w:color="000000"/>
              <w:right w:val="single" w:sz="4" w:space="0" w:color="auto"/>
            </w:tcBorders>
            <w:vAlign w:val="center"/>
            <w:hideMark/>
          </w:tcPr>
          <w:p w:rsidR="0001515C" w:rsidRPr="0001515C" w:rsidRDefault="0001515C" w:rsidP="0001515C">
            <w:pPr>
              <w:rPr>
                <w:rFonts w:ascii="Arial" w:hAnsi="Arial" w:cs="Arial"/>
                <w:color w:val="000000"/>
                <w:sz w:val="22"/>
                <w:szCs w:val="22"/>
              </w:rPr>
            </w:pPr>
          </w:p>
        </w:tc>
        <w:tc>
          <w:tcPr>
            <w:tcW w:w="914" w:type="dxa"/>
            <w:tcBorders>
              <w:top w:val="nil"/>
              <w:left w:val="nil"/>
              <w:bottom w:val="single" w:sz="4" w:space="0" w:color="auto"/>
              <w:right w:val="single" w:sz="4" w:space="0" w:color="auto"/>
            </w:tcBorders>
            <w:shd w:val="clear" w:color="auto" w:fill="auto"/>
            <w:hideMark/>
          </w:tcPr>
          <w:p w:rsidR="0001515C" w:rsidRPr="0001515C" w:rsidRDefault="0001515C" w:rsidP="0001515C">
            <w:pPr>
              <w:rPr>
                <w:rFonts w:ascii="Arial" w:hAnsi="Arial" w:cs="Arial"/>
                <w:color w:val="000000"/>
                <w:sz w:val="22"/>
                <w:szCs w:val="22"/>
              </w:rPr>
            </w:pPr>
            <w:proofErr w:type="spellStart"/>
            <w:r w:rsidRPr="0001515C">
              <w:rPr>
                <w:rFonts w:ascii="Arial" w:hAnsi="Arial" w:cs="Arial"/>
                <w:color w:val="000000"/>
                <w:sz w:val="22"/>
                <w:szCs w:val="22"/>
              </w:rPr>
              <w:t>ОКСМПиИО</w:t>
            </w:r>
            <w:proofErr w:type="spellEnd"/>
          </w:p>
        </w:tc>
        <w:tc>
          <w:tcPr>
            <w:tcW w:w="849" w:type="dxa"/>
            <w:tcBorders>
              <w:top w:val="nil"/>
              <w:left w:val="nil"/>
              <w:bottom w:val="single" w:sz="4" w:space="0" w:color="auto"/>
              <w:right w:val="single" w:sz="4" w:space="0" w:color="auto"/>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059</w:t>
            </w:r>
          </w:p>
        </w:tc>
        <w:tc>
          <w:tcPr>
            <w:tcW w:w="825" w:type="dxa"/>
            <w:tcBorders>
              <w:top w:val="nil"/>
              <w:left w:val="nil"/>
              <w:bottom w:val="single" w:sz="4" w:space="0" w:color="auto"/>
              <w:right w:val="single" w:sz="4" w:space="0" w:color="auto"/>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0801</w:t>
            </w:r>
          </w:p>
        </w:tc>
        <w:tc>
          <w:tcPr>
            <w:tcW w:w="462" w:type="dxa"/>
            <w:tcBorders>
              <w:top w:val="nil"/>
              <w:left w:val="nil"/>
              <w:bottom w:val="single" w:sz="4" w:space="0" w:color="auto"/>
              <w:right w:val="nil"/>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06</w:t>
            </w:r>
          </w:p>
        </w:tc>
        <w:tc>
          <w:tcPr>
            <w:tcW w:w="339" w:type="dxa"/>
            <w:tcBorders>
              <w:top w:val="nil"/>
              <w:left w:val="nil"/>
              <w:bottom w:val="single" w:sz="4" w:space="0" w:color="auto"/>
              <w:right w:val="nil"/>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2</w:t>
            </w:r>
          </w:p>
        </w:tc>
        <w:tc>
          <w:tcPr>
            <w:tcW w:w="1127" w:type="dxa"/>
            <w:tcBorders>
              <w:top w:val="nil"/>
              <w:left w:val="nil"/>
              <w:bottom w:val="single" w:sz="4" w:space="0" w:color="auto"/>
              <w:right w:val="single" w:sz="4" w:space="0" w:color="auto"/>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0094610</w:t>
            </w:r>
          </w:p>
        </w:tc>
        <w:tc>
          <w:tcPr>
            <w:tcW w:w="600" w:type="dxa"/>
            <w:tcBorders>
              <w:top w:val="nil"/>
              <w:left w:val="nil"/>
              <w:bottom w:val="single" w:sz="4" w:space="0" w:color="auto"/>
              <w:right w:val="single" w:sz="4" w:space="0" w:color="auto"/>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612</w:t>
            </w:r>
          </w:p>
        </w:tc>
        <w:tc>
          <w:tcPr>
            <w:tcW w:w="1688" w:type="dxa"/>
            <w:tcBorders>
              <w:top w:val="nil"/>
              <w:left w:val="nil"/>
              <w:bottom w:val="single" w:sz="4" w:space="0" w:color="auto"/>
              <w:right w:val="single" w:sz="4" w:space="0" w:color="auto"/>
            </w:tcBorders>
            <w:shd w:val="clear" w:color="000000" w:fill="FFFFFF"/>
            <w:hideMark/>
          </w:tcPr>
          <w:p w:rsidR="0001515C" w:rsidRPr="0001515C" w:rsidRDefault="0001515C" w:rsidP="0001515C">
            <w:pPr>
              <w:jc w:val="right"/>
              <w:rPr>
                <w:rFonts w:ascii="Arial" w:hAnsi="Arial" w:cs="Arial"/>
                <w:sz w:val="22"/>
                <w:szCs w:val="22"/>
              </w:rPr>
            </w:pPr>
            <w:r w:rsidRPr="0001515C">
              <w:rPr>
                <w:rFonts w:ascii="Arial" w:hAnsi="Arial" w:cs="Arial"/>
                <w:sz w:val="22"/>
                <w:szCs w:val="22"/>
              </w:rPr>
              <w:t> </w:t>
            </w:r>
          </w:p>
        </w:tc>
        <w:tc>
          <w:tcPr>
            <w:tcW w:w="1701" w:type="dxa"/>
            <w:tcBorders>
              <w:top w:val="nil"/>
              <w:left w:val="nil"/>
              <w:bottom w:val="single" w:sz="4" w:space="0" w:color="auto"/>
              <w:right w:val="single" w:sz="4" w:space="0" w:color="auto"/>
            </w:tcBorders>
            <w:shd w:val="clear" w:color="000000" w:fill="FFFFFF"/>
            <w:hideMark/>
          </w:tcPr>
          <w:p w:rsidR="0001515C" w:rsidRPr="0001515C" w:rsidRDefault="0001515C" w:rsidP="0001515C">
            <w:pPr>
              <w:jc w:val="right"/>
              <w:rPr>
                <w:rFonts w:ascii="Arial" w:hAnsi="Arial" w:cs="Arial"/>
                <w:sz w:val="22"/>
                <w:szCs w:val="22"/>
              </w:rPr>
            </w:pPr>
            <w:r w:rsidRPr="0001515C">
              <w:rPr>
                <w:rFonts w:ascii="Arial" w:hAnsi="Arial" w:cs="Arial"/>
                <w:sz w:val="22"/>
                <w:szCs w:val="22"/>
              </w:rPr>
              <w:t> </w:t>
            </w:r>
          </w:p>
        </w:tc>
        <w:tc>
          <w:tcPr>
            <w:tcW w:w="1701" w:type="dxa"/>
            <w:tcBorders>
              <w:top w:val="nil"/>
              <w:left w:val="nil"/>
              <w:bottom w:val="single" w:sz="4" w:space="0" w:color="auto"/>
              <w:right w:val="single" w:sz="4" w:space="0" w:color="auto"/>
            </w:tcBorders>
            <w:shd w:val="clear" w:color="000000" w:fill="FFFFFF"/>
            <w:hideMark/>
          </w:tcPr>
          <w:p w:rsidR="0001515C" w:rsidRPr="0001515C" w:rsidRDefault="0001515C" w:rsidP="0001515C">
            <w:pPr>
              <w:jc w:val="right"/>
              <w:rPr>
                <w:rFonts w:ascii="Arial" w:hAnsi="Arial" w:cs="Arial"/>
                <w:sz w:val="22"/>
                <w:szCs w:val="22"/>
              </w:rPr>
            </w:pPr>
            <w:r w:rsidRPr="0001515C">
              <w:rPr>
                <w:rFonts w:ascii="Arial" w:hAnsi="Arial" w:cs="Arial"/>
                <w:sz w:val="22"/>
                <w:szCs w:val="22"/>
              </w:rPr>
              <w:t> </w:t>
            </w:r>
          </w:p>
        </w:tc>
        <w:tc>
          <w:tcPr>
            <w:tcW w:w="1842" w:type="dxa"/>
            <w:tcBorders>
              <w:top w:val="nil"/>
              <w:left w:val="nil"/>
              <w:bottom w:val="single" w:sz="4" w:space="0" w:color="auto"/>
              <w:right w:val="single" w:sz="4" w:space="0" w:color="auto"/>
            </w:tcBorders>
            <w:shd w:val="clear" w:color="000000" w:fill="FFFFFF"/>
            <w:hideMark/>
          </w:tcPr>
          <w:p w:rsidR="0001515C" w:rsidRPr="0001515C" w:rsidRDefault="0001515C" w:rsidP="0001515C">
            <w:pPr>
              <w:jc w:val="right"/>
              <w:rPr>
                <w:rFonts w:ascii="Arial" w:hAnsi="Arial" w:cs="Arial"/>
                <w:color w:val="000000"/>
                <w:sz w:val="22"/>
                <w:szCs w:val="22"/>
              </w:rPr>
            </w:pPr>
            <w:r w:rsidRPr="0001515C">
              <w:rPr>
                <w:rFonts w:ascii="Arial" w:hAnsi="Arial" w:cs="Arial"/>
                <w:color w:val="000000"/>
                <w:sz w:val="22"/>
                <w:szCs w:val="22"/>
              </w:rPr>
              <w:t xml:space="preserve">                            -     </w:t>
            </w:r>
          </w:p>
        </w:tc>
        <w:tc>
          <w:tcPr>
            <w:tcW w:w="2070" w:type="dxa"/>
            <w:gridSpan w:val="2"/>
            <w:tcBorders>
              <w:top w:val="single" w:sz="4" w:space="0" w:color="auto"/>
              <w:left w:val="nil"/>
              <w:bottom w:val="nil"/>
              <w:right w:val="single" w:sz="4" w:space="0" w:color="auto"/>
            </w:tcBorders>
            <w:shd w:val="clear" w:color="auto" w:fill="auto"/>
            <w:hideMark/>
          </w:tcPr>
          <w:p w:rsidR="0001515C" w:rsidRPr="0001515C" w:rsidRDefault="0001515C" w:rsidP="0001515C">
            <w:pPr>
              <w:rPr>
                <w:rFonts w:ascii="Arial" w:hAnsi="Arial" w:cs="Arial"/>
                <w:color w:val="000000"/>
                <w:sz w:val="22"/>
                <w:szCs w:val="22"/>
              </w:rPr>
            </w:pPr>
            <w:r w:rsidRPr="0001515C">
              <w:rPr>
                <w:rFonts w:ascii="Arial" w:hAnsi="Arial" w:cs="Arial"/>
                <w:color w:val="000000"/>
                <w:sz w:val="22"/>
                <w:szCs w:val="22"/>
              </w:rPr>
              <w:t xml:space="preserve"> приобретение </w:t>
            </w:r>
            <w:proofErr w:type="spellStart"/>
            <w:r w:rsidRPr="0001515C">
              <w:rPr>
                <w:rFonts w:ascii="Arial" w:hAnsi="Arial" w:cs="Arial"/>
                <w:color w:val="000000"/>
                <w:sz w:val="22"/>
                <w:szCs w:val="22"/>
              </w:rPr>
              <w:t>необхлдимого</w:t>
            </w:r>
            <w:proofErr w:type="spellEnd"/>
            <w:r w:rsidRPr="0001515C">
              <w:rPr>
                <w:rFonts w:ascii="Arial" w:hAnsi="Arial" w:cs="Arial"/>
                <w:color w:val="000000"/>
                <w:sz w:val="22"/>
                <w:szCs w:val="22"/>
              </w:rPr>
              <w:t xml:space="preserve"> оборудования </w:t>
            </w:r>
          </w:p>
        </w:tc>
      </w:tr>
      <w:tr w:rsidR="0001515C" w:rsidRPr="0001515C" w:rsidTr="0001515C">
        <w:trPr>
          <w:trHeight w:val="923"/>
        </w:trPr>
        <w:tc>
          <w:tcPr>
            <w:tcW w:w="583" w:type="dxa"/>
            <w:vMerge w:val="restart"/>
            <w:tcBorders>
              <w:top w:val="nil"/>
              <w:left w:val="single" w:sz="4" w:space="0" w:color="auto"/>
              <w:bottom w:val="single" w:sz="4" w:space="0" w:color="000000"/>
              <w:right w:val="single" w:sz="4" w:space="0" w:color="auto"/>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1,2</w:t>
            </w:r>
          </w:p>
        </w:tc>
        <w:tc>
          <w:tcPr>
            <w:tcW w:w="1686" w:type="dxa"/>
            <w:vMerge w:val="restart"/>
            <w:tcBorders>
              <w:top w:val="nil"/>
              <w:left w:val="single" w:sz="4" w:space="0" w:color="auto"/>
              <w:bottom w:val="single" w:sz="4" w:space="0" w:color="000000"/>
              <w:right w:val="single" w:sz="4" w:space="0" w:color="auto"/>
            </w:tcBorders>
            <w:shd w:val="clear" w:color="auto" w:fill="auto"/>
            <w:hideMark/>
          </w:tcPr>
          <w:p w:rsidR="0001515C" w:rsidRPr="0001515C" w:rsidRDefault="0001515C" w:rsidP="0001515C">
            <w:pPr>
              <w:rPr>
                <w:rFonts w:ascii="Arial" w:hAnsi="Arial" w:cs="Arial"/>
                <w:color w:val="000000"/>
                <w:sz w:val="22"/>
                <w:szCs w:val="22"/>
              </w:rPr>
            </w:pPr>
            <w:r w:rsidRPr="0001515C">
              <w:rPr>
                <w:rFonts w:ascii="Arial" w:hAnsi="Arial" w:cs="Arial"/>
                <w:color w:val="000000"/>
                <w:sz w:val="22"/>
                <w:szCs w:val="22"/>
              </w:rPr>
              <w:t xml:space="preserve">Обеспечение деятельности (оказание услуг) подведомственных учреждений МБУК "Городской </w:t>
            </w:r>
            <w:r w:rsidRPr="0001515C">
              <w:rPr>
                <w:rFonts w:ascii="Arial" w:hAnsi="Arial" w:cs="Arial"/>
                <w:color w:val="000000"/>
                <w:sz w:val="22"/>
                <w:szCs w:val="22"/>
              </w:rPr>
              <w:lastRenderedPageBreak/>
              <w:t>Дом ремесел"</w:t>
            </w:r>
          </w:p>
        </w:tc>
        <w:tc>
          <w:tcPr>
            <w:tcW w:w="914" w:type="dxa"/>
            <w:vMerge w:val="restart"/>
            <w:tcBorders>
              <w:top w:val="nil"/>
              <w:left w:val="single" w:sz="4" w:space="0" w:color="auto"/>
              <w:bottom w:val="single" w:sz="4" w:space="0" w:color="000000"/>
              <w:right w:val="single" w:sz="4" w:space="0" w:color="auto"/>
            </w:tcBorders>
            <w:shd w:val="clear" w:color="auto" w:fill="auto"/>
            <w:hideMark/>
          </w:tcPr>
          <w:p w:rsidR="0001515C" w:rsidRPr="0001515C" w:rsidRDefault="0001515C" w:rsidP="0001515C">
            <w:pPr>
              <w:rPr>
                <w:rFonts w:ascii="Arial" w:hAnsi="Arial" w:cs="Arial"/>
                <w:color w:val="000000"/>
                <w:sz w:val="22"/>
                <w:szCs w:val="22"/>
              </w:rPr>
            </w:pPr>
            <w:proofErr w:type="spellStart"/>
            <w:r w:rsidRPr="0001515C">
              <w:rPr>
                <w:rFonts w:ascii="Arial" w:hAnsi="Arial" w:cs="Arial"/>
                <w:color w:val="000000"/>
                <w:sz w:val="22"/>
                <w:szCs w:val="22"/>
              </w:rPr>
              <w:lastRenderedPageBreak/>
              <w:t>ОКСМПиИО</w:t>
            </w:r>
            <w:proofErr w:type="spellEnd"/>
          </w:p>
        </w:tc>
        <w:tc>
          <w:tcPr>
            <w:tcW w:w="849" w:type="dxa"/>
            <w:tcBorders>
              <w:top w:val="nil"/>
              <w:left w:val="nil"/>
              <w:bottom w:val="single" w:sz="4" w:space="0" w:color="auto"/>
              <w:right w:val="single" w:sz="4" w:space="0" w:color="auto"/>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059</w:t>
            </w:r>
          </w:p>
        </w:tc>
        <w:tc>
          <w:tcPr>
            <w:tcW w:w="825" w:type="dxa"/>
            <w:tcBorders>
              <w:top w:val="nil"/>
              <w:left w:val="nil"/>
              <w:bottom w:val="single" w:sz="4" w:space="0" w:color="auto"/>
              <w:right w:val="single" w:sz="4" w:space="0" w:color="auto"/>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0801</w:t>
            </w:r>
          </w:p>
        </w:tc>
        <w:tc>
          <w:tcPr>
            <w:tcW w:w="462" w:type="dxa"/>
            <w:tcBorders>
              <w:top w:val="nil"/>
              <w:left w:val="nil"/>
              <w:bottom w:val="single" w:sz="4" w:space="0" w:color="auto"/>
              <w:right w:val="nil"/>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06</w:t>
            </w:r>
          </w:p>
        </w:tc>
        <w:tc>
          <w:tcPr>
            <w:tcW w:w="339" w:type="dxa"/>
            <w:tcBorders>
              <w:top w:val="nil"/>
              <w:left w:val="nil"/>
              <w:bottom w:val="single" w:sz="4" w:space="0" w:color="auto"/>
              <w:right w:val="nil"/>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2</w:t>
            </w:r>
          </w:p>
        </w:tc>
        <w:tc>
          <w:tcPr>
            <w:tcW w:w="1127" w:type="dxa"/>
            <w:tcBorders>
              <w:top w:val="nil"/>
              <w:left w:val="nil"/>
              <w:bottom w:val="single" w:sz="4" w:space="0" w:color="auto"/>
              <w:right w:val="single" w:sz="4" w:space="0" w:color="auto"/>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0094610</w:t>
            </w:r>
          </w:p>
        </w:tc>
        <w:tc>
          <w:tcPr>
            <w:tcW w:w="600" w:type="dxa"/>
            <w:tcBorders>
              <w:top w:val="nil"/>
              <w:left w:val="nil"/>
              <w:bottom w:val="single" w:sz="4" w:space="0" w:color="auto"/>
              <w:right w:val="single" w:sz="4" w:space="0" w:color="auto"/>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611</w:t>
            </w:r>
          </w:p>
        </w:tc>
        <w:tc>
          <w:tcPr>
            <w:tcW w:w="1688" w:type="dxa"/>
            <w:tcBorders>
              <w:top w:val="nil"/>
              <w:left w:val="nil"/>
              <w:bottom w:val="single" w:sz="4" w:space="0" w:color="auto"/>
              <w:right w:val="single" w:sz="4" w:space="0" w:color="auto"/>
            </w:tcBorders>
            <w:shd w:val="clear" w:color="000000" w:fill="FFFFFF"/>
            <w:hideMark/>
          </w:tcPr>
          <w:p w:rsidR="0001515C" w:rsidRPr="0001515C" w:rsidRDefault="0001515C" w:rsidP="0001515C">
            <w:pPr>
              <w:rPr>
                <w:rFonts w:ascii="Arial" w:hAnsi="Arial" w:cs="Arial"/>
                <w:sz w:val="22"/>
                <w:szCs w:val="22"/>
              </w:rPr>
            </w:pPr>
            <w:r>
              <w:rPr>
                <w:rFonts w:ascii="Arial" w:hAnsi="Arial" w:cs="Arial"/>
                <w:sz w:val="22"/>
                <w:szCs w:val="22"/>
              </w:rPr>
              <w:t>7 896 715,02</w:t>
            </w:r>
          </w:p>
        </w:tc>
        <w:tc>
          <w:tcPr>
            <w:tcW w:w="1701" w:type="dxa"/>
            <w:tcBorders>
              <w:top w:val="nil"/>
              <w:left w:val="nil"/>
              <w:bottom w:val="single" w:sz="4" w:space="0" w:color="auto"/>
              <w:right w:val="single" w:sz="4" w:space="0" w:color="auto"/>
            </w:tcBorders>
            <w:shd w:val="clear" w:color="000000" w:fill="FFFFFF"/>
            <w:hideMark/>
          </w:tcPr>
          <w:p w:rsidR="0001515C" w:rsidRPr="0001515C" w:rsidRDefault="0001515C" w:rsidP="0001515C">
            <w:pPr>
              <w:rPr>
                <w:rFonts w:ascii="Arial" w:hAnsi="Arial" w:cs="Arial"/>
                <w:sz w:val="22"/>
                <w:szCs w:val="22"/>
              </w:rPr>
            </w:pPr>
            <w:r>
              <w:rPr>
                <w:rFonts w:ascii="Arial" w:hAnsi="Arial" w:cs="Arial"/>
                <w:sz w:val="22"/>
                <w:szCs w:val="22"/>
              </w:rPr>
              <w:t>7 896 715,02</w:t>
            </w:r>
          </w:p>
        </w:tc>
        <w:tc>
          <w:tcPr>
            <w:tcW w:w="1701" w:type="dxa"/>
            <w:tcBorders>
              <w:top w:val="nil"/>
              <w:left w:val="nil"/>
              <w:bottom w:val="single" w:sz="4" w:space="0" w:color="auto"/>
              <w:right w:val="single" w:sz="4" w:space="0" w:color="auto"/>
            </w:tcBorders>
            <w:shd w:val="clear" w:color="000000" w:fill="FFFFFF"/>
            <w:hideMark/>
          </w:tcPr>
          <w:p w:rsidR="0001515C" w:rsidRPr="0001515C" w:rsidRDefault="0001515C" w:rsidP="0001515C">
            <w:pPr>
              <w:rPr>
                <w:rFonts w:ascii="Arial" w:hAnsi="Arial" w:cs="Arial"/>
                <w:sz w:val="22"/>
                <w:szCs w:val="22"/>
              </w:rPr>
            </w:pPr>
            <w:r>
              <w:rPr>
                <w:rFonts w:ascii="Arial" w:hAnsi="Arial" w:cs="Arial"/>
                <w:sz w:val="22"/>
                <w:szCs w:val="22"/>
              </w:rPr>
              <w:t>7 896 715,02</w:t>
            </w:r>
          </w:p>
        </w:tc>
        <w:tc>
          <w:tcPr>
            <w:tcW w:w="1842" w:type="dxa"/>
            <w:tcBorders>
              <w:top w:val="nil"/>
              <w:left w:val="nil"/>
              <w:bottom w:val="single" w:sz="4" w:space="0" w:color="auto"/>
              <w:right w:val="single" w:sz="4" w:space="0" w:color="auto"/>
            </w:tcBorders>
            <w:shd w:val="clear" w:color="000000" w:fill="FFFFFF"/>
            <w:hideMark/>
          </w:tcPr>
          <w:p w:rsidR="0001515C" w:rsidRPr="0001515C" w:rsidRDefault="0001515C" w:rsidP="0001515C">
            <w:pPr>
              <w:rPr>
                <w:rFonts w:ascii="Arial" w:hAnsi="Arial" w:cs="Arial"/>
                <w:color w:val="000000"/>
                <w:sz w:val="22"/>
                <w:szCs w:val="22"/>
              </w:rPr>
            </w:pPr>
            <w:r w:rsidRPr="0001515C">
              <w:rPr>
                <w:rFonts w:ascii="Arial" w:hAnsi="Arial" w:cs="Arial"/>
                <w:color w:val="000000"/>
                <w:sz w:val="22"/>
                <w:szCs w:val="22"/>
              </w:rPr>
              <w:t xml:space="preserve">23 690 145,06 </w:t>
            </w:r>
          </w:p>
        </w:tc>
        <w:tc>
          <w:tcPr>
            <w:tcW w:w="2070"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 xml:space="preserve"> в</w:t>
            </w:r>
            <w:r>
              <w:rPr>
                <w:rFonts w:ascii="Arial" w:hAnsi="Arial" w:cs="Arial"/>
                <w:color w:val="000000"/>
                <w:sz w:val="22"/>
                <w:szCs w:val="22"/>
              </w:rPr>
              <w:t>ыполнение показателей по МЗ</w:t>
            </w:r>
          </w:p>
        </w:tc>
      </w:tr>
      <w:tr w:rsidR="0001515C" w:rsidRPr="0001515C" w:rsidTr="0001515C">
        <w:trPr>
          <w:trHeight w:val="960"/>
        </w:trPr>
        <w:tc>
          <w:tcPr>
            <w:tcW w:w="583" w:type="dxa"/>
            <w:vMerge/>
            <w:tcBorders>
              <w:top w:val="nil"/>
              <w:left w:val="single" w:sz="4" w:space="0" w:color="auto"/>
              <w:bottom w:val="single" w:sz="4" w:space="0" w:color="000000"/>
              <w:right w:val="single" w:sz="4" w:space="0" w:color="auto"/>
            </w:tcBorders>
            <w:vAlign w:val="center"/>
            <w:hideMark/>
          </w:tcPr>
          <w:p w:rsidR="0001515C" w:rsidRPr="0001515C" w:rsidRDefault="0001515C" w:rsidP="0001515C">
            <w:pPr>
              <w:rPr>
                <w:rFonts w:ascii="Arial" w:hAnsi="Arial" w:cs="Arial"/>
                <w:color w:val="000000"/>
                <w:sz w:val="22"/>
                <w:szCs w:val="22"/>
              </w:rPr>
            </w:pPr>
          </w:p>
        </w:tc>
        <w:tc>
          <w:tcPr>
            <w:tcW w:w="1686" w:type="dxa"/>
            <w:vMerge/>
            <w:tcBorders>
              <w:top w:val="nil"/>
              <w:left w:val="single" w:sz="4" w:space="0" w:color="auto"/>
              <w:bottom w:val="single" w:sz="4" w:space="0" w:color="000000"/>
              <w:right w:val="single" w:sz="4" w:space="0" w:color="auto"/>
            </w:tcBorders>
            <w:vAlign w:val="center"/>
            <w:hideMark/>
          </w:tcPr>
          <w:p w:rsidR="0001515C" w:rsidRPr="0001515C" w:rsidRDefault="0001515C" w:rsidP="0001515C">
            <w:pPr>
              <w:rPr>
                <w:rFonts w:ascii="Arial" w:hAnsi="Arial" w:cs="Arial"/>
                <w:color w:val="000000"/>
                <w:sz w:val="22"/>
                <w:szCs w:val="22"/>
              </w:rPr>
            </w:pPr>
          </w:p>
        </w:tc>
        <w:tc>
          <w:tcPr>
            <w:tcW w:w="914" w:type="dxa"/>
            <w:vMerge/>
            <w:tcBorders>
              <w:top w:val="nil"/>
              <w:left w:val="single" w:sz="4" w:space="0" w:color="auto"/>
              <w:bottom w:val="single" w:sz="4" w:space="0" w:color="000000"/>
              <w:right w:val="single" w:sz="4" w:space="0" w:color="auto"/>
            </w:tcBorders>
            <w:vAlign w:val="center"/>
            <w:hideMark/>
          </w:tcPr>
          <w:p w:rsidR="0001515C" w:rsidRPr="0001515C" w:rsidRDefault="0001515C" w:rsidP="0001515C">
            <w:pPr>
              <w:rPr>
                <w:rFonts w:ascii="Arial" w:hAnsi="Arial" w:cs="Arial"/>
                <w:color w:val="000000"/>
                <w:sz w:val="22"/>
                <w:szCs w:val="22"/>
              </w:rPr>
            </w:pPr>
          </w:p>
        </w:tc>
        <w:tc>
          <w:tcPr>
            <w:tcW w:w="849" w:type="dxa"/>
            <w:tcBorders>
              <w:top w:val="nil"/>
              <w:left w:val="nil"/>
              <w:bottom w:val="single" w:sz="4" w:space="0" w:color="auto"/>
              <w:right w:val="single" w:sz="4" w:space="0" w:color="auto"/>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059</w:t>
            </w:r>
          </w:p>
        </w:tc>
        <w:tc>
          <w:tcPr>
            <w:tcW w:w="825" w:type="dxa"/>
            <w:tcBorders>
              <w:top w:val="nil"/>
              <w:left w:val="nil"/>
              <w:bottom w:val="single" w:sz="4" w:space="0" w:color="auto"/>
              <w:right w:val="single" w:sz="4" w:space="0" w:color="auto"/>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0801</w:t>
            </w:r>
          </w:p>
        </w:tc>
        <w:tc>
          <w:tcPr>
            <w:tcW w:w="462" w:type="dxa"/>
            <w:tcBorders>
              <w:top w:val="nil"/>
              <w:left w:val="nil"/>
              <w:bottom w:val="single" w:sz="4" w:space="0" w:color="auto"/>
              <w:right w:val="nil"/>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06</w:t>
            </w:r>
          </w:p>
        </w:tc>
        <w:tc>
          <w:tcPr>
            <w:tcW w:w="339" w:type="dxa"/>
            <w:tcBorders>
              <w:top w:val="nil"/>
              <w:left w:val="nil"/>
              <w:bottom w:val="single" w:sz="4" w:space="0" w:color="auto"/>
              <w:right w:val="nil"/>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2</w:t>
            </w:r>
          </w:p>
        </w:tc>
        <w:tc>
          <w:tcPr>
            <w:tcW w:w="1127" w:type="dxa"/>
            <w:tcBorders>
              <w:top w:val="nil"/>
              <w:left w:val="nil"/>
              <w:bottom w:val="single" w:sz="4" w:space="0" w:color="auto"/>
              <w:right w:val="single" w:sz="4" w:space="0" w:color="auto"/>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0094610</w:t>
            </w:r>
          </w:p>
        </w:tc>
        <w:tc>
          <w:tcPr>
            <w:tcW w:w="600" w:type="dxa"/>
            <w:tcBorders>
              <w:top w:val="nil"/>
              <w:left w:val="nil"/>
              <w:bottom w:val="single" w:sz="4" w:space="0" w:color="auto"/>
              <w:right w:val="single" w:sz="4" w:space="0" w:color="auto"/>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612</w:t>
            </w:r>
          </w:p>
        </w:tc>
        <w:tc>
          <w:tcPr>
            <w:tcW w:w="1688" w:type="dxa"/>
            <w:tcBorders>
              <w:top w:val="nil"/>
              <w:left w:val="nil"/>
              <w:bottom w:val="single" w:sz="4" w:space="0" w:color="auto"/>
              <w:right w:val="single" w:sz="4" w:space="0" w:color="auto"/>
            </w:tcBorders>
            <w:shd w:val="clear" w:color="000000" w:fill="FFFFFF"/>
            <w:hideMark/>
          </w:tcPr>
          <w:p w:rsidR="0001515C" w:rsidRPr="0001515C" w:rsidRDefault="0001515C" w:rsidP="0001515C">
            <w:pPr>
              <w:jc w:val="right"/>
              <w:rPr>
                <w:rFonts w:ascii="Arial" w:hAnsi="Arial" w:cs="Arial"/>
                <w:sz w:val="22"/>
                <w:szCs w:val="22"/>
              </w:rPr>
            </w:pPr>
            <w:r w:rsidRPr="0001515C">
              <w:rPr>
                <w:rFonts w:ascii="Arial" w:hAnsi="Arial" w:cs="Arial"/>
                <w:sz w:val="22"/>
                <w:szCs w:val="22"/>
              </w:rPr>
              <w:t> </w:t>
            </w:r>
          </w:p>
        </w:tc>
        <w:tc>
          <w:tcPr>
            <w:tcW w:w="1701" w:type="dxa"/>
            <w:tcBorders>
              <w:top w:val="nil"/>
              <w:left w:val="nil"/>
              <w:bottom w:val="single" w:sz="4" w:space="0" w:color="auto"/>
              <w:right w:val="single" w:sz="4" w:space="0" w:color="auto"/>
            </w:tcBorders>
            <w:shd w:val="clear" w:color="000000" w:fill="FFFFFF"/>
            <w:hideMark/>
          </w:tcPr>
          <w:p w:rsidR="0001515C" w:rsidRPr="0001515C" w:rsidRDefault="0001515C" w:rsidP="0001515C">
            <w:pPr>
              <w:jc w:val="right"/>
              <w:rPr>
                <w:rFonts w:ascii="Arial" w:hAnsi="Arial" w:cs="Arial"/>
                <w:sz w:val="22"/>
                <w:szCs w:val="22"/>
              </w:rPr>
            </w:pPr>
            <w:r w:rsidRPr="0001515C">
              <w:rPr>
                <w:rFonts w:ascii="Arial" w:hAnsi="Arial" w:cs="Arial"/>
                <w:sz w:val="22"/>
                <w:szCs w:val="22"/>
              </w:rPr>
              <w:t> </w:t>
            </w:r>
          </w:p>
        </w:tc>
        <w:tc>
          <w:tcPr>
            <w:tcW w:w="1701" w:type="dxa"/>
            <w:tcBorders>
              <w:top w:val="nil"/>
              <w:left w:val="nil"/>
              <w:bottom w:val="single" w:sz="4" w:space="0" w:color="auto"/>
              <w:right w:val="single" w:sz="4" w:space="0" w:color="auto"/>
            </w:tcBorders>
            <w:shd w:val="clear" w:color="000000" w:fill="FFFFFF"/>
            <w:hideMark/>
          </w:tcPr>
          <w:p w:rsidR="0001515C" w:rsidRPr="0001515C" w:rsidRDefault="0001515C" w:rsidP="0001515C">
            <w:pPr>
              <w:jc w:val="right"/>
              <w:rPr>
                <w:rFonts w:ascii="Arial" w:hAnsi="Arial" w:cs="Arial"/>
                <w:sz w:val="22"/>
                <w:szCs w:val="22"/>
              </w:rPr>
            </w:pPr>
            <w:r w:rsidRPr="0001515C">
              <w:rPr>
                <w:rFonts w:ascii="Arial" w:hAnsi="Arial" w:cs="Arial"/>
                <w:sz w:val="22"/>
                <w:szCs w:val="22"/>
              </w:rPr>
              <w:t> </w:t>
            </w:r>
          </w:p>
        </w:tc>
        <w:tc>
          <w:tcPr>
            <w:tcW w:w="1842" w:type="dxa"/>
            <w:tcBorders>
              <w:top w:val="nil"/>
              <w:left w:val="nil"/>
              <w:bottom w:val="single" w:sz="4" w:space="0" w:color="auto"/>
              <w:right w:val="single" w:sz="4" w:space="0" w:color="auto"/>
            </w:tcBorders>
            <w:shd w:val="clear" w:color="000000" w:fill="FFFFFF"/>
            <w:hideMark/>
          </w:tcPr>
          <w:p w:rsidR="0001515C" w:rsidRPr="0001515C" w:rsidRDefault="0001515C" w:rsidP="0001515C">
            <w:pPr>
              <w:jc w:val="right"/>
              <w:rPr>
                <w:rFonts w:ascii="Arial" w:hAnsi="Arial" w:cs="Arial"/>
                <w:color w:val="000000"/>
                <w:sz w:val="22"/>
                <w:szCs w:val="22"/>
              </w:rPr>
            </w:pPr>
            <w:r w:rsidRPr="0001515C">
              <w:rPr>
                <w:rFonts w:ascii="Arial" w:hAnsi="Arial" w:cs="Arial"/>
                <w:color w:val="000000"/>
                <w:sz w:val="22"/>
                <w:szCs w:val="22"/>
              </w:rPr>
              <w:t xml:space="preserve">                            -     </w:t>
            </w:r>
          </w:p>
        </w:tc>
        <w:tc>
          <w:tcPr>
            <w:tcW w:w="2070" w:type="dxa"/>
            <w:gridSpan w:val="2"/>
            <w:vMerge/>
            <w:tcBorders>
              <w:top w:val="single" w:sz="4" w:space="0" w:color="auto"/>
              <w:left w:val="single" w:sz="4" w:space="0" w:color="auto"/>
              <w:bottom w:val="single" w:sz="4" w:space="0" w:color="000000"/>
              <w:right w:val="single" w:sz="4" w:space="0" w:color="auto"/>
            </w:tcBorders>
            <w:vAlign w:val="center"/>
            <w:hideMark/>
          </w:tcPr>
          <w:p w:rsidR="0001515C" w:rsidRPr="0001515C" w:rsidRDefault="0001515C" w:rsidP="0001515C">
            <w:pPr>
              <w:rPr>
                <w:rFonts w:ascii="Arial" w:hAnsi="Arial" w:cs="Arial"/>
                <w:color w:val="000000"/>
                <w:sz w:val="22"/>
                <w:szCs w:val="22"/>
              </w:rPr>
            </w:pPr>
          </w:p>
        </w:tc>
      </w:tr>
      <w:tr w:rsidR="0001515C" w:rsidRPr="0001515C" w:rsidTr="0001515C">
        <w:trPr>
          <w:trHeight w:val="585"/>
        </w:trPr>
        <w:tc>
          <w:tcPr>
            <w:tcW w:w="583" w:type="dxa"/>
            <w:tcBorders>
              <w:top w:val="nil"/>
              <w:left w:val="single" w:sz="4" w:space="0" w:color="auto"/>
              <w:bottom w:val="single" w:sz="4" w:space="0" w:color="auto"/>
              <w:right w:val="single" w:sz="4" w:space="0" w:color="auto"/>
            </w:tcBorders>
            <w:shd w:val="clear" w:color="000000" w:fill="FFFFFF"/>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lastRenderedPageBreak/>
              <w:t> </w:t>
            </w:r>
          </w:p>
        </w:tc>
        <w:tc>
          <w:tcPr>
            <w:tcW w:w="1686" w:type="dxa"/>
            <w:tcBorders>
              <w:top w:val="nil"/>
              <w:left w:val="nil"/>
              <w:bottom w:val="single" w:sz="4" w:space="0" w:color="auto"/>
              <w:right w:val="single" w:sz="4" w:space="0" w:color="auto"/>
            </w:tcBorders>
            <w:shd w:val="clear" w:color="000000" w:fill="FFFFFF"/>
            <w:hideMark/>
          </w:tcPr>
          <w:p w:rsidR="0001515C" w:rsidRPr="0001515C" w:rsidRDefault="0001515C" w:rsidP="0001515C">
            <w:pPr>
              <w:rPr>
                <w:rFonts w:ascii="Arial" w:hAnsi="Arial" w:cs="Arial"/>
                <w:color w:val="000000"/>
                <w:sz w:val="22"/>
                <w:szCs w:val="22"/>
              </w:rPr>
            </w:pPr>
            <w:r w:rsidRPr="0001515C">
              <w:rPr>
                <w:rFonts w:ascii="Arial" w:hAnsi="Arial" w:cs="Arial"/>
                <w:color w:val="000000"/>
                <w:sz w:val="22"/>
                <w:szCs w:val="22"/>
              </w:rPr>
              <w:t>Итого  по задаче 1</w:t>
            </w:r>
          </w:p>
        </w:tc>
        <w:tc>
          <w:tcPr>
            <w:tcW w:w="914" w:type="dxa"/>
            <w:tcBorders>
              <w:top w:val="nil"/>
              <w:left w:val="nil"/>
              <w:bottom w:val="single" w:sz="4" w:space="0" w:color="auto"/>
              <w:right w:val="single" w:sz="4" w:space="0" w:color="auto"/>
            </w:tcBorders>
            <w:shd w:val="clear" w:color="000000" w:fill="FFFFFF"/>
            <w:hideMark/>
          </w:tcPr>
          <w:p w:rsidR="0001515C" w:rsidRPr="0001515C" w:rsidRDefault="0001515C" w:rsidP="0001515C">
            <w:pPr>
              <w:rPr>
                <w:rFonts w:ascii="Arial" w:hAnsi="Arial" w:cs="Arial"/>
                <w:color w:val="000000"/>
                <w:sz w:val="22"/>
                <w:szCs w:val="22"/>
              </w:rPr>
            </w:pPr>
            <w:r w:rsidRPr="0001515C">
              <w:rPr>
                <w:rFonts w:ascii="Arial" w:hAnsi="Arial" w:cs="Arial"/>
                <w:color w:val="000000"/>
                <w:sz w:val="22"/>
                <w:szCs w:val="22"/>
              </w:rPr>
              <w:t> </w:t>
            </w:r>
          </w:p>
        </w:tc>
        <w:tc>
          <w:tcPr>
            <w:tcW w:w="849" w:type="dxa"/>
            <w:tcBorders>
              <w:top w:val="nil"/>
              <w:left w:val="nil"/>
              <w:bottom w:val="single" w:sz="4" w:space="0" w:color="auto"/>
              <w:right w:val="single" w:sz="4" w:space="0" w:color="auto"/>
            </w:tcBorders>
            <w:shd w:val="clear" w:color="000000" w:fill="FFFFFF"/>
            <w:hideMark/>
          </w:tcPr>
          <w:p w:rsidR="0001515C" w:rsidRPr="0001515C" w:rsidRDefault="0001515C" w:rsidP="0001515C">
            <w:pPr>
              <w:rPr>
                <w:rFonts w:ascii="Arial" w:hAnsi="Arial" w:cs="Arial"/>
                <w:color w:val="000000"/>
                <w:sz w:val="22"/>
                <w:szCs w:val="22"/>
              </w:rPr>
            </w:pPr>
            <w:r w:rsidRPr="0001515C">
              <w:rPr>
                <w:rFonts w:ascii="Arial" w:hAnsi="Arial" w:cs="Arial"/>
                <w:color w:val="000000"/>
                <w:sz w:val="22"/>
                <w:szCs w:val="22"/>
              </w:rPr>
              <w:t> </w:t>
            </w:r>
          </w:p>
        </w:tc>
        <w:tc>
          <w:tcPr>
            <w:tcW w:w="825" w:type="dxa"/>
            <w:tcBorders>
              <w:top w:val="nil"/>
              <w:left w:val="nil"/>
              <w:bottom w:val="single" w:sz="4" w:space="0" w:color="auto"/>
              <w:right w:val="single" w:sz="4" w:space="0" w:color="auto"/>
            </w:tcBorders>
            <w:shd w:val="clear" w:color="000000" w:fill="FFFFFF"/>
            <w:hideMark/>
          </w:tcPr>
          <w:p w:rsidR="0001515C" w:rsidRPr="0001515C" w:rsidRDefault="0001515C" w:rsidP="0001515C">
            <w:pPr>
              <w:rPr>
                <w:rFonts w:ascii="Arial" w:hAnsi="Arial" w:cs="Arial"/>
                <w:color w:val="000000"/>
                <w:sz w:val="22"/>
                <w:szCs w:val="22"/>
              </w:rPr>
            </w:pPr>
            <w:r w:rsidRPr="0001515C">
              <w:rPr>
                <w:rFonts w:ascii="Arial" w:hAnsi="Arial" w:cs="Arial"/>
                <w:color w:val="000000"/>
                <w:sz w:val="22"/>
                <w:szCs w:val="22"/>
              </w:rPr>
              <w:t> </w:t>
            </w:r>
          </w:p>
        </w:tc>
        <w:tc>
          <w:tcPr>
            <w:tcW w:w="462" w:type="dxa"/>
            <w:tcBorders>
              <w:top w:val="nil"/>
              <w:left w:val="nil"/>
              <w:bottom w:val="single" w:sz="4" w:space="0" w:color="auto"/>
              <w:right w:val="nil"/>
            </w:tcBorders>
            <w:shd w:val="clear" w:color="000000" w:fill="FFFFFF"/>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 </w:t>
            </w:r>
          </w:p>
        </w:tc>
        <w:tc>
          <w:tcPr>
            <w:tcW w:w="339" w:type="dxa"/>
            <w:tcBorders>
              <w:top w:val="nil"/>
              <w:left w:val="nil"/>
              <w:bottom w:val="single" w:sz="4" w:space="0" w:color="auto"/>
              <w:right w:val="nil"/>
            </w:tcBorders>
            <w:shd w:val="clear" w:color="000000" w:fill="FFFFFF"/>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 </w:t>
            </w:r>
          </w:p>
        </w:tc>
        <w:tc>
          <w:tcPr>
            <w:tcW w:w="1127" w:type="dxa"/>
            <w:tcBorders>
              <w:top w:val="nil"/>
              <w:left w:val="nil"/>
              <w:bottom w:val="single" w:sz="4" w:space="0" w:color="auto"/>
              <w:right w:val="single" w:sz="4" w:space="0" w:color="auto"/>
            </w:tcBorders>
            <w:shd w:val="clear" w:color="000000" w:fill="FFFFFF"/>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 </w:t>
            </w:r>
          </w:p>
        </w:tc>
        <w:tc>
          <w:tcPr>
            <w:tcW w:w="600" w:type="dxa"/>
            <w:tcBorders>
              <w:top w:val="nil"/>
              <w:left w:val="nil"/>
              <w:bottom w:val="single" w:sz="4" w:space="0" w:color="auto"/>
              <w:right w:val="single" w:sz="4" w:space="0" w:color="auto"/>
            </w:tcBorders>
            <w:shd w:val="clear" w:color="000000" w:fill="FFFFFF"/>
            <w:hideMark/>
          </w:tcPr>
          <w:p w:rsidR="0001515C" w:rsidRPr="0001515C" w:rsidRDefault="0001515C" w:rsidP="0001515C">
            <w:pPr>
              <w:rPr>
                <w:rFonts w:ascii="Arial" w:hAnsi="Arial" w:cs="Arial"/>
                <w:color w:val="000000"/>
                <w:sz w:val="22"/>
                <w:szCs w:val="22"/>
              </w:rPr>
            </w:pPr>
            <w:r w:rsidRPr="0001515C">
              <w:rPr>
                <w:rFonts w:ascii="Arial" w:hAnsi="Arial" w:cs="Arial"/>
                <w:color w:val="000000"/>
                <w:sz w:val="22"/>
                <w:szCs w:val="22"/>
              </w:rPr>
              <w:t> </w:t>
            </w:r>
          </w:p>
        </w:tc>
        <w:tc>
          <w:tcPr>
            <w:tcW w:w="1688" w:type="dxa"/>
            <w:tcBorders>
              <w:top w:val="nil"/>
              <w:left w:val="nil"/>
              <w:bottom w:val="single" w:sz="4" w:space="0" w:color="auto"/>
              <w:right w:val="single" w:sz="4" w:space="0" w:color="auto"/>
            </w:tcBorders>
            <w:shd w:val="clear" w:color="000000" w:fill="FFFFFF"/>
            <w:hideMark/>
          </w:tcPr>
          <w:p w:rsidR="0001515C" w:rsidRPr="0001515C" w:rsidRDefault="0001515C" w:rsidP="00D047FE">
            <w:pPr>
              <w:jc w:val="center"/>
              <w:rPr>
                <w:rFonts w:ascii="Arial" w:hAnsi="Arial" w:cs="Arial"/>
                <w:color w:val="000000"/>
                <w:sz w:val="22"/>
                <w:szCs w:val="22"/>
              </w:rPr>
            </w:pPr>
            <w:r w:rsidRPr="0001515C">
              <w:rPr>
                <w:rFonts w:ascii="Arial" w:hAnsi="Arial" w:cs="Arial"/>
                <w:color w:val="000000"/>
                <w:sz w:val="22"/>
                <w:szCs w:val="22"/>
              </w:rPr>
              <w:t>48 281 174,27</w:t>
            </w:r>
          </w:p>
        </w:tc>
        <w:tc>
          <w:tcPr>
            <w:tcW w:w="1701" w:type="dxa"/>
            <w:tcBorders>
              <w:top w:val="nil"/>
              <w:left w:val="nil"/>
              <w:bottom w:val="single" w:sz="4" w:space="0" w:color="auto"/>
              <w:right w:val="single" w:sz="4" w:space="0" w:color="auto"/>
            </w:tcBorders>
            <w:shd w:val="clear" w:color="000000" w:fill="FFFFFF"/>
            <w:hideMark/>
          </w:tcPr>
          <w:p w:rsidR="0001515C" w:rsidRPr="0001515C" w:rsidRDefault="0001515C" w:rsidP="00D047FE">
            <w:pPr>
              <w:jc w:val="center"/>
              <w:rPr>
                <w:rFonts w:ascii="Arial" w:hAnsi="Arial" w:cs="Arial"/>
                <w:color w:val="000000"/>
                <w:sz w:val="22"/>
                <w:szCs w:val="22"/>
              </w:rPr>
            </w:pPr>
            <w:r w:rsidRPr="0001515C">
              <w:rPr>
                <w:rFonts w:ascii="Arial" w:hAnsi="Arial" w:cs="Arial"/>
                <w:color w:val="000000"/>
                <w:sz w:val="22"/>
                <w:szCs w:val="22"/>
              </w:rPr>
              <w:t>48 281 174,27</w:t>
            </w:r>
          </w:p>
        </w:tc>
        <w:tc>
          <w:tcPr>
            <w:tcW w:w="1701" w:type="dxa"/>
            <w:tcBorders>
              <w:top w:val="nil"/>
              <w:left w:val="nil"/>
              <w:bottom w:val="single" w:sz="4" w:space="0" w:color="auto"/>
              <w:right w:val="single" w:sz="4" w:space="0" w:color="auto"/>
            </w:tcBorders>
            <w:shd w:val="clear" w:color="000000" w:fill="FFFFFF"/>
            <w:hideMark/>
          </w:tcPr>
          <w:p w:rsidR="0001515C" w:rsidRPr="0001515C" w:rsidRDefault="0001515C" w:rsidP="00D047FE">
            <w:pPr>
              <w:rPr>
                <w:rFonts w:ascii="Arial" w:hAnsi="Arial" w:cs="Arial"/>
                <w:color w:val="000000"/>
                <w:sz w:val="22"/>
                <w:szCs w:val="22"/>
              </w:rPr>
            </w:pPr>
            <w:r w:rsidRPr="0001515C">
              <w:rPr>
                <w:rFonts w:ascii="Arial" w:hAnsi="Arial" w:cs="Arial"/>
                <w:color w:val="000000"/>
                <w:sz w:val="22"/>
                <w:szCs w:val="22"/>
              </w:rPr>
              <w:t>48 281 174,27</w:t>
            </w:r>
          </w:p>
        </w:tc>
        <w:tc>
          <w:tcPr>
            <w:tcW w:w="1842" w:type="dxa"/>
            <w:tcBorders>
              <w:top w:val="nil"/>
              <w:left w:val="nil"/>
              <w:bottom w:val="single" w:sz="4" w:space="0" w:color="auto"/>
              <w:right w:val="single" w:sz="4" w:space="0" w:color="auto"/>
            </w:tcBorders>
            <w:shd w:val="clear" w:color="000000" w:fill="FFFFFF"/>
            <w:hideMark/>
          </w:tcPr>
          <w:p w:rsidR="0001515C" w:rsidRPr="0001515C" w:rsidRDefault="0001515C" w:rsidP="00D047FE">
            <w:pPr>
              <w:rPr>
                <w:rFonts w:ascii="Arial" w:hAnsi="Arial" w:cs="Arial"/>
                <w:color w:val="000000"/>
                <w:sz w:val="22"/>
                <w:szCs w:val="22"/>
              </w:rPr>
            </w:pPr>
            <w:r w:rsidRPr="0001515C">
              <w:rPr>
                <w:rFonts w:ascii="Arial" w:hAnsi="Arial" w:cs="Arial"/>
                <w:color w:val="000000"/>
                <w:sz w:val="22"/>
                <w:szCs w:val="22"/>
              </w:rPr>
              <w:t>144 843 522,81</w:t>
            </w:r>
          </w:p>
        </w:tc>
        <w:tc>
          <w:tcPr>
            <w:tcW w:w="2070" w:type="dxa"/>
            <w:gridSpan w:val="2"/>
            <w:tcBorders>
              <w:top w:val="nil"/>
              <w:left w:val="nil"/>
              <w:bottom w:val="single" w:sz="4" w:space="0" w:color="auto"/>
              <w:right w:val="single" w:sz="4" w:space="0" w:color="auto"/>
            </w:tcBorders>
            <w:shd w:val="clear" w:color="000000" w:fill="FFFFFF"/>
            <w:hideMark/>
          </w:tcPr>
          <w:p w:rsidR="0001515C" w:rsidRPr="0001515C" w:rsidRDefault="0001515C" w:rsidP="0001515C">
            <w:pPr>
              <w:rPr>
                <w:rFonts w:ascii="Arial" w:hAnsi="Arial" w:cs="Arial"/>
                <w:color w:val="000000"/>
                <w:sz w:val="22"/>
                <w:szCs w:val="22"/>
              </w:rPr>
            </w:pPr>
            <w:r w:rsidRPr="0001515C">
              <w:rPr>
                <w:rFonts w:ascii="Arial" w:hAnsi="Arial" w:cs="Arial"/>
                <w:color w:val="000000"/>
                <w:sz w:val="22"/>
                <w:szCs w:val="22"/>
              </w:rPr>
              <w:t> </w:t>
            </w:r>
          </w:p>
        </w:tc>
      </w:tr>
      <w:tr w:rsidR="00D047FE" w:rsidRPr="0001515C" w:rsidTr="00D047FE">
        <w:trPr>
          <w:gridAfter w:val="1"/>
          <w:wAfter w:w="10" w:type="dxa"/>
          <w:trHeight w:val="540"/>
        </w:trPr>
        <w:tc>
          <w:tcPr>
            <w:tcW w:w="583" w:type="dxa"/>
            <w:tcBorders>
              <w:top w:val="nil"/>
              <w:left w:val="single" w:sz="4" w:space="0" w:color="auto"/>
              <w:bottom w:val="single" w:sz="4" w:space="0" w:color="auto"/>
              <w:right w:val="single" w:sz="4" w:space="0" w:color="auto"/>
            </w:tcBorders>
            <w:shd w:val="clear" w:color="000000" w:fill="FFFFFF"/>
            <w:hideMark/>
          </w:tcPr>
          <w:p w:rsidR="00D047FE" w:rsidRPr="0001515C" w:rsidRDefault="00D047FE" w:rsidP="0001515C">
            <w:pPr>
              <w:jc w:val="center"/>
              <w:rPr>
                <w:rFonts w:ascii="Arial" w:hAnsi="Arial" w:cs="Arial"/>
                <w:color w:val="000000"/>
                <w:sz w:val="22"/>
                <w:szCs w:val="22"/>
              </w:rPr>
            </w:pPr>
            <w:r w:rsidRPr="0001515C">
              <w:rPr>
                <w:rFonts w:ascii="Arial" w:hAnsi="Arial" w:cs="Arial"/>
                <w:color w:val="000000"/>
                <w:sz w:val="22"/>
                <w:szCs w:val="22"/>
              </w:rPr>
              <w:t>2</w:t>
            </w:r>
          </w:p>
        </w:tc>
        <w:tc>
          <w:tcPr>
            <w:tcW w:w="15794" w:type="dxa"/>
            <w:gridSpan w:val="13"/>
            <w:tcBorders>
              <w:top w:val="single" w:sz="4" w:space="0" w:color="auto"/>
              <w:left w:val="nil"/>
              <w:bottom w:val="single" w:sz="4" w:space="0" w:color="auto"/>
              <w:right w:val="single" w:sz="4" w:space="0" w:color="auto"/>
            </w:tcBorders>
            <w:shd w:val="clear" w:color="000000" w:fill="FFFFFF"/>
            <w:hideMark/>
          </w:tcPr>
          <w:p w:rsidR="00D047FE" w:rsidRPr="0001515C" w:rsidRDefault="00D047FE" w:rsidP="0001515C">
            <w:pPr>
              <w:rPr>
                <w:rFonts w:ascii="Arial" w:hAnsi="Arial" w:cs="Arial"/>
                <w:color w:val="000000"/>
                <w:sz w:val="22"/>
                <w:szCs w:val="22"/>
              </w:rPr>
            </w:pPr>
            <w:r w:rsidRPr="0001515C">
              <w:rPr>
                <w:rFonts w:ascii="Arial" w:hAnsi="Arial" w:cs="Arial"/>
                <w:color w:val="000000"/>
                <w:sz w:val="22"/>
                <w:szCs w:val="22"/>
              </w:rPr>
              <w:t>Задача 2. Поддержка творческих инициатив населения</w:t>
            </w:r>
          </w:p>
          <w:p w:rsidR="00D047FE" w:rsidRPr="0001515C" w:rsidRDefault="00D047FE" w:rsidP="0001515C">
            <w:pPr>
              <w:rPr>
                <w:rFonts w:ascii="Arial" w:hAnsi="Arial" w:cs="Arial"/>
                <w:color w:val="000000"/>
                <w:sz w:val="22"/>
                <w:szCs w:val="22"/>
              </w:rPr>
            </w:pPr>
            <w:r w:rsidRPr="0001515C">
              <w:rPr>
                <w:rFonts w:ascii="Arial" w:hAnsi="Arial" w:cs="Arial"/>
                <w:color w:val="000000"/>
                <w:sz w:val="22"/>
                <w:szCs w:val="22"/>
              </w:rPr>
              <w:t> </w:t>
            </w:r>
          </w:p>
        </w:tc>
      </w:tr>
      <w:tr w:rsidR="0001515C" w:rsidRPr="0001515C" w:rsidTr="0001515C">
        <w:trPr>
          <w:trHeight w:val="615"/>
        </w:trPr>
        <w:tc>
          <w:tcPr>
            <w:tcW w:w="583" w:type="dxa"/>
            <w:tcBorders>
              <w:top w:val="nil"/>
              <w:left w:val="single" w:sz="4" w:space="0" w:color="auto"/>
              <w:bottom w:val="single" w:sz="4" w:space="0" w:color="auto"/>
              <w:right w:val="single" w:sz="4" w:space="0" w:color="auto"/>
            </w:tcBorders>
            <w:shd w:val="clear" w:color="000000" w:fill="FFFFFF"/>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 </w:t>
            </w:r>
          </w:p>
        </w:tc>
        <w:tc>
          <w:tcPr>
            <w:tcW w:w="1686" w:type="dxa"/>
            <w:tcBorders>
              <w:top w:val="nil"/>
              <w:left w:val="nil"/>
              <w:bottom w:val="single" w:sz="4" w:space="0" w:color="auto"/>
              <w:right w:val="single" w:sz="4" w:space="0" w:color="auto"/>
            </w:tcBorders>
            <w:shd w:val="clear" w:color="000000" w:fill="FFFFFF"/>
            <w:hideMark/>
          </w:tcPr>
          <w:p w:rsidR="0001515C" w:rsidRPr="0001515C" w:rsidRDefault="0001515C" w:rsidP="0001515C">
            <w:pPr>
              <w:rPr>
                <w:rFonts w:ascii="Arial" w:hAnsi="Arial" w:cs="Arial"/>
                <w:color w:val="000000"/>
                <w:sz w:val="22"/>
                <w:szCs w:val="22"/>
              </w:rPr>
            </w:pPr>
            <w:r w:rsidRPr="0001515C">
              <w:rPr>
                <w:rFonts w:ascii="Arial" w:hAnsi="Arial" w:cs="Arial"/>
                <w:color w:val="000000"/>
                <w:sz w:val="22"/>
                <w:szCs w:val="22"/>
              </w:rPr>
              <w:t>Итого  по задаче 2</w:t>
            </w:r>
          </w:p>
        </w:tc>
        <w:tc>
          <w:tcPr>
            <w:tcW w:w="914" w:type="dxa"/>
            <w:tcBorders>
              <w:top w:val="nil"/>
              <w:left w:val="nil"/>
              <w:bottom w:val="single" w:sz="4" w:space="0" w:color="auto"/>
              <w:right w:val="single" w:sz="4" w:space="0" w:color="auto"/>
            </w:tcBorders>
            <w:shd w:val="clear" w:color="000000" w:fill="FFFFFF"/>
            <w:hideMark/>
          </w:tcPr>
          <w:p w:rsidR="0001515C" w:rsidRPr="0001515C" w:rsidRDefault="0001515C" w:rsidP="0001515C">
            <w:pPr>
              <w:rPr>
                <w:rFonts w:ascii="Arial" w:hAnsi="Arial" w:cs="Arial"/>
                <w:color w:val="000000"/>
                <w:sz w:val="22"/>
                <w:szCs w:val="22"/>
              </w:rPr>
            </w:pPr>
            <w:r w:rsidRPr="0001515C">
              <w:rPr>
                <w:rFonts w:ascii="Arial" w:hAnsi="Arial" w:cs="Arial"/>
                <w:color w:val="000000"/>
                <w:sz w:val="22"/>
                <w:szCs w:val="22"/>
              </w:rPr>
              <w:t> </w:t>
            </w:r>
          </w:p>
        </w:tc>
        <w:tc>
          <w:tcPr>
            <w:tcW w:w="849" w:type="dxa"/>
            <w:tcBorders>
              <w:top w:val="nil"/>
              <w:left w:val="nil"/>
              <w:bottom w:val="single" w:sz="4" w:space="0" w:color="auto"/>
              <w:right w:val="single" w:sz="4" w:space="0" w:color="auto"/>
            </w:tcBorders>
            <w:shd w:val="clear" w:color="000000" w:fill="FFFFFF"/>
            <w:hideMark/>
          </w:tcPr>
          <w:p w:rsidR="0001515C" w:rsidRPr="0001515C" w:rsidRDefault="0001515C" w:rsidP="0001515C">
            <w:pPr>
              <w:rPr>
                <w:rFonts w:ascii="Arial" w:hAnsi="Arial" w:cs="Arial"/>
                <w:color w:val="000000"/>
                <w:sz w:val="22"/>
                <w:szCs w:val="22"/>
              </w:rPr>
            </w:pPr>
            <w:r w:rsidRPr="0001515C">
              <w:rPr>
                <w:rFonts w:ascii="Arial" w:hAnsi="Arial" w:cs="Arial"/>
                <w:color w:val="000000"/>
                <w:sz w:val="22"/>
                <w:szCs w:val="22"/>
              </w:rPr>
              <w:t> </w:t>
            </w:r>
          </w:p>
        </w:tc>
        <w:tc>
          <w:tcPr>
            <w:tcW w:w="825" w:type="dxa"/>
            <w:tcBorders>
              <w:top w:val="nil"/>
              <w:left w:val="nil"/>
              <w:bottom w:val="single" w:sz="4" w:space="0" w:color="auto"/>
              <w:right w:val="single" w:sz="4" w:space="0" w:color="auto"/>
            </w:tcBorders>
            <w:shd w:val="clear" w:color="000000" w:fill="FFFFFF"/>
            <w:hideMark/>
          </w:tcPr>
          <w:p w:rsidR="0001515C" w:rsidRPr="0001515C" w:rsidRDefault="0001515C" w:rsidP="0001515C">
            <w:pPr>
              <w:rPr>
                <w:rFonts w:ascii="Arial" w:hAnsi="Arial" w:cs="Arial"/>
                <w:color w:val="000000"/>
                <w:sz w:val="22"/>
                <w:szCs w:val="22"/>
              </w:rPr>
            </w:pPr>
            <w:r w:rsidRPr="0001515C">
              <w:rPr>
                <w:rFonts w:ascii="Arial" w:hAnsi="Arial" w:cs="Arial"/>
                <w:color w:val="000000"/>
                <w:sz w:val="22"/>
                <w:szCs w:val="22"/>
              </w:rPr>
              <w:t> </w:t>
            </w:r>
          </w:p>
        </w:tc>
        <w:tc>
          <w:tcPr>
            <w:tcW w:w="462" w:type="dxa"/>
            <w:tcBorders>
              <w:top w:val="nil"/>
              <w:left w:val="nil"/>
              <w:bottom w:val="single" w:sz="4" w:space="0" w:color="auto"/>
              <w:right w:val="nil"/>
            </w:tcBorders>
            <w:shd w:val="clear" w:color="000000" w:fill="FFFFFF"/>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 </w:t>
            </w:r>
          </w:p>
        </w:tc>
        <w:tc>
          <w:tcPr>
            <w:tcW w:w="339" w:type="dxa"/>
            <w:tcBorders>
              <w:top w:val="nil"/>
              <w:left w:val="nil"/>
              <w:bottom w:val="single" w:sz="4" w:space="0" w:color="auto"/>
              <w:right w:val="nil"/>
            </w:tcBorders>
            <w:shd w:val="clear" w:color="000000" w:fill="FFFFFF"/>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 </w:t>
            </w:r>
          </w:p>
        </w:tc>
        <w:tc>
          <w:tcPr>
            <w:tcW w:w="1127" w:type="dxa"/>
            <w:tcBorders>
              <w:top w:val="nil"/>
              <w:left w:val="nil"/>
              <w:bottom w:val="single" w:sz="4" w:space="0" w:color="auto"/>
              <w:right w:val="single" w:sz="4" w:space="0" w:color="auto"/>
            </w:tcBorders>
            <w:shd w:val="clear" w:color="000000" w:fill="FFFFFF"/>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 </w:t>
            </w:r>
          </w:p>
        </w:tc>
        <w:tc>
          <w:tcPr>
            <w:tcW w:w="600" w:type="dxa"/>
            <w:tcBorders>
              <w:top w:val="nil"/>
              <w:left w:val="nil"/>
              <w:bottom w:val="single" w:sz="4" w:space="0" w:color="auto"/>
              <w:right w:val="single" w:sz="4" w:space="0" w:color="auto"/>
            </w:tcBorders>
            <w:shd w:val="clear" w:color="000000" w:fill="FFFFFF"/>
            <w:hideMark/>
          </w:tcPr>
          <w:p w:rsidR="0001515C" w:rsidRPr="0001515C" w:rsidRDefault="0001515C" w:rsidP="0001515C">
            <w:pPr>
              <w:rPr>
                <w:rFonts w:ascii="Arial" w:hAnsi="Arial" w:cs="Arial"/>
                <w:color w:val="000000"/>
                <w:sz w:val="22"/>
                <w:szCs w:val="22"/>
              </w:rPr>
            </w:pPr>
            <w:r w:rsidRPr="0001515C">
              <w:rPr>
                <w:rFonts w:ascii="Arial" w:hAnsi="Arial" w:cs="Arial"/>
                <w:color w:val="000000"/>
                <w:sz w:val="22"/>
                <w:szCs w:val="22"/>
              </w:rPr>
              <w:t> </w:t>
            </w:r>
          </w:p>
        </w:tc>
        <w:tc>
          <w:tcPr>
            <w:tcW w:w="1688" w:type="dxa"/>
            <w:tcBorders>
              <w:top w:val="nil"/>
              <w:left w:val="nil"/>
              <w:bottom w:val="single" w:sz="4" w:space="0" w:color="auto"/>
              <w:right w:val="single" w:sz="4" w:space="0" w:color="auto"/>
            </w:tcBorders>
            <w:shd w:val="clear" w:color="000000" w:fill="FFFFFF"/>
            <w:hideMark/>
          </w:tcPr>
          <w:p w:rsidR="0001515C" w:rsidRPr="0001515C" w:rsidRDefault="0001515C" w:rsidP="0001515C">
            <w:pPr>
              <w:jc w:val="right"/>
              <w:rPr>
                <w:rFonts w:ascii="Arial" w:hAnsi="Arial" w:cs="Arial"/>
                <w:color w:val="000000"/>
                <w:sz w:val="22"/>
                <w:szCs w:val="22"/>
              </w:rPr>
            </w:pPr>
            <w:r w:rsidRPr="0001515C">
              <w:rPr>
                <w:rFonts w:ascii="Arial" w:hAnsi="Arial" w:cs="Arial"/>
                <w:color w:val="000000"/>
                <w:sz w:val="22"/>
                <w:szCs w:val="22"/>
              </w:rPr>
              <w:t> </w:t>
            </w:r>
          </w:p>
        </w:tc>
        <w:tc>
          <w:tcPr>
            <w:tcW w:w="1701" w:type="dxa"/>
            <w:tcBorders>
              <w:top w:val="nil"/>
              <w:left w:val="nil"/>
              <w:bottom w:val="single" w:sz="4" w:space="0" w:color="auto"/>
              <w:right w:val="single" w:sz="4" w:space="0" w:color="auto"/>
            </w:tcBorders>
            <w:shd w:val="clear" w:color="000000" w:fill="FFFFFF"/>
            <w:hideMark/>
          </w:tcPr>
          <w:p w:rsidR="0001515C" w:rsidRPr="0001515C" w:rsidRDefault="0001515C" w:rsidP="0001515C">
            <w:pPr>
              <w:jc w:val="right"/>
              <w:rPr>
                <w:rFonts w:ascii="Arial" w:hAnsi="Arial" w:cs="Arial"/>
                <w:color w:val="000000"/>
                <w:sz w:val="22"/>
                <w:szCs w:val="22"/>
              </w:rPr>
            </w:pPr>
            <w:r w:rsidRPr="0001515C">
              <w:rPr>
                <w:rFonts w:ascii="Arial" w:hAnsi="Arial" w:cs="Arial"/>
                <w:color w:val="000000"/>
                <w:sz w:val="22"/>
                <w:szCs w:val="22"/>
              </w:rPr>
              <w:t> </w:t>
            </w:r>
          </w:p>
        </w:tc>
        <w:tc>
          <w:tcPr>
            <w:tcW w:w="1701" w:type="dxa"/>
            <w:tcBorders>
              <w:top w:val="nil"/>
              <w:left w:val="nil"/>
              <w:bottom w:val="single" w:sz="4" w:space="0" w:color="auto"/>
              <w:right w:val="single" w:sz="4" w:space="0" w:color="auto"/>
            </w:tcBorders>
            <w:shd w:val="clear" w:color="000000" w:fill="FFFFFF"/>
            <w:hideMark/>
          </w:tcPr>
          <w:p w:rsidR="0001515C" w:rsidRPr="0001515C" w:rsidRDefault="0001515C" w:rsidP="0001515C">
            <w:pPr>
              <w:jc w:val="right"/>
              <w:rPr>
                <w:rFonts w:ascii="Arial" w:hAnsi="Arial" w:cs="Arial"/>
                <w:color w:val="000000"/>
                <w:sz w:val="22"/>
                <w:szCs w:val="22"/>
              </w:rPr>
            </w:pPr>
            <w:r w:rsidRPr="0001515C">
              <w:rPr>
                <w:rFonts w:ascii="Arial" w:hAnsi="Arial" w:cs="Arial"/>
                <w:color w:val="000000"/>
                <w:sz w:val="22"/>
                <w:szCs w:val="22"/>
              </w:rPr>
              <w:t> </w:t>
            </w:r>
          </w:p>
        </w:tc>
        <w:tc>
          <w:tcPr>
            <w:tcW w:w="1842" w:type="dxa"/>
            <w:tcBorders>
              <w:top w:val="nil"/>
              <w:left w:val="nil"/>
              <w:bottom w:val="single" w:sz="4" w:space="0" w:color="auto"/>
              <w:right w:val="single" w:sz="4" w:space="0" w:color="auto"/>
            </w:tcBorders>
            <w:shd w:val="clear" w:color="000000" w:fill="FFFFFF"/>
            <w:hideMark/>
          </w:tcPr>
          <w:p w:rsidR="0001515C" w:rsidRPr="0001515C" w:rsidRDefault="0001515C" w:rsidP="0001515C">
            <w:pPr>
              <w:jc w:val="right"/>
              <w:rPr>
                <w:rFonts w:ascii="Arial" w:hAnsi="Arial" w:cs="Arial"/>
                <w:color w:val="000000"/>
                <w:sz w:val="22"/>
                <w:szCs w:val="22"/>
              </w:rPr>
            </w:pPr>
            <w:r w:rsidRPr="0001515C">
              <w:rPr>
                <w:rFonts w:ascii="Arial" w:hAnsi="Arial" w:cs="Arial"/>
                <w:color w:val="000000"/>
                <w:sz w:val="22"/>
                <w:szCs w:val="22"/>
              </w:rPr>
              <w:t> </w:t>
            </w:r>
          </w:p>
        </w:tc>
        <w:tc>
          <w:tcPr>
            <w:tcW w:w="2070" w:type="dxa"/>
            <w:gridSpan w:val="2"/>
            <w:tcBorders>
              <w:top w:val="nil"/>
              <w:left w:val="nil"/>
              <w:bottom w:val="single" w:sz="4" w:space="0" w:color="auto"/>
              <w:right w:val="single" w:sz="4" w:space="0" w:color="auto"/>
            </w:tcBorders>
            <w:shd w:val="clear" w:color="000000" w:fill="FFFFFF"/>
            <w:hideMark/>
          </w:tcPr>
          <w:p w:rsidR="0001515C" w:rsidRPr="0001515C" w:rsidRDefault="0001515C" w:rsidP="0001515C">
            <w:pPr>
              <w:rPr>
                <w:rFonts w:ascii="Arial" w:hAnsi="Arial" w:cs="Arial"/>
                <w:color w:val="000000"/>
                <w:sz w:val="22"/>
                <w:szCs w:val="22"/>
              </w:rPr>
            </w:pPr>
            <w:r w:rsidRPr="0001515C">
              <w:rPr>
                <w:rFonts w:ascii="Arial" w:hAnsi="Arial" w:cs="Arial"/>
                <w:color w:val="000000"/>
                <w:sz w:val="22"/>
                <w:szCs w:val="22"/>
              </w:rPr>
              <w:t> </w:t>
            </w:r>
          </w:p>
        </w:tc>
      </w:tr>
      <w:tr w:rsidR="00D047FE" w:rsidRPr="0001515C" w:rsidTr="00D047FE">
        <w:trPr>
          <w:gridAfter w:val="1"/>
          <w:wAfter w:w="10" w:type="dxa"/>
          <w:trHeight w:val="465"/>
        </w:trPr>
        <w:tc>
          <w:tcPr>
            <w:tcW w:w="583" w:type="dxa"/>
            <w:tcBorders>
              <w:top w:val="nil"/>
              <w:left w:val="single" w:sz="4" w:space="0" w:color="auto"/>
              <w:bottom w:val="single" w:sz="4" w:space="0" w:color="auto"/>
              <w:right w:val="single" w:sz="4" w:space="0" w:color="auto"/>
            </w:tcBorders>
            <w:shd w:val="clear" w:color="000000" w:fill="FFFFFF"/>
            <w:hideMark/>
          </w:tcPr>
          <w:p w:rsidR="00D047FE" w:rsidRPr="0001515C" w:rsidRDefault="00D047FE" w:rsidP="0001515C">
            <w:pPr>
              <w:jc w:val="center"/>
              <w:rPr>
                <w:rFonts w:ascii="Arial" w:hAnsi="Arial" w:cs="Arial"/>
                <w:color w:val="000000"/>
                <w:sz w:val="22"/>
                <w:szCs w:val="22"/>
              </w:rPr>
            </w:pPr>
            <w:r w:rsidRPr="0001515C">
              <w:rPr>
                <w:rFonts w:ascii="Arial" w:hAnsi="Arial" w:cs="Arial"/>
                <w:color w:val="000000"/>
                <w:sz w:val="22"/>
                <w:szCs w:val="22"/>
              </w:rPr>
              <w:t>3</w:t>
            </w:r>
          </w:p>
        </w:tc>
        <w:tc>
          <w:tcPr>
            <w:tcW w:w="15794" w:type="dxa"/>
            <w:gridSpan w:val="13"/>
            <w:tcBorders>
              <w:top w:val="single" w:sz="4" w:space="0" w:color="auto"/>
              <w:left w:val="nil"/>
              <w:bottom w:val="single" w:sz="4" w:space="0" w:color="auto"/>
              <w:right w:val="single" w:sz="4" w:space="0" w:color="auto"/>
            </w:tcBorders>
            <w:shd w:val="clear" w:color="000000" w:fill="FFFFFF"/>
            <w:hideMark/>
          </w:tcPr>
          <w:p w:rsidR="00D047FE" w:rsidRPr="0001515C" w:rsidRDefault="00D047FE" w:rsidP="0001515C">
            <w:pPr>
              <w:rPr>
                <w:rFonts w:ascii="Arial" w:hAnsi="Arial" w:cs="Arial"/>
                <w:color w:val="000000"/>
                <w:sz w:val="22"/>
                <w:szCs w:val="22"/>
              </w:rPr>
            </w:pPr>
            <w:r w:rsidRPr="0001515C">
              <w:rPr>
                <w:rFonts w:ascii="Arial" w:hAnsi="Arial" w:cs="Arial"/>
                <w:color w:val="000000"/>
                <w:sz w:val="22"/>
                <w:szCs w:val="22"/>
              </w:rPr>
              <w:t>Задача 3. Организация и проведение культурных событий</w:t>
            </w:r>
          </w:p>
          <w:p w:rsidR="00D047FE" w:rsidRPr="0001515C" w:rsidRDefault="00D047FE" w:rsidP="0001515C">
            <w:pPr>
              <w:rPr>
                <w:rFonts w:ascii="Arial" w:hAnsi="Arial" w:cs="Arial"/>
                <w:color w:val="000000"/>
                <w:sz w:val="22"/>
                <w:szCs w:val="22"/>
              </w:rPr>
            </w:pPr>
            <w:r w:rsidRPr="0001515C">
              <w:rPr>
                <w:rFonts w:ascii="Arial" w:hAnsi="Arial" w:cs="Arial"/>
                <w:color w:val="000000"/>
                <w:sz w:val="22"/>
                <w:szCs w:val="22"/>
              </w:rPr>
              <w:t> </w:t>
            </w:r>
          </w:p>
        </w:tc>
      </w:tr>
      <w:tr w:rsidR="0001515C" w:rsidRPr="0001515C" w:rsidTr="0001515C">
        <w:trPr>
          <w:trHeight w:val="615"/>
        </w:trPr>
        <w:tc>
          <w:tcPr>
            <w:tcW w:w="583" w:type="dxa"/>
            <w:vMerge w:val="restart"/>
            <w:tcBorders>
              <w:top w:val="nil"/>
              <w:left w:val="single" w:sz="4" w:space="0" w:color="auto"/>
              <w:bottom w:val="nil"/>
              <w:right w:val="single" w:sz="4" w:space="0" w:color="auto"/>
            </w:tcBorders>
            <w:shd w:val="clear" w:color="auto" w:fill="auto"/>
            <w:vAlign w:val="center"/>
            <w:hideMark/>
          </w:tcPr>
          <w:p w:rsidR="0001515C" w:rsidRPr="0001515C" w:rsidRDefault="0001515C" w:rsidP="0001515C">
            <w:pPr>
              <w:jc w:val="center"/>
              <w:rPr>
                <w:rFonts w:ascii="Arial CYR" w:hAnsi="Arial CYR" w:cs="Arial CYR"/>
                <w:sz w:val="22"/>
                <w:szCs w:val="22"/>
              </w:rPr>
            </w:pPr>
            <w:r w:rsidRPr="0001515C">
              <w:rPr>
                <w:rFonts w:ascii="Arial CYR" w:hAnsi="Arial CYR" w:cs="Arial CYR"/>
                <w:sz w:val="22"/>
                <w:szCs w:val="22"/>
              </w:rPr>
              <w:t>3.1</w:t>
            </w:r>
          </w:p>
        </w:tc>
        <w:tc>
          <w:tcPr>
            <w:tcW w:w="1686" w:type="dxa"/>
            <w:vMerge w:val="restart"/>
            <w:tcBorders>
              <w:top w:val="nil"/>
              <w:left w:val="single" w:sz="4" w:space="0" w:color="auto"/>
              <w:bottom w:val="nil"/>
              <w:right w:val="single" w:sz="4" w:space="0" w:color="auto"/>
            </w:tcBorders>
            <w:shd w:val="clear" w:color="auto" w:fill="auto"/>
            <w:vAlign w:val="bottom"/>
            <w:hideMark/>
          </w:tcPr>
          <w:p w:rsidR="0001515C" w:rsidRPr="0001515C" w:rsidRDefault="0001515C" w:rsidP="0001515C">
            <w:pPr>
              <w:rPr>
                <w:rFonts w:ascii="Arial CYR" w:hAnsi="Arial CYR" w:cs="Arial CYR"/>
                <w:sz w:val="22"/>
                <w:szCs w:val="22"/>
              </w:rPr>
            </w:pPr>
            <w:r w:rsidRPr="0001515C">
              <w:rPr>
                <w:rFonts w:ascii="Arial CYR" w:hAnsi="Arial CYR" w:cs="Arial CYR"/>
                <w:sz w:val="22"/>
                <w:szCs w:val="22"/>
              </w:rPr>
              <w:t>Организация городских социально-значимых мероприятий</w:t>
            </w:r>
          </w:p>
        </w:tc>
        <w:tc>
          <w:tcPr>
            <w:tcW w:w="914" w:type="dxa"/>
            <w:tcBorders>
              <w:top w:val="nil"/>
              <w:left w:val="nil"/>
              <w:bottom w:val="nil"/>
              <w:right w:val="single" w:sz="4" w:space="0" w:color="auto"/>
            </w:tcBorders>
            <w:shd w:val="clear" w:color="auto" w:fill="auto"/>
            <w:hideMark/>
          </w:tcPr>
          <w:p w:rsidR="0001515C" w:rsidRPr="0001515C" w:rsidRDefault="0001515C" w:rsidP="0001515C">
            <w:pPr>
              <w:rPr>
                <w:rFonts w:ascii="Arial" w:hAnsi="Arial" w:cs="Arial"/>
                <w:color w:val="000000"/>
                <w:sz w:val="22"/>
                <w:szCs w:val="22"/>
              </w:rPr>
            </w:pPr>
            <w:proofErr w:type="spellStart"/>
            <w:r w:rsidRPr="0001515C">
              <w:rPr>
                <w:rFonts w:ascii="Arial" w:hAnsi="Arial" w:cs="Arial"/>
                <w:color w:val="000000"/>
                <w:sz w:val="22"/>
                <w:szCs w:val="22"/>
              </w:rPr>
              <w:t>ОКСМПиИО</w:t>
            </w:r>
            <w:proofErr w:type="spellEnd"/>
          </w:p>
        </w:tc>
        <w:tc>
          <w:tcPr>
            <w:tcW w:w="849" w:type="dxa"/>
            <w:tcBorders>
              <w:top w:val="nil"/>
              <w:left w:val="nil"/>
              <w:bottom w:val="single" w:sz="4" w:space="0" w:color="auto"/>
              <w:right w:val="single" w:sz="4" w:space="0" w:color="auto"/>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059</w:t>
            </w:r>
          </w:p>
        </w:tc>
        <w:tc>
          <w:tcPr>
            <w:tcW w:w="825" w:type="dxa"/>
            <w:tcBorders>
              <w:top w:val="nil"/>
              <w:left w:val="nil"/>
              <w:bottom w:val="single" w:sz="4" w:space="0" w:color="auto"/>
              <w:right w:val="single" w:sz="4" w:space="0" w:color="auto"/>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0703</w:t>
            </w:r>
          </w:p>
        </w:tc>
        <w:tc>
          <w:tcPr>
            <w:tcW w:w="462" w:type="dxa"/>
            <w:tcBorders>
              <w:top w:val="nil"/>
              <w:left w:val="nil"/>
              <w:bottom w:val="single" w:sz="4" w:space="0" w:color="auto"/>
              <w:right w:val="nil"/>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06</w:t>
            </w:r>
          </w:p>
        </w:tc>
        <w:tc>
          <w:tcPr>
            <w:tcW w:w="339" w:type="dxa"/>
            <w:tcBorders>
              <w:top w:val="nil"/>
              <w:left w:val="nil"/>
              <w:bottom w:val="single" w:sz="4" w:space="0" w:color="auto"/>
              <w:right w:val="nil"/>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2</w:t>
            </w:r>
          </w:p>
        </w:tc>
        <w:tc>
          <w:tcPr>
            <w:tcW w:w="1127" w:type="dxa"/>
            <w:tcBorders>
              <w:top w:val="nil"/>
              <w:left w:val="nil"/>
              <w:bottom w:val="single" w:sz="4" w:space="0" w:color="auto"/>
              <w:right w:val="single" w:sz="4" w:space="0" w:color="auto"/>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0094320</w:t>
            </w:r>
          </w:p>
        </w:tc>
        <w:tc>
          <w:tcPr>
            <w:tcW w:w="600" w:type="dxa"/>
            <w:tcBorders>
              <w:top w:val="nil"/>
              <w:left w:val="nil"/>
              <w:bottom w:val="single" w:sz="4" w:space="0" w:color="auto"/>
              <w:right w:val="single" w:sz="4" w:space="0" w:color="auto"/>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612</w:t>
            </w:r>
          </w:p>
        </w:tc>
        <w:tc>
          <w:tcPr>
            <w:tcW w:w="1688" w:type="dxa"/>
            <w:tcBorders>
              <w:top w:val="nil"/>
              <w:left w:val="nil"/>
              <w:bottom w:val="single" w:sz="4" w:space="0" w:color="auto"/>
              <w:right w:val="single" w:sz="4" w:space="0" w:color="auto"/>
            </w:tcBorders>
            <w:shd w:val="clear" w:color="000000" w:fill="FFFFFF"/>
            <w:hideMark/>
          </w:tcPr>
          <w:p w:rsidR="0001515C" w:rsidRPr="0001515C" w:rsidRDefault="0001515C" w:rsidP="00D047FE">
            <w:pPr>
              <w:rPr>
                <w:rFonts w:ascii="Arial" w:hAnsi="Arial" w:cs="Arial"/>
                <w:sz w:val="22"/>
                <w:szCs w:val="22"/>
              </w:rPr>
            </w:pPr>
            <w:r w:rsidRPr="0001515C">
              <w:rPr>
                <w:rFonts w:ascii="Arial" w:hAnsi="Arial" w:cs="Arial"/>
                <w:sz w:val="22"/>
                <w:szCs w:val="22"/>
              </w:rPr>
              <w:t>20 000,00</w:t>
            </w:r>
          </w:p>
        </w:tc>
        <w:tc>
          <w:tcPr>
            <w:tcW w:w="1701" w:type="dxa"/>
            <w:tcBorders>
              <w:top w:val="nil"/>
              <w:left w:val="nil"/>
              <w:bottom w:val="single" w:sz="4" w:space="0" w:color="auto"/>
              <w:right w:val="single" w:sz="4" w:space="0" w:color="auto"/>
            </w:tcBorders>
            <w:shd w:val="clear" w:color="000000" w:fill="FFFFFF"/>
            <w:hideMark/>
          </w:tcPr>
          <w:p w:rsidR="0001515C" w:rsidRPr="0001515C" w:rsidRDefault="00D047FE" w:rsidP="00D047FE">
            <w:pPr>
              <w:rPr>
                <w:rFonts w:ascii="Arial" w:hAnsi="Arial" w:cs="Arial"/>
                <w:sz w:val="22"/>
                <w:szCs w:val="22"/>
              </w:rPr>
            </w:pPr>
            <w:r>
              <w:rPr>
                <w:rFonts w:ascii="Arial" w:hAnsi="Arial" w:cs="Arial"/>
                <w:sz w:val="22"/>
                <w:szCs w:val="22"/>
              </w:rPr>
              <w:t>20 000,00</w:t>
            </w:r>
          </w:p>
        </w:tc>
        <w:tc>
          <w:tcPr>
            <w:tcW w:w="1701" w:type="dxa"/>
            <w:tcBorders>
              <w:top w:val="nil"/>
              <w:left w:val="nil"/>
              <w:bottom w:val="single" w:sz="4" w:space="0" w:color="auto"/>
              <w:right w:val="single" w:sz="4" w:space="0" w:color="auto"/>
            </w:tcBorders>
            <w:shd w:val="clear" w:color="000000" w:fill="FFFFFF"/>
            <w:hideMark/>
          </w:tcPr>
          <w:p w:rsidR="0001515C" w:rsidRPr="0001515C" w:rsidRDefault="00D047FE" w:rsidP="00D047FE">
            <w:pPr>
              <w:rPr>
                <w:rFonts w:ascii="Arial" w:hAnsi="Arial" w:cs="Arial"/>
                <w:sz w:val="22"/>
                <w:szCs w:val="22"/>
              </w:rPr>
            </w:pPr>
            <w:r>
              <w:rPr>
                <w:rFonts w:ascii="Arial" w:hAnsi="Arial" w:cs="Arial"/>
                <w:sz w:val="22"/>
                <w:szCs w:val="22"/>
              </w:rPr>
              <w:t>20 000,00</w:t>
            </w:r>
          </w:p>
        </w:tc>
        <w:tc>
          <w:tcPr>
            <w:tcW w:w="1842" w:type="dxa"/>
            <w:tcBorders>
              <w:top w:val="nil"/>
              <w:left w:val="nil"/>
              <w:bottom w:val="single" w:sz="4" w:space="0" w:color="auto"/>
              <w:right w:val="single" w:sz="4" w:space="0" w:color="auto"/>
            </w:tcBorders>
            <w:shd w:val="clear" w:color="000000" w:fill="FFFFFF"/>
            <w:hideMark/>
          </w:tcPr>
          <w:p w:rsidR="0001515C" w:rsidRPr="0001515C" w:rsidRDefault="00D047FE" w:rsidP="00D047FE">
            <w:pPr>
              <w:rPr>
                <w:rFonts w:ascii="Arial" w:hAnsi="Arial" w:cs="Arial"/>
                <w:color w:val="000000"/>
                <w:sz w:val="22"/>
                <w:szCs w:val="22"/>
              </w:rPr>
            </w:pPr>
            <w:r>
              <w:rPr>
                <w:rFonts w:ascii="Arial" w:hAnsi="Arial" w:cs="Arial"/>
                <w:color w:val="000000"/>
                <w:sz w:val="22"/>
                <w:szCs w:val="22"/>
              </w:rPr>
              <w:t>60 000,00</w:t>
            </w:r>
          </w:p>
        </w:tc>
        <w:tc>
          <w:tcPr>
            <w:tcW w:w="2070" w:type="dxa"/>
            <w:gridSpan w:val="2"/>
            <w:vMerge w:val="restart"/>
            <w:tcBorders>
              <w:top w:val="nil"/>
              <w:left w:val="single" w:sz="4" w:space="0" w:color="auto"/>
              <w:bottom w:val="nil"/>
              <w:right w:val="single" w:sz="4" w:space="0" w:color="auto"/>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 xml:space="preserve"> будет организовано и проведено не менее 33 мероприятий </w:t>
            </w:r>
          </w:p>
        </w:tc>
      </w:tr>
      <w:tr w:rsidR="0001515C" w:rsidRPr="0001515C" w:rsidTr="0001515C">
        <w:trPr>
          <w:trHeight w:val="480"/>
        </w:trPr>
        <w:tc>
          <w:tcPr>
            <w:tcW w:w="583" w:type="dxa"/>
            <w:vMerge/>
            <w:tcBorders>
              <w:top w:val="nil"/>
              <w:left w:val="single" w:sz="4" w:space="0" w:color="auto"/>
              <w:bottom w:val="nil"/>
              <w:right w:val="single" w:sz="4" w:space="0" w:color="auto"/>
            </w:tcBorders>
            <w:vAlign w:val="center"/>
            <w:hideMark/>
          </w:tcPr>
          <w:p w:rsidR="0001515C" w:rsidRPr="0001515C" w:rsidRDefault="0001515C" w:rsidP="0001515C">
            <w:pPr>
              <w:rPr>
                <w:rFonts w:ascii="Arial CYR" w:hAnsi="Arial CYR" w:cs="Arial CYR"/>
                <w:sz w:val="22"/>
                <w:szCs w:val="22"/>
              </w:rPr>
            </w:pPr>
          </w:p>
        </w:tc>
        <w:tc>
          <w:tcPr>
            <w:tcW w:w="1686" w:type="dxa"/>
            <w:vMerge/>
            <w:tcBorders>
              <w:top w:val="nil"/>
              <w:left w:val="single" w:sz="4" w:space="0" w:color="auto"/>
              <w:bottom w:val="nil"/>
              <w:right w:val="single" w:sz="4" w:space="0" w:color="auto"/>
            </w:tcBorders>
            <w:vAlign w:val="center"/>
            <w:hideMark/>
          </w:tcPr>
          <w:p w:rsidR="0001515C" w:rsidRPr="0001515C" w:rsidRDefault="0001515C" w:rsidP="0001515C">
            <w:pPr>
              <w:rPr>
                <w:rFonts w:ascii="Arial CYR" w:hAnsi="Arial CYR" w:cs="Arial CYR"/>
                <w:sz w:val="22"/>
                <w:szCs w:val="22"/>
              </w:rPr>
            </w:pPr>
          </w:p>
        </w:tc>
        <w:tc>
          <w:tcPr>
            <w:tcW w:w="914" w:type="dxa"/>
            <w:tcBorders>
              <w:top w:val="single" w:sz="4" w:space="0" w:color="auto"/>
              <w:left w:val="nil"/>
              <w:bottom w:val="nil"/>
              <w:right w:val="single" w:sz="4" w:space="0" w:color="auto"/>
            </w:tcBorders>
            <w:shd w:val="clear" w:color="auto" w:fill="auto"/>
            <w:hideMark/>
          </w:tcPr>
          <w:p w:rsidR="0001515C" w:rsidRPr="0001515C" w:rsidRDefault="0001515C" w:rsidP="0001515C">
            <w:pPr>
              <w:rPr>
                <w:rFonts w:ascii="Arial" w:hAnsi="Arial" w:cs="Arial"/>
                <w:color w:val="000000"/>
                <w:sz w:val="22"/>
                <w:szCs w:val="22"/>
              </w:rPr>
            </w:pPr>
            <w:proofErr w:type="spellStart"/>
            <w:r w:rsidRPr="0001515C">
              <w:rPr>
                <w:rFonts w:ascii="Arial" w:hAnsi="Arial" w:cs="Arial"/>
                <w:color w:val="000000"/>
                <w:sz w:val="22"/>
                <w:szCs w:val="22"/>
              </w:rPr>
              <w:t>ОКСМПиИО</w:t>
            </w:r>
            <w:proofErr w:type="spellEnd"/>
          </w:p>
        </w:tc>
        <w:tc>
          <w:tcPr>
            <w:tcW w:w="849" w:type="dxa"/>
            <w:tcBorders>
              <w:top w:val="nil"/>
              <w:left w:val="nil"/>
              <w:bottom w:val="single" w:sz="4" w:space="0" w:color="auto"/>
              <w:right w:val="single" w:sz="4" w:space="0" w:color="auto"/>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059</w:t>
            </w:r>
          </w:p>
        </w:tc>
        <w:tc>
          <w:tcPr>
            <w:tcW w:w="825" w:type="dxa"/>
            <w:tcBorders>
              <w:top w:val="nil"/>
              <w:left w:val="nil"/>
              <w:bottom w:val="single" w:sz="4" w:space="0" w:color="auto"/>
              <w:right w:val="single" w:sz="4" w:space="0" w:color="auto"/>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0801</w:t>
            </w:r>
          </w:p>
        </w:tc>
        <w:tc>
          <w:tcPr>
            <w:tcW w:w="462" w:type="dxa"/>
            <w:tcBorders>
              <w:top w:val="nil"/>
              <w:left w:val="nil"/>
              <w:bottom w:val="single" w:sz="4" w:space="0" w:color="auto"/>
              <w:right w:val="nil"/>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06</w:t>
            </w:r>
          </w:p>
        </w:tc>
        <w:tc>
          <w:tcPr>
            <w:tcW w:w="339" w:type="dxa"/>
            <w:tcBorders>
              <w:top w:val="nil"/>
              <w:left w:val="nil"/>
              <w:bottom w:val="single" w:sz="4" w:space="0" w:color="auto"/>
              <w:right w:val="nil"/>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2</w:t>
            </w:r>
          </w:p>
        </w:tc>
        <w:tc>
          <w:tcPr>
            <w:tcW w:w="1127" w:type="dxa"/>
            <w:tcBorders>
              <w:top w:val="nil"/>
              <w:left w:val="nil"/>
              <w:bottom w:val="single" w:sz="4" w:space="0" w:color="auto"/>
              <w:right w:val="single" w:sz="4" w:space="0" w:color="auto"/>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0094320</w:t>
            </w:r>
          </w:p>
        </w:tc>
        <w:tc>
          <w:tcPr>
            <w:tcW w:w="600" w:type="dxa"/>
            <w:tcBorders>
              <w:top w:val="nil"/>
              <w:left w:val="nil"/>
              <w:bottom w:val="single" w:sz="4" w:space="0" w:color="auto"/>
              <w:right w:val="single" w:sz="4" w:space="0" w:color="auto"/>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612</w:t>
            </w:r>
          </w:p>
        </w:tc>
        <w:tc>
          <w:tcPr>
            <w:tcW w:w="1688" w:type="dxa"/>
            <w:tcBorders>
              <w:top w:val="nil"/>
              <w:left w:val="nil"/>
              <w:bottom w:val="single" w:sz="4" w:space="0" w:color="auto"/>
              <w:right w:val="single" w:sz="4" w:space="0" w:color="auto"/>
            </w:tcBorders>
            <w:shd w:val="clear" w:color="000000" w:fill="FFFFFF"/>
            <w:hideMark/>
          </w:tcPr>
          <w:p w:rsidR="0001515C" w:rsidRPr="0001515C" w:rsidRDefault="0001515C" w:rsidP="00D047FE">
            <w:pPr>
              <w:rPr>
                <w:rFonts w:ascii="Arial" w:hAnsi="Arial" w:cs="Arial"/>
                <w:sz w:val="22"/>
                <w:szCs w:val="22"/>
              </w:rPr>
            </w:pPr>
            <w:r w:rsidRPr="0001515C">
              <w:rPr>
                <w:rFonts w:ascii="Arial" w:hAnsi="Arial" w:cs="Arial"/>
                <w:sz w:val="22"/>
                <w:szCs w:val="22"/>
              </w:rPr>
              <w:t>3 445 750,00</w:t>
            </w:r>
          </w:p>
        </w:tc>
        <w:tc>
          <w:tcPr>
            <w:tcW w:w="1701" w:type="dxa"/>
            <w:tcBorders>
              <w:top w:val="nil"/>
              <w:left w:val="nil"/>
              <w:bottom w:val="single" w:sz="4" w:space="0" w:color="auto"/>
              <w:right w:val="single" w:sz="4" w:space="0" w:color="auto"/>
            </w:tcBorders>
            <w:shd w:val="clear" w:color="000000" w:fill="FFFFFF"/>
            <w:hideMark/>
          </w:tcPr>
          <w:p w:rsidR="0001515C" w:rsidRPr="0001515C" w:rsidRDefault="0001515C" w:rsidP="00D047FE">
            <w:pPr>
              <w:rPr>
                <w:rFonts w:ascii="Arial" w:hAnsi="Arial" w:cs="Arial"/>
                <w:sz w:val="22"/>
                <w:szCs w:val="22"/>
              </w:rPr>
            </w:pPr>
            <w:r w:rsidRPr="0001515C">
              <w:rPr>
                <w:rFonts w:ascii="Arial" w:hAnsi="Arial" w:cs="Arial"/>
                <w:sz w:val="22"/>
                <w:szCs w:val="22"/>
              </w:rPr>
              <w:t>3 445 750,00</w:t>
            </w:r>
          </w:p>
        </w:tc>
        <w:tc>
          <w:tcPr>
            <w:tcW w:w="1701" w:type="dxa"/>
            <w:tcBorders>
              <w:top w:val="nil"/>
              <w:left w:val="nil"/>
              <w:bottom w:val="single" w:sz="4" w:space="0" w:color="auto"/>
              <w:right w:val="single" w:sz="4" w:space="0" w:color="auto"/>
            </w:tcBorders>
            <w:shd w:val="clear" w:color="000000" w:fill="FFFFFF"/>
            <w:hideMark/>
          </w:tcPr>
          <w:p w:rsidR="0001515C" w:rsidRPr="0001515C" w:rsidRDefault="0001515C" w:rsidP="00D047FE">
            <w:pPr>
              <w:rPr>
                <w:rFonts w:ascii="Arial" w:hAnsi="Arial" w:cs="Arial"/>
                <w:sz w:val="22"/>
                <w:szCs w:val="22"/>
              </w:rPr>
            </w:pPr>
            <w:r w:rsidRPr="0001515C">
              <w:rPr>
                <w:rFonts w:ascii="Arial" w:hAnsi="Arial" w:cs="Arial"/>
                <w:sz w:val="22"/>
                <w:szCs w:val="22"/>
              </w:rPr>
              <w:t>3 445 750,00</w:t>
            </w:r>
          </w:p>
        </w:tc>
        <w:tc>
          <w:tcPr>
            <w:tcW w:w="1842" w:type="dxa"/>
            <w:tcBorders>
              <w:top w:val="nil"/>
              <w:left w:val="nil"/>
              <w:bottom w:val="single" w:sz="4" w:space="0" w:color="auto"/>
              <w:right w:val="single" w:sz="4" w:space="0" w:color="auto"/>
            </w:tcBorders>
            <w:shd w:val="clear" w:color="000000" w:fill="FFFFFF"/>
            <w:hideMark/>
          </w:tcPr>
          <w:p w:rsidR="0001515C" w:rsidRPr="0001515C" w:rsidRDefault="0001515C" w:rsidP="00D047FE">
            <w:pPr>
              <w:rPr>
                <w:rFonts w:ascii="Arial" w:hAnsi="Arial" w:cs="Arial"/>
                <w:color w:val="000000"/>
                <w:sz w:val="22"/>
                <w:szCs w:val="22"/>
              </w:rPr>
            </w:pPr>
            <w:r w:rsidRPr="0001515C">
              <w:rPr>
                <w:rFonts w:ascii="Arial" w:hAnsi="Arial" w:cs="Arial"/>
                <w:color w:val="000000"/>
                <w:sz w:val="22"/>
                <w:szCs w:val="22"/>
              </w:rPr>
              <w:t>10 337 250,00</w:t>
            </w:r>
          </w:p>
        </w:tc>
        <w:tc>
          <w:tcPr>
            <w:tcW w:w="2070" w:type="dxa"/>
            <w:gridSpan w:val="2"/>
            <w:vMerge/>
            <w:tcBorders>
              <w:top w:val="nil"/>
              <w:left w:val="single" w:sz="4" w:space="0" w:color="auto"/>
              <w:bottom w:val="nil"/>
              <w:right w:val="single" w:sz="4" w:space="0" w:color="auto"/>
            </w:tcBorders>
            <w:vAlign w:val="center"/>
            <w:hideMark/>
          </w:tcPr>
          <w:p w:rsidR="0001515C" w:rsidRPr="0001515C" w:rsidRDefault="0001515C" w:rsidP="0001515C">
            <w:pPr>
              <w:rPr>
                <w:rFonts w:ascii="Arial" w:hAnsi="Arial" w:cs="Arial"/>
                <w:color w:val="000000"/>
                <w:sz w:val="22"/>
                <w:szCs w:val="22"/>
              </w:rPr>
            </w:pPr>
          </w:p>
        </w:tc>
      </w:tr>
      <w:tr w:rsidR="0001515C" w:rsidRPr="0001515C" w:rsidTr="0001515C">
        <w:trPr>
          <w:trHeight w:val="1260"/>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01515C" w:rsidRPr="0001515C" w:rsidRDefault="0001515C" w:rsidP="0001515C">
            <w:pPr>
              <w:jc w:val="center"/>
              <w:rPr>
                <w:rFonts w:ascii="Arial CYR" w:hAnsi="Arial CYR" w:cs="Arial CYR"/>
                <w:sz w:val="22"/>
                <w:szCs w:val="22"/>
              </w:rPr>
            </w:pPr>
            <w:r w:rsidRPr="0001515C">
              <w:rPr>
                <w:rFonts w:ascii="Arial CYR" w:hAnsi="Arial CYR" w:cs="Arial CYR"/>
                <w:sz w:val="22"/>
                <w:szCs w:val="22"/>
              </w:rPr>
              <w:t>3.2</w:t>
            </w:r>
          </w:p>
        </w:tc>
        <w:tc>
          <w:tcPr>
            <w:tcW w:w="1686" w:type="dxa"/>
            <w:tcBorders>
              <w:top w:val="nil"/>
              <w:left w:val="nil"/>
              <w:bottom w:val="single" w:sz="4" w:space="0" w:color="auto"/>
              <w:right w:val="single" w:sz="4" w:space="0" w:color="auto"/>
            </w:tcBorders>
            <w:shd w:val="clear" w:color="auto" w:fill="auto"/>
            <w:vAlign w:val="bottom"/>
            <w:hideMark/>
          </w:tcPr>
          <w:p w:rsidR="0001515C" w:rsidRPr="0001515C" w:rsidRDefault="0001515C" w:rsidP="0001515C">
            <w:pPr>
              <w:rPr>
                <w:rFonts w:ascii="Arial CYR" w:hAnsi="Arial CYR" w:cs="Arial CYR"/>
                <w:sz w:val="22"/>
                <w:szCs w:val="22"/>
              </w:rPr>
            </w:pPr>
            <w:r w:rsidRPr="0001515C">
              <w:rPr>
                <w:rFonts w:ascii="Arial CYR" w:hAnsi="Arial CYR" w:cs="Arial CYR"/>
                <w:sz w:val="22"/>
                <w:szCs w:val="22"/>
              </w:rPr>
              <w:t xml:space="preserve">Организация тематических выставок- ярмарок народных художественных промыслов </w:t>
            </w:r>
          </w:p>
        </w:tc>
        <w:tc>
          <w:tcPr>
            <w:tcW w:w="914" w:type="dxa"/>
            <w:tcBorders>
              <w:top w:val="nil"/>
              <w:left w:val="nil"/>
              <w:bottom w:val="nil"/>
              <w:right w:val="single" w:sz="4" w:space="0" w:color="auto"/>
            </w:tcBorders>
            <w:shd w:val="clear" w:color="auto" w:fill="auto"/>
            <w:hideMark/>
          </w:tcPr>
          <w:p w:rsidR="0001515C" w:rsidRPr="0001515C" w:rsidRDefault="0001515C" w:rsidP="0001515C">
            <w:pPr>
              <w:rPr>
                <w:rFonts w:ascii="Arial" w:hAnsi="Arial" w:cs="Arial"/>
                <w:color w:val="000000"/>
                <w:sz w:val="22"/>
                <w:szCs w:val="22"/>
              </w:rPr>
            </w:pPr>
            <w:proofErr w:type="spellStart"/>
            <w:r w:rsidRPr="0001515C">
              <w:rPr>
                <w:rFonts w:ascii="Arial" w:hAnsi="Arial" w:cs="Arial"/>
                <w:color w:val="000000"/>
                <w:sz w:val="22"/>
                <w:szCs w:val="22"/>
              </w:rPr>
              <w:t>ОКСМПиИО</w:t>
            </w:r>
            <w:proofErr w:type="spellEnd"/>
          </w:p>
        </w:tc>
        <w:tc>
          <w:tcPr>
            <w:tcW w:w="849" w:type="dxa"/>
            <w:tcBorders>
              <w:top w:val="nil"/>
              <w:left w:val="nil"/>
              <w:bottom w:val="single" w:sz="4" w:space="0" w:color="auto"/>
              <w:right w:val="single" w:sz="4" w:space="0" w:color="auto"/>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059</w:t>
            </w:r>
          </w:p>
        </w:tc>
        <w:tc>
          <w:tcPr>
            <w:tcW w:w="825" w:type="dxa"/>
            <w:tcBorders>
              <w:top w:val="nil"/>
              <w:left w:val="nil"/>
              <w:bottom w:val="single" w:sz="4" w:space="0" w:color="auto"/>
              <w:right w:val="single" w:sz="4" w:space="0" w:color="auto"/>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0801</w:t>
            </w:r>
          </w:p>
        </w:tc>
        <w:tc>
          <w:tcPr>
            <w:tcW w:w="462" w:type="dxa"/>
            <w:tcBorders>
              <w:top w:val="nil"/>
              <w:left w:val="nil"/>
              <w:bottom w:val="single" w:sz="4" w:space="0" w:color="auto"/>
              <w:right w:val="nil"/>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06</w:t>
            </w:r>
          </w:p>
        </w:tc>
        <w:tc>
          <w:tcPr>
            <w:tcW w:w="339" w:type="dxa"/>
            <w:tcBorders>
              <w:top w:val="nil"/>
              <w:left w:val="nil"/>
              <w:bottom w:val="single" w:sz="4" w:space="0" w:color="auto"/>
              <w:right w:val="nil"/>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2</w:t>
            </w:r>
          </w:p>
        </w:tc>
        <w:tc>
          <w:tcPr>
            <w:tcW w:w="1127" w:type="dxa"/>
            <w:tcBorders>
              <w:top w:val="nil"/>
              <w:left w:val="nil"/>
              <w:bottom w:val="single" w:sz="4" w:space="0" w:color="auto"/>
              <w:right w:val="single" w:sz="4" w:space="0" w:color="auto"/>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0094320</w:t>
            </w:r>
          </w:p>
        </w:tc>
        <w:tc>
          <w:tcPr>
            <w:tcW w:w="600" w:type="dxa"/>
            <w:tcBorders>
              <w:top w:val="nil"/>
              <w:left w:val="nil"/>
              <w:bottom w:val="single" w:sz="4" w:space="0" w:color="auto"/>
              <w:right w:val="single" w:sz="4" w:space="0" w:color="auto"/>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612</w:t>
            </w:r>
          </w:p>
        </w:tc>
        <w:tc>
          <w:tcPr>
            <w:tcW w:w="1688" w:type="dxa"/>
            <w:tcBorders>
              <w:top w:val="nil"/>
              <w:left w:val="nil"/>
              <w:bottom w:val="single" w:sz="4" w:space="0" w:color="auto"/>
              <w:right w:val="single" w:sz="4" w:space="0" w:color="auto"/>
            </w:tcBorders>
            <w:shd w:val="clear" w:color="000000" w:fill="FFFFFF"/>
            <w:hideMark/>
          </w:tcPr>
          <w:p w:rsidR="0001515C" w:rsidRPr="0001515C" w:rsidRDefault="00D047FE" w:rsidP="00D047FE">
            <w:pPr>
              <w:rPr>
                <w:rFonts w:ascii="Arial" w:hAnsi="Arial" w:cs="Arial"/>
                <w:sz w:val="22"/>
                <w:szCs w:val="22"/>
              </w:rPr>
            </w:pPr>
            <w:r>
              <w:rPr>
                <w:rFonts w:ascii="Arial" w:hAnsi="Arial" w:cs="Arial"/>
                <w:sz w:val="22"/>
                <w:szCs w:val="22"/>
              </w:rPr>
              <w:t>53 000,00</w:t>
            </w:r>
          </w:p>
        </w:tc>
        <w:tc>
          <w:tcPr>
            <w:tcW w:w="1701" w:type="dxa"/>
            <w:tcBorders>
              <w:top w:val="nil"/>
              <w:left w:val="nil"/>
              <w:bottom w:val="single" w:sz="4" w:space="0" w:color="auto"/>
              <w:right w:val="single" w:sz="4" w:space="0" w:color="auto"/>
            </w:tcBorders>
            <w:shd w:val="clear" w:color="000000" w:fill="FFFFFF"/>
            <w:hideMark/>
          </w:tcPr>
          <w:p w:rsidR="0001515C" w:rsidRPr="0001515C" w:rsidRDefault="00D047FE" w:rsidP="00D047FE">
            <w:pPr>
              <w:rPr>
                <w:rFonts w:ascii="Arial" w:hAnsi="Arial" w:cs="Arial"/>
                <w:color w:val="000000"/>
                <w:sz w:val="22"/>
                <w:szCs w:val="22"/>
              </w:rPr>
            </w:pPr>
            <w:r>
              <w:rPr>
                <w:rFonts w:ascii="Arial" w:hAnsi="Arial" w:cs="Arial"/>
                <w:color w:val="000000"/>
                <w:sz w:val="22"/>
                <w:szCs w:val="22"/>
              </w:rPr>
              <w:t>53 000,00</w:t>
            </w:r>
          </w:p>
        </w:tc>
        <w:tc>
          <w:tcPr>
            <w:tcW w:w="1701" w:type="dxa"/>
            <w:tcBorders>
              <w:top w:val="nil"/>
              <w:left w:val="nil"/>
              <w:bottom w:val="single" w:sz="4" w:space="0" w:color="auto"/>
              <w:right w:val="single" w:sz="4" w:space="0" w:color="auto"/>
            </w:tcBorders>
            <w:shd w:val="clear" w:color="000000" w:fill="FFFFFF"/>
            <w:hideMark/>
          </w:tcPr>
          <w:p w:rsidR="0001515C" w:rsidRPr="0001515C" w:rsidRDefault="00D047FE" w:rsidP="00D047FE">
            <w:pPr>
              <w:rPr>
                <w:rFonts w:ascii="Arial" w:hAnsi="Arial" w:cs="Arial"/>
                <w:color w:val="000000"/>
                <w:sz w:val="22"/>
                <w:szCs w:val="22"/>
              </w:rPr>
            </w:pPr>
            <w:r>
              <w:rPr>
                <w:rFonts w:ascii="Arial" w:hAnsi="Arial" w:cs="Arial"/>
                <w:color w:val="000000"/>
                <w:sz w:val="22"/>
                <w:szCs w:val="22"/>
              </w:rPr>
              <w:t>53 000,00</w:t>
            </w:r>
          </w:p>
        </w:tc>
        <w:tc>
          <w:tcPr>
            <w:tcW w:w="1842" w:type="dxa"/>
            <w:tcBorders>
              <w:top w:val="nil"/>
              <w:left w:val="nil"/>
              <w:bottom w:val="single" w:sz="4" w:space="0" w:color="auto"/>
              <w:right w:val="single" w:sz="4" w:space="0" w:color="auto"/>
            </w:tcBorders>
            <w:shd w:val="clear" w:color="000000" w:fill="FFFFFF"/>
            <w:hideMark/>
          </w:tcPr>
          <w:p w:rsidR="0001515C" w:rsidRPr="0001515C" w:rsidRDefault="00D047FE" w:rsidP="00D047FE">
            <w:pPr>
              <w:rPr>
                <w:rFonts w:ascii="Arial" w:hAnsi="Arial" w:cs="Arial"/>
                <w:color w:val="000000"/>
                <w:sz w:val="22"/>
                <w:szCs w:val="22"/>
              </w:rPr>
            </w:pPr>
            <w:r>
              <w:rPr>
                <w:rFonts w:ascii="Arial" w:hAnsi="Arial" w:cs="Arial"/>
                <w:color w:val="000000"/>
                <w:sz w:val="22"/>
                <w:szCs w:val="22"/>
              </w:rPr>
              <w:t>159 000,00</w:t>
            </w:r>
          </w:p>
        </w:tc>
        <w:tc>
          <w:tcPr>
            <w:tcW w:w="2070" w:type="dxa"/>
            <w:gridSpan w:val="2"/>
            <w:tcBorders>
              <w:top w:val="nil"/>
              <w:left w:val="nil"/>
              <w:bottom w:val="single" w:sz="4" w:space="0" w:color="auto"/>
              <w:right w:val="single" w:sz="4" w:space="0" w:color="auto"/>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 xml:space="preserve"> будет организовано и проведено не менее 1 тематической </w:t>
            </w:r>
            <w:proofErr w:type="spellStart"/>
            <w:r w:rsidRPr="0001515C">
              <w:rPr>
                <w:rFonts w:ascii="Arial" w:hAnsi="Arial" w:cs="Arial"/>
                <w:color w:val="000000"/>
                <w:sz w:val="22"/>
                <w:szCs w:val="22"/>
              </w:rPr>
              <w:t>выставоки</w:t>
            </w:r>
            <w:proofErr w:type="spellEnd"/>
            <w:r w:rsidRPr="0001515C">
              <w:rPr>
                <w:rFonts w:ascii="Arial" w:hAnsi="Arial" w:cs="Arial"/>
                <w:color w:val="000000"/>
                <w:sz w:val="22"/>
                <w:szCs w:val="22"/>
              </w:rPr>
              <w:t xml:space="preserve">- </w:t>
            </w:r>
            <w:proofErr w:type="spellStart"/>
            <w:r w:rsidRPr="0001515C">
              <w:rPr>
                <w:rFonts w:ascii="Arial" w:hAnsi="Arial" w:cs="Arial"/>
                <w:color w:val="000000"/>
                <w:sz w:val="22"/>
                <w:szCs w:val="22"/>
              </w:rPr>
              <w:t>ярмароки</w:t>
            </w:r>
            <w:proofErr w:type="spellEnd"/>
            <w:r w:rsidRPr="0001515C">
              <w:rPr>
                <w:rFonts w:ascii="Arial" w:hAnsi="Arial" w:cs="Arial"/>
                <w:color w:val="000000"/>
                <w:sz w:val="22"/>
                <w:szCs w:val="22"/>
              </w:rPr>
              <w:t xml:space="preserve"> народных художественных промыслов в год </w:t>
            </w:r>
          </w:p>
        </w:tc>
      </w:tr>
      <w:tr w:rsidR="0001515C" w:rsidRPr="0001515C" w:rsidTr="0001515C">
        <w:trPr>
          <w:trHeight w:val="540"/>
        </w:trPr>
        <w:tc>
          <w:tcPr>
            <w:tcW w:w="583" w:type="dxa"/>
            <w:tcBorders>
              <w:top w:val="nil"/>
              <w:left w:val="single" w:sz="4" w:space="0" w:color="auto"/>
              <w:bottom w:val="single" w:sz="4" w:space="0" w:color="auto"/>
              <w:right w:val="single" w:sz="4" w:space="0" w:color="auto"/>
            </w:tcBorders>
            <w:shd w:val="clear" w:color="000000" w:fill="FFFFFF"/>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 </w:t>
            </w:r>
          </w:p>
        </w:tc>
        <w:tc>
          <w:tcPr>
            <w:tcW w:w="1686" w:type="dxa"/>
            <w:tcBorders>
              <w:top w:val="nil"/>
              <w:left w:val="nil"/>
              <w:bottom w:val="single" w:sz="4" w:space="0" w:color="auto"/>
              <w:right w:val="single" w:sz="4" w:space="0" w:color="auto"/>
            </w:tcBorders>
            <w:shd w:val="clear" w:color="000000" w:fill="FFFFFF"/>
            <w:hideMark/>
          </w:tcPr>
          <w:p w:rsidR="0001515C" w:rsidRPr="0001515C" w:rsidRDefault="0001515C" w:rsidP="0001515C">
            <w:pPr>
              <w:rPr>
                <w:rFonts w:ascii="Arial" w:hAnsi="Arial" w:cs="Arial"/>
                <w:color w:val="000000"/>
                <w:sz w:val="22"/>
                <w:szCs w:val="22"/>
              </w:rPr>
            </w:pPr>
            <w:r w:rsidRPr="0001515C">
              <w:rPr>
                <w:rFonts w:ascii="Arial" w:hAnsi="Arial" w:cs="Arial"/>
                <w:color w:val="000000"/>
                <w:sz w:val="22"/>
                <w:szCs w:val="22"/>
              </w:rPr>
              <w:t>Итого  по задаче 3</w:t>
            </w:r>
          </w:p>
        </w:tc>
        <w:tc>
          <w:tcPr>
            <w:tcW w:w="914" w:type="dxa"/>
            <w:tcBorders>
              <w:top w:val="single" w:sz="4" w:space="0" w:color="auto"/>
              <w:left w:val="nil"/>
              <w:bottom w:val="single" w:sz="4" w:space="0" w:color="auto"/>
              <w:right w:val="single" w:sz="4" w:space="0" w:color="auto"/>
            </w:tcBorders>
            <w:shd w:val="clear" w:color="000000" w:fill="FFFFFF"/>
            <w:hideMark/>
          </w:tcPr>
          <w:p w:rsidR="0001515C" w:rsidRPr="0001515C" w:rsidRDefault="0001515C" w:rsidP="0001515C">
            <w:pPr>
              <w:rPr>
                <w:rFonts w:ascii="Arial" w:hAnsi="Arial" w:cs="Arial"/>
                <w:color w:val="000000"/>
                <w:sz w:val="22"/>
                <w:szCs w:val="22"/>
              </w:rPr>
            </w:pPr>
            <w:r w:rsidRPr="0001515C">
              <w:rPr>
                <w:rFonts w:ascii="Arial" w:hAnsi="Arial" w:cs="Arial"/>
                <w:color w:val="000000"/>
                <w:sz w:val="22"/>
                <w:szCs w:val="22"/>
              </w:rPr>
              <w:t> </w:t>
            </w:r>
          </w:p>
        </w:tc>
        <w:tc>
          <w:tcPr>
            <w:tcW w:w="849" w:type="dxa"/>
            <w:tcBorders>
              <w:top w:val="nil"/>
              <w:left w:val="nil"/>
              <w:bottom w:val="single" w:sz="4" w:space="0" w:color="auto"/>
              <w:right w:val="single" w:sz="4" w:space="0" w:color="auto"/>
            </w:tcBorders>
            <w:shd w:val="clear" w:color="000000" w:fill="FFFFFF"/>
            <w:hideMark/>
          </w:tcPr>
          <w:p w:rsidR="0001515C" w:rsidRPr="0001515C" w:rsidRDefault="0001515C" w:rsidP="0001515C">
            <w:pPr>
              <w:rPr>
                <w:rFonts w:ascii="Arial" w:hAnsi="Arial" w:cs="Arial"/>
                <w:color w:val="000000"/>
                <w:sz w:val="22"/>
                <w:szCs w:val="22"/>
              </w:rPr>
            </w:pPr>
            <w:r w:rsidRPr="0001515C">
              <w:rPr>
                <w:rFonts w:ascii="Arial" w:hAnsi="Arial" w:cs="Arial"/>
                <w:color w:val="000000"/>
                <w:sz w:val="22"/>
                <w:szCs w:val="22"/>
              </w:rPr>
              <w:t> </w:t>
            </w:r>
          </w:p>
        </w:tc>
        <w:tc>
          <w:tcPr>
            <w:tcW w:w="825" w:type="dxa"/>
            <w:tcBorders>
              <w:top w:val="nil"/>
              <w:left w:val="nil"/>
              <w:bottom w:val="single" w:sz="4" w:space="0" w:color="auto"/>
              <w:right w:val="single" w:sz="4" w:space="0" w:color="auto"/>
            </w:tcBorders>
            <w:shd w:val="clear" w:color="000000" w:fill="FFFFFF"/>
            <w:hideMark/>
          </w:tcPr>
          <w:p w:rsidR="0001515C" w:rsidRPr="0001515C" w:rsidRDefault="0001515C" w:rsidP="0001515C">
            <w:pPr>
              <w:rPr>
                <w:rFonts w:ascii="Arial" w:hAnsi="Arial" w:cs="Arial"/>
                <w:color w:val="000000"/>
                <w:sz w:val="22"/>
                <w:szCs w:val="22"/>
              </w:rPr>
            </w:pPr>
            <w:r w:rsidRPr="0001515C">
              <w:rPr>
                <w:rFonts w:ascii="Arial" w:hAnsi="Arial" w:cs="Arial"/>
                <w:color w:val="000000"/>
                <w:sz w:val="22"/>
                <w:szCs w:val="22"/>
              </w:rPr>
              <w:t> </w:t>
            </w:r>
          </w:p>
        </w:tc>
        <w:tc>
          <w:tcPr>
            <w:tcW w:w="462" w:type="dxa"/>
            <w:tcBorders>
              <w:top w:val="nil"/>
              <w:left w:val="nil"/>
              <w:bottom w:val="single" w:sz="4" w:space="0" w:color="auto"/>
              <w:right w:val="nil"/>
            </w:tcBorders>
            <w:shd w:val="clear" w:color="000000" w:fill="FFFFFF"/>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 </w:t>
            </w:r>
          </w:p>
        </w:tc>
        <w:tc>
          <w:tcPr>
            <w:tcW w:w="339" w:type="dxa"/>
            <w:tcBorders>
              <w:top w:val="nil"/>
              <w:left w:val="nil"/>
              <w:bottom w:val="single" w:sz="4" w:space="0" w:color="auto"/>
              <w:right w:val="nil"/>
            </w:tcBorders>
            <w:shd w:val="clear" w:color="000000" w:fill="FFFFFF"/>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 </w:t>
            </w:r>
          </w:p>
        </w:tc>
        <w:tc>
          <w:tcPr>
            <w:tcW w:w="1127" w:type="dxa"/>
            <w:tcBorders>
              <w:top w:val="nil"/>
              <w:left w:val="nil"/>
              <w:bottom w:val="single" w:sz="4" w:space="0" w:color="auto"/>
              <w:right w:val="single" w:sz="4" w:space="0" w:color="auto"/>
            </w:tcBorders>
            <w:shd w:val="clear" w:color="000000" w:fill="FFFFFF"/>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 </w:t>
            </w:r>
          </w:p>
        </w:tc>
        <w:tc>
          <w:tcPr>
            <w:tcW w:w="600" w:type="dxa"/>
            <w:tcBorders>
              <w:top w:val="nil"/>
              <w:left w:val="nil"/>
              <w:bottom w:val="single" w:sz="4" w:space="0" w:color="auto"/>
              <w:right w:val="single" w:sz="4" w:space="0" w:color="auto"/>
            </w:tcBorders>
            <w:shd w:val="clear" w:color="000000" w:fill="FFFFFF"/>
            <w:hideMark/>
          </w:tcPr>
          <w:p w:rsidR="0001515C" w:rsidRPr="0001515C" w:rsidRDefault="0001515C" w:rsidP="0001515C">
            <w:pPr>
              <w:rPr>
                <w:rFonts w:ascii="Arial" w:hAnsi="Arial" w:cs="Arial"/>
                <w:color w:val="000000"/>
                <w:sz w:val="22"/>
                <w:szCs w:val="22"/>
              </w:rPr>
            </w:pPr>
            <w:r w:rsidRPr="0001515C">
              <w:rPr>
                <w:rFonts w:ascii="Arial" w:hAnsi="Arial" w:cs="Arial"/>
                <w:color w:val="000000"/>
                <w:sz w:val="22"/>
                <w:szCs w:val="22"/>
              </w:rPr>
              <w:t> </w:t>
            </w:r>
          </w:p>
        </w:tc>
        <w:tc>
          <w:tcPr>
            <w:tcW w:w="1688" w:type="dxa"/>
            <w:tcBorders>
              <w:top w:val="nil"/>
              <w:left w:val="nil"/>
              <w:bottom w:val="single" w:sz="4" w:space="0" w:color="auto"/>
              <w:right w:val="single" w:sz="4" w:space="0" w:color="auto"/>
            </w:tcBorders>
            <w:shd w:val="clear" w:color="000000" w:fill="FFFFFF"/>
            <w:hideMark/>
          </w:tcPr>
          <w:p w:rsidR="0001515C" w:rsidRPr="0001515C" w:rsidRDefault="0001515C" w:rsidP="00D047FE">
            <w:pPr>
              <w:rPr>
                <w:rFonts w:ascii="Arial" w:hAnsi="Arial" w:cs="Arial"/>
                <w:color w:val="000000"/>
                <w:sz w:val="22"/>
                <w:szCs w:val="22"/>
              </w:rPr>
            </w:pPr>
            <w:r w:rsidRPr="0001515C">
              <w:rPr>
                <w:rFonts w:ascii="Arial" w:hAnsi="Arial" w:cs="Arial"/>
                <w:color w:val="000000"/>
                <w:sz w:val="22"/>
                <w:szCs w:val="22"/>
              </w:rPr>
              <w:t>3 518 750,00</w:t>
            </w:r>
          </w:p>
        </w:tc>
        <w:tc>
          <w:tcPr>
            <w:tcW w:w="1701" w:type="dxa"/>
            <w:tcBorders>
              <w:top w:val="nil"/>
              <w:left w:val="nil"/>
              <w:bottom w:val="single" w:sz="4" w:space="0" w:color="auto"/>
              <w:right w:val="single" w:sz="4" w:space="0" w:color="auto"/>
            </w:tcBorders>
            <w:shd w:val="clear" w:color="000000" w:fill="FFFFFF"/>
            <w:hideMark/>
          </w:tcPr>
          <w:p w:rsidR="0001515C" w:rsidRPr="0001515C" w:rsidRDefault="0001515C" w:rsidP="00D047FE">
            <w:pPr>
              <w:rPr>
                <w:rFonts w:ascii="Arial" w:hAnsi="Arial" w:cs="Arial"/>
                <w:color w:val="000000"/>
                <w:sz w:val="22"/>
                <w:szCs w:val="22"/>
              </w:rPr>
            </w:pPr>
            <w:r w:rsidRPr="0001515C">
              <w:rPr>
                <w:rFonts w:ascii="Arial" w:hAnsi="Arial" w:cs="Arial"/>
                <w:color w:val="000000"/>
                <w:sz w:val="22"/>
                <w:szCs w:val="22"/>
              </w:rPr>
              <w:t>3 518 750,00</w:t>
            </w:r>
          </w:p>
        </w:tc>
        <w:tc>
          <w:tcPr>
            <w:tcW w:w="1701" w:type="dxa"/>
            <w:tcBorders>
              <w:top w:val="nil"/>
              <w:left w:val="nil"/>
              <w:bottom w:val="single" w:sz="4" w:space="0" w:color="auto"/>
              <w:right w:val="single" w:sz="4" w:space="0" w:color="auto"/>
            </w:tcBorders>
            <w:shd w:val="clear" w:color="000000" w:fill="FFFFFF"/>
            <w:hideMark/>
          </w:tcPr>
          <w:p w:rsidR="0001515C" w:rsidRPr="0001515C" w:rsidRDefault="0001515C" w:rsidP="00D047FE">
            <w:pPr>
              <w:rPr>
                <w:rFonts w:ascii="Arial" w:hAnsi="Arial" w:cs="Arial"/>
                <w:color w:val="000000"/>
                <w:sz w:val="22"/>
                <w:szCs w:val="22"/>
              </w:rPr>
            </w:pPr>
            <w:r w:rsidRPr="0001515C">
              <w:rPr>
                <w:rFonts w:ascii="Arial" w:hAnsi="Arial" w:cs="Arial"/>
                <w:color w:val="000000"/>
                <w:sz w:val="22"/>
                <w:szCs w:val="22"/>
              </w:rPr>
              <w:t>3 518 750,00</w:t>
            </w:r>
          </w:p>
        </w:tc>
        <w:tc>
          <w:tcPr>
            <w:tcW w:w="1842" w:type="dxa"/>
            <w:tcBorders>
              <w:top w:val="nil"/>
              <w:left w:val="nil"/>
              <w:bottom w:val="single" w:sz="4" w:space="0" w:color="auto"/>
              <w:right w:val="single" w:sz="4" w:space="0" w:color="auto"/>
            </w:tcBorders>
            <w:shd w:val="clear" w:color="000000" w:fill="FFFFFF"/>
            <w:hideMark/>
          </w:tcPr>
          <w:p w:rsidR="0001515C" w:rsidRPr="0001515C" w:rsidRDefault="0001515C" w:rsidP="00D047FE">
            <w:pPr>
              <w:rPr>
                <w:rFonts w:ascii="Arial" w:hAnsi="Arial" w:cs="Arial"/>
                <w:color w:val="000000"/>
                <w:sz w:val="22"/>
                <w:szCs w:val="22"/>
              </w:rPr>
            </w:pPr>
            <w:r w:rsidRPr="0001515C">
              <w:rPr>
                <w:rFonts w:ascii="Arial" w:hAnsi="Arial" w:cs="Arial"/>
                <w:color w:val="000000"/>
                <w:sz w:val="22"/>
                <w:szCs w:val="22"/>
              </w:rPr>
              <w:t>10 556 250,00</w:t>
            </w:r>
          </w:p>
        </w:tc>
        <w:tc>
          <w:tcPr>
            <w:tcW w:w="2070" w:type="dxa"/>
            <w:gridSpan w:val="2"/>
            <w:tcBorders>
              <w:top w:val="nil"/>
              <w:left w:val="nil"/>
              <w:bottom w:val="single" w:sz="4" w:space="0" w:color="auto"/>
              <w:right w:val="single" w:sz="4" w:space="0" w:color="auto"/>
            </w:tcBorders>
            <w:shd w:val="clear" w:color="000000" w:fill="FFFFFF"/>
            <w:hideMark/>
          </w:tcPr>
          <w:p w:rsidR="0001515C" w:rsidRPr="0001515C" w:rsidRDefault="0001515C" w:rsidP="0001515C">
            <w:pPr>
              <w:rPr>
                <w:rFonts w:ascii="Arial" w:hAnsi="Arial" w:cs="Arial"/>
                <w:color w:val="000000"/>
                <w:sz w:val="22"/>
                <w:szCs w:val="22"/>
              </w:rPr>
            </w:pPr>
            <w:r w:rsidRPr="0001515C">
              <w:rPr>
                <w:rFonts w:ascii="Arial" w:hAnsi="Arial" w:cs="Arial"/>
                <w:color w:val="000000"/>
                <w:sz w:val="22"/>
                <w:szCs w:val="22"/>
              </w:rPr>
              <w:t> </w:t>
            </w:r>
          </w:p>
        </w:tc>
      </w:tr>
      <w:tr w:rsidR="0001515C" w:rsidRPr="0001515C" w:rsidTr="0001515C">
        <w:trPr>
          <w:trHeight w:val="398"/>
        </w:trPr>
        <w:tc>
          <w:tcPr>
            <w:tcW w:w="583" w:type="dxa"/>
            <w:tcBorders>
              <w:top w:val="nil"/>
              <w:left w:val="single" w:sz="4" w:space="0" w:color="auto"/>
              <w:bottom w:val="single" w:sz="4" w:space="0" w:color="auto"/>
              <w:right w:val="single" w:sz="4" w:space="0" w:color="auto"/>
            </w:tcBorders>
            <w:shd w:val="clear" w:color="000000" w:fill="FFFFFF"/>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 </w:t>
            </w:r>
          </w:p>
        </w:tc>
        <w:tc>
          <w:tcPr>
            <w:tcW w:w="1686" w:type="dxa"/>
            <w:tcBorders>
              <w:top w:val="nil"/>
              <w:left w:val="nil"/>
              <w:bottom w:val="single" w:sz="4" w:space="0" w:color="auto"/>
              <w:right w:val="single" w:sz="4" w:space="0" w:color="auto"/>
            </w:tcBorders>
            <w:shd w:val="clear" w:color="000000" w:fill="FFFFFF"/>
            <w:hideMark/>
          </w:tcPr>
          <w:p w:rsidR="0001515C" w:rsidRPr="0001515C" w:rsidRDefault="0001515C" w:rsidP="0001515C">
            <w:pPr>
              <w:rPr>
                <w:rFonts w:ascii="Arial" w:hAnsi="Arial" w:cs="Arial"/>
                <w:color w:val="000000"/>
                <w:sz w:val="22"/>
                <w:szCs w:val="22"/>
              </w:rPr>
            </w:pPr>
            <w:r w:rsidRPr="0001515C">
              <w:rPr>
                <w:rFonts w:ascii="Arial" w:hAnsi="Arial" w:cs="Arial"/>
                <w:color w:val="000000"/>
                <w:sz w:val="22"/>
                <w:szCs w:val="22"/>
              </w:rPr>
              <w:t>Итого по программе</w:t>
            </w:r>
          </w:p>
        </w:tc>
        <w:tc>
          <w:tcPr>
            <w:tcW w:w="914" w:type="dxa"/>
            <w:tcBorders>
              <w:top w:val="nil"/>
              <w:left w:val="nil"/>
              <w:bottom w:val="single" w:sz="4" w:space="0" w:color="auto"/>
              <w:right w:val="single" w:sz="4" w:space="0" w:color="auto"/>
            </w:tcBorders>
            <w:shd w:val="clear" w:color="000000" w:fill="FFFFFF"/>
            <w:hideMark/>
          </w:tcPr>
          <w:p w:rsidR="0001515C" w:rsidRPr="0001515C" w:rsidRDefault="0001515C" w:rsidP="0001515C">
            <w:pPr>
              <w:rPr>
                <w:rFonts w:ascii="Arial" w:hAnsi="Arial" w:cs="Arial"/>
                <w:color w:val="000000"/>
                <w:sz w:val="22"/>
                <w:szCs w:val="22"/>
              </w:rPr>
            </w:pPr>
            <w:r w:rsidRPr="0001515C">
              <w:rPr>
                <w:rFonts w:ascii="Arial" w:hAnsi="Arial" w:cs="Arial"/>
                <w:color w:val="000000"/>
                <w:sz w:val="22"/>
                <w:szCs w:val="22"/>
              </w:rPr>
              <w:t> </w:t>
            </w:r>
          </w:p>
        </w:tc>
        <w:tc>
          <w:tcPr>
            <w:tcW w:w="849" w:type="dxa"/>
            <w:tcBorders>
              <w:top w:val="nil"/>
              <w:left w:val="nil"/>
              <w:bottom w:val="single" w:sz="4" w:space="0" w:color="auto"/>
              <w:right w:val="single" w:sz="4" w:space="0" w:color="auto"/>
            </w:tcBorders>
            <w:shd w:val="clear" w:color="000000" w:fill="FFFFFF"/>
            <w:hideMark/>
          </w:tcPr>
          <w:p w:rsidR="0001515C" w:rsidRPr="0001515C" w:rsidRDefault="0001515C" w:rsidP="0001515C">
            <w:pPr>
              <w:rPr>
                <w:rFonts w:ascii="Arial" w:hAnsi="Arial" w:cs="Arial"/>
                <w:color w:val="000000"/>
                <w:sz w:val="22"/>
                <w:szCs w:val="22"/>
              </w:rPr>
            </w:pPr>
            <w:r w:rsidRPr="0001515C">
              <w:rPr>
                <w:rFonts w:ascii="Arial" w:hAnsi="Arial" w:cs="Arial"/>
                <w:color w:val="000000"/>
                <w:sz w:val="22"/>
                <w:szCs w:val="22"/>
              </w:rPr>
              <w:t> </w:t>
            </w:r>
          </w:p>
        </w:tc>
        <w:tc>
          <w:tcPr>
            <w:tcW w:w="825" w:type="dxa"/>
            <w:tcBorders>
              <w:top w:val="nil"/>
              <w:left w:val="nil"/>
              <w:bottom w:val="single" w:sz="4" w:space="0" w:color="auto"/>
              <w:right w:val="single" w:sz="4" w:space="0" w:color="auto"/>
            </w:tcBorders>
            <w:shd w:val="clear" w:color="000000" w:fill="FFFFFF"/>
            <w:hideMark/>
          </w:tcPr>
          <w:p w:rsidR="0001515C" w:rsidRPr="0001515C" w:rsidRDefault="0001515C" w:rsidP="0001515C">
            <w:pPr>
              <w:rPr>
                <w:rFonts w:ascii="Arial" w:hAnsi="Arial" w:cs="Arial"/>
                <w:color w:val="000000"/>
                <w:sz w:val="22"/>
                <w:szCs w:val="22"/>
              </w:rPr>
            </w:pPr>
            <w:r w:rsidRPr="0001515C">
              <w:rPr>
                <w:rFonts w:ascii="Arial" w:hAnsi="Arial" w:cs="Arial"/>
                <w:color w:val="000000"/>
                <w:sz w:val="22"/>
                <w:szCs w:val="22"/>
              </w:rPr>
              <w:t> </w:t>
            </w:r>
          </w:p>
        </w:tc>
        <w:tc>
          <w:tcPr>
            <w:tcW w:w="462" w:type="dxa"/>
            <w:tcBorders>
              <w:top w:val="nil"/>
              <w:left w:val="nil"/>
              <w:bottom w:val="single" w:sz="4" w:space="0" w:color="auto"/>
              <w:right w:val="nil"/>
            </w:tcBorders>
            <w:shd w:val="clear" w:color="000000" w:fill="FFFFFF"/>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 </w:t>
            </w:r>
          </w:p>
        </w:tc>
        <w:tc>
          <w:tcPr>
            <w:tcW w:w="339" w:type="dxa"/>
            <w:tcBorders>
              <w:top w:val="nil"/>
              <w:left w:val="nil"/>
              <w:bottom w:val="single" w:sz="4" w:space="0" w:color="auto"/>
              <w:right w:val="nil"/>
            </w:tcBorders>
            <w:shd w:val="clear" w:color="000000" w:fill="FFFFFF"/>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 </w:t>
            </w:r>
          </w:p>
        </w:tc>
        <w:tc>
          <w:tcPr>
            <w:tcW w:w="1127" w:type="dxa"/>
            <w:tcBorders>
              <w:top w:val="nil"/>
              <w:left w:val="nil"/>
              <w:bottom w:val="single" w:sz="4" w:space="0" w:color="auto"/>
              <w:right w:val="single" w:sz="4" w:space="0" w:color="auto"/>
            </w:tcBorders>
            <w:shd w:val="clear" w:color="000000" w:fill="FFFFFF"/>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 </w:t>
            </w:r>
          </w:p>
        </w:tc>
        <w:tc>
          <w:tcPr>
            <w:tcW w:w="600" w:type="dxa"/>
            <w:tcBorders>
              <w:top w:val="nil"/>
              <w:left w:val="nil"/>
              <w:bottom w:val="single" w:sz="4" w:space="0" w:color="auto"/>
              <w:right w:val="single" w:sz="4" w:space="0" w:color="auto"/>
            </w:tcBorders>
            <w:shd w:val="clear" w:color="000000" w:fill="FFFFFF"/>
            <w:hideMark/>
          </w:tcPr>
          <w:p w:rsidR="0001515C" w:rsidRPr="0001515C" w:rsidRDefault="0001515C" w:rsidP="0001515C">
            <w:pPr>
              <w:rPr>
                <w:rFonts w:ascii="Arial" w:hAnsi="Arial" w:cs="Arial"/>
                <w:color w:val="000000"/>
                <w:sz w:val="22"/>
                <w:szCs w:val="22"/>
              </w:rPr>
            </w:pPr>
            <w:r w:rsidRPr="0001515C">
              <w:rPr>
                <w:rFonts w:ascii="Arial" w:hAnsi="Arial" w:cs="Arial"/>
                <w:color w:val="000000"/>
                <w:sz w:val="22"/>
                <w:szCs w:val="22"/>
              </w:rPr>
              <w:t> </w:t>
            </w:r>
          </w:p>
        </w:tc>
        <w:tc>
          <w:tcPr>
            <w:tcW w:w="1688" w:type="dxa"/>
            <w:tcBorders>
              <w:top w:val="nil"/>
              <w:left w:val="nil"/>
              <w:bottom w:val="single" w:sz="4" w:space="0" w:color="auto"/>
              <w:right w:val="single" w:sz="4" w:space="0" w:color="auto"/>
            </w:tcBorders>
            <w:shd w:val="clear" w:color="000000" w:fill="FFFFFF"/>
            <w:hideMark/>
          </w:tcPr>
          <w:p w:rsidR="0001515C" w:rsidRPr="0001515C" w:rsidRDefault="0001515C" w:rsidP="00D047FE">
            <w:pPr>
              <w:rPr>
                <w:rFonts w:ascii="Arial" w:hAnsi="Arial" w:cs="Arial"/>
                <w:color w:val="000000"/>
                <w:sz w:val="22"/>
                <w:szCs w:val="22"/>
              </w:rPr>
            </w:pPr>
            <w:r w:rsidRPr="0001515C">
              <w:rPr>
                <w:rFonts w:ascii="Arial" w:hAnsi="Arial" w:cs="Arial"/>
                <w:color w:val="000000"/>
                <w:sz w:val="22"/>
                <w:szCs w:val="22"/>
              </w:rPr>
              <w:t>51 799 924,27</w:t>
            </w:r>
          </w:p>
        </w:tc>
        <w:tc>
          <w:tcPr>
            <w:tcW w:w="1701" w:type="dxa"/>
            <w:tcBorders>
              <w:top w:val="nil"/>
              <w:left w:val="nil"/>
              <w:bottom w:val="single" w:sz="4" w:space="0" w:color="auto"/>
              <w:right w:val="single" w:sz="4" w:space="0" w:color="auto"/>
            </w:tcBorders>
            <w:shd w:val="clear" w:color="000000" w:fill="FFFFFF"/>
            <w:hideMark/>
          </w:tcPr>
          <w:p w:rsidR="0001515C" w:rsidRPr="0001515C" w:rsidRDefault="0001515C" w:rsidP="00D047FE">
            <w:pPr>
              <w:rPr>
                <w:rFonts w:ascii="Arial" w:hAnsi="Arial" w:cs="Arial"/>
                <w:color w:val="000000"/>
                <w:sz w:val="22"/>
                <w:szCs w:val="22"/>
              </w:rPr>
            </w:pPr>
            <w:r w:rsidRPr="0001515C">
              <w:rPr>
                <w:rFonts w:ascii="Arial" w:hAnsi="Arial" w:cs="Arial"/>
                <w:color w:val="000000"/>
                <w:sz w:val="22"/>
                <w:szCs w:val="22"/>
              </w:rPr>
              <w:t>51 799 924,27</w:t>
            </w:r>
          </w:p>
        </w:tc>
        <w:tc>
          <w:tcPr>
            <w:tcW w:w="1701" w:type="dxa"/>
            <w:tcBorders>
              <w:top w:val="nil"/>
              <w:left w:val="nil"/>
              <w:bottom w:val="single" w:sz="4" w:space="0" w:color="auto"/>
              <w:right w:val="single" w:sz="4" w:space="0" w:color="auto"/>
            </w:tcBorders>
            <w:shd w:val="clear" w:color="000000" w:fill="FFFFFF"/>
            <w:hideMark/>
          </w:tcPr>
          <w:p w:rsidR="0001515C" w:rsidRPr="0001515C" w:rsidRDefault="0001515C" w:rsidP="00D047FE">
            <w:pPr>
              <w:rPr>
                <w:rFonts w:ascii="Arial" w:hAnsi="Arial" w:cs="Arial"/>
                <w:color w:val="000000"/>
                <w:sz w:val="22"/>
                <w:szCs w:val="22"/>
              </w:rPr>
            </w:pPr>
            <w:r w:rsidRPr="0001515C">
              <w:rPr>
                <w:rFonts w:ascii="Arial" w:hAnsi="Arial" w:cs="Arial"/>
                <w:color w:val="000000"/>
                <w:sz w:val="22"/>
                <w:szCs w:val="22"/>
              </w:rPr>
              <w:t>51 799 924,27</w:t>
            </w:r>
          </w:p>
        </w:tc>
        <w:tc>
          <w:tcPr>
            <w:tcW w:w="1842" w:type="dxa"/>
            <w:tcBorders>
              <w:top w:val="nil"/>
              <w:left w:val="nil"/>
              <w:bottom w:val="single" w:sz="4" w:space="0" w:color="auto"/>
              <w:right w:val="single" w:sz="4" w:space="0" w:color="auto"/>
            </w:tcBorders>
            <w:shd w:val="clear" w:color="000000" w:fill="FFFFFF"/>
            <w:hideMark/>
          </w:tcPr>
          <w:p w:rsidR="0001515C" w:rsidRPr="0001515C" w:rsidRDefault="00D047FE" w:rsidP="00D047FE">
            <w:pPr>
              <w:rPr>
                <w:rFonts w:ascii="Arial" w:hAnsi="Arial" w:cs="Arial"/>
                <w:color w:val="000000"/>
                <w:sz w:val="22"/>
                <w:szCs w:val="22"/>
              </w:rPr>
            </w:pPr>
            <w:r>
              <w:rPr>
                <w:rFonts w:ascii="Arial" w:hAnsi="Arial" w:cs="Arial"/>
                <w:color w:val="000000"/>
                <w:sz w:val="22"/>
                <w:szCs w:val="22"/>
              </w:rPr>
              <w:t>155 399 772,81</w:t>
            </w:r>
          </w:p>
        </w:tc>
        <w:tc>
          <w:tcPr>
            <w:tcW w:w="2070" w:type="dxa"/>
            <w:gridSpan w:val="2"/>
            <w:tcBorders>
              <w:top w:val="nil"/>
              <w:left w:val="nil"/>
              <w:bottom w:val="single" w:sz="4" w:space="0" w:color="auto"/>
              <w:right w:val="single" w:sz="4" w:space="0" w:color="auto"/>
            </w:tcBorders>
            <w:shd w:val="clear" w:color="000000" w:fill="FFFFFF"/>
            <w:hideMark/>
          </w:tcPr>
          <w:p w:rsidR="0001515C" w:rsidRPr="0001515C" w:rsidRDefault="0001515C" w:rsidP="0001515C">
            <w:pPr>
              <w:rPr>
                <w:rFonts w:ascii="Arial" w:hAnsi="Arial" w:cs="Arial"/>
                <w:color w:val="000000"/>
                <w:sz w:val="22"/>
                <w:szCs w:val="22"/>
              </w:rPr>
            </w:pPr>
            <w:r w:rsidRPr="0001515C">
              <w:rPr>
                <w:rFonts w:ascii="Arial" w:hAnsi="Arial" w:cs="Arial"/>
                <w:color w:val="000000"/>
                <w:sz w:val="22"/>
                <w:szCs w:val="22"/>
              </w:rPr>
              <w:t> </w:t>
            </w:r>
          </w:p>
        </w:tc>
      </w:tr>
      <w:tr w:rsidR="0001515C" w:rsidRPr="0001515C" w:rsidTr="0001515C">
        <w:trPr>
          <w:trHeight w:val="315"/>
        </w:trPr>
        <w:tc>
          <w:tcPr>
            <w:tcW w:w="583" w:type="dxa"/>
            <w:tcBorders>
              <w:top w:val="nil"/>
              <w:left w:val="single" w:sz="4" w:space="0" w:color="auto"/>
              <w:bottom w:val="single" w:sz="4" w:space="0" w:color="auto"/>
              <w:right w:val="single" w:sz="4" w:space="0" w:color="auto"/>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 </w:t>
            </w:r>
          </w:p>
        </w:tc>
        <w:tc>
          <w:tcPr>
            <w:tcW w:w="1686" w:type="dxa"/>
            <w:tcBorders>
              <w:top w:val="nil"/>
              <w:left w:val="nil"/>
              <w:bottom w:val="single" w:sz="4" w:space="0" w:color="auto"/>
              <w:right w:val="single" w:sz="4" w:space="0" w:color="auto"/>
            </w:tcBorders>
            <w:shd w:val="clear" w:color="auto" w:fill="auto"/>
            <w:hideMark/>
          </w:tcPr>
          <w:p w:rsidR="0001515C" w:rsidRPr="0001515C" w:rsidRDefault="0001515C" w:rsidP="0001515C">
            <w:pPr>
              <w:rPr>
                <w:rFonts w:ascii="Arial" w:hAnsi="Arial" w:cs="Arial"/>
                <w:color w:val="000000"/>
                <w:sz w:val="22"/>
                <w:szCs w:val="22"/>
              </w:rPr>
            </w:pPr>
            <w:r w:rsidRPr="0001515C">
              <w:rPr>
                <w:rFonts w:ascii="Arial" w:hAnsi="Arial" w:cs="Arial"/>
                <w:color w:val="000000"/>
                <w:sz w:val="22"/>
                <w:szCs w:val="22"/>
              </w:rPr>
              <w:t>в том числе:</w:t>
            </w:r>
          </w:p>
        </w:tc>
        <w:tc>
          <w:tcPr>
            <w:tcW w:w="914" w:type="dxa"/>
            <w:tcBorders>
              <w:top w:val="nil"/>
              <w:left w:val="nil"/>
              <w:bottom w:val="single" w:sz="4" w:space="0" w:color="auto"/>
              <w:right w:val="single" w:sz="4" w:space="0" w:color="auto"/>
            </w:tcBorders>
            <w:shd w:val="clear" w:color="auto" w:fill="auto"/>
            <w:hideMark/>
          </w:tcPr>
          <w:p w:rsidR="0001515C" w:rsidRPr="0001515C" w:rsidRDefault="0001515C" w:rsidP="0001515C">
            <w:pPr>
              <w:rPr>
                <w:rFonts w:ascii="Arial" w:hAnsi="Arial" w:cs="Arial"/>
                <w:color w:val="000000"/>
                <w:sz w:val="22"/>
                <w:szCs w:val="22"/>
              </w:rPr>
            </w:pPr>
            <w:r w:rsidRPr="0001515C">
              <w:rPr>
                <w:rFonts w:ascii="Arial" w:hAnsi="Arial" w:cs="Arial"/>
                <w:color w:val="000000"/>
                <w:sz w:val="22"/>
                <w:szCs w:val="22"/>
              </w:rPr>
              <w:t> </w:t>
            </w:r>
          </w:p>
        </w:tc>
        <w:tc>
          <w:tcPr>
            <w:tcW w:w="849" w:type="dxa"/>
            <w:tcBorders>
              <w:top w:val="nil"/>
              <w:left w:val="nil"/>
              <w:bottom w:val="single" w:sz="4" w:space="0" w:color="auto"/>
              <w:right w:val="single" w:sz="4" w:space="0" w:color="auto"/>
            </w:tcBorders>
            <w:shd w:val="clear" w:color="auto" w:fill="auto"/>
            <w:hideMark/>
          </w:tcPr>
          <w:p w:rsidR="0001515C" w:rsidRPr="0001515C" w:rsidRDefault="0001515C" w:rsidP="0001515C">
            <w:pPr>
              <w:rPr>
                <w:rFonts w:ascii="Arial" w:hAnsi="Arial" w:cs="Arial"/>
                <w:color w:val="000000"/>
                <w:sz w:val="22"/>
                <w:szCs w:val="22"/>
              </w:rPr>
            </w:pPr>
            <w:r w:rsidRPr="0001515C">
              <w:rPr>
                <w:rFonts w:ascii="Arial" w:hAnsi="Arial" w:cs="Arial"/>
                <w:color w:val="000000"/>
                <w:sz w:val="22"/>
                <w:szCs w:val="22"/>
              </w:rPr>
              <w:t> </w:t>
            </w:r>
          </w:p>
        </w:tc>
        <w:tc>
          <w:tcPr>
            <w:tcW w:w="825" w:type="dxa"/>
            <w:tcBorders>
              <w:top w:val="nil"/>
              <w:left w:val="nil"/>
              <w:bottom w:val="single" w:sz="4" w:space="0" w:color="auto"/>
              <w:right w:val="single" w:sz="4" w:space="0" w:color="auto"/>
            </w:tcBorders>
            <w:shd w:val="clear" w:color="auto" w:fill="auto"/>
            <w:hideMark/>
          </w:tcPr>
          <w:p w:rsidR="0001515C" w:rsidRPr="0001515C" w:rsidRDefault="0001515C" w:rsidP="0001515C">
            <w:pPr>
              <w:rPr>
                <w:rFonts w:ascii="Arial" w:hAnsi="Arial" w:cs="Arial"/>
                <w:color w:val="000000"/>
                <w:sz w:val="22"/>
                <w:szCs w:val="22"/>
              </w:rPr>
            </w:pPr>
            <w:r w:rsidRPr="0001515C">
              <w:rPr>
                <w:rFonts w:ascii="Arial" w:hAnsi="Arial" w:cs="Arial"/>
                <w:color w:val="000000"/>
                <w:sz w:val="22"/>
                <w:szCs w:val="22"/>
              </w:rPr>
              <w:t> </w:t>
            </w:r>
          </w:p>
        </w:tc>
        <w:tc>
          <w:tcPr>
            <w:tcW w:w="462" w:type="dxa"/>
            <w:tcBorders>
              <w:top w:val="nil"/>
              <w:left w:val="nil"/>
              <w:bottom w:val="single" w:sz="4" w:space="0" w:color="auto"/>
              <w:right w:val="nil"/>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 </w:t>
            </w:r>
          </w:p>
        </w:tc>
        <w:tc>
          <w:tcPr>
            <w:tcW w:w="339" w:type="dxa"/>
            <w:tcBorders>
              <w:top w:val="nil"/>
              <w:left w:val="nil"/>
              <w:bottom w:val="single" w:sz="4" w:space="0" w:color="auto"/>
              <w:right w:val="nil"/>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 </w:t>
            </w:r>
          </w:p>
        </w:tc>
        <w:tc>
          <w:tcPr>
            <w:tcW w:w="1127" w:type="dxa"/>
            <w:tcBorders>
              <w:top w:val="nil"/>
              <w:left w:val="nil"/>
              <w:bottom w:val="single" w:sz="4" w:space="0" w:color="auto"/>
              <w:right w:val="single" w:sz="4" w:space="0" w:color="auto"/>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 </w:t>
            </w:r>
          </w:p>
        </w:tc>
        <w:tc>
          <w:tcPr>
            <w:tcW w:w="600" w:type="dxa"/>
            <w:tcBorders>
              <w:top w:val="nil"/>
              <w:left w:val="nil"/>
              <w:bottom w:val="single" w:sz="4" w:space="0" w:color="auto"/>
              <w:right w:val="single" w:sz="4" w:space="0" w:color="auto"/>
            </w:tcBorders>
            <w:shd w:val="clear" w:color="auto" w:fill="auto"/>
            <w:hideMark/>
          </w:tcPr>
          <w:p w:rsidR="0001515C" w:rsidRPr="0001515C" w:rsidRDefault="0001515C" w:rsidP="0001515C">
            <w:pPr>
              <w:rPr>
                <w:rFonts w:ascii="Arial" w:hAnsi="Arial" w:cs="Arial"/>
                <w:color w:val="000000"/>
                <w:sz w:val="22"/>
                <w:szCs w:val="22"/>
              </w:rPr>
            </w:pPr>
            <w:r w:rsidRPr="0001515C">
              <w:rPr>
                <w:rFonts w:ascii="Arial" w:hAnsi="Arial" w:cs="Arial"/>
                <w:color w:val="000000"/>
                <w:sz w:val="22"/>
                <w:szCs w:val="22"/>
              </w:rPr>
              <w:t> </w:t>
            </w:r>
          </w:p>
        </w:tc>
        <w:tc>
          <w:tcPr>
            <w:tcW w:w="1688" w:type="dxa"/>
            <w:tcBorders>
              <w:top w:val="nil"/>
              <w:left w:val="nil"/>
              <w:bottom w:val="single" w:sz="4" w:space="0" w:color="auto"/>
              <w:right w:val="single" w:sz="4" w:space="0" w:color="auto"/>
            </w:tcBorders>
            <w:shd w:val="clear" w:color="000000" w:fill="FFFFFF"/>
            <w:hideMark/>
          </w:tcPr>
          <w:p w:rsidR="0001515C" w:rsidRPr="0001515C" w:rsidRDefault="0001515C" w:rsidP="0001515C">
            <w:pPr>
              <w:jc w:val="right"/>
              <w:rPr>
                <w:rFonts w:ascii="Arial" w:hAnsi="Arial" w:cs="Arial"/>
                <w:color w:val="000000"/>
                <w:sz w:val="22"/>
                <w:szCs w:val="22"/>
              </w:rPr>
            </w:pPr>
            <w:r w:rsidRPr="0001515C">
              <w:rPr>
                <w:rFonts w:ascii="Arial" w:hAnsi="Arial" w:cs="Arial"/>
                <w:color w:val="000000"/>
                <w:sz w:val="22"/>
                <w:szCs w:val="22"/>
              </w:rPr>
              <w:t> </w:t>
            </w:r>
          </w:p>
        </w:tc>
        <w:tc>
          <w:tcPr>
            <w:tcW w:w="1701" w:type="dxa"/>
            <w:tcBorders>
              <w:top w:val="nil"/>
              <w:left w:val="nil"/>
              <w:bottom w:val="single" w:sz="4" w:space="0" w:color="auto"/>
              <w:right w:val="single" w:sz="4" w:space="0" w:color="auto"/>
            </w:tcBorders>
            <w:shd w:val="clear" w:color="000000" w:fill="FFFFFF"/>
            <w:hideMark/>
          </w:tcPr>
          <w:p w:rsidR="0001515C" w:rsidRPr="0001515C" w:rsidRDefault="0001515C" w:rsidP="0001515C">
            <w:pPr>
              <w:jc w:val="right"/>
              <w:rPr>
                <w:rFonts w:ascii="Arial" w:hAnsi="Arial" w:cs="Arial"/>
                <w:color w:val="000000"/>
                <w:sz w:val="22"/>
                <w:szCs w:val="22"/>
              </w:rPr>
            </w:pPr>
            <w:r w:rsidRPr="0001515C">
              <w:rPr>
                <w:rFonts w:ascii="Arial" w:hAnsi="Arial" w:cs="Arial"/>
                <w:color w:val="000000"/>
                <w:sz w:val="22"/>
                <w:szCs w:val="22"/>
              </w:rPr>
              <w:t> </w:t>
            </w:r>
          </w:p>
        </w:tc>
        <w:tc>
          <w:tcPr>
            <w:tcW w:w="1701" w:type="dxa"/>
            <w:tcBorders>
              <w:top w:val="nil"/>
              <w:left w:val="nil"/>
              <w:bottom w:val="single" w:sz="4" w:space="0" w:color="auto"/>
              <w:right w:val="single" w:sz="4" w:space="0" w:color="auto"/>
            </w:tcBorders>
            <w:shd w:val="clear" w:color="000000" w:fill="FFFFFF"/>
            <w:hideMark/>
          </w:tcPr>
          <w:p w:rsidR="0001515C" w:rsidRPr="0001515C" w:rsidRDefault="0001515C" w:rsidP="0001515C">
            <w:pPr>
              <w:jc w:val="right"/>
              <w:rPr>
                <w:rFonts w:ascii="Arial" w:hAnsi="Arial" w:cs="Arial"/>
                <w:color w:val="000000"/>
                <w:sz w:val="22"/>
                <w:szCs w:val="22"/>
              </w:rPr>
            </w:pPr>
            <w:r w:rsidRPr="0001515C">
              <w:rPr>
                <w:rFonts w:ascii="Arial" w:hAnsi="Arial" w:cs="Arial"/>
                <w:color w:val="000000"/>
                <w:sz w:val="22"/>
                <w:szCs w:val="22"/>
              </w:rPr>
              <w:t> </w:t>
            </w:r>
          </w:p>
        </w:tc>
        <w:tc>
          <w:tcPr>
            <w:tcW w:w="1842" w:type="dxa"/>
            <w:tcBorders>
              <w:top w:val="nil"/>
              <w:left w:val="nil"/>
              <w:bottom w:val="single" w:sz="4" w:space="0" w:color="auto"/>
              <w:right w:val="single" w:sz="4" w:space="0" w:color="auto"/>
            </w:tcBorders>
            <w:shd w:val="clear" w:color="000000" w:fill="FFFFFF"/>
            <w:hideMark/>
          </w:tcPr>
          <w:p w:rsidR="0001515C" w:rsidRPr="0001515C" w:rsidRDefault="0001515C" w:rsidP="0001515C">
            <w:pPr>
              <w:jc w:val="right"/>
              <w:rPr>
                <w:rFonts w:ascii="Arial" w:hAnsi="Arial" w:cs="Arial"/>
                <w:color w:val="000000"/>
                <w:sz w:val="22"/>
                <w:szCs w:val="22"/>
              </w:rPr>
            </w:pPr>
            <w:r w:rsidRPr="0001515C">
              <w:rPr>
                <w:rFonts w:ascii="Arial" w:hAnsi="Arial" w:cs="Arial"/>
                <w:color w:val="000000"/>
                <w:sz w:val="22"/>
                <w:szCs w:val="22"/>
              </w:rPr>
              <w:t> </w:t>
            </w:r>
          </w:p>
        </w:tc>
        <w:tc>
          <w:tcPr>
            <w:tcW w:w="2070" w:type="dxa"/>
            <w:gridSpan w:val="2"/>
            <w:tcBorders>
              <w:top w:val="nil"/>
              <w:left w:val="nil"/>
              <w:bottom w:val="single" w:sz="4" w:space="0" w:color="auto"/>
              <w:right w:val="single" w:sz="4" w:space="0" w:color="auto"/>
            </w:tcBorders>
            <w:shd w:val="clear" w:color="auto" w:fill="auto"/>
            <w:hideMark/>
          </w:tcPr>
          <w:p w:rsidR="0001515C" w:rsidRPr="0001515C" w:rsidRDefault="0001515C" w:rsidP="0001515C">
            <w:pPr>
              <w:rPr>
                <w:rFonts w:ascii="Arial" w:hAnsi="Arial" w:cs="Arial"/>
                <w:color w:val="000000"/>
                <w:sz w:val="22"/>
                <w:szCs w:val="22"/>
              </w:rPr>
            </w:pPr>
            <w:r w:rsidRPr="0001515C">
              <w:rPr>
                <w:rFonts w:ascii="Arial" w:hAnsi="Arial" w:cs="Arial"/>
                <w:color w:val="000000"/>
                <w:sz w:val="22"/>
                <w:szCs w:val="22"/>
              </w:rPr>
              <w:t> </w:t>
            </w:r>
          </w:p>
        </w:tc>
      </w:tr>
      <w:tr w:rsidR="0001515C" w:rsidRPr="0001515C" w:rsidTr="0001515C">
        <w:trPr>
          <w:trHeight w:val="600"/>
        </w:trPr>
        <w:tc>
          <w:tcPr>
            <w:tcW w:w="583" w:type="dxa"/>
            <w:tcBorders>
              <w:top w:val="nil"/>
              <w:left w:val="single" w:sz="4" w:space="0" w:color="auto"/>
              <w:bottom w:val="single" w:sz="4" w:space="0" w:color="auto"/>
              <w:right w:val="single" w:sz="4" w:space="0" w:color="auto"/>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 </w:t>
            </w:r>
          </w:p>
        </w:tc>
        <w:tc>
          <w:tcPr>
            <w:tcW w:w="1686" w:type="dxa"/>
            <w:tcBorders>
              <w:top w:val="nil"/>
              <w:left w:val="nil"/>
              <w:bottom w:val="single" w:sz="4" w:space="0" w:color="auto"/>
              <w:right w:val="single" w:sz="4" w:space="0" w:color="auto"/>
            </w:tcBorders>
            <w:shd w:val="clear" w:color="auto" w:fill="auto"/>
            <w:vAlign w:val="center"/>
            <w:hideMark/>
          </w:tcPr>
          <w:p w:rsidR="0001515C" w:rsidRPr="0001515C" w:rsidRDefault="0001515C" w:rsidP="0001515C">
            <w:pPr>
              <w:rPr>
                <w:rFonts w:ascii="Arial" w:hAnsi="Arial" w:cs="Arial"/>
                <w:color w:val="000000"/>
                <w:sz w:val="22"/>
                <w:szCs w:val="22"/>
              </w:rPr>
            </w:pPr>
            <w:r w:rsidRPr="0001515C">
              <w:rPr>
                <w:rFonts w:ascii="Arial" w:hAnsi="Arial" w:cs="Arial"/>
                <w:color w:val="000000"/>
                <w:sz w:val="22"/>
                <w:szCs w:val="22"/>
              </w:rPr>
              <w:t>Федеральный бюджет</w:t>
            </w:r>
          </w:p>
        </w:tc>
        <w:tc>
          <w:tcPr>
            <w:tcW w:w="914" w:type="dxa"/>
            <w:vMerge w:val="restart"/>
            <w:tcBorders>
              <w:top w:val="nil"/>
              <w:left w:val="single" w:sz="4" w:space="0" w:color="auto"/>
              <w:bottom w:val="single" w:sz="4" w:space="0" w:color="000000"/>
              <w:right w:val="single" w:sz="4" w:space="0" w:color="auto"/>
            </w:tcBorders>
            <w:shd w:val="clear" w:color="auto" w:fill="auto"/>
            <w:vAlign w:val="center"/>
            <w:hideMark/>
          </w:tcPr>
          <w:p w:rsidR="0001515C" w:rsidRPr="0001515C" w:rsidRDefault="0001515C" w:rsidP="0001515C">
            <w:pPr>
              <w:jc w:val="center"/>
              <w:rPr>
                <w:rFonts w:ascii="Arial" w:hAnsi="Arial" w:cs="Arial"/>
                <w:color w:val="000000"/>
                <w:sz w:val="22"/>
                <w:szCs w:val="22"/>
              </w:rPr>
            </w:pPr>
            <w:proofErr w:type="spellStart"/>
            <w:r w:rsidRPr="0001515C">
              <w:rPr>
                <w:rFonts w:ascii="Arial" w:hAnsi="Arial" w:cs="Arial"/>
                <w:color w:val="000000"/>
                <w:sz w:val="22"/>
                <w:szCs w:val="22"/>
              </w:rPr>
              <w:t>ОКСМПиИО</w:t>
            </w:r>
            <w:proofErr w:type="spellEnd"/>
          </w:p>
        </w:tc>
        <w:tc>
          <w:tcPr>
            <w:tcW w:w="849" w:type="dxa"/>
            <w:vMerge w:val="restart"/>
            <w:tcBorders>
              <w:top w:val="nil"/>
              <w:left w:val="single" w:sz="4" w:space="0" w:color="auto"/>
              <w:bottom w:val="single" w:sz="4" w:space="0" w:color="000000"/>
              <w:right w:val="single" w:sz="4" w:space="0" w:color="auto"/>
            </w:tcBorders>
            <w:shd w:val="clear" w:color="auto" w:fill="auto"/>
            <w:vAlign w:val="center"/>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059</w:t>
            </w:r>
          </w:p>
        </w:tc>
        <w:tc>
          <w:tcPr>
            <w:tcW w:w="825" w:type="dxa"/>
            <w:tcBorders>
              <w:top w:val="nil"/>
              <w:left w:val="nil"/>
              <w:bottom w:val="single" w:sz="4" w:space="0" w:color="auto"/>
              <w:right w:val="single" w:sz="4" w:space="0" w:color="auto"/>
            </w:tcBorders>
            <w:shd w:val="clear" w:color="auto" w:fill="auto"/>
            <w:vAlign w:val="center"/>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 </w:t>
            </w:r>
          </w:p>
        </w:tc>
        <w:tc>
          <w:tcPr>
            <w:tcW w:w="462" w:type="dxa"/>
            <w:tcBorders>
              <w:top w:val="nil"/>
              <w:left w:val="nil"/>
              <w:bottom w:val="single" w:sz="4" w:space="0" w:color="auto"/>
              <w:right w:val="nil"/>
            </w:tcBorders>
            <w:shd w:val="clear" w:color="auto" w:fill="auto"/>
            <w:vAlign w:val="center"/>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 </w:t>
            </w:r>
          </w:p>
        </w:tc>
        <w:tc>
          <w:tcPr>
            <w:tcW w:w="339" w:type="dxa"/>
            <w:tcBorders>
              <w:top w:val="nil"/>
              <w:left w:val="nil"/>
              <w:bottom w:val="single" w:sz="4" w:space="0" w:color="auto"/>
              <w:right w:val="nil"/>
            </w:tcBorders>
            <w:shd w:val="clear" w:color="auto" w:fill="auto"/>
            <w:vAlign w:val="center"/>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 </w:t>
            </w:r>
          </w:p>
        </w:tc>
        <w:tc>
          <w:tcPr>
            <w:tcW w:w="1127" w:type="dxa"/>
            <w:tcBorders>
              <w:top w:val="nil"/>
              <w:left w:val="nil"/>
              <w:bottom w:val="single" w:sz="4" w:space="0" w:color="auto"/>
              <w:right w:val="single" w:sz="4" w:space="0" w:color="auto"/>
            </w:tcBorders>
            <w:shd w:val="clear" w:color="auto" w:fill="auto"/>
            <w:vAlign w:val="center"/>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 </w:t>
            </w:r>
          </w:p>
        </w:tc>
        <w:tc>
          <w:tcPr>
            <w:tcW w:w="600" w:type="dxa"/>
            <w:tcBorders>
              <w:top w:val="nil"/>
              <w:left w:val="nil"/>
              <w:bottom w:val="single" w:sz="4" w:space="0" w:color="auto"/>
              <w:right w:val="single" w:sz="4" w:space="0" w:color="auto"/>
            </w:tcBorders>
            <w:shd w:val="clear" w:color="auto" w:fill="auto"/>
            <w:vAlign w:val="center"/>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 </w:t>
            </w:r>
          </w:p>
        </w:tc>
        <w:tc>
          <w:tcPr>
            <w:tcW w:w="1688" w:type="dxa"/>
            <w:tcBorders>
              <w:top w:val="nil"/>
              <w:left w:val="nil"/>
              <w:bottom w:val="single" w:sz="4" w:space="0" w:color="auto"/>
              <w:right w:val="single" w:sz="4" w:space="0" w:color="auto"/>
            </w:tcBorders>
            <w:shd w:val="clear" w:color="000000" w:fill="FFFFFF"/>
            <w:hideMark/>
          </w:tcPr>
          <w:p w:rsidR="0001515C" w:rsidRPr="0001515C" w:rsidRDefault="0001515C" w:rsidP="0001515C">
            <w:pPr>
              <w:jc w:val="right"/>
              <w:rPr>
                <w:rFonts w:ascii="Arial" w:hAnsi="Arial" w:cs="Arial"/>
                <w:color w:val="000000"/>
                <w:sz w:val="22"/>
                <w:szCs w:val="22"/>
              </w:rPr>
            </w:pPr>
            <w:r w:rsidRPr="0001515C">
              <w:rPr>
                <w:rFonts w:ascii="Arial" w:hAnsi="Arial" w:cs="Arial"/>
                <w:color w:val="000000"/>
                <w:sz w:val="22"/>
                <w:szCs w:val="22"/>
              </w:rPr>
              <w:t> </w:t>
            </w:r>
          </w:p>
        </w:tc>
        <w:tc>
          <w:tcPr>
            <w:tcW w:w="1701" w:type="dxa"/>
            <w:tcBorders>
              <w:top w:val="nil"/>
              <w:left w:val="nil"/>
              <w:bottom w:val="single" w:sz="4" w:space="0" w:color="auto"/>
              <w:right w:val="single" w:sz="4" w:space="0" w:color="auto"/>
            </w:tcBorders>
            <w:shd w:val="clear" w:color="000000" w:fill="FFFFFF"/>
            <w:hideMark/>
          </w:tcPr>
          <w:p w:rsidR="0001515C" w:rsidRPr="0001515C" w:rsidRDefault="0001515C" w:rsidP="0001515C">
            <w:pPr>
              <w:jc w:val="right"/>
              <w:rPr>
                <w:rFonts w:ascii="Arial" w:hAnsi="Arial" w:cs="Arial"/>
                <w:color w:val="000000"/>
                <w:sz w:val="22"/>
                <w:szCs w:val="22"/>
              </w:rPr>
            </w:pPr>
            <w:r w:rsidRPr="0001515C">
              <w:rPr>
                <w:rFonts w:ascii="Arial" w:hAnsi="Arial" w:cs="Arial"/>
                <w:color w:val="000000"/>
                <w:sz w:val="22"/>
                <w:szCs w:val="22"/>
              </w:rPr>
              <w:t> </w:t>
            </w:r>
          </w:p>
        </w:tc>
        <w:tc>
          <w:tcPr>
            <w:tcW w:w="1701" w:type="dxa"/>
            <w:tcBorders>
              <w:top w:val="nil"/>
              <w:left w:val="nil"/>
              <w:bottom w:val="single" w:sz="4" w:space="0" w:color="auto"/>
              <w:right w:val="single" w:sz="4" w:space="0" w:color="auto"/>
            </w:tcBorders>
            <w:shd w:val="clear" w:color="000000" w:fill="FFFFFF"/>
            <w:hideMark/>
          </w:tcPr>
          <w:p w:rsidR="0001515C" w:rsidRPr="0001515C" w:rsidRDefault="0001515C" w:rsidP="0001515C">
            <w:pPr>
              <w:jc w:val="right"/>
              <w:rPr>
                <w:rFonts w:ascii="Arial" w:hAnsi="Arial" w:cs="Arial"/>
                <w:color w:val="000000"/>
                <w:sz w:val="22"/>
                <w:szCs w:val="22"/>
              </w:rPr>
            </w:pPr>
            <w:r w:rsidRPr="0001515C">
              <w:rPr>
                <w:rFonts w:ascii="Arial" w:hAnsi="Arial" w:cs="Arial"/>
                <w:color w:val="000000"/>
                <w:sz w:val="22"/>
                <w:szCs w:val="22"/>
              </w:rPr>
              <w:t> </w:t>
            </w:r>
          </w:p>
        </w:tc>
        <w:tc>
          <w:tcPr>
            <w:tcW w:w="1842" w:type="dxa"/>
            <w:tcBorders>
              <w:top w:val="nil"/>
              <w:left w:val="nil"/>
              <w:bottom w:val="single" w:sz="4" w:space="0" w:color="auto"/>
              <w:right w:val="single" w:sz="4" w:space="0" w:color="auto"/>
            </w:tcBorders>
            <w:shd w:val="clear" w:color="000000" w:fill="FFFFFF"/>
            <w:hideMark/>
          </w:tcPr>
          <w:p w:rsidR="0001515C" w:rsidRPr="0001515C" w:rsidRDefault="0001515C" w:rsidP="0001515C">
            <w:pPr>
              <w:jc w:val="right"/>
              <w:rPr>
                <w:rFonts w:ascii="Arial" w:hAnsi="Arial" w:cs="Arial"/>
                <w:color w:val="000000"/>
                <w:sz w:val="22"/>
                <w:szCs w:val="22"/>
              </w:rPr>
            </w:pPr>
            <w:r w:rsidRPr="0001515C">
              <w:rPr>
                <w:rFonts w:ascii="Arial" w:hAnsi="Arial" w:cs="Arial"/>
                <w:color w:val="000000"/>
                <w:sz w:val="22"/>
                <w:szCs w:val="22"/>
              </w:rPr>
              <w:t xml:space="preserve">                            -     </w:t>
            </w:r>
          </w:p>
        </w:tc>
        <w:tc>
          <w:tcPr>
            <w:tcW w:w="2070" w:type="dxa"/>
            <w:gridSpan w:val="2"/>
            <w:tcBorders>
              <w:top w:val="nil"/>
              <w:left w:val="nil"/>
              <w:bottom w:val="single" w:sz="4" w:space="0" w:color="auto"/>
              <w:right w:val="single" w:sz="4" w:space="0" w:color="auto"/>
            </w:tcBorders>
            <w:shd w:val="clear" w:color="auto" w:fill="auto"/>
            <w:hideMark/>
          </w:tcPr>
          <w:p w:rsidR="0001515C" w:rsidRPr="0001515C" w:rsidRDefault="0001515C" w:rsidP="0001515C">
            <w:pPr>
              <w:rPr>
                <w:rFonts w:ascii="Arial" w:hAnsi="Arial" w:cs="Arial"/>
                <w:color w:val="000000"/>
                <w:sz w:val="22"/>
                <w:szCs w:val="22"/>
              </w:rPr>
            </w:pPr>
            <w:r w:rsidRPr="0001515C">
              <w:rPr>
                <w:rFonts w:ascii="Arial" w:hAnsi="Arial" w:cs="Arial"/>
                <w:color w:val="000000"/>
                <w:sz w:val="22"/>
                <w:szCs w:val="22"/>
              </w:rPr>
              <w:t> </w:t>
            </w:r>
          </w:p>
        </w:tc>
      </w:tr>
      <w:tr w:rsidR="0001515C" w:rsidRPr="0001515C" w:rsidTr="0001515C">
        <w:trPr>
          <w:trHeight w:val="315"/>
        </w:trPr>
        <w:tc>
          <w:tcPr>
            <w:tcW w:w="583" w:type="dxa"/>
            <w:tcBorders>
              <w:top w:val="nil"/>
              <w:left w:val="single" w:sz="4" w:space="0" w:color="auto"/>
              <w:bottom w:val="single" w:sz="4" w:space="0" w:color="auto"/>
              <w:right w:val="single" w:sz="4" w:space="0" w:color="auto"/>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 </w:t>
            </w:r>
          </w:p>
        </w:tc>
        <w:tc>
          <w:tcPr>
            <w:tcW w:w="1686" w:type="dxa"/>
            <w:tcBorders>
              <w:top w:val="nil"/>
              <w:left w:val="nil"/>
              <w:bottom w:val="single" w:sz="4" w:space="0" w:color="auto"/>
              <w:right w:val="single" w:sz="4" w:space="0" w:color="auto"/>
            </w:tcBorders>
            <w:shd w:val="clear" w:color="auto" w:fill="auto"/>
            <w:vAlign w:val="center"/>
            <w:hideMark/>
          </w:tcPr>
          <w:p w:rsidR="0001515C" w:rsidRPr="0001515C" w:rsidRDefault="0001515C" w:rsidP="0001515C">
            <w:pPr>
              <w:rPr>
                <w:rFonts w:ascii="Arial" w:hAnsi="Arial" w:cs="Arial"/>
                <w:color w:val="000000"/>
                <w:sz w:val="22"/>
                <w:szCs w:val="22"/>
              </w:rPr>
            </w:pPr>
            <w:r w:rsidRPr="0001515C">
              <w:rPr>
                <w:rFonts w:ascii="Arial" w:hAnsi="Arial" w:cs="Arial"/>
                <w:color w:val="000000"/>
                <w:sz w:val="22"/>
                <w:szCs w:val="22"/>
              </w:rPr>
              <w:t>Краевой бюджет</w:t>
            </w:r>
          </w:p>
        </w:tc>
        <w:tc>
          <w:tcPr>
            <w:tcW w:w="914" w:type="dxa"/>
            <w:vMerge/>
            <w:tcBorders>
              <w:top w:val="nil"/>
              <w:left w:val="single" w:sz="4" w:space="0" w:color="auto"/>
              <w:bottom w:val="single" w:sz="4" w:space="0" w:color="000000"/>
              <w:right w:val="single" w:sz="4" w:space="0" w:color="auto"/>
            </w:tcBorders>
            <w:vAlign w:val="center"/>
            <w:hideMark/>
          </w:tcPr>
          <w:p w:rsidR="0001515C" w:rsidRPr="0001515C" w:rsidRDefault="0001515C" w:rsidP="0001515C">
            <w:pPr>
              <w:rPr>
                <w:rFonts w:ascii="Arial" w:hAnsi="Arial" w:cs="Arial"/>
                <w:color w:val="000000"/>
                <w:sz w:val="22"/>
                <w:szCs w:val="22"/>
              </w:rPr>
            </w:pPr>
          </w:p>
        </w:tc>
        <w:tc>
          <w:tcPr>
            <w:tcW w:w="849" w:type="dxa"/>
            <w:vMerge/>
            <w:tcBorders>
              <w:top w:val="nil"/>
              <w:left w:val="single" w:sz="4" w:space="0" w:color="auto"/>
              <w:bottom w:val="single" w:sz="4" w:space="0" w:color="000000"/>
              <w:right w:val="single" w:sz="4" w:space="0" w:color="auto"/>
            </w:tcBorders>
            <w:vAlign w:val="center"/>
            <w:hideMark/>
          </w:tcPr>
          <w:p w:rsidR="0001515C" w:rsidRPr="0001515C" w:rsidRDefault="0001515C" w:rsidP="0001515C">
            <w:pPr>
              <w:rPr>
                <w:rFonts w:ascii="Arial" w:hAnsi="Arial" w:cs="Arial"/>
                <w:color w:val="00000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Х</w:t>
            </w:r>
          </w:p>
        </w:tc>
        <w:tc>
          <w:tcPr>
            <w:tcW w:w="462" w:type="dxa"/>
            <w:tcBorders>
              <w:top w:val="nil"/>
              <w:left w:val="nil"/>
              <w:bottom w:val="single" w:sz="4" w:space="0" w:color="auto"/>
              <w:right w:val="nil"/>
            </w:tcBorders>
            <w:shd w:val="clear" w:color="auto" w:fill="auto"/>
            <w:vAlign w:val="center"/>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Х</w:t>
            </w:r>
          </w:p>
        </w:tc>
        <w:tc>
          <w:tcPr>
            <w:tcW w:w="339" w:type="dxa"/>
            <w:tcBorders>
              <w:top w:val="nil"/>
              <w:left w:val="nil"/>
              <w:bottom w:val="single" w:sz="4" w:space="0" w:color="auto"/>
              <w:right w:val="nil"/>
            </w:tcBorders>
            <w:shd w:val="clear" w:color="auto" w:fill="auto"/>
            <w:vAlign w:val="center"/>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 </w:t>
            </w:r>
          </w:p>
        </w:tc>
        <w:tc>
          <w:tcPr>
            <w:tcW w:w="1127" w:type="dxa"/>
            <w:tcBorders>
              <w:top w:val="nil"/>
              <w:left w:val="nil"/>
              <w:bottom w:val="single" w:sz="4" w:space="0" w:color="auto"/>
              <w:right w:val="single" w:sz="4" w:space="0" w:color="auto"/>
            </w:tcBorders>
            <w:shd w:val="clear" w:color="auto" w:fill="auto"/>
            <w:vAlign w:val="center"/>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 </w:t>
            </w:r>
          </w:p>
        </w:tc>
        <w:tc>
          <w:tcPr>
            <w:tcW w:w="600" w:type="dxa"/>
            <w:tcBorders>
              <w:top w:val="nil"/>
              <w:left w:val="nil"/>
              <w:bottom w:val="single" w:sz="4" w:space="0" w:color="auto"/>
              <w:right w:val="single" w:sz="4" w:space="0" w:color="auto"/>
            </w:tcBorders>
            <w:shd w:val="clear" w:color="auto" w:fill="auto"/>
            <w:vAlign w:val="center"/>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Х</w:t>
            </w:r>
          </w:p>
        </w:tc>
        <w:tc>
          <w:tcPr>
            <w:tcW w:w="1688" w:type="dxa"/>
            <w:tcBorders>
              <w:top w:val="nil"/>
              <w:left w:val="nil"/>
              <w:bottom w:val="single" w:sz="4" w:space="0" w:color="auto"/>
              <w:right w:val="single" w:sz="4" w:space="0" w:color="auto"/>
            </w:tcBorders>
            <w:shd w:val="clear" w:color="000000" w:fill="FFFFFF"/>
            <w:hideMark/>
          </w:tcPr>
          <w:p w:rsidR="0001515C" w:rsidRPr="0001515C" w:rsidRDefault="0001515C" w:rsidP="0001515C">
            <w:pPr>
              <w:jc w:val="right"/>
              <w:rPr>
                <w:rFonts w:ascii="Arial" w:hAnsi="Arial" w:cs="Arial"/>
                <w:color w:val="000000"/>
                <w:sz w:val="22"/>
                <w:szCs w:val="22"/>
              </w:rPr>
            </w:pPr>
            <w:r w:rsidRPr="0001515C">
              <w:rPr>
                <w:rFonts w:ascii="Arial" w:hAnsi="Arial" w:cs="Arial"/>
                <w:color w:val="000000"/>
                <w:sz w:val="22"/>
                <w:szCs w:val="22"/>
              </w:rPr>
              <w:t> </w:t>
            </w:r>
          </w:p>
        </w:tc>
        <w:tc>
          <w:tcPr>
            <w:tcW w:w="1701" w:type="dxa"/>
            <w:tcBorders>
              <w:top w:val="nil"/>
              <w:left w:val="nil"/>
              <w:bottom w:val="single" w:sz="4" w:space="0" w:color="auto"/>
              <w:right w:val="single" w:sz="4" w:space="0" w:color="auto"/>
            </w:tcBorders>
            <w:shd w:val="clear" w:color="000000" w:fill="FFFFFF"/>
            <w:hideMark/>
          </w:tcPr>
          <w:p w:rsidR="0001515C" w:rsidRPr="0001515C" w:rsidRDefault="0001515C" w:rsidP="0001515C">
            <w:pPr>
              <w:jc w:val="right"/>
              <w:rPr>
                <w:rFonts w:ascii="Arial" w:hAnsi="Arial" w:cs="Arial"/>
                <w:color w:val="000000"/>
                <w:sz w:val="22"/>
                <w:szCs w:val="22"/>
              </w:rPr>
            </w:pPr>
            <w:r w:rsidRPr="0001515C">
              <w:rPr>
                <w:rFonts w:ascii="Arial" w:hAnsi="Arial" w:cs="Arial"/>
                <w:color w:val="000000"/>
                <w:sz w:val="22"/>
                <w:szCs w:val="22"/>
              </w:rPr>
              <w:t> </w:t>
            </w:r>
          </w:p>
        </w:tc>
        <w:tc>
          <w:tcPr>
            <w:tcW w:w="1701" w:type="dxa"/>
            <w:tcBorders>
              <w:top w:val="nil"/>
              <w:left w:val="nil"/>
              <w:bottom w:val="single" w:sz="4" w:space="0" w:color="auto"/>
              <w:right w:val="single" w:sz="4" w:space="0" w:color="auto"/>
            </w:tcBorders>
            <w:shd w:val="clear" w:color="000000" w:fill="FFFFFF"/>
            <w:hideMark/>
          </w:tcPr>
          <w:p w:rsidR="0001515C" w:rsidRPr="0001515C" w:rsidRDefault="0001515C" w:rsidP="0001515C">
            <w:pPr>
              <w:jc w:val="right"/>
              <w:rPr>
                <w:rFonts w:ascii="Arial" w:hAnsi="Arial" w:cs="Arial"/>
                <w:color w:val="000000"/>
                <w:sz w:val="22"/>
                <w:szCs w:val="22"/>
              </w:rPr>
            </w:pPr>
            <w:r w:rsidRPr="0001515C">
              <w:rPr>
                <w:rFonts w:ascii="Arial" w:hAnsi="Arial" w:cs="Arial"/>
                <w:color w:val="000000"/>
                <w:sz w:val="22"/>
                <w:szCs w:val="22"/>
              </w:rPr>
              <w:t> </w:t>
            </w:r>
          </w:p>
        </w:tc>
        <w:tc>
          <w:tcPr>
            <w:tcW w:w="1842" w:type="dxa"/>
            <w:tcBorders>
              <w:top w:val="nil"/>
              <w:left w:val="nil"/>
              <w:bottom w:val="single" w:sz="4" w:space="0" w:color="auto"/>
              <w:right w:val="single" w:sz="4" w:space="0" w:color="auto"/>
            </w:tcBorders>
            <w:shd w:val="clear" w:color="000000" w:fill="FFFFFF"/>
            <w:hideMark/>
          </w:tcPr>
          <w:p w:rsidR="0001515C" w:rsidRPr="0001515C" w:rsidRDefault="0001515C" w:rsidP="0001515C">
            <w:pPr>
              <w:jc w:val="right"/>
              <w:rPr>
                <w:rFonts w:ascii="Arial" w:hAnsi="Arial" w:cs="Arial"/>
                <w:color w:val="000000"/>
                <w:sz w:val="22"/>
                <w:szCs w:val="22"/>
              </w:rPr>
            </w:pPr>
            <w:r w:rsidRPr="0001515C">
              <w:rPr>
                <w:rFonts w:ascii="Arial" w:hAnsi="Arial" w:cs="Arial"/>
                <w:color w:val="000000"/>
                <w:sz w:val="22"/>
                <w:szCs w:val="22"/>
              </w:rPr>
              <w:t xml:space="preserve">                            -     </w:t>
            </w:r>
          </w:p>
        </w:tc>
        <w:tc>
          <w:tcPr>
            <w:tcW w:w="2070" w:type="dxa"/>
            <w:gridSpan w:val="2"/>
            <w:tcBorders>
              <w:top w:val="nil"/>
              <w:left w:val="nil"/>
              <w:bottom w:val="single" w:sz="4" w:space="0" w:color="auto"/>
              <w:right w:val="single" w:sz="4" w:space="0" w:color="auto"/>
            </w:tcBorders>
            <w:shd w:val="clear" w:color="auto" w:fill="auto"/>
            <w:hideMark/>
          </w:tcPr>
          <w:p w:rsidR="0001515C" w:rsidRPr="0001515C" w:rsidRDefault="0001515C" w:rsidP="0001515C">
            <w:pPr>
              <w:rPr>
                <w:rFonts w:ascii="Arial" w:hAnsi="Arial" w:cs="Arial"/>
                <w:color w:val="000000"/>
                <w:sz w:val="22"/>
                <w:szCs w:val="22"/>
              </w:rPr>
            </w:pPr>
            <w:r w:rsidRPr="0001515C">
              <w:rPr>
                <w:rFonts w:ascii="Arial" w:hAnsi="Arial" w:cs="Arial"/>
                <w:color w:val="000000"/>
                <w:sz w:val="22"/>
                <w:szCs w:val="22"/>
              </w:rPr>
              <w:t> </w:t>
            </w:r>
          </w:p>
        </w:tc>
      </w:tr>
      <w:tr w:rsidR="0001515C" w:rsidRPr="0001515C" w:rsidTr="0001515C">
        <w:trPr>
          <w:trHeight w:val="315"/>
        </w:trPr>
        <w:tc>
          <w:tcPr>
            <w:tcW w:w="583" w:type="dxa"/>
            <w:tcBorders>
              <w:top w:val="nil"/>
              <w:left w:val="single" w:sz="4" w:space="0" w:color="auto"/>
              <w:bottom w:val="single" w:sz="4" w:space="0" w:color="auto"/>
              <w:right w:val="single" w:sz="4" w:space="0" w:color="auto"/>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 </w:t>
            </w:r>
          </w:p>
        </w:tc>
        <w:tc>
          <w:tcPr>
            <w:tcW w:w="1686" w:type="dxa"/>
            <w:tcBorders>
              <w:top w:val="nil"/>
              <w:left w:val="nil"/>
              <w:bottom w:val="single" w:sz="4" w:space="0" w:color="auto"/>
              <w:right w:val="single" w:sz="4" w:space="0" w:color="auto"/>
            </w:tcBorders>
            <w:shd w:val="clear" w:color="auto" w:fill="auto"/>
            <w:vAlign w:val="center"/>
            <w:hideMark/>
          </w:tcPr>
          <w:p w:rsidR="0001515C" w:rsidRPr="0001515C" w:rsidRDefault="0001515C" w:rsidP="0001515C">
            <w:pPr>
              <w:rPr>
                <w:rFonts w:ascii="Arial" w:hAnsi="Arial" w:cs="Arial"/>
                <w:color w:val="000000"/>
                <w:sz w:val="22"/>
                <w:szCs w:val="22"/>
              </w:rPr>
            </w:pPr>
            <w:r w:rsidRPr="0001515C">
              <w:rPr>
                <w:rFonts w:ascii="Arial" w:hAnsi="Arial" w:cs="Arial"/>
                <w:color w:val="000000"/>
                <w:sz w:val="22"/>
                <w:szCs w:val="22"/>
              </w:rPr>
              <w:t xml:space="preserve">Местный </w:t>
            </w:r>
            <w:r w:rsidRPr="0001515C">
              <w:rPr>
                <w:rFonts w:ascii="Arial" w:hAnsi="Arial" w:cs="Arial"/>
                <w:color w:val="000000"/>
                <w:sz w:val="22"/>
                <w:szCs w:val="22"/>
              </w:rPr>
              <w:lastRenderedPageBreak/>
              <w:t>бюджет</w:t>
            </w:r>
          </w:p>
        </w:tc>
        <w:tc>
          <w:tcPr>
            <w:tcW w:w="914" w:type="dxa"/>
            <w:vMerge/>
            <w:tcBorders>
              <w:top w:val="nil"/>
              <w:left w:val="single" w:sz="4" w:space="0" w:color="auto"/>
              <w:bottom w:val="single" w:sz="4" w:space="0" w:color="000000"/>
              <w:right w:val="single" w:sz="4" w:space="0" w:color="auto"/>
            </w:tcBorders>
            <w:vAlign w:val="center"/>
            <w:hideMark/>
          </w:tcPr>
          <w:p w:rsidR="0001515C" w:rsidRPr="0001515C" w:rsidRDefault="0001515C" w:rsidP="0001515C">
            <w:pPr>
              <w:rPr>
                <w:rFonts w:ascii="Arial" w:hAnsi="Arial" w:cs="Arial"/>
                <w:color w:val="000000"/>
                <w:sz w:val="22"/>
                <w:szCs w:val="22"/>
              </w:rPr>
            </w:pPr>
          </w:p>
        </w:tc>
        <w:tc>
          <w:tcPr>
            <w:tcW w:w="849" w:type="dxa"/>
            <w:vMerge/>
            <w:tcBorders>
              <w:top w:val="nil"/>
              <w:left w:val="single" w:sz="4" w:space="0" w:color="auto"/>
              <w:bottom w:val="single" w:sz="4" w:space="0" w:color="000000"/>
              <w:right w:val="single" w:sz="4" w:space="0" w:color="auto"/>
            </w:tcBorders>
            <w:vAlign w:val="center"/>
            <w:hideMark/>
          </w:tcPr>
          <w:p w:rsidR="0001515C" w:rsidRPr="0001515C" w:rsidRDefault="0001515C" w:rsidP="0001515C">
            <w:pPr>
              <w:rPr>
                <w:rFonts w:ascii="Arial" w:hAnsi="Arial" w:cs="Arial"/>
                <w:color w:val="00000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Х</w:t>
            </w:r>
          </w:p>
        </w:tc>
        <w:tc>
          <w:tcPr>
            <w:tcW w:w="462" w:type="dxa"/>
            <w:tcBorders>
              <w:top w:val="nil"/>
              <w:left w:val="nil"/>
              <w:bottom w:val="single" w:sz="4" w:space="0" w:color="auto"/>
              <w:right w:val="nil"/>
            </w:tcBorders>
            <w:shd w:val="clear" w:color="auto" w:fill="auto"/>
            <w:vAlign w:val="center"/>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Х</w:t>
            </w:r>
          </w:p>
        </w:tc>
        <w:tc>
          <w:tcPr>
            <w:tcW w:w="339" w:type="dxa"/>
            <w:tcBorders>
              <w:top w:val="nil"/>
              <w:left w:val="nil"/>
              <w:bottom w:val="single" w:sz="4" w:space="0" w:color="auto"/>
              <w:right w:val="nil"/>
            </w:tcBorders>
            <w:shd w:val="clear" w:color="auto" w:fill="auto"/>
            <w:vAlign w:val="center"/>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 </w:t>
            </w:r>
          </w:p>
        </w:tc>
        <w:tc>
          <w:tcPr>
            <w:tcW w:w="1127" w:type="dxa"/>
            <w:tcBorders>
              <w:top w:val="nil"/>
              <w:left w:val="nil"/>
              <w:bottom w:val="single" w:sz="4" w:space="0" w:color="auto"/>
              <w:right w:val="single" w:sz="4" w:space="0" w:color="auto"/>
            </w:tcBorders>
            <w:shd w:val="clear" w:color="auto" w:fill="auto"/>
            <w:vAlign w:val="center"/>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 </w:t>
            </w:r>
          </w:p>
        </w:tc>
        <w:tc>
          <w:tcPr>
            <w:tcW w:w="600" w:type="dxa"/>
            <w:tcBorders>
              <w:top w:val="nil"/>
              <w:left w:val="nil"/>
              <w:bottom w:val="single" w:sz="4" w:space="0" w:color="auto"/>
              <w:right w:val="single" w:sz="4" w:space="0" w:color="auto"/>
            </w:tcBorders>
            <w:shd w:val="clear" w:color="auto" w:fill="auto"/>
            <w:vAlign w:val="center"/>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Х</w:t>
            </w:r>
          </w:p>
        </w:tc>
        <w:tc>
          <w:tcPr>
            <w:tcW w:w="1688" w:type="dxa"/>
            <w:tcBorders>
              <w:top w:val="nil"/>
              <w:left w:val="nil"/>
              <w:bottom w:val="single" w:sz="4" w:space="0" w:color="auto"/>
              <w:right w:val="single" w:sz="4" w:space="0" w:color="auto"/>
            </w:tcBorders>
            <w:shd w:val="clear" w:color="000000" w:fill="FFFFFF"/>
            <w:hideMark/>
          </w:tcPr>
          <w:p w:rsidR="0001515C" w:rsidRPr="0001515C" w:rsidRDefault="0001515C" w:rsidP="00D047FE">
            <w:pPr>
              <w:rPr>
                <w:rFonts w:ascii="Arial" w:hAnsi="Arial" w:cs="Arial"/>
                <w:color w:val="000000"/>
                <w:sz w:val="22"/>
                <w:szCs w:val="22"/>
              </w:rPr>
            </w:pPr>
            <w:r w:rsidRPr="0001515C">
              <w:rPr>
                <w:rFonts w:ascii="Arial" w:hAnsi="Arial" w:cs="Arial"/>
                <w:color w:val="000000"/>
                <w:sz w:val="22"/>
                <w:szCs w:val="22"/>
              </w:rPr>
              <w:t>51 799 924,27</w:t>
            </w:r>
          </w:p>
        </w:tc>
        <w:tc>
          <w:tcPr>
            <w:tcW w:w="1701" w:type="dxa"/>
            <w:tcBorders>
              <w:top w:val="nil"/>
              <w:left w:val="nil"/>
              <w:bottom w:val="single" w:sz="4" w:space="0" w:color="auto"/>
              <w:right w:val="single" w:sz="4" w:space="0" w:color="auto"/>
            </w:tcBorders>
            <w:shd w:val="clear" w:color="000000" w:fill="FFFFFF"/>
            <w:hideMark/>
          </w:tcPr>
          <w:p w:rsidR="0001515C" w:rsidRPr="0001515C" w:rsidRDefault="0001515C" w:rsidP="00D047FE">
            <w:pPr>
              <w:rPr>
                <w:rFonts w:ascii="Arial" w:hAnsi="Arial" w:cs="Arial"/>
                <w:color w:val="000000"/>
                <w:sz w:val="22"/>
                <w:szCs w:val="22"/>
              </w:rPr>
            </w:pPr>
            <w:r w:rsidRPr="0001515C">
              <w:rPr>
                <w:rFonts w:ascii="Arial" w:hAnsi="Arial" w:cs="Arial"/>
                <w:color w:val="000000"/>
                <w:sz w:val="22"/>
                <w:szCs w:val="22"/>
              </w:rPr>
              <w:t>51 799 924,27</w:t>
            </w:r>
          </w:p>
        </w:tc>
        <w:tc>
          <w:tcPr>
            <w:tcW w:w="1701" w:type="dxa"/>
            <w:tcBorders>
              <w:top w:val="nil"/>
              <w:left w:val="nil"/>
              <w:bottom w:val="single" w:sz="4" w:space="0" w:color="auto"/>
              <w:right w:val="single" w:sz="4" w:space="0" w:color="auto"/>
            </w:tcBorders>
            <w:shd w:val="clear" w:color="000000" w:fill="FFFFFF"/>
            <w:hideMark/>
          </w:tcPr>
          <w:p w:rsidR="0001515C" w:rsidRPr="0001515C" w:rsidRDefault="0001515C" w:rsidP="00D047FE">
            <w:pPr>
              <w:rPr>
                <w:rFonts w:ascii="Arial" w:hAnsi="Arial" w:cs="Arial"/>
                <w:color w:val="000000"/>
                <w:sz w:val="22"/>
                <w:szCs w:val="22"/>
              </w:rPr>
            </w:pPr>
            <w:r w:rsidRPr="0001515C">
              <w:rPr>
                <w:rFonts w:ascii="Arial" w:hAnsi="Arial" w:cs="Arial"/>
                <w:color w:val="000000"/>
                <w:sz w:val="22"/>
                <w:szCs w:val="22"/>
              </w:rPr>
              <w:t>51 799 924,27</w:t>
            </w:r>
          </w:p>
        </w:tc>
        <w:tc>
          <w:tcPr>
            <w:tcW w:w="1842" w:type="dxa"/>
            <w:tcBorders>
              <w:top w:val="nil"/>
              <w:left w:val="nil"/>
              <w:bottom w:val="single" w:sz="4" w:space="0" w:color="auto"/>
              <w:right w:val="single" w:sz="4" w:space="0" w:color="auto"/>
            </w:tcBorders>
            <w:shd w:val="clear" w:color="000000" w:fill="FFFFFF"/>
            <w:hideMark/>
          </w:tcPr>
          <w:p w:rsidR="0001515C" w:rsidRPr="0001515C" w:rsidRDefault="0001515C" w:rsidP="00D047FE">
            <w:pPr>
              <w:rPr>
                <w:rFonts w:ascii="Arial" w:hAnsi="Arial" w:cs="Arial"/>
                <w:color w:val="000000"/>
                <w:sz w:val="22"/>
                <w:szCs w:val="22"/>
              </w:rPr>
            </w:pPr>
            <w:r w:rsidRPr="0001515C">
              <w:rPr>
                <w:rFonts w:ascii="Arial" w:hAnsi="Arial" w:cs="Arial"/>
                <w:color w:val="000000"/>
                <w:sz w:val="22"/>
                <w:szCs w:val="22"/>
              </w:rPr>
              <w:t>155 399 772,81</w:t>
            </w:r>
          </w:p>
        </w:tc>
        <w:tc>
          <w:tcPr>
            <w:tcW w:w="2070" w:type="dxa"/>
            <w:gridSpan w:val="2"/>
            <w:tcBorders>
              <w:top w:val="nil"/>
              <w:left w:val="nil"/>
              <w:bottom w:val="single" w:sz="4" w:space="0" w:color="auto"/>
              <w:right w:val="single" w:sz="4" w:space="0" w:color="auto"/>
            </w:tcBorders>
            <w:shd w:val="clear" w:color="auto" w:fill="auto"/>
            <w:hideMark/>
          </w:tcPr>
          <w:p w:rsidR="0001515C" w:rsidRPr="0001515C" w:rsidRDefault="0001515C" w:rsidP="0001515C">
            <w:pPr>
              <w:rPr>
                <w:rFonts w:ascii="Arial" w:hAnsi="Arial" w:cs="Arial"/>
                <w:color w:val="000000"/>
                <w:sz w:val="22"/>
                <w:szCs w:val="22"/>
              </w:rPr>
            </w:pPr>
            <w:r w:rsidRPr="0001515C">
              <w:rPr>
                <w:rFonts w:ascii="Arial" w:hAnsi="Arial" w:cs="Arial"/>
                <w:color w:val="000000"/>
                <w:sz w:val="22"/>
                <w:szCs w:val="22"/>
              </w:rPr>
              <w:t> </w:t>
            </w:r>
          </w:p>
        </w:tc>
      </w:tr>
      <w:tr w:rsidR="0001515C" w:rsidRPr="0001515C" w:rsidTr="0001515C">
        <w:trPr>
          <w:trHeight w:val="600"/>
        </w:trPr>
        <w:tc>
          <w:tcPr>
            <w:tcW w:w="583" w:type="dxa"/>
            <w:tcBorders>
              <w:top w:val="nil"/>
              <w:left w:val="single" w:sz="4" w:space="0" w:color="auto"/>
              <w:bottom w:val="single" w:sz="4" w:space="0" w:color="auto"/>
              <w:right w:val="single" w:sz="4" w:space="0" w:color="auto"/>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lastRenderedPageBreak/>
              <w:t> </w:t>
            </w:r>
          </w:p>
        </w:tc>
        <w:tc>
          <w:tcPr>
            <w:tcW w:w="1686" w:type="dxa"/>
            <w:tcBorders>
              <w:top w:val="nil"/>
              <w:left w:val="nil"/>
              <w:bottom w:val="single" w:sz="4" w:space="0" w:color="auto"/>
              <w:right w:val="single" w:sz="4" w:space="0" w:color="auto"/>
            </w:tcBorders>
            <w:shd w:val="clear" w:color="auto" w:fill="auto"/>
            <w:vAlign w:val="center"/>
            <w:hideMark/>
          </w:tcPr>
          <w:p w:rsidR="0001515C" w:rsidRPr="0001515C" w:rsidRDefault="0001515C" w:rsidP="0001515C">
            <w:pPr>
              <w:rPr>
                <w:rFonts w:ascii="Arial" w:hAnsi="Arial" w:cs="Arial"/>
                <w:color w:val="000000"/>
                <w:sz w:val="22"/>
                <w:szCs w:val="22"/>
              </w:rPr>
            </w:pPr>
            <w:r w:rsidRPr="0001515C">
              <w:rPr>
                <w:rFonts w:ascii="Arial" w:hAnsi="Arial" w:cs="Arial"/>
                <w:color w:val="000000"/>
                <w:sz w:val="22"/>
                <w:szCs w:val="22"/>
              </w:rPr>
              <w:t>внебюджетные источники</w:t>
            </w:r>
          </w:p>
        </w:tc>
        <w:tc>
          <w:tcPr>
            <w:tcW w:w="914" w:type="dxa"/>
            <w:vMerge/>
            <w:tcBorders>
              <w:top w:val="nil"/>
              <w:left w:val="single" w:sz="4" w:space="0" w:color="auto"/>
              <w:bottom w:val="single" w:sz="4" w:space="0" w:color="000000"/>
              <w:right w:val="single" w:sz="4" w:space="0" w:color="auto"/>
            </w:tcBorders>
            <w:vAlign w:val="center"/>
            <w:hideMark/>
          </w:tcPr>
          <w:p w:rsidR="0001515C" w:rsidRPr="0001515C" w:rsidRDefault="0001515C" w:rsidP="0001515C">
            <w:pPr>
              <w:rPr>
                <w:rFonts w:ascii="Arial" w:hAnsi="Arial" w:cs="Arial"/>
                <w:color w:val="000000"/>
                <w:sz w:val="22"/>
                <w:szCs w:val="22"/>
              </w:rPr>
            </w:pPr>
          </w:p>
        </w:tc>
        <w:tc>
          <w:tcPr>
            <w:tcW w:w="849" w:type="dxa"/>
            <w:vMerge/>
            <w:tcBorders>
              <w:top w:val="nil"/>
              <w:left w:val="single" w:sz="4" w:space="0" w:color="auto"/>
              <w:bottom w:val="single" w:sz="4" w:space="0" w:color="000000"/>
              <w:right w:val="single" w:sz="4" w:space="0" w:color="auto"/>
            </w:tcBorders>
            <w:vAlign w:val="center"/>
            <w:hideMark/>
          </w:tcPr>
          <w:p w:rsidR="0001515C" w:rsidRPr="0001515C" w:rsidRDefault="0001515C" w:rsidP="0001515C">
            <w:pPr>
              <w:rPr>
                <w:rFonts w:ascii="Arial" w:hAnsi="Arial" w:cs="Arial"/>
                <w:color w:val="000000"/>
                <w:sz w:val="22"/>
                <w:szCs w:val="22"/>
              </w:rPr>
            </w:pPr>
          </w:p>
        </w:tc>
        <w:tc>
          <w:tcPr>
            <w:tcW w:w="825" w:type="dxa"/>
            <w:tcBorders>
              <w:top w:val="nil"/>
              <w:left w:val="nil"/>
              <w:bottom w:val="single" w:sz="4" w:space="0" w:color="auto"/>
              <w:right w:val="single" w:sz="4" w:space="0" w:color="auto"/>
            </w:tcBorders>
            <w:shd w:val="clear" w:color="auto" w:fill="auto"/>
            <w:vAlign w:val="center"/>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Х</w:t>
            </w:r>
          </w:p>
        </w:tc>
        <w:tc>
          <w:tcPr>
            <w:tcW w:w="462" w:type="dxa"/>
            <w:tcBorders>
              <w:top w:val="nil"/>
              <w:left w:val="nil"/>
              <w:bottom w:val="single" w:sz="4" w:space="0" w:color="auto"/>
              <w:right w:val="nil"/>
            </w:tcBorders>
            <w:shd w:val="clear" w:color="auto" w:fill="auto"/>
            <w:vAlign w:val="center"/>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Х</w:t>
            </w:r>
          </w:p>
        </w:tc>
        <w:tc>
          <w:tcPr>
            <w:tcW w:w="339" w:type="dxa"/>
            <w:tcBorders>
              <w:top w:val="nil"/>
              <w:left w:val="nil"/>
              <w:bottom w:val="single" w:sz="4" w:space="0" w:color="auto"/>
              <w:right w:val="nil"/>
            </w:tcBorders>
            <w:shd w:val="clear" w:color="auto" w:fill="auto"/>
            <w:vAlign w:val="center"/>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 </w:t>
            </w:r>
          </w:p>
        </w:tc>
        <w:tc>
          <w:tcPr>
            <w:tcW w:w="1127" w:type="dxa"/>
            <w:tcBorders>
              <w:top w:val="nil"/>
              <w:left w:val="nil"/>
              <w:bottom w:val="single" w:sz="4" w:space="0" w:color="auto"/>
              <w:right w:val="single" w:sz="4" w:space="0" w:color="auto"/>
            </w:tcBorders>
            <w:shd w:val="clear" w:color="auto" w:fill="auto"/>
            <w:vAlign w:val="center"/>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 </w:t>
            </w:r>
          </w:p>
        </w:tc>
        <w:tc>
          <w:tcPr>
            <w:tcW w:w="600" w:type="dxa"/>
            <w:tcBorders>
              <w:top w:val="nil"/>
              <w:left w:val="nil"/>
              <w:bottom w:val="single" w:sz="4" w:space="0" w:color="auto"/>
              <w:right w:val="single" w:sz="4" w:space="0" w:color="auto"/>
            </w:tcBorders>
            <w:shd w:val="clear" w:color="auto" w:fill="auto"/>
            <w:vAlign w:val="center"/>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Х</w:t>
            </w:r>
          </w:p>
        </w:tc>
        <w:tc>
          <w:tcPr>
            <w:tcW w:w="1688" w:type="dxa"/>
            <w:tcBorders>
              <w:top w:val="nil"/>
              <w:left w:val="nil"/>
              <w:bottom w:val="single" w:sz="4" w:space="0" w:color="auto"/>
              <w:right w:val="single" w:sz="4" w:space="0" w:color="auto"/>
            </w:tcBorders>
            <w:shd w:val="clear" w:color="000000" w:fill="FFFFFF"/>
            <w:hideMark/>
          </w:tcPr>
          <w:p w:rsidR="0001515C" w:rsidRPr="0001515C" w:rsidRDefault="0001515C" w:rsidP="0001515C">
            <w:pPr>
              <w:jc w:val="right"/>
              <w:rPr>
                <w:rFonts w:ascii="Arial" w:hAnsi="Arial" w:cs="Arial"/>
                <w:color w:val="000000"/>
                <w:sz w:val="22"/>
                <w:szCs w:val="22"/>
              </w:rPr>
            </w:pPr>
            <w:r w:rsidRPr="0001515C">
              <w:rPr>
                <w:rFonts w:ascii="Arial" w:hAnsi="Arial" w:cs="Arial"/>
                <w:color w:val="000000"/>
                <w:sz w:val="22"/>
                <w:szCs w:val="22"/>
              </w:rPr>
              <w:t> </w:t>
            </w:r>
          </w:p>
        </w:tc>
        <w:tc>
          <w:tcPr>
            <w:tcW w:w="1701" w:type="dxa"/>
            <w:tcBorders>
              <w:top w:val="nil"/>
              <w:left w:val="nil"/>
              <w:bottom w:val="single" w:sz="4" w:space="0" w:color="auto"/>
              <w:right w:val="single" w:sz="4" w:space="0" w:color="auto"/>
            </w:tcBorders>
            <w:shd w:val="clear" w:color="000000" w:fill="FFFFFF"/>
            <w:hideMark/>
          </w:tcPr>
          <w:p w:rsidR="0001515C" w:rsidRPr="0001515C" w:rsidRDefault="0001515C" w:rsidP="0001515C">
            <w:pPr>
              <w:jc w:val="right"/>
              <w:rPr>
                <w:rFonts w:ascii="Arial" w:hAnsi="Arial" w:cs="Arial"/>
                <w:color w:val="000000"/>
                <w:sz w:val="22"/>
                <w:szCs w:val="22"/>
              </w:rPr>
            </w:pPr>
            <w:r w:rsidRPr="0001515C">
              <w:rPr>
                <w:rFonts w:ascii="Arial" w:hAnsi="Arial" w:cs="Arial"/>
                <w:color w:val="000000"/>
                <w:sz w:val="22"/>
                <w:szCs w:val="22"/>
              </w:rPr>
              <w:t> </w:t>
            </w:r>
          </w:p>
        </w:tc>
        <w:tc>
          <w:tcPr>
            <w:tcW w:w="1701" w:type="dxa"/>
            <w:tcBorders>
              <w:top w:val="nil"/>
              <w:left w:val="nil"/>
              <w:bottom w:val="single" w:sz="4" w:space="0" w:color="auto"/>
              <w:right w:val="single" w:sz="4" w:space="0" w:color="auto"/>
            </w:tcBorders>
            <w:shd w:val="clear" w:color="000000" w:fill="FFFFFF"/>
            <w:hideMark/>
          </w:tcPr>
          <w:p w:rsidR="0001515C" w:rsidRPr="0001515C" w:rsidRDefault="0001515C" w:rsidP="0001515C">
            <w:pPr>
              <w:jc w:val="right"/>
              <w:rPr>
                <w:rFonts w:ascii="Arial" w:hAnsi="Arial" w:cs="Arial"/>
                <w:color w:val="000000"/>
                <w:sz w:val="22"/>
                <w:szCs w:val="22"/>
              </w:rPr>
            </w:pPr>
            <w:r w:rsidRPr="0001515C">
              <w:rPr>
                <w:rFonts w:ascii="Arial" w:hAnsi="Arial" w:cs="Arial"/>
                <w:color w:val="000000"/>
                <w:sz w:val="22"/>
                <w:szCs w:val="22"/>
              </w:rPr>
              <w:t> </w:t>
            </w:r>
          </w:p>
        </w:tc>
        <w:tc>
          <w:tcPr>
            <w:tcW w:w="1842" w:type="dxa"/>
            <w:tcBorders>
              <w:top w:val="nil"/>
              <w:left w:val="nil"/>
              <w:bottom w:val="single" w:sz="4" w:space="0" w:color="auto"/>
              <w:right w:val="single" w:sz="4" w:space="0" w:color="auto"/>
            </w:tcBorders>
            <w:shd w:val="clear" w:color="000000" w:fill="FFFFFF"/>
            <w:hideMark/>
          </w:tcPr>
          <w:p w:rsidR="0001515C" w:rsidRPr="0001515C" w:rsidRDefault="0001515C" w:rsidP="0001515C">
            <w:pPr>
              <w:jc w:val="right"/>
              <w:rPr>
                <w:rFonts w:ascii="Arial" w:hAnsi="Arial" w:cs="Arial"/>
                <w:color w:val="000000"/>
                <w:sz w:val="22"/>
                <w:szCs w:val="22"/>
              </w:rPr>
            </w:pPr>
            <w:r w:rsidRPr="0001515C">
              <w:rPr>
                <w:rFonts w:ascii="Arial" w:hAnsi="Arial" w:cs="Arial"/>
                <w:color w:val="000000"/>
                <w:sz w:val="22"/>
                <w:szCs w:val="22"/>
              </w:rPr>
              <w:t> </w:t>
            </w:r>
          </w:p>
        </w:tc>
        <w:tc>
          <w:tcPr>
            <w:tcW w:w="2070" w:type="dxa"/>
            <w:gridSpan w:val="2"/>
            <w:tcBorders>
              <w:top w:val="nil"/>
              <w:left w:val="nil"/>
              <w:bottom w:val="single" w:sz="4" w:space="0" w:color="auto"/>
              <w:right w:val="single" w:sz="4" w:space="0" w:color="auto"/>
            </w:tcBorders>
            <w:shd w:val="clear" w:color="auto" w:fill="auto"/>
            <w:hideMark/>
          </w:tcPr>
          <w:p w:rsidR="0001515C" w:rsidRPr="0001515C" w:rsidRDefault="0001515C" w:rsidP="0001515C">
            <w:pPr>
              <w:rPr>
                <w:rFonts w:ascii="Arial" w:hAnsi="Arial" w:cs="Arial"/>
                <w:color w:val="000000"/>
                <w:sz w:val="22"/>
                <w:szCs w:val="22"/>
              </w:rPr>
            </w:pPr>
            <w:r w:rsidRPr="0001515C">
              <w:rPr>
                <w:rFonts w:ascii="Arial" w:hAnsi="Arial" w:cs="Arial"/>
                <w:color w:val="000000"/>
                <w:sz w:val="22"/>
                <w:szCs w:val="22"/>
              </w:rPr>
              <w:t> </w:t>
            </w:r>
          </w:p>
        </w:tc>
      </w:tr>
      <w:tr w:rsidR="0001515C" w:rsidRPr="0001515C" w:rsidTr="0001515C">
        <w:trPr>
          <w:trHeight w:val="600"/>
        </w:trPr>
        <w:tc>
          <w:tcPr>
            <w:tcW w:w="583" w:type="dxa"/>
            <w:tcBorders>
              <w:top w:val="nil"/>
              <w:left w:val="single" w:sz="4" w:space="0" w:color="auto"/>
              <w:bottom w:val="single" w:sz="4" w:space="0" w:color="auto"/>
              <w:right w:val="single" w:sz="4" w:space="0" w:color="auto"/>
            </w:tcBorders>
            <w:shd w:val="clear" w:color="auto" w:fill="auto"/>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 </w:t>
            </w:r>
          </w:p>
        </w:tc>
        <w:tc>
          <w:tcPr>
            <w:tcW w:w="1686" w:type="dxa"/>
            <w:tcBorders>
              <w:top w:val="nil"/>
              <w:left w:val="nil"/>
              <w:bottom w:val="single" w:sz="4" w:space="0" w:color="auto"/>
              <w:right w:val="single" w:sz="4" w:space="0" w:color="auto"/>
            </w:tcBorders>
            <w:shd w:val="clear" w:color="auto" w:fill="auto"/>
            <w:vAlign w:val="center"/>
            <w:hideMark/>
          </w:tcPr>
          <w:p w:rsidR="0001515C" w:rsidRPr="0001515C" w:rsidRDefault="0001515C" w:rsidP="0001515C">
            <w:pPr>
              <w:rPr>
                <w:rFonts w:ascii="Arial" w:hAnsi="Arial" w:cs="Arial"/>
                <w:color w:val="000000"/>
                <w:sz w:val="22"/>
                <w:szCs w:val="22"/>
              </w:rPr>
            </w:pPr>
            <w:r w:rsidRPr="0001515C">
              <w:rPr>
                <w:rFonts w:ascii="Arial" w:hAnsi="Arial" w:cs="Arial"/>
                <w:color w:val="000000"/>
                <w:sz w:val="22"/>
                <w:szCs w:val="22"/>
              </w:rPr>
              <w:t>юридические лица</w:t>
            </w:r>
          </w:p>
        </w:tc>
        <w:tc>
          <w:tcPr>
            <w:tcW w:w="914" w:type="dxa"/>
            <w:vMerge/>
            <w:tcBorders>
              <w:top w:val="nil"/>
              <w:left w:val="single" w:sz="4" w:space="0" w:color="auto"/>
              <w:bottom w:val="single" w:sz="4" w:space="0" w:color="000000"/>
              <w:right w:val="single" w:sz="4" w:space="0" w:color="auto"/>
            </w:tcBorders>
            <w:vAlign w:val="center"/>
            <w:hideMark/>
          </w:tcPr>
          <w:p w:rsidR="0001515C" w:rsidRPr="0001515C" w:rsidRDefault="0001515C" w:rsidP="0001515C">
            <w:pPr>
              <w:rPr>
                <w:rFonts w:ascii="Arial" w:hAnsi="Arial" w:cs="Arial"/>
                <w:color w:val="000000"/>
                <w:sz w:val="22"/>
                <w:szCs w:val="22"/>
              </w:rPr>
            </w:pPr>
          </w:p>
        </w:tc>
        <w:tc>
          <w:tcPr>
            <w:tcW w:w="849" w:type="dxa"/>
            <w:vMerge/>
            <w:tcBorders>
              <w:top w:val="nil"/>
              <w:left w:val="single" w:sz="4" w:space="0" w:color="auto"/>
              <w:bottom w:val="single" w:sz="4" w:space="0" w:color="000000"/>
              <w:right w:val="single" w:sz="4" w:space="0" w:color="auto"/>
            </w:tcBorders>
            <w:vAlign w:val="center"/>
            <w:hideMark/>
          </w:tcPr>
          <w:p w:rsidR="0001515C" w:rsidRPr="0001515C" w:rsidRDefault="0001515C" w:rsidP="0001515C">
            <w:pPr>
              <w:rPr>
                <w:rFonts w:ascii="Arial" w:hAnsi="Arial" w:cs="Arial"/>
                <w:color w:val="000000"/>
                <w:sz w:val="22"/>
                <w:szCs w:val="22"/>
              </w:rPr>
            </w:pPr>
          </w:p>
        </w:tc>
        <w:tc>
          <w:tcPr>
            <w:tcW w:w="825" w:type="dxa"/>
            <w:tcBorders>
              <w:top w:val="nil"/>
              <w:left w:val="nil"/>
              <w:bottom w:val="single" w:sz="4" w:space="0" w:color="auto"/>
              <w:right w:val="single" w:sz="4" w:space="0" w:color="auto"/>
            </w:tcBorders>
            <w:shd w:val="clear" w:color="000000" w:fill="FFFFFF"/>
            <w:vAlign w:val="center"/>
            <w:hideMark/>
          </w:tcPr>
          <w:p w:rsidR="0001515C" w:rsidRPr="0001515C" w:rsidRDefault="0001515C" w:rsidP="0001515C">
            <w:pPr>
              <w:jc w:val="center"/>
              <w:rPr>
                <w:rFonts w:ascii="Arial" w:hAnsi="Arial" w:cs="Arial"/>
                <w:sz w:val="22"/>
                <w:szCs w:val="22"/>
              </w:rPr>
            </w:pPr>
            <w:r w:rsidRPr="0001515C">
              <w:rPr>
                <w:rFonts w:ascii="Arial" w:hAnsi="Arial" w:cs="Arial"/>
                <w:sz w:val="22"/>
                <w:szCs w:val="22"/>
              </w:rPr>
              <w:t> </w:t>
            </w:r>
          </w:p>
        </w:tc>
        <w:tc>
          <w:tcPr>
            <w:tcW w:w="462" w:type="dxa"/>
            <w:tcBorders>
              <w:top w:val="nil"/>
              <w:left w:val="nil"/>
              <w:bottom w:val="single" w:sz="4" w:space="0" w:color="auto"/>
              <w:right w:val="nil"/>
            </w:tcBorders>
            <w:shd w:val="clear" w:color="000000" w:fill="FFFFFF"/>
            <w:vAlign w:val="center"/>
            <w:hideMark/>
          </w:tcPr>
          <w:p w:rsidR="0001515C" w:rsidRPr="0001515C" w:rsidRDefault="0001515C" w:rsidP="0001515C">
            <w:pPr>
              <w:jc w:val="center"/>
              <w:rPr>
                <w:rFonts w:ascii="Arial" w:hAnsi="Arial" w:cs="Arial"/>
                <w:sz w:val="22"/>
                <w:szCs w:val="22"/>
              </w:rPr>
            </w:pPr>
            <w:r w:rsidRPr="0001515C">
              <w:rPr>
                <w:rFonts w:ascii="Arial" w:hAnsi="Arial" w:cs="Arial"/>
                <w:sz w:val="22"/>
                <w:szCs w:val="22"/>
              </w:rPr>
              <w:t> </w:t>
            </w:r>
          </w:p>
        </w:tc>
        <w:tc>
          <w:tcPr>
            <w:tcW w:w="339" w:type="dxa"/>
            <w:tcBorders>
              <w:top w:val="nil"/>
              <w:left w:val="nil"/>
              <w:bottom w:val="single" w:sz="4" w:space="0" w:color="auto"/>
              <w:right w:val="nil"/>
            </w:tcBorders>
            <w:shd w:val="clear" w:color="auto" w:fill="auto"/>
            <w:vAlign w:val="center"/>
            <w:hideMark/>
          </w:tcPr>
          <w:p w:rsidR="0001515C" w:rsidRPr="0001515C" w:rsidRDefault="0001515C" w:rsidP="0001515C">
            <w:pPr>
              <w:jc w:val="center"/>
              <w:rPr>
                <w:rFonts w:ascii="Arial CYR" w:hAnsi="Arial CYR" w:cs="Arial CYR"/>
                <w:sz w:val="22"/>
                <w:szCs w:val="22"/>
              </w:rPr>
            </w:pPr>
            <w:r w:rsidRPr="0001515C">
              <w:rPr>
                <w:rFonts w:ascii="Arial CYR" w:hAnsi="Arial CYR" w:cs="Arial CYR"/>
                <w:sz w:val="22"/>
                <w:szCs w:val="22"/>
              </w:rPr>
              <w:t> </w:t>
            </w:r>
          </w:p>
        </w:tc>
        <w:tc>
          <w:tcPr>
            <w:tcW w:w="1127" w:type="dxa"/>
            <w:tcBorders>
              <w:top w:val="nil"/>
              <w:left w:val="nil"/>
              <w:bottom w:val="single" w:sz="4" w:space="0" w:color="auto"/>
              <w:right w:val="single" w:sz="4" w:space="0" w:color="auto"/>
            </w:tcBorders>
            <w:shd w:val="clear" w:color="auto" w:fill="auto"/>
            <w:vAlign w:val="center"/>
            <w:hideMark/>
          </w:tcPr>
          <w:p w:rsidR="0001515C" w:rsidRPr="0001515C" w:rsidRDefault="0001515C" w:rsidP="0001515C">
            <w:pPr>
              <w:jc w:val="center"/>
              <w:rPr>
                <w:rFonts w:ascii="Arial CYR" w:hAnsi="Arial CYR" w:cs="Arial CYR"/>
                <w:sz w:val="22"/>
                <w:szCs w:val="22"/>
              </w:rPr>
            </w:pPr>
            <w:r w:rsidRPr="0001515C">
              <w:rPr>
                <w:rFonts w:ascii="Arial CYR" w:hAnsi="Arial CYR" w:cs="Arial CYR"/>
                <w:sz w:val="22"/>
                <w:szCs w:val="22"/>
              </w:rPr>
              <w:t> </w:t>
            </w:r>
          </w:p>
        </w:tc>
        <w:tc>
          <w:tcPr>
            <w:tcW w:w="600" w:type="dxa"/>
            <w:tcBorders>
              <w:top w:val="nil"/>
              <w:left w:val="nil"/>
              <w:bottom w:val="single" w:sz="4" w:space="0" w:color="auto"/>
              <w:right w:val="single" w:sz="4" w:space="0" w:color="auto"/>
            </w:tcBorders>
            <w:shd w:val="clear" w:color="auto" w:fill="auto"/>
            <w:vAlign w:val="center"/>
            <w:hideMark/>
          </w:tcPr>
          <w:p w:rsidR="0001515C" w:rsidRPr="0001515C" w:rsidRDefault="0001515C" w:rsidP="0001515C">
            <w:pPr>
              <w:jc w:val="center"/>
              <w:rPr>
                <w:rFonts w:ascii="Arial" w:hAnsi="Arial" w:cs="Arial"/>
                <w:color w:val="000000"/>
                <w:sz w:val="22"/>
                <w:szCs w:val="22"/>
              </w:rPr>
            </w:pPr>
            <w:r w:rsidRPr="0001515C">
              <w:rPr>
                <w:rFonts w:ascii="Arial" w:hAnsi="Arial" w:cs="Arial"/>
                <w:color w:val="000000"/>
                <w:sz w:val="22"/>
                <w:szCs w:val="22"/>
              </w:rPr>
              <w:t> </w:t>
            </w:r>
          </w:p>
        </w:tc>
        <w:tc>
          <w:tcPr>
            <w:tcW w:w="1688" w:type="dxa"/>
            <w:tcBorders>
              <w:top w:val="nil"/>
              <w:left w:val="nil"/>
              <w:bottom w:val="single" w:sz="4" w:space="0" w:color="auto"/>
              <w:right w:val="single" w:sz="4" w:space="0" w:color="auto"/>
            </w:tcBorders>
            <w:shd w:val="clear" w:color="000000" w:fill="FFFFFF"/>
            <w:hideMark/>
          </w:tcPr>
          <w:p w:rsidR="0001515C" w:rsidRPr="0001515C" w:rsidRDefault="0001515C" w:rsidP="0001515C">
            <w:pPr>
              <w:jc w:val="right"/>
              <w:rPr>
                <w:rFonts w:ascii="Arial" w:hAnsi="Arial" w:cs="Arial"/>
                <w:color w:val="000000"/>
                <w:sz w:val="22"/>
                <w:szCs w:val="22"/>
              </w:rPr>
            </w:pPr>
            <w:r w:rsidRPr="0001515C">
              <w:rPr>
                <w:rFonts w:ascii="Arial" w:hAnsi="Arial" w:cs="Arial"/>
                <w:color w:val="000000"/>
                <w:sz w:val="22"/>
                <w:szCs w:val="22"/>
              </w:rPr>
              <w:t> </w:t>
            </w:r>
          </w:p>
        </w:tc>
        <w:tc>
          <w:tcPr>
            <w:tcW w:w="1701" w:type="dxa"/>
            <w:tcBorders>
              <w:top w:val="nil"/>
              <w:left w:val="nil"/>
              <w:bottom w:val="single" w:sz="4" w:space="0" w:color="auto"/>
              <w:right w:val="single" w:sz="4" w:space="0" w:color="auto"/>
            </w:tcBorders>
            <w:shd w:val="clear" w:color="000000" w:fill="FFFFFF"/>
            <w:hideMark/>
          </w:tcPr>
          <w:p w:rsidR="0001515C" w:rsidRPr="0001515C" w:rsidRDefault="0001515C" w:rsidP="0001515C">
            <w:pPr>
              <w:jc w:val="right"/>
              <w:rPr>
                <w:rFonts w:ascii="Arial" w:hAnsi="Arial" w:cs="Arial"/>
                <w:color w:val="000000"/>
                <w:sz w:val="22"/>
                <w:szCs w:val="22"/>
              </w:rPr>
            </w:pPr>
            <w:r w:rsidRPr="0001515C">
              <w:rPr>
                <w:rFonts w:ascii="Arial" w:hAnsi="Arial" w:cs="Arial"/>
                <w:color w:val="000000"/>
                <w:sz w:val="22"/>
                <w:szCs w:val="22"/>
              </w:rPr>
              <w:t> </w:t>
            </w:r>
          </w:p>
        </w:tc>
        <w:tc>
          <w:tcPr>
            <w:tcW w:w="1701" w:type="dxa"/>
            <w:tcBorders>
              <w:top w:val="nil"/>
              <w:left w:val="nil"/>
              <w:bottom w:val="single" w:sz="4" w:space="0" w:color="auto"/>
              <w:right w:val="single" w:sz="4" w:space="0" w:color="auto"/>
            </w:tcBorders>
            <w:shd w:val="clear" w:color="000000" w:fill="FFFFFF"/>
            <w:hideMark/>
          </w:tcPr>
          <w:p w:rsidR="0001515C" w:rsidRPr="0001515C" w:rsidRDefault="0001515C" w:rsidP="0001515C">
            <w:pPr>
              <w:jc w:val="right"/>
              <w:rPr>
                <w:rFonts w:ascii="Arial" w:hAnsi="Arial" w:cs="Arial"/>
                <w:color w:val="000000"/>
                <w:sz w:val="22"/>
                <w:szCs w:val="22"/>
              </w:rPr>
            </w:pPr>
            <w:r w:rsidRPr="0001515C">
              <w:rPr>
                <w:rFonts w:ascii="Arial" w:hAnsi="Arial" w:cs="Arial"/>
                <w:color w:val="000000"/>
                <w:sz w:val="22"/>
                <w:szCs w:val="22"/>
              </w:rPr>
              <w:t> </w:t>
            </w:r>
          </w:p>
        </w:tc>
        <w:tc>
          <w:tcPr>
            <w:tcW w:w="1842" w:type="dxa"/>
            <w:tcBorders>
              <w:top w:val="nil"/>
              <w:left w:val="nil"/>
              <w:bottom w:val="single" w:sz="4" w:space="0" w:color="auto"/>
              <w:right w:val="single" w:sz="4" w:space="0" w:color="auto"/>
            </w:tcBorders>
            <w:shd w:val="clear" w:color="000000" w:fill="FFFFFF"/>
            <w:hideMark/>
          </w:tcPr>
          <w:p w:rsidR="0001515C" w:rsidRPr="0001515C" w:rsidRDefault="0001515C" w:rsidP="0001515C">
            <w:pPr>
              <w:jc w:val="right"/>
              <w:rPr>
                <w:rFonts w:ascii="Arial" w:hAnsi="Arial" w:cs="Arial"/>
                <w:color w:val="000000"/>
                <w:sz w:val="22"/>
                <w:szCs w:val="22"/>
              </w:rPr>
            </w:pPr>
            <w:r w:rsidRPr="0001515C">
              <w:rPr>
                <w:rFonts w:ascii="Arial" w:hAnsi="Arial" w:cs="Arial"/>
                <w:color w:val="000000"/>
                <w:sz w:val="22"/>
                <w:szCs w:val="22"/>
              </w:rPr>
              <w:t> </w:t>
            </w:r>
          </w:p>
        </w:tc>
        <w:tc>
          <w:tcPr>
            <w:tcW w:w="2070" w:type="dxa"/>
            <w:gridSpan w:val="2"/>
            <w:tcBorders>
              <w:top w:val="nil"/>
              <w:left w:val="nil"/>
              <w:bottom w:val="single" w:sz="4" w:space="0" w:color="auto"/>
              <w:right w:val="single" w:sz="4" w:space="0" w:color="auto"/>
            </w:tcBorders>
            <w:shd w:val="clear" w:color="auto" w:fill="auto"/>
            <w:hideMark/>
          </w:tcPr>
          <w:p w:rsidR="0001515C" w:rsidRPr="0001515C" w:rsidRDefault="0001515C" w:rsidP="0001515C">
            <w:pPr>
              <w:rPr>
                <w:rFonts w:ascii="Arial" w:hAnsi="Arial" w:cs="Arial"/>
                <w:color w:val="000000"/>
                <w:sz w:val="22"/>
                <w:szCs w:val="22"/>
              </w:rPr>
            </w:pPr>
            <w:r w:rsidRPr="0001515C">
              <w:rPr>
                <w:rFonts w:ascii="Arial" w:hAnsi="Arial" w:cs="Arial"/>
                <w:color w:val="000000"/>
                <w:sz w:val="22"/>
                <w:szCs w:val="22"/>
              </w:rPr>
              <w:t> </w:t>
            </w:r>
          </w:p>
        </w:tc>
      </w:tr>
    </w:tbl>
    <w:p w:rsidR="00FC3E77" w:rsidRDefault="00FC3E77" w:rsidP="008A0950">
      <w:pPr>
        <w:jc w:val="center"/>
        <w:rPr>
          <w:rFonts w:ascii="Arial" w:hAnsi="Arial" w:cs="Arial"/>
          <w:bCs/>
          <w:color w:val="000000"/>
        </w:rPr>
      </w:pPr>
    </w:p>
    <w:p w:rsidR="008A0950" w:rsidRDefault="008A0950" w:rsidP="008A0950">
      <w:pPr>
        <w:autoSpaceDE w:val="0"/>
        <w:autoSpaceDN w:val="0"/>
        <w:adjustRightInd w:val="0"/>
        <w:ind w:left="-567"/>
        <w:jc w:val="both"/>
        <w:outlineLvl w:val="0"/>
        <w:rPr>
          <w:rFonts w:ascii="Arial" w:hAnsi="Arial" w:cs="Arial"/>
        </w:rPr>
      </w:pPr>
    </w:p>
    <w:p w:rsidR="008A0950" w:rsidRDefault="008A0950" w:rsidP="008A0950">
      <w:pPr>
        <w:rPr>
          <w:rFonts w:ascii="Arial" w:hAnsi="Arial" w:cs="Arial"/>
        </w:rPr>
        <w:sectPr w:rsidR="008A0950" w:rsidSect="00A67FB6">
          <w:type w:val="continuous"/>
          <w:pgSz w:w="16838" w:h="11906" w:orient="landscape"/>
          <w:pgMar w:top="1135" w:right="1134" w:bottom="709" w:left="426" w:header="284" w:footer="709" w:gutter="0"/>
          <w:pgNumType w:start="1"/>
          <w:cols w:space="720"/>
        </w:sectPr>
      </w:pPr>
    </w:p>
    <w:p w:rsidR="008A0950" w:rsidRDefault="008A0950" w:rsidP="008A0950">
      <w:pPr>
        <w:autoSpaceDE w:val="0"/>
        <w:autoSpaceDN w:val="0"/>
        <w:adjustRightInd w:val="0"/>
        <w:ind w:left="5529"/>
        <w:jc w:val="both"/>
        <w:outlineLvl w:val="0"/>
        <w:rPr>
          <w:rFonts w:ascii="Arial" w:hAnsi="Arial" w:cs="Arial"/>
        </w:rPr>
      </w:pPr>
      <w:r>
        <w:rPr>
          <w:rFonts w:ascii="Arial" w:hAnsi="Arial" w:cs="Arial"/>
        </w:rPr>
        <w:lastRenderedPageBreak/>
        <w:t>Приложение 5</w:t>
      </w:r>
    </w:p>
    <w:p w:rsidR="008A0950" w:rsidRDefault="008A0950" w:rsidP="008A0950">
      <w:pPr>
        <w:autoSpaceDE w:val="0"/>
        <w:autoSpaceDN w:val="0"/>
        <w:adjustRightInd w:val="0"/>
        <w:ind w:left="5529"/>
        <w:jc w:val="both"/>
        <w:outlineLvl w:val="0"/>
        <w:rPr>
          <w:rFonts w:ascii="Arial" w:hAnsi="Arial" w:cs="Arial"/>
        </w:rPr>
      </w:pPr>
      <w:r>
        <w:rPr>
          <w:rFonts w:ascii="Arial" w:hAnsi="Arial" w:cs="Arial"/>
        </w:rPr>
        <w:t xml:space="preserve">муниципальной программы </w:t>
      </w:r>
    </w:p>
    <w:p w:rsidR="008A0950" w:rsidRDefault="008A0950" w:rsidP="008A0950">
      <w:pPr>
        <w:autoSpaceDE w:val="0"/>
        <w:autoSpaceDN w:val="0"/>
        <w:adjustRightInd w:val="0"/>
        <w:ind w:left="5580" w:hanging="51"/>
        <w:jc w:val="both"/>
        <w:outlineLvl w:val="0"/>
        <w:rPr>
          <w:rFonts w:ascii="Arial" w:hAnsi="Arial" w:cs="Arial"/>
        </w:rPr>
      </w:pPr>
      <w:r>
        <w:rPr>
          <w:rFonts w:ascii="Arial" w:hAnsi="Arial" w:cs="Arial"/>
        </w:rPr>
        <w:t>города Бородино</w:t>
      </w:r>
    </w:p>
    <w:p w:rsidR="008A0950" w:rsidRDefault="008A0950" w:rsidP="008A0950">
      <w:pPr>
        <w:autoSpaceDE w:val="0"/>
        <w:autoSpaceDN w:val="0"/>
        <w:adjustRightInd w:val="0"/>
        <w:ind w:left="5580" w:hanging="51"/>
        <w:jc w:val="both"/>
        <w:outlineLvl w:val="0"/>
        <w:rPr>
          <w:rFonts w:ascii="Arial" w:hAnsi="Arial" w:cs="Arial"/>
        </w:rPr>
      </w:pPr>
      <w:r>
        <w:rPr>
          <w:rFonts w:ascii="Arial" w:hAnsi="Arial" w:cs="Arial"/>
        </w:rPr>
        <w:t xml:space="preserve">«Развитие культуры» </w:t>
      </w:r>
    </w:p>
    <w:p w:rsidR="008A0950" w:rsidRDefault="008A0950" w:rsidP="008A0950">
      <w:pPr>
        <w:pStyle w:val="ConsPlusTitle"/>
        <w:widowControl/>
        <w:tabs>
          <w:tab w:val="left" w:pos="5040"/>
          <w:tab w:val="left" w:pos="5220"/>
        </w:tabs>
        <w:jc w:val="center"/>
        <w:rPr>
          <w:sz w:val="24"/>
          <w:szCs w:val="24"/>
        </w:rPr>
      </w:pPr>
    </w:p>
    <w:p w:rsidR="008A0950" w:rsidRDefault="008A0950" w:rsidP="008A0950">
      <w:pPr>
        <w:pStyle w:val="ConsPlusTitle"/>
        <w:widowControl/>
        <w:tabs>
          <w:tab w:val="left" w:pos="5040"/>
          <w:tab w:val="left" w:pos="5220"/>
        </w:tabs>
        <w:jc w:val="center"/>
        <w:rPr>
          <w:sz w:val="24"/>
          <w:szCs w:val="24"/>
        </w:rPr>
      </w:pPr>
      <w:r>
        <w:rPr>
          <w:sz w:val="24"/>
          <w:szCs w:val="24"/>
        </w:rPr>
        <w:t xml:space="preserve">Подпрограмма 3 «Обеспечение условий реализации муниципальное программы </w:t>
      </w:r>
    </w:p>
    <w:p w:rsidR="008A0950" w:rsidRDefault="008A0950" w:rsidP="008A0950">
      <w:pPr>
        <w:pStyle w:val="ConsPlusTitle"/>
        <w:widowControl/>
        <w:tabs>
          <w:tab w:val="left" w:pos="5040"/>
          <w:tab w:val="left" w:pos="5220"/>
        </w:tabs>
        <w:jc w:val="center"/>
        <w:rPr>
          <w:sz w:val="24"/>
          <w:szCs w:val="24"/>
        </w:rPr>
      </w:pPr>
      <w:r>
        <w:rPr>
          <w:sz w:val="24"/>
          <w:szCs w:val="24"/>
        </w:rPr>
        <w:t xml:space="preserve">и прочие мероприятия», реализуемая в рамках муниципальной программы города Бородино «Развитие культуры» </w:t>
      </w:r>
    </w:p>
    <w:p w:rsidR="008A0950" w:rsidRDefault="008A0950" w:rsidP="008A0950">
      <w:pPr>
        <w:pStyle w:val="ConsPlusTitle"/>
        <w:widowControl/>
        <w:jc w:val="center"/>
        <w:rPr>
          <w:sz w:val="24"/>
          <w:szCs w:val="24"/>
        </w:rPr>
      </w:pPr>
      <w:r>
        <w:rPr>
          <w:sz w:val="24"/>
          <w:szCs w:val="24"/>
        </w:rPr>
        <w:t xml:space="preserve"> </w:t>
      </w:r>
    </w:p>
    <w:p w:rsidR="008A0950" w:rsidRDefault="008A0950" w:rsidP="008A0950">
      <w:pPr>
        <w:pStyle w:val="ConsPlusTitle"/>
        <w:widowControl/>
        <w:numPr>
          <w:ilvl w:val="0"/>
          <w:numId w:val="2"/>
        </w:numPr>
        <w:tabs>
          <w:tab w:val="left" w:pos="5040"/>
          <w:tab w:val="left" w:pos="5220"/>
        </w:tabs>
        <w:jc w:val="center"/>
        <w:rPr>
          <w:b w:val="0"/>
          <w:sz w:val="24"/>
          <w:szCs w:val="24"/>
        </w:rPr>
      </w:pPr>
      <w:r>
        <w:rPr>
          <w:b w:val="0"/>
          <w:sz w:val="24"/>
          <w:szCs w:val="24"/>
        </w:rPr>
        <w:t>Паспорт подпрограммы</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88"/>
      </w:tblGrid>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8A0950" w:rsidRDefault="008A0950" w:rsidP="00A67FB6">
            <w:pPr>
              <w:pStyle w:val="ConsPlusNormal"/>
              <w:widowControl/>
              <w:ind w:firstLine="0"/>
              <w:rPr>
                <w:sz w:val="24"/>
                <w:szCs w:val="24"/>
                <w:lang w:eastAsia="en-US"/>
              </w:rPr>
            </w:pPr>
            <w:r>
              <w:rPr>
                <w:sz w:val="24"/>
                <w:szCs w:val="24"/>
                <w:lang w:eastAsia="en-US"/>
              </w:rPr>
              <w:t>Наименование подпрограммы</w:t>
            </w:r>
          </w:p>
        </w:tc>
        <w:tc>
          <w:tcPr>
            <w:tcW w:w="5688" w:type="dxa"/>
            <w:tcBorders>
              <w:top w:val="single" w:sz="4" w:space="0" w:color="auto"/>
              <w:left w:val="single" w:sz="4" w:space="0" w:color="auto"/>
              <w:bottom w:val="single" w:sz="4" w:space="0" w:color="auto"/>
              <w:right w:val="single" w:sz="4" w:space="0" w:color="auto"/>
            </w:tcBorders>
            <w:hideMark/>
          </w:tcPr>
          <w:p w:rsidR="008A0950" w:rsidRDefault="008A0950" w:rsidP="00A67FB6">
            <w:pPr>
              <w:pStyle w:val="ConsPlusTitle"/>
              <w:widowControl/>
              <w:tabs>
                <w:tab w:val="left" w:pos="5040"/>
                <w:tab w:val="left" w:pos="5220"/>
              </w:tabs>
              <w:rPr>
                <w:b w:val="0"/>
                <w:sz w:val="24"/>
                <w:szCs w:val="24"/>
                <w:lang w:eastAsia="en-US"/>
              </w:rPr>
            </w:pPr>
            <w:r>
              <w:rPr>
                <w:b w:val="0"/>
                <w:sz w:val="24"/>
                <w:szCs w:val="24"/>
                <w:lang w:eastAsia="en-US"/>
              </w:rPr>
              <w:t xml:space="preserve"> «Обеспечение условий реализации муниципальной программы и прочие мероприятия» </w:t>
            </w:r>
          </w:p>
        </w:tc>
      </w:tr>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8A0950" w:rsidRDefault="008A0950" w:rsidP="00A67FB6">
            <w:pPr>
              <w:pStyle w:val="ConsPlusNormal"/>
              <w:widowControl/>
              <w:ind w:firstLine="0"/>
              <w:rPr>
                <w:sz w:val="24"/>
                <w:szCs w:val="24"/>
                <w:lang w:eastAsia="en-US"/>
              </w:rPr>
            </w:pPr>
            <w:r>
              <w:rPr>
                <w:sz w:val="24"/>
                <w:szCs w:val="24"/>
                <w:lang w:eastAsia="en-US"/>
              </w:rPr>
              <w:t>Наименование муниципальной программы, в рамках которой реализуется подпрограмма</w:t>
            </w:r>
          </w:p>
        </w:tc>
        <w:tc>
          <w:tcPr>
            <w:tcW w:w="5688" w:type="dxa"/>
            <w:tcBorders>
              <w:top w:val="single" w:sz="4" w:space="0" w:color="auto"/>
              <w:left w:val="single" w:sz="4" w:space="0" w:color="auto"/>
              <w:bottom w:val="single" w:sz="4" w:space="0" w:color="auto"/>
              <w:right w:val="single" w:sz="4" w:space="0" w:color="auto"/>
            </w:tcBorders>
            <w:hideMark/>
          </w:tcPr>
          <w:p w:rsidR="008A0950" w:rsidRDefault="008A0950" w:rsidP="00A67FB6">
            <w:pPr>
              <w:pStyle w:val="ConsPlusTitle"/>
              <w:widowControl/>
              <w:tabs>
                <w:tab w:val="left" w:pos="5040"/>
                <w:tab w:val="left" w:pos="5220"/>
              </w:tabs>
              <w:rPr>
                <w:b w:val="0"/>
                <w:sz w:val="24"/>
                <w:szCs w:val="24"/>
                <w:lang w:eastAsia="en-US"/>
              </w:rPr>
            </w:pPr>
            <w:r>
              <w:rPr>
                <w:b w:val="0"/>
                <w:sz w:val="24"/>
                <w:szCs w:val="24"/>
                <w:lang w:eastAsia="en-US"/>
              </w:rPr>
              <w:t>муниципальная  программа  города Бородино</w:t>
            </w:r>
            <w:r>
              <w:rPr>
                <w:sz w:val="24"/>
                <w:szCs w:val="24"/>
                <w:lang w:eastAsia="en-US"/>
              </w:rPr>
              <w:t xml:space="preserve"> </w:t>
            </w:r>
            <w:r>
              <w:rPr>
                <w:b w:val="0"/>
                <w:sz w:val="24"/>
                <w:szCs w:val="24"/>
                <w:lang w:eastAsia="en-US"/>
              </w:rPr>
              <w:t xml:space="preserve">«Развитие культуры» </w:t>
            </w:r>
          </w:p>
        </w:tc>
      </w:tr>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8A0950" w:rsidRDefault="008A0950" w:rsidP="00A67FB6">
            <w:pPr>
              <w:pStyle w:val="ConsPlusNormal"/>
              <w:widowControl/>
              <w:ind w:firstLine="0"/>
              <w:rPr>
                <w:sz w:val="24"/>
                <w:szCs w:val="24"/>
                <w:lang w:eastAsia="en-US"/>
              </w:rPr>
            </w:pPr>
            <w:r>
              <w:rPr>
                <w:sz w:val="24"/>
                <w:szCs w:val="24"/>
                <w:lang w:eastAsia="en-US"/>
              </w:rPr>
              <w:t>Соисполнитель муниципальной программы, реализующий настоящую подпрограмму (далее исполнитель подпрограммы)</w:t>
            </w:r>
          </w:p>
        </w:tc>
        <w:tc>
          <w:tcPr>
            <w:tcW w:w="5688" w:type="dxa"/>
            <w:tcBorders>
              <w:top w:val="single" w:sz="4" w:space="0" w:color="auto"/>
              <w:left w:val="single" w:sz="4" w:space="0" w:color="auto"/>
              <w:bottom w:val="single" w:sz="4" w:space="0" w:color="auto"/>
              <w:right w:val="single" w:sz="4" w:space="0" w:color="auto"/>
            </w:tcBorders>
            <w:hideMark/>
          </w:tcPr>
          <w:p w:rsidR="008A0950" w:rsidRDefault="008A0950" w:rsidP="00A67FB6">
            <w:pPr>
              <w:pStyle w:val="ConsPlusTitle"/>
              <w:widowControl/>
              <w:tabs>
                <w:tab w:val="left" w:pos="5040"/>
                <w:tab w:val="left" w:pos="5220"/>
              </w:tabs>
              <w:rPr>
                <w:b w:val="0"/>
                <w:sz w:val="24"/>
                <w:szCs w:val="24"/>
                <w:lang w:eastAsia="en-US"/>
              </w:rPr>
            </w:pPr>
            <w:r>
              <w:rPr>
                <w:b w:val="0"/>
                <w:sz w:val="24"/>
                <w:szCs w:val="24"/>
                <w:lang w:eastAsia="en-US"/>
              </w:rPr>
              <w:t xml:space="preserve">Отдел культуры, спорта, молодежной политики и информационного обеспечения </w:t>
            </w:r>
            <w:r w:rsidR="00A96305">
              <w:rPr>
                <w:b w:val="0"/>
                <w:sz w:val="24"/>
                <w:szCs w:val="24"/>
                <w:lang w:eastAsia="en-US"/>
              </w:rPr>
              <w:t>а</w:t>
            </w:r>
            <w:r w:rsidR="003754DA">
              <w:rPr>
                <w:b w:val="0"/>
                <w:sz w:val="24"/>
                <w:szCs w:val="24"/>
                <w:lang w:eastAsia="en-US"/>
              </w:rPr>
              <w:t>дминистраци</w:t>
            </w:r>
            <w:r>
              <w:rPr>
                <w:b w:val="0"/>
                <w:sz w:val="24"/>
                <w:szCs w:val="24"/>
                <w:lang w:eastAsia="en-US"/>
              </w:rPr>
              <w:t>и города Бородино</w:t>
            </w:r>
          </w:p>
        </w:tc>
      </w:tr>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8A0950" w:rsidRDefault="008A0950" w:rsidP="00A67FB6">
            <w:pPr>
              <w:pStyle w:val="ConsPlusNormal"/>
              <w:widowControl/>
              <w:ind w:firstLine="0"/>
              <w:rPr>
                <w:sz w:val="24"/>
                <w:szCs w:val="24"/>
                <w:lang w:eastAsia="en-US"/>
              </w:rPr>
            </w:pPr>
            <w:r>
              <w:rPr>
                <w:sz w:val="24"/>
                <w:szCs w:val="24"/>
                <w:lang w:eastAsia="en-US"/>
              </w:rPr>
              <w:t>Исполнители мероприятий подпрограммы (главные распорядители бюджетных средств)</w:t>
            </w:r>
          </w:p>
        </w:tc>
        <w:tc>
          <w:tcPr>
            <w:tcW w:w="5688" w:type="dxa"/>
            <w:tcBorders>
              <w:top w:val="single" w:sz="4" w:space="0" w:color="auto"/>
              <w:left w:val="single" w:sz="4" w:space="0" w:color="auto"/>
              <w:bottom w:val="single" w:sz="4" w:space="0" w:color="auto"/>
              <w:right w:val="single" w:sz="4" w:space="0" w:color="auto"/>
            </w:tcBorders>
            <w:hideMark/>
          </w:tcPr>
          <w:p w:rsidR="008A0950" w:rsidRDefault="008A0950" w:rsidP="00A67FB6">
            <w:pPr>
              <w:pStyle w:val="ConsPlusTitle"/>
              <w:widowControl/>
              <w:tabs>
                <w:tab w:val="left" w:pos="5040"/>
                <w:tab w:val="left" w:pos="5220"/>
              </w:tabs>
              <w:rPr>
                <w:b w:val="0"/>
                <w:sz w:val="24"/>
                <w:szCs w:val="24"/>
                <w:lang w:eastAsia="en-US"/>
              </w:rPr>
            </w:pPr>
            <w:r>
              <w:rPr>
                <w:b w:val="0"/>
                <w:sz w:val="24"/>
                <w:szCs w:val="24"/>
                <w:lang w:eastAsia="en-US"/>
              </w:rPr>
              <w:t xml:space="preserve">Отдел культуры, спорта, молодежной политики и информационного обеспечения </w:t>
            </w:r>
            <w:r w:rsidR="00A96305">
              <w:rPr>
                <w:b w:val="0"/>
                <w:sz w:val="24"/>
                <w:szCs w:val="24"/>
                <w:lang w:eastAsia="en-US"/>
              </w:rPr>
              <w:t>а</w:t>
            </w:r>
            <w:r w:rsidR="003754DA">
              <w:rPr>
                <w:b w:val="0"/>
                <w:sz w:val="24"/>
                <w:szCs w:val="24"/>
                <w:lang w:eastAsia="en-US"/>
              </w:rPr>
              <w:t>дминистраци</w:t>
            </w:r>
            <w:r>
              <w:rPr>
                <w:b w:val="0"/>
                <w:sz w:val="24"/>
                <w:szCs w:val="24"/>
                <w:lang w:eastAsia="en-US"/>
              </w:rPr>
              <w:t>и города Бородино</w:t>
            </w:r>
          </w:p>
          <w:p w:rsidR="008A0950" w:rsidRDefault="008A0950" w:rsidP="00A67FB6">
            <w:pPr>
              <w:pStyle w:val="ConsPlusTitle"/>
              <w:widowControl/>
              <w:tabs>
                <w:tab w:val="left" w:pos="5040"/>
                <w:tab w:val="left" w:pos="5220"/>
              </w:tabs>
              <w:rPr>
                <w:b w:val="0"/>
                <w:sz w:val="24"/>
                <w:szCs w:val="24"/>
                <w:lang w:eastAsia="en-US"/>
              </w:rPr>
            </w:pPr>
            <w:r>
              <w:rPr>
                <w:b w:val="0"/>
                <w:sz w:val="24"/>
                <w:szCs w:val="24"/>
                <w:lang w:eastAsia="en-US"/>
              </w:rPr>
              <w:t xml:space="preserve"> </w:t>
            </w:r>
          </w:p>
        </w:tc>
      </w:tr>
      <w:tr w:rsidR="008A0950" w:rsidTr="008A0950">
        <w:trPr>
          <w:trHeight w:val="3874"/>
        </w:trPr>
        <w:tc>
          <w:tcPr>
            <w:tcW w:w="3780" w:type="dxa"/>
            <w:tcBorders>
              <w:top w:val="single" w:sz="4" w:space="0" w:color="auto"/>
              <w:left w:val="single" w:sz="4" w:space="0" w:color="auto"/>
              <w:bottom w:val="single" w:sz="4" w:space="0" w:color="auto"/>
              <w:right w:val="single" w:sz="4" w:space="0" w:color="auto"/>
            </w:tcBorders>
            <w:hideMark/>
          </w:tcPr>
          <w:p w:rsidR="008A0950" w:rsidRPr="006417A9" w:rsidRDefault="008A0950" w:rsidP="00A67FB6">
            <w:pPr>
              <w:pStyle w:val="ConsPlusNormal"/>
              <w:widowControl/>
              <w:ind w:firstLine="0"/>
              <w:rPr>
                <w:sz w:val="24"/>
                <w:szCs w:val="24"/>
                <w:lang w:eastAsia="en-US"/>
              </w:rPr>
            </w:pPr>
            <w:r w:rsidRPr="006417A9">
              <w:rPr>
                <w:sz w:val="24"/>
                <w:szCs w:val="24"/>
                <w:lang w:eastAsia="en-US"/>
              </w:rPr>
              <w:t xml:space="preserve">Цель и задачи подпрограммы </w:t>
            </w:r>
          </w:p>
          <w:p w:rsidR="008A0950" w:rsidRPr="006417A9" w:rsidRDefault="008A0950" w:rsidP="00A67FB6">
            <w:pPr>
              <w:pStyle w:val="ConsPlusNormal"/>
              <w:widowControl/>
              <w:ind w:firstLine="0"/>
              <w:rPr>
                <w:sz w:val="24"/>
                <w:szCs w:val="24"/>
                <w:lang w:eastAsia="en-US"/>
              </w:rPr>
            </w:pPr>
            <w:r w:rsidRPr="006417A9">
              <w:rPr>
                <w:sz w:val="24"/>
                <w:szCs w:val="24"/>
                <w:lang w:eastAsia="en-US"/>
              </w:rPr>
              <w:t>(цель подпрограммы направлена на достижение одной из задач муниципальной программы)</w:t>
            </w:r>
          </w:p>
          <w:p w:rsidR="008A0950" w:rsidRPr="006417A9" w:rsidRDefault="008A0950" w:rsidP="00A67FB6">
            <w:pPr>
              <w:pStyle w:val="ConsPlusNormal"/>
              <w:rPr>
                <w:sz w:val="24"/>
                <w:szCs w:val="24"/>
                <w:lang w:eastAsia="en-US"/>
              </w:rPr>
            </w:pPr>
            <w:r w:rsidRPr="006417A9">
              <w:rPr>
                <w:sz w:val="24"/>
                <w:szCs w:val="24"/>
                <w:lang w:eastAsia="en-US"/>
              </w:rPr>
              <w:t xml:space="preserve">     </w:t>
            </w:r>
          </w:p>
        </w:tc>
        <w:tc>
          <w:tcPr>
            <w:tcW w:w="5688" w:type="dxa"/>
            <w:tcBorders>
              <w:top w:val="single" w:sz="4" w:space="0" w:color="auto"/>
              <w:left w:val="single" w:sz="4" w:space="0" w:color="auto"/>
              <w:bottom w:val="single" w:sz="4" w:space="0" w:color="auto"/>
              <w:right w:val="single" w:sz="4" w:space="0" w:color="auto"/>
            </w:tcBorders>
            <w:hideMark/>
          </w:tcPr>
          <w:p w:rsidR="008A0950" w:rsidRPr="006417A9" w:rsidRDefault="008A0950" w:rsidP="00A67FB6">
            <w:pPr>
              <w:pStyle w:val="ConsPlusTitle"/>
              <w:widowControl/>
              <w:tabs>
                <w:tab w:val="left" w:pos="5040"/>
                <w:tab w:val="left" w:pos="5220"/>
              </w:tabs>
              <w:rPr>
                <w:b w:val="0"/>
                <w:sz w:val="24"/>
                <w:szCs w:val="24"/>
                <w:lang w:eastAsia="en-US"/>
              </w:rPr>
            </w:pPr>
            <w:r w:rsidRPr="006417A9">
              <w:rPr>
                <w:b w:val="0"/>
                <w:sz w:val="24"/>
                <w:szCs w:val="24"/>
                <w:lang w:eastAsia="en-US"/>
              </w:rPr>
              <w:t>Цель:</w:t>
            </w:r>
          </w:p>
          <w:p w:rsidR="008A0950" w:rsidRPr="006417A9" w:rsidRDefault="008A0950" w:rsidP="00A67FB6">
            <w:pPr>
              <w:pStyle w:val="ConsPlusTitle"/>
              <w:widowControl/>
              <w:tabs>
                <w:tab w:val="left" w:pos="5040"/>
                <w:tab w:val="left" w:pos="5220"/>
              </w:tabs>
              <w:rPr>
                <w:b w:val="0"/>
                <w:sz w:val="24"/>
                <w:szCs w:val="24"/>
                <w:lang w:eastAsia="en-US"/>
              </w:rPr>
            </w:pPr>
            <w:r w:rsidRPr="006417A9">
              <w:rPr>
                <w:b w:val="0"/>
                <w:sz w:val="24"/>
                <w:szCs w:val="24"/>
                <w:lang w:eastAsia="en-US"/>
              </w:rPr>
              <w:t>Создание условий для устойчивого развития отрасли «культура»</w:t>
            </w:r>
          </w:p>
          <w:p w:rsidR="008A0950" w:rsidRPr="006417A9" w:rsidRDefault="008A0950" w:rsidP="00A67FB6">
            <w:pPr>
              <w:autoSpaceDE w:val="0"/>
              <w:autoSpaceDN w:val="0"/>
              <w:adjustRightInd w:val="0"/>
              <w:rPr>
                <w:rFonts w:ascii="Arial" w:hAnsi="Arial" w:cs="Arial"/>
                <w:lang w:eastAsia="en-US"/>
              </w:rPr>
            </w:pPr>
            <w:r w:rsidRPr="006417A9">
              <w:rPr>
                <w:rFonts w:ascii="Arial" w:hAnsi="Arial" w:cs="Arial"/>
                <w:lang w:eastAsia="en-US"/>
              </w:rPr>
              <w:t>Задачи:</w:t>
            </w:r>
            <w:r w:rsidR="00C72F94" w:rsidRPr="006417A9">
              <w:rPr>
                <w:rFonts w:ascii="Arial" w:eastAsiaTheme="minorHAnsi" w:hAnsi="Arial" w:cs="Arial"/>
                <w:i/>
                <w:iCs/>
                <w:sz w:val="20"/>
                <w:szCs w:val="20"/>
                <w:lang w:eastAsia="en-US"/>
              </w:rPr>
              <w:t xml:space="preserve"> </w:t>
            </w:r>
          </w:p>
          <w:p w:rsidR="008A0950" w:rsidRPr="006417A9" w:rsidRDefault="008A0950" w:rsidP="00A67FB6">
            <w:pPr>
              <w:pStyle w:val="ConsPlusNormal"/>
              <w:widowControl/>
              <w:ind w:firstLine="0"/>
              <w:rPr>
                <w:sz w:val="24"/>
                <w:szCs w:val="24"/>
                <w:lang w:eastAsia="en-US"/>
              </w:rPr>
            </w:pPr>
            <w:r w:rsidRPr="006417A9">
              <w:rPr>
                <w:sz w:val="24"/>
                <w:szCs w:val="24"/>
                <w:lang w:eastAsia="en-US"/>
              </w:rPr>
              <w:t>развитие системы непрерывного профессионального образования в области культуры;</w:t>
            </w:r>
          </w:p>
          <w:p w:rsidR="006417A9" w:rsidRPr="006417A9" w:rsidRDefault="006417A9" w:rsidP="00A67FB6">
            <w:pPr>
              <w:pStyle w:val="ConsPlusNormal"/>
              <w:widowControl/>
              <w:ind w:firstLine="0"/>
              <w:rPr>
                <w:sz w:val="24"/>
                <w:szCs w:val="24"/>
                <w:lang w:eastAsia="en-US"/>
              </w:rPr>
            </w:pPr>
            <w:r w:rsidRPr="006417A9">
              <w:rPr>
                <w:sz w:val="24"/>
                <w:szCs w:val="24"/>
                <w:lang w:eastAsia="en-US"/>
              </w:rPr>
              <w:t>развитие инфраструктуры отрасли «культура»;</w:t>
            </w:r>
          </w:p>
          <w:p w:rsidR="006417A9" w:rsidRPr="006417A9" w:rsidRDefault="006417A9" w:rsidP="00A67FB6">
            <w:pPr>
              <w:pStyle w:val="ConsPlusNormal"/>
              <w:widowControl/>
              <w:ind w:firstLine="0"/>
              <w:rPr>
                <w:sz w:val="24"/>
                <w:szCs w:val="24"/>
                <w:lang w:eastAsia="en-US"/>
              </w:rPr>
            </w:pPr>
            <w:r w:rsidRPr="006417A9">
              <w:rPr>
                <w:sz w:val="24"/>
                <w:szCs w:val="24"/>
                <w:lang w:eastAsia="en-US"/>
              </w:rPr>
              <w:t>внедрение информационно-коммуникационных технологий в отрасли «культура», развитие информационных ресурсов;</w:t>
            </w:r>
          </w:p>
          <w:p w:rsidR="008A0950" w:rsidRPr="006417A9" w:rsidRDefault="008A0950" w:rsidP="00A67FB6">
            <w:pPr>
              <w:pStyle w:val="ConsPlusNormal"/>
              <w:widowControl/>
              <w:ind w:firstLine="0"/>
              <w:rPr>
                <w:sz w:val="24"/>
                <w:szCs w:val="24"/>
                <w:lang w:eastAsia="en-US"/>
              </w:rPr>
            </w:pPr>
            <w:r w:rsidRPr="006417A9">
              <w:rPr>
                <w:sz w:val="24"/>
                <w:szCs w:val="24"/>
                <w:lang w:eastAsia="en-US"/>
              </w:rPr>
              <w:t>поддержка творческих работников;</w:t>
            </w:r>
          </w:p>
          <w:p w:rsidR="008A0950" w:rsidRPr="006417A9" w:rsidRDefault="008A0950" w:rsidP="00A67FB6">
            <w:pPr>
              <w:pStyle w:val="ConsPlusNormal"/>
              <w:ind w:firstLine="0"/>
              <w:rPr>
                <w:b/>
                <w:sz w:val="24"/>
                <w:szCs w:val="24"/>
                <w:lang w:eastAsia="en-US"/>
              </w:rPr>
            </w:pPr>
            <w:r w:rsidRPr="006417A9">
              <w:rPr>
                <w:sz w:val="24"/>
                <w:szCs w:val="24"/>
                <w:lang w:eastAsia="en-US"/>
              </w:rPr>
              <w:t>обеспечение эффективного управления в отрасли «культура».</w:t>
            </w:r>
          </w:p>
        </w:tc>
      </w:tr>
      <w:tr w:rsidR="008A0950" w:rsidTr="00A67FB6">
        <w:trPr>
          <w:trHeight w:val="501"/>
        </w:trPr>
        <w:tc>
          <w:tcPr>
            <w:tcW w:w="3780" w:type="dxa"/>
            <w:tcBorders>
              <w:top w:val="single" w:sz="4" w:space="0" w:color="auto"/>
              <w:left w:val="single" w:sz="4" w:space="0" w:color="auto"/>
              <w:bottom w:val="single" w:sz="4" w:space="0" w:color="auto"/>
              <w:right w:val="single" w:sz="4" w:space="0" w:color="auto"/>
            </w:tcBorders>
            <w:hideMark/>
          </w:tcPr>
          <w:p w:rsidR="008A0950" w:rsidRDefault="005F0C5A" w:rsidP="00A67FB6">
            <w:pPr>
              <w:pStyle w:val="ConsPlusCell"/>
              <w:rPr>
                <w:rFonts w:ascii="Arial" w:hAnsi="Arial" w:cs="Arial"/>
                <w:lang w:eastAsia="en-US"/>
              </w:rPr>
            </w:pPr>
            <w:r>
              <w:rPr>
                <w:rFonts w:ascii="Arial" w:hAnsi="Arial" w:cs="Arial"/>
              </w:rPr>
              <w:t>Показатели результативности с указанием динамики их изменений</w:t>
            </w:r>
          </w:p>
        </w:tc>
        <w:tc>
          <w:tcPr>
            <w:tcW w:w="5688" w:type="dxa"/>
            <w:tcBorders>
              <w:top w:val="single" w:sz="4" w:space="0" w:color="auto"/>
              <w:left w:val="single" w:sz="4" w:space="0" w:color="auto"/>
              <w:bottom w:val="single" w:sz="4" w:space="0" w:color="auto"/>
              <w:right w:val="single" w:sz="4" w:space="0" w:color="auto"/>
            </w:tcBorders>
            <w:hideMark/>
          </w:tcPr>
          <w:p w:rsidR="008A0950" w:rsidRPr="003405C8" w:rsidRDefault="00595784" w:rsidP="00A67FB6">
            <w:pPr>
              <w:pStyle w:val="ConsPlusNormal"/>
              <w:widowControl/>
              <w:ind w:firstLine="0"/>
              <w:jc w:val="both"/>
              <w:rPr>
                <w:sz w:val="24"/>
                <w:szCs w:val="24"/>
                <w:lang w:eastAsia="en-US"/>
              </w:rPr>
            </w:pPr>
            <w:r>
              <w:rPr>
                <w:sz w:val="24"/>
                <w:szCs w:val="24"/>
              </w:rPr>
              <w:t>П</w:t>
            </w:r>
            <w:r w:rsidR="003405C8" w:rsidRPr="003405C8">
              <w:rPr>
                <w:sz w:val="24"/>
                <w:szCs w:val="24"/>
              </w:rPr>
              <w:t>редставлены в приложении № 1 к паспорту</w:t>
            </w:r>
          </w:p>
        </w:tc>
      </w:tr>
      <w:tr w:rsidR="008A0950" w:rsidTr="008A0950">
        <w:tc>
          <w:tcPr>
            <w:tcW w:w="3780" w:type="dxa"/>
            <w:tcBorders>
              <w:top w:val="single" w:sz="4" w:space="0" w:color="auto"/>
              <w:left w:val="single" w:sz="4" w:space="0" w:color="auto"/>
              <w:bottom w:val="single" w:sz="4" w:space="0" w:color="auto"/>
              <w:right w:val="single" w:sz="4" w:space="0" w:color="auto"/>
            </w:tcBorders>
            <w:hideMark/>
          </w:tcPr>
          <w:p w:rsidR="008A0950" w:rsidRDefault="008A0950" w:rsidP="00A67FB6">
            <w:pPr>
              <w:pStyle w:val="ConsPlusCell"/>
              <w:rPr>
                <w:rFonts w:ascii="Arial" w:hAnsi="Arial" w:cs="Arial"/>
                <w:lang w:eastAsia="en-US"/>
              </w:rPr>
            </w:pPr>
            <w:r>
              <w:rPr>
                <w:rFonts w:ascii="Arial" w:hAnsi="Arial" w:cs="Arial"/>
                <w:lang w:eastAsia="en-US"/>
              </w:rPr>
              <w:t>Сроки реализации подпрограммы</w:t>
            </w:r>
          </w:p>
        </w:tc>
        <w:tc>
          <w:tcPr>
            <w:tcW w:w="5688" w:type="dxa"/>
            <w:tcBorders>
              <w:top w:val="single" w:sz="4" w:space="0" w:color="auto"/>
              <w:left w:val="single" w:sz="4" w:space="0" w:color="auto"/>
              <w:bottom w:val="single" w:sz="4" w:space="0" w:color="auto"/>
              <w:right w:val="single" w:sz="4" w:space="0" w:color="auto"/>
            </w:tcBorders>
            <w:hideMark/>
          </w:tcPr>
          <w:p w:rsidR="008A0950" w:rsidRDefault="008A0950" w:rsidP="00A67FB6">
            <w:pPr>
              <w:pStyle w:val="ConsPlusCell"/>
              <w:rPr>
                <w:rFonts w:ascii="Arial" w:hAnsi="Arial" w:cs="Arial"/>
                <w:lang w:eastAsia="en-US"/>
              </w:rPr>
            </w:pPr>
            <w:r>
              <w:rPr>
                <w:rFonts w:ascii="Arial" w:hAnsi="Arial" w:cs="Arial"/>
                <w:lang w:eastAsia="en-US"/>
              </w:rPr>
              <w:t xml:space="preserve">Сроки реализации подпрограммы: 2014 </w:t>
            </w:r>
            <w:r w:rsidR="006408A7">
              <w:rPr>
                <w:rFonts w:ascii="Arial" w:hAnsi="Arial" w:cs="Arial"/>
                <w:lang w:eastAsia="en-US"/>
              </w:rPr>
              <w:t>–</w:t>
            </w:r>
            <w:r>
              <w:rPr>
                <w:rFonts w:ascii="Arial" w:hAnsi="Arial" w:cs="Arial"/>
                <w:lang w:eastAsia="en-US"/>
              </w:rPr>
              <w:t xml:space="preserve"> 202</w:t>
            </w:r>
            <w:r w:rsidR="006408A7">
              <w:rPr>
                <w:rFonts w:ascii="Arial" w:hAnsi="Arial" w:cs="Arial"/>
                <w:lang w:eastAsia="en-US"/>
              </w:rPr>
              <w:t xml:space="preserve">6 </w:t>
            </w:r>
            <w:r w:rsidR="00C769E7">
              <w:rPr>
                <w:rFonts w:ascii="Arial" w:hAnsi="Arial" w:cs="Arial"/>
                <w:lang w:eastAsia="en-US"/>
              </w:rPr>
              <w:t>годы:</w:t>
            </w:r>
          </w:p>
          <w:p w:rsidR="008A0950" w:rsidRDefault="008A0950" w:rsidP="00A67FB6">
            <w:pPr>
              <w:pStyle w:val="ConsPlusCell"/>
              <w:rPr>
                <w:rFonts w:ascii="Arial" w:hAnsi="Arial" w:cs="Arial"/>
                <w:lang w:eastAsia="en-US"/>
              </w:rPr>
            </w:pPr>
            <w:r>
              <w:rPr>
                <w:rFonts w:ascii="Arial" w:hAnsi="Arial" w:cs="Arial"/>
                <w:lang w:val="en-US" w:eastAsia="en-US"/>
              </w:rPr>
              <w:t>I</w:t>
            </w:r>
            <w:r>
              <w:rPr>
                <w:rFonts w:ascii="Arial" w:hAnsi="Arial" w:cs="Arial"/>
                <w:lang w:eastAsia="en-US"/>
              </w:rPr>
              <w:t xml:space="preserve"> этап - 2014 год; </w:t>
            </w:r>
          </w:p>
          <w:p w:rsidR="008A0950" w:rsidRDefault="008A0950" w:rsidP="00A67FB6">
            <w:pPr>
              <w:pStyle w:val="ConsPlusCell"/>
              <w:rPr>
                <w:rFonts w:ascii="Arial" w:hAnsi="Arial" w:cs="Arial"/>
                <w:lang w:eastAsia="en-US"/>
              </w:rPr>
            </w:pPr>
            <w:r>
              <w:rPr>
                <w:rFonts w:ascii="Arial" w:hAnsi="Arial" w:cs="Arial"/>
                <w:lang w:val="en-US" w:eastAsia="en-US"/>
              </w:rPr>
              <w:t>II</w:t>
            </w:r>
            <w:r>
              <w:rPr>
                <w:rFonts w:ascii="Arial" w:hAnsi="Arial" w:cs="Arial"/>
                <w:lang w:eastAsia="en-US"/>
              </w:rPr>
              <w:t xml:space="preserve"> этап – 2015 год;  </w:t>
            </w:r>
          </w:p>
          <w:p w:rsidR="008A0950" w:rsidRDefault="008A0950" w:rsidP="00A67FB6">
            <w:pPr>
              <w:pStyle w:val="ConsPlusCell"/>
              <w:rPr>
                <w:rFonts w:ascii="Arial" w:hAnsi="Arial" w:cs="Arial"/>
                <w:lang w:eastAsia="en-US"/>
              </w:rPr>
            </w:pPr>
            <w:r>
              <w:rPr>
                <w:rFonts w:ascii="Arial" w:hAnsi="Arial" w:cs="Arial"/>
                <w:lang w:val="en-US" w:eastAsia="en-US"/>
              </w:rPr>
              <w:t>III</w:t>
            </w:r>
            <w:r>
              <w:rPr>
                <w:rFonts w:ascii="Arial" w:hAnsi="Arial" w:cs="Arial"/>
                <w:lang w:eastAsia="en-US"/>
              </w:rPr>
              <w:t xml:space="preserve"> этап – 2016 год;</w:t>
            </w:r>
          </w:p>
          <w:p w:rsidR="008A0950" w:rsidRDefault="008A0950" w:rsidP="00A67FB6">
            <w:pPr>
              <w:pStyle w:val="ConsPlusCell"/>
              <w:rPr>
                <w:rFonts w:ascii="Arial" w:hAnsi="Arial" w:cs="Arial"/>
                <w:lang w:eastAsia="en-US"/>
              </w:rPr>
            </w:pPr>
            <w:r>
              <w:rPr>
                <w:rFonts w:ascii="Arial" w:hAnsi="Arial" w:cs="Arial"/>
                <w:lang w:val="en-US" w:eastAsia="en-US"/>
              </w:rPr>
              <w:t>IV</w:t>
            </w:r>
            <w:r>
              <w:rPr>
                <w:rFonts w:ascii="Arial" w:hAnsi="Arial" w:cs="Arial"/>
                <w:lang w:eastAsia="en-US"/>
              </w:rPr>
              <w:t xml:space="preserve"> этап – 2017 год;</w:t>
            </w:r>
          </w:p>
          <w:p w:rsidR="008A0950" w:rsidRDefault="008A0950" w:rsidP="00A67FB6">
            <w:pPr>
              <w:pStyle w:val="ConsPlusCell"/>
              <w:rPr>
                <w:rFonts w:ascii="Arial" w:hAnsi="Arial" w:cs="Arial"/>
                <w:lang w:eastAsia="en-US"/>
              </w:rPr>
            </w:pPr>
            <w:r>
              <w:rPr>
                <w:rFonts w:ascii="Arial" w:hAnsi="Arial" w:cs="Arial"/>
                <w:lang w:val="en-US" w:eastAsia="en-US"/>
              </w:rPr>
              <w:t>V</w:t>
            </w:r>
            <w:r>
              <w:rPr>
                <w:rFonts w:ascii="Arial" w:hAnsi="Arial" w:cs="Arial"/>
                <w:lang w:eastAsia="en-US"/>
              </w:rPr>
              <w:t xml:space="preserve"> этап – 2018 год;</w:t>
            </w:r>
          </w:p>
          <w:p w:rsidR="008A0950" w:rsidRDefault="008A0950" w:rsidP="00A67FB6">
            <w:pPr>
              <w:pStyle w:val="ConsPlusCell"/>
              <w:rPr>
                <w:rFonts w:ascii="Arial" w:hAnsi="Arial" w:cs="Arial"/>
                <w:lang w:eastAsia="en-US"/>
              </w:rPr>
            </w:pPr>
            <w:r>
              <w:rPr>
                <w:rFonts w:ascii="Arial" w:hAnsi="Arial" w:cs="Arial"/>
                <w:lang w:val="en-US" w:eastAsia="en-US"/>
              </w:rPr>
              <w:t>VI</w:t>
            </w:r>
            <w:r w:rsidRPr="008A0950">
              <w:rPr>
                <w:rFonts w:ascii="Arial" w:hAnsi="Arial" w:cs="Arial"/>
                <w:lang w:eastAsia="en-US"/>
              </w:rPr>
              <w:t xml:space="preserve"> </w:t>
            </w:r>
            <w:r>
              <w:rPr>
                <w:rFonts w:ascii="Arial" w:hAnsi="Arial" w:cs="Arial"/>
                <w:lang w:eastAsia="en-US"/>
              </w:rPr>
              <w:t>этап – 2019 год;</w:t>
            </w:r>
          </w:p>
          <w:p w:rsidR="008A0950" w:rsidRDefault="008A0950" w:rsidP="00A67FB6">
            <w:pPr>
              <w:pStyle w:val="ConsPlusCell"/>
              <w:rPr>
                <w:rFonts w:ascii="Arial" w:hAnsi="Arial" w:cs="Arial"/>
                <w:lang w:eastAsia="en-US"/>
              </w:rPr>
            </w:pPr>
            <w:r>
              <w:rPr>
                <w:rFonts w:ascii="Arial" w:hAnsi="Arial" w:cs="Arial"/>
                <w:lang w:val="en-US" w:eastAsia="en-US"/>
              </w:rPr>
              <w:t>VII</w:t>
            </w:r>
            <w:r w:rsidRPr="008A0950">
              <w:rPr>
                <w:rFonts w:ascii="Arial" w:hAnsi="Arial" w:cs="Arial"/>
                <w:lang w:eastAsia="en-US"/>
              </w:rPr>
              <w:t xml:space="preserve"> </w:t>
            </w:r>
            <w:r>
              <w:rPr>
                <w:rFonts w:ascii="Arial" w:hAnsi="Arial" w:cs="Arial"/>
                <w:lang w:eastAsia="en-US"/>
              </w:rPr>
              <w:t>этап – 2020 год;</w:t>
            </w:r>
          </w:p>
          <w:p w:rsidR="008A0950" w:rsidRDefault="008A0950" w:rsidP="00A67FB6">
            <w:pPr>
              <w:pStyle w:val="ConsPlusCell"/>
              <w:rPr>
                <w:rFonts w:ascii="Arial" w:hAnsi="Arial" w:cs="Arial"/>
                <w:lang w:eastAsia="en-US"/>
              </w:rPr>
            </w:pPr>
            <w:r>
              <w:rPr>
                <w:rFonts w:ascii="Arial" w:hAnsi="Arial" w:cs="Arial"/>
                <w:lang w:val="en-US" w:eastAsia="en-US"/>
              </w:rPr>
              <w:lastRenderedPageBreak/>
              <w:t>VIII</w:t>
            </w:r>
            <w:r w:rsidRPr="008A0950">
              <w:rPr>
                <w:rFonts w:ascii="Arial" w:hAnsi="Arial" w:cs="Arial"/>
                <w:lang w:eastAsia="en-US"/>
              </w:rPr>
              <w:t xml:space="preserve"> </w:t>
            </w:r>
            <w:r>
              <w:rPr>
                <w:rFonts w:ascii="Arial" w:hAnsi="Arial" w:cs="Arial"/>
                <w:lang w:eastAsia="en-US"/>
              </w:rPr>
              <w:t>этап – 2021 год;</w:t>
            </w:r>
          </w:p>
          <w:p w:rsidR="008A0950" w:rsidRDefault="008A0950" w:rsidP="00A67FB6">
            <w:pPr>
              <w:pStyle w:val="ConsPlusCell"/>
              <w:rPr>
                <w:rFonts w:ascii="Arial" w:hAnsi="Arial" w:cs="Arial"/>
                <w:lang w:eastAsia="en-US"/>
              </w:rPr>
            </w:pPr>
            <w:r>
              <w:rPr>
                <w:rFonts w:ascii="Arial" w:hAnsi="Arial" w:cs="Arial"/>
                <w:lang w:val="en-US" w:eastAsia="en-US"/>
              </w:rPr>
              <w:t>IX</w:t>
            </w:r>
            <w:r w:rsidRPr="008A0950">
              <w:rPr>
                <w:rFonts w:ascii="Arial" w:hAnsi="Arial" w:cs="Arial"/>
                <w:lang w:eastAsia="en-US"/>
              </w:rPr>
              <w:t xml:space="preserve"> </w:t>
            </w:r>
            <w:r>
              <w:rPr>
                <w:rFonts w:ascii="Arial" w:hAnsi="Arial" w:cs="Arial"/>
                <w:lang w:eastAsia="en-US"/>
              </w:rPr>
              <w:t>этап – 2022 год;</w:t>
            </w:r>
          </w:p>
          <w:p w:rsidR="008A0950" w:rsidRDefault="008A0950" w:rsidP="00A67FB6">
            <w:pPr>
              <w:pStyle w:val="ConsPlusCell"/>
              <w:rPr>
                <w:rFonts w:ascii="Arial" w:hAnsi="Arial" w:cs="Arial"/>
                <w:lang w:eastAsia="en-US"/>
              </w:rPr>
            </w:pPr>
            <w:r>
              <w:rPr>
                <w:rFonts w:ascii="Arial" w:hAnsi="Arial" w:cs="Arial"/>
                <w:lang w:eastAsia="en-US"/>
              </w:rPr>
              <w:t>Х этап – 2023 год</w:t>
            </w:r>
            <w:r w:rsidR="00823683">
              <w:rPr>
                <w:rFonts w:ascii="Arial" w:hAnsi="Arial" w:cs="Arial"/>
                <w:lang w:eastAsia="en-US"/>
              </w:rPr>
              <w:t>;</w:t>
            </w:r>
          </w:p>
          <w:p w:rsidR="001074AC" w:rsidRDefault="00823683" w:rsidP="00A67FB6">
            <w:pPr>
              <w:pStyle w:val="ConsPlusCell"/>
              <w:rPr>
                <w:rFonts w:ascii="Arial" w:hAnsi="Arial" w:cs="Arial"/>
                <w:lang w:eastAsia="en-US"/>
              </w:rPr>
            </w:pPr>
            <w:r>
              <w:rPr>
                <w:rFonts w:ascii="Arial" w:hAnsi="Arial" w:cs="Arial"/>
                <w:lang w:val="en-US" w:eastAsia="en-US"/>
              </w:rPr>
              <w:t>XI</w:t>
            </w:r>
            <w:r w:rsidRPr="008A0950">
              <w:rPr>
                <w:rFonts w:ascii="Arial" w:hAnsi="Arial" w:cs="Arial"/>
                <w:lang w:eastAsia="en-US"/>
              </w:rPr>
              <w:t xml:space="preserve"> </w:t>
            </w:r>
            <w:r>
              <w:rPr>
                <w:rFonts w:ascii="Arial" w:hAnsi="Arial" w:cs="Arial"/>
                <w:lang w:eastAsia="en-US"/>
              </w:rPr>
              <w:t>этап – 2024 год</w:t>
            </w:r>
            <w:r w:rsidR="001074AC">
              <w:rPr>
                <w:rFonts w:ascii="Arial" w:hAnsi="Arial" w:cs="Arial"/>
                <w:lang w:eastAsia="en-US"/>
              </w:rPr>
              <w:t>;</w:t>
            </w:r>
          </w:p>
          <w:p w:rsidR="00B4427D" w:rsidRDefault="001074AC" w:rsidP="00A67FB6">
            <w:pPr>
              <w:pStyle w:val="ConsPlusCell"/>
              <w:rPr>
                <w:rFonts w:ascii="Arial" w:hAnsi="Arial" w:cs="Arial"/>
                <w:lang w:eastAsia="en-US"/>
              </w:rPr>
            </w:pPr>
            <w:r>
              <w:rPr>
                <w:rFonts w:ascii="Arial" w:hAnsi="Arial" w:cs="Arial"/>
                <w:lang w:val="en-US" w:eastAsia="en-US"/>
              </w:rPr>
              <w:t>XII</w:t>
            </w:r>
            <w:r w:rsidRPr="008A0950">
              <w:rPr>
                <w:rFonts w:ascii="Arial" w:hAnsi="Arial" w:cs="Arial"/>
                <w:lang w:eastAsia="en-US"/>
              </w:rPr>
              <w:t xml:space="preserve"> </w:t>
            </w:r>
            <w:r>
              <w:rPr>
                <w:rFonts w:ascii="Arial" w:hAnsi="Arial" w:cs="Arial"/>
                <w:lang w:eastAsia="en-US"/>
              </w:rPr>
              <w:t>этап – 2025 год</w:t>
            </w:r>
            <w:r w:rsidR="00B4427D">
              <w:rPr>
                <w:rFonts w:ascii="Arial" w:hAnsi="Arial" w:cs="Arial"/>
                <w:lang w:eastAsia="en-US"/>
              </w:rPr>
              <w:t>;</w:t>
            </w:r>
          </w:p>
          <w:p w:rsidR="00823683" w:rsidRDefault="00B4427D" w:rsidP="00A67FB6">
            <w:pPr>
              <w:pStyle w:val="ConsPlusCell"/>
              <w:rPr>
                <w:rFonts w:ascii="Arial" w:hAnsi="Arial" w:cs="Arial"/>
                <w:lang w:eastAsia="en-US"/>
              </w:rPr>
            </w:pPr>
            <w:r>
              <w:rPr>
                <w:rFonts w:ascii="Arial" w:hAnsi="Arial" w:cs="Arial"/>
                <w:lang w:val="en-US" w:eastAsia="en-US"/>
              </w:rPr>
              <w:t>XIII</w:t>
            </w:r>
            <w:r w:rsidRPr="008A0950">
              <w:rPr>
                <w:rFonts w:ascii="Arial" w:hAnsi="Arial" w:cs="Arial"/>
                <w:lang w:eastAsia="en-US"/>
              </w:rPr>
              <w:t xml:space="preserve"> </w:t>
            </w:r>
            <w:r>
              <w:rPr>
                <w:rFonts w:ascii="Arial" w:hAnsi="Arial" w:cs="Arial"/>
                <w:lang w:eastAsia="en-US"/>
              </w:rPr>
              <w:t>этап – 2026 год</w:t>
            </w:r>
            <w:r w:rsidR="00823683">
              <w:rPr>
                <w:rFonts w:ascii="Arial" w:hAnsi="Arial" w:cs="Arial"/>
                <w:lang w:eastAsia="en-US"/>
              </w:rPr>
              <w:t>.</w:t>
            </w:r>
          </w:p>
        </w:tc>
      </w:tr>
      <w:tr w:rsidR="00B4427D" w:rsidTr="008A0950">
        <w:tc>
          <w:tcPr>
            <w:tcW w:w="3780" w:type="dxa"/>
            <w:tcBorders>
              <w:top w:val="single" w:sz="4" w:space="0" w:color="auto"/>
              <w:left w:val="single" w:sz="4" w:space="0" w:color="auto"/>
              <w:bottom w:val="single" w:sz="4" w:space="0" w:color="auto"/>
              <w:right w:val="single" w:sz="4" w:space="0" w:color="auto"/>
            </w:tcBorders>
            <w:hideMark/>
          </w:tcPr>
          <w:p w:rsidR="00B4427D" w:rsidRPr="00E00161" w:rsidRDefault="00B4427D" w:rsidP="00A67FB6">
            <w:pPr>
              <w:tabs>
                <w:tab w:val="left" w:pos="1418"/>
              </w:tabs>
              <w:autoSpaceDE w:val="0"/>
              <w:autoSpaceDN w:val="0"/>
              <w:adjustRightInd w:val="0"/>
              <w:jc w:val="both"/>
              <w:outlineLvl w:val="1"/>
              <w:rPr>
                <w:rFonts w:ascii="Arial" w:hAnsi="Arial" w:cs="Arial"/>
              </w:rPr>
            </w:pPr>
            <w:r w:rsidRPr="00E00161">
              <w:rPr>
                <w:rFonts w:ascii="Arial" w:hAnsi="Arial" w:cs="Arial"/>
              </w:rPr>
              <w:lastRenderedPageBreak/>
              <w:t>Объемы и источники финансирования подпрограммы, в том числе в разбивке по всем источникам финансирования на очередной финансовый год и плановый период</w:t>
            </w:r>
          </w:p>
        </w:tc>
        <w:tc>
          <w:tcPr>
            <w:tcW w:w="5688" w:type="dxa"/>
            <w:tcBorders>
              <w:top w:val="single" w:sz="4" w:space="0" w:color="auto"/>
              <w:left w:val="single" w:sz="4" w:space="0" w:color="auto"/>
              <w:bottom w:val="single" w:sz="4" w:space="0" w:color="auto"/>
              <w:right w:val="single" w:sz="4" w:space="0" w:color="auto"/>
            </w:tcBorders>
            <w:hideMark/>
          </w:tcPr>
          <w:p w:rsidR="00B4427D" w:rsidRDefault="009B5647" w:rsidP="00A67FB6">
            <w:pPr>
              <w:widowControl w:val="0"/>
              <w:autoSpaceDE w:val="0"/>
              <w:autoSpaceDN w:val="0"/>
              <w:adjustRightInd w:val="0"/>
              <w:rPr>
                <w:rFonts w:ascii="Arial" w:hAnsi="Arial" w:cs="Arial"/>
                <w:lang w:eastAsia="en-US"/>
              </w:rPr>
            </w:pPr>
            <w:r>
              <w:rPr>
                <w:rFonts w:ascii="Arial" w:hAnsi="Arial" w:cs="Arial"/>
                <w:bCs/>
                <w:color w:val="000000"/>
                <w:lang w:eastAsia="en-US"/>
              </w:rPr>
              <w:t xml:space="preserve">общий объем финансирования – 65 251 611,99 </w:t>
            </w:r>
            <w:r w:rsidR="00B4427D">
              <w:rPr>
                <w:rFonts w:ascii="Arial" w:hAnsi="Arial" w:cs="Arial"/>
                <w:bCs/>
                <w:color w:val="000000"/>
                <w:lang w:eastAsia="en-US"/>
              </w:rPr>
              <w:t xml:space="preserve">рублей, </w:t>
            </w:r>
            <w:r w:rsidR="00B4427D">
              <w:rPr>
                <w:rFonts w:ascii="Arial" w:hAnsi="Arial" w:cs="Arial"/>
                <w:lang w:eastAsia="en-US"/>
              </w:rPr>
              <w:t>из них по годам:</w:t>
            </w:r>
          </w:p>
          <w:p w:rsidR="00B4427D" w:rsidRDefault="00B4427D" w:rsidP="00A67FB6">
            <w:pPr>
              <w:jc w:val="both"/>
              <w:rPr>
                <w:rFonts w:ascii="Arial" w:hAnsi="Arial" w:cs="Arial"/>
                <w:color w:val="000000"/>
                <w:lang w:eastAsia="en-US"/>
              </w:rPr>
            </w:pPr>
            <w:r>
              <w:rPr>
                <w:rFonts w:ascii="Arial" w:hAnsi="Arial" w:cs="Arial"/>
                <w:color w:val="000000"/>
                <w:lang w:eastAsia="en-US"/>
              </w:rPr>
              <w:t xml:space="preserve">2024 год – </w:t>
            </w:r>
            <w:r w:rsidR="009B5647">
              <w:rPr>
                <w:rFonts w:ascii="Arial" w:hAnsi="Arial" w:cs="Arial"/>
                <w:color w:val="000000"/>
                <w:lang w:eastAsia="en-US"/>
              </w:rPr>
              <w:t xml:space="preserve">21 750 537,33 </w:t>
            </w:r>
            <w:r>
              <w:rPr>
                <w:rFonts w:ascii="Arial" w:hAnsi="Arial" w:cs="Arial"/>
                <w:color w:val="000000"/>
                <w:lang w:eastAsia="en-US"/>
              </w:rPr>
              <w:t>рублей;</w:t>
            </w:r>
          </w:p>
          <w:p w:rsidR="00B4427D" w:rsidRDefault="00B4427D" w:rsidP="00A67FB6">
            <w:pPr>
              <w:jc w:val="both"/>
              <w:rPr>
                <w:rFonts w:ascii="Arial" w:hAnsi="Arial" w:cs="Arial"/>
                <w:color w:val="000000"/>
                <w:lang w:eastAsia="en-US"/>
              </w:rPr>
            </w:pPr>
            <w:r>
              <w:rPr>
                <w:rFonts w:ascii="Arial" w:hAnsi="Arial" w:cs="Arial"/>
                <w:color w:val="000000"/>
                <w:lang w:eastAsia="en-US"/>
              </w:rPr>
              <w:t xml:space="preserve">2025 год – </w:t>
            </w:r>
            <w:r w:rsidR="009B5647">
              <w:rPr>
                <w:rFonts w:ascii="Arial" w:hAnsi="Arial" w:cs="Arial"/>
                <w:color w:val="000000"/>
                <w:lang w:eastAsia="en-US"/>
              </w:rPr>
              <w:t xml:space="preserve">21 750 537,33 </w:t>
            </w:r>
            <w:r>
              <w:rPr>
                <w:rFonts w:ascii="Arial" w:hAnsi="Arial" w:cs="Arial"/>
                <w:color w:val="000000"/>
                <w:lang w:eastAsia="en-US"/>
              </w:rPr>
              <w:t>рублей;</w:t>
            </w:r>
          </w:p>
          <w:p w:rsidR="00B4427D" w:rsidRDefault="00B4427D" w:rsidP="00A67FB6">
            <w:pPr>
              <w:jc w:val="both"/>
            </w:pPr>
            <w:r>
              <w:rPr>
                <w:rFonts w:ascii="Arial" w:hAnsi="Arial" w:cs="Arial"/>
                <w:color w:val="000000"/>
                <w:lang w:eastAsia="en-US"/>
              </w:rPr>
              <w:t xml:space="preserve">2026 год – </w:t>
            </w:r>
            <w:r w:rsidR="009B5647">
              <w:rPr>
                <w:rFonts w:ascii="Arial" w:hAnsi="Arial" w:cs="Arial"/>
                <w:color w:val="000000"/>
                <w:lang w:eastAsia="en-US"/>
              </w:rPr>
              <w:t xml:space="preserve">21 750 537,33 </w:t>
            </w:r>
            <w:r>
              <w:rPr>
                <w:rFonts w:ascii="Arial" w:hAnsi="Arial" w:cs="Arial"/>
                <w:color w:val="000000"/>
                <w:lang w:eastAsia="en-US"/>
              </w:rPr>
              <w:t>рублей.</w:t>
            </w:r>
          </w:p>
          <w:p w:rsidR="00B4427D" w:rsidRDefault="00B4427D" w:rsidP="00A67FB6">
            <w:pPr>
              <w:rPr>
                <w:rFonts w:ascii="Arial" w:hAnsi="Arial" w:cs="Arial"/>
                <w:lang w:eastAsia="en-US"/>
              </w:rPr>
            </w:pPr>
            <w:r>
              <w:rPr>
                <w:rFonts w:ascii="Arial" w:hAnsi="Arial" w:cs="Arial"/>
                <w:bCs/>
                <w:color w:val="000000"/>
                <w:lang w:eastAsia="en-US"/>
              </w:rPr>
              <w:t>за счет средств федерального бюджета – 0,00 рублей,</w:t>
            </w:r>
            <w:r>
              <w:rPr>
                <w:rFonts w:ascii="Arial" w:hAnsi="Arial" w:cs="Arial"/>
                <w:lang w:eastAsia="en-US"/>
              </w:rPr>
              <w:t xml:space="preserve"> из них по годам:</w:t>
            </w:r>
          </w:p>
          <w:p w:rsidR="00B4427D" w:rsidRDefault="00B4427D" w:rsidP="00A67FB6">
            <w:pPr>
              <w:jc w:val="both"/>
              <w:rPr>
                <w:rFonts w:ascii="Arial" w:hAnsi="Arial" w:cs="Arial"/>
                <w:color w:val="000000"/>
                <w:lang w:eastAsia="en-US"/>
              </w:rPr>
            </w:pPr>
            <w:r>
              <w:rPr>
                <w:rFonts w:ascii="Arial" w:hAnsi="Arial" w:cs="Arial"/>
                <w:color w:val="000000"/>
                <w:lang w:eastAsia="en-US"/>
              </w:rPr>
              <w:t xml:space="preserve">2024 год – </w:t>
            </w:r>
            <w:r w:rsidR="009B5647">
              <w:rPr>
                <w:rFonts w:ascii="Arial" w:hAnsi="Arial" w:cs="Arial"/>
                <w:color w:val="000000"/>
                <w:lang w:eastAsia="en-US"/>
              </w:rPr>
              <w:t xml:space="preserve">0,00 </w:t>
            </w:r>
            <w:r>
              <w:rPr>
                <w:rFonts w:ascii="Arial" w:hAnsi="Arial" w:cs="Arial"/>
                <w:color w:val="000000"/>
                <w:lang w:eastAsia="en-US"/>
              </w:rPr>
              <w:t>рублей;</w:t>
            </w:r>
          </w:p>
          <w:p w:rsidR="00B4427D" w:rsidRDefault="00B4427D" w:rsidP="00A67FB6">
            <w:pPr>
              <w:jc w:val="both"/>
              <w:rPr>
                <w:rFonts w:ascii="Arial" w:hAnsi="Arial" w:cs="Arial"/>
                <w:color w:val="000000"/>
                <w:lang w:eastAsia="en-US"/>
              </w:rPr>
            </w:pPr>
            <w:r>
              <w:rPr>
                <w:rFonts w:ascii="Arial" w:hAnsi="Arial" w:cs="Arial"/>
                <w:color w:val="000000"/>
                <w:lang w:eastAsia="en-US"/>
              </w:rPr>
              <w:t xml:space="preserve">2025 год – </w:t>
            </w:r>
            <w:r w:rsidR="009B5647">
              <w:rPr>
                <w:rFonts w:ascii="Arial" w:hAnsi="Arial" w:cs="Arial"/>
                <w:color w:val="000000"/>
                <w:lang w:eastAsia="en-US"/>
              </w:rPr>
              <w:t xml:space="preserve">0,00 </w:t>
            </w:r>
            <w:r>
              <w:rPr>
                <w:rFonts w:ascii="Arial" w:hAnsi="Arial" w:cs="Arial"/>
                <w:color w:val="000000"/>
                <w:lang w:eastAsia="en-US"/>
              </w:rPr>
              <w:t>рублей;</w:t>
            </w:r>
          </w:p>
          <w:p w:rsidR="00B4427D" w:rsidRDefault="00B4427D" w:rsidP="00A67FB6">
            <w:pPr>
              <w:jc w:val="both"/>
            </w:pPr>
            <w:r>
              <w:rPr>
                <w:rFonts w:ascii="Arial" w:hAnsi="Arial" w:cs="Arial"/>
                <w:color w:val="000000"/>
                <w:lang w:eastAsia="en-US"/>
              </w:rPr>
              <w:t xml:space="preserve">2026 год – </w:t>
            </w:r>
            <w:r w:rsidR="009B5647">
              <w:rPr>
                <w:rFonts w:ascii="Arial" w:hAnsi="Arial" w:cs="Arial"/>
                <w:color w:val="000000"/>
                <w:lang w:eastAsia="en-US"/>
              </w:rPr>
              <w:t xml:space="preserve">0,00 </w:t>
            </w:r>
            <w:r>
              <w:rPr>
                <w:rFonts w:ascii="Arial" w:hAnsi="Arial" w:cs="Arial"/>
                <w:color w:val="000000"/>
                <w:lang w:eastAsia="en-US"/>
              </w:rPr>
              <w:t>рублей.</w:t>
            </w:r>
          </w:p>
          <w:p w:rsidR="00B4427D" w:rsidRDefault="00B4427D" w:rsidP="00A67FB6">
            <w:pPr>
              <w:jc w:val="both"/>
              <w:rPr>
                <w:rFonts w:ascii="Arial" w:hAnsi="Arial" w:cs="Arial"/>
                <w:lang w:eastAsia="en-US"/>
              </w:rPr>
            </w:pPr>
            <w:r>
              <w:rPr>
                <w:rFonts w:ascii="Arial" w:hAnsi="Arial" w:cs="Arial"/>
                <w:color w:val="000000"/>
                <w:lang w:eastAsia="en-US"/>
              </w:rPr>
              <w:t>за счет средств краевого бюджета –0,00 рублей, из них по годам:</w:t>
            </w:r>
          </w:p>
          <w:p w:rsidR="009B5647" w:rsidRDefault="009B5647" w:rsidP="009B5647">
            <w:pPr>
              <w:jc w:val="both"/>
              <w:rPr>
                <w:rFonts w:ascii="Arial" w:hAnsi="Arial" w:cs="Arial"/>
                <w:color w:val="000000"/>
                <w:lang w:eastAsia="en-US"/>
              </w:rPr>
            </w:pPr>
            <w:r>
              <w:rPr>
                <w:rFonts w:ascii="Arial" w:hAnsi="Arial" w:cs="Arial"/>
                <w:color w:val="000000"/>
                <w:lang w:eastAsia="en-US"/>
              </w:rPr>
              <w:t>2024 год – 0,00 рублей;</w:t>
            </w:r>
          </w:p>
          <w:p w:rsidR="009B5647" w:rsidRDefault="009B5647" w:rsidP="009B5647">
            <w:pPr>
              <w:jc w:val="both"/>
              <w:rPr>
                <w:rFonts w:ascii="Arial" w:hAnsi="Arial" w:cs="Arial"/>
                <w:color w:val="000000"/>
                <w:lang w:eastAsia="en-US"/>
              </w:rPr>
            </w:pPr>
            <w:r>
              <w:rPr>
                <w:rFonts w:ascii="Arial" w:hAnsi="Arial" w:cs="Arial"/>
                <w:color w:val="000000"/>
                <w:lang w:eastAsia="en-US"/>
              </w:rPr>
              <w:t>2025 год – 0,00 рублей;</w:t>
            </w:r>
          </w:p>
          <w:p w:rsidR="009B5647" w:rsidRDefault="009B5647" w:rsidP="009B5647">
            <w:pPr>
              <w:jc w:val="both"/>
            </w:pPr>
            <w:r>
              <w:rPr>
                <w:rFonts w:ascii="Arial" w:hAnsi="Arial" w:cs="Arial"/>
                <w:color w:val="000000"/>
                <w:lang w:eastAsia="en-US"/>
              </w:rPr>
              <w:t>2026 год – 0,00 рублей.</w:t>
            </w:r>
          </w:p>
          <w:p w:rsidR="009B5647" w:rsidRDefault="00B4427D" w:rsidP="009B5647">
            <w:pPr>
              <w:widowControl w:val="0"/>
              <w:autoSpaceDE w:val="0"/>
              <w:autoSpaceDN w:val="0"/>
              <w:adjustRightInd w:val="0"/>
              <w:rPr>
                <w:rFonts w:ascii="Arial" w:hAnsi="Arial" w:cs="Arial"/>
                <w:lang w:eastAsia="en-US"/>
              </w:rPr>
            </w:pPr>
            <w:r>
              <w:rPr>
                <w:rFonts w:ascii="Arial" w:hAnsi="Arial" w:cs="Arial"/>
                <w:color w:val="000000"/>
                <w:lang w:eastAsia="en-US"/>
              </w:rPr>
              <w:t xml:space="preserve">за счет средств местного бюджета – </w:t>
            </w:r>
            <w:r w:rsidR="009B5647">
              <w:rPr>
                <w:rFonts w:ascii="Arial" w:hAnsi="Arial" w:cs="Arial"/>
                <w:bCs/>
                <w:color w:val="000000"/>
                <w:lang w:eastAsia="en-US"/>
              </w:rPr>
              <w:t xml:space="preserve">65 251 611,99 рублей, </w:t>
            </w:r>
            <w:r w:rsidR="009B5647">
              <w:rPr>
                <w:rFonts w:ascii="Arial" w:hAnsi="Arial" w:cs="Arial"/>
                <w:lang w:eastAsia="en-US"/>
              </w:rPr>
              <w:t>из них по годам:</w:t>
            </w:r>
          </w:p>
          <w:p w:rsidR="009B5647" w:rsidRDefault="009B5647" w:rsidP="009B5647">
            <w:pPr>
              <w:jc w:val="both"/>
              <w:rPr>
                <w:rFonts w:ascii="Arial" w:hAnsi="Arial" w:cs="Arial"/>
                <w:color w:val="000000"/>
                <w:lang w:eastAsia="en-US"/>
              </w:rPr>
            </w:pPr>
            <w:r>
              <w:rPr>
                <w:rFonts w:ascii="Arial" w:hAnsi="Arial" w:cs="Arial"/>
                <w:color w:val="000000"/>
                <w:lang w:eastAsia="en-US"/>
              </w:rPr>
              <w:t>2024 год – 21 750 537,33 рублей;</w:t>
            </w:r>
          </w:p>
          <w:p w:rsidR="009B5647" w:rsidRDefault="009B5647" w:rsidP="009B5647">
            <w:pPr>
              <w:jc w:val="both"/>
              <w:rPr>
                <w:rFonts w:ascii="Arial" w:hAnsi="Arial" w:cs="Arial"/>
                <w:color w:val="000000"/>
                <w:lang w:eastAsia="en-US"/>
              </w:rPr>
            </w:pPr>
            <w:r>
              <w:rPr>
                <w:rFonts w:ascii="Arial" w:hAnsi="Arial" w:cs="Arial"/>
                <w:color w:val="000000"/>
                <w:lang w:eastAsia="en-US"/>
              </w:rPr>
              <w:t>2025 год – 21 750 537,33 рублей;</w:t>
            </w:r>
          </w:p>
          <w:p w:rsidR="00B4427D" w:rsidRPr="00CC63E3" w:rsidRDefault="009B5647" w:rsidP="00A67FB6">
            <w:pPr>
              <w:jc w:val="both"/>
            </w:pPr>
            <w:r>
              <w:rPr>
                <w:rFonts w:ascii="Arial" w:hAnsi="Arial" w:cs="Arial"/>
                <w:color w:val="000000"/>
                <w:lang w:eastAsia="en-US"/>
              </w:rPr>
              <w:t>2026 год – 21 750 537,33 рублей.</w:t>
            </w:r>
          </w:p>
        </w:tc>
      </w:tr>
      <w:tr w:rsidR="00B4427D" w:rsidTr="008A0950">
        <w:tc>
          <w:tcPr>
            <w:tcW w:w="3780" w:type="dxa"/>
            <w:tcBorders>
              <w:top w:val="single" w:sz="4" w:space="0" w:color="auto"/>
              <w:left w:val="single" w:sz="4" w:space="0" w:color="auto"/>
              <w:bottom w:val="single" w:sz="4" w:space="0" w:color="auto"/>
              <w:right w:val="single" w:sz="4" w:space="0" w:color="auto"/>
            </w:tcBorders>
            <w:hideMark/>
          </w:tcPr>
          <w:p w:rsidR="00B4427D" w:rsidRDefault="00B4427D" w:rsidP="00A67FB6">
            <w:pPr>
              <w:pStyle w:val="ConsPlusCell"/>
              <w:rPr>
                <w:rFonts w:ascii="Arial" w:hAnsi="Arial" w:cs="Arial"/>
                <w:lang w:eastAsia="en-US"/>
              </w:rPr>
            </w:pPr>
            <w:r>
              <w:rPr>
                <w:rFonts w:ascii="Arial" w:hAnsi="Arial" w:cs="Arial"/>
                <w:lang w:eastAsia="en-US"/>
              </w:rPr>
              <w:t>Система организации контроля за исполнением подпрограммы</w:t>
            </w:r>
          </w:p>
        </w:tc>
        <w:tc>
          <w:tcPr>
            <w:tcW w:w="5688" w:type="dxa"/>
            <w:tcBorders>
              <w:top w:val="single" w:sz="4" w:space="0" w:color="auto"/>
              <w:left w:val="single" w:sz="4" w:space="0" w:color="auto"/>
              <w:bottom w:val="single" w:sz="4" w:space="0" w:color="auto"/>
              <w:right w:val="single" w:sz="4" w:space="0" w:color="auto"/>
            </w:tcBorders>
            <w:hideMark/>
          </w:tcPr>
          <w:p w:rsidR="00B4427D" w:rsidRDefault="00B4427D" w:rsidP="00A67FB6">
            <w:pPr>
              <w:pStyle w:val="ConsPlusCell"/>
              <w:rPr>
                <w:rFonts w:ascii="Arial" w:hAnsi="Arial" w:cs="Arial"/>
                <w:lang w:eastAsia="en-US"/>
              </w:rPr>
            </w:pPr>
            <w:r>
              <w:rPr>
                <w:rFonts w:ascii="Arial" w:hAnsi="Arial" w:cs="Arial"/>
                <w:lang w:eastAsia="en-US"/>
              </w:rPr>
              <w:t>Отдел культуры, спорта, молодежной политики и информационного обеспечения администрации города Бородино.</w:t>
            </w:r>
          </w:p>
          <w:p w:rsidR="00B4427D" w:rsidRDefault="00B4427D" w:rsidP="00A67FB6">
            <w:pPr>
              <w:pStyle w:val="ConsPlusCell"/>
              <w:rPr>
                <w:rFonts w:ascii="Arial" w:hAnsi="Arial" w:cs="Arial"/>
                <w:lang w:eastAsia="en-US"/>
              </w:rPr>
            </w:pPr>
            <w:r>
              <w:rPr>
                <w:rFonts w:ascii="Arial" w:hAnsi="Arial" w:cs="Arial"/>
                <w:lang w:eastAsia="en-US"/>
              </w:rPr>
              <w:t xml:space="preserve">Финансовое управление администрации города Бородино.               </w:t>
            </w:r>
          </w:p>
        </w:tc>
      </w:tr>
    </w:tbl>
    <w:p w:rsidR="008A0950" w:rsidRDefault="008A0950" w:rsidP="006B6715">
      <w:pPr>
        <w:autoSpaceDE w:val="0"/>
        <w:autoSpaceDN w:val="0"/>
        <w:adjustRightInd w:val="0"/>
        <w:rPr>
          <w:rFonts w:ascii="Arial" w:hAnsi="Arial" w:cs="Arial"/>
        </w:rPr>
      </w:pPr>
    </w:p>
    <w:p w:rsidR="008A0950" w:rsidRPr="006B6715" w:rsidRDefault="008A0950" w:rsidP="006B6715">
      <w:pPr>
        <w:autoSpaceDE w:val="0"/>
        <w:autoSpaceDN w:val="0"/>
        <w:adjustRightInd w:val="0"/>
        <w:ind w:firstLine="709"/>
        <w:jc w:val="center"/>
        <w:rPr>
          <w:rFonts w:ascii="Arial" w:hAnsi="Arial" w:cs="Arial"/>
          <w:b/>
        </w:rPr>
      </w:pPr>
      <w:r w:rsidRPr="006B6715">
        <w:rPr>
          <w:rFonts w:ascii="Arial" w:hAnsi="Arial" w:cs="Arial"/>
          <w:b/>
        </w:rPr>
        <w:t>2. Основные разделы подпрограммы</w:t>
      </w:r>
    </w:p>
    <w:p w:rsidR="008A0950" w:rsidRPr="006B6715" w:rsidRDefault="008A0950" w:rsidP="006B6715">
      <w:pPr>
        <w:autoSpaceDE w:val="0"/>
        <w:autoSpaceDN w:val="0"/>
        <w:adjustRightInd w:val="0"/>
        <w:ind w:firstLine="709"/>
        <w:jc w:val="center"/>
        <w:rPr>
          <w:rFonts w:ascii="Arial" w:hAnsi="Arial" w:cs="Arial"/>
          <w:b/>
        </w:rPr>
      </w:pPr>
      <w:r w:rsidRPr="006B6715">
        <w:rPr>
          <w:rFonts w:ascii="Arial" w:hAnsi="Arial" w:cs="Arial"/>
          <w:b/>
        </w:rPr>
        <w:t>2.1. Постановка городской проблемы</w:t>
      </w:r>
      <w:r w:rsidR="006B6715" w:rsidRPr="006B6715">
        <w:rPr>
          <w:rFonts w:ascii="Arial" w:hAnsi="Arial" w:cs="Arial"/>
          <w:b/>
        </w:rPr>
        <w:t xml:space="preserve"> </w:t>
      </w:r>
      <w:r w:rsidRPr="006B6715">
        <w:rPr>
          <w:rFonts w:ascii="Arial" w:hAnsi="Arial" w:cs="Arial"/>
          <w:b/>
        </w:rPr>
        <w:t>и обоснование необходимости разработки подпрограммы</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Целью подпрограммы является «С</w:t>
      </w:r>
      <w:r>
        <w:rPr>
          <w:rFonts w:ascii="Arial" w:hAnsi="Arial" w:cs="Arial"/>
          <w:bCs/>
        </w:rPr>
        <w:t xml:space="preserve">оздание условий для устойчивого развития отрасли «культура»», которая также </w:t>
      </w:r>
      <w:r>
        <w:rPr>
          <w:rFonts w:ascii="Arial" w:hAnsi="Arial" w:cs="Arial"/>
        </w:rPr>
        <w:t>оказывает влияние на все остальные подпрограммы, осуществляемые в рамках Программы.</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В числе наиболее острых проблем, решаемых в рамках реализации подпрограммы, – кадровый дефицит, низкий уровень информатизации отрасли, несоответствие инфраструктуры культуры установленным государственным нормативам и современным нуждам потребителей культурных благ.</w:t>
      </w:r>
    </w:p>
    <w:p w:rsidR="008A0950" w:rsidRDefault="008A0950" w:rsidP="006B6715">
      <w:pPr>
        <w:ind w:firstLine="709"/>
        <w:jc w:val="both"/>
        <w:rPr>
          <w:rFonts w:ascii="Arial" w:hAnsi="Arial" w:cs="Arial"/>
        </w:rPr>
      </w:pPr>
      <w:r>
        <w:rPr>
          <w:rFonts w:ascii="Arial" w:hAnsi="Arial" w:cs="Arial"/>
        </w:rPr>
        <w:t xml:space="preserve">Восполнение и развитие кадрового ресурса отрасли «культура», обеспечение прав граждан на образование является одним из приоритетных направлений культурной политики города. </w:t>
      </w:r>
    </w:p>
    <w:p w:rsidR="008A0950" w:rsidRDefault="008A0950" w:rsidP="006B6715">
      <w:pPr>
        <w:ind w:firstLine="709"/>
        <w:jc w:val="both"/>
        <w:rPr>
          <w:rFonts w:ascii="Arial" w:hAnsi="Arial" w:cs="Arial"/>
        </w:rPr>
      </w:pPr>
      <w:r>
        <w:rPr>
          <w:rFonts w:ascii="Arial" w:hAnsi="Arial" w:cs="Arial"/>
        </w:rPr>
        <w:t xml:space="preserve">Образование в сфере культуры и искусства представляет собой систему творческого развития детей и молодежи и непрерывный процесс подготовки профессиональных кадров для функционирования культурной сферы. </w:t>
      </w:r>
    </w:p>
    <w:p w:rsidR="008A0950" w:rsidRDefault="008A0950" w:rsidP="006B6715">
      <w:pPr>
        <w:ind w:firstLine="709"/>
        <w:jc w:val="both"/>
        <w:rPr>
          <w:rFonts w:ascii="Arial" w:hAnsi="Arial" w:cs="Arial"/>
        </w:rPr>
      </w:pPr>
      <w:r>
        <w:rPr>
          <w:rFonts w:ascii="Arial" w:hAnsi="Arial" w:cs="Arial"/>
        </w:rPr>
        <w:t xml:space="preserve">На территории города Бородино функционируют муниципальное образовательные учреждения дополнительного образования детей «Бородинская детская школа искусств».  </w:t>
      </w:r>
    </w:p>
    <w:p w:rsidR="008A0950" w:rsidRDefault="008A0950" w:rsidP="006B6715">
      <w:pPr>
        <w:ind w:firstLine="709"/>
        <w:jc w:val="both"/>
        <w:rPr>
          <w:rFonts w:ascii="Arial" w:hAnsi="Arial" w:cs="Arial"/>
        </w:rPr>
      </w:pPr>
      <w:r>
        <w:rPr>
          <w:rFonts w:ascii="Arial" w:hAnsi="Arial" w:cs="Arial"/>
        </w:rPr>
        <w:lastRenderedPageBreak/>
        <w:t xml:space="preserve">В настоящее время в связи с потребностью общества в неординарной творческой личности процесс поиска талантов,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 Работа с одаренными детьми на разных уровнях проявления способностей осуществляется через развитие системы творческих конкурсов, организацию мастер-классов, профильных творческих смен в период летней оздоровительной кампании. Одаренным детям в области культуры и искусства предоставляется возможность участия во всероссийских, международных конкурсах, фестивалях и выставках. Одной из форм работы с одаренными детьми также является стимулирование и поощрение, которое осуществляется через систему премий и призов по результатам конкурсов, издание творческих работ участников выставок. </w:t>
      </w:r>
    </w:p>
    <w:p w:rsidR="008A0950" w:rsidRDefault="008A0950" w:rsidP="006B6715">
      <w:pPr>
        <w:ind w:firstLine="709"/>
        <w:jc w:val="both"/>
        <w:rPr>
          <w:rFonts w:ascii="Arial" w:hAnsi="Arial" w:cs="Arial"/>
        </w:rPr>
      </w:pPr>
      <w:r>
        <w:rPr>
          <w:rFonts w:ascii="Arial" w:hAnsi="Arial" w:cs="Arial"/>
        </w:rPr>
        <w:t xml:space="preserve">Ежегодно более 160 детей обучаются в Бородинской детской школе искусств. </w:t>
      </w:r>
      <w:r w:rsidRPr="00E26CE9">
        <w:rPr>
          <w:rFonts w:ascii="Arial" w:hAnsi="Arial" w:cs="Arial"/>
        </w:rPr>
        <w:t>На 1 сентября 20</w:t>
      </w:r>
      <w:r w:rsidR="001074AC" w:rsidRPr="00E26CE9">
        <w:rPr>
          <w:rFonts w:ascii="Arial" w:hAnsi="Arial" w:cs="Arial"/>
        </w:rPr>
        <w:t>2</w:t>
      </w:r>
      <w:r w:rsidR="00F0062F">
        <w:rPr>
          <w:rFonts w:ascii="Arial" w:hAnsi="Arial" w:cs="Arial"/>
        </w:rPr>
        <w:t>3</w:t>
      </w:r>
      <w:r w:rsidRPr="00E26CE9">
        <w:rPr>
          <w:rFonts w:ascii="Arial" w:hAnsi="Arial" w:cs="Arial"/>
        </w:rPr>
        <w:t xml:space="preserve"> года контингент школы </w:t>
      </w:r>
      <w:r w:rsidR="00503698" w:rsidRPr="00E26CE9">
        <w:rPr>
          <w:rFonts w:ascii="Arial" w:hAnsi="Arial" w:cs="Arial"/>
        </w:rPr>
        <w:t>составил 193</w:t>
      </w:r>
      <w:r w:rsidR="00E26CE9" w:rsidRPr="00E26CE9">
        <w:rPr>
          <w:rFonts w:ascii="Arial" w:hAnsi="Arial" w:cs="Arial"/>
        </w:rPr>
        <w:t xml:space="preserve"> </w:t>
      </w:r>
      <w:r w:rsidRPr="00E26CE9">
        <w:rPr>
          <w:rFonts w:ascii="Arial" w:hAnsi="Arial" w:cs="Arial"/>
        </w:rPr>
        <w:t>человек</w:t>
      </w:r>
      <w:r w:rsidR="00E26CE9" w:rsidRPr="00E26CE9">
        <w:rPr>
          <w:rFonts w:ascii="Arial" w:hAnsi="Arial" w:cs="Arial"/>
        </w:rPr>
        <w:t>а</w:t>
      </w:r>
      <w:r>
        <w:rPr>
          <w:rFonts w:ascii="Arial" w:hAnsi="Arial" w:cs="Arial"/>
        </w:rPr>
        <w:t xml:space="preserve">. Более 60 % воспитанников ДШИ привлечены к участию в творческих мероприятиях, направленных на выявление и поддержку юных талантов. Творческий потенциал музыкально-одаренных детей реализуется путем вовлечения их в активную </w:t>
      </w:r>
      <w:proofErr w:type="spellStart"/>
      <w:r>
        <w:rPr>
          <w:rFonts w:ascii="Arial" w:hAnsi="Arial" w:cs="Arial"/>
        </w:rPr>
        <w:t>конкурсно</w:t>
      </w:r>
      <w:proofErr w:type="spellEnd"/>
      <w:r>
        <w:rPr>
          <w:rFonts w:ascii="Arial" w:hAnsi="Arial" w:cs="Arial"/>
        </w:rPr>
        <w:t xml:space="preserve">-концертную деятельность в городе и крае. Поездки одаренных детей на всероссийские и международные конкурсы финансируется из краевого бюджета. В 2014-2019 гг. лучшие учащиеся школы и преподаватели становились победителями конкурсных отборов, проводимых в городах: Иркутске, Томске, Тольятти, Новосибирске, Улан-Удэ, Барнауле, Омске, Абакане. Финансирование участия одаренных детей и педагогов в конкурсах в пределах Красноярского края осуществляется за счет местного бюджета и собственных средств. В 2018-2019 учебном году из </w:t>
      </w:r>
      <w:r>
        <w:rPr>
          <w:rFonts w:ascii="Arial" w:hAnsi="Arial" w:cs="Arial"/>
          <w:bCs/>
        </w:rPr>
        <w:t>162 учеников школы по предпрофессиональным программам обучались 146 учащихся, 16 – продолжают обучение по дополнительным общеразвивающим программам.</w:t>
      </w:r>
      <w:r>
        <w:rPr>
          <w:rFonts w:ascii="Arial" w:hAnsi="Arial" w:cs="Arial"/>
        </w:rPr>
        <w:t xml:space="preserve"> В 2014 году учащийся Школы искусств Александр Федоров стал лауреатом общероссийского конкурса «Молодые дарования России», участником проекта «Новые имена – регионам России» и ему была назначена поощрительная стипендия Дениса </w:t>
      </w:r>
      <w:proofErr w:type="spellStart"/>
      <w:r>
        <w:rPr>
          <w:rFonts w:ascii="Arial" w:hAnsi="Arial" w:cs="Arial"/>
        </w:rPr>
        <w:t>Мацуева</w:t>
      </w:r>
      <w:proofErr w:type="spellEnd"/>
      <w:r>
        <w:rPr>
          <w:rFonts w:ascii="Arial" w:hAnsi="Arial" w:cs="Arial"/>
        </w:rPr>
        <w:t xml:space="preserve">. В 2015 году учащийся </w:t>
      </w:r>
      <w:proofErr w:type="spellStart"/>
      <w:r>
        <w:rPr>
          <w:rFonts w:ascii="Arial" w:hAnsi="Arial" w:cs="Arial"/>
        </w:rPr>
        <w:t>Ахмадшо</w:t>
      </w:r>
      <w:proofErr w:type="spellEnd"/>
      <w:r>
        <w:rPr>
          <w:rFonts w:ascii="Arial" w:hAnsi="Arial" w:cs="Arial"/>
        </w:rPr>
        <w:t xml:space="preserve"> </w:t>
      </w:r>
      <w:proofErr w:type="spellStart"/>
      <w:r>
        <w:rPr>
          <w:rFonts w:ascii="Arial" w:hAnsi="Arial" w:cs="Arial"/>
        </w:rPr>
        <w:t>Назриев</w:t>
      </w:r>
      <w:proofErr w:type="spellEnd"/>
      <w:r>
        <w:rPr>
          <w:rFonts w:ascii="Arial" w:hAnsi="Arial" w:cs="Arial"/>
        </w:rPr>
        <w:t xml:space="preserve"> (балалайка) выступил на трех конкурсах международного и Всероссийского уровнях и занял призовые места. Осенью 2015 года </w:t>
      </w:r>
      <w:proofErr w:type="spellStart"/>
      <w:r>
        <w:rPr>
          <w:rFonts w:ascii="Arial" w:hAnsi="Arial" w:cs="Arial"/>
        </w:rPr>
        <w:t>Ахмадшо</w:t>
      </w:r>
      <w:proofErr w:type="spellEnd"/>
      <w:r>
        <w:rPr>
          <w:rFonts w:ascii="Arial" w:hAnsi="Arial" w:cs="Arial"/>
        </w:rPr>
        <w:t xml:space="preserve"> в качестве солиста оркестра театра оперы и балета г. Красноярска выступил на торжественном концерте. Участником программы «Новые имена Красноярского края» в 2015 году стал Денис </w:t>
      </w:r>
      <w:proofErr w:type="spellStart"/>
      <w:r>
        <w:rPr>
          <w:rFonts w:ascii="Arial" w:hAnsi="Arial" w:cs="Arial"/>
        </w:rPr>
        <w:t>Рахматов</w:t>
      </w:r>
      <w:proofErr w:type="spellEnd"/>
      <w:r>
        <w:rPr>
          <w:rFonts w:ascii="Arial" w:hAnsi="Arial" w:cs="Arial"/>
        </w:rPr>
        <w:t xml:space="preserve"> (баян). В 2016 году </w:t>
      </w:r>
      <w:r>
        <w:rPr>
          <w:rFonts w:ascii="Arial" w:hAnsi="Arial" w:cs="Arial"/>
          <w:lang w:val="en-US"/>
        </w:rPr>
        <w:t>II</w:t>
      </w:r>
      <w:r>
        <w:rPr>
          <w:rFonts w:ascii="Arial" w:hAnsi="Arial" w:cs="Arial"/>
        </w:rPr>
        <w:t xml:space="preserve"> Всероссийский конкурс исполнителей на народных инструментах имени В.Т. Феоктистова </w:t>
      </w:r>
      <w:proofErr w:type="spellStart"/>
      <w:r>
        <w:rPr>
          <w:rFonts w:ascii="Arial" w:hAnsi="Arial" w:cs="Arial"/>
        </w:rPr>
        <w:t>Назриев</w:t>
      </w:r>
      <w:proofErr w:type="spellEnd"/>
      <w:r>
        <w:rPr>
          <w:rFonts w:ascii="Arial" w:hAnsi="Arial" w:cs="Arial"/>
        </w:rPr>
        <w:t xml:space="preserve"> </w:t>
      </w:r>
      <w:proofErr w:type="spellStart"/>
      <w:r>
        <w:rPr>
          <w:rFonts w:ascii="Arial" w:hAnsi="Arial" w:cs="Arial"/>
        </w:rPr>
        <w:t>Ахмадшо</w:t>
      </w:r>
      <w:proofErr w:type="spellEnd"/>
      <w:r>
        <w:rPr>
          <w:rFonts w:ascii="Arial" w:hAnsi="Arial" w:cs="Arial"/>
        </w:rPr>
        <w:t xml:space="preserve"> занял 2 место, </w:t>
      </w:r>
      <w:proofErr w:type="spellStart"/>
      <w:r>
        <w:rPr>
          <w:rFonts w:ascii="Arial" w:hAnsi="Arial" w:cs="Arial"/>
        </w:rPr>
        <w:t>Рахматов</w:t>
      </w:r>
      <w:proofErr w:type="spellEnd"/>
      <w:r>
        <w:rPr>
          <w:rFonts w:ascii="Arial" w:hAnsi="Arial" w:cs="Arial"/>
        </w:rPr>
        <w:t xml:space="preserve"> Денис – дипломант.</w:t>
      </w:r>
      <w:r>
        <w:t xml:space="preserve"> </w:t>
      </w:r>
      <w:r>
        <w:rPr>
          <w:rFonts w:ascii="Arial" w:hAnsi="Arial" w:cs="Arial"/>
          <w:lang w:val="en-US"/>
        </w:rPr>
        <w:t>X</w:t>
      </w:r>
      <w:r>
        <w:rPr>
          <w:rFonts w:ascii="Arial" w:hAnsi="Arial" w:cs="Arial"/>
        </w:rPr>
        <w:t xml:space="preserve"> Всероссийский конкурс музыкантов и художников им. А.А. </w:t>
      </w:r>
      <w:proofErr w:type="spellStart"/>
      <w:r>
        <w:rPr>
          <w:rFonts w:ascii="Arial" w:hAnsi="Arial" w:cs="Arial"/>
        </w:rPr>
        <w:t>Кенеля</w:t>
      </w:r>
      <w:proofErr w:type="spellEnd"/>
      <w:r>
        <w:rPr>
          <w:rFonts w:ascii="Arial" w:hAnsi="Arial" w:cs="Arial"/>
        </w:rPr>
        <w:t xml:space="preserve"> - </w:t>
      </w:r>
      <w:proofErr w:type="spellStart"/>
      <w:r>
        <w:rPr>
          <w:rFonts w:ascii="Arial" w:hAnsi="Arial" w:cs="Arial"/>
        </w:rPr>
        <w:t>Назриев</w:t>
      </w:r>
      <w:proofErr w:type="spellEnd"/>
      <w:r>
        <w:rPr>
          <w:rFonts w:ascii="Arial" w:hAnsi="Arial" w:cs="Arial"/>
        </w:rPr>
        <w:t xml:space="preserve"> </w:t>
      </w:r>
      <w:proofErr w:type="spellStart"/>
      <w:r>
        <w:rPr>
          <w:rFonts w:ascii="Arial" w:hAnsi="Arial" w:cs="Arial"/>
        </w:rPr>
        <w:t>Ахмадшо</w:t>
      </w:r>
      <w:proofErr w:type="spellEnd"/>
      <w:r>
        <w:rPr>
          <w:rFonts w:ascii="Arial" w:hAnsi="Arial" w:cs="Arial"/>
        </w:rPr>
        <w:t xml:space="preserve"> занял 1 место, </w:t>
      </w:r>
      <w:proofErr w:type="spellStart"/>
      <w:r>
        <w:rPr>
          <w:rFonts w:ascii="Arial" w:hAnsi="Arial" w:cs="Arial"/>
        </w:rPr>
        <w:t>Штреккер</w:t>
      </w:r>
      <w:proofErr w:type="spellEnd"/>
      <w:r>
        <w:rPr>
          <w:rFonts w:ascii="Arial" w:hAnsi="Arial" w:cs="Arial"/>
        </w:rPr>
        <w:t xml:space="preserve"> Павел – дипломант.</w:t>
      </w:r>
    </w:p>
    <w:p w:rsidR="008A0950" w:rsidRDefault="008A0950" w:rsidP="006B6715">
      <w:pPr>
        <w:ind w:firstLine="709"/>
        <w:jc w:val="both"/>
        <w:rPr>
          <w:rFonts w:ascii="Arial" w:hAnsi="Arial" w:cs="Arial"/>
        </w:rPr>
      </w:pPr>
      <w:r>
        <w:rPr>
          <w:rFonts w:ascii="Arial" w:hAnsi="Arial" w:cs="Arial"/>
        </w:rPr>
        <w:t xml:space="preserve">В 2017 год для учеников «Бородинская ДШИ» стал плодотворным и насыщенным на участие в конкурсах, фестивалях и олимпиадах. Во Всероссийской олимпиаде по музыкальной литературе Кузнецов Егор стал победителем. </w:t>
      </w:r>
      <w:r>
        <w:rPr>
          <w:rFonts w:ascii="Arial" w:hAnsi="Arial" w:cs="Arial"/>
          <w:lang w:val="en-US"/>
        </w:rPr>
        <w:t>XI</w:t>
      </w:r>
      <w:r>
        <w:rPr>
          <w:rFonts w:ascii="Arial" w:hAnsi="Arial" w:cs="Arial"/>
        </w:rPr>
        <w:t xml:space="preserve"> Красноярский Международный музыкально-театральный конкурс «Надежда-2017» ученики завоевали 2 диплома.</w:t>
      </w:r>
    </w:p>
    <w:p w:rsidR="008A0950" w:rsidRDefault="008A0950" w:rsidP="006B6715">
      <w:pPr>
        <w:ind w:firstLine="709"/>
        <w:jc w:val="both"/>
        <w:rPr>
          <w:rFonts w:ascii="Arial" w:hAnsi="Arial" w:cs="Arial"/>
        </w:rPr>
      </w:pPr>
      <w:r>
        <w:rPr>
          <w:rFonts w:ascii="Arial" w:hAnsi="Arial" w:cs="Arial"/>
        </w:rPr>
        <w:t xml:space="preserve">За 2018 год учащиеся и преподаватели школы приняли участие в 13 конкурсах различного уровня. 47 солистов стали лауреатами и дипломантами краевых, всероссийских и международных конкурсов. </w:t>
      </w:r>
    </w:p>
    <w:p w:rsidR="008A0950" w:rsidRDefault="008A0950" w:rsidP="006B6715">
      <w:pPr>
        <w:ind w:firstLine="709"/>
        <w:jc w:val="both"/>
        <w:rPr>
          <w:rFonts w:ascii="Arial" w:hAnsi="Arial" w:cs="Arial"/>
        </w:rPr>
      </w:pPr>
      <w:r>
        <w:rPr>
          <w:rFonts w:ascii="Arial" w:hAnsi="Arial" w:cs="Arial"/>
        </w:rPr>
        <w:t xml:space="preserve">Открытый всероссийский фестиваль-конкурс молодых исполнителей имени Н.Л. </w:t>
      </w:r>
      <w:proofErr w:type="spellStart"/>
      <w:r>
        <w:rPr>
          <w:rFonts w:ascii="Arial" w:hAnsi="Arial" w:cs="Arial"/>
        </w:rPr>
        <w:t>Тулуниной</w:t>
      </w:r>
      <w:proofErr w:type="spellEnd"/>
      <w:r>
        <w:rPr>
          <w:rFonts w:ascii="Arial" w:hAnsi="Arial" w:cs="Arial"/>
        </w:rPr>
        <w:t xml:space="preserve"> 2018 год – 3 исполнителя приняли участие и стали дипломантами. Кузнецов Егор вновь принимал участие во Всероссийской олимпиаде по музыкальной литературе и занял 2 место.</w:t>
      </w:r>
    </w:p>
    <w:p w:rsidR="008A0950" w:rsidRDefault="008A0950" w:rsidP="006B6715">
      <w:pPr>
        <w:ind w:firstLine="709"/>
        <w:jc w:val="both"/>
        <w:rPr>
          <w:rFonts w:ascii="Arial" w:hAnsi="Arial" w:cs="Arial"/>
        </w:rPr>
      </w:pPr>
      <w:r>
        <w:rPr>
          <w:rFonts w:ascii="Arial" w:hAnsi="Arial" w:cs="Arial"/>
        </w:rPr>
        <w:lastRenderedPageBreak/>
        <w:t xml:space="preserve">За 2019 год учащиеся и преподаватели школы приняли участие в 11 конкурсах различного уровня. </w:t>
      </w:r>
      <w:r w:rsidR="00F0062F">
        <w:rPr>
          <w:rFonts w:ascii="Arial" w:hAnsi="Arial" w:cs="Arial"/>
        </w:rPr>
        <w:t xml:space="preserve"> </w:t>
      </w:r>
      <w:r>
        <w:rPr>
          <w:rFonts w:ascii="Arial" w:hAnsi="Arial" w:cs="Arial"/>
        </w:rPr>
        <w:t xml:space="preserve">37 солистов стали лауреатами и дипломантами краевых, всероссийских и международных конкурсов. </w:t>
      </w:r>
    </w:p>
    <w:p w:rsidR="009D053A" w:rsidRPr="009D053A" w:rsidRDefault="009D053A" w:rsidP="009D053A">
      <w:pPr>
        <w:ind w:firstLine="709"/>
        <w:jc w:val="both"/>
        <w:rPr>
          <w:rFonts w:ascii="Arial" w:hAnsi="Arial" w:cs="Arial"/>
        </w:rPr>
      </w:pPr>
      <w:r w:rsidRPr="009D053A">
        <w:rPr>
          <w:rFonts w:ascii="Arial" w:hAnsi="Arial" w:cs="Arial"/>
        </w:rPr>
        <w:t>На 1 сентября 202</w:t>
      </w:r>
      <w:r w:rsidR="00F0062F">
        <w:rPr>
          <w:rFonts w:ascii="Arial" w:hAnsi="Arial" w:cs="Arial"/>
        </w:rPr>
        <w:t>3</w:t>
      </w:r>
      <w:r w:rsidRPr="009D053A">
        <w:rPr>
          <w:rFonts w:ascii="Arial" w:hAnsi="Arial" w:cs="Arial"/>
        </w:rPr>
        <w:t xml:space="preserve"> года из 193 учеников школы по предпрофессиональным программам обучаются 170 учащихся, 23 – обучаются на отделении раннего эстетического развития за счет физических лиц.</w:t>
      </w:r>
    </w:p>
    <w:p w:rsidR="008A0950" w:rsidRDefault="008A0950" w:rsidP="006B6715">
      <w:pPr>
        <w:pStyle w:val="a4"/>
        <w:spacing w:after="0"/>
        <w:ind w:firstLine="709"/>
        <w:jc w:val="both"/>
        <w:rPr>
          <w:rFonts w:ascii="Arial" w:hAnsi="Arial" w:cs="Arial"/>
        </w:rPr>
      </w:pPr>
      <w:r>
        <w:rPr>
          <w:rFonts w:ascii="Arial" w:hAnsi="Arial" w:cs="Arial"/>
        </w:rPr>
        <w:t>За 35 лет школу закончили более 600 учащихся, более 50 из них избрали музыкальное искусство, хореографию своей профессией. За период 2010 – 2017 годы 16 выпускников школы продолжили обучения в профильных учебных заведениях. В 2018 году поступлений не было. Большая часть педагогов школы ее бывшие ученики.</w:t>
      </w:r>
    </w:p>
    <w:p w:rsidR="008A0950" w:rsidRDefault="008A0950" w:rsidP="006B6715">
      <w:pPr>
        <w:pStyle w:val="a4"/>
        <w:spacing w:after="0"/>
        <w:ind w:firstLine="709"/>
        <w:jc w:val="both"/>
        <w:rPr>
          <w:rFonts w:ascii="Arial" w:hAnsi="Arial" w:cs="Arial"/>
        </w:rPr>
      </w:pPr>
      <w:r>
        <w:rPr>
          <w:rFonts w:ascii="Arial" w:hAnsi="Arial" w:cs="Arial"/>
        </w:rPr>
        <w:t>Летом 2019 год состоялся первый выпуск учащихся по предпрофессиональной программе «Народные инструменты» 5-летнего срока обучения. Результатом успешного освоения данной программы стало поступление выпускника школы искусств в профильное образовательное учреждение – Красноярский колледж искусств им. П.И. Иванова-</w:t>
      </w:r>
      <w:proofErr w:type="spellStart"/>
      <w:r>
        <w:rPr>
          <w:rFonts w:ascii="Arial" w:hAnsi="Arial" w:cs="Arial"/>
        </w:rPr>
        <w:t>Радкевича</w:t>
      </w:r>
      <w:proofErr w:type="spellEnd"/>
      <w:r>
        <w:rPr>
          <w:rFonts w:ascii="Arial" w:hAnsi="Arial" w:cs="Arial"/>
        </w:rPr>
        <w:t>.</w:t>
      </w:r>
    </w:p>
    <w:p w:rsidR="00442699" w:rsidRDefault="00442699" w:rsidP="006B6715">
      <w:pPr>
        <w:pStyle w:val="af7"/>
        <w:ind w:firstLine="709"/>
        <w:jc w:val="both"/>
        <w:rPr>
          <w:rFonts w:ascii="Arial" w:hAnsi="Arial" w:cs="Arial"/>
          <w:sz w:val="24"/>
        </w:rPr>
      </w:pPr>
      <w:r w:rsidRPr="00442699">
        <w:rPr>
          <w:rFonts w:ascii="Arial" w:hAnsi="Arial" w:cs="Arial"/>
          <w:sz w:val="24"/>
        </w:rPr>
        <w:t>За 2020-2021 учебный год учащиеся и преподаватели школы приняли участие в 22 конкурсах различного уровня.</w:t>
      </w:r>
    </w:p>
    <w:p w:rsidR="00F0062F" w:rsidRDefault="009D053A" w:rsidP="006B6715">
      <w:pPr>
        <w:pStyle w:val="af7"/>
        <w:ind w:firstLine="709"/>
        <w:jc w:val="both"/>
        <w:rPr>
          <w:rFonts w:ascii="Arial" w:hAnsi="Arial" w:cs="Arial"/>
          <w:sz w:val="24"/>
        </w:rPr>
      </w:pPr>
      <w:r w:rsidRPr="009D053A">
        <w:rPr>
          <w:rFonts w:ascii="Arial" w:hAnsi="Arial" w:cs="Arial"/>
          <w:sz w:val="24"/>
        </w:rPr>
        <w:t>За 2021-2022 учебный год учащиеся и преподаватели школы приняли участие в 22 конкурсах различного уровня. Из них 12 зональных, 4 краевых, 3 всероссийских, 3 международных</w:t>
      </w:r>
      <w:r w:rsidR="00F0062F">
        <w:rPr>
          <w:rFonts w:ascii="Arial" w:hAnsi="Arial" w:cs="Arial"/>
          <w:sz w:val="24"/>
        </w:rPr>
        <w:t>.</w:t>
      </w:r>
    </w:p>
    <w:p w:rsidR="001074AC" w:rsidRPr="009D053A" w:rsidRDefault="00F0062F" w:rsidP="006B6715">
      <w:pPr>
        <w:pStyle w:val="af7"/>
        <w:ind w:firstLine="709"/>
        <w:jc w:val="both"/>
        <w:rPr>
          <w:rFonts w:ascii="Arial" w:hAnsi="Arial" w:cs="Arial"/>
          <w:sz w:val="24"/>
        </w:rPr>
      </w:pPr>
      <w:r w:rsidRPr="00F0062F">
        <w:rPr>
          <w:rFonts w:ascii="Arial" w:hAnsi="Arial" w:cs="Arial"/>
          <w:sz w:val="24"/>
        </w:rPr>
        <w:t xml:space="preserve"> В 2022</w:t>
      </w:r>
      <w:r>
        <w:rPr>
          <w:rFonts w:ascii="Arial" w:hAnsi="Arial" w:cs="Arial"/>
          <w:sz w:val="24"/>
        </w:rPr>
        <w:t>- 2023 учебный</w:t>
      </w:r>
      <w:r w:rsidRPr="00F0062F">
        <w:rPr>
          <w:rFonts w:ascii="Arial" w:hAnsi="Arial" w:cs="Arial"/>
          <w:sz w:val="24"/>
        </w:rPr>
        <w:t xml:space="preserve"> год учащиеся и преподаватели МБУ ДО «Бородинская ДШИ» приняли участие в более чем 30 конкурсах разных уровней.</w:t>
      </w:r>
      <w:r>
        <w:rPr>
          <w:rFonts w:ascii="Arial" w:hAnsi="Arial" w:cs="Arial"/>
        </w:rPr>
        <w:t xml:space="preserve"> </w:t>
      </w:r>
      <w:r w:rsidRPr="00F0062F">
        <w:rPr>
          <w:rFonts w:ascii="Arial" w:hAnsi="Arial" w:cs="Arial"/>
          <w:sz w:val="24"/>
        </w:rPr>
        <w:t>Более 70 солистов стали лауреатами и дипломантами краевых, всероссийских и международных конкурсов.</w:t>
      </w:r>
    </w:p>
    <w:p w:rsidR="008A0950" w:rsidRDefault="008A0950" w:rsidP="006B6715">
      <w:pPr>
        <w:pStyle w:val="a4"/>
        <w:spacing w:after="0"/>
        <w:ind w:firstLine="709"/>
        <w:jc w:val="both"/>
        <w:rPr>
          <w:rFonts w:ascii="Arial" w:hAnsi="Arial" w:cs="Arial"/>
        </w:rPr>
      </w:pPr>
      <w:r>
        <w:rPr>
          <w:rFonts w:ascii="Arial" w:hAnsi="Arial" w:cs="Arial"/>
        </w:rPr>
        <w:t xml:space="preserve">Позиционирование учреждения как центра культурно-образовательного пространства восточной группы районов края осуществляется посредством организации и проведения на базе МБУ ДО «Бородинская ДШИ» зонального конкурса исполнительского мастерства обучающихся в ДШИ и ДМШ «Огни </w:t>
      </w:r>
      <w:proofErr w:type="spellStart"/>
      <w:r>
        <w:rPr>
          <w:rFonts w:ascii="Arial" w:hAnsi="Arial" w:cs="Arial"/>
        </w:rPr>
        <w:t>КАТЭКа</w:t>
      </w:r>
      <w:proofErr w:type="spellEnd"/>
      <w:r>
        <w:rPr>
          <w:rFonts w:ascii="Arial" w:hAnsi="Arial" w:cs="Arial"/>
        </w:rPr>
        <w:t xml:space="preserve">», зональной музыкально-теоретической викторины «У лиры семь струн», зонального конкурса исполнительского мастерства преподавателей народного отделения ДШИ и ДМШ городов Бородино, Зеленогорска, Заозерного, Канска, Уяра, Красноярска, в этих конкурсах принимают участие обучающиеся и преподаватели ДШИ Сосновоборска, Абакана, сел </w:t>
      </w:r>
      <w:proofErr w:type="spellStart"/>
      <w:r>
        <w:rPr>
          <w:rFonts w:ascii="Arial" w:hAnsi="Arial" w:cs="Arial"/>
        </w:rPr>
        <w:t>Ирбей</w:t>
      </w:r>
      <w:proofErr w:type="spellEnd"/>
      <w:r>
        <w:rPr>
          <w:rFonts w:ascii="Arial" w:hAnsi="Arial" w:cs="Arial"/>
        </w:rPr>
        <w:t xml:space="preserve">, Новая Солянка и других территорий края. Обеспечение качества и преемственности в реализации предпрофессиональных программ являются основными условиями функционирования системы образования в области искусств. </w:t>
      </w:r>
    </w:p>
    <w:p w:rsidR="008A0950" w:rsidRDefault="008A0950" w:rsidP="006B6715">
      <w:pPr>
        <w:ind w:firstLine="709"/>
        <w:jc w:val="both"/>
        <w:rPr>
          <w:rFonts w:ascii="Arial" w:hAnsi="Arial" w:cs="Arial"/>
        </w:rPr>
      </w:pPr>
      <w:r>
        <w:rPr>
          <w:rFonts w:ascii="Arial" w:hAnsi="Arial" w:cs="Arial"/>
        </w:rPr>
        <w:t>В 2014 году Бородинская школа искусств получила краевую субсидию в сумме 319 689,50 на реализацию проекта «Бородинские ассамблеи». Проект направлен на организацию уличных концертных программ силами творческих коллективов и учащихся Бородинской детской школы искусств, на популяризацию классической и народной музыки. На средства проекта приобретены: сценический комплекс и складные скамейки для организации культурно-просветительских мероприятий на открытой площадке, мультимедийное оборудование для использования на уроках музыкально-теоретического цикла. Проект живет и сегодня.</w:t>
      </w:r>
    </w:p>
    <w:p w:rsidR="008A0950" w:rsidRDefault="008A0950" w:rsidP="006B6715">
      <w:pPr>
        <w:ind w:firstLine="709"/>
        <w:jc w:val="both"/>
        <w:rPr>
          <w:rFonts w:ascii="Arial" w:hAnsi="Arial" w:cs="Arial"/>
        </w:rPr>
      </w:pPr>
      <w:r>
        <w:rPr>
          <w:rFonts w:ascii="Arial" w:hAnsi="Arial" w:cs="Arial"/>
        </w:rPr>
        <w:t xml:space="preserve">В 2016 году Бородинская школа искусств также стала победителем в конкурсе и получила субсидию из краевого бюджета в сумме 200 000,00 на реализацию социокультурного проекта "Милосердие". Актуальность проекта заключается в том, что он направлен на работу с детьми с ограниченными возможностями здоровья. В рамках проекта создана и реализуется постоянно действующую систему оказания нравственной, духовной помощи детям путем </w:t>
      </w:r>
      <w:r>
        <w:rPr>
          <w:rFonts w:ascii="Arial" w:hAnsi="Arial" w:cs="Arial"/>
        </w:rPr>
        <w:lastRenderedPageBreak/>
        <w:t>проведения культурно-просветительских мероприятий (информационно-образовательные, развивающие и т. п.).</w:t>
      </w:r>
    </w:p>
    <w:p w:rsidR="008A0950" w:rsidRDefault="008A0950" w:rsidP="006B6715">
      <w:pPr>
        <w:ind w:firstLine="709"/>
        <w:jc w:val="both"/>
        <w:rPr>
          <w:rFonts w:ascii="Arial" w:hAnsi="Arial" w:cs="Arial"/>
        </w:rPr>
      </w:pPr>
      <w:r>
        <w:rPr>
          <w:rFonts w:ascii="Arial" w:hAnsi="Arial" w:cs="Arial"/>
        </w:rPr>
        <w:t>В 2019 году школа искусств вновь получила краевую поддержку, средства субсидии направлены на приобретение музыкальных инструментов.</w:t>
      </w:r>
    </w:p>
    <w:p w:rsidR="00442699" w:rsidRDefault="00442699" w:rsidP="006B6715">
      <w:pPr>
        <w:ind w:firstLine="709"/>
        <w:jc w:val="both"/>
        <w:rPr>
          <w:rFonts w:ascii="Arial" w:hAnsi="Arial" w:cs="Arial"/>
        </w:rPr>
      </w:pPr>
      <w:r w:rsidRPr="00442699">
        <w:rPr>
          <w:rFonts w:ascii="Arial" w:hAnsi="Arial" w:cs="Arial"/>
        </w:rPr>
        <w:t>В 2020 году была получена субсидия из федерального, краевого и местного бюджетов в размере 4 060 914,00 рублей на приобретение музыкальных инструментов, оборудования и учебных материалов в рамках реализации национального проекта «Культура».</w:t>
      </w:r>
    </w:p>
    <w:p w:rsidR="00F0062F" w:rsidRDefault="00F0062F" w:rsidP="006B6715">
      <w:pPr>
        <w:ind w:firstLine="709"/>
        <w:jc w:val="both"/>
        <w:rPr>
          <w:rFonts w:ascii="Arial" w:hAnsi="Arial" w:cs="Arial"/>
        </w:rPr>
      </w:pPr>
      <w:r w:rsidRPr="00F0062F">
        <w:rPr>
          <w:rFonts w:ascii="Arial" w:hAnsi="Arial" w:cs="Arial"/>
        </w:rPr>
        <w:t>В 2022 году МБУ ДО «Бородинская ДШИ» стали победителями конкурсного отбора субъектов Российской Федерации на предоставление иных межбюджетных трансфертов из федерального бюджета бюджетам субъектов Российской Федерации на создание виртуальных концертных залов в городах Российской Федерации в 2023 году.</w:t>
      </w:r>
      <w:r>
        <w:rPr>
          <w:rFonts w:ascii="Arial" w:hAnsi="Arial" w:cs="Arial"/>
        </w:rPr>
        <w:t xml:space="preserve"> В 2023 году данный проект был реализован, приобретено оборудования для </w:t>
      </w:r>
      <w:r w:rsidR="00FB5D94">
        <w:rPr>
          <w:rFonts w:ascii="Arial" w:hAnsi="Arial" w:cs="Arial"/>
        </w:rPr>
        <w:t xml:space="preserve">трансляции </w:t>
      </w:r>
      <w:r w:rsidR="00FB5D94" w:rsidRPr="00D14C23">
        <w:rPr>
          <w:rFonts w:ascii="Arial" w:hAnsi="Arial" w:cs="Arial"/>
        </w:rPr>
        <w:t>выступлени</w:t>
      </w:r>
      <w:r w:rsidR="00FB5D94">
        <w:rPr>
          <w:rFonts w:ascii="Arial" w:hAnsi="Arial" w:cs="Arial"/>
        </w:rPr>
        <w:t>й</w:t>
      </w:r>
      <w:r w:rsidR="00FB5D94" w:rsidRPr="00D14C23">
        <w:rPr>
          <w:rFonts w:ascii="Arial" w:hAnsi="Arial" w:cs="Arial"/>
        </w:rPr>
        <w:t xml:space="preserve"> известных музыкантов, оперных, балетных и драматических спектаклей как в прямом эфире, так и в записи</w:t>
      </w:r>
    </w:p>
    <w:p w:rsidR="008A0950" w:rsidRDefault="008A0950" w:rsidP="006B6715">
      <w:pPr>
        <w:ind w:firstLine="709"/>
        <w:jc w:val="both"/>
        <w:rPr>
          <w:rFonts w:ascii="Arial" w:hAnsi="Arial" w:cs="Arial"/>
        </w:rPr>
      </w:pPr>
      <w:r>
        <w:rPr>
          <w:rFonts w:ascii="Arial" w:hAnsi="Arial" w:cs="Arial"/>
        </w:rPr>
        <w:t>Несмотря на значительные средства, направляемые на укрепление материально-технической базы учреждения дополнительного образования детей «Бородинская детская школа искусств», сохраняется потребность в приобретении учебно-методической литературы, музыкальных инструментов, костюмах, специализированном оборудовании.</w:t>
      </w:r>
    </w:p>
    <w:p w:rsidR="008A0950" w:rsidRDefault="008A0950" w:rsidP="006B6715">
      <w:pPr>
        <w:autoSpaceDE w:val="0"/>
        <w:autoSpaceDN w:val="0"/>
        <w:ind w:firstLine="709"/>
        <w:jc w:val="both"/>
        <w:rPr>
          <w:rFonts w:ascii="Arial" w:hAnsi="Arial" w:cs="Arial"/>
        </w:rPr>
      </w:pPr>
      <w:r>
        <w:rPr>
          <w:rFonts w:ascii="Arial" w:hAnsi="Arial" w:cs="Arial"/>
        </w:rPr>
        <w:t>Работа с одаренными детьми проводится не только образовательными учреждениями в области культуры. При учреждениях культурно-досугового типа постоянно работают 53 клубных формирований с общим числом участников свыше 11</w:t>
      </w:r>
      <w:r w:rsidR="00442699">
        <w:rPr>
          <w:rFonts w:ascii="Arial" w:hAnsi="Arial" w:cs="Arial"/>
        </w:rPr>
        <w:t xml:space="preserve">70 </w:t>
      </w:r>
      <w:r>
        <w:rPr>
          <w:rFonts w:ascii="Arial" w:hAnsi="Arial" w:cs="Arial"/>
        </w:rPr>
        <w:t xml:space="preserve">человек, т.е. более 50% от общего числа участников клубных формирований – это дети. Учреждения культурно-досугового типа проводят детские конкурсы, смотры, фестивали, выставки, на базе учреждений музейного и библиотечного типа с целью содействия творческому развитию детей работают творческие лаборатории, студии, проводятся экскурсии и другие мероприятия. </w:t>
      </w:r>
    </w:p>
    <w:p w:rsidR="008A0950" w:rsidRDefault="008A0950" w:rsidP="006B6715">
      <w:pPr>
        <w:ind w:firstLine="709"/>
        <w:jc w:val="both"/>
        <w:rPr>
          <w:rFonts w:ascii="Arial" w:hAnsi="Arial" w:cs="Arial"/>
        </w:rPr>
      </w:pPr>
      <w:r>
        <w:rPr>
          <w:rFonts w:ascii="Arial" w:hAnsi="Arial" w:cs="Arial"/>
        </w:rPr>
        <w:t>Необходимо осуществлять комплексную поддержку всей сети учреждений и базовых площадок по работе с детьми, одаренными в области культуры и искусства (поддержка детских коллективов любительского художественного творчества, приобретение музыкальных инструментов и специального оборудования, мебели, автотранспорта, проведение капитального ремонта и реконструкции, мероприятий по обеспечению безопасности).</w:t>
      </w:r>
    </w:p>
    <w:p w:rsidR="008A0950" w:rsidRDefault="008A0950" w:rsidP="006B6715">
      <w:pPr>
        <w:ind w:firstLine="709"/>
        <w:jc w:val="both"/>
        <w:rPr>
          <w:rFonts w:ascii="Arial" w:hAnsi="Arial" w:cs="Arial"/>
        </w:rPr>
      </w:pPr>
      <w:r>
        <w:rPr>
          <w:rFonts w:ascii="Arial" w:hAnsi="Arial" w:cs="Arial"/>
        </w:rPr>
        <w:t xml:space="preserve">Логика новой экономики, стремительное развитие высоких технологий предъявляет новые требования к профессионализму специалистов отрасли «культура», становятся востребованными знания в области </w:t>
      </w:r>
      <w:proofErr w:type="spellStart"/>
      <w:r>
        <w:rPr>
          <w:rFonts w:ascii="Arial" w:hAnsi="Arial" w:cs="Arial"/>
        </w:rPr>
        <w:t>фандрейзинга</w:t>
      </w:r>
      <w:proofErr w:type="spellEnd"/>
      <w:r>
        <w:rPr>
          <w:rFonts w:ascii="Arial" w:hAnsi="Arial" w:cs="Arial"/>
        </w:rPr>
        <w:t xml:space="preserve">, маркетинга, управления деятельностью, ресурсами, проектами. </w:t>
      </w:r>
    </w:p>
    <w:p w:rsidR="008A0950" w:rsidRDefault="008A0950" w:rsidP="006B6715">
      <w:pPr>
        <w:ind w:firstLine="709"/>
        <w:jc w:val="both"/>
        <w:rPr>
          <w:rFonts w:ascii="Arial" w:hAnsi="Arial" w:cs="Arial"/>
        </w:rPr>
      </w:pPr>
      <w:r>
        <w:rPr>
          <w:rFonts w:ascii="Arial" w:hAnsi="Arial" w:cs="Arial"/>
        </w:rPr>
        <w:t xml:space="preserve">Специалисты муниципальных учреждений культуры повышают свою квалификацию на семинарах, творческих лабораториях, мастер-классах. </w:t>
      </w:r>
      <w:r w:rsidR="00FB5D94">
        <w:rPr>
          <w:rFonts w:ascii="Arial" w:hAnsi="Arial" w:cs="Arial"/>
        </w:rPr>
        <w:t xml:space="preserve">Ежегодно не менее 25 специалистов учреждений отрасли </w:t>
      </w:r>
      <w:r>
        <w:rPr>
          <w:rFonts w:ascii="Arial" w:hAnsi="Arial" w:cs="Arial"/>
        </w:rPr>
        <w:t>получ</w:t>
      </w:r>
      <w:r w:rsidR="00FB5D94">
        <w:rPr>
          <w:rFonts w:ascii="Arial" w:hAnsi="Arial" w:cs="Arial"/>
        </w:rPr>
        <w:t>ают</w:t>
      </w:r>
      <w:r>
        <w:rPr>
          <w:rFonts w:ascii="Arial" w:hAnsi="Arial" w:cs="Arial"/>
        </w:rPr>
        <w:t xml:space="preserve"> необходимые знания, чтобы успешно работать в новых условиях, обеспечивать реализацию творческих идей и инициатив населения. </w:t>
      </w:r>
    </w:p>
    <w:p w:rsidR="008A0950" w:rsidRDefault="008A0950" w:rsidP="006B6715">
      <w:pPr>
        <w:ind w:firstLine="709"/>
        <w:jc w:val="both"/>
        <w:rPr>
          <w:rFonts w:ascii="Arial" w:hAnsi="Arial" w:cs="Arial"/>
        </w:rPr>
      </w:pPr>
      <w:r>
        <w:rPr>
          <w:rFonts w:ascii="Arial" w:hAnsi="Arial" w:cs="Arial"/>
        </w:rPr>
        <w:t>Ежегодно лучшие творческие работники получают денежные поощрения, участвуя в конкурсной программе лучших творческих работников, работников организаций культуры и образовательных учреждений в области культуры, талантливой молодежи в сфере культуры и искусства.</w:t>
      </w:r>
    </w:p>
    <w:p w:rsidR="008A0950" w:rsidRDefault="008A0950" w:rsidP="006B6715">
      <w:pPr>
        <w:ind w:firstLine="709"/>
        <w:jc w:val="both"/>
        <w:rPr>
          <w:rFonts w:ascii="Arial" w:hAnsi="Arial" w:cs="Arial"/>
        </w:rPr>
      </w:pPr>
      <w:r>
        <w:rPr>
          <w:rFonts w:ascii="Arial" w:hAnsi="Arial" w:cs="Arial"/>
        </w:rPr>
        <w:t>Необходимо сосредоточить усилия на улучшении жилищных условий работников культуры, продолжить выплаты денежных поощрений.</w:t>
      </w:r>
    </w:p>
    <w:p w:rsidR="008A0950" w:rsidRDefault="008A0950" w:rsidP="006B6715">
      <w:pPr>
        <w:ind w:firstLine="709"/>
        <w:jc w:val="both"/>
        <w:rPr>
          <w:rFonts w:ascii="Arial" w:hAnsi="Arial" w:cs="Arial"/>
        </w:rPr>
      </w:pPr>
      <w:r>
        <w:rPr>
          <w:rFonts w:ascii="Arial" w:hAnsi="Arial" w:cs="Arial"/>
        </w:rPr>
        <w:t xml:space="preserve">В последние десятилетия информационно-коммуникационные технологии стали одним из важнейших факторов, влияющих на развитие общества. К характерным чертам и признакам информационного общества как новой ступени в </w:t>
      </w:r>
      <w:r>
        <w:rPr>
          <w:rFonts w:ascii="Arial" w:hAnsi="Arial" w:cs="Arial"/>
        </w:rPr>
        <w:lastRenderedPageBreak/>
        <w:t xml:space="preserve">развитии современной цивилизации относится увеличение роли информации и знаний в жизни общества, превращение информационных ресурсов общества в реальные ресурсы социально-экономического развития.  </w:t>
      </w:r>
    </w:p>
    <w:p w:rsidR="008A0950" w:rsidRDefault="008A0950" w:rsidP="006B6715">
      <w:pPr>
        <w:ind w:firstLine="709"/>
        <w:jc w:val="both"/>
        <w:rPr>
          <w:rFonts w:ascii="Arial" w:hAnsi="Arial" w:cs="Arial"/>
        </w:rPr>
      </w:pPr>
      <w:r>
        <w:rPr>
          <w:rFonts w:ascii="Arial" w:hAnsi="Arial" w:cs="Arial"/>
        </w:rPr>
        <w:t xml:space="preserve">Социальная направленность информатизации, выражается, прежде всего, в предоставлении населению возможности реализовать свои конституционные права на доступ к открытым информационным ресурсам и культурным ценностям. </w:t>
      </w:r>
    </w:p>
    <w:p w:rsidR="008A0950" w:rsidRDefault="008A0950" w:rsidP="006B6715">
      <w:pPr>
        <w:ind w:firstLine="709"/>
        <w:jc w:val="both"/>
        <w:rPr>
          <w:rFonts w:ascii="Arial" w:hAnsi="Arial" w:cs="Arial"/>
        </w:rPr>
      </w:pPr>
      <w:r>
        <w:rPr>
          <w:rFonts w:ascii="Arial" w:hAnsi="Arial" w:cs="Arial"/>
        </w:rPr>
        <w:t xml:space="preserve">Решение задачи «внедрение информационно-коммуникационных технологий в отрасли «культура», развитие информационных ресурсов», предоставления на ее основе качественных услуг и обеспечения высокого уровня доступности информации для населения невозможно без комплексной технологической модернизации муниципальных учреждений культуры, в первую очередь библиотек и музеев, </w:t>
      </w:r>
      <w:r>
        <w:rPr>
          <w:rStyle w:val="dash0410043104370430044600200441043f04380441043a0430char"/>
          <w:rFonts w:ascii="Arial" w:hAnsi="Arial" w:cs="Arial"/>
        </w:rPr>
        <w:t xml:space="preserve">изменения </w:t>
      </w:r>
      <w:r>
        <w:rPr>
          <w:rFonts w:ascii="Arial" w:hAnsi="Arial" w:cs="Arial"/>
        </w:rPr>
        <w:t>стандартов деятельности и расширения спектра предоставляемых ими услуг.</w:t>
      </w:r>
    </w:p>
    <w:p w:rsidR="008A0950" w:rsidRDefault="008A0950" w:rsidP="006B6715">
      <w:pPr>
        <w:ind w:firstLine="709"/>
        <w:jc w:val="both"/>
        <w:rPr>
          <w:rFonts w:ascii="Arial" w:hAnsi="Arial" w:cs="Arial"/>
        </w:rPr>
      </w:pPr>
      <w:r>
        <w:rPr>
          <w:rFonts w:ascii="Arial" w:hAnsi="Arial" w:cs="Arial"/>
        </w:rPr>
        <w:t>В муниципальном образовании усилено ведется работа по компьютеризации учреждений культуры, внедрению в их деятельность современных информационно-коммуникационных технологий, созданию информационных ресурсов для открытого доступа. Созданы сайты в учреждениях культуры.</w:t>
      </w:r>
    </w:p>
    <w:p w:rsidR="008A0950" w:rsidRDefault="008A0950" w:rsidP="006B6715">
      <w:pPr>
        <w:ind w:firstLine="709"/>
        <w:jc w:val="both"/>
        <w:rPr>
          <w:rFonts w:ascii="Arial" w:hAnsi="Arial" w:cs="Arial"/>
        </w:rPr>
      </w:pPr>
      <w:r>
        <w:rPr>
          <w:rFonts w:ascii="Arial" w:hAnsi="Arial" w:cs="Arial"/>
        </w:rPr>
        <w:t xml:space="preserve">Оцифровка библиотечного фонда (перевод печатного издания в электронную форму) является самым экономичным и эффективным способом обеспечения сохранности и доступности населению редких и ценных изданий в электронном виде. </w:t>
      </w:r>
    </w:p>
    <w:p w:rsidR="008A0950" w:rsidRDefault="008A0950" w:rsidP="006B6715">
      <w:pPr>
        <w:ind w:firstLine="709"/>
        <w:jc w:val="both"/>
        <w:rPr>
          <w:rFonts w:ascii="Arial" w:hAnsi="Arial" w:cs="Arial"/>
        </w:rPr>
      </w:pPr>
      <w:r>
        <w:rPr>
          <w:rFonts w:ascii="Arial" w:hAnsi="Arial" w:cs="Arial"/>
        </w:rPr>
        <w:t xml:space="preserve">Оснащение библиотек и музеев современной компьютерной техникой, специальным оборудованием для оцифровки фондов, подключение к сети Интернет позволило обеспечить внедрение электронных услуг, системы учета и ведения электронного каталога в музее и библиотеках города, что способствует обеспечению прав граждан на доступ к культурным ценностям, на свободное получение, распространение и использование информации, расширению возможностей саморазвития личности, позволяет усилить интеллектуальный, творческий потенциал человека, приобщить его к мировым культурным ценностям, что особенно важно в условиях активного развития инновационной деятельности. </w:t>
      </w:r>
    </w:p>
    <w:p w:rsidR="008A0950" w:rsidRDefault="008A0950" w:rsidP="006B6715">
      <w:pPr>
        <w:ind w:firstLine="709"/>
        <w:jc w:val="both"/>
        <w:rPr>
          <w:rFonts w:ascii="Arial" w:hAnsi="Arial" w:cs="Arial"/>
        </w:rPr>
      </w:pPr>
      <w:r>
        <w:rPr>
          <w:rFonts w:ascii="Arial" w:hAnsi="Arial" w:cs="Arial"/>
        </w:rPr>
        <w:t xml:space="preserve">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 в связи с недостаточным финансированием мероприятий, направленных на ремонт сетей энергоснабжения, водоснабжения, систем пожарной сигнализации и другого оборудования, что привело к высокой степень изношенности основных фондов. </w:t>
      </w:r>
    </w:p>
    <w:p w:rsidR="008A0950" w:rsidRDefault="008A0950" w:rsidP="006B6715">
      <w:pPr>
        <w:ind w:firstLine="709"/>
        <w:jc w:val="both"/>
        <w:rPr>
          <w:rFonts w:ascii="Arial" w:hAnsi="Arial" w:cs="Arial"/>
        </w:rPr>
      </w:pPr>
      <w:r>
        <w:rPr>
          <w:rFonts w:ascii="Arial" w:hAnsi="Arial" w:cs="Arial"/>
        </w:rPr>
        <w:t xml:space="preserve">Укрепление материально-технической базы отрасли культуры остается важнейшим направлением деятельности культуры. </w:t>
      </w:r>
    </w:p>
    <w:p w:rsidR="008A0950" w:rsidRDefault="008A0950" w:rsidP="006B6715">
      <w:pPr>
        <w:ind w:firstLine="709"/>
        <w:jc w:val="both"/>
        <w:rPr>
          <w:rFonts w:ascii="Arial" w:hAnsi="Arial" w:cs="Arial"/>
        </w:rPr>
      </w:pPr>
      <w:r>
        <w:rPr>
          <w:rFonts w:ascii="Arial" w:hAnsi="Arial" w:cs="Arial"/>
        </w:rPr>
        <w:t xml:space="preserve">В 2013-2014 годах капитальный ремонт осуществлен в 4-х учреждениях культуры, текущий – в 4-х учреждениях. Проведен капитальный ремонт помещений музея с установкой противопожарных дверей (640 000,0 руб.). Обновлен фасад здания Дома ремесел, проведен ремонт коридора, двух помещений кружковой работы, гардероба. В Доме ремесел появилось просторное помещение для изостудии (1 424 000,0 руб.). Новый вид приобрел фасад здания Бородинской детской школы искусств, а вокруг здания школы возведен новый металлический забор. Благоустроен вход в центральную городскую библиотеку, проведен ремонт фойе библиотеки и косметический ремонт зала на втором этаже. </w:t>
      </w:r>
    </w:p>
    <w:p w:rsidR="008A0950" w:rsidRDefault="008A0950" w:rsidP="006B6715">
      <w:pPr>
        <w:ind w:firstLine="709"/>
        <w:jc w:val="both"/>
        <w:rPr>
          <w:rFonts w:ascii="Arial" w:hAnsi="Arial" w:cs="Arial"/>
        </w:rPr>
      </w:pPr>
      <w:r>
        <w:rPr>
          <w:rFonts w:ascii="Arial" w:hAnsi="Arial" w:cs="Arial"/>
        </w:rPr>
        <w:t xml:space="preserve">В 2014 году по государственной программе Красноярского края "Развитие культуры из федерального бюджета бюджетам дворцу культуры «Угольщик» </w:t>
      </w:r>
      <w:r>
        <w:rPr>
          <w:rFonts w:ascii="Arial" w:hAnsi="Arial" w:cs="Arial"/>
        </w:rPr>
        <w:lastRenderedPageBreak/>
        <w:t>поддержку выделена субсидия (грант) в сумме 6 181 600,0 руб. на приобретение профессионального звукового и светового оборудования.</w:t>
      </w:r>
    </w:p>
    <w:p w:rsidR="008A0950" w:rsidRDefault="008A0950" w:rsidP="006B6715">
      <w:pPr>
        <w:ind w:firstLine="709"/>
        <w:jc w:val="both"/>
        <w:rPr>
          <w:rFonts w:ascii="Arial" w:hAnsi="Arial" w:cs="Arial"/>
        </w:rPr>
      </w:pPr>
      <w:r>
        <w:rPr>
          <w:rFonts w:ascii="Arial" w:hAnsi="Arial" w:cs="Arial"/>
        </w:rPr>
        <w:t xml:space="preserve">В 2015 году капитальный ремонт осуществлён </w:t>
      </w:r>
      <w:r>
        <w:rPr>
          <w:rFonts w:ascii="Arial" w:hAnsi="Arial" w:cs="Arial"/>
          <w:i/>
        </w:rPr>
        <w:t>в 2</w:t>
      </w:r>
      <w:r>
        <w:rPr>
          <w:rFonts w:ascii="Arial" w:hAnsi="Arial" w:cs="Arial"/>
        </w:rPr>
        <w:t xml:space="preserve"> учреждениях культуры, текущий ремонт – в 3</w:t>
      </w:r>
      <w:r>
        <w:rPr>
          <w:rFonts w:ascii="Arial" w:hAnsi="Arial" w:cs="Arial"/>
          <w:i/>
        </w:rPr>
        <w:t xml:space="preserve"> </w:t>
      </w:r>
      <w:r>
        <w:rPr>
          <w:rFonts w:ascii="Arial" w:hAnsi="Arial" w:cs="Arial"/>
        </w:rPr>
        <w:t>учреждениях культуры на общую сумму 2 987 610,0 рублей, из них средства краевого бюджета 1 031 600,0 рублей, местный бюджет – 1 956 010,0 рублей.</w:t>
      </w:r>
    </w:p>
    <w:p w:rsidR="008A0950" w:rsidRDefault="008A0950" w:rsidP="006B6715">
      <w:pPr>
        <w:ind w:firstLine="709"/>
        <w:jc w:val="both"/>
        <w:rPr>
          <w:rFonts w:ascii="Arial" w:hAnsi="Arial" w:cs="Arial"/>
        </w:rPr>
      </w:pPr>
      <w:r>
        <w:rPr>
          <w:rFonts w:ascii="Arial" w:hAnsi="Arial" w:cs="Arial"/>
        </w:rPr>
        <w:t xml:space="preserve">В 2016 году капитальный ремонт осуществлён </w:t>
      </w:r>
      <w:r>
        <w:rPr>
          <w:rFonts w:ascii="Arial" w:hAnsi="Arial" w:cs="Arial"/>
          <w:i/>
        </w:rPr>
        <w:t>в 2</w:t>
      </w:r>
      <w:r>
        <w:rPr>
          <w:rFonts w:ascii="Arial" w:hAnsi="Arial" w:cs="Arial"/>
        </w:rPr>
        <w:t xml:space="preserve"> учреждениях культуры, текущий ремонт – в </w:t>
      </w:r>
      <w:r>
        <w:rPr>
          <w:rFonts w:ascii="Arial" w:hAnsi="Arial" w:cs="Arial"/>
          <w:i/>
        </w:rPr>
        <w:t xml:space="preserve">3 </w:t>
      </w:r>
      <w:r>
        <w:rPr>
          <w:rFonts w:ascii="Arial" w:hAnsi="Arial" w:cs="Arial"/>
        </w:rPr>
        <w:t>учреждениях культуры на общую сумму 969 000,0 рублей, из них средства краевого бюджета 600 000,0 рублей, местный бюджет – 369 000,0 рублей.</w:t>
      </w:r>
    </w:p>
    <w:p w:rsidR="008A0950" w:rsidRDefault="008A0950" w:rsidP="006B6715">
      <w:pPr>
        <w:ind w:firstLine="709"/>
        <w:jc w:val="both"/>
        <w:rPr>
          <w:rFonts w:ascii="Arial" w:hAnsi="Arial" w:cs="Arial"/>
        </w:rPr>
      </w:pPr>
      <w:r>
        <w:rPr>
          <w:rFonts w:ascii="Arial" w:hAnsi="Arial" w:cs="Arial"/>
        </w:rPr>
        <w:t>В 2017 году начался ремонт городской библиотеки, отремонтирован фасад (лицевая сторона) здания, оконные проемы - за счет средств местного бюджета в сумме 747 344,0 рублей. В 2018 году на организационную и материально-техническую модернизацию городских муниципальных библиотек выделены средства 9 900 000,0 рублей. Во Дворце культуры произведен капитальный ремонт малого зала на сумму 838 919,0 рублей. В 2017 году началась реконструкция площади, произведен ремонт покрытия, демонтаж цветников на сумму 2 252 905,0 за счет средств местного и краевого бюджета</w:t>
      </w:r>
      <w:r>
        <w:rPr>
          <w:rFonts w:ascii="Arial" w:hAnsi="Arial" w:cs="Arial"/>
          <w:i/>
        </w:rPr>
        <w:t>.</w:t>
      </w:r>
      <w:r>
        <w:rPr>
          <w:rFonts w:ascii="Arial" w:hAnsi="Arial" w:cs="Arial"/>
        </w:rPr>
        <w:t xml:space="preserve"> В 2018 году замена фонтана на площади, в 2019 продолжение реконструкции площади и прилегающей территории.</w:t>
      </w:r>
    </w:p>
    <w:p w:rsidR="00992DE6" w:rsidRDefault="00992DE6" w:rsidP="006B6715">
      <w:pPr>
        <w:ind w:firstLine="709"/>
        <w:jc w:val="both"/>
        <w:rPr>
          <w:rFonts w:ascii="Arial" w:hAnsi="Arial" w:cs="Arial"/>
        </w:rPr>
      </w:pPr>
      <w:r>
        <w:rPr>
          <w:rFonts w:ascii="Arial" w:hAnsi="Arial" w:cs="Arial"/>
        </w:rPr>
        <w:t>В 2020 году – благодаря реализации субсидии, проведены ремонты в колонном и кассовом залах дворца культуры, вестибюле и уборных комнатах.</w:t>
      </w:r>
    </w:p>
    <w:p w:rsidR="00A46B53" w:rsidRDefault="008D36D6" w:rsidP="008D36D6">
      <w:pPr>
        <w:ind w:firstLine="709"/>
        <w:jc w:val="both"/>
        <w:rPr>
          <w:rFonts w:ascii="Arial" w:hAnsi="Arial" w:cs="Arial"/>
        </w:rPr>
      </w:pPr>
      <w:r w:rsidRPr="00A46B53">
        <w:rPr>
          <w:rFonts w:ascii="Arial" w:hAnsi="Arial" w:cs="Arial"/>
        </w:rPr>
        <w:t xml:space="preserve">За счет средств местного бюджета в 2021 году был произведен текущий ремонт помещений в МБУК «Городской Дом ремесел». </w:t>
      </w:r>
    </w:p>
    <w:p w:rsidR="008D36D6" w:rsidRPr="00A46B53" w:rsidRDefault="008D36D6" w:rsidP="00A46B53">
      <w:pPr>
        <w:ind w:firstLine="709"/>
        <w:jc w:val="both"/>
        <w:rPr>
          <w:rFonts w:ascii="Arial" w:hAnsi="Arial" w:cs="Arial"/>
        </w:rPr>
      </w:pPr>
      <w:r w:rsidRPr="00A46B53">
        <w:rPr>
          <w:rFonts w:ascii="Arial" w:hAnsi="Arial" w:cs="Arial"/>
        </w:rPr>
        <w:t>В рамках реализации субсидии бюджетам МО Красноярского края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(подпрограмма "Поддержка внедрения стандартов предоставления (оказания) муниципальных услуг и повышения качества жизни населения" государственной программы Красноярского края "Содействие развитию местного самоуправления"</w:t>
      </w:r>
      <w:r w:rsidR="00A46B53" w:rsidRPr="00A46B53">
        <w:rPr>
          <w:rFonts w:ascii="Arial" w:hAnsi="Arial" w:cs="Arial"/>
        </w:rPr>
        <w:t xml:space="preserve">  проведен капитальный ремонт сразу нескольких объектов МБУК ГДК «Угольщик», которые долгие годы вызывали серьезные опасения технического характера: перекрытие подвального помещения, перепланировка 3 этажа с целью приведения в соответствие с противопожарными нормами, ремонт входной (уличной) колоннады здания с усилением фундаментов</w:t>
      </w:r>
    </w:p>
    <w:p w:rsidR="008A0950" w:rsidRPr="00A46B53" w:rsidRDefault="008A0950" w:rsidP="006B6715">
      <w:pPr>
        <w:ind w:firstLine="709"/>
        <w:jc w:val="both"/>
        <w:rPr>
          <w:rFonts w:ascii="Arial" w:hAnsi="Arial" w:cs="Arial"/>
        </w:rPr>
      </w:pPr>
      <w:r w:rsidRPr="00A46B53">
        <w:rPr>
          <w:rFonts w:ascii="Arial" w:hAnsi="Arial" w:cs="Arial"/>
        </w:rPr>
        <w:t xml:space="preserve">На сегодняшний день муниципальные учреждения культуры являются единственным источником, обеспечивающим конституционное право граждан города на участие в культурной жизни, пользование учреждениями культуры и доступ к информации и культурным ценностям.    </w:t>
      </w:r>
    </w:p>
    <w:p w:rsidR="008A0950" w:rsidRDefault="008A0950" w:rsidP="006B6715">
      <w:pPr>
        <w:ind w:firstLine="709"/>
        <w:jc w:val="both"/>
        <w:rPr>
          <w:rFonts w:ascii="Arial" w:hAnsi="Arial" w:cs="Arial"/>
        </w:rPr>
      </w:pPr>
      <w:r>
        <w:rPr>
          <w:rFonts w:ascii="Arial" w:hAnsi="Arial" w:cs="Arial"/>
        </w:rPr>
        <w:t xml:space="preserve">Необходимо продолжить модернизацию и развитие материально-технической базы учреждений культуры и образовательного учреждения в области культуры, исходя из критериев наиболее полного удовлетворения потребностей населения, сохранения и приумножения культурного потенциала города.  </w:t>
      </w:r>
    </w:p>
    <w:p w:rsidR="008A0950" w:rsidRDefault="008A0950" w:rsidP="006B6715">
      <w:pPr>
        <w:ind w:firstLine="709"/>
        <w:jc w:val="both"/>
        <w:rPr>
          <w:rFonts w:ascii="Arial" w:hAnsi="Arial" w:cs="Arial"/>
        </w:rPr>
      </w:pPr>
      <w:r>
        <w:rPr>
          <w:rFonts w:ascii="Arial" w:hAnsi="Arial" w:cs="Arial"/>
        </w:rPr>
        <w:t xml:space="preserve">В этой связи актуальным является: приобретение музыкальных инструментов для детской школы искусств и ГДК «Угольщик», сценических костюмов для творческих коллективов; приобретение специализированного автобуса автотранспорта (в связи с истечением срока эксплуатации имеющегося); решение вопроса с дефицитом помещений для организации </w:t>
      </w:r>
      <w:r w:rsidR="006417A9">
        <w:rPr>
          <w:rFonts w:ascii="Arial" w:hAnsi="Arial" w:cs="Arial"/>
        </w:rPr>
        <w:t>работы творческих</w:t>
      </w:r>
      <w:r>
        <w:rPr>
          <w:rFonts w:ascii="Arial" w:hAnsi="Arial" w:cs="Arial"/>
        </w:rPr>
        <w:t xml:space="preserve"> кружков и студий в ГДК «Угольщик»; организация ремонта единственного в городе Большого зрительного зала.</w:t>
      </w:r>
    </w:p>
    <w:p w:rsidR="0084011D" w:rsidRDefault="0084011D" w:rsidP="006B6715">
      <w:pPr>
        <w:ind w:firstLine="709"/>
        <w:jc w:val="both"/>
        <w:rPr>
          <w:rFonts w:ascii="Arial" w:hAnsi="Arial" w:cs="Arial"/>
        </w:rPr>
      </w:pPr>
    </w:p>
    <w:p w:rsidR="008A0950" w:rsidRPr="006B6715" w:rsidRDefault="008A0950" w:rsidP="006B6715">
      <w:pPr>
        <w:widowControl w:val="0"/>
        <w:autoSpaceDE w:val="0"/>
        <w:autoSpaceDN w:val="0"/>
        <w:adjustRightInd w:val="0"/>
        <w:jc w:val="center"/>
        <w:outlineLvl w:val="1"/>
        <w:rPr>
          <w:rFonts w:ascii="Arial" w:hAnsi="Arial" w:cs="Arial"/>
          <w:b/>
        </w:rPr>
      </w:pPr>
      <w:r w:rsidRPr="006B6715">
        <w:rPr>
          <w:rFonts w:ascii="Arial" w:hAnsi="Arial" w:cs="Arial"/>
          <w:b/>
        </w:rPr>
        <w:t>2.2. Основная цель, задачи, этапы и сроки</w:t>
      </w:r>
      <w:r w:rsidR="006B6715" w:rsidRPr="006B6715">
        <w:rPr>
          <w:rFonts w:ascii="Arial" w:hAnsi="Arial" w:cs="Arial"/>
          <w:b/>
        </w:rPr>
        <w:t xml:space="preserve"> </w:t>
      </w:r>
      <w:r w:rsidRPr="006B6715">
        <w:rPr>
          <w:rFonts w:ascii="Arial" w:hAnsi="Arial" w:cs="Arial"/>
          <w:b/>
        </w:rPr>
        <w:t>выполнения подпрограммы, целевые индикаторы</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С учетом целевых установок и приоритетов государственной культурной политики, Основных направлений стратегии культурной политики города Бородино, утвержденной постановлением главы города Бородино от 11.01.2013 г. № 7, целью подпрограммы определено создание условий для устойчивого развития отрасли «культура».</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Достижение данной цели потребует решения следующих задач:</w:t>
      </w:r>
    </w:p>
    <w:p w:rsidR="008A0950" w:rsidRDefault="008A0950" w:rsidP="006B6715">
      <w:pPr>
        <w:pStyle w:val="ConsPlusNormal"/>
        <w:widowControl/>
        <w:ind w:firstLine="709"/>
        <w:jc w:val="both"/>
        <w:rPr>
          <w:sz w:val="24"/>
          <w:szCs w:val="24"/>
        </w:rPr>
      </w:pPr>
      <w:r>
        <w:rPr>
          <w:sz w:val="24"/>
          <w:szCs w:val="24"/>
        </w:rPr>
        <w:t>развитие системы непрерывного профессионального образования в области культуры;</w:t>
      </w:r>
    </w:p>
    <w:p w:rsidR="008A0950" w:rsidRDefault="008A0950" w:rsidP="006B6715">
      <w:pPr>
        <w:pStyle w:val="ConsPlusNormal"/>
        <w:widowControl/>
        <w:ind w:firstLine="709"/>
        <w:jc w:val="both"/>
        <w:rPr>
          <w:sz w:val="24"/>
          <w:szCs w:val="24"/>
        </w:rPr>
      </w:pPr>
      <w:r>
        <w:rPr>
          <w:sz w:val="24"/>
          <w:szCs w:val="24"/>
        </w:rPr>
        <w:t>поддержка творческих работников;</w:t>
      </w:r>
    </w:p>
    <w:p w:rsidR="008A0950" w:rsidRDefault="008A0950" w:rsidP="006B6715">
      <w:pPr>
        <w:pStyle w:val="ConsPlusNormal"/>
        <w:widowControl/>
        <w:ind w:firstLine="709"/>
        <w:jc w:val="both"/>
        <w:rPr>
          <w:sz w:val="24"/>
          <w:szCs w:val="24"/>
        </w:rPr>
      </w:pPr>
      <w:r>
        <w:rPr>
          <w:sz w:val="24"/>
          <w:szCs w:val="24"/>
        </w:rPr>
        <w:t>внедрение информационно-коммуникационных технологий в отрасли «культура», развитие информационных ресурсов;</w:t>
      </w:r>
    </w:p>
    <w:p w:rsidR="008A0950" w:rsidRDefault="008A0950" w:rsidP="006B6715">
      <w:pPr>
        <w:pStyle w:val="ConsPlusNormal"/>
        <w:widowControl/>
        <w:ind w:firstLine="709"/>
        <w:jc w:val="both"/>
        <w:rPr>
          <w:sz w:val="24"/>
          <w:szCs w:val="24"/>
        </w:rPr>
      </w:pPr>
      <w:r>
        <w:rPr>
          <w:sz w:val="24"/>
          <w:szCs w:val="24"/>
        </w:rPr>
        <w:t>развитие инфраструктуры отрасли «культура»;</w:t>
      </w:r>
    </w:p>
    <w:p w:rsidR="008A0950" w:rsidRDefault="008A0950" w:rsidP="006B6715">
      <w:pPr>
        <w:ind w:firstLine="709"/>
        <w:jc w:val="both"/>
        <w:rPr>
          <w:rFonts w:ascii="Arial" w:hAnsi="Arial" w:cs="Arial"/>
        </w:rPr>
      </w:pPr>
      <w:r>
        <w:rPr>
          <w:rFonts w:ascii="Arial" w:hAnsi="Arial" w:cs="Arial"/>
        </w:rPr>
        <w:t>обеспечение эффективного управления в отрасли «культура».</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Выбор мероприятий подпрограммы обоснован целями и задачами, которые призвана решить подпрограмма, данными анализа сложившиеся ситуации по развитию культуры города Бородино.</w:t>
      </w:r>
    </w:p>
    <w:p w:rsidR="008A0950" w:rsidRDefault="008A0950" w:rsidP="006B6715">
      <w:pPr>
        <w:widowControl w:val="0"/>
        <w:suppressAutoHyphens/>
        <w:autoSpaceDE w:val="0"/>
        <w:ind w:firstLine="709"/>
        <w:jc w:val="both"/>
        <w:rPr>
          <w:rFonts w:ascii="Arial" w:eastAsia="Arial" w:hAnsi="Arial" w:cs="Arial"/>
          <w:lang w:eastAsia="ar-SA"/>
        </w:rPr>
      </w:pPr>
      <w:r>
        <w:rPr>
          <w:rFonts w:ascii="Arial" w:eastAsia="Arial" w:hAnsi="Arial" w:cs="Arial"/>
          <w:lang w:eastAsia="ar-SA"/>
        </w:rPr>
        <w:t xml:space="preserve">Органом, ответственным за реализацию подпрограммы, является Отдел культуры, спорта, молодежной политики и информационного обеспечения </w:t>
      </w:r>
      <w:r w:rsidR="001377D9">
        <w:rPr>
          <w:rFonts w:ascii="Arial" w:eastAsia="Arial" w:hAnsi="Arial" w:cs="Arial"/>
          <w:lang w:eastAsia="ar-SA"/>
        </w:rPr>
        <w:t>а</w:t>
      </w:r>
      <w:r w:rsidR="003754DA">
        <w:rPr>
          <w:rFonts w:ascii="Arial" w:eastAsia="Arial" w:hAnsi="Arial" w:cs="Arial"/>
          <w:lang w:eastAsia="ar-SA"/>
        </w:rPr>
        <w:t>дминистраци</w:t>
      </w:r>
      <w:r>
        <w:rPr>
          <w:rFonts w:ascii="Arial" w:eastAsia="Arial" w:hAnsi="Arial" w:cs="Arial"/>
          <w:lang w:eastAsia="ar-SA"/>
        </w:rPr>
        <w:t>и города Бородино, который осуществляет следующие функции:</w:t>
      </w:r>
    </w:p>
    <w:p w:rsidR="008A0950" w:rsidRDefault="008A0950" w:rsidP="006B6715">
      <w:pPr>
        <w:widowControl w:val="0"/>
        <w:suppressAutoHyphens/>
        <w:autoSpaceDE w:val="0"/>
        <w:ind w:firstLine="709"/>
        <w:jc w:val="both"/>
        <w:rPr>
          <w:rFonts w:ascii="Arial" w:eastAsia="Arial" w:hAnsi="Arial" w:cs="Arial"/>
          <w:lang w:eastAsia="ar-SA"/>
        </w:rPr>
      </w:pPr>
      <w:r>
        <w:rPr>
          <w:rFonts w:ascii="Arial" w:eastAsia="Arial" w:hAnsi="Arial" w:cs="Arial"/>
          <w:lang w:eastAsia="ar-SA"/>
        </w:rPr>
        <w:t>методическое и информационное сопровождение работ по реализации комплекса подпрограммных мероприятий;</w:t>
      </w:r>
    </w:p>
    <w:p w:rsidR="008A0950" w:rsidRDefault="008A0950" w:rsidP="006B6715">
      <w:pPr>
        <w:widowControl w:val="0"/>
        <w:suppressAutoHyphens/>
        <w:autoSpaceDE w:val="0"/>
        <w:ind w:firstLine="709"/>
        <w:jc w:val="both"/>
        <w:rPr>
          <w:rFonts w:ascii="Arial" w:eastAsia="Arial" w:hAnsi="Arial" w:cs="Arial"/>
          <w:lang w:eastAsia="ar-SA"/>
        </w:rPr>
      </w:pPr>
      <w:r>
        <w:rPr>
          <w:rFonts w:ascii="Arial" w:eastAsia="Arial" w:hAnsi="Arial" w:cs="Arial"/>
          <w:lang w:eastAsia="ar-SA"/>
        </w:rPr>
        <w:t>проведение заседаний рабочих групп, выездных совещаний с целью контроля и координации исполнения подпрограммных мероприятий;</w:t>
      </w:r>
    </w:p>
    <w:p w:rsidR="008A0950" w:rsidRDefault="008A0950" w:rsidP="006B6715">
      <w:pPr>
        <w:widowControl w:val="0"/>
        <w:suppressAutoHyphens/>
        <w:autoSpaceDE w:val="0"/>
        <w:ind w:firstLine="709"/>
        <w:jc w:val="both"/>
        <w:rPr>
          <w:rFonts w:ascii="Arial" w:eastAsia="Arial" w:hAnsi="Arial" w:cs="Arial"/>
          <w:lang w:eastAsia="ar-SA"/>
        </w:rPr>
      </w:pPr>
      <w:r>
        <w:rPr>
          <w:rFonts w:ascii="Arial" w:eastAsia="Arial" w:hAnsi="Arial" w:cs="Arial"/>
          <w:lang w:eastAsia="ar-SA"/>
        </w:rPr>
        <w:t>подготовку ежеквартального отчета по итогам реализации подпрограммных мероприятий.</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Сроки исполнения подпрограммы: 2014 – 202</w:t>
      </w:r>
      <w:r w:rsidR="00B4427D">
        <w:rPr>
          <w:rFonts w:ascii="Arial" w:hAnsi="Arial" w:cs="Arial"/>
        </w:rPr>
        <w:t>6</w:t>
      </w:r>
      <w:r>
        <w:rPr>
          <w:rFonts w:ascii="Arial" w:hAnsi="Arial" w:cs="Arial"/>
        </w:rPr>
        <w:t xml:space="preserve"> годы.</w:t>
      </w:r>
    </w:p>
    <w:p w:rsidR="008A0950" w:rsidRDefault="008A0950" w:rsidP="006B6715">
      <w:pPr>
        <w:ind w:firstLine="709"/>
        <w:jc w:val="both"/>
        <w:rPr>
          <w:rFonts w:ascii="Arial" w:hAnsi="Arial" w:cs="Arial"/>
        </w:rPr>
      </w:pPr>
      <w:r>
        <w:rPr>
          <w:rFonts w:ascii="Arial" w:hAnsi="Arial" w:cs="Arial"/>
        </w:rPr>
        <w:t xml:space="preserve">Этапы реализации Подпрограммы: </w:t>
      </w:r>
      <w:r>
        <w:rPr>
          <w:rFonts w:ascii="Arial" w:hAnsi="Arial" w:cs="Arial"/>
          <w:lang w:val="en-US"/>
        </w:rPr>
        <w:t>I</w:t>
      </w:r>
      <w:r>
        <w:rPr>
          <w:rFonts w:ascii="Arial" w:hAnsi="Arial" w:cs="Arial"/>
        </w:rPr>
        <w:t xml:space="preserve"> этап - 2014 год; </w:t>
      </w:r>
      <w:r>
        <w:rPr>
          <w:rFonts w:ascii="Arial" w:hAnsi="Arial" w:cs="Arial"/>
          <w:lang w:val="en-US"/>
        </w:rPr>
        <w:t>II</w:t>
      </w:r>
      <w:r>
        <w:rPr>
          <w:rFonts w:ascii="Arial" w:hAnsi="Arial" w:cs="Arial"/>
        </w:rPr>
        <w:t xml:space="preserve"> этап – 2015 год; III этап – 2016 год, </w:t>
      </w:r>
      <w:r>
        <w:rPr>
          <w:rFonts w:ascii="Arial" w:hAnsi="Arial" w:cs="Arial"/>
          <w:lang w:val="en-US"/>
        </w:rPr>
        <w:t>IV</w:t>
      </w:r>
      <w:r>
        <w:rPr>
          <w:rFonts w:ascii="Arial" w:hAnsi="Arial" w:cs="Arial"/>
        </w:rPr>
        <w:t xml:space="preserve"> этап – 2017 год, </w:t>
      </w:r>
      <w:r>
        <w:rPr>
          <w:rFonts w:ascii="Arial" w:hAnsi="Arial" w:cs="Arial"/>
          <w:lang w:val="en-US"/>
        </w:rPr>
        <w:t>V</w:t>
      </w:r>
      <w:r>
        <w:rPr>
          <w:rFonts w:ascii="Arial" w:hAnsi="Arial" w:cs="Arial"/>
        </w:rPr>
        <w:t xml:space="preserve"> этап -  2018 год, VI этап -  2019 год;</w:t>
      </w:r>
      <w:r>
        <w:rPr>
          <w:rFonts w:ascii="Arial" w:hAnsi="Arial" w:cs="Arial"/>
          <w:bCs/>
        </w:rPr>
        <w:t xml:space="preserve"> </w:t>
      </w:r>
      <w:r>
        <w:rPr>
          <w:rFonts w:ascii="Arial" w:hAnsi="Arial" w:cs="Arial"/>
          <w:bCs/>
          <w:lang w:val="en-US"/>
        </w:rPr>
        <w:t>VII</w:t>
      </w:r>
      <w:r>
        <w:rPr>
          <w:rFonts w:ascii="Arial" w:hAnsi="Arial" w:cs="Arial"/>
          <w:bCs/>
        </w:rPr>
        <w:t xml:space="preserve"> этап – 2020 год, </w:t>
      </w:r>
      <w:r>
        <w:rPr>
          <w:rFonts w:ascii="Arial" w:hAnsi="Arial" w:cs="Arial"/>
          <w:lang w:val="en-US"/>
        </w:rPr>
        <w:t>VIII</w:t>
      </w:r>
      <w:r w:rsidRPr="008A0950">
        <w:rPr>
          <w:rFonts w:ascii="Arial" w:hAnsi="Arial" w:cs="Arial"/>
        </w:rPr>
        <w:t xml:space="preserve"> </w:t>
      </w:r>
      <w:r>
        <w:rPr>
          <w:rFonts w:ascii="Arial" w:hAnsi="Arial" w:cs="Arial"/>
        </w:rPr>
        <w:t xml:space="preserve">этап – 2021 год, </w:t>
      </w:r>
      <w:r>
        <w:rPr>
          <w:rFonts w:ascii="Arial" w:hAnsi="Arial" w:cs="Arial"/>
          <w:lang w:val="en-US"/>
        </w:rPr>
        <w:t>IX</w:t>
      </w:r>
      <w:r w:rsidRPr="008A0950">
        <w:rPr>
          <w:rFonts w:ascii="Arial" w:hAnsi="Arial" w:cs="Arial"/>
        </w:rPr>
        <w:t xml:space="preserve"> </w:t>
      </w:r>
      <w:r>
        <w:rPr>
          <w:rFonts w:ascii="Arial" w:hAnsi="Arial" w:cs="Arial"/>
        </w:rPr>
        <w:t>этап – 2022 год, Х этап – 2023 год</w:t>
      </w:r>
      <w:r w:rsidR="00823683">
        <w:rPr>
          <w:rFonts w:ascii="Arial" w:hAnsi="Arial" w:cs="Arial"/>
        </w:rPr>
        <w:t xml:space="preserve">, </w:t>
      </w:r>
      <w:r w:rsidR="00823683">
        <w:rPr>
          <w:rFonts w:ascii="Arial" w:hAnsi="Arial" w:cs="Arial"/>
          <w:lang w:val="en-US"/>
        </w:rPr>
        <w:t>XI</w:t>
      </w:r>
      <w:r w:rsidR="00823683" w:rsidRPr="008A0950">
        <w:rPr>
          <w:rFonts w:ascii="Arial" w:hAnsi="Arial" w:cs="Arial"/>
        </w:rPr>
        <w:t xml:space="preserve"> </w:t>
      </w:r>
      <w:r w:rsidR="00823683">
        <w:rPr>
          <w:rFonts w:ascii="Arial" w:hAnsi="Arial" w:cs="Arial"/>
        </w:rPr>
        <w:t>этап – 2024 год</w:t>
      </w:r>
      <w:r w:rsidR="00A46B53">
        <w:rPr>
          <w:rFonts w:ascii="Arial" w:hAnsi="Arial" w:cs="Arial"/>
        </w:rPr>
        <w:t xml:space="preserve">, </w:t>
      </w:r>
      <w:r w:rsidR="00A46B53">
        <w:rPr>
          <w:rFonts w:ascii="Arial" w:hAnsi="Arial" w:cs="Arial"/>
          <w:lang w:val="en-US"/>
        </w:rPr>
        <w:t>XII</w:t>
      </w:r>
      <w:r w:rsidR="00A46B53" w:rsidRPr="008A0950">
        <w:rPr>
          <w:rFonts w:ascii="Arial" w:hAnsi="Arial" w:cs="Arial"/>
        </w:rPr>
        <w:t xml:space="preserve"> </w:t>
      </w:r>
      <w:r w:rsidR="00A46B53">
        <w:rPr>
          <w:rFonts w:ascii="Arial" w:hAnsi="Arial" w:cs="Arial"/>
        </w:rPr>
        <w:t>этап – 2025 год</w:t>
      </w:r>
      <w:r w:rsidR="00B4427D">
        <w:rPr>
          <w:rFonts w:ascii="Arial" w:hAnsi="Arial" w:cs="Arial"/>
        </w:rPr>
        <w:t xml:space="preserve">, </w:t>
      </w:r>
      <w:r w:rsidR="00B4427D">
        <w:rPr>
          <w:rFonts w:ascii="Arial" w:hAnsi="Arial" w:cs="Arial"/>
          <w:lang w:val="en-US"/>
        </w:rPr>
        <w:t>XIII</w:t>
      </w:r>
      <w:r w:rsidR="00B4427D" w:rsidRPr="008A0950">
        <w:rPr>
          <w:rFonts w:ascii="Arial" w:hAnsi="Arial" w:cs="Arial"/>
        </w:rPr>
        <w:t xml:space="preserve"> </w:t>
      </w:r>
      <w:r w:rsidR="00B4427D">
        <w:rPr>
          <w:rFonts w:ascii="Arial" w:hAnsi="Arial" w:cs="Arial"/>
        </w:rPr>
        <w:t>этап – 2026 год</w:t>
      </w:r>
      <w:r w:rsidR="00823683">
        <w:rPr>
          <w:rFonts w:ascii="Arial" w:hAnsi="Arial" w:cs="Arial"/>
        </w:rPr>
        <w:t>.</w:t>
      </w:r>
    </w:p>
    <w:p w:rsidR="008A0950" w:rsidRDefault="00B4427D" w:rsidP="006B6715">
      <w:pPr>
        <w:widowControl w:val="0"/>
        <w:autoSpaceDE w:val="0"/>
        <w:autoSpaceDN w:val="0"/>
        <w:adjustRightInd w:val="0"/>
        <w:ind w:firstLine="709"/>
        <w:jc w:val="both"/>
        <w:rPr>
          <w:rFonts w:ascii="Arial" w:hAnsi="Arial" w:cs="Arial"/>
        </w:rPr>
      </w:pPr>
      <w:r>
        <w:rPr>
          <w:rFonts w:ascii="Arial" w:hAnsi="Arial" w:cs="Arial"/>
        </w:rPr>
        <w:t xml:space="preserve">Показатели результативности </w:t>
      </w:r>
      <w:r w:rsidR="008A0950">
        <w:rPr>
          <w:rFonts w:ascii="Arial" w:hAnsi="Arial" w:cs="Arial"/>
        </w:rPr>
        <w:t>реализации подпрограммы являются:</w:t>
      </w:r>
    </w:p>
    <w:p w:rsidR="008A0950" w:rsidRDefault="008A0950" w:rsidP="006B6715">
      <w:pPr>
        <w:pStyle w:val="ConsPlusNormal"/>
        <w:widowControl/>
        <w:ind w:firstLine="709"/>
        <w:jc w:val="both"/>
        <w:rPr>
          <w:sz w:val="24"/>
          <w:szCs w:val="24"/>
        </w:rPr>
      </w:pPr>
      <w:r>
        <w:rPr>
          <w:sz w:val="24"/>
          <w:szCs w:val="24"/>
        </w:rPr>
        <w:t xml:space="preserve">количество детей, привлекаемых к участию в творческих мероприятиях, в общем числе детей; </w:t>
      </w:r>
    </w:p>
    <w:p w:rsidR="008A0950" w:rsidRDefault="008A0950" w:rsidP="006B6715">
      <w:pPr>
        <w:pStyle w:val="ConsPlusNormal"/>
        <w:widowControl/>
        <w:ind w:firstLine="709"/>
        <w:jc w:val="both"/>
        <w:rPr>
          <w:sz w:val="24"/>
          <w:szCs w:val="24"/>
        </w:rPr>
      </w:pPr>
      <w:r>
        <w:rPr>
          <w:sz w:val="24"/>
          <w:szCs w:val="24"/>
        </w:rPr>
        <w:t>количество специалистов, повысивших квалификацию, прошедших переподготовку, обученных на семинарах и других мероприятиях;</w:t>
      </w:r>
    </w:p>
    <w:p w:rsidR="008A0950" w:rsidRDefault="008A0950" w:rsidP="006B6715">
      <w:pPr>
        <w:ind w:firstLine="709"/>
        <w:jc w:val="both"/>
        <w:rPr>
          <w:rFonts w:ascii="Arial" w:hAnsi="Arial" w:cs="Arial"/>
        </w:rPr>
      </w:pPr>
      <w:r>
        <w:rPr>
          <w:rFonts w:ascii="Arial" w:hAnsi="Arial" w:cs="Arial"/>
        </w:rPr>
        <w:t>доля библиотек, подключенных к сети Интернет, в общем количестве общедоступных библиотек;</w:t>
      </w:r>
    </w:p>
    <w:p w:rsidR="008A0950" w:rsidRDefault="008A0950" w:rsidP="006B6715">
      <w:pPr>
        <w:ind w:firstLine="709"/>
        <w:jc w:val="both"/>
        <w:rPr>
          <w:rFonts w:ascii="Arial" w:hAnsi="Arial" w:cs="Arial"/>
        </w:rPr>
      </w:pPr>
      <w:r>
        <w:rPr>
          <w:rFonts w:ascii="Arial" w:hAnsi="Arial" w:cs="Arial"/>
        </w:rPr>
        <w:t>количество библиографических записей в электронных каталогах муниципальных библиотек;</w:t>
      </w:r>
    </w:p>
    <w:p w:rsidR="008A0950" w:rsidRDefault="008A0950" w:rsidP="006B6715">
      <w:pPr>
        <w:pStyle w:val="ConsPlusNormal"/>
        <w:widowControl/>
        <w:ind w:firstLine="709"/>
        <w:jc w:val="both"/>
        <w:rPr>
          <w:sz w:val="24"/>
          <w:szCs w:val="24"/>
        </w:rPr>
      </w:pPr>
      <w:r>
        <w:rPr>
          <w:sz w:val="24"/>
          <w:szCs w:val="24"/>
        </w:rPr>
        <w:t>число получателей денежных поощрений лучшим творческим работникам,</w:t>
      </w:r>
      <w:r>
        <w:rPr>
          <w:i/>
          <w:sz w:val="24"/>
          <w:szCs w:val="24"/>
        </w:rPr>
        <w:t xml:space="preserve"> </w:t>
      </w:r>
      <w:r>
        <w:rPr>
          <w:sz w:val="24"/>
          <w:szCs w:val="24"/>
        </w:rPr>
        <w:t>работникам организаций культуры и образовательных учреждений в области культуры, талантливой молодежи в сфере культуры и искусства;</w:t>
      </w:r>
    </w:p>
    <w:p w:rsidR="008A0950" w:rsidRDefault="008A0950" w:rsidP="006B6715">
      <w:pPr>
        <w:pStyle w:val="ConsPlusNormal"/>
        <w:widowControl/>
        <w:ind w:firstLine="709"/>
        <w:jc w:val="both"/>
        <w:rPr>
          <w:sz w:val="24"/>
          <w:szCs w:val="24"/>
        </w:rPr>
      </w:pPr>
      <w:r>
        <w:rPr>
          <w:sz w:val="24"/>
          <w:szCs w:val="24"/>
        </w:rPr>
        <w:t>своевременность и качество подготовленных проектов нормативных правовых актов, обусловленных изменениями федерального и регионального законодательства;</w:t>
      </w:r>
    </w:p>
    <w:p w:rsidR="008A0950" w:rsidRDefault="008A0950" w:rsidP="006B6715">
      <w:pPr>
        <w:pStyle w:val="ConsPlusNormal"/>
        <w:widowControl/>
        <w:ind w:firstLine="709"/>
        <w:jc w:val="both"/>
        <w:rPr>
          <w:sz w:val="24"/>
          <w:szCs w:val="24"/>
        </w:rPr>
      </w:pPr>
      <w:r>
        <w:rPr>
          <w:sz w:val="24"/>
          <w:szCs w:val="24"/>
        </w:rPr>
        <w:t xml:space="preserve">своевременность представления уточненного фрагмента реестра расходных обязательств главного распорядителя; </w:t>
      </w:r>
    </w:p>
    <w:p w:rsidR="008A0950" w:rsidRDefault="008A0950" w:rsidP="006B6715">
      <w:pPr>
        <w:pStyle w:val="ConsPlusNormal"/>
        <w:widowControl/>
        <w:ind w:firstLine="709"/>
        <w:jc w:val="both"/>
        <w:rPr>
          <w:sz w:val="24"/>
          <w:szCs w:val="24"/>
        </w:rPr>
      </w:pPr>
      <w:r>
        <w:rPr>
          <w:sz w:val="24"/>
          <w:szCs w:val="24"/>
        </w:rPr>
        <w:lastRenderedPageBreak/>
        <w:t>уровень исполнения расходов главного распорядителя за счет средств местного бюджета (без учета межбюджетных трансфертов, имеющих целевое назначение, из федерального бюджета);</w:t>
      </w:r>
    </w:p>
    <w:p w:rsidR="008A0950" w:rsidRDefault="008A0950" w:rsidP="006B6715">
      <w:pPr>
        <w:pStyle w:val="ConsPlusNormal"/>
        <w:widowControl/>
        <w:ind w:firstLine="709"/>
        <w:jc w:val="both"/>
        <w:rPr>
          <w:sz w:val="24"/>
          <w:szCs w:val="24"/>
        </w:rPr>
      </w:pPr>
      <w:r>
        <w:rPr>
          <w:sz w:val="24"/>
          <w:szCs w:val="24"/>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p w:rsidR="008A0950" w:rsidRDefault="008A0950" w:rsidP="006B6715">
      <w:pPr>
        <w:ind w:firstLine="709"/>
        <w:jc w:val="both"/>
        <w:rPr>
          <w:rFonts w:ascii="Arial" w:hAnsi="Arial" w:cs="Arial"/>
        </w:rPr>
      </w:pPr>
      <w:r>
        <w:rPr>
          <w:rFonts w:ascii="Arial" w:hAnsi="Arial" w:cs="Arial"/>
        </w:rPr>
        <w:t>соблюдение сроков представления главным распорядителем годовой бюджетной отчетности.</w:t>
      </w:r>
    </w:p>
    <w:p w:rsidR="008A0950" w:rsidRDefault="00B4427D" w:rsidP="006B6715">
      <w:pPr>
        <w:ind w:firstLine="709"/>
        <w:jc w:val="both"/>
        <w:rPr>
          <w:rFonts w:ascii="Arial" w:hAnsi="Arial" w:cs="Arial"/>
          <w:bCs/>
        </w:rPr>
      </w:pPr>
      <w:r>
        <w:rPr>
          <w:rFonts w:ascii="Arial" w:hAnsi="Arial" w:cs="Arial"/>
        </w:rPr>
        <w:t>Показатели результативности с указанием динамики их изменений</w:t>
      </w:r>
      <w:r>
        <w:rPr>
          <w:rFonts w:ascii="Arial" w:hAnsi="Arial" w:cs="Arial"/>
          <w:bCs/>
        </w:rPr>
        <w:t xml:space="preserve"> </w:t>
      </w:r>
      <w:r w:rsidR="008A0950">
        <w:rPr>
          <w:rFonts w:ascii="Arial" w:hAnsi="Arial" w:cs="Arial"/>
          <w:bCs/>
        </w:rPr>
        <w:t>приведены в приложении 1 к подпрограмме.</w:t>
      </w:r>
    </w:p>
    <w:p w:rsidR="008A0950" w:rsidRDefault="008A0950" w:rsidP="006B6715">
      <w:pPr>
        <w:autoSpaceDE w:val="0"/>
        <w:autoSpaceDN w:val="0"/>
        <w:adjustRightInd w:val="0"/>
        <w:ind w:firstLine="709"/>
        <w:jc w:val="both"/>
        <w:rPr>
          <w:rFonts w:ascii="Arial" w:hAnsi="Arial" w:cs="Arial"/>
        </w:rPr>
      </w:pPr>
    </w:p>
    <w:p w:rsidR="008A0950" w:rsidRPr="006B6715" w:rsidRDefault="008A0950" w:rsidP="006B6715">
      <w:pPr>
        <w:autoSpaceDE w:val="0"/>
        <w:autoSpaceDN w:val="0"/>
        <w:adjustRightInd w:val="0"/>
        <w:jc w:val="center"/>
        <w:rPr>
          <w:rFonts w:ascii="Arial" w:hAnsi="Arial" w:cs="Arial"/>
          <w:b/>
          <w:color w:val="000000"/>
        </w:rPr>
      </w:pPr>
      <w:r w:rsidRPr="006B6715">
        <w:rPr>
          <w:rFonts w:ascii="Arial" w:hAnsi="Arial" w:cs="Arial"/>
          <w:b/>
          <w:color w:val="000000"/>
        </w:rPr>
        <w:t>2.3. Механизм реализации подпрограммы</w:t>
      </w:r>
    </w:p>
    <w:p w:rsidR="008A0950" w:rsidRDefault="008A0950" w:rsidP="006B6715">
      <w:pPr>
        <w:widowControl w:val="0"/>
        <w:suppressAutoHyphens/>
        <w:autoSpaceDE w:val="0"/>
        <w:autoSpaceDN w:val="0"/>
        <w:adjustRightInd w:val="0"/>
        <w:ind w:firstLine="709"/>
        <w:jc w:val="both"/>
        <w:rPr>
          <w:rFonts w:ascii="Arial" w:hAnsi="Arial" w:cs="Arial"/>
          <w:bCs/>
          <w:lang w:eastAsia="ar-SA"/>
        </w:rPr>
      </w:pPr>
      <w:r>
        <w:rPr>
          <w:rFonts w:ascii="Arial" w:hAnsi="Arial" w:cs="Arial"/>
          <w:bCs/>
          <w:lang w:eastAsia="ar-SA"/>
        </w:rPr>
        <w:t xml:space="preserve">Реализация подпрограммных мероприятий осуществляется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8A0950" w:rsidRDefault="008A0950" w:rsidP="006B6715">
      <w:pPr>
        <w:pStyle w:val="ad"/>
        <w:spacing w:after="0"/>
        <w:ind w:firstLine="709"/>
        <w:jc w:val="both"/>
        <w:rPr>
          <w:rFonts w:ascii="Arial" w:hAnsi="Arial" w:cs="Arial"/>
        </w:rPr>
      </w:pPr>
      <w:r>
        <w:rPr>
          <w:rFonts w:ascii="Arial" w:hAnsi="Arial" w:cs="Arial"/>
        </w:rPr>
        <w:t>Механизм реализации подпрограммы включает:</w:t>
      </w:r>
    </w:p>
    <w:p w:rsidR="008A0950" w:rsidRDefault="008A0950" w:rsidP="006B6715">
      <w:pPr>
        <w:pStyle w:val="ad"/>
        <w:spacing w:after="0"/>
        <w:ind w:firstLine="709"/>
        <w:jc w:val="both"/>
        <w:rPr>
          <w:rFonts w:ascii="Arial" w:hAnsi="Arial" w:cs="Arial"/>
        </w:rPr>
      </w:pPr>
      <w:r>
        <w:rPr>
          <w:rFonts w:ascii="Arial" w:hAnsi="Arial" w:cs="Arial"/>
        </w:rPr>
        <w:t>выполнение подпрограммных мероприятий;</w:t>
      </w:r>
    </w:p>
    <w:p w:rsidR="008A0950" w:rsidRDefault="008A0950" w:rsidP="006B6715">
      <w:pPr>
        <w:pStyle w:val="ad"/>
        <w:spacing w:after="0"/>
        <w:ind w:firstLine="709"/>
        <w:jc w:val="both"/>
        <w:rPr>
          <w:rFonts w:ascii="Arial" w:hAnsi="Arial" w:cs="Arial"/>
        </w:rPr>
      </w:pPr>
      <w:r>
        <w:rPr>
          <w:rFonts w:ascii="Arial" w:hAnsi="Arial" w:cs="Arial"/>
        </w:rPr>
        <w:t>подготовку отчетов о реализации подпрограммы и анализ достигнутых результатов;</w:t>
      </w:r>
    </w:p>
    <w:p w:rsidR="008A0950" w:rsidRDefault="008A0950" w:rsidP="006B6715">
      <w:pPr>
        <w:pStyle w:val="ad"/>
        <w:spacing w:after="0"/>
        <w:ind w:firstLine="709"/>
        <w:jc w:val="both"/>
        <w:rPr>
          <w:rFonts w:ascii="Arial" w:hAnsi="Arial" w:cs="Arial"/>
        </w:rPr>
      </w:pPr>
      <w:r>
        <w:rPr>
          <w:rFonts w:ascii="Arial" w:hAnsi="Arial" w:cs="Arial"/>
        </w:rPr>
        <w:t>корректировку подпрограммы;</w:t>
      </w:r>
    </w:p>
    <w:p w:rsidR="008A0950" w:rsidRDefault="008A0950" w:rsidP="006B6715">
      <w:pPr>
        <w:pStyle w:val="ad"/>
        <w:spacing w:after="0"/>
        <w:ind w:firstLine="709"/>
        <w:jc w:val="both"/>
        <w:rPr>
          <w:rFonts w:ascii="Arial" w:hAnsi="Arial" w:cs="Arial"/>
        </w:rPr>
      </w:pPr>
      <w:r>
        <w:rPr>
          <w:rFonts w:ascii="Arial" w:hAnsi="Arial" w:cs="Arial"/>
        </w:rPr>
        <w:t>уточнение объемов финансирования подпрограммы.</w:t>
      </w:r>
    </w:p>
    <w:p w:rsidR="008A0950" w:rsidRDefault="008A0950" w:rsidP="006B6715">
      <w:pPr>
        <w:pStyle w:val="ConsPlusNonformat"/>
        <w:widowControl/>
        <w:ind w:firstLine="709"/>
        <w:jc w:val="both"/>
        <w:rPr>
          <w:rFonts w:ascii="Arial" w:hAnsi="Arial" w:cs="Arial"/>
          <w:sz w:val="24"/>
        </w:rPr>
      </w:pPr>
      <w:r>
        <w:rPr>
          <w:rFonts w:ascii="Arial" w:hAnsi="Arial" w:cs="Arial"/>
          <w:sz w:val="24"/>
        </w:rPr>
        <w:t>Принцип и критерии выбора получателей муниципальных услуг установлены и регламентированы законодательными и нормативно-правовыми актами, указанными в разделе 7 паспорта Муниципальной программы.</w:t>
      </w:r>
    </w:p>
    <w:p w:rsidR="008A0950" w:rsidRDefault="008A0950" w:rsidP="006B6715">
      <w:pPr>
        <w:widowControl w:val="0"/>
        <w:suppressAutoHyphens/>
        <w:autoSpaceDE w:val="0"/>
        <w:autoSpaceDN w:val="0"/>
        <w:adjustRightInd w:val="0"/>
        <w:ind w:firstLine="709"/>
        <w:jc w:val="both"/>
        <w:rPr>
          <w:rFonts w:ascii="Arial" w:hAnsi="Arial" w:cs="Arial"/>
          <w:lang w:eastAsia="ar-SA"/>
        </w:rPr>
      </w:pPr>
      <w:r>
        <w:rPr>
          <w:rFonts w:ascii="Arial" w:hAnsi="Arial" w:cs="Arial"/>
          <w:lang w:eastAsia="ar-SA"/>
        </w:rPr>
        <w:t>В рамках решения задач «</w:t>
      </w:r>
      <w:r>
        <w:rPr>
          <w:rFonts w:ascii="Arial" w:hAnsi="Arial" w:cs="Arial"/>
        </w:rPr>
        <w:t>развитие системы непрерывного профессионального образования в области культуры</w:t>
      </w:r>
      <w:r>
        <w:rPr>
          <w:rFonts w:ascii="Arial" w:hAnsi="Arial" w:cs="Arial"/>
          <w:bCs/>
        </w:rPr>
        <w:t xml:space="preserve">», «поддержка творческих инициатив населения» </w:t>
      </w:r>
      <w:r>
        <w:rPr>
          <w:rFonts w:ascii="Arial" w:hAnsi="Arial" w:cs="Arial"/>
        </w:rPr>
        <w:t xml:space="preserve">подведомственные учреждения выполняют оказание муниципальных услуг и работ. Реализация данных задач осуществляется путем предоставления субсидий на основании соглашения о порядке и условиях предоставления субсидии на финансовое обеспечение выполнения муниципального задания, заключаемого между учреждением и </w:t>
      </w:r>
      <w:proofErr w:type="spellStart"/>
      <w:r>
        <w:rPr>
          <w:rFonts w:ascii="Arial" w:hAnsi="Arial" w:cs="Arial"/>
        </w:rPr>
        <w:t>ОКСМПиИО</w:t>
      </w:r>
      <w:proofErr w:type="spellEnd"/>
      <w:r>
        <w:rPr>
          <w:rFonts w:ascii="Arial" w:hAnsi="Arial" w:cs="Arial"/>
        </w:rPr>
        <w:t xml:space="preserve">. Учреждения представляют отчет о выполнении муниципального задания, согласно порядка, определенного постановлением </w:t>
      </w:r>
      <w:r w:rsidR="003754DA">
        <w:rPr>
          <w:rFonts w:ascii="Arial" w:hAnsi="Arial" w:cs="Arial"/>
          <w:lang w:eastAsia="ar-SA"/>
        </w:rPr>
        <w:t>Администраци</w:t>
      </w:r>
      <w:r>
        <w:rPr>
          <w:rFonts w:ascii="Arial" w:hAnsi="Arial" w:cs="Arial"/>
          <w:lang w:eastAsia="ar-SA"/>
        </w:rPr>
        <w:t>и города Бородино от 26.08.2015 № 773 «Об утверждении Порядка формирования и финансового обеспечения выполнения муниципального задания на оказание муниципальных услуг (выполнение работ) муниципальными учреждениями».</w:t>
      </w:r>
    </w:p>
    <w:p w:rsidR="008A0950" w:rsidRDefault="008A0950" w:rsidP="006B6715">
      <w:pPr>
        <w:pStyle w:val="ConsPlusNormal"/>
        <w:widowControl/>
        <w:ind w:firstLine="709"/>
        <w:jc w:val="both"/>
        <w:rPr>
          <w:rFonts w:eastAsiaTheme="minorHAnsi"/>
          <w:sz w:val="24"/>
          <w:szCs w:val="24"/>
          <w:lang w:eastAsia="en-US"/>
        </w:rPr>
      </w:pPr>
      <w:r>
        <w:rPr>
          <w:sz w:val="24"/>
          <w:szCs w:val="24"/>
          <w:lang w:eastAsia="ar-SA"/>
        </w:rPr>
        <w:t xml:space="preserve">В рамках решения задачи </w:t>
      </w:r>
      <w:r>
        <w:rPr>
          <w:bCs/>
          <w:sz w:val="24"/>
          <w:szCs w:val="24"/>
        </w:rPr>
        <w:t>«</w:t>
      </w:r>
      <w:r>
        <w:rPr>
          <w:sz w:val="24"/>
          <w:szCs w:val="24"/>
        </w:rPr>
        <w:t>внедрение информационно-коммуникационных технологий в отрасли «культура», «развитие информационных ресурсов»</w:t>
      </w:r>
      <w:r>
        <w:rPr>
          <w:bCs/>
          <w:sz w:val="24"/>
          <w:szCs w:val="24"/>
          <w:lang w:eastAsia="ar-SA"/>
        </w:rPr>
        <w:t xml:space="preserve"> ОКСМП и ИО совместно с подведомственными учреждениями культуры проводят замену на </w:t>
      </w:r>
      <w:r>
        <w:rPr>
          <w:rFonts w:eastAsiaTheme="minorHAnsi"/>
          <w:sz w:val="24"/>
          <w:szCs w:val="24"/>
          <w:lang w:eastAsia="en-US"/>
        </w:rPr>
        <w:t xml:space="preserve">современную компьютерную технику, специальным оборудованием для оцифровки фондов, подключение к сети Интернет позволит обеспечить внедрение электронных услуг, системы учета и ведения электронного каталога в музеях и библиотеках. </w:t>
      </w:r>
    </w:p>
    <w:p w:rsidR="008A0950" w:rsidRDefault="008A0950" w:rsidP="006B6715">
      <w:pPr>
        <w:autoSpaceDE w:val="0"/>
        <w:autoSpaceDN w:val="0"/>
        <w:adjustRightInd w:val="0"/>
        <w:ind w:firstLine="709"/>
        <w:jc w:val="both"/>
        <w:rPr>
          <w:rFonts w:ascii="Arial" w:eastAsiaTheme="minorHAnsi" w:hAnsi="Arial" w:cs="Arial"/>
          <w:lang w:eastAsia="en-US"/>
        </w:rPr>
      </w:pPr>
      <w:r>
        <w:rPr>
          <w:rFonts w:ascii="Arial" w:hAnsi="Arial" w:cs="Arial"/>
        </w:rPr>
        <w:t xml:space="preserve">Финансирование мероприятий подпрограммы осуществляется за счет средств федерального, краевого и местного бюджетов в соответствии с </w:t>
      </w:r>
      <w:hyperlink r:id="rId23" w:anchor="Par377" w:history="1">
        <w:r>
          <w:rPr>
            <w:rStyle w:val="a3"/>
            <w:rFonts w:ascii="Arial" w:hAnsi="Arial" w:cs="Arial"/>
          </w:rPr>
          <w:t>мероприятиями</w:t>
        </w:r>
      </w:hyperlink>
      <w:r>
        <w:rPr>
          <w:rFonts w:ascii="Arial" w:hAnsi="Arial" w:cs="Arial"/>
        </w:rPr>
        <w:t xml:space="preserve"> подпрограммы согласно приложению  2 к подпрограмме.</w:t>
      </w:r>
    </w:p>
    <w:p w:rsidR="008A0950" w:rsidRDefault="008A0950" w:rsidP="006B6715">
      <w:pPr>
        <w:pStyle w:val="ConsPlusNonformat"/>
        <w:widowControl/>
        <w:ind w:firstLine="709"/>
        <w:jc w:val="both"/>
        <w:rPr>
          <w:rFonts w:ascii="Arial" w:hAnsi="Arial" w:cs="Arial"/>
          <w:sz w:val="24"/>
          <w:szCs w:val="24"/>
          <w:lang w:eastAsia="ar-SA"/>
        </w:rPr>
      </w:pPr>
      <w:r>
        <w:rPr>
          <w:rFonts w:ascii="Arial" w:hAnsi="Arial" w:cs="Arial"/>
          <w:sz w:val="24"/>
          <w:szCs w:val="24"/>
          <w:lang w:eastAsia="ar-SA"/>
        </w:rPr>
        <w:t>Оценка эффективности деятельности по реализации подпрограммных мероприятий осуществляется посредством контроля.</w:t>
      </w:r>
    </w:p>
    <w:p w:rsidR="008A0950" w:rsidRDefault="008A0950" w:rsidP="006B6715">
      <w:pPr>
        <w:pStyle w:val="ConsPlusNonformat"/>
        <w:widowControl/>
        <w:ind w:firstLine="709"/>
        <w:jc w:val="both"/>
        <w:rPr>
          <w:rFonts w:ascii="Arial" w:hAnsi="Arial" w:cs="Arial"/>
          <w:bCs/>
          <w:sz w:val="24"/>
          <w:szCs w:val="24"/>
        </w:rPr>
      </w:pPr>
      <w:r>
        <w:rPr>
          <w:rFonts w:ascii="Arial" w:hAnsi="Arial" w:cs="Arial"/>
          <w:sz w:val="24"/>
        </w:rPr>
        <w:t xml:space="preserve">Порядок осуществления контроля за целевым и эффективным использованием средств местного бюджета установлен и регламентирован постановлением </w:t>
      </w:r>
      <w:r w:rsidR="003754DA">
        <w:rPr>
          <w:rFonts w:ascii="Arial" w:hAnsi="Arial" w:cs="Arial"/>
          <w:sz w:val="24"/>
        </w:rPr>
        <w:t>Администраци</w:t>
      </w:r>
      <w:r>
        <w:rPr>
          <w:rFonts w:ascii="Arial" w:hAnsi="Arial" w:cs="Arial"/>
          <w:sz w:val="24"/>
        </w:rPr>
        <w:t xml:space="preserve">и города Бородино от 23.09.2014 № 845 «Об </w:t>
      </w:r>
      <w:r>
        <w:rPr>
          <w:rFonts w:ascii="Arial" w:hAnsi="Arial" w:cs="Arial"/>
          <w:sz w:val="24"/>
        </w:rPr>
        <w:lastRenderedPageBreak/>
        <w:t>утверждении Порядка осуществления внутреннего  финансового контроля и внутреннего финансового аудита главными распорядителями (распорядителями) средств местного бюджета, главными администраторами (администраторами) доходов местного бюджета, главными администраторами (администраторами) источников финансирования дефицита местного бюджета»,</w:t>
      </w:r>
      <w:r>
        <w:rPr>
          <w:rFonts w:ascii="Arial" w:hAnsi="Arial" w:cs="Arial"/>
          <w:sz w:val="24"/>
          <w:szCs w:val="24"/>
        </w:rPr>
        <w:t xml:space="preserve"> постановлением распоряжением ОКСМП и ИО от 02.12.2016 № 112 </w:t>
      </w:r>
      <w:r>
        <w:rPr>
          <w:rFonts w:ascii="Arial" w:hAnsi="Arial" w:cs="Arial"/>
          <w:bCs/>
          <w:sz w:val="24"/>
          <w:szCs w:val="24"/>
        </w:rPr>
        <w:t xml:space="preserve">«Об утверждении </w:t>
      </w:r>
      <w:r>
        <w:rPr>
          <w:rFonts w:ascii="Arial" w:hAnsi="Arial" w:cs="Arial"/>
          <w:sz w:val="24"/>
          <w:szCs w:val="24"/>
        </w:rPr>
        <w:t>Порядка осуществления внутреннего финансового контроля и внутреннего финансового аудита».</w:t>
      </w:r>
      <w:r>
        <w:rPr>
          <w:rFonts w:ascii="Arial" w:hAnsi="Arial" w:cs="Arial"/>
          <w:bCs/>
          <w:sz w:val="24"/>
          <w:szCs w:val="24"/>
        </w:rPr>
        <w:t xml:space="preserve"> </w:t>
      </w:r>
    </w:p>
    <w:p w:rsidR="008A0950" w:rsidRDefault="008A0950" w:rsidP="006B6715">
      <w:pPr>
        <w:suppressAutoHyphens/>
        <w:ind w:firstLine="709"/>
        <w:jc w:val="both"/>
        <w:rPr>
          <w:rFonts w:ascii="Arial" w:hAnsi="Arial" w:cs="Arial"/>
          <w:lang w:eastAsia="ar-SA"/>
        </w:rPr>
      </w:pPr>
      <w:r>
        <w:rPr>
          <w:rFonts w:ascii="Arial" w:hAnsi="Arial" w:cs="Arial"/>
          <w:lang w:eastAsia="ar-SA"/>
        </w:rPr>
        <w:t xml:space="preserve">Муниципальный заказчик – координатор подпрограммы Отдел </w:t>
      </w:r>
      <w:r>
        <w:rPr>
          <w:rFonts w:ascii="Arial" w:eastAsia="Arial" w:hAnsi="Arial" w:cs="Arial"/>
          <w:lang w:eastAsia="ar-SA"/>
        </w:rPr>
        <w:t xml:space="preserve">культуры, спорта, молодежной политики и информационного обеспечения </w:t>
      </w:r>
      <w:r w:rsidR="00A96305">
        <w:rPr>
          <w:rFonts w:ascii="Arial" w:hAnsi="Arial" w:cs="Arial"/>
          <w:lang w:eastAsia="ar-SA"/>
        </w:rPr>
        <w:t>а</w:t>
      </w:r>
      <w:r w:rsidR="003754DA">
        <w:rPr>
          <w:rFonts w:ascii="Arial" w:hAnsi="Arial" w:cs="Arial"/>
          <w:lang w:eastAsia="ar-SA"/>
        </w:rPr>
        <w:t>дминистраци</w:t>
      </w:r>
      <w:r>
        <w:rPr>
          <w:rFonts w:ascii="Arial" w:hAnsi="Arial" w:cs="Arial"/>
          <w:lang w:eastAsia="ar-SA"/>
        </w:rPr>
        <w:t>и города Бородино.</w:t>
      </w:r>
    </w:p>
    <w:p w:rsidR="008A0950" w:rsidRDefault="008A0950" w:rsidP="006B6715">
      <w:pPr>
        <w:autoSpaceDE w:val="0"/>
        <w:autoSpaceDN w:val="0"/>
        <w:adjustRightInd w:val="0"/>
        <w:ind w:firstLine="709"/>
        <w:jc w:val="both"/>
        <w:rPr>
          <w:rFonts w:ascii="Arial" w:hAnsi="Arial" w:cs="Arial"/>
        </w:rPr>
      </w:pPr>
    </w:p>
    <w:p w:rsidR="008A0950" w:rsidRPr="006B6715" w:rsidRDefault="008A0950" w:rsidP="006B6715">
      <w:pPr>
        <w:autoSpaceDE w:val="0"/>
        <w:autoSpaceDN w:val="0"/>
        <w:adjustRightInd w:val="0"/>
        <w:jc w:val="center"/>
        <w:rPr>
          <w:rFonts w:ascii="Arial" w:hAnsi="Arial" w:cs="Arial"/>
          <w:b/>
        </w:rPr>
      </w:pPr>
      <w:r w:rsidRPr="006B6715">
        <w:rPr>
          <w:rFonts w:ascii="Arial" w:hAnsi="Arial" w:cs="Arial"/>
          <w:b/>
        </w:rPr>
        <w:t>2.4. Управление подпрограммой и контроль за ходом ее выполнения</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 xml:space="preserve">Текущее управление и контроль за реализацией подпрограммы осуществляет отдел культуры, спорта, молодежной политики и информационного обеспечения </w:t>
      </w:r>
      <w:r w:rsidR="00A96305">
        <w:rPr>
          <w:rFonts w:ascii="Arial" w:hAnsi="Arial" w:cs="Arial"/>
          <w:lang w:eastAsia="ar-SA"/>
        </w:rPr>
        <w:t>а</w:t>
      </w:r>
      <w:r w:rsidR="003754DA">
        <w:rPr>
          <w:rFonts w:ascii="Arial" w:hAnsi="Arial" w:cs="Arial"/>
          <w:lang w:eastAsia="ar-SA"/>
        </w:rPr>
        <w:t>дминистраци</w:t>
      </w:r>
      <w:r>
        <w:rPr>
          <w:rFonts w:ascii="Arial" w:hAnsi="Arial" w:cs="Arial"/>
          <w:lang w:eastAsia="ar-SA"/>
        </w:rPr>
        <w:t>и города Бородино.</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 xml:space="preserve">Отдел культуры, спорта, молодежной политики и информационного обеспечения </w:t>
      </w:r>
      <w:r w:rsidR="00A96305">
        <w:rPr>
          <w:rFonts w:ascii="Arial" w:hAnsi="Arial" w:cs="Arial"/>
          <w:lang w:eastAsia="ar-SA"/>
        </w:rPr>
        <w:t>а</w:t>
      </w:r>
      <w:r w:rsidR="003754DA">
        <w:rPr>
          <w:rFonts w:ascii="Arial" w:hAnsi="Arial" w:cs="Arial"/>
          <w:lang w:eastAsia="ar-SA"/>
        </w:rPr>
        <w:t>дминистраци</w:t>
      </w:r>
      <w:r>
        <w:rPr>
          <w:rFonts w:ascii="Arial" w:hAnsi="Arial" w:cs="Arial"/>
          <w:lang w:eastAsia="ar-SA"/>
        </w:rPr>
        <w:t>и города Бородино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rPr>
        <w:t>Отчет о реализации программы за первое полугодие отчетного года представляется в срок не позднее 10-го августа</w:t>
      </w:r>
      <w:r>
        <w:rPr>
          <w:rFonts w:ascii="Arial" w:hAnsi="Arial" w:cs="Arial"/>
          <w:lang w:eastAsia="ar-SA"/>
        </w:rPr>
        <w:t xml:space="preserve"> ОКСМП и ИО </w:t>
      </w:r>
      <w:r w:rsidR="00A96305">
        <w:rPr>
          <w:rFonts w:ascii="Arial" w:hAnsi="Arial" w:cs="Arial"/>
          <w:lang w:eastAsia="ar-SA"/>
        </w:rPr>
        <w:t>а</w:t>
      </w:r>
      <w:r w:rsidR="003754DA">
        <w:rPr>
          <w:rFonts w:ascii="Arial" w:hAnsi="Arial" w:cs="Arial"/>
          <w:lang w:eastAsia="ar-SA"/>
        </w:rPr>
        <w:t>дминистраци</w:t>
      </w:r>
      <w:r>
        <w:rPr>
          <w:rFonts w:ascii="Arial" w:hAnsi="Arial" w:cs="Arial"/>
          <w:lang w:eastAsia="ar-SA"/>
        </w:rPr>
        <w:t>и города Бородино, в отдел планирования</w:t>
      </w:r>
      <w:r w:rsidR="00A74146">
        <w:rPr>
          <w:rFonts w:ascii="Arial" w:hAnsi="Arial" w:cs="Arial"/>
          <w:lang w:eastAsia="ar-SA"/>
        </w:rPr>
        <w:t xml:space="preserve"> и</w:t>
      </w:r>
      <w:r>
        <w:rPr>
          <w:rFonts w:ascii="Arial" w:hAnsi="Arial" w:cs="Arial"/>
          <w:lang w:eastAsia="ar-SA"/>
        </w:rPr>
        <w:t xml:space="preserve"> экономического развития </w:t>
      </w:r>
      <w:r w:rsidR="00A96305">
        <w:rPr>
          <w:rFonts w:ascii="Arial" w:hAnsi="Arial" w:cs="Arial"/>
          <w:lang w:eastAsia="ar-SA"/>
        </w:rPr>
        <w:t>а</w:t>
      </w:r>
      <w:r w:rsidR="003754DA">
        <w:rPr>
          <w:rFonts w:ascii="Arial" w:hAnsi="Arial" w:cs="Arial"/>
          <w:lang w:eastAsia="ar-SA"/>
        </w:rPr>
        <w:t>дминистраци</w:t>
      </w:r>
      <w:r>
        <w:rPr>
          <w:rFonts w:ascii="Arial" w:hAnsi="Arial" w:cs="Arial"/>
          <w:lang w:eastAsia="ar-SA"/>
        </w:rPr>
        <w:t>и города Бородино, годовой отчет о ходе реализации подпрограммы, согласовывает и направляется до 1 марта года, следующего за отчетным.</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Обеспечение целевого расходования бюджетных средств,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 xml:space="preserve">ОКСМП и ИО </w:t>
      </w:r>
      <w:r w:rsidR="00A96305">
        <w:rPr>
          <w:rFonts w:ascii="Arial" w:hAnsi="Arial" w:cs="Arial"/>
          <w:lang w:eastAsia="ar-SA"/>
        </w:rPr>
        <w:t>а</w:t>
      </w:r>
      <w:r w:rsidR="003754DA">
        <w:rPr>
          <w:rFonts w:ascii="Arial" w:hAnsi="Arial" w:cs="Arial"/>
          <w:lang w:eastAsia="ar-SA"/>
        </w:rPr>
        <w:t>дминистраци</w:t>
      </w:r>
      <w:r>
        <w:rPr>
          <w:rFonts w:ascii="Arial" w:hAnsi="Arial" w:cs="Arial"/>
          <w:lang w:eastAsia="ar-SA"/>
        </w:rPr>
        <w:t>и города Бородино вправе запрашивать у других главных распорядителей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ОКСМП и ИО осуществляет контроль за выполнением муниципальных работ и услуг подведомственных учреждений.</w:t>
      </w:r>
    </w:p>
    <w:p w:rsidR="008A0950" w:rsidRDefault="008A0950" w:rsidP="006B6715">
      <w:pPr>
        <w:widowControl w:val="0"/>
        <w:suppressAutoHyphens/>
        <w:autoSpaceDE w:val="0"/>
        <w:autoSpaceDN w:val="0"/>
        <w:adjustRightInd w:val="0"/>
        <w:ind w:firstLine="709"/>
        <w:jc w:val="both"/>
        <w:outlineLvl w:val="2"/>
        <w:rPr>
          <w:rFonts w:ascii="Arial" w:hAnsi="Arial" w:cs="Arial"/>
          <w:lang w:eastAsia="ar-SA"/>
        </w:rPr>
      </w:pPr>
      <w:r>
        <w:rPr>
          <w:rFonts w:ascii="Arial" w:hAnsi="Arial" w:cs="Arial"/>
          <w:lang w:eastAsia="ar-SA"/>
        </w:rPr>
        <w:t xml:space="preserve">Контроль за соблюдением условий выделения, получения, целевого использования и возврата средств краевого бюджета осуществляет финансовое управление </w:t>
      </w:r>
      <w:r w:rsidR="00A96305">
        <w:rPr>
          <w:rFonts w:ascii="Arial" w:hAnsi="Arial" w:cs="Arial"/>
          <w:lang w:eastAsia="ar-SA"/>
        </w:rPr>
        <w:t>а</w:t>
      </w:r>
      <w:r w:rsidR="003754DA">
        <w:rPr>
          <w:rFonts w:ascii="Arial" w:hAnsi="Arial" w:cs="Arial"/>
          <w:lang w:eastAsia="ar-SA"/>
        </w:rPr>
        <w:t>дминистраци</w:t>
      </w:r>
      <w:r>
        <w:rPr>
          <w:rFonts w:ascii="Arial" w:hAnsi="Arial" w:cs="Arial"/>
          <w:lang w:eastAsia="ar-SA"/>
        </w:rPr>
        <w:t>и города Бородино.</w:t>
      </w:r>
    </w:p>
    <w:p w:rsidR="008A0950" w:rsidRDefault="008A0950" w:rsidP="006B6715">
      <w:pPr>
        <w:autoSpaceDE w:val="0"/>
        <w:autoSpaceDN w:val="0"/>
        <w:adjustRightInd w:val="0"/>
        <w:ind w:firstLine="709"/>
        <w:jc w:val="both"/>
        <w:rPr>
          <w:rFonts w:ascii="Arial" w:hAnsi="Arial" w:cs="Arial"/>
        </w:rPr>
      </w:pPr>
    </w:p>
    <w:p w:rsidR="008A0950" w:rsidRPr="006B6715" w:rsidRDefault="008A0950" w:rsidP="006B6715">
      <w:pPr>
        <w:autoSpaceDE w:val="0"/>
        <w:autoSpaceDN w:val="0"/>
        <w:adjustRightInd w:val="0"/>
        <w:jc w:val="center"/>
        <w:rPr>
          <w:rFonts w:ascii="Arial" w:hAnsi="Arial" w:cs="Arial"/>
          <w:b/>
        </w:rPr>
      </w:pPr>
      <w:r w:rsidRPr="006B6715">
        <w:rPr>
          <w:rFonts w:ascii="Arial" w:hAnsi="Arial" w:cs="Arial"/>
          <w:b/>
        </w:rPr>
        <w:t>2.5. Оценка социально-экономической эффективности</w:t>
      </w:r>
    </w:p>
    <w:p w:rsidR="008A0950" w:rsidRDefault="008A0950" w:rsidP="006B6715">
      <w:pPr>
        <w:widowControl w:val="0"/>
        <w:suppressAutoHyphens/>
        <w:autoSpaceDE w:val="0"/>
        <w:autoSpaceDN w:val="0"/>
        <w:adjustRightInd w:val="0"/>
        <w:ind w:firstLine="709"/>
        <w:jc w:val="both"/>
        <w:rPr>
          <w:rFonts w:ascii="Arial" w:hAnsi="Arial" w:cs="Arial"/>
          <w:lang w:eastAsia="ar-SA"/>
        </w:rPr>
      </w:pPr>
      <w:r>
        <w:rPr>
          <w:rFonts w:ascii="Arial" w:hAnsi="Arial" w:cs="Arial"/>
          <w:lang w:eastAsia="ar-SA"/>
        </w:rPr>
        <w:t>Реализация мероприятий подпрограммы за период 2014-202</w:t>
      </w:r>
      <w:r w:rsidR="00FB5D94">
        <w:rPr>
          <w:rFonts w:ascii="Arial" w:hAnsi="Arial" w:cs="Arial"/>
          <w:lang w:eastAsia="ar-SA"/>
        </w:rPr>
        <w:t>6</w:t>
      </w:r>
      <w:r>
        <w:rPr>
          <w:rFonts w:ascii="Arial" w:hAnsi="Arial" w:cs="Arial"/>
          <w:lang w:eastAsia="ar-SA"/>
        </w:rPr>
        <w:t xml:space="preserve"> годов позволит обеспечить достижение результатов, указанных в приложение 1</w:t>
      </w:r>
      <w:r>
        <w:rPr>
          <w:rFonts w:ascii="Arial" w:hAnsi="Arial" w:cs="Arial"/>
        </w:rPr>
        <w:t xml:space="preserve"> к подпрограмме</w:t>
      </w:r>
      <w:r>
        <w:rPr>
          <w:rFonts w:ascii="Arial" w:hAnsi="Arial" w:cs="Arial"/>
          <w:lang w:eastAsia="ar-SA"/>
        </w:rPr>
        <w:t>.</w:t>
      </w:r>
    </w:p>
    <w:p w:rsidR="008A0950" w:rsidRDefault="008A0950" w:rsidP="006B6715">
      <w:pPr>
        <w:widowControl w:val="0"/>
        <w:autoSpaceDE w:val="0"/>
        <w:autoSpaceDN w:val="0"/>
        <w:adjustRightInd w:val="0"/>
        <w:ind w:firstLine="709"/>
        <w:jc w:val="both"/>
        <w:outlineLvl w:val="1"/>
        <w:rPr>
          <w:rFonts w:ascii="Arial" w:hAnsi="Arial" w:cs="Arial"/>
          <w:lang w:eastAsia="ar-SA"/>
        </w:rPr>
      </w:pPr>
      <w:r>
        <w:rPr>
          <w:rFonts w:ascii="Arial" w:hAnsi="Arial" w:cs="Arial"/>
          <w:lang w:eastAsia="ar-SA"/>
        </w:rPr>
        <w:t>Реализация мероприятий подпрограммы будет способствовать:</w:t>
      </w:r>
    </w:p>
    <w:p w:rsidR="00BA4C13" w:rsidRDefault="00BA4C13" w:rsidP="006B6715">
      <w:pPr>
        <w:widowControl w:val="0"/>
        <w:autoSpaceDE w:val="0"/>
        <w:autoSpaceDN w:val="0"/>
        <w:adjustRightInd w:val="0"/>
        <w:ind w:firstLine="709"/>
        <w:jc w:val="both"/>
        <w:outlineLvl w:val="1"/>
        <w:rPr>
          <w:rFonts w:ascii="Arial" w:hAnsi="Arial" w:cs="Arial"/>
          <w:lang w:eastAsia="ar-SA"/>
        </w:rPr>
      </w:pPr>
      <w:r>
        <w:rPr>
          <w:rFonts w:ascii="Arial" w:hAnsi="Arial" w:cs="Arial"/>
          <w:color w:val="000000"/>
        </w:rPr>
        <w:t>увеличение количество детей, привлекаемых к участию в творческих мероприятиях, в общем числе детей - динамика показателя начинается с 2015 года с 805 чел. и достигает 815 чел. в 2021году</w:t>
      </w:r>
      <w:r>
        <w:rPr>
          <w:rFonts w:ascii="Arial" w:hAnsi="Arial" w:cs="Arial"/>
        </w:rPr>
        <w:t xml:space="preserve"> </w:t>
      </w:r>
      <w:r w:rsidR="00F34E2A">
        <w:rPr>
          <w:rFonts w:ascii="Arial" w:hAnsi="Arial" w:cs="Arial"/>
        </w:rPr>
        <w:t>с дальнейшим его сохранением</w:t>
      </w:r>
      <w:r>
        <w:rPr>
          <w:rFonts w:ascii="Arial" w:hAnsi="Arial" w:cs="Arial"/>
        </w:rPr>
        <w:t xml:space="preserve"> </w:t>
      </w:r>
      <w:r>
        <w:rPr>
          <w:rFonts w:ascii="Arial" w:hAnsi="Arial" w:cs="Arial"/>
          <w:color w:val="000000"/>
        </w:rPr>
        <w:t>до конца планового периода (высокий показатель 2014 года был обусловлен большим количеством мероприятий в рамках проекта «Бородино – культурная столица»);</w:t>
      </w:r>
    </w:p>
    <w:p w:rsidR="008A0950" w:rsidRDefault="00AA40C7" w:rsidP="006B6715">
      <w:pPr>
        <w:widowControl w:val="0"/>
        <w:autoSpaceDE w:val="0"/>
        <w:autoSpaceDN w:val="0"/>
        <w:adjustRightInd w:val="0"/>
        <w:ind w:firstLine="709"/>
        <w:jc w:val="both"/>
        <w:outlineLvl w:val="1"/>
        <w:rPr>
          <w:rFonts w:ascii="Arial" w:hAnsi="Arial" w:cs="Arial"/>
        </w:rPr>
      </w:pPr>
      <w:r>
        <w:rPr>
          <w:rFonts w:ascii="Arial" w:hAnsi="Arial" w:cs="Arial"/>
        </w:rPr>
        <w:lastRenderedPageBreak/>
        <w:t xml:space="preserve">  </w:t>
      </w:r>
      <w:r w:rsidR="008A0950">
        <w:rPr>
          <w:rFonts w:ascii="Arial" w:hAnsi="Arial" w:cs="Arial"/>
        </w:rPr>
        <w:t>сохранение показателя количества специалистов, повысивших квалификацию, прошедших переподготовку, обученных на семинарах и других мероприятиях до конца планового периода не ниже 25 чел.;</w:t>
      </w:r>
    </w:p>
    <w:p w:rsidR="008A0950" w:rsidRDefault="008A0950" w:rsidP="006B6715">
      <w:pPr>
        <w:widowControl w:val="0"/>
        <w:autoSpaceDE w:val="0"/>
        <w:autoSpaceDN w:val="0"/>
        <w:adjustRightInd w:val="0"/>
        <w:ind w:firstLine="709"/>
        <w:jc w:val="both"/>
        <w:outlineLvl w:val="1"/>
        <w:rPr>
          <w:rFonts w:ascii="Arial" w:hAnsi="Arial" w:cs="Arial"/>
        </w:rPr>
      </w:pPr>
      <w:r>
        <w:rPr>
          <w:rFonts w:ascii="Arial" w:hAnsi="Arial" w:cs="Arial"/>
        </w:rPr>
        <w:t xml:space="preserve">сохранение </w:t>
      </w:r>
      <w:r>
        <w:rPr>
          <w:rFonts w:ascii="Arial" w:hAnsi="Arial" w:cs="Arial"/>
        </w:rPr>
        <w:tab/>
        <w:t>доли библиотек, подключенных к сети Интернет, в общем количестве общедоступных библиотек до 100% с 2014 года и сохранение показателя до конца планового периода;</w:t>
      </w:r>
    </w:p>
    <w:p w:rsidR="008A0950" w:rsidRDefault="008A0950" w:rsidP="006B6715">
      <w:pPr>
        <w:widowControl w:val="0"/>
        <w:autoSpaceDE w:val="0"/>
        <w:autoSpaceDN w:val="0"/>
        <w:adjustRightInd w:val="0"/>
        <w:ind w:firstLine="709"/>
        <w:jc w:val="both"/>
        <w:outlineLvl w:val="1"/>
        <w:rPr>
          <w:rFonts w:ascii="Arial" w:hAnsi="Arial" w:cs="Arial"/>
        </w:rPr>
      </w:pPr>
      <w:r>
        <w:rPr>
          <w:rFonts w:ascii="Arial" w:hAnsi="Arial" w:cs="Arial"/>
        </w:rPr>
        <w:t xml:space="preserve">ежегодное увеличение количества библиографических записей в электронных каталогах муниципальных библиотек с 30 801 в 2014 г. и с достижением показателя </w:t>
      </w:r>
      <w:r w:rsidRPr="009D053A">
        <w:rPr>
          <w:rFonts w:ascii="Arial" w:hAnsi="Arial" w:cs="Arial"/>
        </w:rPr>
        <w:t>в 202</w:t>
      </w:r>
      <w:r w:rsidR="00FB5D94">
        <w:rPr>
          <w:rFonts w:ascii="Arial" w:hAnsi="Arial" w:cs="Arial"/>
        </w:rPr>
        <w:t>6</w:t>
      </w:r>
      <w:r w:rsidR="009D053A" w:rsidRPr="009D053A">
        <w:rPr>
          <w:rFonts w:ascii="Arial" w:hAnsi="Arial" w:cs="Arial"/>
        </w:rPr>
        <w:t xml:space="preserve"> </w:t>
      </w:r>
      <w:r w:rsidRPr="009D053A">
        <w:rPr>
          <w:rFonts w:ascii="Arial" w:hAnsi="Arial" w:cs="Arial"/>
        </w:rPr>
        <w:t xml:space="preserve">году </w:t>
      </w:r>
      <w:r w:rsidR="00992DE6" w:rsidRPr="009D053A">
        <w:rPr>
          <w:rFonts w:ascii="Arial" w:hAnsi="Arial" w:cs="Arial"/>
        </w:rPr>
        <w:t>–</w:t>
      </w:r>
      <w:r w:rsidRPr="009D053A">
        <w:rPr>
          <w:rFonts w:ascii="Arial" w:hAnsi="Arial" w:cs="Arial"/>
        </w:rPr>
        <w:t xml:space="preserve"> </w:t>
      </w:r>
      <w:r w:rsidR="00FB5D94">
        <w:rPr>
          <w:rFonts w:ascii="Arial" w:hAnsi="Arial" w:cs="Arial"/>
        </w:rPr>
        <w:t>47 786</w:t>
      </w:r>
      <w:r w:rsidRPr="009D053A">
        <w:rPr>
          <w:rFonts w:ascii="Arial" w:hAnsi="Arial" w:cs="Arial"/>
        </w:rPr>
        <w:t xml:space="preserve"> ед.</w:t>
      </w:r>
      <w:r w:rsidR="00675EFC" w:rsidRPr="00675EFC">
        <w:rPr>
          <w:rFonts w:ascii="Arial" w:hAnsi="Arial" w:cs="Arial"/>
        </w:rPr>
        <w:t xml:space="preserve"> </w:t>
      </w:r>
      <w:r w:rsidR="00675EFC">
        <w:rPr>
          <w:rFonts w:ascii="Arial" w:hAnsi="Arial" w:cs="Arial"/>
        </w:rPr>
        <w:t>сохранение показателя до конца планового периода</w:t>
      </w:r>
      <w:r w:rsidRPr="009D053A">
        <w:rPr>
          <w:rFonts w:ascii="Arial" w:hAnsi="Arial" w:cs="Arial"/>
        </w:rPr>
        <w:t>;</w:t>
      </w:r>
    </w:p>
    <w:p w:rsidR="008A0950" w:rsidRDefault="008A0950" w:rsidP="006B6715">
      <w:pPr>
        <w:widowControl w:val="0"/>
        <w:autoSpaceDE w:val="0"/>
        <w:autoSpaceDN w:val="0"/>
        <w:adjustRightInd w:val="0"/>
        <w:ind w:firstLine="709"/>
        <w:jc w:val="both"/>
        <w:outlineLvl w:val="1"/>
        <w:rPr>
          <w:rFonts w:ascii="Arial" w:hAnsi="Arial" w:cs="Arial"/>
        </w:rPr>
      </w:pPr>
      <w:r>
        <w:rPr>
          <w:rFonts w:ascii="Arial" w:hAnsi="Arial" w:cs="Arial"/>
        </w:rPr>
        <w:t>участие лучших творческих работников, работников организаций культуры и образовательных учреждений в области культуры, талантливой молодежи в сфере культуры и искусства в профессиональных конкурсах на получение денежных поощрений в рамках краевой государственной программы «Развитие культуры и туризма»;</w:t>
      </w:r>
    </w:p>
    <w:p w:rsidR="008A0950" w:rsidRDefault="008A0950" w:rsidP="006B6715">
      <w:pPr>
        <w:widowControl w:val="0"/>
        <w:autoSpaceDE w:val="0"/>
        <w:autoSpaceDN w:val="0"/>
        <w:adjustRightInd w:val="0"/>
        <w:ind w:firstLine="709"/>
        <w:jc w:val="both"/>
        <w:outlineLvl w:val="1"/>
        <w:rPr>
          <w:rFonts w:ascii="Arial" w:hAnsi="Arial" w:cs="Arial"/>
        </w:rPr>
      </w:pPr>
      <w:r>
        <w:rPr>
          <w:rFonts w:ascii="Arial" w:hAnsi="Arial" w:cs="Arial"/>
        </w:rPr>
        <w:t>ежегодное выполнение показателя «своевременность и качество подготовленных законопроектов (изменений в законопроекты), проектов нормативных правовых актов, обусловленных изменениями федерального и регионального законодательства» на уровне 100%;</w:t>
      </w:r>
    </w:p>
    <w:p w:rsidR="008A0950" w:rsidRDefault="008A0950" w:rsidP="006B6715">
      <w:pPr>
        <w:widowControl w:val="0"/>
        <w:autoSpaceDE w:val="0"/>
        <w:autoSpaceDN w:val="0"/>
        <w:adjustRightInd w:val="0"/>
        <w:ind w:firstLine="709"/>
        <w:jc w:val="both"/>
        <w:outlineLvl w:val="1"/>
        <w:rPr>
          <w:rFonts w:ascii="Arial" w:hAnsi="Arial" w:cs="Arial"/>
        </w:rPr>
      </w:pPr>
      <w:r>
        <w:rPr>
          <w:rFonts w:ascii="Arial" w:hAnsi="Arial" w:cs="Arial"/>
        </w:rPr>
        <w:t>ежегодное выполнение показателя «Своевременность представления уточненного фрагмента реестра расходных обязательств главного распорядителя» на уровне 100%;</w:t>
      </w:r>
    </w:p>
    <w:p w:rsidR="008A0950" w:rsidRDefault="008A0950" w:rsidP="006B6715">
      <w:pPr>
        <w:widowControl w:val="0"/>
        <w:autoSpaceDE w:val="0"/>
        <w:autoSpaceDN w:val="0"/>
        <w:adjustRightInd w:val="0"/>
        <w:ind w:firstLine="709"/>
        <w:jc w:val="both"/>
        <w:outlineLvl w:val="1"/>
        <w:rPr>
          <w:rFonts w:ascii="Arial" w:hAnsi="Arial" w:cs="Arial"/>
        </w:rPr>
      </w:pPr>
      <w:r>
        <w:rPr>
          <w:rFonts w:ascii="Arial" w:hAnsi="Arial" w:cs="Arial"/>
        </w:rPr>
        <w:t>уровень исполнения расходов главного распорядителя за счет средств краевого бюджета (без учета межбюджетных трансфертов, имеющих целевое назначение, из федерального бюджета) ежегодно до 100% (в 2017 году возврат краевых средств);</w:t>
      </w:r>
    </w:p>
    <w:p w:rsidR="008A0950" w:rsidRDefault="008A0950" w:rsidP="006B6715">
      <w:pPr>
        <w:widowControl w:val="0"/>
        <w:autoSpaceDE w:val="0"/>
        <w:autoSpaceDN w:val="0"/>
        <w:adjustRightInd w:val="0"/>
        <w:ind w:firstLine="709"/>
        <w:jc w:val="both"/>
        <w:outlineLvl w:val="1"/>
        <w:rPr>
          <w:rFonts w:ascii="Arial" w:hAnsi="Arial" w:cs="Arial"/>
        </w:rPr>
      </w:pPr>
      <w:r>
        <w:rPr>
          <w:rFonts w:ascii="Arial" w:hAnsi="Arial" w:cs="Arial"/>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 на 100% ежегодно;</w:t>
      </w:r>
    </w:p>
    <w:p w:rsidR="008A0950" w:rsidRDefault="008A0950" w:rsidP="006B6715">
      <w:pPr>
        <w:widowControl w:val="0"/>
        <w:autoSpaceDE w:val="0"/>
        <w:autoSpaceDN w:val="0"/>
        <w:adjustRightInd w:val="0"/>
        <w:ind w:firstLine="709"/>
        <w:jc w:val="both"/>
        <w:outlineLvl w:val="1"/>
        <w:rPr>
          <w:rFonts w:ascii="Arial" w:hAnsi="Arial" w:cs="Arial"/>
          <w:color w:val="000000"/>
        </w:rPr>
      </w:pPr>
      <w:r>
        <w:rPr>
          <w:rFonts w:ascii="Arial" w:hAnsi="Arial" w:cs="Arial"/>
          <w:color w:val="000000"/>
        </w:rPr>
        <w:t>соблюдение сроков представления главным распорядителем годовой бюджетной отчетности 100% ежегодно.</w:t>
      </w:r>
    </w:p>
    <w:p w:rsidR="008A0950" w:rsidRDefault="008A0950" w:rsidP="006B6715">
      <w:pPr>
        <w:widowControl w:val="0"/>
        <w:autoSpaceDE w:val="0"/>
        <w:autoSpaceDN w:val="0"/>
        <w:adjustRightInd w:val="0"/>
        <w:ind w:firstLine="709"/>
        <w:jc w:val="both"/>
        <w:outlineLvl w:val="1"/>
        <w:rPr>
          <w:rFonts w:ascii="Arial" w:hAnsi="Arial" w:cs="Arial"/>
        </w:rPr>
      </w:pPr>
    </w:p>
    <w:p w:rsidR="008A0950" w:rsidRPr="00FC470B" w:rsidRDefault="008A0950" w:rsidP="00FC470B">
      <w:pPr>
        <w:widowControl w:val="0"/>
        <w:autoSpaceDE w:val="0"/>
        <w:autoSpaceDN w:val="0"/>
        <w:adjustRightInd w:val="0"/>
        <w:jc w:val="center"/>
        <w:outlineLvl w:val="1"/>
        <w:rPr>
          <w:rFonts w:ascii="Arial" w:hAnsi="Arial" w:cs="Arial"/>
          <w:b/>
        </w:rPr>
      </w:pPr>
      <w:r w:rsidRPr="00FC470B">
        <w:rPr>
          <w:rFonts w:ascii="Arial" w:hAnsi="Arial" w:cs="Arial"/>
          <w:b/>
        </w:rPr>
        <w:t>2.6. Мероприятия подпрограммы</w:t>
      </w:r>
    </w:p>
    <w:p w:rsidR="008A0950" w:rsidRDefault="007B36B5" w:rsidP="006B6715">
      <w:pPr>
        <w:widowControl w:val="0"/>
        <w:autoSpaceDE w:val="0"/>
        <w:autoSpaceDN w:val="0"/>
        <w:adjustRightInd w:val="0"/>
        <w:ind w:firstLine="709"/>
        <w:jc w:val="both"/>
        <w:outlineLvl w:val="1"/>
        <w:rPr>
          <w:rFonts w:ascii="Arial" w:hAnsi="Arial" w:cs="Arial"/>
        </w:rPr>
      </w:pPr>
      <w:hyperlink r:id="rId24" w:anchor="Par573" w:history="1">
        <w:r w:rsidR="008A0950">
          <w:rPr>
            <w:rStyle w:val="a3"/>
            <w:rFonts w:ascii="Arial" w:hAnsi="Arial" w:cs="Arial"/>
          </w:rPr>
          <w:t>Перечень</w:t>
        </w:r>
      </w:hyperlink>
      <w:r w:rsidR="008A0950">
        <w:rPr>
          <w:rFonts w:ascii="Arial" w:hAnsi="Arial" w:cs="Arial"/>
        </w:rPr>
        <w:t xml:space="preserve"> мероприятий подпрограммы приведен в приложении 2 к подпрограмме.</w:t>
      </w:r>
    </w:p>
    <w:p w:rsidR="008A0950" w:rsidRDefault="008A0950" w:rsidP="006B6715">
      <w:pPr>
        <w:tabs>
          <w:tab w:val="left" w:pos="2805"/>
        </w:tabs>
        <w:ind w:firstLine="709"/>
        <w:jc w:val="both"/>
        <w:rPr>
          <w:rFonts w:ascii="Arial" w:hAnsi="Arial" w:cs="Arial"/>
        </w:rPr>
      </w:pPr>
    </w:p>
    <w:p w:rsidR="008A0950" w:rsidRPr="00FC470B" w:rsidRDefault="008A0950" w:rsidP="00FC470B">
      <w:pPr>
        <w:tabs>
          <w:tab w:val="left" w:pos="2805"/>
        </w:tabs>
        <w:jc w:val="center"/>
        <w:rPr>
          <w:rFonts w:ascii="Arial" w:hAnsi="Arial" w:cs="Arial"/>
          <w:b/>
        </w:rPr>
      </w:pPr>
      <w:r w:rsidRPr="00FC470B">
        <w:rPr>
          <w:rFonts w:ascii="Arial" w:hAnsi="Arial" w:cs="Arial"/>
          <w:b/>
        </w:rPr>
        <w:t>2.7. Обоснование финансовых, материальных и трудовых</w:t>
      </w:r>
      <w:r w:rsidR="00FC470B" w:rsidRPr="00FC470B">
        <w:rPr>
          <w:rFonts w:ascii="Arial" w:hAnsi="Arial" w:cs="Arial"/>
          <w:b/>
        </w:rPr>
        <w:t xml:space="preserve"> </w:t>
      </w:r>
      <w:r w:rsidRPr="00FC470B">
        <w:rPr>
          <w:rFonts w:ascii="Arial" w:hAnsi="Arial" w:cs="Arial"/>
          <w:b/>
        </w:rPr>
        <w:t>затрат (ресурсное обеспечение подпрограммы) с указанием</w:t>
      </w:r>
      <w:r w:rsidR="00FC470B" w:rsidRPr="00FC470B">
        <w:rPr>
          <w:rFonts w:ascii="Arial" w:hAnsi="Arial" w:cs="Arial"/>
          <w:b/>
        </w:rPr>
        <w:t xml:space="preserve"> </w:t>
      </w:r>
      <w:r w:rsidRPr="00FC470B">
        <w:rPr>
          <w:rFonts w:ascii="Arial" w:hAnsi="Arial" w:cs="Arial"/>
          <w:b/>
        </w:rPr>
        <w:t>источников финансирования</w:t>
      </w:r>
    </w:p>
    <w:p w:rsidR="008A0950" w:rsidRDefault="008A0950" w:rsidP="006B6715">
      <w:pPr>
        <w:widowControl w:val="0"/>
        <w:autoSpaceDE w:val="0"/>
        <w:autoSpaceDN w:val="0"/>
        <w:adjustRightInd w:val="0"/>
        <w:ind w:firstLine="709"/>
        <w:jc w:val="both"/>
        <w:rPr>
          <w:rFonts w:ascii="Arial" w:hAnsi="Arial" w:cs="Arial"/>
        </w:rPr>
      </w:pPr>
      <w:r>
        <w:rPr>
          <w:rFonts w:ascii="Arial" w:hAnsi="Arial" w:cs="Arial"/>
        </w:rPr>
        <w:t>Мероприятия подпрограммы реализуются за счет средств федерального, краевого и местного бюджетов, предусмотренных на оплату государственных контрактов (договоров) на выполнение работ, оказание услуг, предоставление субсидий подведомственным учреждениям, предусмотренных на оплату государственных и муниципальных контрактов (договоров) на выполнение работ, оказание услуг.</w:t>
      </w:r>
    </w:p>
    <w:p w:rsidR="009B5647" w:rsidRDefault="00B4427D" w:rsidP="009B5647">
      <w:pPr>
        <w:widowControl w:val="0"/>
        <w:autoSpaceDE w:val="0"/>
        <w:autoSpaceDN w:val="0"/>
        <w:adjustRightInd w:val="0"/>
        <w:ind w:firstLine="708"/>
        <w:rPr>
          <w:rFonts w:ascii="Arial" w:hAnsi="Arial" w:cs="Arial"/>
          <w:lang w:eastAsia="en-US"/>
        </w:rPr>
      </w:pPr>
      <w:r>
        <w:rPr>
          <w:rFonts w:ascii="Arial" w:hAnsi="Arial" w:cs="Arial"/>
          <w:bCs/>
          <w:color w:val="000000"/>
          <w:lang w:eastAsia="en-US"/>
        </w:rPr>
        <w:t xml:space="preserve">общий объем финансирования – </w:t>
      </w:r>
      <w:r w:rsidR="009B5647">
        <w:rPr>
          <w:rFonts w:ascii="Arial" w:hAnsi="Arial" w:cs="Arial"/>
          <w:bCs/>
          <w:color w:val="000000"/>
          <w:lang w:eastAsia="en-US"/>
        </w:rPr>
        <w:t xml:space="preserve">65 251 611,99 рублей, </w:t>
      </w:r>
      <w:r w:rsidR="009B5647">
        <w:rPr>
          <w:rFonts w:ascii="Arial" w:hAnsi="Arial" w:cs="Arial"/>
          <w:lang w:eastAsia="en-US"/>
        </w:rPr>
        <w:t>из них по годам:</w:t>
      </w:r>
    </w:p>
    <w:p w:rsidR="009B5647" w:rsidRDefault="009B5647" w:rsidP="009B5647">
      <w:pPr>
        <w:ind w:firstLine="708"/>
        <w:jc w:val="both"/>
        <w:rPr>
          <w:rFonts w:ascii="Arial" w:hAnsi="Arial" w:cs="Arial"/>
          <w:color w:val="000000"/>
          <w:lang w:eastAsia="en-US"/>
        </w:rPr>
      </w:pPr>
      <w:r>
        <w:rPr>
          <w:rFonts w:ascii="Arial" w:hAnsi="Arial" w:cs="Arial"/>
          <w:color w:val="000000"/>
          <w:lang w:eastAsia="en-US"/>
        </w:rPr>
        <w:t>2024 год – 21 750 537,33 рублей;</w:t>
      </w:r>
    </w:p>
    <w:p w:rsidR="009B5647" w:rsidRDefault="009B5647" w:rsidP="009B5647">
      <w:pPr>
        <w:ind w:firstLine="708"/>
        <w:jc w:val="both"/>
        <w:rPr>
          <w:rFonts w:ascii="Arial" w:hAnsi="Arial" w:cs="Arial"/>
          <w:color w:val="000000"/>
          <w:lang w:eastAsia="en-US"/>
        </w:rPr>
      </w:pPr>
      <w:r>
        <w:rPr>
          <w:rFonts w:ascii="Arial" w:hAnsi="Arial" w:cs="Arial"/>
          <w:color w:val="000000"/>
          <w:lang w:eastAsia="en-US"/>
        </w:rPr>
        <w:t>2025 год – 21 750 537,33 рублей;</w:t>
      </w:r>
    </w:p>
    <w:p w:rsidR="009B5647" w:rsidRDefault="009B5647" w:rsidP="009B5647">
      <w:pPr>
        <w:ind w:firstLine="708"/>
        <w:jc w:val="both"/>
      </w:pPr>
      <w:r>
        <w:rPr>
          <w:rFonts w:ascii="Arial" w:hAnsi="Arial" w:cs="Arial"/>
          <w:color w:val="000000"/>
          <w:lang w:eastAsia="en-US"/>
        </w:rPr>
        <w:t>2026 год – 21 750 537,33 рублей.</w:t>
      </w:r>
    </w:p>
    <w:p w:rsidR="00B4427D" w:rsidRDefault="00B4427D" w:rsidP="009B5647">
      <w:pPr>
        <w:widowControl w:val="0"/>
        <w:autoSpaceDE w:val="0"/>
        <w:autoSpaceDN w:val="0"/>
        <w:adjustRightInd w:val="0"/>
        <w:spacing w:line="232" w:lineRule="auto"/>
        <w:ind w:firstLine="708"/>
        <w:rPr>
          <w:rFonts w:ascii="Arial" w:hAnsi="Arial" w:cs="Arial"/>
          <w:lang w:eastAsia="en-US"/>
        </w:rPr>
      </w:pPr>
      <w:r>
        <w:rPr>
          <w:rFonts w:ascii="Arial" w:hAnsi="Arial" w:cs="Arial"/>
          <w:bCs/>
          <w:color w:val="000000"/>
          <w:lang w:eastAsia="en-US"/>
        </w:rPr>
        <w:t>за счет средств федерального бюджета – 0,00 рублей,</w:t>
      </w:r>
      <w:r>
        <w:rPr>
          <w:rFonts w:ascii="Arial" w:hAnsi="Arial" w:cs="Arial"/>
          <w:lang w:eastAsia="en-US"/>
        </w:rPr>
        <w:t xml:space="preserve"> из них по годам:</w:t>
      </w:r>
    </w:p>
    <w:p w:rsidR="00B4427D" w:rsidRDefault="00B4427D" w:rsidP="00B4427D">
      <w:pPr>
        <w:spacing w:line="276" w:lineRule="auto"/>
        <w:ind w:firstLine="708"/>
        <w:rPr>
          <w:rFonts w:ascii="Arial" w:hAnsi="Arial" w:cs="Arial"/>
          <w:color w:val="000000"/>
          <w:lang w:eastAsia="en-US"/>
        </w:rPr>
      </w:pPr>
      <w:r>
        <w:rPr>
          <w:rFonts w:ascii="Arial" w:hAnsi="Arial" w:cs="Arial"/>
          <w:color w:val="000000"/>
          <w:lang w:eastAsia="en-US"/>
        </w:rPr>
        <w:t xml:space="preserve">2024 год – </w:t>
      </w:r>
      <w:r w:rsidR="009B5647">
        <w:rPr>
          <w:rFonts w:ascii="Arial" w:hAnsi="Arial" w:cs="Arial"/>
          <w:color w:val="000000"/>
          <w:lang w:eastAsia="en-US"/>
        </w:rPr>
        <w:t xml:space="preserve">0,00 </w:t>
      </w:r>
      <w:r>
        <w:rPr>
          <w:rFonts w:ascii="Arial" w:hAnsi="Arial" w:cs="Arial"/>
          <w:color w:val="000000"/>
          <w:lang w:eastAsia="en-US"/>
        </w:rPr>
        <w:t>рублей;</w:t>
      </w:r>
    </w:p>
    <w:p w:rsidR="00B4427D" w:rsidRDefault="00B4427D" w:rsidP="00B4427D">
      <w:pPr>
        <w:spacing w:line="276" w:lineRule="auto"/>
        <w:ind w:firstLine="708"/>
        <w:rPr>
          <w:rFonts w:ascii="Arial" w:hAnsi="Arial" w:cs="Arial"/>
          <w:color w:val="000000"/>
          <w:lang w:eastAsia="en-US"/>
        </w:rPr>
      </w:pPr>
      <w:r>
        <w:rPr>
          <w:rFonts w:ascii="Arial" w:hAnsi="Arial" w:cs="Arial"/>
          <w:color w:val="000000"/>
          <w:lang w:eastAsia="en-US"/>
        </w:rPr>
        <w:t xml:space="preserve">2025 год – </w:t>
      </w:r>
      <w:r w:rsidR="009B5647">
        <w:rPr>
          <w:rFonts w:ascii="Arial" w:hAnsi="Arial" w:cs="Arial"/>
          <w:color w:val="000000"/>
          <w:lang w:eastAsia="en-US"/>
        </w:rPr>
        <w:t xml:space="preserve">0,00 </w:t>
      </w:r>
      <w:r>
        <w:rPr>
          <w:rFonts w:ascii="Arial" w:hAnsi="Arial" w:cs="Arial"/>
          <w:color w:val="000000"/>
          <w:lang w:eastAsia="en-US"/>
        </w:rPr>
        <w:t>рублей;</w:t>
      </w:r>
    </w:p>
    <w:p w:rsidR="00B4427D" w:rsidRDefault="00B4427D" w:rsidP="00B4427D">
      <w:pPr>
        <w:spacing w:line="276" w:lineRule="auto"/>
        <w:ind w:firstLine="708"/>
      </w:pPr>
      <w:r>
        <w:rPr>
          <w:rFonts w:ascii="Arial" w:hAnsi="Arial" w:cs="Arial"/>
          <w:color w:val="000000"/>
          <w:lang w:eastAsia="en-US"/>
        </w:rPr>
        <w:t xml:space="preserve">2026 год – </w:t>
      </w:r>
      <w:r w:rsidR="009B5647">
        <w:rPr>
          <w:rFonts w:ascii="Arial" w:hAnsi="Arial" w:cs="Arial"/>
          <w:color w:val="000000"/>
          <w:lang w:eastAsia="en-US"/>
        </w:rPr>
        <w:t xml:space="preserve">0,00 </w:t>
      </w:r>
      <w:r>
        <w:rPr>
          <w:rFonts w:ascii="Arial" w:hAnsi="Arial" w:cs="Arial"/>
          <w:color w:val="000000"/>
          <w:lang w:eastAsia="en-US"/>
        </w:rPr>
        <w:t>рублей.</w:t>
      </w:r>
    </w:p>
    <w:p w:rsidR="00B4427D" w:rsidRDefault="00B4427D" w:rsidP="00B4427D">
      <w:pPr>
        <w:spacing w:line="276" w:lineRule="auto"/>
        <w:ind w:firstLine="708"/>
        <w:rPr>
          <w:rFonts w:ascii="Arial" w:hAnsi="Arial" w:cs="Arial"/>
          <w:lang w:eastAsia="en-US"/>
        </w:rPr>
      </w:pPr>
      <w:r>
        <w:rPr>
          <w:rFonts w:ascii="Arial" w:hAnsi="Arial" w:cs="Arial"/>
          <w:color w:val="000000"/>
          <w:lang w:eastAsia="en-US"/>
        </w:rPr>
        <w:lastRenderedPageBreak/>
        <w:t>за счет средств краевого бюджета –0,00 рублей, из них по годам:</w:t>
      </w:r>
    </w:p>
    <w:p w:rsidR="00B4427D" w:rsidRDefault="00B4427D" w:rsidP="00B4427D">
      <w:pPr>
        <w:spacing w:line="276" w:lineRule="auto"/>
        <w:ind w:firstLine="708"/>
        <w:rPr>
          <w:rFonts w:ascii="Arial" w:hAnsi="Arial" w:cs="Arial"/>
          <w:color w:val="000000"/>
          <w:lang w:eastAsia="en-US"/>
        </w:rPr>
      </w:pPr>
      <w:r>
        <w:rPr>
          <w:rFonts w:ascii="Arial" w:hAnsi="Arial" w:cs="Arial"/>
          <w:color w:val="000000"/>
          <w:lang w:eastAsia="en-US"/>
        </w:rPr>
        <w:t xml:space="preserve">2024 год – </w:t>
      </w:r>
      <w:r w:rsidR="009B5647">
        <w:rPr>
          <w:rFonts w:ascii="Arial" w:hAnsi="Arial" w:cs="Arial"/>
          <w:color w:val="000000"/>
          <w:lang w:eastAsia="en-US"/>
        </w:rPr>
        <w:t xml:space="preserve">0,00 </w:t>
      </w:r>
      <w:r>
        <w:rPr>
          <w:rFonts w:ascii="Arial" w:hAnsi="Arial" w:cs="Arial"/>
          <w:color w:val="000000"/>
          <w:lang w:eastAsia="en-US"/>
        </w:rPr>
        <w:t>рублей;</w:t>
      </w:r>
    </w:p>
    <w:p w:rsidR="00B4427D" w:rsidRDefault="00B4427D" w:rsidP="00B4427D">
      <w:pPr>
        <w:spacing w:line="276" w:lineRule="auto"/>
        <w:ind w:firstLine="708"/>
        <w:rPr>
          <w:rFonts w:ascii="Arial" w:hAnsi="Arial" w:cs="Arial"/>
          <w:color w:val="000000"/>
          <w:lang w:eastAsia="en-US"/>
        </w:rPr>
      </w:pPr>
      <w:r>
        <w:rPr>
          <w:rFonts w:ascii="Arial" w:hAnsi="Arial" w:cs="Arial"/>
          <w:color w:val="000000"/>
          <w:lang w:eastAsia="en-US"/>
        </w:rPr>
        <w:t xml:space="preserve">2025 год – </w:t>
      </w:r>
      <w:r w:rsidR="009B5647">
        <w:rPr>
          <w:rFonts w:ascii="Arial" w:hAnsi="Arial" w:cs="Arial"/>
          <w:color w:val="000000"/>
          <w:lang w:eastAsia="en-US"/>
        </w:rPr>
        <w:t xml:space="preserve">0,00 </w:t>
      </w:r>
      <w:r>
        <w:rPr>
          <w:rFonts w:ascii="Arial" w:hAnsi="Arial" w:cs="Arial"/>
          <w:color w:val="000000"/>
          <w:lang w:eastAsia="en-US"/>
        </w:rPr>
        <w:t>рублей;</w:t>
      </w:r>
    </w:p>
    <w:p w:rsidR="00B4427D" w:rsidRDefault="00B4427D" w:rsidP="0084011D">
      <w:pPr>
        <w:ind w:firstLine="708"/>
      </w:pPr>
      <w:r>
        <w:rPr>
          <w:rFonts w:ascii="Arial" w:hAnsi="Arial" w:cs="Arial"/>
          <w:color w:val="000000"/>
          <w:lang w:eastAsia="en-US"/>
        </w:rPr>
        <w:t xml:space="preserve">2026 год – </w:t>
      </w:r>
      <w:r w:rsidR="009B5647">
        <w:rPr>
          <w:rFonts w:ascii="Arial" w:hAnsi="Arial" w:cs="Arial"/>
          <w:color w:val="000000"/>
          <w:lang w:eastAsia="en-US"/>
        </w:rPr>
        <w:t xml:space="preserve">0,00 </w:t>
      </w:r>
      <w:r>
        <w:rPr>
          <w:rFonts w:ascii="Arial" w:hAnsi="Arial" w:cs="Arial"/>
          <w:color w:val="000000"/>
          <w:lang w:eastAsia="en-US"/>
        </w:rPr>
        <w:t>рублей.</w:t>
      </w:r>
    </w:p>
    <w:p w:rsidR="009B5647" w:rsidRDefault="00B4427D" w:rsidP="0084011D">
      <w:pPr>
        <w:widowControl w:val="0"/>
        <w:autoSpaceDE w:val="0"/>
        <w:autoSpaceDN w:val="0"/>
        <w:adjustRightInd w:val="0"/>
        <w:ind w:firstLine="708"/>
        <w:rPr>
          <w:rFonts w:ascii="Arial" w:hAnsi="Arial" w:cs="Arial"/>
          <w:lang w:eastAsia="en-US"/>
        </w:rPr>
      </w:pPr>
      <w:r>
        <w:rPr>
          <w:rFonts w:ascii="Arial" w:hAnsi="Arial" w:cs="Arial"/>
          <w:color w:val="000000"/>
          <w:lang w:eastAsia="en-US"/>
        </w:rPr>
        <w:t>за с</w:t>
      </w:r>
      <w:r w:rsidR="009B5647">
        <w:rPr>
          <w:rFonts w:ascii="Arial" w:hAnsi="Arial" w:cs="Arial"/>
          <w:color w:val="000000"/>
          <w:lang w:eastAsia="en-US"/>
        </w:rPr>
        <w:t xml:space="preserve">чет средств местного бюджета – </w:t>
      </w:r>
      <w:r w:rsidR="009B5647">
        <w:rPr>
          <w:rFonts w:ascii="Arial" w:hAnsi="Arial" w:cs="Arial"/>
          <w:bCs/>
          <w:color w:val="000000"/>
          <w:lang w:eastAsia="en-US"/>
        </w:rPr>
        <w:t xml:space="preserve">65 251 611,99 рублей, </w:t>
      </w:r>
      <w:r w:rsidR="009B5647">
        <w:rPr>
          <w:rFonts w:ascii="Arial" w:hAnsi="Arial" w:cs="Arial"/>
          <w:lang w:eastAsia="en-US"/>
        </w:rPr>
        <w:t>из них по годам:</w:t>
      </w:r>
    </w:p>
    <w:p w:rsidR="009B5647" w:rsidRDefault="009B5647" w:rsidP="009B5647">
      <w:pPr>
        <w:ind w:firstLine="708"/>
        <w:jc w:val="both"/>
        <w:rPr>
          <w:rFonts w:ascii="Arial" w:hAnsi="Arial" w:cs="Arial"/>
          <w:color w:val="000000"/>
          <w:lang w:eastAsia="en-US"/>
        </w:rPr>
      </w:pPr>
      <w:r>
        <w:rPr>
          <w:rFonts w:ascii="Arial" w:hAnsi="Arial" w:cs="Arial"/>
          <w:color w:val="000000"/>
          <w:lang w:eastAsia="en-US"/>
        </w:rPr>
        <w:t>2024 год – 21 750 537,33 рублей;</w:t>
      </w:r>
    </w:p>
    <w:p w:rsidR="009B5647" w:rsidRDefault="009B5647" w:rsidP="009B5647">
      <w:pPr>
        <w:ind w:firstLine="708"/>
        <w:jc w:val="both"/>
        <w:rPr>
          <w:rFonts w:ascii="Arial" w:hAnsi="Arial" w:cs="Arial"/>
          <w:color w:val="000000"/>
          <w:lang w:eastAsia="en-US"/>
        </w:rPr>
      </w:pPr>
      <w:r>
        <w:rPr>
          <w:rFonts w:ascii="Arial" w:hAnsi="Arial" w:cs="Arial"/>
          <w:color w:val="000000"/>
          <w:lang w:eastAsia="en-US"/>
        </w:rPr>
        <w:t>2025 год – 21 750 537,33 рублей;</w:t>
      </w:r>
    </w:p>
    <w:p w:rsidR="009B5647" w:rsidRDefault="009B5647" w:rsidP="009B5647">
      <w:pPr>
        <w:ind w:firstLine="708"/>
        <w:jc w:val="both"/>
      </w:pPr>
      <w:r>
        <w:rPr>
          <w:rFonts w:ascii="Arial" w:hAnsi="Arial" w:cs="Arial"/>
          <w:color w:val="000000"/>
          <w:lang w:eastAsia="en-US"/>
        </w:rPr>
        <w:t>2026 год – 21 750 537,33 рублей.</w:t>
      </w:r>
    </w:p>
    <w:p w:rsidR="00A67FB6" w:rsidRDefault="00A67FB6" w:rsidP="009B5647">
      <w:pPr>
        <w:spacing w:line="276" w:lineRule="auto"/>
        <w:ind w:firstLine="708"/>
        <w:rPr>
          <w:rFonts w:ascii="Arial" w:hAnsi="Arial" w:cs="Arial"/>
          <w:color w:val="000000"/>
          <w:lang w:eastAsia="en-US"/>
        </w:rPr>
      </w:pPr>
    </w:p>
    <w:p w:rsidR="00A67FB6" w:rsidRDefault="00A67FB6" w:rsidP="00B4427D">
      <w:pPr>
        <w:ind w:firstLine="708"/>
        <w:rPr>
          <w:rFonts w:ascii="Arial" w:hAnsi="Arial" w:cs="Arial"/>
          <w:color w:val="000000"/>
        </w:rPr>
        <w:sectPr w:rsidR="00A67FB6">
          <w:pgSz w:w="11906" w:h="16838"/>
          <w:pgMar w:top="1134" w:right="851" w:bottom="1134" w:left="1701" w:header="284" w:footer="709" w:gutter="0"/>
          <w:pgNumType w:start="1"/>
          <w:cols w:space="720"/>
        </w:sectPr>
      </w:pPr>
    </w:p>
    <w:p w:rsidR="00BD2A11" w:rsidRDefault="00BD2A11" w:rsidP="00BD2A11">
      <w:pPr>
        <w:ind w:firstLine="8364"/>
        <w:rPr>
          <w:rFonts w:ascii="Arial" w:hAnsi="Arial" w:cs="Arial"/>
          <w:color w:val="000000"/>
          <w:lang w:eastAsia="en-US"/>
        </w:rPr>
      </w:pPr>
      <w:r>
        <w:rPr>
          <w:rFonts w:ascii="Arial" w:hAnsi="Arial" w:cs="Arial"/>
          <w:color w:val="000000"/>
          <w:lang w:eastAsia="en-US"/>
        </w:rPr>
        <w:lastRenderedPageBreak/>
        <w:t>Приложение 1</w:t>
      </w:r>
    </w:p>
    <w:p w:rsidR="00BD2A11" w:rsidRDefault="00BD2A11" w:rsidP="00BD2A11">
      <w:pPr>
        <w:ind w:firstLine="8364"/>
        <w:rPr>
          <w:rFonts w:ascii="Arial" w:hAnsi="Arial" w:cs="Arial"/>
          <w:color w:val="000000"/>
          <w:lang w:eastAsia="en-US"/>
        </w:rPr>
      </w:pPr>
      <w:r>
        <w:rPr>
          <w:rFonts w:ascii="Arial" w:hAnsi="Arial" w:cs="Arial"/>
          <w:color w:val="000000"/>
          <w:lang w:eastAsia="en-US"/>
        </w:rPr>
        <w:t xml:space="preserve">к подпрограмме 3 «Обеспечение условий реализации </w:t>
      </w:r>
    </w:p>
    <w:p w:rsidR="00BD2A11" w:rsidRDefault="00BD2A11" w:rsidP="00BD2A11">
      <w:pPr>
        <w:ind w:firstLine="8364"/>
        <w:rPr>
          <w:rFonts w:ascii="Arial" w:hAnsi="Arial" w:cs="Arial"/>
          <w:color w:val="000000"/>
          <w:lang w:eastAsia="en-US"/>
        </w:rPr>
      </w:pPr>
      <w:r>
        <w:rPr>
          <w:rFonts w:ascii="Arial" w:hAnsi="Arial" w:cs="Arial"/>
          <w:color w:val="000000"/>
          <w:lang w:eastAsia="en-US"/>
        </w:rPr>
        <w:t xml:space="preserve">муниципальной программы и прочие мероприятия», </w:t>
      </w:r>
    </w:p>
    <w:p w:rsidR="00BD2A11" w:rsidRDefault="00BD2A11" w:rsidP="00BD2A11">
      <w:pPr>
        <w:ind w:firstLine="8364"/>
        <w:rPr>
          <w:rFonts w:ascii="Arial" w:hAnsi="Arial" w:cs="Arial"/>
          <w:color w:val="000000"/>
          <w:lang w:eastAsia="en-US"/>
        </w:rPr>
      </w:pPr>
      <w:r>
        <w:rPr>
          <w:rFonts w:ascii="Arial" w:hAnsi="Arial" w:cs="Arial"/>
          <w:color w:val="000000"/>
          <w:lang w:eastAsia="en-US"/>
        </w:rPr>
        <w:t xml:space="preserve">реализуемой в рамках муниципальной программы </w:t>
      </w:r>
    </w:p>
    <w:p w:rsidR="00BD2A11" w:rsidRDefault="00BD2A11" w:rsidP="00BD2A11">
      <w:pPr>
        <w:ind w:firstLine="8364"/>
        <w:rPr>
          <w:rFonts w:ascii="Arial" w:hAnsi="Arial" w:cs="Arial"/>
          <w:color w:val="000000"/>
          <w:lang w:eastAsia="en-US"/>
        </w:rPr>
      </w:pPr>
      <w:r>
        <w:rPr>
          <w:rFonts w:ascii="Arial" w:hAnsi="Arial" w:cs="Arial"/>
          <w:color w:val="000000"/>
          <w:lang w:eastAsia="en-US"/>
        </w:rPr>
        <w:t>города Бородино «Развитие культуры»</w:t>
      </w:r>
    </w:p>
    <w:p w:rsidR="00BD2A11" w:rsidRDefault="00BD2A11" w:rsidP="00BD2A11">
      <w:pPr>
        <w:ind w:firstLine="8364"/>
      </w:pPr>
    </w:p>
    <w:p w:rsidR="00BD2A11" w:rsidRDefault="00BD2A11" w:rsidP="00BD2A11">
      <w:pPr>
        <w:ind w:left="-54"/>
        <w:jc w:val="center"/>
        <w:rPr>
          <w:rFonts w:ascii="Arial" w:hAnsi="Arial" w:cs="Arial"/>
        </w:rPr>
      </w:pPr>
      <w:r>
        <w:rPr>
          <w:rFonts w:ascii="Arial" w:hAnsi="Arial" w:cs="Arial"/>
        </w:rPr>
        <w:t>Показатели результативности и динамика их изменений</w:t>
      </w:r>
    </w:p>
    <w:p w:rsidR="00BD2A11" w:rsidRDefault="00BD2A11" w:rsidP="00BD2A11">
      <w:pPr>
        <w:ind w:left="-54"/>
        <w:jc w:val="center"/>
        <w:rPr>
          <w:rFonts w:ascii="Arial" w:hAnsi="Arial" w:cs="Arial"/>
          <w:color w:val="000000"/>
          <w:lang w:eastAsia="en-US"/>
        </w:rPr>
      </w:pPr>
      <w:r>
        <w:rPr>
          <w:rFonts w:ascii="Arial" w:hAnsi="Arial" w:cs="Arial"/>
        </w:rPr>
        <w:t>подпрограммы</w:t>
      </w:r>
      <w:r>
        <w:rPr>
          <w:rFonts w:ascii="Arial" w:hAnsi="Arial" w:cs="Arial"/>
          <w:color w:val="000000"/>
          <w:lang w:eastAsia="en-US"/>
        </w:rPr>
        <w:t xml:space="preserve"> «Обеспечение условий реализации муниципальной</w:t>
      </w:r>
    </w:p>
    <w:p w:rsidR="00BD2A11" w:rsidRDefault="00BD2A11" w:rsidP="00BD2A11">
      <w:pPr>
        <w:jc w:val="center"/>
      </w:pPr>
      <w:r>
        <w:rPr>
          <w:rFonts w:ascii="Arial" w:hAnsi="Arial" w:cs="Arial"/>
          <w:color w:val="000000"/>
          <w:lang w:eastAsia="en-US"/>
        </w:rPr>
        <w:t>программы и прочие мероприятия»</w:t>
      </w:r>
    </w:p>
    <w:tbl>
      <w:tblPr>
        <w:tblW w:w="20521" w:type="dxa"/>
        <w:tblInd w:w="142" w:type="dxa"/>
        <w:tblLayout w:type="fixed"/>
        <w:tblLook w:val="04A0" w:firstRow="1" w:lastRow="0" w:firstColumn="1" w:lastColumn="0" w:noHBand="0" w:noVBand="1"/>
      </w:tblPr>
      <w:tblGrid>
        <w:gridCol w:w="729"/>
        <w:gridCol w:w="4794"/>
        <w:gridCol w:w="1120"/>
        <w:gridCol w:w="3246"/>
        <w:gridCol w:w="1276"/>
        <w:gridCol w:w="95"/>
        <w:gridCol w:w="1181"/>
        <w:gridCol w:w="1134"/>
        <w:gridCol w:w="1276"/>
        <w:gridCol w:w="9"/>
        <w:gridCol w:w="1125"/>
        <w:gridCol w:w="1134"/>
        <w:gridCol w:w="1134"/>
        <w:gridCol w:w="1134"/>
        <w:gridCol w:w="1134"/>
      </w:tblGrid>
      <w:tr w:rsidR="00595784" w:rsidRPr="000069F8" w:rsidTr="00595784">
        <w:trPr>
          <w:gridAfter w:val="6"/>
          <w:wAfter w:w="5670" w:type="dxa"/>
          <w:trHeight w:val="756"/>
        </w:trPr>
        <w:tc>
          <w:tcPr>
            <w:tcW w:w="729" w:type="dxa"/>
            <w:tcBorders>
              <w:top w:val="single" w:sz="4" w:space="0" w:color="auto"/>
              <w:left w:val="single" w:sz="4" w:space="0" w:color="auto"/>
              <w:bottom w:val="single" w:sz="4" w:space="0" w:color="auto"/>
              <w:right w:val="single" w:sz="4" w:space="0" w:color="auto"/>
            </w:tcBorders>
            <w:hideMark/>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w:t>
            </w:r>
          </w:p>
        </w:tc>
        <w:tc>
          <w:tcPr>
            <w:tcW w:w="4794" w:type="dxa"/>
            <w:tcBorders>
              <w:top w:val="single" w:sz="4" w:space="0" w:color="auto"/>
              <w:left w:val="nil"/>
              <w:bottom w:val="single" w:sz="4" w:space="0" w:color="auto"/>
              <w:right w:val="single" w:sz="4" w:space="0" w:color="auto"/>
            </w:tcBorders>
            <w:hideMark/>
          </w:tcPr>
          <w:p w:rsidR="00595784" w:rsidRPr="000069F8" w:rsidRDefault="00FA2CC4" w:rsidP="00BD2A11">
            <w:pPr>
              <w:jc w:val="center"/>
              <w:rPr>
                <w:rFonts w:ascii="Arial" w:hAnsi="Arial" w:cs="Arial"/>
                <w:color w:val="000000"/>
                <w:sz w:val="20"/>
                <w:szCs w:val="20"/>
                <w:lang w:eastAsia="en-US"/>
              </w:rPr>
            </w:pPr>
            <w:r w:rsidRPr="00CC7E67">
              <w:rPr>
                <w:rFonts w:ascii="Arial" w:hAnsi="Arial" w:cs="Arial"/>
                <w:sz w:val="20"/>
                <w:szCs w:val="20"/>
              </w:rPr>
              <w:t xml:space="preserve">Цель, задача,    </w:t>
            </w:r>
            <w:r w:rsidRPr="00CC7E67">
              <w:rPr>
                <w:rFonts w:ascii="Arial" w:hAnsi="Arial" w:cs="Arial"/>
                <w:sz w:val="20"/>
                <w:szCs w:val="20"/>
              </w:rPr>
              <w:br/>
              <w:t>показатели результативности</w:t>
            </w:r>
          </w:p>
        </w:tc>
        <w:tc>
          <w:tcPr>
            <w:tcW w:w="1120" w:type="dxa"/>
            <w:tcBorders>
              <w:top w:val="single" w:sz="4" w:space="0" w:color="auto"/>
              <w:left w:val="nil"/>
              <w:bottom w:val="single" w:sz="4" w:space="0" w:color="auto"/>
              <w:right w:val="single" w:sz="4" w:space="0" w:color="auto"/>
            </w:tcBorders>
            <w:hideMark/>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 xml:space="preserve">Единица  </w:t>
            </w:r>
            <w:proofErr w:type="spellStart"/>
            <w:r w:rsidRPr="000069F8">
              <w:rPr>
                <w:rFonts w:ascii="Arial" w:hAnsi="Arial" w:cs="Arial"/>
                <w:color w:val="000000"/>
                <w:sz w:val="20"/>
                <w:szCs w:val="20"/>
                <w:lang w:eastAsia="en-US"/>
              </w:rPr>
              <w:t>изме</w:t>
            </w:r>
            <w:proofErr w:type="spellEnd"/>
            <w:r w:rsidRPr="000069F8">
              <w:rPr>
                <w:rFonts w:ascii="Arial" w:hAnsi="Arial" w:cs="Arial"/>
                <w:color w:val="000000"/>
                <w:sz w:val="20"/>
                <w:szCs w:val="20"/>
                <w:lang w:eastAsia="en-US"/>
              </w:rPr>
              <w:t>-рения</w:t>
            </w:r>
          </w:p>
        </w:tc>
        <w:tc>
          <w:tcPr>
            <w:tcW w:w="3246" w:type="dxa"/>
            <w:tcBorders>
              <w:top w:val="single" w:sz="4" w:space="0" w:color="auto"/>
              <w:left w:val="nil"/>
              <w:bottom w:val="single" w:sz="4" w:space="0" w:color="auto"/>
              <w:right w:val="single" w:sz="4" w:space="0" w:color="auto"/>
            </w:tcBorders>
            <w:hideMark/>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Источник информации</w:t>
            </w:r>
          </w:p>
        </w:tc>
        <w:tc>
          <w:tcPr>
            <w:tcW w:w="1276" w:type="dxa"/>
            <w:tcBorders>
              <w:top w:val="single" w:sz="4" w:space="0" w:color="auto"/>
              <w:left w:val="nil"/>
              <w:bottom w:val="single" w:sz="4" w:space="0" w:color="auto"/>
              <w:right w:val="single" w:sz="4" w:space="0" w:color="auto"/>
            </w:tcBorders>
            <w:hideMark/>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202</w:t>
            </w:r>
            <w:r>
              <w:rPr>
                <w:rFonts w:ascii="Arial" w:hAnsi="Arial" w:cs="Arial"/>
                <w:color w:val="000000"/>
                <w:sz w:val="20"/>
                <w:szCs w:val="20"/>
                <w:lang w:eastAsia="en-US"/>
              </w:rPr>
              <w:t>3</w:t>
            </w:r>
          </w:p>
        </w:tc>
        <w:tc>
          <w:tcPr>
            <w:tcW w:w="1276" w:type="dxa"/>
            <w:gridSpan w:val="2"/>
            <w:tcBorders>
              <w:top w:val="single" w:sz="4" w:space="0" w:color="auto"/>
              <w:left w:val="nil"/>
              <w:bottom w:val="single" w:sz="4" w:space="0" w:color="auto"/>
              <w:right w:val="single" w:sz="4" w:space="0" w:color="auto"/>
            </w:tcBorders>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202</w:t>
            </w:r>
            <w:r>
              <w:rPr>
                <w:rFonts w:ascii="Arial" w:hAnsi="Arial" w:cs="Arial"/>
                <w:color w:val="000000"/>
                <w:sz w:val="20"/>
                <w:szCs w:val="20"/>
                <w:lang w:eastAsia="en-US"/>
              </w:rPr>
              <w:t>4</w:t>
            </w:r>
          </w:p>
        </w:tc>
        <w:tc>
          <w:tcPr>
            <w:tcW w:w="1134" w:type="dxa"/>
            <w:tcBorders>
              <w:top w:val="single" w:sz="4" w:space="0" w:color="auto"/>
              <w:left w:val="nil"/>
              <w:bottom w:val="single" w:sz="4" w:space="0" w:color="auto"/>
              <w:right w:val="single" w:sz="4" w:space="0" w:color="auto"/>
            </w:tcBorders>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202</w:t>
            </w:r>
            <w:r>
              <w:rPr>
                <w:rFonts w:ascii="Arial" w:hAnsi="Arial" w:cs="Arial"/>
                <w:color w:val="000000"/>
                <w:sz w:val="20"/>
                <w:szCs w:val="20"/>
                <w:lang w:eastAsia="en-US"/>
              </w:rPr>
              <w:t>5</w:t>
            </w:r>
          </w:p>
        </w:tc>
        <w:tc>
          <w:tcPr>
            <w:tcW w:w="1276" w:type="dxa"/>
            <w:tcBorders>
              <w:top w:val="single" w:sz="4" w:space="0" w:color="auto"/>
              <w:left w:val="nil"/>
              <w:bottom w:val="single" w:sz="4" w:space="0" w:color="auto"/>
              <w:right w:val="single" w:sz="4" w:space="0" w:color="auto"/>
            </w:tcBorders>
          </w:tcPr>
          <w:p w:rsidR="00595784" w:rsidRPr="000069F8" w:rsidRDefault="00595784" w:rsidP="00BD2A11">
            <w:pPr>
              <w:jc w:val="center"/>
              <w:rPr>
                <w:rFonts w:ascii="Arial" w:hAnsi="Arial" w:cs="Arial"/>
                <w:color w:val="000000"/>
                <w:sz w:val="20"/>
                <w:szCs w:val="20"/>
                <w:lang w:eastAsia="en-US"/>
              </w:rPr>
            </w:pPr>
            <w:r>
              <w:rPr>
                <w:rFonts w:ascii="Arial" w:hAnsi="Arial" w:cs="Arial"/>
                <w:color w:val="000000"/>
                <w:sz w:val="20"/>
                <w:szCs w:val="20"/>
                <w:lang w:eastAsia="en-US"/>
              </w:rPr>
              <w:t>2026</w:t>
            </w:r>
          </w:p>
        </w:tc>
      </w:tr>
      <w:tr w:rsidR="00B37449" w:rsidRPr="000069F8" w:rsidTr="00BD2A11">
        <w:trPr>
          <w:gridAfter w:val="5"/>
          <w:wAfter w:w="5661" w:type="dxa"/>
          <w:trHeight w:val="70"/>
        </w:trPr>
        <w:tc>
          <w:tcPr>
            <w:tcW w:w="729" w:type="dxa"/>
            <w:tcBorders>
              <w:top w:val="nil"/>
              <w:left w:val="single" w:sz="4" w:space="0" w:color="auto"/>
              <w:bottom w:val="single" w:sz="4" w:space="0" w:color="auto"/>
              <w:right w:val="single" w:sz="4" w:space="0" w:color="auto"/>
            </w:tcBorders>
            <w:hideMark/>
          </w:tcPr>
          <w:p w:rsidR="00584A41" w:rsidRPr="000069F8" w:rsidRDefault="00584A41"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 </w:t>
            </w:r>
          </w:p>
        </w:tc>
        <w:tc>
          <w:tcPr>
            <w:tcW w:w="10531" w:type="dxa"/>
            <w:gridSpan w:val="5"/>
            <w:tcBorders>
              <w:top w:val="nil"/>
              <w:left w:val="nil"/>
              <w:bottom w:val="single" w:sz="4" w:space="0" w:color="auto"/>
            </w:tcBorders>
            <w:hideMark/>
          </w:tcPr>
          <w:p w:rsidR="00584A41" w:rsidRPr="000069F8" w:rsidRDefault="00584A41" w:rsidP="00BD2A11">
            <w:pPr>
              <w:ind w:right="-108"/>
              <w:rPr>
                <w:rFonts w:ascii="Arial" w:hAnsi="Arial" w:cs="Arial"/>
                <w:i/>
                <w:iCs/>
                <w:color w:val="000000"/>
                <w:sz w:val="20"/>
                <w:szCs w:val="20"/>
                <w:u w:val="single"/>
                <w:lang w:eastAsia="en-US"/>
              </w:rPr>
            </w:pPr>
            <w:r w:rsidRPr="000069F8">
              <w:rPr>
                <w:rFonts w:ascii="Arial" w:hAnsi="Arial" w:cs="Arial"/>
                <w:i/>
                <w:iCs/>
                <w:color w:val="000000"/>
                <w:sz w:val="20"/>
                <w:szCs w:val="20"/>
                <w:u w:val="single"/>
                <w:lang w:eastAsia="en-US"/>
              </w:rPr>
              <w:t>Цель:</w:t>
            </w:r>
            <w:r w:rsidRPr="000069F8">
              <w:rPr>
                <w:rFonts w:ascii="Arial" w:hAnsi="Arial" w:cs="Arial"/>
                <w:i/>
                <w:iCs/>
                <w:color w:val="000000"/>
                <w:sz w:val="20"/>
                <w:szCs w:val="20"/>
                <w:lang w:eastAsia="en-US"/>
              </w:rPr>
              <w:t xml:space="preserve"> Создание условий для устойчивого развития отрасли «культура»</w:t>
            </w:r>
          </w:p>
        </w:tc>
        <w:tc>
          <w:tcPr>
            <w:tcW w:w="3600" w:type="dxa"/>
            <w:gridSpan w:val="4"/>
            <w:tcBorders>
              <w:right w:val="single" w:sz="4" w:space="0" w:color="auto"/>
            </w:tcBorders>
            <w:shd w:val="clear" w:color="auto" w:fill="auto"/>
          </w:tcPr>
          <w:p w:rsidR="00B37449" w:rsidRPr="000069F8" w:rsidRDefault="00B37449" w:rsidP="00BD2A11">
            <w:pPr>
              <w:rPr>
                <w:rFonts w:ascii="Arial" w:hAnsi="Arial" w:cs="Arial"/>
                <w:sz w:val="20"/>
                <w:szCs w:val="20"/>
              </w:rPr>
            </w:pPr>
          </w:p>
        </w:tc>
      </w:tr>
      <w:tr w:rsidR="00B37449" w:rsidRPr="000069F8" w:rsidTr="00BD2A11">
        <w:trPr>
          <w:gridAfter w:val="5"/>
          <w:wAfter w:w="5661" w:type="dxa"/>
          <w:trHeight w:val="70"/>
        </w:trPr>
        <w:tc>
          <w:tcPr>
            <w:tcW w:w="729" w:type="dxa"/>
            <w:tcBorders>
              <w:top w:val="nil"/>
              <w:left w:val="single" w:sz="4" w:space="0" w:color="auto"/>
              <w:bottom w:val="single" w:sz="4" w:space="0" w:color="auto"/>
              <w:right w:val="single" w:sz="4" w:space="0" w:color="auto"/>
            </w:tcBorders>
          </w:tcPr>
          <w:p w:rsidR="00B37449" w:rsidRPr="000069F8" w:rsidRDefault="00B37449" w:rsidP="00BD2A11">
            <w:pPr>
              <w:jc w:val="center"/>
              <w:rPr>
                <w:rFonts w:ascii="Arial" w:hAnsi="Arial" w:cs="Arial"/>
                <w:color w:val="000000"/>
                <w:sz w:val="20"/>
                <w:szCs w:val="20"/>
                <w:lang w:eastAsia="en-US"/>
              </w:rPr>
            </w:pPr>
          </w:p>
        </w:tc>
        <w:tc>
          <w:tcPr>
            <w:tcW w:w="10531" w:type="dxa"/>
            <w:gridSpan w:val="5"/>
            <w:tcBorders>
              <w:top w:val="nil"/>
              <w:left w:val="nil"/>
              <w:bottom w:val="single" w:sz="4" w:space="0" w:color="auto"/>
            </w:tcBorders>
          </w:tcPr>
          <w:p w:rsidR="00B37449" w:rsidRPr="000069F8" w:rsidRDefault="000069F8" w:rsidP="00BD2A11">
            <w:pPr>
              <w:pStyle w:val="ConsPlusNormal"/>
              <w:widowControl/>
              <w:ind w:firstLine="0"/>
              <w:rPr>
                <w:lang w:eastAsia="en-US"/>
              </w:rPr>
            </w:pPr>
            <w:r w:rsidRPr="000069F8">
              <w:rPr>
                <w:i/>
                <w:iCs/>
                <w:color w:val="000000"/>
                <w:u w:val="single"/>
                <w:lang w:eastAsia="en-US"/>
              </w:rPr>
              <w:t xml:space="preserve">Задача 1. </w:t>
            </w:r>
            <w:r w:rsidRPr="000069F8">
              <w:rPr>
                <w:lang w:eastAsia="en-US"/>
              </w:rPr>
              <w:t>развитие системы непрерывного профессионального образования в области культуры;</w:t>
            </w:r>
          </w:p>
        </w:tc>
        <w:tc>
          <w:tcPr>
            <w:tcW w:w="3600" w:type="dxa"/>
            <w:gridSpan w:val="4"/>
            <w:tcBorders>
              <w:top w:val="single" w:sz="4" w:space="0" w:color="auto"/>
              <w:bottom w:val="single" w:sz="4" w:space="0" w:color="auto"/>
              <w:right w:val="single" w:sz="4" w:space="0" w:color="auto"/>
            </w:tcBorders>
            <w:shd w:val="clear" w:color="auto" w:fill="auto"/>
          </w:tcPr>
          <w:p w:rsidR="00B37449" w:rsidRPr="000069F8" w:rsidRDefault="00B37449" w:rsidP="00BD2A11">
            <w:pPr>
              <w:rPr>
                <w:rFonts w:ascii="Arial" w:hAnsi="Arial" w:cs="Arial"/>
                <w:sz w:val="20"/>
                <w:szCs w:val="20"/>
              </w:rPr>
            </w:pPr>
          </w:p>
        </w:tc>
      </w:tr>
      <w:tr w:rsidR="00595784" w:rsidRPr="000069F8" w:rsidTr="0085523C">
        <w:trPr>
          <w:gridAfter w:val="6"/>
          <w:wAfter w:w="5670" w:type="dxa"/>
          <w:trHeight w:val="824"/>
        </w:trPr>
        <w:tc>
          <w:tcPr>
            <w:tcW w:w="729" w:type="dxa"/>
            <w:tcBorders>
              <w:top w:val="nil"/>
              <w:left w:val="single" w:sz="4" w:space="0" w:color="auto"/>
              <w:bottom w:val="single" w:sz="4" w:space="0" w:color="auto"/>
              <w:right w:val="single" w:sz="4" w:space="0" w:color="auto"/>
            </w:tcBorders>
            <w:hideMark/>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 </w:t>
            </w:r>
            <w:r>
              <w:rPr>
                <w:rFonts w:ascii="Arial" w:hAnsi="Arial" w:cs="Arial"/>
                <w:color w:val="000000"/>
                <w:sz w:val="20"/>
                <w:szCs w:val="20"/>
                <w:lang w:eastAsia="en-US"/>
              </w:rPr>
              <w:t>1.1.</w:t>
            </w:r>
          </w:p>
        </w:tc>
        <w:tc>
          <w:tcPr>
            <w:tcW w:w="4794" w:type="dxa"/>
            <w:tcBorders>
              <w:top w:val="nil"/>
              <w:left w:val="nil"/>
              <w:bottom w:val="single" w:sz="4" w:space="0" w:color="auto"/>
              <w:right w:val="single" w:sz="4" w:space="0" w:color="auto"/>
            </w:tcBorders>
          </w:tcPr>
          <w:p w:rsidR="00595784" w:rsidRPr="000069F8" w:rsidRDefault="00595784" w:rsidP="00BD2A11">
            <w:pPr>
              <w:ind w:left="-39" w:right="-108"/>
              <w:jc w:val="center"/>
              <w:rPr>
                <w:rFonts w:ascii="Arial" w:hAnsi="Arial" w:cs="Arial"/>
                <w:color w:val="000000"/>
                <w:sz w:val="20"/>
                <w:szCs w:val="20"/>
                <w:lang w:eastAsia="en-US"/>
              </w:rPr>
            </w:pPr>
            <w:r w:rsidRPr="000069F8">
              <w:rPr>
                <w:rFonts w:ascii="Arial" w:hAnsi="Arial" w:cs="Arial"/>
                <w:color w:val="000000"/>
                <w:sz w:val="20"/>
                <w:szCs w:val="20"/>
                <w:lang w:eastAsia="en-US"/>
              </w:rPr>
              <w:t>Количество специалистов, повысивших квалификацию, прошедших переподготовку, обученных на семинарах и других мероприятиях</w:t>
            </w:r>
          </w:p>
        </w:tc>
        <w:tc>
          <w:tcPr>
            <w:tcW w:w="1120" w:type="dxa"/>
            <w:tcBorders>
              <w:top w:val="nil"/>
              <w:left w:val="nil"/>
              <w:bottom w:val="single" w:sz="4" w:space="0" w:color="auto"/>
              <w:right w:val="single" w:sz="4" w:space="0" w:color="auto"/>
            </w:tcBorders>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чел.</w:t>
            </w:r>
          </w:p>
        </w:tc>
        <w:tc>
          <w:tcPr>
            <w:tcW w:w="3246" w:type="dxa"/>
            <w:tcBorders>
              <w:top w:val="nil"/>
              <w:left w:val="nil"/>
              <w:bottom w:val="single" w:sz="4" w:space="0" w:color="auto"/>
              <w:right w:val="single" w:sz="4" w:space="0" w:color="auto"/>
            </w:tcBorders>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Ведомственная отчетность</w:t>
            </w:r>
          </w:p>
        </w:tc>
        <w:tc>
          <w:tcPr>
            <w:tcW w:w="1276" w:type="dxa"/>
            <w:tcBorders>
              <w:top w:val="nil"/>
              <w:left w:val="nil"/>
              <w:bottom w:val="single" w:sz="4" w:space="0" w:color="auto"/>
              <w:right w:val="single" w:sz="4" w:space="0" w:color="auto"/>
            </w:tcBorders>
            <w:vAlign w:val="center"/>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25</w:t>
            </w:r>
          </w:p>
        </w:tc>
        <w:tc>
          <w:tcPr>
            <w:tcW w:w="1276" w:type="dxa"/>
            <w:gridSpan w:val="2"/>
            <w:tcBorders>
              <w:top w:val="single" w:sz="4" w:space="0" w:color="auto"/>
              <w:left w:val="nil"/>
              <w:bottom w:val="single" w:sz="4" w:space="0" w:color="auto"/>
              <w:right w:val="single" w:sz="4" w:space="0" w:color="auto"/>
            </w:tcBorders>
            <w:vAlign w:val="center"/>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25</w:t>
            </w:r>
          </w:p>
        </w:tc>
        <w:tc>
          <w:tcPr>
            <w:tcW w:w="1134" w:type="dxa"/>
            <w:tcBorders>
              <w:top w:val="single" w:sz="4" w:space="0" w:color="auto"/>
              <w:left w:val="nil"/>
              <w:bottom w:val="single" w:sz="4" w:space="0" w:color="auto"/>
              <w:right w:val="single" w:sz="4" w:space="0" w:color="auto"/>
            </w:tcBorders>
            <w:vAlign w:val="center"/>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25</w:t>
            </w:r>
          </w:p>
        </w:tc>
        <w:tc>
          <w:tcPr>
            <w:tcW w:w="1276" w:type="dxa"/>
            <w:tcBorders>
              <w:top w:val="single" w:sz="4" w:space="0" w:color="auto"/>
              <w:left w:val="nil"/>
              <w:bottom w:val="single" w:sz="4" w:space="0" w:color="auto"/>
              <w:right w:val="single" w:sz="4" w:space="0" w:color="auto"/>
            </w:tcBorders>
            <w:vAlign w:val="center"/>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25</w:t>
            </w:r>
          </w:p>
        </w:tc>
      </w:tr>
      <w:tr w:rsidR="00595784" w:rsidRPr="000069F8" w:rsidTr="0085523C">
        <w:trPr>
          <w:gridAfter w:val="6"/>
          <w:wAfter w:w="5670" w:type="dxa"/>
          <w:trHeight w:val="824"/>
        </w:trPr>
        <w:tc>
          <w:tcPr>
            <w:tcW w:w="729" w:type="dxa"/>
            <w:tcBorders>
              <w:top w:val="nil"/>
              <w:left w:val="single" w:sz="4" w:space="0" w:color="auto"/>
              <w:bottom w:val="single" w:sz="4" w:space="0" w:color="auto"/>
              <w:right w:val="single" w:sz="4" w:space="0" w:color="auto"/>
            </w:tcBorders>
          </w:tcPr>
          <w:p w:rsidR="00595784" w:rsidRPr="000069F8" w:rsidRDefault="00595784" w:rsidP="00BD2A11">
            <w:pPr>
              <w:jc w:val="center"/>
              <w:rPr>
                <w:rFonts w:ascii="Arial" w:hAnsi="Arial" w:cs="Arial"/>
                <w:color w:val="000000"/>
                <w:sz w:val="20"/>
                <w:szCs w:val="20"/>
                <w:lang w:eastAsia="en-US"/>
              </w:rPr>
            </w:pPr>
            <w:r>
              <w:rPr>
                <w:rFonts w:ascii="Arial" w:hAnsi="Arial" w:cs="Arial"/>
                <w:color w:val="000000"/>
                <w:sz w:val="20"/>
                <w:szCs w:val="20"/>
                <w:lang w:eastAsia="en-US"/>
              </w:rPr>
              <w:t>1.2</w:t>
            </w:r>
          </w:p>
        </w:tc>
        <w:tc>
          <w:tcPr>
            <w:tcW w:w="4794" w:type="dxa"/>
            <w:tcBorders>
              <w:top w:val="nil"/>
              <w:left w:val="nil"/>
              <w:bottom w:val="single" w:sz="4" w:space="0" w:color="auto"/>
              <w:right w:val="single" w:sz="4" w:space="0" w:color="auto"/>
            </w:tcBorders>
          </w:tcPr>
          <w:p w:rsidR="00595784" w:rsidRPr="00C12C20" w:rsidRDefault="00595784" w:rsidP="00BD2A11">
            <w:pPr>
              <w:ind w:right="-108"/>
              <w:rPr>
                <w:rFonts w:ascii="Arial" w:hAnsi="Arial" w:cs="Arial"/>
                <w:color w:val="000000"/>
                <w:sz w:val="20"/>
                <w:szCs w:val="20"/>
                <w:lang w:eastAsia="en-US"/>
              </w:rPr>
            </w:pPr>
            <w:r w:rsidRPr="00C12C20">
              <w:rPr>
                <w:rFonts w:ascii="Arial" w:hAnsi="Arial" w:cs="Arial"/>
                <w:color w:val="000000"/>
                <w:sz w:val="20"/>
                <w:szCs w:val="20"/>
                <w:lang w:eastAsia="en-US"/>
              </w:rPr>
              <w:t>Количество детей, привлекаемых к участию в творческих мероприятиях, в общем числе детей</w:t>
            </w:r>
          </w:p>
        </w:tc>
        <w:tc>
          <w:tcPr>
            <w:tcW w:w="1120" w:type="dxa"/>
            <w:tcBorders>
              <w:top w:val="nil"/>
              <w:left w:val="nil"/>
              <w:bottom w:val="single" w:sz="4" w:space="0" w:color="auto"/>
              <w:right w:val="single" w:sz="4" w:space="0" w:color="auto"/>
            </w:tcBorders>
          </w:tcPr>
          <w:p w:rsidR="00595784" w:rsidRPr="00C12C20" w:rsidRDefault="00595784" w:rsidP="00BD2A11">
            <w:pPr>
              <w:jc w:val="center"/>
              <w:rPr>
                <w:rFonts w:ascii="Arial" w:hAnsi="Arial" w:cs="Arial"/>
                <w:color w:val="000000"/>
                <w:sz w:val="20"/>
                <w:szCs w:val="20"/>
                <w:lang w:eastAsia="en-US"/>
              </w:rPr>
            </w:pPr>
            <w:r w:rsidRPr="00C12C20">
              <w:rPr>
                <w:rFonts w:ascii="Arial" w:hAnsi="Arial" w:cs="Arial"/>
                <w:color w:val="000000"/>
                <w:sz w:val="20"/>
                <w:szCs w:val="20"/>
                <w:lang w:eastAsia="en-US"/>
              </w:rPr>
              <w:t>%</w:t>
            </w:r>
          </w:p>
        </w:tc>
        <w:tc>
          <w:tcPr>
            <w:tcW w:w="3246" w:type="dxa"/>
            <w:tcBorders>
              <w:top w:val="nil"/>
              <w:left w:val="nil"/>
              <w:bottom w:val="single" w:sz="4" w:space="0" w:color="auto"/>
              <w:right w:val="single" w:sz="4" w:space="0" w:color="auto"/>
            </w:tcBorders>
          </w:tcPr>
          <w:p w:rsidR="00595784" w:rsidRPr="00C12C20" w:rsidRDefault="00595784" w:rsidP="00BD2A11">
            <w:pPr>
              <w:jc w:val="center"/>
              <w:rPr>
                <w:rFonts w:ascii="Arial" w:hAnsi="Arial" w:cs="Arial"/>
                <w:color w:val="000000"/>
                <w:sz w:val="20"/>
                <w:szCs w:val="20"/>
                <w:lang w:eastAsia="en-US"/>
              </w:rPr>
            </w:pPr>
            <w:r w:rsidRPr="00C12C20">
              <w:rPr>
                <w:rFonts w:ascii="Arial" w:hAnsi="Arial" w:cs="Arial"/>
                <w:color w:val="000000"/>
                <w:sz w:val="20"/>
                <w:szCs w:val="20"/>
                <w:lang w:eastAsia="en-US"/>
              </w:rPr>
              <w:t>Расчетный показатель на основе ведомственной отчетности</w:t>
            </w:r>
          </w:p>
        </w:tc>
        <w:tc>
          <w:tcPr>
            <w:tcW w:w="1276" w:type="dxa"/>
            <w:tcBorders>
              <w:top w:val="nil"/>
              <w:left w:val="nil"/>
              <w:bottom w:val="single" w:sz="4" w:space="0" w:color="auto"/>
              <w:right w:val="single" w:sz="4" w:space="0" w:color="auto"/>
            </w:tcBorders>
            <w:vAlign w:val="center"/>
          </w:tcPr>
          <w:p w:rsidR="00595784" w:rsidRPr="00C12C20" w:rsidRDefault="00595784" w:rsidP="00BD2A11">
            <w:pPr>
              <w:jc w:val="center"/>
              <w:rPr>
                <w:rFonts w:ascii="Arial" w:hAnsi="Arial" w:cs="Arial"/>
                <w:sz w:val="20"/>
                <w:szCs w:val="20"/>
                <w:lang w:eastAsia="en-US"/>
              </w:rPr>
            </w:pPr>
            <w:r w:rsidRPr="00C12C20">
              <w:rPr>
                <w:rFonts w:ascii="Arial" w:hAnsi="Arial" w:cs="Arial"/>
                <w:sz w:val="20"/>
                <w:szCs w:val="20"/>
                <w:lang w:eastAsia="en-US"/>
              </w:rPr>
              <w:t>815</w:t>
            </w:r>
          </w:p>
        </w:tc>
        <w:tc>
          <w:tcPr>
            <w:tcW w:w="1276" w:type="dxa"/>
            <w:gridSpan w:val="2"/>
            <w:tcBorders>
              <w:top w:val="single" w:sz="4" w:space="0" w:color="auto"/>
              <w:left w:val="nil"/>
              <w:bottom w:val="single" w:sz="4" w:space="0" w:color="auto"/>
              <w:right w:val="single" w:sz="4" w:space="0" w:color="auto"/>
            </w:tcBorders>
            <w:vAlign w:val="center"/>
          </w:tcPr>
          <w:p w:rsidR="00595784" w:rsidRPr="00C12C20" w:rsidRDefault="00595784" w:rsidP="00BD2A11">
            <w:pPr>
              <w:jc w:val="center"/>
              <w:rPr>
                <w:rFonts w:ascii="Arial" w:hAnsi="Arial" w:cs="Arial"/>
                <w:sz w:val="20"/>
                <w:szCs w:val="20"/>
                <w:lang w:eastAsia="en-US"/>
              </w:rPr>
            </w:pPr>
            <w:r w:rsidRPr="00C12C20">
              <w:rPr>
                <w:rFonts w:ascii="Arial" w:hAnsi="Arial" w:cs="Arial"/>
                <w:sz w:val="20"/>
                <w:szCs w:val="20"/>
                <w:lang w:eastAsia="en-US"/>
              </w:rPr>
              <w:t>815</w:t>
            </w:r>
          </w:p>
        </w:tc>
        <w:tc>
          <w:tcPr>
            <w:tcW w:w="1134" w:type="dxa"/>
            <w:tcBorders>
              <w:top w:val="single" w:sz="4" w:space="0" w:color="auto"/>
              <w:left w:val="nil"/>
              <w:bottom w:val="single" w:sz="4" w:space="0" w:color="auto"/>
              <w:right w:val="single" w:sz="4" w:space="0" w:color="auto"/>
            </w:tcBorders>
            <w:vAlign w:val="center"/>
          </w:tcPr>
          <w:p w:rsidR="00595784" w:rsidRPr="00C12C20" w:rsidRDefault="00595784" w:rsidP="00BD2A11">
            <w:pPr>
              <w:jc w:val="center"/>
              <w:rPr>
                <w:rFonts w:ascii="Arial" w:hAnsi="Arial" w:cs="Arial"/>
                <w:sz w:val="20"/>
                <w:szCs w:val="20"/>
                <w:lang w:eastAsia="en-US"/>
              </w:rPr>
            </w:pPr>
            <w:r w:rsidRPr="00C12C20">
              <w:rPr>
                <w:rFonts w:ascii="Arial" w:hAnsi="Arial" w:cs="Arial"/>
                <w:sz w:val="20"/>
                <w:szCs w:val="20"/>
                <w:lang w:eastAsia="en-US"/>
              </w:rPr>
              <w:t>815</w:t>
            </w:r>
          </w:p>
        </w:tc>
        <w:tc>
          <w:tcPr>
            <w:tcW w:w="1276" w:type="dxa"/>
            <w:tcBorders>
              <w:top w:val="single" w:sz="4" w:space="0" w:color="auto"/>
              <w:left w:val="nil"/>
              <w:bottom w:val="single" w:sz="4" w:space="0" w:color="auto"/>
              <w:right w:val="single" w:sz="4" w:space="0" w:color="auto"/>
            </w:tcBorders>
            <w:vAlign w:val="center"/>
          </w:tcPr>
          <w:p w:rsidR="00595784" w:rsidRPr="00C12C20" w:rsidRDefault="00595784" w:rsidP="00BD2A11">
            <w:pPr>
              <w:jc w:val="center"/>
              <w:rPr>
                <w:rFonts w:ascii="Arial" w:hAnsi="Arial" w:cs="Arial"/>
                <w:sz w:val="20"/>
                <w:szCs w:val="20"/>
                <w:lang w:eastAsia="en-US"/>
              </w:rPr>
            </w:pPr>
            <w:r w:rsidRPr="00C12C20">
              <w:rPr>
                <w:rFonts w:ascii="Arial" w:hAnsi="Arial" w:cs="Arial"/>
                <w:sz w:val="20"/>
                <w:szCs w:val="20"/>
                <w:lang w:eastAsia="en-US"/>
              </w:rPr>
              <w:t>815</w:t>
            </w:r>
          </w:p>
        </w:tc>
      </w:tr>
      <w:tr w:rsidR="00595784" w:rsidRPr="000069F8" w:rsidTr="00BD2A11">
        <w:trPr>
          <w:gridAfter w:val="6"/>
          <w:wAfter w:w="5670" w:type="dxa"/>
          <w:trHeight w:val="70"/>
        </w:trPr>
        <w:tc>
          <w:tcPr>
            <w:tcW w:w="729" w:type="dxa"/>
            <w:tcBorders>
              <w:top w:val="nil"/>
              <w:left w:val="single" w:sz="4" w:space="0" w:color="auto"/>
              <w:bottom w:val="single" w:sz="4" w:space="0" w:color="auto"/>
              <w:right w:val="single" w:sz="4" w:space="0" w:color="auto"/>
            </w:tcBorders>
          </w:tcPr>
          <w:p w:rsidR="00595784" w:rsidRPr="000069F8" w:rsidRDefault="00595784" w:rsidP="00BD2A11">
            <w:pPr>
              <w:jc w:val="center"/>
              <w:rPr>
                <w:rFonts w:ascii="Arial" w:hAnsi="Arial" w:cs="Arial"/>
                <w:color w:val="000000"/>
                <w:sz w:val="20"/>
                <w:szCs w:val="20"/>
                <w:lang w:eastAsia="en-US"/>
              </w:rPr>
            </w:pPr>
          </w:p>
        </w:tc>
        <w:tc>
          <w:tcPr>
            <w:tcW w:w="14122" w:type="dxa"/>
            <w:gridSpan w:val="8"/>
            <w:tcBorders>
              <w:top w:val="nil"/>
              <w:left w:val="nil"/>
              <w:bottom w:val="single" w:sz="4" w:space="0" w:color="auto"/>
              <w:right w:val="single" w:sz="4" w:space="0" w:color="auto"/>
            </w:tcBorders>
          </w:tcPr>
          <w:p w:rsidR="00595784" w:rsidRPr="000069F8" w:rsidRDefault="00595784" w:rsidP="00BD2A11">
            <w:pPr>
              <w:pStyle w:val="ConsPlusNormal"/>
              <w:widowControl/>
              <w:ind w:firstLine="0"/>
              <w:rPr>
                <w:lang w:eastAsia="en-US"/>
              </w:rPr>
            </w:pPr>
            <w:r w:rsidRPr="000069F8">
              <w:rPr>
                <w:i/>
                <w:iCs/>
                <w:color w:val="000000"/>
                <w:u w:val="single"/>
                <w:lang w:eastAsia="en-US"/>
              </w:rPr>
              <w:t xml:space="preserve">Задача 2. </w:t>
            </w:r>
            <w:r w:rsidRPr="000069F8">
              <w:rPr>
                <w:lang w:eastAsia="en-US"/>
              </w:rPr>
              <w:t>развитие инфраструктуры отрасли «культура»;</w:t>
            </w:r>
          </w:p>
        </w:tc>
      </w:tr>
      <w:tr w:rsidR="00595784" w:rsidRPr="000069F8" w:rsidTr="0085523C">
        <w:trPr>
          <w:gridAfter w:val="6"/>
          <w:wAfter w:w="5670" w:type="dxa"/>
          <w:trHeight w:val="824"/>
        </w:trPr>
        <w:tc>
          <w:tcPr>
            <w:tcW w:w="729" w:type="dxa"/>
            <w:tcBorders>
              <w:top w:val="nil"/>
              <w:left w:val="single" w:sz="4" w:space="0" w:color="auto"/>
              <w:bottom w:val="single" w:sz="4" w:space="0" w:color="auto"/>
              <w:right w:val="single" w:sz="4" w:space="0" w:color="auto"/>
            </w:tcBorders>
          </w:tcPr>
          <w:p w:rsidR="00595784" w:rsidRPr="000069F8" w:rsidRDefault="00595784" w:rsidP="00BD2A11">
            <w:pPr>
              <w:jc w:val="center"/>
              <w:rPr>
                <w:rFonts w:ascii="Arial" w:hAnsi="Arial" w:cs="Arial"/>
                <w:color w:val="000000"/>
                <w:sz w:val="20"/>
                <w:szCs w:val="20"/>
                <w:lang w:eastAsia="en-US"/>
              </w:rPr>
            </w:pPr>
            <w:r>
              <w:rPr>
                <w:rFonts w:ascii="Arial" w:hAnsi="Arial" w:cs="Arial"/>
                <w:color w:val="000000"/>
                <w:sz w:val="20"/>
                <w:szCs w:val="20"/>
                <w:lang w:eastAsia="en-US"/>
              </w:rPr>
              <w:t>2.1</w:t>
            </w:r>
          </w:p>
        </w:tc>
        <w:tc>
          <w:tcPr>
            <w:tcW w:w="4794" w:type="dxa"/>
            <w:tcBorders>
              <w:top w:val="nil"/>
              <w:left w:val="nil"/>
              <w:bottom w:val="single" w:sz="4" w:space="0" w:color="auto"/>
              <w:right w:val="single" w:sz="4" w:space="0" w:color="auto"/>
            </w:tcBorders>
          </w:tcPr>
          <w:p w:rsidR="00595784" w:rsidRPr="000069F8" w:rsidRDefault="00595784" w:rsidP="00BD2A11">
            <w:pPr>
              <w:ind w:left="-39" w:right="-108"/>
              <w:jc w:val="center"/>
              <w:rPr>
                <w:rFonts w:ascii="Arial" w:hAnsi="Arial" w:cs="Arial"/>
                <w:color w:val="000000"/>
                <w:sz w:val="20"/>
                <w:szCs w:val="20"/>
                <w:lang w:eastAsia="en-US"/>
              </w:rPr>
            </w:pPr>
            <w:r w:rsidRPr="000069F8">
              <w:rPr>
                <w:rFonts w:ascii="Arial" w:hAnsi="Arial" w:cs="Arial"/>
                <w:color w:val="000000"/>
                <w:sz w:val="20"/>
                <w:szCs w:val="20"/>
                <w:lang w:eastAsia="en-US"/>
              </w:rPr>
              <w:t xml:space="preserve">Количество библиографических записей </w:t>
            </w:r>
            <w:r w:rsidRPr="000069F8">
              <w:rPr>
                <w:rFonts w:ascii="Arial" w:hAnsi="Arial" w:cs="Arial"/>
                <w:color w:val="000000"/>
                <w:sz w:val="20"/>
                <w:szCs w:val="20"/>
                <w:lang w:eastAsia="en-US"/>
              </w:rPr>
              <w:br/>
              <w:t>в электронных каталогах муниципальных библиотек</w:t>
            </w:r>
          </w:p>
        </w:tc>
        <w:tc>
          <w:tcPr>
            <w:tcW w:w="1120" w:type="dxa"/>
            <w:tcBorders>
              <w:top w:val="nil"/>
              <w:left w:val="nil"/>
              <w:bottom w:val="single" w:sz="4" w:space="0" w:color="auto"/>
              <w:right w:val="single" w:sz="4" w:space="0" w:color="auto"/>
            </w:tcBorders>
          </w:tcPr>
          <w:p w:rsidR="00595784" w:rsidRPr="000069F8" w:rsidRDefault="00595784" w:rsidP="00BD2A11">
            <w:pPr>
              <w:jc w:val="center"/>
              <w:rPr>
                <w:rFonts w:ascii="Arial" w:hAnsi="Arial" w:cs="Arial"/>
                <w:color w:val="000000"/>
                <w:sz w:val="20"/>
                <w:szCs w:val="20"/>
                <w:lang w:eastAsia="en-US"/>
              </w:rPr>
            </w:pPr>
            <w:proofErr w:type="spellStart"/>
            <w:r w:rsidRPr="000069F8">
              <w:rPr>
                <w:rFonts w:ascii="Arial" w:hAnsi="Arial" w:cs="Arial"/>
                <w:color w:val="000000"/>
                <w:sz w:val="20"/>
                <w:szCs w:val="20"/>
                <w:lang w:eastAsia="en-US"/>
              </w:rPr>
              <w:t>ед</w:t>
            </w:r>
            <w:proofErr w:type="spellEnd"/>
          </w:p>
        </w:tc>
        <w:tc>
          <w:tcPr>
            <w:tcW w:w="3246" w:type="dxa"/>
            <w:tcBorders>
              <w:top w:val="nil"/>
              <w:left w:val="nil"/>
              <w:bottom w:val="single" w:sz="4" w:space="0" w:color="auto"/>
              <w:right w:val="single" w:sz="4" w:space="0" w:color="auto"/>
            </w:tcBorders>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1276" w:type="dxa"/>
            <w:tcBorders>
              <w:top w:val="nil"/>
              <w:left w:val="nil"/>
              <w:bottom w:val="single" w:sz="4" w:space="0" w:color="auto"/>
              <w:right w:val="single" w:sz="4" w:space="0" w:color="auto"/>
            </w:tcBorders>
            <w:vAlign w:val="center"/>
          </w:tcPr>
          <w:p w:rsidR="00595784" w:rsidRDefault="00595784" w:rsidP="00BD2A11">
            <w:pPr>
              <w:ind w:left="-64"/>
              <w:jc w:val="center"/>
              <w:rPr>
                <w:rFonts w:ascii="Arial" w:hAnsi="Arial" w:cs="Arial"/>
                <w:sz w:val="20"/>
                <w:szCs w:val="20"/>
                <w:lang w:eastAsia="en-US"/>
              </w:rPr>
            </w:pPr>
            <w:r>
              <w:rPr>
                <w:rFonts w:ascii="Arial" w:hAnsi="Arial" w:cs="Arial"/>
                <w:sz w:val="20"/>
                <w:szCs w:val="20"/>
                <w:lang w:eastAsia="en-US"/>
              </w:rPr>
              <w:t>44805</w:t>
            </w:r>
          </w:p>
        </w:tc>
        <w:tc>
          <w:tcPr>
            <w:tcW w:w="1276" w:type="dxa"/>
            <w:gridSpan w:val="2"/>
            <w:tcBorders>
              <w:top w:val="single" w:sz="4" w:space="0" w:color="auto"/>
              <w:left w:val="nil"/>
              <w:bottom w:val="single" w:sz="4" w:space="0" w:color="auto"/>
              <w:right w:val="single" w:sz="4" w:space="0" w:color="auto"/>
            </w:tcBorders>
            <w:vAlign w:val="center"/>
          </w:tcPr>
          <w:p w:rsidR="00595784" w:rsidRDefault="0085523C" w:rsidP="00BD2A11">
            <w:pPr>
              <w:ind w:left="-64"/>
              <w:jc w:val="center"/>
              <w:rPr>
                <w:rFonts w:ascii="Arial" w:hAnsi="Arial" w:cs="Arial"/>
                <w:sz w:val="20"/>
                <w:szCs w:val="20"/>
                <w:lang w:eastAsia="en-US"/>
              </w:rPr>
            </w:pPr>
            <w:r>
              <w:rPr>
                <w:rFonts w:ascii="Arial" w:hAnsi="Arial" w:cs="Arial"/>
                <w:sz w:val="20"/>
                <w:szCs w:val="20"/>
                <w:lang w:eastAsia="en-US"/>
              </w:rPr>
              <w:t>46186</w:t>
            </w:r>
          </w:p>
        </w:tc>
        <w:tc>
          <w:tcPr>
            <w:tcW w:w="1134" w:type="dxa"/>
            <w:tcBorders>
              <w:top w:val="single" w:sz="4" w:space="0" w:color="auto"/>
              <w:left w:val="nil"/>
              <w:bottom w:val="single" w:sz="4" w:space="0" w:color="auto"/>
              <w:right w:val="single" w:sz="4" w:space="0" w:color="auto"/>
            </w:tcBorders>
            <w:vAlign w:val="center"/>
          </w:tcPr>
          <w:p w:rsidR="00595784" w:rsidRDefault="0085523C" w:rsidP="00BD2A11">
            <w:pPr>
              <w:ind w:left="-64"/>
              <w:jc w:val="center"/>
              <w:rPr>
                <w:rFonts w:ascii="Arial" w:hAnsi="Arial" w:cs="Arial"/>
                <w:sz w:val="20"/>
                <w:szCs w:val="20"/>
                <w:lang w:eastAsia="en-US"/>
              </w:rPr>
            </w:pPr>
            <w:r>
              <w:rPr>
                <w:rFonts w:ascii="Arial" w:hAnsi="Arial" w:cs="Arial"/>
                <w:sz w:val="20"/>
                <w:szCs w:val="20"/>
                <w:lang w:eastAsia="en-US"/>
              </w:rPr>
              <w:t>46986</w:t>
            </w:r>
          </w:p>
        </w:tc>
        <w:tc>
          <w:tcPr>
            <w:tcW w:w="1276" w:type="dxa"/>
            <w:tcBorders>
              <w:top w:val="single" w:sz="4" w:space="0" w:color="auto"/>
              <w:left w:val="nil"/>
              <w:bottom w:val="single" w:sz="4" w:space="0" w:color="auto"/>
              <w:right w:val="single" w:sz="4" w:space="0" w:color="auto"/>
            </w:tcBorders>
            <w:vAlign w:val="center"/>
          </w:tcPr>
          <w:p w:rsidR="00595784" w:rsidRDefault="0085523C" w:rsidP="00BD2A11">
            <w:pPr>
              <w:ind w:left="-64"/>
              <w:jc w:val="center"/>
              <w:rPr>
                <w:rFonts w:ascii="Arial" w:hAnsi="Arial" w:cs="Arial"/>
                <w:sz w:val="20"/>
                <w:szCs w:val="20"/>
                <w:lang w:eastAsia="en-US"/>
              </w:rPr>
            </w:pPr>
            <w:r>
              <w:rPr>
                <w:rFonts w:ascii="Arial" w:hAnsi="Arial" w:cs="Arial"/>
                <w:sz w:val="20"/>
                <w:szCs w:val="20"/>
                <w:lang w:eastAsia="en-US"/>
              </w:rPr>
              <w:t>47786</w:t>
            </w:r>
          </w:p>
        </w:tc>
      </w:tr>
      <w:tr w:rsidR="00595784" w:rsidRPr="000069F8" w:rsidTr="00BD2A11">
        <w:trPr>
          <w:trHeight w:val="70"/>
        </w:trPr>
        <w:tc>
          <w:tcPr>
            <w:tcW w:w="729" w:type="dxa"/>
            <w:tcBorders>
              <w:top w:val="nil"/>
              <w:left w:val="single" w:sz="4" w:space="0" w:color="auto"/>
              <w:bottom w:val="single" w:sz="4" w:space="0" w:color="auto"/>
              <w:right w:val="single" w:sz="4" w:space="0" w:color="auto"/>
            </w:tcBorders>
          </w:tcPr>
          <w:p w:rsidR="00595784" w:rsidRPr="000069F8" w:rsidRDefault="00595784" w:rsidP="00BD2A11">
            <w:pPr>
              <w:jc w:val="center"/>
              <w:rPr>
                <w:rFonts w:ascii="Arial" w:hAnsi="Arial" w:cs="Arial"/>
                <w:color w:val="000000"/>
                <w:sz w:val="20"/>
                <w:szCs w:val="20"/>
                <w:lang w:eastAsia="en-US"/>
              </w:rPr>
            </w:pPr>
          </w:p>
        </w:tc>
        <w:tc>
          <w:tcPr>
            <w:tcW w:w="14122" w:type="dxa"/>
            <w:gridSpan w:val="8"/>
            <w:tcBorders>
              <w:top w:val="nil"/>
              <w:left w:val="nil"/>
              <w:bottom w:val="single" w:sz="4" w:space="0" w:color="auto"/>
              <w:right w:val="single" w:sz="4" w:space="0" w:color="auto"/>
            </w:tcBorders>
          </w:tcPr>
          <w:p w:rsidR="00595784" w:rsidRPr="00C72F94" w:rsidRDefault="00595784" w:rsidP="00BD2A11">
            <w:pPr>
              <w:pStyle w:val="ConsPlusNormal"/>
              <w:widowControl/>
              <w:ind w:firstLine="0"/>
              <w:rPr>
                <w:lang w:eastAsia="en-US"/>
              </w:rPr>
            </w:pPr>
            <w:r w:rsidRPr="00C72F94">
              <w:rPr>
                <w:i/>
                <w:color w:val="000000"/>
                <w:u w:val="single"/>
                <w:lang w:eastAsia="en-US"/>
              </w:rPr>
              <w:t>Задача 3</w:t>
            </w:r>
            <w:r>
              <w:rPr>
                <w:color w:val="000000"/>
                <w:lang w:eastAsia="en-US"/>
              </w:rPr>
              <w:t xml:space="preserve">. </w:t>
            </w:r>
            <w:r w:rsidRPr="004C4127">
              <w:rPr>
                <w:lang w:eastAsia="en-US"/>
              </w:rPr>
              <w:t xml:space="preserve">внедрение информационно-коммуникационных технологий в отрасли «культура», развитие информационных </w:t>
            </w:r>
            <w:r>
              <w:rPr>
                <w:lang w:eastAsia="en-US"/>
              </w:rPr>
              <w:t>ресурсов;</w:t>
            </w:r>
          </w:p>
        </w:tc>
        <w:tc>
          <w:tcPr>
            <w:tcW w:w="1134" w:type="dxa"/>
            <w:gridSpan w:val="2"/>
          </w:tcPr>
          <w:p w:rsidR="00595784" w:rsidRPr="000069F8" w:rsidRDefault="00595784" w:rsidP="00BD2A11">
            <w:pPr>
              <w:jc w:val="center"/>
              <w:rPr>
                <w:rFonts w:ascii="Arial" w:hAnsi="Arial" w:cs="Arial"/>
                <w:color w:val="000000"/>
                <w:sz w:val="20"/>
                <w:szCs w:val="20"/>
                <w:lang w:eastAsia="en-US"/>
              </w:rPr>
            </w:pPr>
          </w:p>
        </w:tc>
        <w:tc>
          <w:tcPr>
            <w:tcW w:w="1134" w:type="dxa"/>
          </w:tcPr>
          <w:p w:rsidR="00595784" w:rsidRPr="000069F8" w:rsidRDefault="00595784" w:rsidP="00BD2A11">
            <w:pPr>
              <w:jc w:val="center"/>
              <w:rPr>
                <w:rFonts w:ascii="Arial" w:hAnsi="Arial" w:cs="Arial"/>
                <w:color w:val="000000"/>
                <w:sz w:val="20"/>
                <w:szCs w:val="20"/>
                <w:lang w:eastAsia="en-US"/>
              </w:rPr>
            </w:pPr>
          </w:p>
        </w:tc>
        <w:tc>
          <w:tcPr>
            <w:tcW w:w="1134" w:type="dxa"/>
          </w:tcPr>
          <w:p w:rsidR="00595784" w:rsidRPr="000069F8" w:rsidRDefault="00595784" w:rsidP="00BD2A11">
            <w:pPr>
              <w:ind w:left="-108" w:right="-152"/>
              <w:jc w:val="center"/>
              <w:rPr>
                <w:rFonts w:ascii="Arial" w:hAnsi="Arial" w:cs="Arial"/>
                <w:sz w:val="20"/>
                <w:szCs w:val="20"/>
                <w:lang w:eastAsia="en-US"/>
              </w:rPr>
            </w:pPr>
          </w:p>
        </w:tc>
        <w:tc>
          <w:tcPr>
            <w:tcW w:w="1134" w:type="dxa"/>
          </w:tcPr>
          <w:p w:rsidR="00595784" w:rsidRPr="000069F8" w:rsidRDefault="00595784" w:rsidP="00BD2A11">
            <w:pPr>
              <w:ind w:left="-64"/>
              <w:jc w:val="center"/>
              <w:rPr>
                <w:rFonts w:ascii="Arial" w:hAnsi="Arial" w:cs="Arial"/>
                <w:sz w:val="20"/>
                <w:szCs w:val="20"/>
                <w:lang w:eastAsia="en-US"/>
              </w:rPr>
            </w:pPr>
          </w:p>
        </w:tc>
        <w:tc>
          <w:tcPr>
            <w:tcW w:w="1134" w:type="dxa"/>
          </w:tcPr>
          <w:p w:rsidR="00595784" w:rsidRPr="000069F8" w:rsidRDefault="00595784" w:rsidP="00BD2A11">
            <w:pPr>
              <w:ind w:left="-64"/>
              <w:jc w:val="center"/>
              <w:rPr>
                <w:rFonts w:ascii="Arial" w:hAnsi="Arial" w:cs="Arial"/>
                <w:sz w:val="20"/>
                <w:szCs w:val="20"/>
                <w:lang w:eastAsia="en-US"/>
              </w:rPr>
            </w:pPr>
          </w:p>
        </w:tc>
      </w:tr>
      <w:tr w:rsidR="00595784" w:rsidRPr="000069F8" w:rsidTr="0085523C">
        <w:trPr>
          <w:gridAfter w:val="6"/>
          <w:wAfter w:w="5670" w:type="dxa"/>
          <w:trHeight w:val="978"/>
        </w:trPr>
        <w:tc>
          <w:tcPr>
            <w:tcW w:w="729" w:type="dxa"/>
            <w:tcBorders>
              <w:top w:val="nil"/>
              <w:left w:val="single" w:sz="4" w:space="0" w:color="auto"/>
              <w:bottom w:val="single" w:sz="4" w:space="0" w:color="auto"/>
              <w:right w:val="single" w:sz="4" w:space="0" w:color="auto"/>
            </w:tcBorders>
            <w:hideMark/>
          </w:tcPr>
          <w:p w:rsidR="00595784" w:rsidRPr="000069F8" w:rsidRDefault="00595784" w:rsidP="00BD2A11">
            <w:pPr>
              <w:jc w:val="center"/>
              <w:rPr>
                <w:rFonts w:ascii="Arial" w:hAnsi="Arial" w:cs="Arial"/>
                <w:color w:val="000000"/>
                <w:sz w:val="20"/>
                <w:szCs w:val="20"/>
                <w:lang w:eastAsia="en-US"/>
              </w:rPr>
            </w:pPr>
            <w:r>
              <w:rPr>
                <w:rFonts w:ascii="Arial" w:hAnsi="Arial" w:cs="Arial"/>
                <w:color w:val="000000"/>
                <w:sz w:val="20"/>
                <w:szCs w:val="20"/>
                <w:lang w:eastAsia="en-US"/>
              </w:rPr>
              <w:t>3.1</w:t>
            </w:r>
            <w:r w:rsidRPr="000069F8">
              <w:rPr>
                <w:rFonts w:ascii="Arial" w:hAnsi="Arial" w:cs="Arial"/>
                <w:color w:val="000000"/>
                <w:sz w:val="20"/>
                <w:szCs w:val="20"/>
                <w:lang w:eastAsia="en-US"/>
              </w:rPr>
              <w:t> </w:t>
            </w:r>
          </w:p>
        </w:tc>
        <w:tc>
          <w:tcPr>
            <w:tcW w:w="4794" w:type="dxa"/>
            <w:tcBorders>
              <w:top w:val="nil"/>
              <w:left w:val="nil"/>
              <w:bottom w:val="single" w:sz="4" w:space="0" w:color="auto"/>
              <w:right w:val="single" w:sz="4" w:space="0" w:color="auto"/>
            </w:tcBorders>
          </w:tcPr>
          <w:p w:rsidR="00595784" w:rsidRPr="000069F8" w:rsidRDefault="00595784" w:rsidP="00BD2A11">
            <w:pPr>
              <w:ind w:left="-39" w:right="-108"/>
              <w:jc w:val="center"/>
              <w:rPr>
                <w:rFonts w:ascii="Arial" w:hAnsi="Arial" w:cs="Arial"/>
                <w:color w:val="000000"/>
                <w:sz w:val="20"/>
                <w:szCs w:val="20"/>
                <w:lang w:eastAsia="en-US"/>
              </w:rPr>
            </w:pPr>
            <w:r w:rsidRPr="000069F8">
              <w:rPr>
                <w:rFonts w:ascii="Arial" w:hAnsi="Arial" w:cs="Arial"/>
                <w:color w:val="000000"/>
                <w:sz w:val="20"/>
                <w:szCs w:val="20"/>
                <w:lang w:eastAsia="en-US"/>
              </w:rPr>
              <w:t>Доля библиотек, подключенных к сети Интернет, в общем количестве общедоступных библиотек</w:t>
            </w:r>
          </w:p>
        </w:tc>
        <w:tc>
          <w:tcPr>
            <w:tcW w:w="1120" w:type="dxa"/>
            <w:tcBorders>
              <w:top w:val="nil"/>
              <w:left w:val="nil"/>
              <w:bottom w:val="single" w:sz="4" w:space="0" w:color="auto"/>
              <w:right w:val="single" w:sz="4" w:space="0" w:color="auto"/>
            </w:tcBorders>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w:t>
            </w:r>
          </w:p>
        </w:tc>
        <w:tc>
          <w:tcPr>
            <w:tcW w:w="3246" w:type="dxa"/>
            <w:tcBorders>
              <w:top w:val="nil"/>
              <w:left w:val="nil"/>
              <w:bottom w:val="single" w:sz="4" w:space="0" w:color="auto"/>
              <w:right w:val="single" w:sz="4" w:space="0" w:color="auto"/>
            </w:tcBorders>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Расчетный показатель на основе ведомственной отчетности</w:t>
            </w:r>
          </w:p>
        </w:tc>
        <w:tc>
          <w:tcPr>
            <w:tcW w:w="1276" w:type="dxa"/>
            <w:tcBorders>
              <w:top w:val="nil"/>
              <w:left w:val="nil"/>
              <w:bottom w:val="single" w:sz="4" w:space="0" w:color="auto"/>
              <w:right w:val="single" w:sz="4" w:space="0" w:color="auto"/>
            </w:tcBorders>
            <w:vAlign w:val="center"/>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276" w:type="dxa"/>
            <w:gridSpan w:val="2"/>
            <w:tcBorders>
              <w:top w:val="nil"/>
              <w:left w:val="nil"/>
              <w:bottom w:val="single" w:sz="4" w:space="0" w:color="auto"/>
              <w:right w:val="single" w:sz="4" w:space="0" w:color="auto"/>
            </w:tcBorders>
            <w:shd w:val="clear" w:color="auto" w:fill="FFFFFF"/>
            <w:vAlign w:val="center"/>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134" w:type="dxa"/>
            <w:tcBorders>
              <w:top w:val="nil"/>
              <w:left w:val="nil"/>
              <w:bottom w:val="single" w:sz="4" w:space="0" w:color="auto"/>
              <w:right w:val="single" w:sz="4" w:space="0" w:color="auto"/>
            </w:tcBorders>
            <w:shd w:val="clear" w:color="auto" w:fill="FFFFFF"/>
            <w:vAlign w:val="center"/>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276" w:type="dxa"/>
            <w:tcBorders>
              <w:top w:val="nil"/>
              <w:left w:val="nil"/>
              <w:bottom w:val="single" w:sz="4" w:space="0" w:color="auto"/>
              <w:right w:val="single" w:sz="4" w:space="0" w:color="auto"/>
            </w:tcBorders>
            <w:shd w:val="clear" w:color="auto" w:fill="FFFFFF"/>
            <w:vAlign w:val="center"/>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r>
      <w:tr w:rsidR="00595784" w:rsidRPr="000069F8" w:rsidTr="00BD2A11">
        <w:trPr>
          <w:gridAfter w:val="6"/>
          <w:wAfter w:w="5670" w:type="dxa"/>
          <w:trHeight w:val="70"/>
        </w:trPr>
        <w:tc>
          <w:tcPr>
            <w:tcW w:w="729" w:type="dxa"/>
            <w:tcBorders>
              <w:top w:val="nil"/>
              <w:left w:val="single" w:sz="4" w:space="0" w:color="auto"/>
              <w:bottom w:val="single" w:sz="4" w:space="0" w:color="auto"/>
              <w:right w:val="single" w:sz="4" w:space="0" w:color="auto"/>
            </w:tcBorders>
            <w:hideMark/>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 </w:t>
            </w:r>
          </w:p>
        </w:tc>
        <w:tc>
          <w:tcPr>
            <w:tcW w:w="14122" w:type="dxa"/>
            <w:gridSpan w:val="8"/>
            <w:tcBorders>
              <w:top w:val="nil"/>
              <w:left w:val="nil"/>
              <w:bottom w:val="single" w:sz="4" w:space="0" w:color="auto"/>
              <w:right w:val="single" w:sz="4" w:space="0" w:color="auto"/>
            </w:tcBorders>
          </w:tcPr>
          <w:p w:rsidR="00595784" w:rsidRPr="00BD2A11" w:rsidRDefault="00595784" w:rsidP="00BD2A11">
            <w:pPr>
              <w:pStyle w:val="ConsPlusNormal"/>
              <w:widowControl/>
              <w:ind w:firstLine="0"/>
              <w:rPr>
                <w:lang w:eastAsia="en-US"/>
              </w:rPr>
            </w:pPr>
            <w:r w:rsidRPr="000069F8">
              <w:rPr>
                <w:i/>
                <w:color w:val="000000"/>
                <w:u w:val="single"/>
                <w:lang w:eastAsia="en-US"/>
              </w:rPr>
              <w:t>Задача 4.</w:t>
            </w:r>
            <w:r>
              <w:rPr>
                <w:color w:val="000000"/>
                <w:lang w:eastAsia="en-US"/>
              </w:rPr>
              <w:t xml:space="preserve"> </w:t>
            </w:r>
            <w:r w:rsidRPr="004C4127">
              <w:rPr>
                <w:lang w:eastAsia="en-US"/>
              </w:rPr>
              <w:t>п</w:t>
            </w:r>
            <w:r w:rsidR="00BD2A11">
              <w:rPr>
                <w:lang w:eastAsia="en-US"/>
              </w:rPr>
              <w:t>оддержка творческих работников;</w:t>
            </w:r>
          </w:p>
        </w:tc>
      </w:tr>
      <w:tr w:rsidR="00595784" w:rsidRPr="000069F8" w:rsidTr="0085523C">
        <w:trPr>
          <w:gridAfter w:val="6"/>
          <w:wAfter w:w="5670" w:type="dxa"/>
          <w:trHeight w:val="1416"/>
        </w:trPr>
        <w:tc>
          <w:tcPr>
            <w:tcW w:w="729" w:type="dxa"/>
            <w:tcBorders>
              <w:top w:val="nil"/>
              <w:left w:val="single" w:sz="4" w:space="0" w:color="auto"/>
              <w:bottom w:val="single" w:sz="4" w:space="0" w:color="auto"/>
              <w:right w:val="single" w:sz="4" w:space="0" w:color="auto"/>
            </w:tcBorders>
            <w:hideMark/>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 </w:t>
            </w:r>
            <w:r>
              <w:rPr>
                <w:rFonts w:ascii="Arial" w:hAnsi="Arial" w:cs="Arial"/>
                <w:color w:val="000000"/>
                <w:sz w:val="20"/>
                <w:szCs w:val="20"/>
                <w:lang w:eastAsia="en-US"/>
              </w:rPr>
              <w:t>4.1</w:t>
            </w:r>
          </w:p>
        </w:tc>
        <w:tc>
          <w:tcPr>
            <w:tcW w:w="4794" w:type="dxa"/>
            <w:tcBorders>
              <w:top w:val="nil"/>
              <w:left w:val="nil"/>
              <w:bottom w:val="single" w:sz="4" w:space="0" w:color="auto"/>
              <w:right w:val="single" w:sz="4" w:space="0" w:color="auto"/>
            </w:tcBorders>
            <w:hideMark/>
          </w:tcPr>
          <w:p w:rsidR="00595784" w:rsidRPr="000069F8" w:rsidRDefault="00595784" w:rsidP="00BD2A11">
            <w:pPr>
              <w:ind w:left="-39" w:right="-108"/>
              <w:jc w:val="center"/>
              <w:rPr>
                <w:rFonts w:ascii="Arial" w:hAnsi="Arial" w:cs="Arial"/>
                <w:color w:val="000000"/>
                <w:sz w:val="20"/>
                <w:szCs w:val="20"/>
                <w:lang w:eastAsia="en-US"/>
              </w:rPr>
            </w:pPr>
            <w:r w:rsidRPr="000069F8">
              <w:rPr>
                <w:rFonts w:ascii="Arial" w:hAnsi="Arial" w:cs="Arial"/>
                <w:color w:val="000000"/>
                <w:sz w:val="20"/>
                <w:szCs w:val="20"/>
                <w:lang w:eastAsia="en-US"/>
              </w:rPr>
              <w:t>Число получателей денежных поощрений  лучшим творческим работникам, работникам организаций культуры и образовательных учреждений в области культуры, талантливой молодежи в сфере культуры и искусства</w:t>
            </w:r>
          </w:p>
        </w:tc>
        <w:tc>
          <w:tcPr>
            <w:tcW w:w="1120" w:type="dxa"/>
            <w:tcBorders>
              <w:top w:val="nil"/>
              <w:left w:val="nil"/>
              <w:bottom w:val="single" w:sz="4" w:space="0" w:color="auto"/>
              <w:right w:val="single" w:sz="4" w:space="0" w:color="auto"/>
            </w:tcBorders>
            <w:hideMark/>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чел.</w:t>
            </w:r>
          </w:p>
        </w:tc>
        <w:tc>
          <w:tcPr>
            <w:tcW w:w="3246" w:type="dxa"/>
            <w:tcBorders>
              <w:top w:val="nil"/>
              <w:left w:val="nil"/>
              <w:bottom w:val="single" w:sz="4" w:space="0" w:color="auto"/>
              <w:right w:val="single" w:sz="4" w:space="0" w:color="auto"/>
            </w:tcBorders>
            <w:hideMark/>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Ведомственная отчетность</w:t>
            </w:r>
          </w:p>
        </w:tc>
        <w:tc>
          <w:tcPr>
            <w:tcW w:w="1276" w:type="dxa"/>
            <w:tcBorders>
              <w:top w:val="nil"/>
              <w:left w:val="nil"/>
              <w:bottom w:val="single" w:sz="4" w:space="0" w:color="auto"/>
              <w:right w:val="single" w:sz="4" w:space="0" w:color="auto"/>
            </w:tcBorders>
            <w:vAlign w:val="center"/>
            <w:hideMark/>
          </w:tcPr>
          <w:p w:rsidR="00595784" w:rsidRPr="000069F8" w:rsidRDefault="00595784" w:rsidP="00BD2A11">
            <w:pPr>
              <w:jc w:val="center"/>
              <w:rPr>
                <w:rFonts w:ascii="Arial" w:hAnsi="Arial" w:cs="Arial"/>
                <w:color w:val="000000"/>
                <w:sz w:val="20"/>
                <w:szCs w:val="20"/>
                <w:lang w:eastAsia="en-US"/>
              </w:rPr>
            </w:pPr>
            <w:r>
              <w:rPr>
                <w:rFonts w:ascii="Arial" w:hAnsi="Arial" w:cs="Arial"/>
                <w:color w:val="000000"/>
                <w:sz w:val="20"/>
                <w:szCs w:val="20"/>
                <w:lang w:eastAsia="en-US"/>
              </w:rPr>
              <w:t>1</w:t>
            </w:r>
          </w:p>
        </w:tc>
        <w:tc>
          <w:tcPr>
            <w:tcW w:w="1276" w:type="dxa"/>
            <w:gridSpan w:val="2"/>
            <w:tcBorders>
              <w:top w:val="nil"/>
              <w:left w:val="nil"/>
              <w:bottom w:val="single" w:sz="4" w:space="0" w:color="auto"/>
              <w:right w:val="single" w:sz="4" w:space="0" w:color="auto"/>
            </w:tcBorders>
            <w:vAlign w:val="center"/>
            <w:hideMark/>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1</w:t>
            </w:r>
          </w:p>
        </w:tc>
        <w:tc>
          <w:tcPr>
            <w:tcW w:w="1134" w:type="dxa"/>
            <w:tcBorders>
              <w:top w:val="nil"/>
              <w:left w:val="nil"/>
              <w:bottom w:val="single" w:sz="4" w:space="0" w:color="auto"/>
              <w:right w:val="single" w:sz="4" w:space="0" w:color="auto"/>
            </w:tcBorders>
            <w:vAlign w:val="center"/>
            <w:hideMark/>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1</w:t>
            </w:r>
          </w:p>
        </w:tc>
        <w:tc>
          <w:tcPr>
            <w:tcW w:w="1276" w:type="dxa"/>
            <w:tcBorders>
              <w:top w:val="nil"/>
              <w:left w:val="nil"/>
              <w:bottom w:val="single" w:sz="4" w:space="0" w:color="auto"/>
              <w:right w:val="single" w:sz="4" w:space="0" w:color="auto"/>
            </w:tcBorders>
            <w:vAlign w:val="center"/>
            <w:hideMark/>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1</w:t>
            </w:r>
          </w:p>
        </w:tc>
      </w:tr>
      <w:tr w:rsidR="00595784" w:rsidRPr="000069F8" w:rsidTr="00BD2A11">
        <w:trPr>
          <w:gridAfter w:val="6"/>
          <w:wAfter w:w="5670" w:type="dxa"/>
          <w:trHeight w:val="70"/>
        </w:trPr>
        <w:tc>
          <w:tcPr>
            <w:tcW w:w="729" w:type="dxa"/>
            <w:tcBorders>
              <w:top w:val="nil"/>
              <w:left w:val="single" w:sz="4" w:space="0" w:color="auto"/>
              <w:bottom w:val="single" w:sz="4" w:space="0" w:color="auto"/>
              <w:right w:val="single" w:sz="4" w:space="0" w:color="auto"/>
            </w:tcBorders>
          </w:tcPr>
          <w:p w:rsidR="00595784" w:rsidRPr="000069F8" w:rsidRDefault="00595784" w:rsidP="00BD2A11">
            <w:pPr>
              <w:jc w:val="center"/>
              <w:rPr>
                <w:rFonts w:ascii="Arial" w:hAnsi="Arial" w:cs="Arial"/>
                <w:color w:val="000000"/>
                <w:sz w:val="20"/>
                <w:szCs w:val="20"/>
                <w:lang w:eastAsia="en-US"/>
              </w:rPr>
            </w:pPr>
          </w:p>
        </w:tc>
        <w:tc>
          <w:tcPr>
            <w:tcW w:w="14122" w:type="dxa"/>
            <w:gridSpan w:val="8"/>
            <w:tcBorders>
              <w:top w:val="nil"/>
              <w:left w:val="nil"/>
              <w:bottom w:val="single" w:sz="4" w:space="0" w:color="auto"/>
              <w:right w:val="single" w:sz="4" w:space="0" w:color="auto"/>
            </w:tcBorders>
          </w:tcPr>
          <w:p w:rsidR="00595784" w:rsidRPr="00F34E2A" w:rsidRDefault="00595784" w:rsidP="00BD2A11">
            <w:pPr>
              <w:ind w:firstLine="19"/>
              <w:rPr>
                <w:rFonts w:ascii="Arial" w:hAnsi="Arial" w:cs="Arial"/>
                <w:sz w:val="20"/>
                <w:szCs w:val="20"/>
              </w:rPr>
            </w:pPr>
            <w:r w:rsidRPr="00F34E2A">
              <w:rPr>
                <w:rFonts w:ascii="Arial" w:hAnsi="Arial" w:cs="Arial"/>
                <w:i/>
                <w:color w:val="000000"/>
                <w:sz w:val="20"/>
                <w:szCs w:val="20"/>
                <w:u w:val="single"/>
                <w:lang w:eastAsia="en-US"/>
              </w:rPr>
              <w:t>Задача 5.</w:t>
            </w:r>
            <w:r w:rsidRPr="00F34E2A">
              <w:rPr>
                <w:rFonts w:ascii="Arial" w:hAnsi="Arial" w:cs="Arial"/>
                <w:color w:val="000000"/>
                <w:sz w:val="20"/>
                <w:szCs w:val="20"/>
                <w:lang w:eastAsia="en-US"/>
              </w:rPr>
              <w:t xml:space="preserve"> </w:t>
            </w:r>
            <w:r w:rsidRPr="00F34E2A">
              <w:rPr>
                <w:rFonts w:ascii="Arial" w:hAnsi="Arial" w:cs="Arial"/>
                <w:sz w:val="20"/>
                <w:szCs w:val="20"/>
                <w:lang w:eastAsia="en-US"/>
              </w:rPr>
              <w:t>обеспечение эффективного управления в отрасли «культура».</w:t>
            </w:r>
          </w:p>
        </w:tc>
      </w:tr>
      <w:tr w:rsidR="00595784" w:rsidRPr="000069F8" w:rsidTr="00BD2A11">
        <w:trPr>
          <w:gridAfter w:val="6"/>
          <w:wAfter w:w="5670" w:type="dxa"/>
          <w:trHeight w:val="707"/>
        </w:trPr>
        <w:tc>
          <w:tcPr>
            <w:tcW w:w="729" w:type="dxa"/>
            <w:tcBorders>
              <w:top w:val="nil"/>
              <w:left w:val="single" w:sz="4" w:space="0" w:color="auto"/>
              <w:bottom w:val="single" w:sz="4" w:space="0" w:color="auto"/>
              <w:right w:val="single" w:sz="4" w:space="0" w:color="auto"/>
            </w:tcBorders>
            <w:hideMark/>
          </w:tcPr>
          <w:p w:rsidR="00595784" w:rsidRPr="000069F8" w:rsidRDefault="00595784" w:rsidP="00BD2A11">
            <w:pPr>
              <w:jc w:val="center"/>
              <w:rPr>
                <w:rFonts w:ascii="Arial" w:hAnsi="Arial" w:cs="Arial"/>
                <w:color w:val="000000"/>
                <w:sz w:val="20"/>
                <w:szCs w:val="20"/>
                <w:lang w:eastAsia="en-US"/>
              </w:rPr>
            </w:pPr>
            <w:r>
              <w:rPr>
                <w:rFonts w:ascii="Arial" w:hAnsi="Arial" w:cs="Arial"/>
                <w:color w:val="000000"/>
                <w:sz w:val="20"/>
                <w:szCs w:val="20"/>
                <w:lang w:eastAsia="en-US"/>
              </w:rPr>
              <w:lastRenderedPageBreak/>
              <w:t>5.1</w:t>
            </w:r>
            <w:r w:rsidRPr="000069F8">
              <w:rPr>
                <w:rFonts w:ascii="Arial" w:hAnsi="Arial" w:cs="Arial"/>
                <w:color w:val="000000"/>
                <w:sz w:val="20"/>
                <w:szCs w:val="20"/>
                <w:lang w:eastAsia="en-US"/>
              </w:rPr>
              <w:t> </w:t>
            </w:r>
          </w:p>
        </w:tc>
        <w:tc>
          <w:tcPr>
            <w:tcW w:w="4794" w:type="dxa"/>
            <w:tcBorders>
              <w:top w:val="nil"/>
              <w:left w:val="nil"/>
              <w:bottom w:val="single" w:sz="4" w:space="0" w:color="auto"/>
              <w:right w:val="single" w:sz="4" w:space="0" w:color="auto"/>
            </w:tcBorders>
            <w:hideMark/>
          </w:tcPr>
          <w:p w:rsidR="00595784" w:rsidRPr="000069F8" w:rsidRDefault="00595784" w:rsidP="00BD2A11">
            <w:pPr>
              <w:ind w:left="-39" w:right="-108"/>
              <w:jc w:val="center"/>
              <w:rPr>
                <w:rFonts w:ascii="Arial" w:hAnsi="Arial" w:cs="Arial"/>
                <w:color w:val="000000"/>
                <w:sz w:val="20"/>
                <w:szCs w:val="20"/>
                <w:lang w:eastAsia="en-US"/>
              </w:rPr>
            </w:pPr>
            <w:r w:rsidRPr="000069F8">
              <w:rPr>
                <w:rFonts w:ascii="Arial" w:hAnsi="Arial" w:cs="Arial"/>
                <w:color w:val="000000"/>
                <w:sz w:val="20"/>
                <w:szCs w:val="20"/>
                <w:lang w:eastAsia="en-US"/>
              </w:rPr>
              <w:t>Своевременность и качество  подготовленных  законопроектов (изменений в законопроекты),  проектов нормативных правовых актов, обусловленных изменениями федерального и регионального законодательства</w:t>
            </w:r>
          </w:p>
        </w:tc>
        <w:tc>
          <w:tcPr>
            <w:tcW w:w="1120" w:type="dxa"/>
            <w:tcBorders>
              <w:top w:val="nil"/>
              <w:left w:val="nil"/>
              <w:bottom w:val="single" w:sz="4" w:space="0" w:color="auto"/>
              <w:right w:val="single" w:sz="4" w:space="0" w:color="auto"/>
            </w:tcBorders>
            <w:hideMark/>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w:t>
            </w:r>
          </w:p>
        </w:tc>
        <w:tc>
          <w:tcPr>
            <w:tcW w:w="3246" w:type="dxa"/>
            <w:tcBorders>
              <w:top w:val="nil"/>
              <w:left w:val="nil"/>
              <w:bottom w:val="single" w:sz="4" w:space="0" w:color="auto"/>
              <w:right w:val="single" w:sz="4" w:space="0" w:color="auto"/>
            </w:tcBorders>
            <w:hideMark/>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Нормативные правовые акты</w:t>
            </w:r>
          </w:p>
        </w:tc>
        <w:tc>
          <w:tcPr>
            <w:tcW w:w="1276" w:type="dxa"/>
            <w:tcBorders>
              <w:top w:val="nil"/>
              <w:left w:val="nil"/>
              <w:bottom w:val="single" w:sz="4" w:space="0" w:color="auto"/>
              <w:right w:val="single" w:sz="4" w:space="0" w:color="auto"/>
            </w:tcBorders>
            <w:vAlign w:val="center"/>
            <w:hideMark/>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276" w:type="dxa"/>
            <w:gridSpan w:val="2"/>
            <w:tcBorders>
              <w:top w:val="nil"/>
              <w:left w:val="nil"/>
              <w:bottom w:val="single" w:sz="4" w:space="0" w:color="auto"/>
              <w:right w:val="single" w:sz="4" w:space="0" w:color="auto"/>
            </w:tcBorders>
            <w:vAlign w:val="center"/>
            <w:hideMark/>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134" w:type="dxa"/>
            <w:tcBorders>
              <w:top w:val="nil"/>
              <w:left w:val="nil"/>
              <w:bottom w:val="single" w:sz="4" w:space="0" w:color="auto"/>
              <w:right w:val="single" w:sz="4" w:space="0" w:color="auto"/>
            </w:tcBorders>
            <w:vAlign w:val="center"/>
            <w:hideMark/>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276" w:type="dxa"/>
            <w:tcBorders>
              <w:top w:val="nil"/>
              <w:left w:val="nil"/>
              <w:bottom w:val="single" w:sz="4" w:space="0" w:color="auto"/>
              <w:right w:val="single" w:sz="4" w:space="0" w:color="auto"/>
            </w:tcBorders>
            <w:vAlign w:val="center"/>
            <w:hideMark/>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r>
      <w:tr w:rsidR="00595784" w:rsidRPr="000069F8" w:rsidTr="00BD2A11">
        <w:trPr>
          <w:gridAfter w:val="6"/>
          <w:wAfter w:w="5670" w:type="dxa"/>
          <w:trHeight w:val="255"/>
        </w:trPr>
        <w:tc>
          <w:tcPr>
            <w:tcW w:w="729" w:type="dxa"/>
            <w:tcBorders>
              <w:top w:val="nil"/>
              <w:left w:val="single" w:sz="4" w:space="0" w:color="auto"/>
              <w:bottom w:val="single" w:sz="4" w:space="0" w:color="auto"/>
              <w:right w:val="single" w:sz="4" w:space="0" w:color="auto"/>
            </w:tcBorders>
            <w:hideMark/>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 </w:t>
            </w:r>
            <w:r>
              <w:rPr>
                <w:rFonts w:ascii="Arial" w:hAnsi="Arial" w:cs="Arial"/>
                <w:color w:val="000000"/>
                <w:sz w:val="20"/>
                <w:szCs w:val="20"/>
                <w:lang w:eastAsia="en-US"/>
              </w:rPr>
              <w:t>5.2</w:t>
            </w:r>
          </w:p>
        </w:tc>
        <w:tc>
          <w:tcPr>
            <w:tcW w:w="4794" w:type="dxa"/>
            <w:tcBorders>
              <w:top w:val="nil"/>
              <w:left w:val="nil"/>
              <w:bottom w:val="single" w:sz="4" w:space="0" w:color="auto"/>
              <w:right w:val="single" w:sz="4" w:space="0" w:color="auto"/>
            </w:tcBorders>
            <w:hideMark/>
          </w:tcPr>
          <w:p w:rsidR="00595784" w:rsidRPr="000069F8" w:rsidRDefault="00595784" w:rsidP="00BD2A11">
            <w:pPr>
              <w:ind w:right="-108"/>
              <w:jc w:val="center"/>
              <w:rPr>
                <w:rFonts w:ascii="Arial" w:hAnsi="Arial" w:cs="Arial"/>
                <w:color w:val="000000"/>
                <w:sz w:val="20"/>
                <w:szCs w:val="20"/>
                <w:lang w:eastAsia="en-US"/>
              </w:rPr>
            </w:pPr>
            <w:r w:rsidRPr="000069F8">
              <w:rPr>
                <w:rFonts w:ascii="Arial" w:hAnsi="Arial" w:cs="Arial"/>
                <w:color w:val="000000"/>
                <w:sz w:val="20"/>
                <w:szCs w:val="20"/>
                <w:lang w:eastAsia="en-US"/>
              </w:rPr>
              <w:t>Своевременность представления уточненного фрагмента реестра расходных обязательств главного распорядителя</w:t>
            </w:r>
          </w:p>
        </w:tc>
        <w:tc>
          <w:tcPr>
            <w:tcW w:w="1120" w:type="dxa"/>
            <w:tcBorders>
              <w:top w:val="nil"/>
              <w:left w:val="nil"/>
              <w:bottom w:val="single" w:sz="4" w:space="0" w:color="auto"/>
              <w:right w:val="single" w:sz="4" w:space="0" w:color="auto"/>
            </w:tcBorders>
            <w:hideMark/>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w:t>
            </w:r>
          </w:p>
        </w:tc>
        <w:tc>
          <w:tcPr>
            <w:tcW w:w="3246" w:type="dxa"/>
            <w:tcBorders>
              <w:top w:val="nil"/>
              <w:left w:val="nil"/>
              <w:bottom w:val="single" w:sz="4" w:space="0" w:color="auto"/>
              <w:right w:val="single" w:sz="4" w:space="0" w:color="auto"/>
            </w:tcBorders>
            <w:hideMark/>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Нормативные правовые акты</w:t>
            </w:r>
          </w:p>
        </w:tc>
        <w:tc>
          <w:tcPr>
            <w:tcW w:w="1276" w:type="dxa"/>
            <w:tcBorders>
              <w:top w:val="nil"/>
              <w:left w:val="nil"/>
              <w:bottom w:val="single" w:sz="4" w:space="0" w:color="auto"/>
              <w:right w:val="single" w:sz="4" w:space="0" w:color="auto"/>
            </w:tcBorders>
            <w:vAlign w:val="center"/>
            <w:hideMark/>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276" w:type="dxa"/>
            <w:gridSpan w:val="2"/>
            <w:tcBorders>
              <w:top w:val="nil"/>
              <w:left w:val="nil"/>
              <w:bottom w:val="single" w:sz="4" w:space="0" w:color="auto"/>
              <w:right w:val="single" w:sz="4" w:space="0" w:color="auto"/>
            </w:tcBorders>
            <w:vAlign w:val="center"/>
            <w:hideMark/>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134" w:type="dxa"/>
            <w:tcBorders>
              <w:top w:val="nil"/>
              <w:left w:val="nil"/>
              <w:bottom w:val="single" w:sz="4" w:space="0" w:color="auto"/>
              <w:right w:val="single" w:sz="4" w:space="0" w:color="auto"/>
            </w:tcBorders>
            <w:vAlign w:val="center"/>
            <w:hideMark/>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276" w:type="dxa"/>
            <w:tcBorders>
              <w:top w:val="nil"/>
              <w:left w:val="nil"/>
              <w:bottom w:val="single" w:sz="4" w:space="0" w:color="auto"/>
              <w:right w:val="single" w:sz="4" w:space="0" w:color="auto"/>
            </w:tcBorders>
            <w:vAlign w:val="center"/>
            <w:hideMark/>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r>
      <w:tr w:rsidR="00595784" w:rsidRPr="000069F8" w:rsidTr="00BD2A11">
        <w:trPr>
          <w:gridAfter w:val="6"/>
          <w:wAfter w:w="5670" w:type="dxa"/>
          <w:trHeight w:val="406"/>
        </w:trPr>
        <w:tc>
          <w:tcPr>
            <w:tcW w:w="729" w:type="dxa"/>
            <w:tcBorders>
              <w:top w:val="nil"/>
              <w:left w:val="single" w:sz="4" w:space="0" w:color="auto"/>
              <w:bottom w:val="single" w:sz="4" w:space="0" w:color="auto"/>
              <w:right w:val="single" w:sz="4" w:space="0" w:color="auto"/>
            </w:tcBorders>
            <w:hideMark/>
          </w:tcPr>
          <w:p w:rsidR="00595784" w:rsidRPr="000069F8" w:rsidRDefault="00595784" w:rsidP="00BD2A11">
            <w:pPr>
              <w:jc w:val="center"/>
              <w:rPr>
                <w:rFonts w:ascii="Arial" w:hAnsi="Arial" w:cs="Arial"/>
                <w:color w:val="000000"/>
                <w:sz w:val="20"/>
                <w:szCs w:val="20"/>
                <w:lang w:eastAsia="en-US"/>
              </w:rPr>
            </w:pPr>
            <w:r>
              <w:rPr>
                <w:rFonts w:ascii="Arial" w:hAnsi="Arial" w:cs="Arial"/>
                <w:color w:val="000000"/>
                <w:sz w:val="20"/>
                <w:szCs w:val="20"/>
                <w:lang w:eastAsia="en-US"/>
              </w:rPr>
              <w:t>5.3</w:t>
            </w:r>
            <w:r w:rsidRPr="000069F8">
              <w:rPr>
                <w:rFonts w:ascii="Arial" w:hAnsi="Arial" w:cs="Arial"/>
                <w:color w:val="000000"/>
                <w:sz w:val="20"/>
                <w:szCs w:val="20"/>
                <w:lang w:eastAsia="en-US"/>
              </w:rPr>
              <w:t> </w:t>
            </w:r>
          </w:p>
        </w:tc>
        <w:tc>
          <w:tcPr>
            <w:tcW w:w="4794" w:type="dxa"/>
            <w:tcBorders>
              <w:top w:val="nil"/>
              <w:left w:val="nil"/>
              <w:bottom w:val="single" w:sz="4" w:space="0" w:color="auto"/>
              <w:right w:val="single" w:sz="4" w:space="0" w:color="auto"/>
            </w:tcBorders>
            <w:hideMark/>
          </w:tcPr>
          <w:p w:rsidR="00595784" w:rsidRPr="000069F8" w:rsidRDefault="00595784" w:rsidP="00BD2A11">
            <w:pPr>
              <w:ind w:right="-108"/>
              <w:jc w:val="center"/>
              <w:rPr>
                <w:rFonts w:ascii="Arial" w:hAnsi="Arial" w:cs="Arial"/>
                <w:color w:val="000000"/>
                <w:sz w:val="20"/>
                <w:szCs w:val="20"/>
                <w:lang w:eastAsia="en-US"/>
              </w:rPr>
            </w:pPr>
            <w:r w:rsidRPr="000069F8">
              <w:rPr>
                <w:rFonts w:ascii="Arial" w:hAnsi="Arial" w:cs="Arial"/>
                <w:color w:val="000000"/>
                <w:sz w:val="20"/>
                <w:szCs w:val="20"/>
                <w:lang w:eastAsia="en-US"/>
              </w:rPr>
              <w:t>Уровень исполнения расходов главного распорядителя за счет средств краевого бюджета (без учета межбюджетных трансфертов, имеющих целевое  назначение, из федерального бюджета)</w:t>
            </w:r>
          </w:p>
        </w:tc>
        <w:tc>
          <w:tcPr>
            <w:tcW w:w="1120" w:type="dxa"/>
            <w:tcBorders>
              <w:top w:val="nil"/>
              <w:left w:val="nil"/>
              <w:bottom w:val="single" w:sz="4" w:space="0" w:color="auto"/>
              <w:right w:val="single" w:sz="4" w:space="0" w:color="auto"/>
            </w:tcBorders>
            <w:hideMark/>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w:t>
            </w:r>
          </w:p>
        </w:tc>
        <w:tc>
          <w:tcPr>
            <w:tcW w:w="3246" w:type="dxa"/>
            <w:tcBorders>
              <w:top w:val="nil"/>
              <w:left w:val="nil"/>
              <w:bottom w:val="single" w:sz="4" w:space="0" w:color="auto"/>
              <w:right w:val="single" w:sz="4" w:space="0" w:color="auto"/>
            </w:tcBorders>
            <w:hideMark/>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Годовая бухгалтерская отчетность</w:t>
            </w:r>
          </w:p>
        </w:tc>
        <w:tc>
          <w:tcPr>
            <w:tcW w:w="1276" w:type="dxa"/>
            <w:tcBorders>
              <w:top w:val="nil"/>
              <w:left w:val="nil"/>
              <w:bottom w:val="single" w:sz="4" w:space="0" w:color="auto"/>
              <w:right w:val="single" w:sz="4" w:space="0" w:color="auto"/>
            </w:tcBorders>
            <w:vAlign w:val="center"/>
            <w:hideMark/>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276" w:type="dxa"/>
            <w:gridSpan w:val="2"/>
            <w:tcBorders>
              <w:top w:val="nil"/>
              <w:left w:val="nil"/>
              <w:bottom w:val="single" w:sz="4" w:space="0" w:color="auto"/>
              <w:right w:val="single" w:sz="4" w:space="0" w:color="auto"/>
            </w:tcBorders>
            <w:vAlign w:val="center"/>
            <w:hideMark/>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134" w:type="dxa"/>
            <w:tcBorders>
              <w:top w:val="nil"/>
              <w:left w:val="nil"/>
              <w:bottom w:val="single" w:sz="4" w:space="0" w:color="auto"/>
              <w:right w:val="single" w:sz="4" w:space="0" w:color="auto"/>
            </w:tcBorders>
            <w:vAlign w:val="center"/>
            <w:hideMark/>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276" w:type="dxa"/>
            <w:tcBorders>
              <w:top w:val="nil"/>
              <w:left w:val="nil"/>
              <w:bottom w:val="single" w:sz="4" w:space="0" w:color="auto"/>
              <w:right w:val="single" w:sz="4" w:space="0" w:color="auto"/>
            </w:tcBorders>
            <w:vAlign w:val="center"/>
            <w:hideMark/>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r>
      <w:tr w:rsidR="00595784" w:rsidRPr="000069F8" w:rsidTr="0085523C">
        <w:trPr>
          <w:gridAfter w:val="6"/>
          <w:wAfter w:w="5670" w:type="dxa"/>
          <w:trHeight w:val="346"/>
        </w:trPr>
        <w:tc>
          <w:tcPr>
            <w:tcW w:w="729" w:type="dxa"/>
            <w:tcBorders>
              <w:top w:val="nil"/>
              <w:left w:val="single" w:sz="4" w:space="0" w:color="auto"/>
              <w:bottom w:val="single" w:sz="4" w:space="0" w:color="auto"/>
              <w:right w:val="single" w:sz="4" w:space="0" w:color="auto"/>
            </w:tcBorders>
            <w:hideMark/>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 </w:t>
            </w:r>
            <w:r>
              <w:rPr>
                <w:rFonts w:ascii="Arial" w:hAnsi="Arial" w:cs="Arial"/>
                <w:color w:val="000000"/>
                <w:sz w:val="20"/>
                <w:szCs w:val="20"/>
                <w:lang w:eastAsia="en-US"/>
              </w:rPr>
              <w:t>5.4</w:t>
            </w:r>
          </w:p>
        </w:tc>
        <w:tc>
          <w:tcPr>
            <w:tcW w:w="4794" w:type="dxa"/>
            <w:tcBorders>
              <w:top w:val="nil"/>
              <w:left w:val="nil"/>
              <w:bottom w:val="single" w:sz="4" w:space="0" w:color="auto"/>
              <w:right w:val="single" w:sz="4" w:space="0" w:color="auto"/>
            </w:tcBorders>
            <w:hideMark/>
          </w:tcPr>
          <w:p w:rsidR="00595784" w:rsidRPr="000069F8" w:rsidRDefault="00595784" w:rsidP="00BD2A11">
            <w:pPr>
              <w:ind w:left="-39" w:right="-108"/>
              <w:jc w:val="center"/>
              <w:rPr>
                <w:rFonts w:ascii="Arial" w:hAnsi="Arial" w:cs="Arial"/>
                <w:color w:val="000000"/>
                <w:sz w:val="20"/>
                <w:szCs w:val="20"/>
                <w:lang w:eastAsia="en-US"/>
              </w:rPr>
            </w:pPr>
            <w:r w:rsidRPr="000069F8">
              <w:rPr>
                <w:rFonts w:ascii="Arial" w:hAnsi="Arial" w:cs="Arial"/>
                <w:color w:val="000000"/>
                <w:sz w:val="20"/>
                <w:szCs w:val="20"/>
                <w:lang w:eastAsia="en-US"/>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w:t>
            </w:r>
          </w:p>
        </w:tc>
        <w:tc>
          <w:tcPr>
            <w:tcW w:w="1120" w:type="dxa"/>
            <w:tcBorders>
              <w:top w:val="nil"/>
              <w:left w:val="nil"/>
              <w:bottom w:val="single" w:sz="4" w:space="0" w:color="auto"/>
              <w:right w:val="single" w:sz="4" w:space="0" w:color="auto"/>
            </w:tcBorders>
            <w:hideMark/>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w:t>
            </w:r>
          </w:p>
        </w:tc>
        <w:tc>
          <w:tcPr>
            <w:tcW w:w="3246" w:type="dxa"/>
            <w:tcBorders>
              <w:top w:val="nil"/>
              <w:left w:val="nil"/>
              <w:bottom w:val="single" w:sz="4" w:space="0" w:color="auto"/>
              <w:right w:val="single" w:sz="4" w:space="0" w:color="auto"/>
            </w:tcBorders>
            <w:hideMark/>
          </w:tcPr>
          <w:p w:rsidR="00595784" w:rsidRPr="000069F8" w:rsidRDefault="00595784" w:rsidP="00BD2A11">
            <w:pPr>
              <w:ind w:left="-108" w:right="-108"/>
              <w:jc w:val="center"/>
              <w:rPr>
                <w:rFonts w:ascii="Arial" w:hAnsi="Arial" w:cs="Arial"/>
                <w:color w:val="000000"/>
                <w:sz w:val="20"/>
                <w:szCs w:val="20"/>
                <w:lang w:eastAsia="en-US"/>
              </w:rPr>
            </w:pPr>
            <w:r w:rsidRPr="000069F8">
              <w:rPr>
                <w:rFonts w:ascii="Arial" w:hAnsi="Arial" w:cs="Arial"/>
                <w:color w:val="000000"/>
                <w:sz w:val="20"/>
                <w:szCs w:val="20"/>
                <w:lang w:eastAsia="en-US"/>
              </w:rPr>
              <w:t xml:space="preserve">Постановлением </w:t>
            </w:r>
            <w:r>
              <w:rPr>
                <w:rFonts w:ascii="Arial" w:hAnsi="Arial" w:cs="Arial"/>
                <w:color w:val="000000"/>
                <w:sz w:val="20"/>
                <w:szCs w:val="20"/>
                <w:lang w:eastAsia="en-US"/>
              </w:rPr>
              <w:t>Администраци</w:t>
            </w:r>
            <w:r w:rsidRPr="000069F8">
              <w:rPr>
                <w:rFonts w:ascii="Arial" w:hAnsi="Arial" w:cs="Arial"/>
                <w:color w:val="000000"/>
                <w:sz w:val="20"/>
                <w:szCs w:val="20"/>
                <w:lang w:eastAsia="en-US"/>
              </w:rPr>
              <w:t>и города Бородино от 11.02.2011 № 80 «Об утверждении Порядка формирования и финансового обеспечения выполнения муниципального задания на оказание муниципальных услуг (выполнение работ) муниципальными бюджетными учреждениями.»</w:t>
            </w:r>
          </w:p>
        </w:tc>
        <w:tc>
          <w:tcPr>
            <w:tcW w:w="1276" w:type="dxa"/>
            <w:tcBorders>
              <w:top w:val="nil"/>
              <w:left w:val="nil"/>
              <w:bottom w:val="single" w:sz="4" w:space="0" w:color="auto"/>
              <w:right w:val="single" w:sz="4" w:space="0" w:color="auto"/>
            </w:tcBorders>
            <w:vAlign w:val="center"/>
            <w:hideMark/>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276" w:type="dxa"/>
            <w:gridSpan w:val="2"/>
            <w:tcBorders>
              <w:top w:val="nil"/>
              <w:left w:val="nil"/>
              <w:bottom w:val="single" w:sz="4" w:space="0" w:color="auto"/>
              <w:right w:val="single" w:sz="4" w:space="0" w:color="auto"/>
            </w:tcBorders>
            <w:vAlign w:val="center"/>
            <w:hideMark/>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134" w:type="dxa"/>
            <w:tcBorders>
              <w:top w:val="nil"/>
              <w:left w:val="nil"/>
              <w:bottom w:val="single" w:sz="4" w:space="0" w:color="auto"/>
              <w:right w:val="single" w:sz="4" w:space="0" w:color="auto"/>
            </w:tcBorders>
            <w:vAlign w:val="center"/>
            <w:hideMark/>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276" w:type="dxa"/>
            <w:tcBorders>
              <w:top w:val="nil"/>
              <w:left w:val="nil"/>
              <w:bottom w:val="single" w:sz="4" w:space="0" w:color="auto"/>
              <w:right w:val="single" w:sz="4" w:space="0" w:color="auto"/>
            </w:tcBorders>
            <w:vAlign w:val="center"/>
            <w:hideMark/>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r>
      <w:tr w:rsidR="00595784" w:rsidRPr="000069F8" w:rsidTr="00BD2A11">
        <w:trPr>
          <w:gridAfter w:val="6"/>
          <w:wAfter w:w="5670" w:type="dxa"/>
          <w:trHeight w:val="70"/>
        </w:trPr>
        <w:tc>
          <w:tcPr>
            <w:tcW w:w="729" w:type="dxa"/>
            <w:tcBorders>
              <w:top w:val="nil"/>
              <w:left w:val="single" w:sz="4" w:space="0" w:color="auto"/>
              <w:bottom w:val="single" w:sz="4" w:space="0" w:color="auto"/>
              <w:right w:val="single" w:sz="4" w:space="0" w:color="auto"/>
            </w:tcBorders>
            <w:hideMark/>
          </w:tcPr>
          <w:p w:rsidR="00595784" w:rsidRPr="000069F8" w:rsidRDefault="00595784" w:rsidP="00BD2A11">
            <w:pPr>
              <w:jc w:val="center"/>
              <w:rPr>
                <w:rFonts w:ascii="Arial" w:hAnsi="Arial" w:cs="Arial"/>
                <w:color w:val="000000"/>
                <w:sz w:val="20"/>
                <w:szCs w:val="20"/>
                <w:lang w:eastAsia="en-US"/>
              </w:rPr>
            </w:pPr>
            <w:r>
              <w:rPr>
                <w:rFonts w:ascii="Arial" w:hAnsi="Arial" w:cs="Arial"/>
                <w:color w:val="000000"/>
                <w:sz w:val="20"/>
                <w:szCs w:val="20"/>
                <w:lang w:eastAsia="en-US"/>
              </w:rPr>
              <w:t>5.5</w:t>
            </w:r>
            <w:r w:rsidRPr="000069F8">
              <w:rPr>
                <w:rFonts w:ascii="Arial" w:hAnsi="Arial" w:cs="Arial"/>
                <w:color w:val="000000"/>
                <w:sz w:val="20"/>
                <w:szCs w:val="20"/>
                <w:lang w:eastAsia="en-US"/>
              </w:rPr>
              <w:t> </w:t>
            </w:r>
          </w:p>
        </w:tc>
        <w:tc>
          <w:tcPr>
            <w:tcW w:w="4794" w:type="dxa"/>
            <w:tcBorders>
              <w:top w:val="nil"/>
              <w:left w:val="nil"/>
              <w:bottom w:val="single" w:sz="4" w:space="0" w:color="auto"/>
              <w:right w:val="single" w:sz="4" w:space="0" w:color="auto"/>
            </w:tcBorders>
            <w:hideMark/>
          </w:tcPr>
          <w:p w:rsidR="00595784" w:rsidRPr="000069F8" w:rsidRDefault="00595784" w:rsidP="00BD2A11">
            <w:pPr>
              <w:ind w:right="-108"/>
              <w:jc w:val="center"/>
              <w:rPr>
                <w:rFonts w:ascii="Arial" w:hAnsi="Arial" w:cs="Arial"/>
                <w:color w:val="000000"/>
                <w:sz w:val="20"/>
                <w:szCs w:val="20"/>
                <w:lang w:eastAsia="en-US"/>
              </w:rPr>
            </w:pPr>
            <w:r w:rsidRPr="000069F8">
              <w:rPr>
                <w:rFonts w:ascii="Arial" w:hAnsi="Arial" w:cs="Arial"/>
                <w:color w:val="000000"/>
                <w:sz w:val="20"/>
                <w:szCs w:val="20"/>
                <w:lang w:eastAsia="en-US"/>
              </w:rPr>
              <w:t>Соблюдение сроков представления главным распорядителем  годовой бюджетной отчетности</w:t>
            </w:r>
          </w:p>
        </w:tc>
        <w:tc>
          <w:tcPr>
            <w:tcW w:w="1120" w:type="dxa"/>
            <w:tcBorders>
              <w:top w:val="nil"/>
              <w:left w:val="nil"/>
              <w:bottom w:val="single" w:sz="4" w:space="0" w:color="auto"/>
              <w:right w:val="single" w:sz="4" w:space="0" w:color="auto"/>
            </w:tcBorders>
            <w:hideMark/>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w:t>
            </w:r>
          </w:p>
        </w:tc>
        <w:tc>
          <w:tcPr>
            <w:tcW w:w="3246" w:type="dxa"/>
            <w:tcBorders>
              <w:top w:val="nil"/>
              <w:left w:val="nil"/>
              <w:bottom w:val="single" w:sz="4" w:space="0" w:color="auto"/>
              <w:right w:val="single" w:sz="4" w:space="0" w:color="auto"/>
            </w:tcBorders>
            <w:hideMark/>
          </w:tcPr>
          <w:p w:rsidR="00595784" w:rsidRPr="000069F8" w:rsidRDefault="00595784" w:rsidP="00BD2A11">
            <w:pPr>
              <w:rPr>
                <w:rFonts w:ascii="Arial" w:hAnsi="Arial" w:cs="Arial"/>
                <w:color w:val="000000"/>
                <w:sz w:val="20"/>
                <w:szCs w:val="20"/>
                <w:lang w:eastAsia="en-US"/>
              </w:rPr>
            </w:pPr>
          </w:p>
        </w:tc>
        <w:tc>
          <w:tcPr>
            <w:tcW w:w="1276" w:type="dxa"/>
            <w:tcBorders>
              <w:top w:val="nil"/>
              <w:left w:val="nil"/>
              <w:bottom w:val="single" w:sz="4" w:space="0" w:color="auto"/>
              <w:right w:val="single" w:sz="4" w:space="0" w:color="auto"/>
            </w:tcBorders>
            <w:vAlign w:val="center"/>
            <w:hideMark/>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276" w:type="dxa"/>
            <w:gridSpan w:val="2"/>
            <w:tcBorders>
              <w:top w:val="nil"/>
              <w:left w:val="nil"/>
              <w:bottom w:val="single" w:sz="4" w:space="0" w:color="auto"/>
              <w:right w:val="single" w:sz="4" w:space="0" w:color="auto"/>
            </w:tcBorders>
            <w:vAlign w:val="center"/>
            <w:hideMark/>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134" w:type="dxa"/>
            <w:tcBorders>
              <w:top w:val="nil"/>
              <w:left w:val="nil"/>
              <w:bottom w:val="single" w:sz="4" w:space="0" w:color="auto"/>
              <w:right w:val="single" w:sz="4" w:space="0" w:color="auto"/>
            </w:tcBorders>
            <w:vAlign w:val="center"/>
            <w:hideMark/>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c>
          <w:tcPr>
            <w:tcW w:w="1276" w:type="dxa"/>
            <w:tcBorders>
              <w:top w:val="nil"/>
              <w:left w:val="nil"/>
              <w:bottom w:val="single" w:sz="4" w:space="0" w:color="auto"/>
              <w:right w:val="single" w:sz="4" w:space="0" w:color="auto"/>
            </w:tcBorders>
            <w:vAlign w:val="center"/>
          </w:tcPr>
          <w:p w:rsidR="00595784" w:rsidRPr="000069F8" w:rsidRDefault="00595784" w:rsidP="00BD2A11">
            <w:pPr>
              <w:jc w:val="center"/>
              <w:rPr>
                <w:rFonts w:ascii="Arial" w:hAnsi="Arial" w:cs="Arial"/>
                <w:color w:val="000000"/>
                <w:sz w:val="20"/>
                <w:szCs w:val="20"/>
                <w:lang w:eastAsia="en-US"/>
              </w:rPr>
            </w:pPr>
            <w:r w:rsidRPr="000069F8">
              <w:rPr>
                <w:rFonts w:ascii="Arial" w:hAnsi="Arial" w:cs="Arial"/>
                <w:color w:val="000000"/>
                <w:sz w:val="20"/>
                <w:szCs w:val="20"/>
                <w:lang w:eastAsia="en-US"/>
              </w:rPr>
              <w:t>100</w:t>
            </w:r>
          </w:p>
        </w:tc>
      </w:tr>
    </w:tbl>
    <w:p w:rsidR="00823683" w:rsidRDefault="00823683" w:rsidP="008A0950">
      <w:pPr>
        <w:sectPr w:rsidR="00823683" w:rsidSect="00584A41">
          <w:pgSz w:w="16838" w:h="11906" w:orient="landscape"/>
          <w:pgMar w:top="426" w:right="1134" w:bottom="851" w:left="1134" w:header="709" w:footer="709" w:gutter="0"/>
          <w:cols w:space="708"/>
          <w:docGrid w:linePitch="360"/>
        </w:sectPr>
      </w:pPr>
    </w:p>
    <w:p w:rsidR="008A0950" w:rsidRDefault="008A0950" w:rsidP="00BD2A11">
      <w:pPr>
        <w:ind w:firstLine="7938"/>
        <w:rPr>
          <w:rFonts w:ascii="Arial" w:hAnsi="Arial" w:cs="Arial"/>
          <w:color w:val="000000"/>
        </w:rPr>
      </w:pPr>
      <w:r>
        <w:rPr>
          <w:rFonts w:ascii="Arial" w:hAnsi="Arial" w:cs="Arial"/>
          <w:color w:val="000000"/>
        </w:rPr>
        <w:lastRenderedPageBreak/>
        <w:t>Приложение 1 к подпрограмме 3</w:t>
      </w:r>
    </w:p>
    <w:p w:rsidR="008A0950" w:rsidRDefault="00BD2A11" w:rsidP="00BD2A11">
      <w:pPr>
        <w:ind w:firstLine="7938"/>
        <w:rPr>
          <w:rFonts w:ascii="Arial" w:hAnsi="Arial" w:cs="Arial"/>
          <w:color w:val="000000"/>
        </w:rPr>
      </w:pPr>
      <w:r>
        <w:rPr>
          <w:rFonts w:ascii="Arial" w:hAnsi="Arial" w:cs="Arial"/>
          <w:color w:val="000000"/>
        </w:rPr>
        <w:t>«</w:t>
      </w:r>
      <w:r w:rsidR="008A0950">
        <w:rPr>
          <w:rFonts w:ascii="Arial" w:hAnsi="Arial" w:cs="Arial"/>
          <w:color w:val="000000"/>
        </w:rPr>
        <w:t>Обеспечение условий реализации</w:t>
      </w:r>
    </w:p>
    <w:p w:rsidR="008A0950" w:rsidRDefault="008A0950" w:rsidP="00BD2A11">
      <w:pPr>
        <w:ind w:firstLine="7938"/>
        <w:rPr>
          <w:rFonts w:ascii="Arial" w:hAnsi="Arial" w:cs="Arial"/>
          <w:color w:val="000000"/>
        </w:rPr>
      </w:pPr>
      <w:r>
        <w:rPr>
          <w:rFonts w:ascii="Arial" w:hAnsi="Arial" w:cs="Arial"/>
          <w:color w:val="000000"/>
        </w:rPr>
        <w:t>м</w:t>
      </w:r>
      <w:r w:rsidR="00C769E7">
        <w:rPr>
          <w:rFonts w:ascii="Arial" w:hAnsi="Arial" w:cs="Arial"/>
          <w:color w:val="000000"/>
        </w:rPr>
        <w:t xml:space="preserve">униципальной программы и прочие </w:t>
      </w:r>
      <w:r>
        <w:rPr>
          <w:rFonts w:ascii="Arial" w:hAnsi="Arial" w:cs="Arial"/>
          <w:color w:val="000000"/>
        </w:rPr>
        <w:t>мероприятия</w:t>
      </w:r>
      <w:r w:rsidR="00BD2A11">
        <w:rPr>
          <w:rFonts w:ascii="Arial" w:hAnsi="Arial" w:cs="Arial"/>
          <w:color w:val="000000"/>
        </w:rPr>
        <w:t>»</w:t>
      </w:r>
      <w:r>
        <w:rPr>
          <w:rFonts w:ascii="Arial" w:hAnsi="Arial" w:cs="Arial"/>
          <w:color w:val="000000"/>
        </w:rPr>
        <w:t>,</w:t>
      </w:r>
    </w:p>
    <w:p w:rsidR="008A0950" w:rsidRDefault="008A0950" w:rsidP="00BD2A11">
      <w:pPr>
        <w:ind w:firstLine="7938"/>
        <w:rPr>
          <w:rFonts w:ascii="Arial" w:hAnsi="Arial" w:cs="Arial"/>
          <w:color w:val="000000"/>
        </w:rPr>
      </w:pPr>
      <w:r>
        <w:rPr>
          <w:rFonts w:ascii="Arial" w:hAnsi="Arial" w:cs="Arial"/>
          <w:color w:val="000000"/>
        </w:rPr>
        <w:t>реализуемой в рамках муниципальной</w:t>
      </w:r>
    </w:p>
    <w:p w:rsidR="008A0950" w:rsidRDefault="008A0950" w:rsidP="00BD2A11">
      <w:pPr>
        <w:ind w:firstLine="7938"/>
        <w:rPr>
          <w:rFonts w:ascii="Arial" w:hAnsi="Arial" w:cs="Arial"/>
          <w:color w:val="000000"/>
        </w:rPr>
      </w:pPr>
      <w:r>
        <w:rPr>
          <w:rFonts w:ascii="Arial" w:hAnsi="Arial" w:cs="Arial"/>
          <w:color w:val="000000"/>
        </w:rPr>
        <w:t xml:space="preserve">программы города Бородино </w:t>
      </w:r>
      <w:r w:rsidR="00BD2A11">
        <w:rPr>
          <w:rFonts w:ascii="Arial" w:hAnsi="Arial" w:cs="Arial"/>
          <w:color w:val="000000"/>
        </w:rPr>
        <w:t>«</w:t>
      </w:r>
      <w:r>
        <w:rPr>
          <w:rFonts w:ascii="Arial" w:hAnsi="Arial" w:cs="Arial"/>
          <w:color w:val="000000"/>
        </w:rPr>
        <w:t>Развитие культуры</w:t>
      </w:r>
      <w:r w:rsidR="00BD2A11">
        <w:rPr>
          <w:rFonts w:ascii="Arial" w:hAnsi="Arial" w:cs="Arial"/>
          <w:color w:val="000000"/>
        </w:rPr>
        <w:t>»</w:t>
      </w:r>
    </w:p>
    <w:p w:rsidR="008A0950" w:rsidRDefault="008A0950" w:rsidP="008A0950">
      <w:pPr>
        <w:jc w:val="center"/>
        <w:rPr>
          <w:rFonts w:ascii="Arial" w:hAnsi="Arial" w:cs="Arial"/>
        </w:rPr>
      </w:pPr>
    </w:p>
    <w:p w:rsidR="008A0950" w:rsidRDefault="008A0950" w:rsidP="008A0950">
      <w:pPr>
        <w:jc w:val="center"/>
        <w:rPr>
          <w:rFonts w:ascii="Arial" w:hAnsi="Arial" w:cs="Arial"/>
        </w:rPr>
      </w:pPr>
      <w:r>
        <w:rPr>
          <w:rFonts w:ascii="Arial" w:hAnsi="Arial" w:cs="Arial"/>
        </w:rPr>
        <w:t>Перечень мероприятий подпрограммы «Обеспечение условий реализации муниципальной программы и прочие мероприятия»</w:t>
      </w:r>
    </w:p>
    <w:p w:rsidR="008A0950" w:rsidRDefault="008A0950" w:rsidP="008A0950">
      <w:pPr>
        <w:jc w:val="center"/>
        <w:rPr>
          <w:rFonts w:ascii="Arial" w:hAnsi="Arial" w:cs="Arial"/>
        </w:rPr>
      </w:pPr>
      <w:r>
        <w:rPr>
          <w:rFonts w:ascii="Arial" w:hAnsi="Arial" w:cs="Arial"/>
        </w:rPr>
        <w:t>с указанием объема средств на их реализацию и ожидаемых результатов</w:t>
      </w:r>
    </w:p>
    <w:p w:rsidR="00BE0161" w:rsidRDefault="00BE0161" w:rsidP="008A0950">
      <w:pPr>
        <w:jc w:val="center"/>
        <w:rPr>
          <w:rFonts w:ascii="Arial" w:hAnsi="Arial" w:cs="Arial"/>
        </w:rPr>
      </w:pPr>
    </w:p>
    <w:tbl>
      <w:tblPr>
        <w:tblW w:w="16182" w:type="dxa"/>
        <w:tblInd w:w="-714" w:type="dxa"/>
        <w:tblLayout w:type="fixed"/>
        <w:tblLook w:val="04A0" w:firstRow="1" w:lastRow="0" w:firstColumn="1" w:lastColumn="0" w:noHBand="0" w:noVBand="1"/>
      </w:tblPr>
      <w:tblGrid>
        <w:gridCol w:w="583"/>
        <w:gridCol w:w="1544"/>
        <w:gridCol w:w="1134"/>
        <w:gridCol w:w="709"/>
        <w:gridCol w:w="903"/>
        <w:gridCol w:w="461"/>
        <w:gridCol w:w="339"/>
        <w:gridCol w:w="1245"/>
        <w:gridCol w:w="741"/>
        <w:gridCol w:w="1697"/>
        <w:gridCol w:w="1720"/>
        <w:gridCol w:w="1687"/>
        <w:gridCol w:w="1718"/>
        <w:gridCol w:w="1701"/>
      </w:tblGrid>
      <w:tr w:rsidR="007541EF" w:rsidRPr="007541EF" w:rsidTr="007541EF">
        <w:trPr>
          <w:trHeight w:val="360"/>
        </w:trPr>
        <w:tc>
          <w:tcPr>
            <w:tcW w:w="5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w:t>
            </w:r>
          </w:p>
        </w:tc>
        <w:tc>
          <w:tcPr>
            <w:tcW w:w="154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Наименование цели, задач и мероприятий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xml:space="preserve">Наименование ГРБС </w:t>
            </w:r>
          </w:p>
        </w:tc>
        <w:tc>
          <w:tcPr>
            <w:tcW w:w="4398" w:type="dxa"/>
            <w:gridSpan w:val="6"/>
            <w:tcBorders>
              <w:top w:val="single" w:sz="4" w:space="0" w:color="auto"/>
              <w:left w:val="nil"/>
              <w:bottom w:val="single" w:sz="4" w:space="0" w:color="auto"/>
              <w:right w:val="single" w:sz="4" w:space="0" w:color="auto"/>
            </w:tcBorders>
            <w:shd w:val="clear" w:color="000000" w:fill="FFFFFF"/>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Код бюджетной классификации</w:t>
            </w:r>
          </w:p>
        </w:tc>
        <w:tc>
          <w:tcPr>
            <w:tcW w:w="6822" w:type="dxa"/>
            <w:gridSpan w:val="4"/>
            <w:tcBorders>
              <w:top w:val="single" w:sz="4" w:space="0" w:color="auto"/>
              <w:left w:val="nil"/>
              <w:bottom w:val="single" w:sz="4" w:space="0" w:color="auto"/>
              <w:right w:val="single" w:sz="4" w:space="0" w:color="000000"/>
            </w:tcBorders>
            <w:shd w:val="clear" w:color="000000" w:fill="FFFFFF"/>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Расходы (руб.), годы</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Ожидаемый результат от реализации подпрограммного мероприятия</w:t>
            </w:r>
            <w:r w:rsidRPr="007541EF">
              <w:rPr>
                <w:rFonts w:ascii="Arial" w:hAnsi="Arial" w:cs="Arial"/>
                <w:color w:val="000000"/>
                <w:sz w:val="22"/>
                <w:szCs w:val="22"/>
              </w:rPr>
              <w:br/>
              <w:t xml:space="preserve"> (в натуральном выражении)</w:t>
            </w:r>
          </w:p>
        </w:tc>
      </w:tr>
      <w:tr w:rsidR="007541EF" w:rsidRPr="007541EF" w:rsidTr="007541EF">
        <w:trPr>
          <w:trHeight w:val="1452"/>
        </w:trPr>
        <w:tc>
          <w:tcPr>
            <w:tcW w:w="583" w:type="dxa"/>
            <w:vMerge/>
            <w:tcBorders>
              <w:top w:val="single" w:sz="4" w:space="0" w:color="auto"/>
              <w:left w:val="single" w:sz="4" w:space="0" w:color="auto"/>
              <w:bottom w:val="single" w:sz="4" w:space="0" w:color="auto"/>
              <w:right w:val="single" w:sz="4" w:space="0" w:color="auto"/>
            </w:tcBorders>
            <w:vAlign w:val="center"/>
            <w:hideMark/>
          </w:tcPr>
          <w:p w:rsidR="007541EF" w:rsidRPr="007541EF" w:rsidRDefault="007541EF" w:rsidP="007541EF">
            <w:pPr>
              <w:rPr>
                <w:rFonts w:ascii="Arial" w:hAnsi="Arial" w:cs="Arial"/>
                <w:color w:val="000000"/>
                <w:sz w:val="22"/>
                <w:szCs w:val="22"/>
              </w:rPr>
            </w:pPr>
          </w:p>
        </w:tc>
        <w:tc>
          <w:tcPr>
            <w:tcW w:w="1544" w:type="dxa"/>
            <w:vMerge/>
            <w:tcBorders>
              <w:top w:val="single" w:sz="4" w:space="0" w:color="auto"/>
              <w:left w:val="single" w:sz="4" w:space="0" w:color="auto"/>
              <w:bottom w:val="single" w:sz="4" w:space="0" w:color="000000"/>
              <w:right w:val="single" w:sz="4" w:space="0" w:color="auto"/>
            </w:tcBorders>
            <w:vAlign w:val="center"/>
            <w:hideMark/>
          </w:tcPr>
          <w:p w:rsidR="007541EF" w:rsidRPr="007541EF" w:rsidRDefault="007541EF" w:rsidP="007541EF">
            <w:pPr>
              <w:rPr>
                <w:rFonts w:ascii="Arial" w:hAnsi="Arial" w:cs="Arial"/>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541EF" w:rsidRPr="007541EF" w:rsidRDefault="007541EF" w:rsidP="007541EF">
            <w:pPr>
              <w:rPr>
                <w:rFonts w:ascii="Arial" w:hAnsi="Arial" w:cs="Arial"/>
                <w:color w:val="000000"/>
                <w:sz w:val="22"/>
                <w:szCs w:val="22"/>
              </w:rPr>
            </w:pPr>
          </w:p>
        </w:tc>
        <w:tc>
          <w:tcPr>
            <w:tcW w:w="709"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ГРБС</w:t>
            </w:r>
          </w:p>
        </w:tc>
        <w:tc>
          <w:tcPr>
            <w:tcW w:w="903"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center"/>
              <w:rPr>
                <w:rFonts w:ascii="Arial" w:hAnsi="Arial" w:cs="Arial"/>
                <w:color w:val="000000"/>
                <w:sz w:val="22"/>
                <w:szCs w:val="22"/>
              </w:rPr>
            </w:pPr>
            <w:proofErr w:type="spellStart"/>
            <w:r w:rsidRPr="007541EF">
              <w:rPr>
                <w:rFonts w:ascii="Arial" w:hAnsi="Arial" w:cs="Arial"/>
                <w:color w:val="000000"/>
                <w:sz w:val="22"/>
                <w:szCs w:val="22"/>
              </w:rPr>
              <w:t>РзПр</w:t>
            </w:r>
            <w:proofErr w:type="spellEnd"/>
          </w:p>
        </w:tc>
        <w:tc>
          <w:tcPr>
            <w:tcW w:w="2045" w:type="dxa"/>
            <w:gridSpan w:val="3"/>
            <w:tcBorders>
              <w:top w:val="single" w:sz="4" w:space="0" w:color="auto"/>
              <w:left w:val="nil"/>
              <w:bottom w:val="single" w:sz="4" w:space="0" w:color="auto"/>
              <w:right w:val="single" w:sz="4" w:space="0" w:color="000000"/>
            </w:tcBorders>
            <w:shd w:val="clear" w:color="000000" w:fill="FFFFFF"/>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ЦСР</w:t>
            </w:r>
          </w:p>
        </w:tc>
        <w:tc>
          <w:tcPr>
            <w:tcW w:w="741"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ВР</w:t>
            </w:r>
          </w:p>
        </w:tc>
        <w:tc>
          <w:tcPr>
            <w:tcW w:w="1697"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2024</w:t>
            </w:r>
          </w:p>
        </w:tc>
        <w:tc>
          <w:tcPr>
            <w:tcW w:w="1720"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2025</w:t>
            </w:r>
          </w:p>
        </w:tc>
        <w:tc>
          <w:tcPr>
            <w:tcW w:w="1687"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2026</w:t>
            </w:r>
          </w:p>
        </w:tc>
        <w:tc>
          <w:tcPr>
            <w:tcW w:w="1718"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Итого на 2024 -2026 годы</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541EF" w:rsidRPr="007541EF" w:rsidRDefault="007541EF" w:rsidP="007541EF">
            <w:pPr>
              <w:rPr>
                <w:rFonts w:ascii="Arial" w:hAnsi="Arial" w:cs="Arial"/>
                <w:color w:val="000000"/>
                <w:sz w:val="22"/>
                <w:szCs w:val="22"/>
              </w:rPr>
            </w:pPr>
          </w:p>
        </w:tc>
      </w:tr>
      <w:tr w:rsidR="007541EF" w:rsidRPr="007541EF" w:rsidTr="002E06A1">
        <w:trPr>
          <w:trHeight w:val="315"/>
        </w:trPr>
        <w:tc>
          <w:tcPr>
            <w:tcW w:w="583" w:type="dxa"/>
            <w:tcBorders>
              <w:top w:val="nil"/>
              <w:left w:val="single" w:sz="4" w:space="0" w:color="auto"/>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15599" w:type="dxa"/>
            <w:gridSpan w:val="13"/>
            <w:tcBorders>
              <w:top w:val="single" w:sz="4" w:space="0" w:color="auto"/>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xml:space="preserve">Цель: создание условий для устойчивого развития отрасли «культура» </w:t>
            </w:r>
          </w:p>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r>
      <w:tr w:rsidR="007541EF" w:rsidRPr="007541EF" w:rsidTr="002E06A1">
        <w:trPr>
          <w:trHeight w:val="390"/>
        </w:trPr>
        <w:tc>
          <w:tcPr>
            <w:tcW w:w="583" w:type="dxa"/>
            <w:tcBorders>
              <w:top w:val="nil"/>
              <w:left w:val="single" w:sz="4" w:space="0" w:color="auto"/>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1</w:t>
            </w:r>
          </w:p>
        </w:tc>
        <w:tc>
          <w:tcPr>
            <w:tcW w:w="15599" w:type="dxa"/>
            <w:gridSpan w:val="13"/>
            <w:tcBorders>
              <w:top w:val="single" w:sz="4" w:space="0" w:color="auto"/>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xml:space="preserve">Задача 1. Развитие системы непрерывного профессионального образования в области культуры </w:t>
            </w:r>
          </w:p>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r>
      <w:tr w:rsidR="007541EF" w:rsidRPr="007541EF" w:rsidTr="007541EF">
        <w:trPr>
          <w:trHeight w:val="885"/>
        </w:trPr>
        <w:tc>
          <w:tcPr>
            <w:tcW w:w="583" w:type="dxa"/>
            <w:vMerge w:val="restart"/>
            <w:tcBorders>
              <w:top w:val="nil"/>
              <w:left w:val="single" w:sz="4" w:space="0" w:color="auto"/>
              <w:bottom w:val="nil"/>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1.1.</w:t>
            </w:r>
          </w:p>
        </w:tc>
        <w:tc>
          <w:tcPr>
            <w:tcW w:w="1544" w:type="dxa"/>
            <w:vMerge w:val="restart"/>
            <w:tcBorders>
              <w:top w:val="nil"/>
              <w:left w:val="single" w:sz="4" w:space="0" w:color="auto"/>
              <w:bottom w:val="single" w:sz="4" w:space="0" w:color="000000"/>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Обеспечение деятельности (оказание услуг) подведомственных учреждений (Бородинская ДШИ)</w:t>
            </w:r>
          </w:p>
        </w:tc>
        <w:tc>
          <w:tcPr>
            <w:tcW w:w="1134"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proofErr w:type="spellStart"/>
            <w:r w:rsidRPr="007541EF">
              <w:rPr>
                <w:rFonts w:ascii="Arial" w:hAnsi="Arial" w:cs="Arial"/>
                <w:color w:val="000000"/>
                <w:sz w:val="22"/>
                <w:szCs w:val="22"/>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059</w:t>
            </w:r>
          </w:p>
        </w:tc>
        <w:tc>
          <w:tcPr>
            <w:tcW w:w="903" w:type="dxa"/>
            <w:tcBorders>
              <w:top w:val="nil"/>
              <w:left w:val="nil"/>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0703</w:t>
            </w:r>
          </w:p>
        </w:tc>
        <w:tc>
          <w:tcPr>
            <w:tcW w:w="461" w:type="dxa"/>
            <w:tcBorders>
              <w:top w:val="nil"/>
              <w:left w:val="nil"/>
              <w:bottom w:val="single" w:sz="4" w:space="0" w:color="auto"/>
              <w:right w:val="nil"/>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06</w:t>
            </w:r>
          </w:p>
        </w:tc>
        <w:tc>
          <w:tcPr>
            <w:tcW w:w="339" w:type="dxa"/>
            <w:tcBorders>
              <w:top w:val="nil"/>
              <w:left w:val="nil"/>
              <w:bottom w:val="single" w:sz="4" w:space="0" w:color="auto"/>
              <w:right w:val="nil"/>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3</w:t>
            </w:r>
          </w:p>
        </w:tc>
        <w:tc>
          <w:tcPr>
            <w:tcW w:w="1245" w:type="dxa"/>
            <w:tcBorders>
              <w:top w:val="nil"/>
              <w:left w:val="nil"/>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0094610</w:t>
            </w:r>
          </w:p>
        </w:tc>
        <w:tc>
          <w:tcPr>
            <w:tcW w:w="741" w:type="dxa"/>
            <w:tcBorders>
              <w:top w:val="nil"/>
              <w:left w:val="nil"/>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611</w:t>
            </w:r>
          </w:p>
        </w:tc>
        <w:tc>
          <w:tcPr>
            <w:tcW w:w="1697" w:type="dxa"/>
            <w:tcBorders>
              <w:top w:val="nil"/>
              <w:left w:val="nil"/>
              <w:bottom w:val="single" w:sz="4" w:space="0" w:color="auto"/>
              <w:right w:val="single" w:sz="4" w:space="0" w:color="auto"/>
            </w:tcBorders>
            <w:shd w:val="clear" w:color="000000" w:fill="FFFFFF"/>
            <w:hideMark/>
          </w:tcPr>
          <w:p w:rsidR="007541EF" w:rsidRPr="007541EF" w:rsidRDefault="007541EF" w:rsidP="007541EF">
            <w:pPr>
              <w:rPr>
                <w:rFonts w:ascii="Arial" w:hAnsi="Arial" w:cs="Arial"/>
                <w:color w:val="000000"/>
                <w:sz w:val="22"/>
                <w:szCs w:val="22"/>
              </w:rPr>
            </w:pPr>
            <w:r>
              <w:rPr>
                <w:rFonts w:ascii="Arial" w:hAnsi="Arial" w:cs="Arial"/>
                <w:color w:val="000000"/>
                <w:sz w:val="22"/>
                <w:szCs w:val="22"/>
              </w:rPr>
              <w:t>19 049 509,22</w:t>
            </w:r>
          </w:p>
        </w:tc>
        <w:tc>
          <w:tcPr>
            <w:tcW w:w="1720" w:type="dxa"/>
            <w:tcBorders>
              <w:top w:val="nil"/>
              <w:left w:val="nil"/>
              <w:bottom w:val="single" w:sz="4" w:space="0" w:color="auto"/>
              <w:right w:val="single" w:sz="4" w:space="0" w:color="auto"/>
            </w:tcBorders>
            <w:shd w:val="clear" w:color="000000" w:fill="FFFFFF"/>
            <w:hideMark/>
          </w:tcPr>
          <w:p w:rsidR="007541EF" w:rsidRPr="007541EF" w:rsidRDefault="007541EF" w:rsidP="007541EF">
            <w:pPr>
              <w:rPr>
                <w:rFonts w:ascii="Arial" w:hAnsi="Arial" w:cs="Arial"/>
                <w:color w:val="000000"/>
                <w:sz w:val="22"/>
                <w:szCs w:val="22"/>
              </w:rPr>
            </w:pPr>
            <w:r>
              <w:rPr>
                <w:rFonts w:ascii="Arial" w:hAnsi="Arial" w:cs="Arial"/>
                <w:color w:val="000000"/>
                <w:sz w:val="22"/>
                <w:szCs w:val="22"/>
              </w:rPr>
              <w:t>19 049 509,22</w:t>
            </w:r>
          </w:p>
        </w:tc>
        <w:tc>
          <w:tcPr>
            <w:tcW w:w="1687" w:type="dxa"/>
            <w:tcBorders>
              <w:top w:val="nil"/>
              <w:left w:val="nil"/>
              <w:bottom w:val="single" w:sz="4" w:space="0" w:color="auto"/>
              <w:right w:val="single" w:sz="4" w:space="0" w:color="auto"/>
            </w:tcBorders>
            <w:shd w:val="clear" w:color="000000" w:fill="FFFFFF"/>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19 049 509,22</w:t>
            </w:r>
          </w:p>
        </w:tc>
        <w:tc>
          <w:tcPr>
            <w:tcW w:w="1718" w:type="dxa"/>
            <w:tcBorders>
              <w:top w:val="nil"/>
              <w:left w:val="nil"/>
              <w:bottom w:val="single" w:sz="4" w:space="0" w:color="auto"/>
              <w:right w:val="single" w:sz="4" w:space="0" w:color="auto"/>
            </w:tcBorders>
            <w:shd w:val="clear" w:color="000000" w:fill="FFFFFF"/>
            <w:hideMark/>
          </w:tcPr>
          <w:p w:rsidR="007541EF" w:rsidRPr="007541EF" w:rsidRDefault="007541EF" w:rsidP="007541EF">
            <w:pPr>
              <w:rPr>
                <w:rFonts w:ascii="Arial" w:hAnsi="Arial" w:cs="Arial"/>
                <w:color w:val="000000"/>
                <w:sz w:val="22"/>
                <w:szCs w:val="22"/>
              </w:rPr>
            </w:pPr>
            <w:r>
              <w:rPr>
                <w:rFonts w:ascii="Arial" w:hAnsi="Arial" w:cs="Arial"/>
                <w:color w:val="000000"/>
                <w:sz w:val="22"/>
                <w:szCs w:val="22"/>
              </w:rPr>
              <w:t>57 148 527,66</w:t>
            </w:r>
          </w:p>
        </w:tc>
        <w:tc>
          <w:tcPr>
            <w:tcW w:w="1701" w:type="dxa"/>
            <w:vMerge w:val="restart"/>
            <w:tcBorders>
              <w:top w:val="nil"/>
              <w:left w:val="single" w:sz="4" w:space="0" w:color="auto"/>
              <w:bottom w:val="nil"/>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xml:space="preserve"> выполнение показателей МЗ </w:t>
            </w:r>
          </w:p>
        </w:tc>
      </w:tr>
      <w:tr w:rsidR="007541EF" w:rsidRPr="007541EF" w:rsidTr="007541EF">
        <w:trPr>
          <w:trHeight w:val="818"/>
        </w:trPr>
        <w:tc>
          <w:tcPr>
            <w:tcW w:w="583" w:type="dxa"/>
            <w:vMerge/>
            <w:tcBorders>
              <w:top w:val="nil"/>
              <w:left w:val="single" w:sz="4" w:space="0" w:color="auto"/>
              <w:bottom w:val="nil"/>
              <w:right w:val="single" w:sz="4" w:space="0" w:color="auto"/>
            </w:tcBorders>
            <w:vAlign w:val="center"/>
            <w:hideMark/>
          </w:tcPr>
          <w:p w:rsidR="007541EF" w:rsidRPr="007541EF" w:rsidRDefault="007541EF" w:rsidP="007541EF">
            <w:pPr>
              <w:rPr>
                <w:rFonts w:ascii="Arial" w:hAnsi="Arial" w:cs="Arial"/>
                <w:color w:val="000000"/>
                <w:sz w:val="22"/>
                <w:szCs w:val="22"/>
              </w:rPr>
            </w:pPr>
          </w:p>
        </w:tc>
        <w:tc>
          <w:tcPr>
            <w:tcW w:w="1544" w:type="dxa"/>
            <w:vMerge/>
            <w:tcBorders>
              <w:top w:val="nil"/>
              <w:left w:val="single" w:sz="4" w:space="0" w:color="auto"/>
              <w:bottom w:val="single" w:sz="4" w:space="0" w:color="000000"/>
              <w:right w:val="single" w:sz="4" w:space="0" w:color="auto"/>
            </w:tcBorders>
            <w:vAlign w:val="center"/>
            <w:hideMark/>
          </w:tcPr>
          <w:p w:rsidR="007541EF" w:rsidRPr="007541EF" w:rsidRDefault="007541EF" w:rsidP="007541EF">
            <w:pP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proofErr w:type="spellStart"/>
            <w:r w:rsidRPr="007541EF">
              <w:rPr>
                <w:rFonts w:ascii="Arial" w:hAnsi="Arial" w:cs="Arial"/>
                <w:color w:val="000000"/>
                <w:sz w:val="22"/>
                <w:szCs w:val="22"/>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059</w:t>
            </w:r>
          </w:p>
        </w:tc>
        <w:tc>
          <w:tcPr>
            <w:tcW w:w="903" w:type="dxa"/>
            <w:tcBorders>
              <w:top w:val="nil"/>
              <w:left w:val="nil"/>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0703</w:t>
            </w:r>
          </w:p>
        </w:tc>
        <w:tc>
          <w:tcPr>
            <w:tcW w:w="461" w:type="dxa"/>
            <w:tcBorders>
              <w:top w:val="nil"/>
              <w:left w:val="nil"/>
              <w:bottom w:val="single" w:sz="4" w:space="0" w:color="auto"/>
              <w:right w:val="nil"/>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06</w:t>
            </w:r>
          </w:p>
        </w:tc>
        <w:tc>
          <w:tcPr>
            <w:tcW w:w="339" w:type="dxa"/>
            <w:tcBorders>
              <w:top w:val="nil"/>
              <w:left w:val="nil"/>
              <w:bottom w:val="single" w:sz="4" w:space="0" w:color="auto"/>
              <w:right w:val="nil"/>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3</w:t>
            </w:r>
          </w:p>
        </w:tc>
        <w:tc>
          <w:tcPr>
            <w:tcW w:w="1245" w:type="dxa"/>
            <w:tcBorders>
              <w:top w:val="nil"/>
              <w:left w:val="nil"/>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0094610</w:t>
            </w:r>
          </w:p>
        </w:tc>
        <w:tc>
          <w:tcPr>
            <w:tcW w:w="741" w:type="dxa"/>
            <w:tcBorders>
              <w:top w:val="nil"/>
              <w:left w:val="nil"/>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612</w:t>
            </w:r>
          </w:p>
        </w:tc>
        <w:tc>
          <w:tcPr>
            <w:tcW w:w="1697"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 </w:t>
            </w:r>
          </w:p>
        </w:tc>
        <w:tc>
          <w:tcPr>
            <w:tcW w:w="1720"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 </w:t>
            </w:r>
          </w:p>
        </w:tc>
        <w:tc>
          <w:tcPr>
            <w:tcW w:w="1687"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 </w:t>
            </w:r>
          </w:p>
        </w:tc>
        <w:tc>
          <w:tcPr>
            <w:tcW w:w="1718"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 xml:space="preserve">                            -     </w:t>
            </w:r>
          </w:p>
        </w:tc>
        <w:tc>
          <w:tcPr>
            <w:tcW w:w="1701" w:type="dxa"/>
            <w:vMerge/>
            <w:tcBorders>
              <w:top w:val="nil"/>
              <w:left w:val="single" w:sz="4" w:space="0" w:color="auto"/>
              <w:bottom w:val="nil"/>
              <w:right w:val="single" w:sz="4" w:space="0" w:color="auto"/>
            </w:tcBorders>
            <w:vAlign w:val="center"/>
            <w:hideMark/>
          </w:tcPr>
          <w:p w:rsidR="007541EF" w:rsidRPr="007541EF" w:rsidRDefault="007541EF" w:rsidP="007541EF">
            <w:pPr>
              <w:rPr>
                <w:rFonts w:ascii="Arial" w:hAnsi="Arial" w:cs="Arial"/>
                <w:color w:val="000000"/>
                <w:sz w:val="22"/>
                <w:szCs w:val="22"/>
              </w:rPr>
            </w:pPr>
          </w:p>
        </w:tc>
      </w:tr>
      <w:tr w:rsidR="007541EF" w:rsidRPr="007541EF" w:rsidTr="007541EF">
        <w:trPr>
          <w:trHeight w:val="615"/>
        </w:trPr>
        <w:tc>
          <w:tcPr>
            <w:tcW w:w="583" w:type="dxa"/>
            <w:tcBorders>
              <w:top w:val="single" w:sz="4" w:space="0" w:color="auto"/>
              <w:left w:val="single" w:sz="4" w:space="0" w:color="auto"/>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1544"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Итого  по задаче 1</w:t>
            </w:r>
          </w:p>
        </w:tc>
        <w:tc>
          <w:tcPr>
            <w:tcW w:w="1134"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w:t>
            </w:r>
          </w:p>
        </w:tc>
        <w:tc>
          <w:tcPr>
            <w:tcW w:w="903"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w:t>
            </w:r>
          </w:p>
        </w:tc>
        <w:tc>
          <w:tcPr>
            <w:tcW w:w="461" w:type="dxa"/>
            <w:tcBorders>
              <w:top w:val="nil"/>
              <w:left w:val="nil"/>
              <w:bottom w:val="single" w:sz="4" w:space="0" w:color="auto"/>
              <w:right w:val="nil"/>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339" w:type="dxa"/>
            <w:tcBorders>
              <w:top w:val="nil"/>
              <w:left w:val="nil"/>
              <w:bottom w:val="single" w:sz="4" w:space="0" w:color="auto"/>
              <w:right w:val="nil"/>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1245" w:type="dxa"/>
            <w:tcBorders>
              <w:top w:val="nil"/>
              <w:left w:val="nil"/>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741"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w:t>
            </w:r>
          </w:p>
        </w:tc>
        <w:tc>
          <w:tcPr>
            <w:tcW w:w="1697" w:type="dxa"/>
            <w:tcBorders>
              <w:top w:val="nil"/>
              <w:left w:val="nil"/>
              <w:bottom w:val="single" w:sz="4" w:space="0" w:color="auto"/>
              <w:right w:val="single" w:sz="4" w:space="0" w:color="auto"/>
            </w:tcBorders>
            <w:shd w:val="clear" w:color="000000" w:fill="FFFFFF"/>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19 049 509,22</w:t>
            </w:r>
          </w:p>
        </w:tc>
        <w:tc>
          <w:tcPr>
            <w:tcW w:w="1720" w:type="dxa"/>
            <w:tcBorders>
              <w:top w:val="nil"/>
              <w:left w:val="nil"/>
              <w:bottom w:val="single" w:sz="4" w:space="0" w:color="auto"/>
              <w:right w:val="single" w:sz="4" w:space="0" w:color="auto"/>
            </w:tcBorders>
            <w:shd w:val="clear" w:color="000000" w:fill="FFFFFF"/>
            <w:hideMark/>
          </w:tcPr>
          <w:p w:rsidR="007541EF" w:rsidRPr="007541EF" w:rsidRDefault="007541EF" w:rsidP="007541EF">
            <w:pPr>
              <w:rPr>
                <w:rFonts w:ascii="Arial" w:hAnsi="Arial" w:cs="Arial"/>
                <w:color w:val="000000"/>
                <w:sz w:val="22"/>
                <w:szCs w:val="22"/>
              </w:rPr>
            </w:pPr>
            <w:r>
              <w:rPr>
                <w:rFonts w:ascii="Arial" w:hAnsi="Arial" w:cs="Arial"/>
                <w:color w:val="000000"/>
                <w:sz w:val="22"/>
                <w:szCs w:val="22"/>
              </w:rPr>
              <w:t>19 049 509,22</w:t>
            </w:r>
          </w:p>
        </w:tc>
        <w:tc>
          <w:tcPr>
            <w:tcW w:w="1687" w:type="dxa"/>
            <w:tcBorders>
              <w:top w:val="nil"/>
              <w:left w:val="nil"/>
              <w:bottom w:val="single" w:sz="4" w:space="0" w:color="auto"/>
              <w:right w:val="single" w:sz="4" w:space="0" w:color="auto"/>
            </w:tcBorders>
            <w:shd w:val="clear" w:color="000000" w:fill="FFFFFF"/>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19 049 509,22</w:t>
            </w:r>
          </w:p>
        </w:tc>
        <w:tc>
          <w:tcPr>
            <w:tcW w:w="1718" w:type="dxa"/>
            <w:tcBorders>
              <w:top w:val="nil"/>
              <w:left w:val="nil"/>
              <w:bottom w:val="single" w:sz="4" w:space="0" w:color="auto"/>
              <w:right w:val="single" w:sz="4" w:space="0" w:color="auto"/>
            </w:tcBorders>
            <w:shd w:val="clear" w:color="000000" w:fill="FFFFFF"/>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57 148 527,66</w:t>
            </w:r>
          </w:p>
        </w:tc>
        <w:tc>
          <w:tcPr>
            <w:tcW w:w="1701" w:type="dxa"/>
            <w:tcBorders>
              <w:top w:val="single" w:sz="4" w:space="0" w:color="auto"/>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w:t>
            </w:r>
          </w:p>
        </w:tc>
      </w:tr>
      <w:tr w:rsidR="007541EF" w:rsidRPr="007541EF" w:rsidTr="002E06A1">
        <w:trPr>
          <w:trHeight w:val="420"/>
        </w:trPr>
        <w:tc>
          <w:tcPr>
            <w:tcW w:w="583" w:type="dxa"/>
            <w:tcBorders>
              <w:top w:val="nil"/>
              <w:left w:val="single" w:sz="4" w:space="0" w:color="auto"/>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2</w:t>
            </w:r>
          </w:p>
        </w:tc>
        <w:tc>
          <w:tcPr>
            <w:tcW w:w="15599" w:type="dxa"/>
            <w:gridSpan w:val="13"/>
            <w:tcBorders>
              <w:top w:val="single" w:sz="4" w:space="0" w:color="auto"/>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Задача 2. Поддержка  творческих работников</w:t>
            </w:r>
          </w:p>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w:t>
            </w:r>
          </w:p>
        </w:tc>
      </w:tr>
      <w:tr w:rsidR="007541EF" w:rsidRPr="007541EF" w:rsidTr="007541EF">
        <w:trPr>
          <w:trHeight w:val="1500"/>
        </w:trPr>
        <w:tc>
          <w:tcPr>
            <w:tcW w:w="583" w:type="dxa"/>
            <w:tcBorders>
              <w:top w:val="nil"/>
              <w:left w:val="single" w:sz="4" w:space="0" w:color="auto"/>
              <w:bottom w:val="nil"/>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lastRenderedPageBreak/>
              <w:t>2.1.</w:t>
            </w:r>
          </w:p>
        </w:tc>
        <w:tc>
          <w:tcPr>
            <w:tcW w:w="1544" w:type="dxa"/>
            <w:tcBorders>
              <w:top w:val="nil"/>
              <w:left w:val="nil"/>
              <w:bottom w:val="nil"/>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Денежное поощрение творческих работников, работников организаций культуры и образовательных учреждений в области культуры, талантливой молодежи в сфере культуры и искусства</w:t>
            </w:r>
          </w:p>
        </w:tc>
        <w:tc>
          <w:tcPr>
            <w:tcW w:w="1134" w:type="dxa"/>
            <w:tcBorders>
              <w:top w:val="nil"/>
              <w:left w:val="nil"/>
              <w:bottom w:val="nil"/>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proofErr w:type="spellStart"/>
            <w:r w:rsidRPr="007541EF">
              <w:rPr>
                <w:rFonts w:ascii="Arial" w:hAnsi="Arial" w:cs="Arial"/>
                <w:color w:val="000000"/>
                <w:sz w:val="22"/>
                <w:szCs w:val="22"/>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903" w:type="dxa"/>
            <w:tcBorders>
              <w:top w:val="nil"/>
              <w:left w:val="nil"/>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461" w:type="dxa"/>
            <w:tcBorders>
              <w:top w:val="nil"/>
              <w:left w:val="nil"/>
              <w:bottom w:val="single" w:sz="4" w:space="0" w:color="auto"/>
              <w:right w:val="nil"/>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339" w:type="dxa"/>
            <w:tcBorders>
              <w:top w:val="nil"/>
              <w:left w:val="nil"/>
              <w:bottom w:val="single" w:sz="4" w:space="0" w:color="auto"/>
              <w:right w:val="nil"/>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1245" w:type="dxa"/>
            <w:tcBorders>
              <w:top w:val="nil"/>
              <w:left w:val="nil"/>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741" w:type="dxa"/>
            <w:tcBorders>
              <w:top w:val="nil"/>
              <w:left w:val="nil"/>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1697"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 </w:t>
            </w:r>
          </w:p>
        </w:tc>
        <w:tc>
          <w:tcPr>
            <w:tcW w:w="1720"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 </w:t>
            </w:r>
          </w:p>
        </w:tc>
        <w:tc>
          <w:tcPr>
            <w:tcW w:w="1687"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 </w:t>
            </w:r>
          </w:p>
        </w:tc>
        <w:tc>
          <w:tcPr>
            <w:tcW w:w="1718"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 xml:space="preserve">                             -    </w:t>
            </w:r>
          </w:p>
        </w:tc>
        <w:tc>
          <w:tcPr>
            <w:tcW w:w="1701"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xml:space="preserve"> лучшие творческие работники получают денежные поощрения </w:t>
            </w:r>
          </w:p>
        </w:tc>
      </w:tr>
      <w:tr w:rsidR="007541EF" w:rsidRPr="007541EF" w:rsidTr="007541EF">
        <w:trPr>
          <w:trHeight w:val="540"/>
        </w:trPr>
        <w:tc>
          <w:tcPr>
            <w:tcW w:w="583" w:type="dxa"/>
            <w:tcBorders>
              <w:top w:val="single" w:sz="4" w:space="0" w:color="auto"/>
              <w:left w:val="single" w:sz="4" w:space="0" w:color="auto"/>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1544" w:type="dxa"/>
            <w:tcBorders>
              <w:top w:val="single" w:sz="4" w:space="0" w:color="auto"/>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Итого  по задаче 2</w:t>
            </w:r>
          </w:p>
        </w:tc>
        <w:tc>
          <w:tcPr>
            <w:tcW w:w="1134" w:type="dxa"/>
            <w:tcBorders>
              <w:top w:val="single" w:sz="4" w:space="0" w:color="auto"/>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w:t>
            </w:r>
          </w:p>
        </w:tc>
        <w:tc>
          <w:tcPr>
            <w:tcW w:w="903"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w:t>
            </w:r>
          </w:p>
        </w:tc>
        <w:tc>
          <w:tcPr>
            <w:tcW w:w="461" w:type="dxa"/>
            <w:tcBorders>
              <w:top w:val="nil"/>
              <w:left w:val="nil"/>
              <w:bottom w:val="single" w:sz="4" w:space="0" w:color="auto"/>
              <w:right w:val="nil"/>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339" w:type="dxa"/>
            <w:tcBorders>
              <w:top w:val="nil"/>
              <w:left w:val="nil"/>
              <w:bottom w:val="single" w:sz="4" w:space="0" w:color="auto"/>
              <w:right w:val="nil"/>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1245" w:type="dxa"/>
            <w:tcBorders>
              <w:top w:val="nil"/>
              <w:left w:val="nil"/>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741"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w:t>
            </w:r>
          </w:p>
        </w:tc>
        <w:tc>
          <w:tcPr>
            <w:tcW w:w="1697"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0,0</w:t>
            </w:r>
          </w:p>
        </w:tc>
        <w:tc>
          <w:tcPr>
            <w:tcW w:w="1720"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0,0</w:t>
            </w:r>
          </w:p>
        </w:tc>
        <w:tc>
          <w:tcPr>
            <w:tcW w:w="1687"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0,0</w:t>
            </w:r>
          </w:p>
        </w:tc>
        <w:tc>
          <w:tcPr>
            <w:tcW w:w="1718"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0,0</w:t>
            </w:r>
          </w:p>
        </w:tc>
        <w:tc>
          <w:tcPr>
            <w:tcW w:w="1701"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w:t>
            </w:r>
          </w:p>
        </w:tc>
      </w:tr>
      <w:tr w:rsidR="007541EF" w:rsidRPr="007541EF" w:rsidTr="007541EF">
        <w:trPr>
          <w:trHeight w:val="450"/>
        </w:trPr>
        <w:tc>
          <w:tcPr>
            <w:tcW w:w="583" w:type="dxa"/>
            <w:tcBorders>
              <w:top w:val="nil"/>
              <w:left w:val="single" w:sz="4" w:space="0" w:color="auto"/>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3</w:t>
            </w:r>
          </w:p>
        </w:tc>
        <w:tc>
          <w:tcPr>
            <w:tcW w:w="13898" w:type="dxa"/>
            <w:gridSpan w:val="12"/>
            <w:tcBorders>
              <w:top w:val="single" w:sz="4" w:space="0" w:color="auto"/>
              <w:left w:val="nil"/>
              <w:bottom w:val="single" w:sz="4" w:space="0" w:color="auto"/>
              <w:right w:val="single" w:sz="4" w:space="0" w:color="000000"/>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Задача 3. Внедрение информационно-коммуникационных технологий в отрасли «культура», развитие информационных ресурсов</w:t>
            </w:r>
          </w:p>
        </w:tc>
        <w:tc>
          <w:tcPr>
            <w:tcW w:w="1701"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w:t>
            </w:r>
          </w:p>
        </w:tc>
      </w:tr>
      <w:tr w:rsidR="007541EF" w:rsidRPr="007541EF" w:rsidTr="007541EF">
        <w:trPr>
          <w:trHeight w:val="1572"/>
        </w:trPr>
        <w:tc>
          <w:tcPr>
            <w:tcW w:w="583" w:type="dxa"/>
            <w:tcBorders>
              <w:top w:val="nil"/>
              <w:left w:val="single" w:sz="4" w:space="0" w:color="auto"/>
              <w:bottom w:val="nil"/>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3.1</w:t>
            </w:r>
          </w:p>
        </w:tc>
        <w:tc>
          <w:tcPr>
            <w:tcW w:w="1544"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xml:space="preserve">Организация-информационно-аналитического сопровождения мероприятий </w:t>
            </w:r>
          </w:p>
        </w:tc>
        <w:tc>
          <w:tcPr>
            <w:tcW w:w="1134" w:type="dxa"/>
            <w:tcBorders>
              <w:top w:val="nil"/>
              <w:left w:val="nil"/>
              <w:bottom w:val="nil"/>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proofErr w:type="spellStart"/>
            <w:r w:rsidRPr="007541EF">
              <w:rPr>
                <w:rFonts w:ascii="Arial" w:hAnsi="Arial" w:cs="Arial"/>
                <w:color w:val="000000"/>
                <w:sz w:val="22"/>
                <w:szCs w:val="22"/>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059</w:t>
            </w:r>
          </w:p>
        </w:tc>
        <w:tc>
          <w:tcPr>
            <w:tcW w:w="903"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0804</w:t>
            </w:r>
          </w:p>
        </w:tc>
        <w:tc>
          <w:tcPr>
            <w:tcW w:w="461" w:type="dxa"/>
            <w:tcBorders>
              <w:top w:val="nil"/>
              <w:left w:val="nil"/>
              <w:bottom w:val="single" w:sz="4" w:space="0" w:color="auto"/>
              <w:right w:val="nil"/>
            </w:tcBorders>
            <w:shd w:val="clear" w:color="000000" w:fill="FFFFFF"/>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06</w:t>
            </w:r>
          </w:p>
        </w:tc>
        <w:tc>
          <w:tcPr>
            <w:tcW w:w="339" w:type="dxa"/>
            <w:tcBorders>
              <w:top w:val="nil"/>
              <w:left w:val="nil"/>
              <w:bottom w:val="single" w:sz="4" w:space="0" w:color="auto"/>
              <w:right w:val="nil"/>
            </w:tcBorders>
            <w:shd w:val="clear" w:color="000000" w:fill="FFFFFF"/>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3</w:t>
            </w:r>
          </w:p>
        </w:tc>
        <w:tc>
          <w:tcPr>
            <w:tcW w:w="1245"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0094330</w:t>
            </w:r>
          </w:p>
        </w:tc>
        <w:tc>
          <w:tcPr>
            <w:tcW w:w="741"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244</w:t>
            </w:r>
          </w:p>
        </w:tc>
        <w:tc>
          <w:tcPr>
            <w:tcW w:w="1697"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 xml:space="preserve">212 500,00 </w:t>
            </w:r>
          </w:p>
        </w:tc>
        <w:tc>
          <w:tcPr>
            <w:tcW w:w="1720"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 xml:space="preserve">212 500,00 </w:t>
            </w:r>
          </w:p>
        </w:tc>
        <w:tc>
          <w:tcPr>
            <w:tcW w:w="1687"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 xml:space="preserve">212 500,00 </w:t>
            </w:r>
          </w:p>
        </w:tc>
        <w:tc>
          <w:tcPr>
            <w:tcW w:w="1718"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 xml:space="preserve">637 500,00 </w:t>
            </w:r>
          </w:p>
        </w:tc>
        <w:tc>
          <w:tcPr>
            <w:tcW w:w="1701"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xml:space="preserve"> мероприятия будут иметь информационно - </w:t>
            </w:r>
            <w:proofErr w:type="spellStart"/>
            <w:r w:rsidRPr="007541EF">
              <w:rPr>
                <w:rFonts w:ascii="Arial" w:hAnsi="Arial" w:cs="Arial"/>
                <w:color w:val="000000"/>
                <w:sz w:val="22"/>
                <w:szCs w:val="22"/>
              </w:rPr>
              <w:t>анатилическое</w:t>
            </w:r>
            <w:proofErr w:type="spellEnd"/>
            <w:r w:rsidRPr="007541EF">
              <w:rPr>
                <w:rFonts w:ascii="Arial" w:hAnsi="Arial" w:cs="Arial"/>
                <w:color w:val="000000"/>
                <w:sz w:val="22"/>
                <w:szCs w:val="22"/>
              </w:rPr>
              <w:t xml:space="preserve"> </w:t>
            </w:r>
            <w:proofErr w:type="spellStart"/>
            <w:r w:rsidRPr="007541EF">
              <w:rPr>
                <w:rFonts w:ascii="Arial" w:hAnsi="Arial" w:cs="Arial"/>
                <w:color w:val="000000"/>
                <w:sz w:val="22"/>
                <w:szCs w:val="22"/>
              </w:rPr>
              <w:t>соправождение</w:t>
            </w:r>
            <w:proofErr w:type="spellEnd"/>
            <w:r w:rsidRPr="007541EF">
              <w:rPr>
                <w:rFonts w:ascii="Arial" w:hAnsi="Arial" w:cs="Arial"/>
                <w:color w:val="000000"/>
                <w:sz w:val="22"/>
                <w:szCs w:val="22"/>
              </w:rPr>
              <w:t xml:space="preserve"> </w:t>
            </w:r>
          </w:p>
        </w:tc>
      </w:tr>
      <w:tr w:rsidR="007541EF" w:rsidRPr="007541EF" w:rsidTr="007541EF">
        <w:trPr>
          <w:trHeight w:val="555"/>
        </w:trPr>
        <w:tc>
          <w:tcPr>
            <w:tcW w:w="583" w:type="dxa"/>
            <w:tcBorders>
              <w:top w:val="single" w:sz="4" w:space="0" w:color="auto"/>
              <w:left w:val="single" w:sz="4" w:space="0" w:color="auto"/>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1544"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Итого  по задаче 3</w:t>
            </w:r>
          </w:p>
        </w:tc>
        <w:tc>
          <w:tcPr>
            <w:tcW w:w="1134" w:type="dxa"/>
            <w:tcBorders>
              <w:top w:val="single" w:sz="4" w:space="0" w:color="auto"/>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w:t>
            </w:r>
          </w:p>
        </w:tc>
        <w:tc>
          <w:tcPr>
            <w:tcW w:w="903"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w:t>
            </w:r>
          </w:p>
        </w:tc>
        <w:tc>
          <w:tcPr>
            <w:tcW w:w="461" w:type="dxa"/>
            <w:tcBorders>
              <w:top w:val="nil"/>
              <w:left w:val="nil"/>
              <w:bottom w:val="single" w:sz="4" w:space="0" w:color="auto"/>
              <w:right w:val="nil"/>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339" w:type="dxa"/>
            <w:tcBorders>
              <w:top w:val="nil"/>
              <w:left w:val="nil"/>
              <w:bottom w:val="single" w:sz="4" w:space="0" w:color="auto"/>
              <w:right w:val="nil"/>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1245" w:type="dxa"/>
            <w:tcBorders>
              <w:top w:val="nil"/>
              <w:left w:val="nil"/>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741"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w:t>
            </w:r>
          </w:p>
        </w:tc>
        <w:tc>
          <w:tcPr>
            <w:tcW w:w="1697"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 xml:space="preserve">212 500,00 </w:t>
            </w:r>
          </w:p>
        </w:tc>
        <w:tc>
          <w:tcPr>
            <w:tcW w:w="1720"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 xml:space="preserve">212 500,00 </w:t>
            </w:r>
          </w:p>
        </w:tc>
        <w:tc>
          <w:tcPr>
            <w:tcW w:w="1687"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 xml:space="preserve">212 500,00 </w:t>
            </w:r>
          </w:p>
        </w:tc>
        <w:tc>
          <w:tcPr>
            <w:tcW w:w="1718"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 xml:space="preserve">637 500,00 </w:t>
            </w:r>
          </w:p>
        </w:tc>
        <w:tc>
          <w:tcPr>
            <w:tcW w:w="1701"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w:t>
            </w:r>
          </w:p>
        </w:tc>
      </w:tr>
      <w:tr w:rsidR="007541EF" w:rsidRPr="007541EF" w:rsidTr="007541EF">
        <w:trPr>
          <w:trHeight w:val="465"/>
        </w:trPr>
        <w:tc>
          <w:tcPr>
            <w:tcW w:w="583" w:type="dxa"/>
            <w:tcBorders>
              <w:top w:val="nil"/>
              <w:left w:val="single" w:sz="4" w:space="0" w:color="auto"/>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4</w:t>
            </w:r>
          </w:p>
        </w:tc>
        <w:tc>
          <w:tcPr>
            <w:tcW w:w="13898" w:type="dxa"/>
            <w:gridSpan w:val="12"/>
            <w:tcBorders>
              <w:top w:val="single" w:sz="4" w:space="0" w:color="auto"/>
              <w:left w:val="nil"/>
              <w:bottom w:val="single" w:sz="4" w:space="0" w:color="auto"/>
              <w:right w:val="single" w:sz="4" w:space="0" w:color="000000"/>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Задача 4. Развитие инфраструктуры отрасли «культура»</w:t>
            </w:r>
          </w:p>
        </w:tc>
        <w:tc>
          <w:tcPr>
            <w:tcW w:w="1701"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w:t>
            </w:r>
          </w:p>
        </w:tc>
      </w:tr>
      <w:tr w:rsidR="007541EF" w:rsidRPr="007541EF" w:rsidTr="007541EF">
        <w:trPr>
          <w:trHeight w:val="503"/>
        </w:trPr>
        <w:tc>
          <w:tcPr>
            <w:tcW w:w="583" w:type="dxa"/>
            <w:vMerge w:val="restart"/>
            <w:tcBorders>
              <w:top w:val="nil"/>
              <w:left w:val="single" w:sz="4" w:space="0" w:color="auto"/>
              <w:bottom w:val="single" w:sz="4" w:space="0" w:color="000000"/>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4.1</w:t>
            </w:r>
          </w:p>
        </w:tc>
        <w:tc>
          <w:tcPr>
            <w:tcW w:w="1544" w:type="dxa"/>
            <w:vMerge w:val="restart"/>
            <w:tcBorders>
              <w:top w:val="nil"/>
              <w:left w:val="single" w:sz="4" w:space="0" w:color="auto"/>
              <w:bottom w:val="single" w:sz="4" w:space="0" w:color="000000"/>
              <w:right w:val="single" w:sz="4" w:space="0" w:color="auto"/>
            </w:tcBorders>
            <w:shd w:val="clear" w:color="auto" w:fill="auto"/>
            <w:vAlign w:val="center"/>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xml:space="preserve">Проведение ремонтов в муниципальных </w:t>
            </w:r>
            <w:r w:rsidRPr="007541EF">
              <w:rPr>
                <w:rFonts w:ascii="Arial" w:hAnsi="Arial" w:cs="Arial"/>
                <w:color w:val="000000"/>
                <w:sz w:val="22"/>
                <w:szCs w:val="22"/>
              </w:rPr>
              <w:lastRenderedPageBreak/>
              <w:t>учреждениях культуры.</w:t>
            </w:r>
          </w:p>
        </w:tc>
        <w:tc>
          <w:tcPr>
            <w:tcW w:w="1134"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proofErr w:type="spellStart"/>
            <w:r w:rsidRPr="007541EF">
              <w:rPr>
                <w:rFonts w:ascii="Arial" w:hAnsi="Arial" w:cs="Arial"/>
                <w:color w:val="000000"/>
                <w:sz w:val="22"/>
                <w:szCs w:val="22"/>
              </w:rPr>
              <w:lastRenderedPageBreak/>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059</w:t>
            </w:r>
          </w:p>
        </w:tc>
        <w:tc>
          <w:tcPr>
            <w:tcW w:w="903"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0801</w:t>
            </w:r>
          </w:p>
        </w:tc>
        <w:tc>
          <w:tcPr>
            <w:tcW w:w="461" w:type="dxa"/>
            <w:tcBorders>
              <w:top w:val="nil"/>
              <w:left w:val="nil"/>
              <w:bottom w:val="single" w:sz="4" w:space="0" w:color="auto"/>
              <w:right w:val="nil"/>
            </w:tcBorders>
            <w:shd w:val="clear" w:color="000000" w:fill="FFFFFF"/>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06</w:t>
            </w:r>
          </w:p>
        </w:tc>
        <w:tc>
          <w:tcPr>
            <w:tcW w:w="339" w:type="dxa"/>
            <w:tcBorders>
              <w:top w:val="nil"/>
              <w:left w:val="nil"/>
              <w:bottom w:val="single" w:sz="4" w:space="0" w:color="auto"/>
              <w:right w:val="nil"/>
            </w:tcBorders>
            <w:shd w:val="clear" w:color="000000" w:fill="FFFFFF"/>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3</w:t>
            </w:r>
          </w:p>
        </w:tc>
        <w:tc>
          <w:tcPr>
            <w:tcW w:w="1245" w:type="dxa"/>
            <w:tcBorders>
              <w:top w:val="nil"/>
              <w:left w:val="nil"/>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0094440</w:t>
            </w:r>
          </w:p>
        </w:tc>
        <w:tc>
          <w:tcPr>
            <w:tcW w:w="741"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244</w:t>
            </w:r>
          </w:p>
        </w:tc>
        <w:tc>
          <w:tcPr>
            <w:tcW w:w="1697"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 </w:t>
            </w:r>
          </w:p>
        </w:tc>
        <w:tc>
          <w:tcPr>
            <w:tcW w:w="1720"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 </w:t>
            </w:r>
          </w:p>
        </w:tc>
        <w:tc>
          <w:tcPr>
            <w:tcW w:w="1687"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sz w:val="22"/>
                <w:szCs w:val="22"/>
              </w:rPr>
            </w:pPr>
            <w:r w:rsidRPr="007541EF">
              <w:rPr>
                <w:rFonts w:ascii="Arial" w:hAnsi="Arial" w:cs="Arial"/>
                <w:sz w:val="22"/>
                <w:szCs w:val="22"/>
              </w:rPr>
              <w:t> </w:t>
            </w:r>
          </w:p>
        </w:tc>
        <w:tc>
          <w:tcPr>
            <w:tcW w:w="1718"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 xml:space="preserve">0,00 </w:t>
            </w:r>
          </w:p>
        </w:tc>
        <w:tc>
          <w:tcPr>
            <w:tcW w:w="1701"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w:t>
            </w:r>
          </w:p>
        </w:tc>
      </w:tr>
      <w:tr w:rsidR="007541EF" w:rsidRPr="007541EF" w:rsidTr="007541EF">
        <w:trPr>
          <w:trHeight w:val="390"/>
        </w:trPr>
        <w:tc>
          <w:tcPr>
            <w:tcW w:w="583" w:type="dxa"/>
            <w:vMerge/>
            <w:tcBorders>
              <w:top w:val="nil"/>
              <w:left w:val="single" w:sz="4" w:space="0" w:color="auto"/>
              <w:bottom w:val="single" w:sz="4" w:space="0" w:color="000000"/>
              <w:right w:val="single" w:sz="4" w:space="0" w:color="auto"/>
            </w:tcBorders>
            <w:vAlign w:val="center"/>
            <w:hideMark/>
          </w:tcPr>
          <w:p w:rsidR="007541EF" w:rsidRPr="007541EF" w:rsidRDefault="007541EF" w:rsidP="007541EF">
            <w:pPr>
              <w:rPr>
                <w:rFonts w:ascii="Arial" w:hAnsi="Arial" w:cs="Arial"/>
                <w:color w:val="000000"/>
                <w:sz w:val="22"/>
                <w:szCs w:val="22"/>
              </w:rPr>
            </w:pPr>
          </w:p>
        </w:tc>
        <w:tc>
          <w:tcPr>
            <w:tcW w:w="1544" w:type="dxa"/>
            <w:vMerge/>
            <w:tcBorders>
              <w:top w:val="nil"/>
              <w:left w:val="single" w:sz="4" w:space="0" w:color="auto"/>
              <w:bottom w:val="single" w:sz="4" w:space="0" w:color="000000"/>
              <w:right w:val="single" w:sz="4" w:space="0" w:color="auto"/>
            </w:tcBorders>
            <w:vAlign w:val="center"/>
            <w:hideMark/>
          </w:tcPr>
          <w:p w:rsidR="007541EF" w:rsidRPr="007541EF" w:rsidRDefault="007541EF" w:rsidP="007541EF">
            <w:pP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proofErr w:type="spellStart"/>
            <w:r w:rsidRPr="007541EF">
              <w:rPr>
                <w:rFonts w:ascii="Arial" w:hAnsi="Arial" w:cs="Arial"/>
                <w:color w:val="000000"/>
                <w:sz w:val="22"/>
                <w:szCs w:val="22"/>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059</w:t>
            </w:r>
          </w:p>
        </w:tc>
        <w:tc>
          <w:tcPr>
            <w:tcW w:w="903"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0801</w:t>
            </w:r>
          </w:p>
        </w:tc>
        <w:tc>
          <w:tcPr>
            <w:tcW w:w="461" w:type="dxa"/>
            <w:tcBorders>
              <w:top w:val="nil"/>
              <w:left w:val="nil"/>
              <w:bottom w:val="single" w:sz="4" w:space="0" w:color="auto"/>
              <w:right w:val="nil"/>
            </w:tcBorders>
            <w:shd w:val="clear" w:color="000000" w:fill="FFFFFF"/>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06</w:t>
            </w:r>
          </w:p>
        </w:tc>
        <w:tc>
          <w:tcPr>
            <w:tcW w:w="339" w:type="dxa"/>
            <w:tcBorders>
              <w:top w:val="nil"/>
              <w:left w:val="nil"/>
              <w:bottom w:val="single" w:sz="4" w:space="0" w:color="auto"/>
              <w:right w:val="nil"/>
            </w:tcBorders>
            <w:shd w:val="clear" w:color="000000" w:fill="FFFFFF"/>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3</w:t>
            </w:r>
          </w:p>
        </w:tc>
        <w:tc>
          <w:tcPr>
            <w:tcW w:w="1245" w:type="dxa"/>
            <w:tcBorders>
              <w:top w:val="nil"/>
              <w:left w:val="nil"/>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0094440</w:t>
            </w:r>
          </w:p>
        </w:tc>
        <w:tc>
          <w:tcPr>
            <w:tcW w:w="741"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612</w:t>
            </w:r>
          </w:p>
        </w:tc>
        <w:tc>
          <w:tcPr>
            <w:tcW w:w="1697"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 xml:space="preserve">0,00 </w:t>
            </w:r>
          </w:p>
        </w:tc>
        <w:tc>
          <w:tcPr>
            <w:tcW w:w="1720"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 </w:t>
            </w:r>
          </w:p>
        </w:tc>
        <w:tc>
          <w:tcPr>
            <w:tcW w:w="1687"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sz w:val="22"/>
                <w:szCs w:val="22"/>
              </w:rPr>
            </w:pPr>
            <w:r w:rsidRPr="007541EF">
              <w:rPr>
                <w:rFonts w:ascii="Arial" w:hAnsi="Arial" w:cs="Arial"/>
                <w:sz w:val="22"/>
                <w:szCs w:val="22"/>
              </w:rPr>
              <w:t> </w:t>
            </w:r>
          </w:p>
        </w:tc>
        <w:tc>
          <w:tcPr>
            <w:tcW w:w="1718"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 xml:space="preserve">0,00 </w:t>
            </w:r>
          </w:p>
        </w:tc>
        <w:tc>
          <w:tcPr>
            <w:tcW w:w="1701"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w:t>
            </w:r>
          </w:p>
        </w:tc>
      </w:tr>
      <w:tr w:rsidR="007541EF" w:rsidRPr="007541EF" w:rsidTr="007541EF">
        <w:trPr>
          <w:trHeight w:val="518"/>
        </w:trPr>
        <w:tc>
          <w:tcPr>
            <w:tcW w:w="583" w:type="dxa"/>
            <w:tcBorders>
              <w:top w:val="nil"/>
              <w:left w:val="single" w:sz="4" w:space="0" w:color="auto"/>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lastRenderedPageBreak/>
              <w:t> </w:t>
            </w:r>
          </w:p>
        </w:tc>
        <w:tc>
          <w:tcPr>
            <w:tcW w:w="1544" w:type="dxa"/>
            <w:vMerge/>
            <w:tcBorders>
              <w:top w:val="nil"/>
              <w:left w:val="single" w:sz="4" w:space="0" w:color="auto"/>
              <w:bottom w:val="single" w:sz="4" w:space="0" w:color="000000"/>
              <w:right w:val="single" w:sz="4" w:space="0" w:color="auto"/>
            </w:tcBorders>
            <w:vAlign w:val="center"/>
            <w:hideMark/>
          </w:tcPr>
          <w:p w:rsidR="007541EF" w:rsidRPr="007541EF" w:rsidRDefault="007541EF" w:rsidP="007541EF">
            <w:pP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proofErr w:type="spellStart"/>
            <w:r w:rsidRPr="007541EF">
              <w:rPr>
                <w:rFonts w:ascii="Arial" w:hAnsi="Arial" w:cs="Arial"/>
                <w:color w:val="000000"/>
                <w:sz w:val="22"/>
                <w:szCs w:val="22"/>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059</w:t>
            </w:r>
          </w:p>
        </w:tc>
        <w:tc>
          <w:tcPr>
            <w:tcW w:w="903"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0801</w:t>
            </w:r>
          </w:p>
        </w:tc>
        <w:tc>
          <w:tcPr>
            <w:tcW w:w="461" w:type="dxa"/>
            <w:tcBorders>
              <w:top w:val="nil"/>
              <w:left w:val="nil"/>
              <w:bottom w:val="single" w:sz="4" w:space="0" w:color="auto"/>
              <w:right w:val="nil"/>
            </w:tcBorders>
            <w:shd w:val="clear" w:color="000000" w:fill="FFFFFF"/>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06</w:t>
            </w:r>
          </w:p>
        </w:tc>
        <w:tc>
          <w:tcPr>
            <w:tcW w:w="339" w:type="dxa"/>
            <w:tcBorders>
              <w:top w:val="nil"/>
              <w:left w:val="nil"/>
              <w:bottom w:val="single" w:sz="4" w:space="0" w:color="auto"/>
              <w:right w:val="nil"/>
            </w:tcBorders>
            <w:shd w:val="clear" w:color="000000" w:fill="FFFFFF"/>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3</w:t>
            </w:r>
          </w:p>
        </w:tc>
        <w:tc>
          <w:tcPr>
            <w:tcW w:w="1245" w:type="dxa"/>
            <w:tcBorders>
              <w:top w:val="nil"/>
              <w:left w:val="nil"/>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0094440</w:t>
            </w:r>
          </w:p>
        </w:tc>
        <w:tc>
          <w:tcPr>
            <w:tcW w:w="741"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243</w:t>
            </w:r>
          </w:p>
        </w:tc>
        <w:tc>
          <w:tcPr>
            <w:tcW w:w="1697"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FF0000"/>
                <w:sz w:val="22"/>
                <w:szCs w:val="22"/>
              </w:rPr>
            </w:pPr>
            <w:r w:rsidRPr="007541EF">
              <w:rPr>
                <w:rFonts w:ascii="Arial" w:hAnsi="Arial" w:cs="Arial"/>
                <w:color w:val="FF0000"/>
                <w:sz w:val="22"/>
                <w:szCs w:val="22"/>
              </w:rPr>
              <w:t> </w:t>
            </w:r>
          </w:p>
        </w:tc>
        <w:tc>
          <w:tcPr>
            <w:tcW w:w="1720"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 </w:t>
            </w:r>
          </w:p>
        </w:tc>
        <w:tc>
          <w:tcPr>
            <w:tcW w:w="1687"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sz w:val="22"/>
                <w:szCs w:val="22"/>
              </w:rPr>
            </w:pPr>
            <w:r w:rsidRPr="007541EF">
              <w:rPr>
                <w:rFonts w:ascii="Arial" w:hAnsi="Arial" w:cs="Arial"/>
                <w:sz w:val="22"/>
                <w:szCs w:val="22"/>
              </w:rPr>
              <w:t> </w:t>
            </w:r>
          </w:p>
        </w:tc>
        <w:tc>
          <w:tcPr>
            <w:tcW w:w="1718"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 xml:space="preserve">0,00 </w:t>
            </w:r>
          </w:p>
        </w:tc>
        <w:tc>
          <w:tcPr>
            <w:tcW w:w="1701"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w:t>
            </w:r>
          </w:p>
        </w:tc>
      </w:tr>
      <w:tr w:rsidR="007541EF" w:rsidRPr="007541EF" w:rsidTr="007541EF">
        <w:trPr>
          <w:trHeight w:val="578"/>
        </w:trPr>
        <w:tc>
          <w:tcPr>
            <w:tcW w:w="583" w:type="dxa"/>
            <w:tcBorders>
              <w:top w:val="nil"/>
              <w:left w:val="single" w:sz="4" w:space="0" w:color="auto"/>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lastRenderedPageBreak/>
              <w:t> </w:t>
            </w:r>
          </w:p>
        </w:tc>
        <w:tc>
          <w:tcPr>
            <w:tcW w:w="1544" w:type="dxa"/>
            <w:vMerge/>
            <w:tcBorders>
              <w:top w:val="nil"/>
              <w:left w:val="single" w:sz="4" w:space="0" w:color="auto"/>
              <w:bottom w:val="single" w:sz="4" w:space="0" w:color="000000"/>
              <w:right w:val="single" w:sz="4" w:space="0" w:color="auto"/>
            </w:tcBorders>
            <w:vAlign w:val="center"/>
            <w:hideMark/>
          </w:tcPr>
          <w:p w:rsidR="007541EF" w:rsidRPr="007541EF" w:rsidRDefault="007541EF" w:rsidP="007541EF">
            <w:pP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proofErr w:type="spellStart"/>
            <w:r w:rsidRPr="007541EF">
              <w:rPr>
                <w:rFonts w:ascii="Arial" w:hAnsi="Arial" w:cs="Arial"/>
                <w:color w:val="000000"/>
                <w:sz w:val="22"/>
                <w:szCs w:val="22"/>
              </w:rPr>
              <w:t>ОКСМПиИО</w:t>
            </w:r>
            <w:proofErr w:type="spellEnd"/>
          </w:p>
        </w:tc>
        <w:tc>
          <w:tcPr>
            <w:tcW w:w="709"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center"/>
              <w:rPr>
                <w:rFonts w:ascii="Arial" w:hAnsi="Arial" w:cs="Arial"/>
                <w:sz w:val="22"/>
                <w:szCs w:val="22"/>
              </w:rPr>
            </w:pPr>
            <w:r w:rsidRPr="007541EF">
              <w:rPr>
                <w:rFonts w:ascii="Arial" w:hAnsi="Arial" w:cs="Arial"/>
                <w:sz w:val="22"/>
                <w:szCs w:val="22"/>
              </w:rPr>
              <w:t>059</w:t>
            </w:r>
          </w:p>
        </w:tc>
        <w:tc>
          <w:tcPr>
            <w:tcW w:w="903"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center"/>
              <w:rPr>
                <w:rFonts w:ascii="Arial" w:hAnsi="Arial" w:cs="Arial"/>
                <w:sz w:val="22"/>
                <w:szCs w:val="22"/>
              </w:rPr>
            </w:pPr>
            <w:r w:rsidRPr="007541EF">
              <w:rPr>
                <w:rFonts w:ascii="Arial" w:hAnsi="Arial" w:cs="Arial"/>
                <w:sz w:val="22"/>
                <w:szCs w:val="22"/>
              </w:rPr>
              <w:t>0801</w:t>
            </w:r>
          </w:p>
        </w:tc>
        <w:tc>
          <w:tcPr>
            <w:tcW w:w="461" w:type="dxa"/>
            <w:tcBorders>
              <w:top w:val="nil"/>
              <w:left w:val="nil"/>
              <w:bottom w:val="single" w:sz="4" w:space="0" w:color="auto"/>
              <w:right w:val="nil"/>
            </w:tcBorders>
            <w:shd w:val="clear" w:color="000000" w:fill="FFFFFF"/>
            <w:hideMark/>
          </w:tcPr>
          <w:p w:rsidR="007541EF" w:rsidRPr="007541EF" w:rsidRDefault="007541EF" w:rsidP="007541EF">
            <w:pPr>
              <w:jc w:val="center"/>
              <w:rPr>
                <w:rFonts w:ascii="Arial" w:hAnsi="Arial" w:cs="Arial"/>
                <w:sz w:val="22"/>
                <w:szCs w:val="22"/>
              </w:rPr>
            </w:pPr>
            <w:r w:rsidRPr="007541EF">
              <w:rPr>
                <w:rFonts w:ascii="Arial" w:hAnsi="Arial" w:cs="Arial"/>
                <w:sz w:val="22"/>
                <w:szCs w:val="22"/>
              </w:rPr>
              <w:t>06</w:t>
            </w:r>
          </w:p>
        </w:tc>
        <w:tc>
          <w:tcPr>
            <w:tcW w:w="339" w:type="dxa"/>
            <w:tcBorders>
              <w:top w:val="nil"/>
              <w:left w:val="nil"/>
              <w:bottom w:val="single" w:sz="4" w:space="0" w:color="auto"/>
              <w:right w:val="nil"/>
            </w:tcBorders>
            <w:shd w:val="clear" w:color="000000" w:fill="FFFFFF"/>
            <w:hideMark/>
          </w:tcPr>
          <w:p w:rsidR="007541EF" w:rsidRPr="007541EF" w:rsidRDefault="007541EF" w:rsidP="007541EF">
            <w:pPr>
              <w:jc w:val="center"/>
              <w:rPr>
                <w:rFonts w:ascii="Arial" w:hAnsi="Arial" w:cs="Arial"/>
                <w:sz w:val="22"/>
                <w:szCs w:val="22"/>
              </w:rPr>
            </w:pPr>
            <w:r w:rsidRPr="007541EF">
              <w:rPr>
                <w:rFonts w:ascii="Arial" w:hAnsi="Arial" w:cs="Arial"/>
                <w:sz w:val="22"/>
                <w:szCs w:val="22"/>
              </w:rPr>
              <w:t>3</w:t>
            </w:r>
          </w:p>
        </w:tc>
        <w:tc>
          <w:tcPr>
            <w:tcW w:w="1245"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0077440</w:t>
            </w:r>
          </w:p>
        </w:tc>
        <w:tc>
          <w:tcPr>
            <w:tcW w:w="741"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center"/>
              <w:rPr>
                <w:rFonts w:ascii="Arial" w:hAnsi="Arial" w:cs="Arial"/>
                <w:sz w:val="22"/>
                <w:szCs w:val="22"/>
              </w:rPr>
            </w:pPr>
            <w:r w:rsidRPr="007541EF">
              <w:rPr>
                <w:rFonts w:ascii="Arial" w:hAnsi="Arial" w:cs="Arial"/>
                <w:sz w:val="22"/>
                <w:szCs w:val="22"/>
              </w:rPr>
              <w:t>612</w:t>
            </w:r>
          </w:p>
        </w:tc>
        <w:tc>
          <w:tcPr>
            <w:tcW w:w="1697"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FF0000"/>
                <w:sz w:val="22"/>
                <w:szCs w:val="22"/>
              </w:rPr>
            </w:pPr>
            <w:r w:rsidRPr="007541EF">
              <w:rPr>
                <w:rFonts w:ascii="Arial" w:hAnsi="Arial" w:cs="Arial"/>
                <w:color w:val="FF0000"/>
                <w:sz w:val="22"/>
                <w:szCs w:val="22"/>
              </w:rPr>
              <w:t> </w:t>
            </w:r>
          </w:p>
        </w:tc>
        <w:tc>
          <w:tcPr>
            <w:tcW w:w="1720"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 </w:t>
            </w:r>
          </w:p>
        </w:tc>
        <w:tc>
          <w:tcPr>
            <w:tcW w:w="1687"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 </w:t>
            </w:r>
          </w:p>
        </w:tc>
        <w:tc>
          <w:tcPr>
            <w:tcW w:w="1718"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 xml:space="preserve">0,00 </w:t>
            </w:r>
          </w:p>
        </w:tc>
        <w:tc>
          <w:tcPr>
            <w:tcW w:w="1701"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w:t>
            </w:r>
          </w:p>
        </w:tc>
      </w:tr>
      <w:tr w:rsidR="007541EF" w:rsidRPr="007541EF" w:rsidTr="007541EF">
        <w:trPr>
          <w:trHeight w:val="570"/>
        </w:trPr>
        <w:tc>
          <w:tcPr>
            <w:tcW w:w="583" w:type="dxa"/>
            <w:tcBorders>
              <w:top w:val="nil"/>
              <w:left w:val="single" w:sz="4" w:space="0" w:color="auto"/>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1544"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Итого  по задаче 4</w:t>
            </w:r>
          </w:p>
        </w:tc>
        <w:tc>
          <w:tcPr>
            <w:tcW w:w="1134"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w:t>
            </w:r>
          </w:p>
        </w:tc>
        <w:tc>
          <w:tcPr>
            <w:tcW w:w="903"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w:t>
            </w:r>
          </w:p>
        </w:tc>
        <w:tc>
          <w:tcPr>
            <w:tcW w:w="461" w:type="dxa"/>
            <w:tcBorders>
              <w:top w:val="nil"/>
              <w:left w:val="nil"/>
              <w:bottom w:val="single" w:sz="4" w:space="0" w:color="auto"/>
              <w:right w:val="nil"/>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339" w:type="dxa"/>
            <w:tcBorders>
              <w:top w:val="nil"/>
              <w:left w:val="nil"/>
              <w:bottom w:val="single" w:sz="4" w:space="0" w:color="auto"/>
              <w:right w:val="nil"/>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1245" w:type="dxa"/>
            <w:tcBorders>
              <w:top w:val="nil"/>
              <w:left w:val="nil"/>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741"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w:t>
            </w:r>
          </w:p>
        </w:tc>
        <w:tc>
          <w:tcPr>
            <w:tcW w:w="1697"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 xml:space="preserve">                           -    </w:t>
            </w:r>
          </w:p>
        </w:tc>
        <w:tc>
          <w:tcPr>
            <w:tcW w:w="1720"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 xml:space="preserve">                         -    </w:t>
            </w:r>
          </w:p>
        </w:tc>
        <w:tc>
          <w:tcPr>
            <w:tcW w:w="1687"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 xml:space="preserve">                        -    </w:t>
            </w:r>
          </w:p>
        </w:tc>
        <w:tc>
          <w:tcPr>
            <w:tcW w:w="1718"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 xml:space="preserve">                             -    </w:t>
            </w:r>
          </w:p>
        </w:tc>
        <w:tc>
          <w:tcPr>
            <w:tcW w:w="1701"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w:t>
            </w:r>
          </w:p>
        </w:tc>
      </w:tr>
      <w:tr w:rsidR="007541EF" w:rsidRPr="007541EF" w:rsidTr="007541EF">
        <w:trPr>
          <w:trHeight w:val="480"/>
        </w:trPr>
        <w:tc>
          <w:tcPr>
            <w:tcW w:w="583" w:type="dxa"/>
            <w:tcBorders>
              <w:top w:val="nil"/>
              <w:left w:val="single" w:sz="4" w:space="0" w:color="auto"/>
              <w:bottom w:val="nil"/>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5.</w:t>
            </w:r>
          </w:p>
        </w:tc>
        <w:tc>
          <w:tcPr>
            <w:tcW w:w="13898" w:type="dxa"/>
            <w:gridSpan w:val="12"/>
            <w:tcBorders>
              <w:top w:val="single" w:sz="4" w:space="0" w:color="auto"/>
              <w:left w:val="nil"/>
              <w:bottom w:val="single" w:sz="4" w:space="0" w:color="auto"/>
              <w:right w:val="single" w:sz="4" w:space="0" w:color="000000"/>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xml:space="preserve">   </w:t>
            </w:r>
          </w:p>
        </w:tc>
        <w:tc>
          <w:tcPr>
            <w:tcW w:w="1701" w:type="dxa"/>
            <w:tcBorders>
              <w:top w:val="nil"/>
              <w:left w:val="nil"/>
              <w:bottom w:val="nil"/>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r>
      <w:tr w:rsidR="007541EF" w:rsidRPr="007541EF" w:rsidTr="007541EF">
        <w:trPr>
          <w:trHeight w:val="465"/>
        </w:trPr>
        <w:tc>
          <w:tcPr>
            <w:tcW w:w="583" w:type="dxa"/>
            <w:tcBorders>
              <w:top w:val="single" w:sz="4" w:space="0" w:color="auto"/>
              <w:left w:val="single" w:sz="4" w:space="0" w:color="auto"/>
              <w:bottom w:val="nil"/>
              <w:right w:val="single" w:sz="4" w:space="0" w:color="auto"/>
            </w:tcBorders>
            <w:shd w:val="clear" w:color="auto" w:fill="auto"/>
            <w:vAlign w:val="center"/>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w:t>
            </w:r>
          </w:p>
        </w:tc>
        <w:tc>
          <w:tcPr>
            <w:tcW w:w="1544" w:type="dxa"/>
            <w:vMerge w:val="restart"/>
            <w:tcBorders>
              <w:top w:val="nil"/>
              <w:left w:val="single" w:sz="4" w:space="0" w:color="auto"/>
              <w:bottom w:val="nil"/>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xml:space="preserve">Руководство и управление в сфере установленных функций </w:t>
            </w:r>
          </w:p>
        </w:tc>
        <w:tc>
          <w:tcPr>
            <w:tcW w:w="1134" w:type="dxa"/>
            <w:tcBorders>
              <w:top w:val="nil"/>
              <w:left w:val="nil"/>
              <w:bottom w:val="nil"/>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proofErr w:type="spellStart"/>
            <w:r w:rsidRPr="007541EF">
              <w:rPr>
                <w:rFonts w:ascii="Arial" w:hAnsi="Arial" w:cs="Arial"/>
                <w:color w:val="000000"/>
                <w:sz w:val="22"/>
                <w:szCs w:val="22"/>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059</w:t>
            </w:r>
          </w:p>
        </w:tc>
        <w:tc>
          <w:tcPr>
            <w:tcW w:w="903" w:type="dxa"/>
            <w:tcBorders>
              <w:top w:val="nil"/>
              <w:left w:val="nil"/>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0804</w:t>
            </w:r>
          </w:p>
        </w:tc>
        <w:tc>
          <w:tcPr>
            <w:tcW w:w="461" w:type="dxa"/>
            <w:tcBorders>
              <w:top w:val="nil"/>
              <w:left w:val="nil"/>
              <w:bottom w:val="single" w:sz="4" w:space="0" w:color="auto"/>
              <w:right w:val="nil"/>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06</w:t>
            </w:r>
          </w:p>
        </w:tc>
        <w:tc>
          <w:tcPr>
            <w:tcW w:w="339" w:type="dxa"/>
            <w:tcBorders>
              <w:top w:val="nil"/>
              <w:left w:val="nil"/>
              <w:bottom w:val="single" w:sz="4" w:space="0" w:color="auto"/>
              <w:right w:val="nil"/>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3</w:t>
            </w:r>
          </w:p>
        </w:tc>
        <w:tc>
          <w:tcPr>
            <w:tcW w:w="1245" w:type="dxa"/>
            <w:tcBorders>
              <w:top w:val="nil"/>
              <w:left w:val="nil"/>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0094210</w:t>
            </w:r>
          </w:p>
        </w:tc>
        <w:tc>
          <w:tcPr>
            <w:tcW w:w="741" w:type="dxa"/>
            <w:tcBorders>
              <w:top w:val="nil"/>
              <w:left w:val="nil"/>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121</w:t>
            </w:r>
          </w:p>
        </w:tc>
        <w:tc>
          <w:tcPr>
            <w:tcW w:w="1697" w:type="dxa"/>
            <w:tcBorders>
              <w:top w:val="nil"/>
              <w:left w:val="nil"/>
              <w:bottom w:val="single" w:sz="4" w:space="0" w:color="auto"/>
              <w:right w:val="single" w:sz="4" w:space="0" w:color="auto"/>
            </w:tcBorders>
            <w:shd w:val="clear" w:color="auto" w:fill="auto"/>
            <w:hideMark/>
          </w:tcPr>
          <w:p w:rsidR="007541EF" w:rsidRPr="007541EF" w:rsidRDefault="007541EF" w:rsidP="007541EF">
            <w:pPr>
              <w:jc w:val="right"/>
              <w:rPr>
                <w:rFonts w:ascii="Arial" w:hAnsi="Arial" w:cs="Arial"/>
                <w:sz w:val="22"/>
                <w:szCs w:val="22"/>
              </w:rPr>
            </w:pPr>
            <w:r w:rsidRPr="007541EF">
              <w:rPr>
                <w:rFonts w:ascii="Arial" w:hAnsi="Arial" w:cs="Arial"/>
                <w:sz w:val="22"/>
                <w:szCs w:val="22"/>
              </w:rPr>
              <w:t>1 866 392,31</w:t>
            </w:r>
          </w:p>
        </w:tc>
        <w:tc>
          <w:tcPr>
            <w:tcW w:w="1720"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sz w:val="22"/>
                <w:szCs w:val="22"/>
              </w:rPr>
            </w:pPr>
            <w:r w:rsidRPr="007541EF">
              <w:rPr>
                <w:rFonts w:ascii="Arial" w:hAnsi="Arial" w:cs="Arial"/>
                <w:sz w:val="22"/>
                <w:szCs w:val="22"/>
              </w:rPr>
              <w:t>1 866 392,31</w:t>
            </w:r>
          </w:p>
        </w:tc>
        <w:tc>
          <w:tcPr>
            <w:tcW w:w="1687"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sz w:val="22"/>
                <w:szCs w:val="22"/>
              </w:rPr>
            </w:pPr>
            <w:r w:rsidRPr="007541EF">
              <w:rPr>
                <w:rFonts w:ascii="Arial" w:hAnsi="Arial" w:cs="Arial"/>
                <w:sz w:val="22"/>
                <w:szCs w:val="22"/>
              </w:rPr>
              <w:t>1 866 392,31</w:t>
            </w:r>
          </w:p>
        </w:tc>
        <w:tc>
          <w:tcPr>
            <w:tcW w:w="1718"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5 599 176,93</w:t>
            </w:r>
          </w:p>
        </w:tc>
        <w:tc>
          <w:tcPr>
            <w:tcW w:w="1701" w:type="dxa"/>
            <w:vMerge w:val="restart"/>
            <w:tcBorders>
              <w:top w:val="single" w:sz="4" w:space="0" w:color="auto"/>
              <w:left w:val="single" w:sz="4" w:space="0" w:color="auto"/>
              <w:bottom w:val="nil"/>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xml:space="preserve"> содержание аппарата </w:t>
            </w:r>
            <w:proofErr w:type="spellStart"/>
            <w:r w:rsidRPr="007541EF">
              <w:rPr>
                <w:rFonts w:ascii="Arial" w:hAnsi="Arial" w:cs="Arial"/>
                <w:color w:val="000000"/>
                <w:sz w:val="22"/>
                <w:szCs w:val="22"/>
              </w:rPr>
              <w:t>ОКСМПиИО</w:t>
            </w:r>
            <w:proofErr w:type="spellEnd"/>
            <w:r w:rsidRPr="007541EF">
              <w:rPr>
                <w:rFonts w:ascii="Arial" w:hAnsi="Arial" w:cs="Arial"/>
                <w:color w:val="000000"/>
                <w:sz w:val="22"/>
                <w:szCs w:val="22"/>
              </w:rPr>
              <w:t xml:space="preserve"> </w:t>
            </w:r>
          </w:p>
        </w:tc>
      </w:tr>
      <w:tr w:rsidR="007541EF" w:rsidRPr="007541EF" w:rsidTr="007541EF">
        <w:trPr>
          <w:trHeight w:val="510"/>
        </w:trPr>
        <w:tc>
          <w:tcPr>
            <w:tcW w:w="583" w:type="dxa"/>
            <w:tcBorders>
              <w:top w:val="nil"/>
              <w:left w:val="single" w:sz="4" w:space="0" w:color="auto"/>
              <w:bottom w:val="nil"/>
              <w:right w:val="single" w:sz="4" w:space="0" w:color="auto"/>
            </w:tcBorders>
            <w:shd w:val="clear" w:color="auto" w:fill="auto"/>
            <w:vAlign w:val="center"/>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1544" w:type="dxa"/>
            <w:vMerge/>
            <w:tcBorders>
              <w:top w:val="nil"/>
              <w:left w:val="single" w:sz="4" w:space="0" w:color="auto"/>
              <w:bottom w:val="nil"/>
              <w:right w:val="single" w:sz="4" w:space="0" w:color="auto"/>
            </w:tcBorders>
            <w:vAlign w:val="center"/>
            <w:hideMark/>
          </w:tcPr>
          <w:p w:rsidR="007541EF" w:rsidRPr="007541EF" w:rsidRDefault="007541EF" w:rsidP="007541EF">
            <w:pPr>
              <w:rPr>
                <w:rFonts w:ascii="Arial" w:hAnsi="Arial" w:cs="Arial"/>
                <w:color w:val="000000"/>
                <w:sz w:val="22"/>
                <w:szCs w:val="22"/>
              </w:rPr>
            </w:pPr>
          </w:p>
        </w:tc>
        <w:tc>
          <w:tcPr>
            <w:tcW w:w="1134" w:type="dxa"/>
            <w:tcBorders>
              <w:top w:val="single" w:sz="4" w:space="0" w:color="auto"/>
              <w:left w:val="nil"/>
              <w:bottom w:val="nil"/>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proofErr w:type="spellStart"/>
            <w:r w:rsidRPr="007541EF">
              <w:rPr>
                <w:rFonts w:ascii="Arial" w:hAnsi="Arial" w:cs="Arial"/>
                <w:color w:val="000000"/>
                <w:sz w:val="22"/>
                <w:szCs w:val="22"/>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059</w:t>
            </w:r>
          </w:p>
        </w:tc>
        <w:tc>
          <w:tcPr>
            <w:tcW w:w="903" w:type="dxa"/>
            <w:tcBorders>
              <w:top w:val="nil"/>
              <w:left w:val="nil"/>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0804</w:t>
            </w:r>
          </w:p>
        </w:tc>
        <w:tc>
          <w:tcPr>
            <w:tcW w:w="461" w:type="dxa"/>
            <w:tcBorders>
              <w:top w:val="nil"/>
              <w:left w:val="nil"/>
              <w:bottom w:val="single" w:sz="4" w:space="0" w:color="auto"/>
              <w:right w:val="nil"/>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06</w:t>
            </w:r>
          </w:p>
        </w:tc>
        <w:tc>
          <w:tcPr>
            <w:tcW w:w="339" w:type="dxa"/>
            <w:tcBorders>
              <w:top w:val="nil"/>
              <w:left w:val="nil"/>
              <w:bottom w:val="single" w:sz="4" w:space="0" w:color="auto"/>
              <w:right w:val="nil"/>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3</w:t>
            </w:r>
          </w:p>
        </w:tc>
        <w:tc>
          <w:tcPr>
            <w:tcW w:w="1245" w:type="dxa"/>
            <w:tcBorders>
              <w:top w:val="nil"/>
              <w:left w:val="nil"/>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0094210</w:t>
            </w:r>
          </w:p>
        </w:tc>
        <w:tc>
          <w:tcPr>
            <w:tcW w:w="741" w:type="dxa"/>
            <w:tcBorders>
              <w:top w:val="nil"/>
              <w:left w:val="nil"/>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129</w:t>
            </w:r>
          </w:p>
        </w:tc>
        <w:tc>
          <w:tcPr>
            <w:tcW w:w="1697" w:type="dxa"/>
            <w:tcBorders>
              <w:top w:val="nil"/>
              <w:left w:val="nil"/>
              <w:bottom w:val="single" w:sz="4" w:space="0" w:color="auto"/>
              <w:right w:val="single" w:sz="4" w:space="0" w:color="auto"/>
            </w:tcBorders>
            <w:shd w:val="clear" w:color="auto" w:fill="auto"/>
            <w:hideMark/>
          </w:tcPr>
          <w:p w:rsidR="007541EF" w:rsidRPr="007541EF" w:rsidRDefault="007541EF" w:rsidP="007541EF">
            <w:pPr>
              <w:jc w:val="right"/>
              <w:rPr>
                <w:rFonts w:ascii="Arial" w:hAnsi="Arial" w:cs="Arial"/>
                <w:sz w:val="22"/>
                <w:szCs w:val="22"/>
              </w:rPr>
            </w:pPr>
            <w:r w:rsidRPr="007541EF">
              <w:rPr>
                <w:rFonts w:ascii="Arial" w:hAnsi="Arial" w:cs="Arial"/>
                <w:sz w:val="22"/>
                <w:szCs w:val="22"/>
              </w:rPr>
              <w:t>563 650,00</w:t>
            </w:r>
          </w:p>
        </w:tc>
        <w:tc>
          <w:tcPr>
            <w:tcW w:w="1720"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sz w:val="22"/>
                <w:szCs w:val="22"/>
              </w:rPr>
            </w:pPr>
            <w:r w:rsidRPr="007541EF">
              <w:rPr>
                <w:rFonts w:ascii="Arial" w:hAnsi="Arial" w:cs="Arial"/>
                <w:sz w:val="22"/>
                <w:szCs w:val="22"/>
              </w:rPr>
              <w:t>563 650,00</w:t>
            </w:r>
          </w:p>
        </w:tc>
        <w:tc>
          <w:tcPr>
            <w:tcW w:w="1687"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sz w:val="22"/>
                <w:szCs w:val="22"/>
              </w:rPr>
            </w:pPr>
            <w:r w:rsidRPr="007541EF">
              <w:rPr>
                <w:rFonts w:ascii="Arial" w:hAnsi="Arial" w:cs="Arial"/>
                <w:sz w:val="22"/>
                <w:szCs w:val="22"/>
              </w:rPr>
              <w:t>563 650,00</w:t>
            </w:r>
          </w:p>
        </w:tc>
        <w:tc>
          <w:tcPr>
            <w:tcW w:w="1718"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1 690 950,00</w:t>
            </w:r>
          </w:p>
        </w:tc>
        <w:tc>
          <w:tcPr>
            <w:tcW w:w="1701" w:type="dxa"/>
            <w:vMerge/>
            <w:tcBorders>
              <w:top w:val="single" w:sz="4" w:space="0" w:color="auto"/>
              <w:left w:val="single" w:sz="4" w:space="0" w:color="auto"/>
              <w:bottom w:val="nil"/>
              <w:right w:val="single" w:sz="4" w:space="0" w:color="auto"/>
            </w:tcBorders>
            <w:vAlign w:val="center"/>
            <w:hideMark/>
          </w:tcPr>
          <w:p w:rsidR="007541EF" w:rsidRPr="007541EF" w:rsidRDefault="007541EF" w:rsidP="007541EF">
            <w:pPr>
              <w:rPr>
                <w:rFonts w:ascii="Arial" w:hAnsi="Arial" w:cs="Arial"/>
                <w:color w:val="000000"/>
                <w:sz w:val="22"/>
                <w:szCs w:val="22"/>
              </w:rPr>
            </w:pPr>
          </w:p>
        </w:tc>
      </w:tr>
      <w:tr w:rsidR="007541EF" w:rsidRPr="007541EF" w:rsidTr="007541EF">
        <w:trPr>
          <w:trHeight w:val="600"/>
        </w:trPr>
        <w:tc>
          <w:tcPr>
            <w:tcW w:w="583" w:type="dxa"/>
            <w:tcBorders>
              <w:top w:val="nil"/>
              <w:left w:val="single" w:sz="4" w:space="0" w:color="auto"/>
              <w:bottom w:val="nil"/>
              <w:right w:val="single" w:sz="4" w:space="0" w:color="auto"/>
            </w:tcBorders>
            <w:shd w:val="clear" w:color="auto" w:fill="auto"/>
            <w:vAlign w:val="center"/>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1544" w:type="dxa"/>
            <w:vMerge/>
            <w:tcBorders>
              <w:top w:val="nil"/>
              <w:left w:val="single" w:sz="4" w:space="0" w:color="auto"/>
              <w:bottom w:val="nil"/>
              <w:right w:val="single" w:sz="4" w:space="0" w:color="auto"/>
            </w:tcBorders>
            <w:vAlign w:val="center"/>
            <w:hideMark/>
          </w:tcPr>
          <w:p w:rsidR="007541EF" w:rsidRPr="007541EF" w:rsidRDefault="007541EF" w:rsidP="007541EF">
            <w:pPr>
              <w:rPr>
                <w:rFonts w:ascii="Arial" w:hAnsi="Arial" w:cs="Arial"/>
                <w:color w:val="000000"/>
                <w:sz w:val="22"/>
                <w:szCs w:val="22"/>
              </w:rPr>
            </w:pPr>
          </w:p>
        </w:tc>
        <w:tc>
          <w:tcPr>
            <w:tcW w:w="1134" w:type="dxa"/>
            <w:tcBorders>
              <w:top w:val="single" w:sz="4" w:space="0" w:color="auto"/>
              <w:left w:val="nil"/>
              <w:bottom w:val="nil"/>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proofErr w:type="spellStart"/>
            <w:r w:rsidRPr="007541EF">
              <w:rPr>
                <w:rFonts w:ascii="Arial" w:hAnsi="Arial" w:cs="Arial"/>
                <w:color w:val="000000"/>
                <w:sz w:val="22"/>
                <w:szCs w:val="22"/>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059</w:t>
            </w:r>
          </w:p>
        </w:tc>
        <w:tc>
          <w:tcPr>
            <w:tcW w:w="903" w:type="dxa"/>
            <w:tcBorders>
              <w:top w:val="nil"/>
              <w:left w:val="nil"/>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0804</w:t>
            </w:r>
          </w:p>
        </w:tc>
        <w:tc>
          <w:tcPr>
            <w:tcW w:w="461" w:type="dxa"/>
            <w:tcBorders>
              <w:top w:val="nil"/>
              <w:left w:val="nil"/>
              <w:bottom w:val="single" w:sz="4" w:space="0" w:color="auto"/>
              <w:right w:val="nil"/>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06</w:t>
            </w:r>
          </w:p>
        </w:tc>
        <w:tc>
          <w:tcPr>
            <w:tcW w:w="339" w:type="dxa"/>
            <w:tcBorders>
              <w:top w:val="nil"/>
              <w:left w:val="nil"/>
              <w:bottom w:val="single" w:sz="4" w:space="0" w:color="auto"/>
              <w:right w:val="nil"/>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3</w:t>
            </w:r>
          </w:p>
        </w:tc>
        <w:tc>
          <w:tcPr>
            <w:tcW w:w="1245" w:type="dxa"/>
            <w:tcBorders>
              <w:top w:val="nil"/>
              <w:left w:val="nil"/>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0094210</w:t>
            </w:r>
          </w:p>
        </w:tc>
        <w:tc>
          <w:tcPr>
            <w:tcW w:w="741" w:type="dxa"/>
            <w:tcBorders>
              <w:top w:val="nil"/>
              <w:left w:val="nil"/>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122</w:t>
            </w:r>
          </w:p>
        </w:tc>
        <w:tc>
          <w:tcPr>
            <w:tcW w:w="1697" w:type="dxa"/>
            <w:tcBorders>
              <w:top w:val="nil"/>
              <w:left w:val="nil"/>
              <w:bottom w:val="single" w:sz="4" w:space="0" w:color="auto"/>
              <w:right w:val="single" w:sz="4" w:space="0" w:color="auto"/>
            </w:tcBorders>
            <w:shd w:val="clear" w:color="auto" w:fill="auto"/>
            <w:hideMark/>
          </w:tcPr>
          <w:p w:rsidR="007541EF" w:rsidRPr="007541EF" w:rsidRDefault="007541EF" w:rsidP="007541EF">
            <w:pPr>
              <w:jc w:val="right"/>
              <w:rPr>
                <w:rFonts w:ascii="Arial" w:hAnsi="Arial" w:cs="Arial"/>
                <w:sz w:val="22"/>
                <w:szCs w:val="22"/>
              </w:rPr>
            </w:pPr>
            <w:r w:rsidRPr="007541EF">
              <w:rPr>
                <w:rFonts w:ascii="Arial" w:hAnsi="Arial" w:cs="Arial"/>
                <w:sz w:val="22"/>
                <w:szCs w:val="22"/>
              </w:rPr>
              <w:t> </w:t>
            </w:r>
          </w:p>
        </w:tc>
        <w:tc>
          <w:tcPr>
            <w:tcW w:w="1720"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sz w:val="22"/>
                <w:szCs w:val="22"/>
              </w:rPr>
            </w:pPr>
            <w:r w:rsidRPr="007541EF">
              <w:rPr>
                <w:rFonts w:ascii="Arial" w:hAnsi="Arial" w:cs="Arial"/>
                <w:sz w:val="22"/>
                <w:szCs w:val="22"/>
              </w:rPr>
              <w:t> </w:t>
            </w:r>
          </w:p>
        </w:tc>
        <w:tc>
          <w:tcPr>
            <w:tcW w:w="1687"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sz w:val="22"/>
                <w:szCs w:val="22"/>
              </w:rPr>
            </w:pPr>
            <w:r w:rsidRPr="007541EF">
              <w:rPr>
                <w:rFonts w:ascii="Arial" w:hAnsi="Arial" w:cs="Arial"/>
                <w:sz w:val="22"/>
                <w:szCs w:val="22"/>
              </w:rPr>
              <w:t> </w:t>
            </w:r>
          </w:p>
        </w:tc>
        <w:tc>
          <w:tcPr>
            <w:tcW w:w="1718"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0,00</w:t>
            </w:r>
          </w:p>
        </w:tc>
        <w:tc>
          <w:tcPr>
            <w:tcW w:w="1701" w:type="dxa"/>
            <w:vMerge/>
            <w:tcBorders>
              <w:top w:val="single" w:sz="4" w:space="0" w:color="auto"/>
              <w:left w:val="single" w:sz="4" w:space="0" w:color="auto"/>
              <w:bottom w:val="nil"/>
              <w:right w:val="single" w:sz="4" w:space="0" w:color="auto"/>
            </w:tcBorders>
            <w:vAlign w:val="center"/>
            <w:hideMark/>
          </w:tcPr>
          <w:p w:rsidR="007541EF" w:rsidRPr="007541EF" w:rsidRDefault="007541EF" w:rsidP="007541EF">
            <w:pPr>
              <w:rPr>
                <w:rFonts w:ascii="Arial" w:hAnsi="Arial" w:cs="Arial"/>
                <w:color w:val="000000"/>
                <w:sz w:val="22"/>
                <w:szCs w:val="22"/>
              </w:rPr>
            </w:pPr>
          </w:p>
        </w:tc>
      </w:tr>
      <w:tr w:rsidR="007541EF" w:rsidRPr="007541EF" w:rsidTr="007541EF">
        <w:trPr>
          <w:trHeight w:val="600"/>
        </w:trPr>
        <w:tc>
          <w:tcPr>
            <w:tcW w:w="583" w:type="dxa"/>
            <w:tcBorders>
              <w:top w:val="nil"/>
              <w:left w:val="single" w:sz="4" w:space="0" w:color="auto"/>
              <w:bottom w:val="nil"/>
              <w:right w:val="single" w:sz="4" w:space="0" w:color="auto"/>
            </w:tcBorders>
            <w:shd w:val="clear" w:color="auto" w:fill="auto"/>
            <w:vAlign w:val="center"/>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1544" w:type="dxa"/>
            <w:vMerge/>
            <w:tcBorders>
              <w:top w:val="nil"/>
              <w:left w:val="single" w:sz="4" w:space="0" w:color="auto"/>
              <w:bottom w:val="nil"/>
              <w:right w:val="single" w:sz="4" w:space="0" w:color="auto"/>
            </w:tcBorders>
            <w:vAlign w:val="center"/>
            <w:hideMark/>
          </w:tcPr>
          <w:p w:rsidR="007541EF" w:rsidRPr="007541EF" w:rsidRDefault="007541EF" w:rsidP="007541EF">
            <w:pPr>
              <w:rPr>
                <w:rFonts w:ascii="Arial" w:hAnsi="Arial" w:cs="Arial"/>
                <w:color w:val="000000"/>
                <w:sz w:val="22"/>
                <w:szCs w:val="22"/>
              </w:rPr>
            </w:pPr>
          </w:p>
        </w:tc>
        <w:tc>
          <w:tcPr>
            <w:tcW w:w="1134" w:type="dxa"/>
            <w:tcBorders>
              <w:top w:val="single" w:sz="4" w:space="0" w:color="auto"/>
              <w:left w:val="nil"/>
              <w:bottom w:val="nil"/>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proofErr w:type="spellStart"/>
            <w:r w:rsidRPr="007541EF">
              <w:rPr>
                <w:rFonts w:ascii="Arial" w:hAnsi="Arial" w:cs="Arial"/>
                <w:color w:val="000000"/>
                <w:sz w:val="22"/>
                <w:szCs w:val="22"/>
              </w:rPr>
              <w:t>ОКСМПиИО</w:t>
            </w:r>
            <w:proofErr w:type="spellEnd"/>
          </w:p>
        </w:tc>
        <w:tc>
          <w:tcPr>
            <w:tcW w:w="709" w:type="dxa"/>
            <w:tcBorders>
              <w:top w:val="nil"/>
              <w:left w:val="nil"/>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059</w:t>
            </w:r>
          </w:p>
        </w:tc>
        <w:tc>
          <w:tcPr>
            <w:tcW w:w="903" w:type="dxa"/>
            <w:tcBorders>
              <w:top w:val="nil"/>
              <w:left w:val="nil"/>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0804</w:t>
            </w:r>
          </w:p>
        </w:tc>
        <w:tc>
          <w:tcPr>
            <w:tcW w:w="461" w:type="dxa"/>
            <w:tcBorders>
              <w:top w:val="nil"/>
              <w:left w:val="nil"/>
              <w:bottom w:val="single" w:sz="4" w:space="0" w:color="auto"/>
              <w:right w:val="nil"/>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06</w:t>
            </w:r>
          </w:p>
        </w:tc>
        <w:tc>
          <w:tcPr>
            <w:tcW w:w="339" w:type="dxa"/>
            <w:tcBorders>
              <w:top w:val="nil"/>
              <w:left w:val="nil"/>
              <w:bottom w:val="single" w:sz="4" w:space="0" w:color="auto"/>
              <w:right w:val="nil"/>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3</w:t>
            </w:r>
          </w:p>
        </w:tc>
        <w:tc>
          <w:tcPr>
            <w:tcW w:w="1245" w:type="dxa"/>
            <w:tcBorders>
              <w:top w:val="nil"/>
              <w:left w:val="nil"/>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0094210</w:t>
            </w:r>
          </w:p>
        </w:tc>
        <w:tc>
          <w:tcPr>
            <w:tcW w:w="741" w:type="dxa"/>
            <w:tcBorders>
              <w:top w:val="nil"/>
              <w:left w:val="nil"/>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244</w:t>
            </w:r>
          </w:p>
        </w:tc>
        <w:tc>
          <w:tcPr>
            <w:tcW w:w="1697" w:type="dxa"/>
            <w:tcBorders>
              <w:top w:val="nil"/>
              <w:left w:val="nil"/>
              <w:bottom w:val="single" w:sz="4" w:space="0" w:color="auto"/>
              <w:right w:val="single" w:sz="4" w:space="0" w:color="auto"/>
            </w:tcBorders>
            <w:shd w:val="clear" w:color="auto" w:fill="auto"/>
            <w:hideMark/>
          </w:tcPr>
          <w:p w:rsidR="007541EF" w:rsidRPr="007541EF" w:rsidRDefault="007541EF" w:rsidP="007541EF">
            <w:pPr>
              <w:jc w:val="right"/>
              <w:rPr>
                <w:rFonts w:ascii="Arial" w:hAnsi="Arial" w:cs="Arial"/>
                <w:sz w:val="22"/>
                <w:szCs w:val="22"/>
              </w:rPr>
            </w:pPr>
            <w:r w:rsidRPr="007541EF">
              <w:rPr>
                <w:rFonts w:ascii="Arial" w:hAnsi="Arial" w:cs="Arial"/>
                <w:sz w:val="22"/>
                <w:szCs w:val="22"/>
              </w:rPr>
              <w:t>58 485,80</w:t>
            </w:r>
          </w:p>
        </w:tc>
        <w:tc>
          <w:tcPr>
            <w:tcW w:w="1720"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sz w:val="22"/>
                <w:szCs w:val="22"/>
              </w:rPr>
            </w:pPr>
            <w:r w:rsidRPr="007541EF">
              <w:rPr>
                <w:rFonts w:ascii="Arial" w:hAnsi="Arial" w:cs="Arial"/>
                <w:sz w:val="22"/>
                <w:szCs w:val="22"/>
              </w:rPr>
              <w:t>58 485,80</w:t>
            </w:r>
          </w:p>
        </w:tc>
        <w:tc>
          <w:tcPr>
            <w:tcW w:w="1687"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sz w:val="22"/>
                <w:szCs w:val="22"/>
              </w:rPr>
            </w:pPr>
            <w:r w:rsidRPr="007541EF">
              <w:rPr>
                <w:rFonts w:ascii="Arial" w:hAnsi="Arial" w:cs="Arial"/>
                <w:sz w:val="22"/>
                <w:szCs w:val="22"/>
              </w:rPr>
              <w:t>58 485,80</w:t>
            </w:r>
          </w:p>
        </w:tc>
        <w:tc>
          <w:tcPr>
            <w:tcW w:w="1718"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175 457,40</w:t>
            </w:r>
          </w:p>
        </w:tc>
        <w:tc>
          <w:tcPr>
            <w:tcW w:w="1701" w:type="dxa"/>
            <w:vMerge/>
            <w:tcBorders>
              <w:top w:val="single" w:sz="4" w:space="0" w:color="auto"/>
              <w:left w:val="single" w:sz="4" w:space="0" w:color="auto"/>
              <w:bottom w:val="nil"/>
              <w:right w:val="single" w:sz="4" w:space="0" w:color="auto"/>
            </w:tcBorders>
            <w:vAlign w:val="center"/>
            <w:hideMark/>
          </w:tcPr>
          <w:p w:rsidR="007541EF" w:rsidRPr="007541EF" w:rsidRDefault="007541EF" w:rsidP="007541EF">
            <w:pPr>
              <w:rPr>
                <w:rFonts w:ascii="Arial" w:hAnsi="Arial" w:cs="Arial"/>
                <w:color w:val="000000"/>
                <w:sz w:val="22"/>
                <w:szCs w:val="22"/>
              </w:rPr>
            </w:pPr>
          </w:p>
        </w:tc>
      </w:tr>
      <w:tr w:rsidR="007541EF" w:rsidRPr="007541EF" w:rsidTr="007541EF">
        <w:trPr>
          <w:trHeight w:val="540"/>
        </w:trPr>
        <w:tc>
          <w:tcPr>
            <w:tcW w:w="583" w:type="dxa"/>
            <w:tcBorders>
              <w:top w:val="single" w:sz="4" w:space="0" w:color="auto"/>
              <w:left w:val="single" w:sz="4" w:space="0" w:color="auto"/>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1544" w:type="dxa"/>
            <w:tcBorders>
              <w:top w:val="single" w:sz="4" w:space="0" w:color="auto"/>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Итого  по задаче 5</w:t>
            </w:r>
          </w:p>
        </w:tc>
        <w:tc>
          <w:tcPr>
            <w:tcW w:w="1134" w:type="dxa"/>
            <w:tcBorders>
              <w:top w:val="single" w:sz="4" w:space="0" w:color="auto"/>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w:t>
            </w:r>
          </w:p>
        </w:tc>
        <w:tc>
          <w:tcPr>
            <w:tcW w:w="903"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w:t>
            </w:r>
          </w:p>
        </w:tc>
        <w:tc>
          <w:tcPr>
            <w:tcW w:w="461" w:type="dxa"/>
            <w:tcBorders>
              <w:top w:val="nil"/>
              <w:left w:val="nil"/>
              <w:bottom w:val="single" w:sz="4" w:space="0" w:color="auto"/>
              <w:right w:val="nil"/>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339" w:type="dxa"/>
            <w:tcBorders>
              <w:top w:val="nil"/>
              <w:left w:val="nil"/>
              <w:bottom w:val="single" w:sz="4" w:space="0" w:color="auto"/>
              <w:right w:val="nil"/>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1245" w:type="dxa"/>
            <w:tcBorders>
              <w:top w:val="nil"/>
              <w:left w:val="nil"/>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741"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w:t>
            </w:r>
          </w:p>
        </w:tc>
        <w:tc>
          <w:tcPr>
            <w:tcW w:w="1697"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2 488 528,11</w:t>
            </w:r>
          </w:p>
        </w:tc>
        <w:tc>
          <w:tcPr>
            <w:tcW w:w="1720"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2 488 528,11</w:t>
            </w:r>
          </w:p>
        </w:tc>
        <w:tc>
          <w:tcPr>
            <w:tcW w:w="1687"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2 488 528,11</w:t>
            </w:r>
          </w:p>
        </w:tc>
        <w:tc>
          <w:tcPr>
            <w:tcW w:w="1718"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7 465 584,33</w:t>
            </w:r>
          </w:p>
        </w:tc>
        <w:tc>
          <w:tcPr>
            <w:tcW w:w="1701" w:type="dxa"/>
            <w:tcBorders>
              <w:top w:val="single" w:sz="4" w:space="0" w:color="auto"/>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w:t>
            </w:r>
          </w:p>
        </w:tc>
      </w:tr>
      <w:tr w:rsidR="007541EF" w:rsidRPr="007541EF" w:rsidTr="007541EF">
        <w:trPr>
          <w:trHeight w:val="810"/>
        </w:trPr>
        <w:tc>
          <w:tcPr>
            <w:tcW w:w="583" w:type="dxa"/>
            <w:tcBorders>
              <w:top w:val="nil"/>
              <w:left w:val="single" w:sz="4" w:space="0" w:color="auto"/>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1544"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Итого по программе</w:t>
            </w:r>
          </w:p>
        </w:tc>
        <w:tc>
          <w:tcPr>
            <w:tcW w:w="1134"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w:t>
            </w:r>
          </w:p>
        </w:tc>
        <w:tc>
          <w:tcPr>
            <w:tcW w:w="903"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w:t>
            </w:r>
          </w:p>
        </w:tc>
        <w:tc>
          <w:tcPr>
            <w:tcW w:w="461" w:type="dxa"/>
            <w:tcBorders>
              <w:top w:val="nil"/>
              <w:left w:val="nil"/>
              <w:bottom w:val="single" w:sz="4" w:space="0" w:color="auto"/>
              <w:right w:val="nil"/>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339" w:type="dxa"/>
            <w:tcBorders>
              <w:top w:val="nil"/>
              <w:left w:val="nil"/>
              <w:bottom w:val="single" w:sz="4" w:space="0" w:color="auto"/>
              <w:right w:val="nil"/>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1245" w:type="dxa"/>
            <w:tcBorders>
              <w:top w:val="nil"/>
              <w:left w:val="nil"/>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741"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w:t>
            </w:r>
          </w:p>
        </w:tc>
        <w:tc>
          <w:tcPr>
            <w:tcW w:w="1697"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sz w:val="22"/>
                <w:szCs w:val="22"/>
              </w:rPr>
            </w:pPr>
            <w:r w:rsidRPr="007541EF">
              <w:rPr>
                <w:rFonts w:ascii="Arial" w:hAnsi="Arial" w:cs="Arial"/>
                <w:sz w:val="22"/>
                <w:szCs w:val="22"/>
              </w:rPr>
              <w:t>21 750 537,33</w:t>
            </w:r>
          </w:p>
        </w:tc>
        <w:tc>
          <w:tcPr>
            <w:tcW w:w="1720"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sz w:val="22"/>
                <w:szCs w:val="22"/>
              </w:rPr>
            </w:pPr>
            <w:r w:rsidRPr="007541EF">
              <w:rPr>
                <w:rFonts w:ascii="Arial" w:hAnsi="Arial" w:cs="Arial"/>
                <w:sz w:val="22"/>
                <w:szCs w:val="22"/>
              </w:rPr>
              <w:t>21 750 537,33</w:t>
            </w:r>
          </w:p>
        </w:tc>
        <w:tc>
          <w:tcPr>
            <w:tcW w:w="1687"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sz w:val="22"/>
                <w:szCs w:val="22"/>
              </w:rPr>
            </w:pPr>
            <w:r w:rsidRPr="007541EF">
              <w:rPr>
                <w:rFonts w:ascii="Arial" w:hAnsi="Arial" w:cs="Arial"/>
                <w:sz w:val="22"/>
                <w:szCs w:val="22"/>
              </w:rPr>
              <w:t>21 750 537,33</w:t>
            </w:r>
          </w:p>
        </w:tc>
        <w:tc>
          <w:tcPr>
            <w:tcW w:w="1718"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sz w:val="22"/>
                <w:szCs w:val="22"/>
              </w:rPr>
            </w:pPr>
            <w:r w:rsidRPr="007541EF">
              <w:rPr>
                <w:rFonts w:ascii="Arial" w:hAnsi="Arial" w:cs="Arial"/>
                <w:sz w:val="22"/>
                <w:szCs w:val="22"/>
              </w:rPr>
              <w:t>65 251 611,99</w:t>
            </w:r>
          </w:p>
        </w:tc>
        <w:tc>
          <w:tcPr>
            <w:tcW w:w="1701"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w:t>
            </w:r>
          </w:p>
        </w:tc>
      </w:tr>
      <w:tr w:rsidR="007541EF" w:rsidRPr="007541EF" w:rsidTr="007541EF">
        <w:trPr>
          <w:trHeight w:val="315"/>
        </w:trPr>
        <w:tc>
          <w:tcPr>
            <w:tcW w:w="583" w:type="dxa"/>
            <w:tcBorders>
              <w:top w:val="nil"/>
              <w:left w:val="single" w:sz="4" w:space="0" w:color="auto"/>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1544"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в том числе:</w:t>
            </w:r>
          </w:p>
        </w:tc>
        <w:tc>
          <w:tcPr>
            <w:tcW w:w="1134"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w:t>
            </w:r>
          </w:p>
        </w:tc>
        <w:tc>
          <w:tcPr>
            <w:tcW w:w="709"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w:t>
            </w:r>
          </w:p>
        </w:tc>
        <w:tc>
          <w:tcPr>
            <w:tcW w:w="903"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w:t>
            </w:r>
          </w:p>
        </w:tc>
        <w:tc>
          <w:tcPr>
            <w:tcW w:w="461" w:type="dxa"/>
            <w:tcBorders>
              <w:top w:val="nil"/>
              <w:left w:val="nil"/>
              <w:bottom w:val="single" w:sz="4" w:space="0" w:color="auto"/>
              <w:right w:val="nil"/>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339" w:type="dxa"/>
            <w:tcBorders>
              <w:top w:val="nil"/>
              <w:left w:val="nil"/>
              <w:bottom w:val="single" w:sz="4" w:space="0" w:color="auto"/>
              <w:right w:val="nil"/>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1245" w:type="dxa"/>
            <w:tcBorders>
              <w:top w:val="nil"/>
              <w:left w:val="nil"/>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741"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w:t>
            </w:r>
          </w:p>
        </w:tc>
        <w:tc>
          <w:tcPr>
            <w:tcW w:w="1697"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 </w:t>
            </w:r>
          </w:p>
        </w:tc>
        <w:tc>
          <w:tcPr>
            <w:tcW w:w="1720"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 </w:t>
            </w:r>
          </w:p>
        </w:tc>
        <w:tc>
          <w:tcPr>
            <w:tcW w:w="1687"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 </w:t>
            </w:r>
          </w:p>
        </w:tc>
        <w:tc>
          <w:tcPr>
            <w:tcW w:w="1718"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 </w:t>
            </w:r>
          </w:p>
        </w:tc>
        <w:tc>
          <w:tcPr>
            <w:tcW w:w="1701"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w:t>
            </w:r>
          </w:p>
        </w:tc>
      </w:tr>
      <w:tr w:rsidR="007541EF" w:rsidRPr="007541EF" w:rsidTr="007541EF">
        <w:trPr>
          <w:trHeight w:val="600"/>
        </w:trPr>
        <w:tc>
          <w:tcPr>
            <w:tcW w:w="583" w:type="dxa"/>
            <w:tcBorders>
              <w:top w:val="nil"/>
              <w:left w:val="single" w:sz="4" w:space="0" w:color="auto"/>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1544" w:type="dxa"/>
            <w:tcBorders>
              <w:top w:val="nil"/>
              <w:left w:val="nil"/>
              <w:bottom w:val="single" w:sz="4" w:space="0" w:color="auto"/>
              <w:right w:val="single" w:sz="4" w:space="0" w:color="auto"/>
            </w:tcBorders>
            <w:shd w:val="clear" w:color="auto" w:fill="auto"/>
            <w:vAlign w:val="center"/>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Федеральный бюджет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7541EF" w:rsidRPr="007541EF" w:rsidRDefault="007541EF" w:rsidP="007541EF">
            <w:pPr>
              <w:jc w:val="center"/>
              <w:rPr>
                <w:rFonts w:ascii="Arial" w:hAnsi="Arial" w:cs="Arial"/>
                <w:color w:val="000000"/>
                <w:sz w:val="22"/>
                <w:szCs w:val="22"/>
              </w:rPr>
            </w:pPr>
            <w:proofErr w:type="spellStart"/>
            <w:r w:rsidRPr="007541EF">
              <w:rPr>
                <w:rFonts w:ascii="Arial" w:hAnsi="Arial" w:cs="Arial"/>
                <w:color w:val="000000"/>
                <w:sz w:val="22"/>
                <w:szCs w:val="22"/>
              </w:rPr>
              <w:t>ОКСМПиИО</w:t>
            </w:r>
            <w:proofErr w:type="spellEnd"/>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059</w:t>
            </w:r>
          </w:p>
        </w:tc>
        <w:tc>
          <w:tcPr>
            <w:tcW w:w="903" w:type="dxa"/>
            <w:tcBorders>
              <w:top w:val="nil"/>
              <w:left w:val="nil"/>
              <w:bottom w:val="single" w:sz="4" w:space="0" w:color="auto"/>
              <w:right w:val="single" w:sz="4" w:space="0" w:color="auto"/>
            </w:tcBorders>
            <w:shd w:val="clear" w:color="auto" w:fill="auto"/>
            <w:vAlign w:val="center"/>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461" w:type="dxa"/>
            <w:tcBorders>
              <w:top w:val="nil"/>
              <w:left w:val="nil"/>
              <w:bottom w:val="single" w:sz="4" w:space="0" w:color="auto"/>
              <w:right w:val="nil"/>
            </w:tcBorders>
            <w:shd w:val="clear" w:color="auto" w:fill="auto"/>
            <w:vAlign w:val="center"/>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339" w:type="dxa"/>
            <w:tcBorders>
              <w:top w:val="nil"/>
              <w:left w:val="nil"/>
              <w:bottom w:val="single" w:sz="4" w:space="0" w:color="auto"/>
              <w:right w:val="nil"/>
            </w:tcBorders>
            <w:shd w:val="clear" w:color="auto" w:fill="auto"/>
            <w:vAlign w:val="center"/>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1245" w:type="dxa"/>
            <w:tcBorders>
              <w:top w:val="nil"/>
              <w:left w:val="nil"/>
              <w:bottom w:val="single" w:sz="4" w:space="0" w:color="auto"/>
              <w:right w:val="single" w:sz="4" w:space="0" w:color="auto"/>
            </w:tcBorders>
            <w:shd w:val="clear" w:color="auto" w:fill="auto"/>
            <w:vAlign w:val="center"/>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741" w:type="dxa"/>
            <w:tcBorders>
              <w:top w:val="nil"/>
              <w:left w:val="nil"/>
              <w:bottom w:val="single" w:sz="4" w:space="0" w:color="auto"/>
              <w:right w:val="single" w:sz="4" w:space="0" w:color="auto"/>
            </w:tcBorders>
            <w:shd w:val="clear" w:color="auto" w:fill="auto"/>
            <w:vAlign w:val="center"/>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1697"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 </w:t>
            </w:r>
          </w:p>
        </w:tc>
        <w:tc>
          <w:tcPr>
            <w:tcW w:w="1720"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 </w:t>
            </w:r>
          </w:p>
        </w:tc>
        <w:tc>
          <w:tcPr>
            <w:tcW w:w="1687"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 </w:t>
            </w:r>
          </w:p>
        </w:tc>
        <w:tc>
          <w:tcPr>
            <w:tcW w:w="1718"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0,00</w:t>
            </w:r>
          </w:p>
        </w:tc>
        <w:tc>
          <w:tcPr>
            <w:tcW w:w="1701"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w:t>
            </w:r>
          </w:p>
        </w:tc>
      </w:tr>
      <w:tr w:rsidR="007541EF" w:rsidRPr="007541EF" w:rsidTr="007541EF">
        <w:trPr>
          <w:trHeight w:val="600"/>
        </w:trPr>
        <w:tc>
          <w:tcPr>
            <w:tcW w:w="583" w:type="dxa"/>
            <w:tcBorders>
              <w:top w:val="nil"/>
              <w:left w:val="single" w:sz="4" w:space="0" w:color="auto"/>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1544" w:type="dxa"/>
            <w:tcBorders>
              <w:top w:val="nil"/>
              <w:left w:val="nil"/>
              <w:bottom w:val="single" w:sz="4" w:space="0" w:color="auto"/>
              <w:right w:val="single" w:sz="4" w:space="0" w:color="auto"/>
            </w:tcBorders>
            <w:shd w:val="clear" w:color="auto" w:fill="auto"/>
            <w:vAlign w:val="center"/>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Краевой бюджет</w:t>
            </w:r>
          </w:p>
        </w:tc>
        <w:tc>
          <w:tcPr>
            <w:tcW w:w="1134" w:type="dxa"/>
            <w:vMerge/>
            <w:tcBorders>
              <w:top w:val="nil"/>
              <w:left w:val="single" w:sz="4" w:space="0" w:color="auto"/>
              <w:bottom w:val="single" w:sz="4" w:space="0" w:color="000000"/>
              <w:right w:val="single" w:sz="4" w:space="0" w:color="auto"/>
            </w:tcBorders>
            <w:vAlign w:val="center"/>
            <w:hideMark/>
          </w:tcPr>
          <w:p w:rsidR="007541EF" w:rsidRPr="007541EF" w:rsidRDefault="007541EF" w:rsidP="007541EF">
            <w:pPr>
              <w:rPr>
                <w:rFonts w:ascii="Arial" w:hAnsi="Arial" w:cs="Arial"/>
                <w:color w:val="000000"/>
                <w:sz w:val="22"/>
                <w:szCs w:val="22"/>
              </w:rPr>
            </w:pPr>
          </w:p>
        </w:tc>
        <w:tc>
          <w:tcPr>
            <w:tcW w:w="709" w:type="dxa"/>
            <w:vMerge/>
            <w:tcBorders>
              <w:top w:val="nil"/>
              <w:left w:val="single" w:sz="4" w:space="0" w:color="auto"/>
              <w:bottom w:val="single" w:sz="4" w:space="0" w:color="000000"/>
              <w:right w:val="single" w:sz="4" w:space="0" w:color="auto"/>
            </w:tcBorders>
            <w:vAlign w:val="center"/>
            <w:hideMark/>
          </w:tcPr>
          <w:p w:rsidR="007541EF" w:rsidRPr="007541EF" w:rsidRDefault="007541EF" w:rsidP="007541EF">
            <w:pPr>
              <w:rPr>
                <w:rFonts w:ascii="Arial" w:hAnsi="Arial" w:cs="Arial"/>
                <w:color w:val="000000"/>
                <w:sz w:val="22"/>
                <w:szCs w:val="22"/>
              </w:rPr>
            </w:pPr>
          </w:p>
        </w:tc>
        <w:tc>
          <w:tcPr>
            <w:tcW w:w="903" w:type="dxa"/>
            <w:tcBorders>
              <w:top w:val="nil"/>
              <w:left w:val="nil"/>
              <w:bottom w:val="single" w:sz="4" w:space="0" w:color="auto"/>
              <w:right w:val="single" w:sz="4" w:space="0" w:color="auto"/>
            </w:tcBorders>
            <w:shd w:val="clear" w:color="auto" w:fill="auto"/>
            <w:vAlign w:val="center"/>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Х</w:t>
            </w:r>
          </w:p>
        </w:tc>
        <w:tc>
          <w:tcPr>
            <w:tcW w:w="461" w:type="dxa"/>
            <w:tcBorders>
              <w:top w:val="nil"/>
              <w:left w:val="nil"/>
              <w:bottom w:val="single" w:sz="4" w:space="0" w:color="auto"/>
              <w:right w:val="nil"/>
            </w:tcBorders>
            <w:shd w:val="clear" w:color="auto" w:fill="auto"/>
            <w:vAlign w:val="center"/>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Х</w:t>
            </w:r>
          </w:p>
        </w:tc>
        <w:tc>
          <w:tcPr>
            <w:tcW w:w="339" w:type="dxa"/>
            <w:tcBorders>
              <w:top w:val="nil"/>
              <w:left w:val="nil"/>
              <w:bottom w:val="single" w:sz="4" w:space="0" w:color="auto"/>
              <w:right w:val="nil"/>
            </w:tcBorders>
            <w:shd w:val="clear" w:color="auto" w:fill="auto"/>
            <w:vAlign w:val="center"/>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1245" w:type="dxa"/>
            <w:tcBorders>
              <w:top w:val="nil"/>
              <w:left w:val="nil"/>
              <w:bottom w:val="single" w:sz="4" w:space="0" w:color="auto"/>
              <w:right w:val="single" w:sz="4" w:space="0" w:color="auto"/>
            </w:tcBorders>
            <w:shd w:val="clear" w:color="auto" w:fill="auto"/>
            <w:vAlign w:val="center"/>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741" w:type="dxa"/>
            <w:tcBorders>
              <w:top w:val="nil"/>
              <w:left w:val="nil"/>
              <w:bottom w:val="single" w:sz="4" w:space="0" w:color="auto"/>
              <w:right w:val="single" w:sz="4" w:space="0" w:color="auto"/>
            </w:tcBorders>
            <w:shd w:val="clear" w:color="auto" w:fill="auto"/>
            <w:vAlign w:val="center"/>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Х</w:t>
            </w:r>
          </w:p>
        </w:tc>
        <w:tc>
          <w:tcPr>
            <w:tcW w:w="1697"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0,00</w:t>
            </w:r>
          </w:p>
        </w:tc>
        <w:tc>
          <w:tcPr>
            <w:tcW w:w="1720"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0,00</w:t>
            </w:r>
          </w:p>
        </w:tc>
        <w:tc>
          <w:tcPr>
            <w:tcW w:w="1687"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0,00</w:t>
            </w:r>
          </w:p>
        </w:tc>
        <w:tc>
          <w:tcPr>
            <w:tcW w:w="1718"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0,00</w:t>
            </w:r>
          </w:p>
        </w:tc>
        <w:tc>
          <w:tcPr>
            <w:tcW w:w="1701"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w:t>
            </w:r>
          </w:p>
        </w:tc>
      </w:tr>
      <w:tr w:rsidR="007541EF" w:rsidRPr="007541EF" w:rsidTr="007541EF">
        <w:trPr>
          <w:trHeight w:val="600"/>
        </w:trPr>
        <w:tc>
          <w:tcPr>
            <w:tcW w:w="583" w:type="dxa"/>
            <w:tcBorders>
              <w:top w:val="nil"/>
              <w:left w:val="single" w:sz="4" w:space="0" w:color="auto"/>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1544" w:type="dxa"/>
            <w:tcBorders>
              <w:top w:val="nil"/>
              <w:left w:val="nil"/>
              <w:bottom w:val="single" w:sz="4" w:space="0" w:color="auto"/>
              <w:right w:val="single" w:sz="4" w:space="0" w:color="auto"/>
            </w:tcBorders>
            <w:shd w:val="clear" w:color="auto" w:fill="auto"/>
            <w:vAlign w:val="center"/>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Местный бюджет</w:t>
            </w:r>
          </w:p>
        </w:tc>
        <w:tc>
          <w:tcPr>
            <w:tcW w:w="1134" w:type="dxa"/>
            <w:vMerge/>
            <w:tcBorders>
              <w:top w:val="nil"/>
              <w:left w:val="single" w:sz="4" w:space="0" w:color="auto"/>
              <w:bottom w:val="single" w:sz="4" w:space="0" w:color="000000"/>
              <w:right w:val="single" w:sz="4" w:space="0" w:color="auto"/>
            </w:tcBorders>
            <w:vAlign w:val="center"/>
            <w:hideMark/>
          </w:tcPr>
          <w:p w:rsidR="007541EF" w:rsidRPr="007541EF" w:rsidRDefault="007541EF" w:rsidP="007541EF">
            <w:pPr>
              <w:rPr>
                <w:rFonts w:ascii="Arial" w:hAnsi="Arial" w:cs="Arial"/>
                <w:color w:val="000000"/>
                <w:sz w:val="22"/>
                <w:szCs w:val="22"/>
              </w:rPr>
            </w:pPr>
          </w:p>
        </w:tc>
        <w:tc>
          <w:tcPr>
            <w:tcW w:w="709" w:type="dxa"/>
            <w:vMerge/>
            <w:tcBorders>
              <w:top w:val="nil"/>
              <w:left w:val="single" w:sz="4" w:space="0" w:color="auto"/>
              <w:bottom w:val="single" w:sz="4" w:space="0" w:color="000000"/>
              <w:right w:val="single" w:sz="4" w:space="0" w:color="auto"/>
            </w:tcBorders>
            <w:vAlign w:val="center"/>
            <w:hideMark/>
          </w:tcPr>
          <w:p w:rsidR="007541EF" w:rsidRPr="007541EF" w:rsidRDefault="007541EF" w:rsidP="007541EF">
            <w:pPr>
              <w:rPr>
                <w:rFonts w:ascii="Arial" w:hAnsi="Arial" w:cs="Arial"/>
                <w:color w:val="000000"/>
                <w:sz w:val="22"/>
                <w:szCs w:val="22"/>
              </w:rPr>
            </w:pPr>
          </w:p>
        </w:tc>
        <w:tc>
          <w:tcPr>
            <w:tcW w:w="903" w:type="dxa"/>
            <w:tcBorders>
              <w:top w:val="nil"/>
              <w:left w:val="nil"/>
              <w:bottom w:val="single" w:sz="4" w:space="0" w:color="auto"/>
              <w:right w:val="single" w:sz="4" w:space="0" w:color="auto"/>
            </w:tcBorders>
            <w:shd w:val="clear" w:color="auto" w:fill="auto"/>
            <w:vAlign w:val="center"/>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Х</w:t>
            </w:r>
          </w:p>
        </w:tc>
        <w:tc>
          <w:tcPr>
            <w:tcW w:w="461" w:type="dxa"/>
            <w:tcBorders>
              <w:top w:val="nil"/>
              <w:left w:val="nil"/>
              <w:bottom w:val="single" w:sz="4" w:space="0" w:color="auto"/>
              <w:right w:val="nil"/>
            </w:tcBorders>
            <w:shd w:val="clear" w:color="auto" w:fill="auto"/>
            <w:vAlign w:val="center"/>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Х</w:t>
            </w:r>
          </w:p>
        </w:tc>
        <w:tc>
          <w:tcPr>
            <w:tcW w:w="339" w:type="dxa"/>
            <w:tcBorders>
              <w:top w:val="nil"/>
              <w:left w:val="nil"/>
              <w:bottom w:val="single" w:sz="4" w:space="0" w:color="auto"/>
              <w:right w:val="nil"/>
            </w:tcBorders>
            <w:shd w:val="clear" w:color="auto" w:fill="auto"/>
            <w:vAlign w:val="center"/>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1245" w:type="dxa"/>
            <w:tcBorders>
              <w:top w:val="nil"/>
              <w:left w:val="nil"/>
              <w:bottom w:val="single" w:sz="4" w:space="0" w:color="auto"/>
              <w:right w:val="single" w:sz="4" w:space="0" w:color="auto"/>
            </w:tcBorders>
            <w:shd w:val="clear" w:color="auto" w:fill="auto"/>
            <w:vAlign w:val="center"/>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741" w:type="dxa"/>
            <w:tcBorders>
              <w:top w:val="nil"/>
              <w:left w:val="nil"/>
              <w:bottom w:val="single" w:sz="4" w:space="0" w:color="auto"/>
              <w:right w:val="single" w:sz="4" w:space="0" w:color="auto"/>
            </w:tcBorders>
            <w:shd w:val="clear" w:color="auto" w:fill="auto"/>
            <w:vAlign w:val="center"/>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Х</w:t>
            </w:r>
          </w:p>
        </w:tc>
        <w:tc>
          <w:tcPr>
            <w:tcW w:w="1697"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21 750 537,33</w:t>
            </w:r>
          </w:p>
        </w:tc>
        <w:tc>
          <w:tcPr>
            <w:tcW w:w="1720"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21 750 537,33</w:t>
            </w:r>
          </w:p>
        </w:tc>
        <w:tc>
          <w:tcPr>
            <w:tcW w:w="1687"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21 750 537,33</w:t>
            </w:r>
          </w:p>
        </w:tc>
        <w:tc>
          <w:tcPr>
            <w:tcW w:w="1718"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65 251 611,99</w:t>
            </w:r>
          </w:p>
        </w:tc>
        <w:tc>
          <w:tcPr>
            <w:tcW w:w="1701"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w:t>
            </w:r>
          </w:p>
        </w:tc>
      </w:tr>
      <w:tr w:rsidR="007541EF" w:rsidRPr="007541EF" w:rsidTr="007541EF">
        <w:trPr>
          <w:trHeight w:val="600"/>
        </w:trPr>
        <w:tc>
          <w:tcPr>
            <w:tcW w:w="583" w:type="dxa"/>
            <w:tcBorders>
              <w:top w:val="nil"/>
              <w:left w:val="single" w:sz="4" w:space="0" w:color="auto"/>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1544" w:type="dxa"/>
            <w:tcBorders>
              <w:top w:val="nil"/>
              <w:left w:val="nil"/>
              <w:bottom w:val="single" w:sz="4" w:space="0" w:color="auto"/>
              <w:right w:val="single" w:sz="4" w:space="0" w:color="auto"/>
            </w:tcBorders>
            <w:shd w:val="clear" w:color="auto" w:fill="auto"/>
            <w:vAlign w:val="center"/>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внебюджетные источники</w:t>
            </w:r>
          </w:p>
        </w:tc>
        <w:tc>
          <w:tcPr>
            <w:tcW w:w="1134" w:type="dxa"/>
            <w:vMerge/>
            <w:tcBorders>
              <w:top w:val="nil"/>
              <w:left w:val="single" w:sz="4" w:space="0" w:color="auto"/>
              <w:bottom w:val="single" w:sz="4" w:space="0" w:color="000000"/>
              <w:right w:val="single" w:sz="4" w:space="0" w:color="auto"/>
            </w:tcBorders>
            <w:vAlign w:val="center"/>
            <w:hideMark/>
          </w:tcPr>
          <w:p w:rsidR="007541EF" w:rsidRPr="007541EF" w:rsidRDefault="007541EF" w:rsidP="007541EF">
            <w:pPr>
              <w:rPr>
                <w:rFonts w:ascii="Arial" w:hAnsi="Arial" w:cs="Arial"/>
                <w:color w:val="000000"/>
                <w:sz w:val="22"/>
                <w:szCs w:val="22"/>
              </w:rPr>
            </w:pPr>
          </w:p>
        </w:tc>
        <w:tc>
          <w:tcPr>
            <w:tcW w:w="709" w:type="dxa"/>
            <w:vMerge/>
            <w:tcBorders>
              <w:top w:val="nil"/>
              <w:left w:val="single" w:sz="4" w:space="0" w:color="auto"/>
              <w:bottom w:val="single" w:sz="4" w:space="0" w:color="000000"/>
              <w:right w:val="single" w:sz="4" w:space="0" w:color="auto"/>
            </w:tcBorders>
            <w:vAlign w:val="center"/>
            <w:hideMark/>
          </w:tcPr>
          <w:p w:rsidR="007541EF" w:rsidRPr="007541EF" w:rsidRDefault="007541EF" w:rsidP="007541EF">
            <w:pPr>
              <w:rPr>
                <w:rFonts w:ascii="Arial" w:hAnsi="Arial" w:cs="Arial"/>
                <w:color w:val="000000"/>
                <w:sz w:val="22"/>
                <w:szCs w:val="22"/>
              </w:rPr>
            </w:pPr>
          </w:p>
        </w:tc>
        <w:tc>
          <w:tcPr>
            <w:tcW w:w="903" w:type="dxa"/>
            <w:tcBorders>
              <w:top w:val="nil"/>
              <w:left w:val="nil"/>
              <w:bottom w:val="single" w:sz="4" w:space="0" w:color="auto"/>
              <w:right w:val="single" w:sz="4" w:space="0" w:color="auto"/>
            </w:tcBorders>
            <w:shd w:val="clear" w:color="auto" w:fill="auto"/>
            <w:vAlign w:val="center"/>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Х</w:t>
            </w:r>
          </w:p>
        </w:tc>
        <w:tc>
          <w:tcPr>
            <w:tcW w:w="461" w:type="dxa"/>
            <w:tcBorders>
              <w:top w:val="nil"/>
              <w:left w:val="nil"/>
              <w:bottom w:val="single" w:sz="4" w:space="0" w:color="auto"/>
              <w:right w:val="nil"/>
            </w:tcBorders>
            <w:shd w:val="clear" w:color="auto" w:fill="auto"/>
            <w:vAlign w:val="center"/>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Х</w:t>
            </w:r>
          </w:p>
        </w:tc>
        <w:tc>
          <w:tcPr>
            <w:tcW w:w="339" w:type="dxa"/>
            <w:tcBorders>
              <w:top w:val="nil"/>
              <w:left w:val="nil"/>
              <w:bottom w:val="single" w:sz="4" w:space="0" w:color="auto"/>
              <w:right w:val="nil"/>
            </w:tcBorders>
            <w:shd w:val="clear" w:color="auto" w:fill="auto"/>
            <w:vAlign w:val="center"/>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1245" w:type="dxa"/>
            <w:tcBorders>
              <w:top w:val="nil"/>
              <w:left w:val="nil"/>
              <w:bottom w:val="single" w:sz="4" w:space="0" w:color="auto"/>
              <w:right w:val="single" w:sz="4" w:space="0" w:color="auto"/>
            </w:tcBorders>
            <w:shd w:val="clear" w:color="auto" w:fill="auto"/>
            <w:vAlign w:val="center"/>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741" w:type="dxa"/>
            <w:tcBorders>
              <w:top w:val="nil"/>
              <w:left w:val="nil"/>
              <w:bottom w:val="single" w:sz="4" w:space="0" w:color="auto"/>
              <w:right w:val="single" w:sz="4" w:space="0" w:color="auto"/>
            </w:tcBorders>
            <w:shd w:val="clear" w:color="auto" w:fill="auto"/>
            <w:vAlign w:val="center"/>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Х</w:t>
            </w:r>
          </w:p>
        </w:tc>
        <w:tc>
          <w:tcPr>
            <w:tcW w:w="1697"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 </w:t>
            </w:r>
          </w:p>
        </w:tc>
        <w:tc>
          <w:tcPr>
            <w:tcW w:w="1720"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 </w:t>
            </w:r>
          </w:p>
        </w:tc>
        <w:tc>
          <w:tcPr>
            <w:tcW w:w="1687"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 </w:t>
            </w:r>
          </w:p>
        </w:tc>
        <w:tc>
          <w:tcPr>
            <w:tcW w:w="1718"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 </w:t>
            </w:r>
          </w:p>
        </w:tc>
        <w:tc>
          <w:tcPr>
            <w:tcW w:w="1701"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w:t>
            </w:r>
          </w:p>
        </w:tc>
      </w:tr>
      <w:tr w:rsidR="007541EF" w:rsidRPr="007541EF" w:rsidTr="007541EF">
        <w:trPr>
          <w:trHeight w:val="480"/>
        </w:trPr>
        <w:tc>
          <w:tcPr>
            <w:tcW w:w="583" w:type="dxa"/>
            <w:tcBorders>
              <w:top w:val="nil"/>
              <w:left w:val="single" w:sz="4" w:space="0" w:color="auto"/>
              <w:bottom w:val="single" w:sz="4" w:space="0" w:color="auto"/>
              <w:right w:val="single" w:sz="4" w:space="0" w:color="auto"/>
            </w:tcBorders>
            <w:shd w:val="clear" w:color="auto" w:fill="auto"/>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1544" w:type="dxa"/>
            <w:tcBorders>
              <w:top w:val="nil"/>
              <w:left w:val="nil"/>
              <w:bottom w:val="single" w:sz="4" w:space="0" w:color="auto"/>
              <w:right w:val="single" w:sz="4" w:space="0" w:color="auto"/>
            </w:tcBorders>
            <w:shd w:val="clear" w:color="auto" w:fill="auto"/>
            <w:vAlign w:val="center"/>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юридические лица</w:t>
            </w:r>
          </w:p>
        </w:tc>
        <w:tc>
          <w:tcPr>
            <w:tcW w:w="1134" w:type="dxa"/>
            <w:vMerge/>
            <w:tcBorders>
              <w:top w:val="nil"/>
              <w:left w:val="single" w:sz="4" w:space="0" w:color="auto"/>
              <w:bottom w:val="single" w:sz="4" w:space="0" w:color="000000"/>
              <w:right w:val="single" w:sz="4" w:space="0" w:color="auto"/>
            </w:tcBorders>
            <w:vAlign w:val="center"/>
            <w:hideMark/>
          </w:tcPr>
          <w:p w:rsidR="007541EF" w:rsidRPr="007541EF" w:rsidRDefault="007541EF" w:rsidP="007541EF">
            <w:pPr>
              <w:rPr>
                <w:rFonts w:ascii="Arial" w:hAnsi="Arial" w:cs="Arial"/>
                <w:color w:val="000000"/>
                <w:sz w:val="22"/>
                <w:szCs w:val="22"/>
              </w:rPr>
            </w:pPr>
          </w:p>
        </w:tc>
        <w:tc>
          <w:tcPr>
            <w:tcW w:w="709" w:type="dxa"/>
            <w:vMerge/>
            <w:tcBorders>
              <w:top w:val="nil"/>
              <w:left w:val="single" w:sz="4" w:space="0" w:color="auto"/>
              <w:bottom w:val="single" w:sz="4" w:space="0" w:color="000000"/>
              <w:right w:val="single" w:sz="4" w:space="0" w:color="auto"/>
            </w:tcBorders>
            <w:vAlign w:val="center"/>
            <w:hideMark/>
          </w:tcPr>
          <w:p w:rsidR="007541EF" w:rsidRPr="007541EF" w:rsidRDefault="007541EF" w:rsidP="007541EF">
            <w:pPr>
              <w:rPr>
                <w:rFonts w:ascii="Arial" w:hAnsi="Arial" w:cs="Arial"/>
                <w:color w:val="000000"/>
                <w:sz w:val="22"/>
                <w:szCs w:val="22"/>
              </w:rPr>
            </w:pPr>
          </w:p>
        </w:tc>
        <w:tc>
          <w:tcPr>
            <w:tcW w:w="903" w:type="dxa"/>
            <w:tcBorders>
              <w:top w:val="nil"/>
              <w:left w:val="nil"/>
              <w:bottom w:val="single" w:sz="4" w:space="0" w:color="auto"/>
              <w:right w:val="single" w:sz="4" w:space="0" w:color="auto"/>
            </w:tcBorders>
            <w:shd w:val="clear" w:color="000000" w:fill="FFFFFF"/>
            <w:vAlign w:val="center"/>
            <w:hideMark/>
          </w:tcPr>
          <w:p w:rsidR="007541EF" w:rsidRPr="007541EF" w:rsidRDefault="007541EF" w:rsidP="007541EF">
            <w:pPr>
              <w:jc w:val="center"/>
              <w:rPr>
                <w:rFonts w:ascii="Arial" w:hAnsi="Arial" w:cs="Arial"/>
                <w:sz w:val="22"/>
                <w:szCs w:val="22"/>
              </w:rPr>
            </w:pPr>
            <w:r w:rsidRPr="007541EF">
              <w:rPr>
                <w:rFonts w:ascii="Arial" w:hAnsi="Arial" w:cs="Arial"/>
                <w:sz w:val="22"/>
                <w:szCs w:val="22"/>
              </w:rPr>
              <w:t> </w:t>
            </w:r>
          </w:p>
        </w:tc>
        <w:tc>
          <w:tcPr>
            <w:tcW w:w="461" w:type="dxa"/>
            <w:tcBorders>
              <w:top w:val="nil"/>
              <w:left w:val="nil"/>
              <w:bottom w:val="single" w:sz="4" w:space="0" w:color="auto"/>
              <w:right w:val="nil"/>
            </w:tcBorders>
            <w:shd w:val="clear" w:color="000000" w:fill="FFFFFF"/>
            <w:vAlign w:val="center"/>
            <w:hideMark/>
          </w:tcPr>
          <w:p w:rsidR="007541EF" w:rsidRPr="007541EF" w:rsidRDefault="007541EF" w:rsidP="007541EF">
            <w:pPr>
              <w:jc w:val="center"/>
              <w:rPr>
                <w:rFonts w:ascii="Arial" w:hAnsi="Arial" w:cs="Arial"/>
                <w:sz w:val="22"/>
                <w:szCs w:val="22"/>
              </w:rPr>
            </w:pPr>
            <w:r w:rsidRPr="007541EF">
              <w:rPr>
                <w:rFonts w:ascii="Arial" w:hAnsi="Arial" w:cs="Arial"/>
                <w:sz w:val="22"/>
                <w:szCs w:val="22"/>
              </w:rPr>
              <w:t> </w:t>
            </w:r>
          </w:p>
        </w:tc>
        <w:tc>
          <w:tcPr>
            <w:tcW w:w="339" w:type="dxa"/>
            <w:tcBorders>
              <w:top w:val="nil"/>
              <w:left w:val="nil"/>
              <w:bottom w:val="single" w:sz="4" w:space="0" w:color="auto"/>
              <w:right w:val="nil"/>
            </w:tcBorders>
            <w:shd w:val="clear" w:color="auto" w:fill="auto"/>
            <w:vAlign w:val="center"/>
            <w:hideMark/>
          </w:tcPr>
          <w:p w:rsidR="007541EF" w:rsidRPr="007541EF" w:rsidRDefault="007541EF" w:rsidP="007541EF">
            <w:pPr>
              <w:jc w:val="center"/>
              <w:rPr>
                <w:rFonts w:ascii="Arial CYR" w:hAnsi="Arial CYR" w:cs="Arial CYR"/>
                <w:sz w:val="22"/>
                <w:szCs w:val="22"/>
              </w:rPr>
            </w:pPr>
            <w:r w:rsidRPr="007541EF">
              <w:rPr>
                <w:rFonts w:ascii="Arial CYR" w:hAnsi="Arial CYR" w:cs="Arial CYR"/>
                <w:sz w:val="22"/>
                <w:szCs w:val="22"/>
              </w:rPr>
              <w:t> </w:t>
            </w:r>
          </w:p>
        </w:tc>
        <w:tc>
          <w:tcPr>
            <w:tcW w:w="1245" w:type="dxa"/>
            <w:tcBorders>
              <w:top w:val="nil"/>
              <w:left w:val="nil"/>
              <w:bottom w:val="single" w:sz="4" w:space="0" w:color="auto"/>
              <w:right w:val="single" w:sz="4" w:space="0" w:color="auto"/>
            </w:tcBorders>
            <w:shd w:val="clear" w:color="auto" w:fill="auto"/>
            <w:vAlign w:val="center"/>
            <w:hideMark/>
          </w:tcPr>
          <w:p w:rsidR="007541EF" w:rsidRPr="007541EF" w:rsidRDefault="007541EF" w:rsidP="007541EF">
            <w:pPr>
              <w:jc w:val="center"/>
              <w:rPr>
                <w:rFonts w:ascii="Arial CYR" w:hAnsi="Arial CYR" w:cs="Arial CYR"/>
                <w:sz w:val="22"/>
                <w:szCs w:val="22"/>
              </w:rPr>
            </w:pPr>
            <w:r w:rsidRPr="007541EF">
              <w:rPr>
                <w:rFonts w:ascii="Arial CYR" w:hAnsi="Arial CYR" w:cs="Arial CYR"/>
                <w:sz w:val="22"/>
                <w:szCs w:val="22"/>
              </w:rPr>
              <w:t> </w:t>
            </w:r>
          </w:p>
        </w:tc>
        <w:tc>
          <w:tcPr>
            <w:tcW w:w="741" w:type="dxa"/>
            <w:tcBorders>
              <w:top w:val="nil"/>
              <w:left w:val="nil"/>
              <w:bottom w:val="single" w:sz="4" w:space="0" w:color="auto"/>
              <w:right w:val="single" w:sz="4" w:space="0" w:color="auto"/>
            </w:tcBorders>
            <w:shd w:val="clear" w:color="auto" w:fill="auto"/>
            <w:vAlign w:val="center"/>
            <w:hideMark/>
          </w:tcPr>
          <w:p w:rsidR="007541EF" w:rsidRPr="007541EF" w:rsidRDefault="007541EF" w:rsidP="007541EF">
            <w:pPr>
              <w:jc w:val="center"/>
              <w:rPr>
                <w:rFonts w:ascii="Arial" w:hAnsi="Arial" w:cs="Arial"/>
                <w:color w:val="000000"/>
                <w:sz w:val="22"/>
                <w:szCs w:val="22"/>
              </w:rPr>
            </w:pPr>
            <w:r w:rsidRPr="007541EF">
              <w:rPr>
                <w:rFonts w:ascii="Arial" w:hAnsi="Arial" w:cs="Arial"/>
                <w:color w:val="000000"/>
                <w:sz w:val="22"/>
                <w:szCs w:val="22"/>
              </w:rPr>
              <w:t> </w:t>
            </w:r>
          </w:p>
        </w:tc>
        <w:tc>
          <w:tcPr>
            <w:tcW w:w="1697"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 </w:t>
            </w:r>
          </w:p>
        </w:tc>
        <w:tc>
          <w:tcPr>
            <w:tcW w:w="1720"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 </w:t>
            </w:r>
          </w:p>
        </w:tc>
        <w:tc>
          <w:tcPr>
            <w:tcW w:w="1687"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 </w:t>
            </w:r>
          </w:p>
        </w:tc>
        <w:tc>
          <w:tcPr>
            <w:tcW w:w="1718" w:type="dxa"/>
            <w:tcBorders>
              <w:top w:val="nil"/>
              <w:left w:val="nil"/>
              <w:bottom w:val="single" w:sz="4" w:space="0" w:color="auto"/>
              <w:right w:val="single" w:sz="4" w:space="0" w:color="auto"/>
            </w:tcBorders>
            <w:shd w:val="clear" w:color="000000" w:fill="FFFFFF"/>
            <w:hideMark/>
          </w:tcPr>
          <w:p w:rsidR="007541EF" w:rsidRPr="007541EF" w:rsidRDefault="007541EF" w:rsidP="007541EF">
            <w:pPr>
              <w:jc w:val="right"/>
              <w:rPr>
                <w:rFonts w:ascii="Arial" w:hAnsi="Arial" w:cs="Arial"/>
                <w:color w:val="000000"/>
                <w:sz w:val="22"/>
                <w:szCs w:val="22"/>
              </w:rPr>
            </w:pPr>
            <w:r w:rsidRPr="007541EF">
              <w:rPr>
                <w:rFonts w:ascii="Arial" w:hAnsi="Arial" w:cs="Arial"/>
                <w:color w:val="000000"/>
                <w:sz w:val="22"/>
                <w:szCs w:val="22"/>
              </w:rPr>
              <w:t> </w:t>
            </w:r>
          </w:p>
        </w:tc>
        <w:tc>
          <w:tcPr>
            <w:tcW w:w="1701" w:type="dxa"/>
            <w:tcBorders>
              <w:top w:val="nil"/>
              <w:left w:val="nil"/>
              <w:bottom w:val="single" w:sz="4" w:space="0" w:color="auto"/>
              <w:right w:val="single" w:sz="4" w:space="0" w:color="auto"/>
            </w:tcBorders>
            <w:shd w:val="clear" w:color="auto" w:fill="auto"/>
            <w:hideMark/>
          </w:tcPr>
          <w:p w:rsidR="007541EF" w:rsidRPr="007541EF" w:rsidRDefault="007541EF" w:rsidP="007541EF">
            <w:pPr>
              <w:rPr>
                <w:rFonts w:ascii="Arial" w:hAnsi="Arial" w:cs="Arial"/>
                <w:color w:val="000000"/>
                <w:sz w:val="22"/>
                <w:szCs w:val="22"/>
              </w:rPr>
            </w:pPr>
            <w:r w:rsidRPr="007541EF">
              <w:rPr>
                <w:rFonts w:ascii="Arial" w:hAnsi="Arial" w:cs="Arial"/>
                <w:color w:val="000000"/>
                <w:sz w:val="22"/>
                <w:szCs w:val="22"/>
              </w:rPr>
              <w:t> </w:t>
            </w:r>
          </w:p>
        </w:tc>
      </w:tr>
    </w:tbl>
    <w:p w:rsidR="00CC63E3" w:rsidRDefault="00CC63E3" w:rsidP="00CC63E3">
      <w:pPr>
        <w:rPr>
          <w:rFonts w:ascii="Arial" w:hAnsi="Arial" w:cs="Arial"/>
        </w:rPr>
      </w:pPr>
    </w:p>
    <w:sectPr w:rsidR="00CC63E3" w:rsidSect="00C769E7">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font>
  <w:font w:name="Arial CYR">
    <w:panose1 w:val="020B0604020202020204"/>
    <w:charset w:val="CC"/>
    <w:family w:val="swiss"/>
    <w:pitch w:val="variable"/>
    <w:sig w:usb0="E0002EFF" w:usb1="C000785B" w:usb2="00000009" w:usb3="00000000" w:csb0="000001FF" w:csb1="00000000"/>
  </w:font>
  <w:font w:name="Calibri Light">
    <w:altName w:val="Segoe UI"/>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373DE"/>
    <w:multiLevelType w:val="hybridMultilevel"/>
    <w:tmpl w:val="21DC4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2005C6"/>
    <w:multiLevelType w:val="hybridMultilevel"/>
    <w:tmpl w:val="DC3EB4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57C"/>
    <w:rsid w:val="000069F8"/>
    <w:rsid w:val="0001515C"/>
    <w:rsid w:val="0002543D"/>
    <w:rsid w:val="00031E43"/>
    <w:rsid w:val="00032A0B"/>
    <w:rsid w:val="00052F9D"/>
    <w:rsid w:val="00066AF5"/>
    <w:rsid w:val="00082567"/>
    <w:rsid w:val="00084CA7"/>
    <w:rsid w:val="000A0650"/>
    <w:rsid w:val="000A480C"/>
    <w:rsid w:val="000B5915"/>
    <w:rsid w:val="000B69AF"/>
    <w:rsid w:val="000C1D2D"/>
    <w:rsid w:val="000C36BB"/>
    <w:rsid w:val="000E302B"/>
    <w:rsid w:val="000F1BA7"/>
    <w:rsid w:val="001074AC"/>
    <w:rsid w:val="001377D9"/>
    <w:rsid w:val="00141F38"/>
    <w:rsid w:val="001648AB"/>
    <w:rsid w:val="001806AA"/>
    <w:rsid w:val="001A6CCC"/>
    <w:rsid w:val="001F60E7"/>
    <w:rsid w:val="002166CF"/>
    <w:rsid w:val="002425C7"/>
    <w:rsid w:val="00243182"/>
    <w:rsid w:val="00256F52"/>
    <w:rsid w:val="002612CE"/>
    <w:rsid w:val="00274CC4"/>
    <w:rsid w:val="00293767"/>
    <w:rsid w:val="00293FB3"/>
    <w:rsid w:val="00295F65"/>
    <w:rsid w:val="002A520B"/>
    <w:rsid w:val="002B0C2F"/>
    <w:rsid w:val="002B5A2F"/>
    <w:rsid w:val="002D0712"/>
    <w:rsid w:val="002D3D62"/>
    <w:rsid w:val="002E06A1"/>
    <w:rsid w:val="002E145F"/>
    <w:rsid w:val="002E6877"/>
    <w:rsid w:val="002F6CF5"/>
    <w:rsid w:val="00316760"/>
    <w:rsid w:val="003272C5"/>
    <w:rsid w:val="003405C8"/>
    <w:rsid w:val="00351232"/>
    <w:rsid w:val="003640F4"/>
    <w:rsid w:val="003754DA"/>
    <w:rsid w:val="003A315E"/>
    <w:rsid w:val="003B4BA9"/>
    <w:rsid w:val="003B53E2"/>
    <w:rsid w:val="003C2FBA"/>
    <w:rsid w:val="003D65CC"/>
    <w:rsid w:val="003E54B9"/>
    <w:rsid w:val="003E61B6"/>
    <w:rsid w:val="003F073D"/>
    <w:rsid w:val="003F1975"/>
    <w:rsid w:val="00401C29"/>
    <w:rsid w:val="00403030"/>
    <w:rsid w:val="00404E03"/>
    <w:rsid w:val="004056FD"/>
    <w:rsid w:val="004136B4"/>
    <w:rsid w:val="00431C11"/>
    <w:rsid w:val="00434A5A"/>
    <w:rsid w:val="00442699"/>
    <w:rsid w:val="00446300"/>
    <w:rsid w:val="00451AAF"/>
    <w:rsid w:val="00461D4C"/>
    <w:rsid w:val="004B37C8"/>
    <w:rsid w:val="004C4127"/>
    <w:rsid w:val="004C7123"/>
    <w:rsid w:val="004D591F"/>
    <w:rsid w:val="004E0F1E"/>
    <w:rsid w:val="004E5D2D"/>
    <w:rsid w:val="004F0C79"/>
    <w:rsid w:val="00503698"/>
    <w:rsid w:val="005102FA"/>
    <w:rsid w:val="00520A0D"/>
    <w:rsid w:val="00536A30"/>
    <w:rsid w:val="00550176"/>
    <w:rsid w:val="00570DA1"/>
    <w:rsid w:val="0057559D"/>
    <w:rsid w:val="00584A41"/>
    <w:rsid w:val="00595784"/>
    <w:rsid w:val="005A4DB5"/>
    <w:rsid w:val="005C4439"/>
    <w:rsid w:val="005D38CC"/>
    <w:rsid w:val="005E1D59"/>
    <w:rsid w:val="005E663C"/>
    <w:rsid w:val="005F0C5A"/>
    <w:rsid w:val="005F18CE"/>
    <w:rsid w:val="006145B4"/>
    <w:rsid w:val="00621E49"/>
    <w:rsid w:val="006349C6"/>
    <w:rsid w:val="006408A7"/>
    <w:rsid w:val="006417A9"/>
    <w:rsid w:val="00671AC1"/>
    <w:rsid w:val="00675EFC"/>
    <w:rsid w:val="006865D5"/>
    <w:rsid w:val="00691592"/>
    <w:rsid w:val="0069191B"/>
    <w:rsid w:val="006B33C1"/>
    <w:rsid w:val="006B6715"/>
    <w:rsid w:val="006C07E5"/>
    <w:rsid w:val="006E693A"/>
    <w:rsid w:val="006F1B8F"/>
    <w:rsid w:val="00712953"/>
    <w:rsid w:val="00731B3D"/>
    <w:rsid w:val="00733F20"/>
    <w:rsid w:val="007421F7"/>
    <w:rsid w:val="0074494F"/>
    <w:rsid w:val="007452EE"/>
    <w:rsid w:val="00750A60"/>
    <w:rsid w:val="007541EF"/>
    <w:rsid w:val="00754968"/>
    <w:rsid w:val="00766EAA"/>
    <w:rsid w:val="007A35D4"/>
    <w:rsid w:val="007B36B5"/>
    <w:rsid w:val="007B4B92"/>
    <w:rsid w:val="008019D4"/>
    <w:rsid w:val="00823683"/>
    <w:rsid w:val="0084011D"/>
    <w:rsid w:val="00852CDD"/>
    <w:rsid w:val="00855100"/>
    <w:rsid w:val="0085523C"/>
    <w:rsid w:val="0089548D"/>
    <w:rsid w:val="00895FEE"/>
    <w:rsid w:val="008A0950"/>
    <w:rsid w:val="008A1391"/>
    <w:rsid w:val="008A3BAD"/>
    <w:rsid w:val="008B39CA"/>
    <w:rsid w:val="008D2F09"/>
    <w:rsid w:val="008D36D6"/>
    <w:rsid w:val="008D6617"/>
    <w:rsid w:val="00915120"/>
    <w:rsid w:val="009329C8"/>
    <w:rsid w:val="00946868"/>
    <w:rsid w:val="00955D69"/>
    <w:rsid w:val="009605FC"/>
    <w:rsid w:val="00977CFD"/>
    <w:rsid w:val="0099028D"/>
    <w:rsid w:val="00991CC9"/>
    <w:rsid w:val="00992DE6"/>
    <w:rsid w:val="009A624B"/>
    <w:rsid w:val="009A6E70"/>
    <w:rsid w:val="009B5647"/>
    <w:rsid w:val="009D053A"/>
    <w:rsid w:val="009D2A63"/>
    <w:rsid w:val="009D37BE"/>
    <w:rsid w:val="009D3D3A"/>
    <w:rsid w:val="009E1802"/>
    <w:rsid w:val="00A027D1"/>
    <w:rsid w:val="00A0288C"/>
    <w:rsid w:val="00A0757C"/>
    <w:rsid w:val="00A10567"/>
    <w:rsid w:val="00A275E5"/>
    <w:rsid w:val="00A311F8"/>
    <w:rsid w:val="00A417CD"/>
    <w:rsid w:val="00A464BE"/>
    <w:rsid w:val="00A46B53"/>
    <w:rsid w:val="00A54A76"/>
    <w:rsid w:val="00A54C73"/>
    <w:rsid w:val="00A55E94"/>
    <w:rsid w:val="00A6102D"/>
    <w:rsid w:val="00A63F0F"/>
    <w:rsid w:val="00A66593"/>
    <w:rsid w:val="00A67FB6"/>
    <w:rsid w:val="00A729B1"/>
    <w:rsid w:val="00A74146"/>
    <w:rsid w:val="00A875AC"/>
    <w:rsid w:val="00A90277"/>
    <w:rsid w:val="00A96305"/>
    <w:rsid w:val="00AA3736"/>
    <w:rsid w:val="00AA40C7"/>
    <w:rsid w:val="00AB6D6E"/>
    <w:rsid w:val="00AD046B"/>
    <w:rsid w:val="00AD0867"/>
    <w:rsid w:val="00AE2DFE"/>
    <w:rsid w:val="00AE791A"/>
    <w:rsid w:val="00AF0B2F"/>
    <w:rsid w:val="00AF1B3F"/>
    <w:rsid w:val="00B37449"/>
    <w:rsid w:val="00B4427D"/>
    <w:rsid w:val="00B4630A"/>
    <w:rsid w:val="00B72289"/>
    <w:rsid w:val="00B97A8E"/>
    <w:rsid w:val="00BA4C13"/>
    <w:rsid w:val="00BB2A79"/>
    <w:rsid w:val="00BC55DD"/>
    <w:rsid w:val="00BC60AF"/>
    <w:rsid w:val="00BD2A11"/>
    <w:rsid w:val="00BD56C7"/>
    <w:rsid w:val="00BD5E19"/>
    <w:rsid w:val="00BE0161"/>
    <w:rsid w:val="00BE25A8"/>
    <w:rsid w:val="00C00CC5"/>
    <w:rsid w:val="00C13A11"/>
    <w:rsid w:val="00C25479"/>
    <w:rsid w:val="00C2555D"/>
    <w:rsid w:val="00C260EC"/>
    <w:rsid w:val="00C3709F"/>
    <w:rsid w:val="00C41ADC"/>
    <w:rsid w:val="00C57341"/>
    <w:rsid w:val="00C63DB3"/>
    <w:rsid w:val="00C67BB0"/>
    <w:rsid w:val="00C7137D"/>
    <w:rsid w:val="00C72F94"/>
    <w:rsid w:val="00C769E7"/>
    <w:rsid w:val="00C804AA"/>
    <w:rsid w:val="00C91763"/>
    <w:rsid w:val="00CA5BFF"/>
    <w:rsid w:val="00CB7AF2"/>
    <w:rsid w:val="00CC3C35"/>
    <w:rsid w:val="00CC63E3"/>
    <w:rsid w:val="00CD11C4"/>
    <w:rsid w:val="00CD1F8D"/>
    <w:rsid w:val="00CE3923"/>
    <w:rsid w:val="00CE6083"/>
    <w:rsid w:val="00CF2ACA"/>
    <w:rsid w:val="00CF2D09"/>
    <w:rsid w:val="00D047FE"/>
    <w:rsid w:val="00D14C23"/>
    <w:rsid w:val="00D24B2A"/>
    <w:rsid w:val="00D3336C"/>
    <w:rsid w:val="00D46DA1"/>
    <w:rsid w:val="00D50BC7"/>
    <w:rsid w:val="00D53031"/>
    <w:rsid w:val="00D536DD"/>
    <w:rsid w:val="00D61F49"/>
    <w:rsid w:val="00D630B1"/>
    <w:rsid w:val="00D7533E"/>
    <w:rsid w:val="00D86491"/>
    <w:rsid w:val="00DA6805"/>
    <w:rsid w:val="00DB6AE1"/>
    <w:rsid w:val="00DD3AFD"/>
    <w:rsid w:val="00E00161"/>
    <w:rsid w:val="00E04E51"/>
    <w:rsid w:val="00E060FE"/>
    <w:rsid w:val="00E230CA"/>
    <w:rsid w:val="00E26CE9"/>
    <w:rsid w:val="00E3026A"/>
    <w:rsid w:val="00E41526"/>
    <w:rsid w:val="00E60AAA"/>
    <w:rsid w:val="00E65DBD"/>
    <w:rsid w:val="00E72911"/>
    <w:rsid w:val="00E766E1"/>
    <w:rsid w:val="00E77F1D"/>
    <w:rsid w:val="00E808F9"/>
    <w:rsid w:val="00EA34AF"/>
    <w:rsid w:val="00EA431B"/>
    <w:rsid w:val="00EB708D"/>
    <w:rsid w:val="00EC3B8E"/>
    <w:rsid w:val="00EC4DF1"/>
    <w:rsid w:val="00ED2F7F"/>
    <w:rsid w:val="00F0062F"/>
    <w:rsid w:val="00F30A9A"/>
    <w:rsid w:val="00F32C93"/>
    <w:rsid w:val="00F34E2A"/>
    <w:rsid w:val="00F47E75"/>
    <w:rsid w:val="00F50106"/>
    <w:rsid w:val="00F60E08"/>
    <w:rsid w:val="00F64B84"/>
    <w:rsid w:val="00F7525B"/>
    <w:rsid w:val="00FA0E94"/>
    <w:rsid w:val="00FA2CC4"/>
    <w:rsid w:val="00FB5D94"/>
    <w:rsid w:val="00FC3E77"/>
    <w:rsid w:val="00FC470B"/>
    <w:rsid w:val="00FD1FF3"/>
    <w:rsid w:val="00FE374D"/>
    <w:rsid w:val="00FE7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95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A0950"/>
    <w:pPr>
      <w:spacing w:before="100" w:beforeAutospacing="1" w:after="100" w:afterAutospacing="1"/>
      <w:outlineLvl w:val="0"/>
    </w:pPr>
    <w:rPr>
      <w:b/>
      <w:bCs/>
      <w:kern w:val="36"/>
      <w:sz w:val="48"/>
      <w:szCs w:val="48"/>
    </w:rPr>
  </w:style>
  <w:style w:type="paragraph" w:styleId="3">
    <w:name w:val="heading 3"/>
    <w:basedOn w:val="a"/>
    <w:next w:val="a"/>
    <w:link w:val="30"/>
    <w:semiHidden/>
    <w:unhideWhenUsed/>
    <w:qFormat/>
    <w:rsid w:val="008A0950"/>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8A0950"/>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095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semiHidden/>
    <w:rsid w:val="008A0950"/>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8A0950"/>
    <w:rPr>
      <w:rFonts w:ascii="Calibri" w:eastAsia="Times New Roman" w:hAnsi="Calibri" w:cs="Times New Roman"/>
      <w:b/>
      <w:bCs/>
      <w:sz w:val="28"/>
      <w:szCs w:val="28"/>
      <w:lang w:eastAsia="ru-RU"/>
    </w:rPr>
  </w:style>
  <w:style w:type="character" w:styleId="a3">
    <w:name w:val="Hyperlink"/>
    <w:uiPriority w:val="99"/>
    <w:semiHidden/>
    <w:unhideWhenUsed/>
    <w:rsid w:val="008A0950"/>
    <w:rPr>
      <w:color w:val="0000CC"/>
      <w:u w:val="single"/>
    </w:rPr>
  </w:style>
  <w:style w:type="character" w:customStyle="1" w:styleId="HTML">
    <w:name w:val="Стандартный HTML Знак"/>
    <w:basedOn w:val="a0"/>
    <w:link w:val="HTML0"/>
    <w:semiHidden/>
    <w:rsid w:val="008A0950"/>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8A0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msonormal0">
    <w:name w:val="msonormal"/>
    <w:basedOn w:val="a"/>
    <w:rsid w:val="008A0950"/>
    <w:pPr>
      <w:spacing w:after="150"/>
    </w:pPr>
  </w:style>
  <w:style w:type="paragraph" w:styleId="a4">
    <w:name w:val="Normal (Web)"/>
    <w:basedOn w:val="a"/>
    <w:uiPriority w:val="99"/>
    <w:unhideWhenUsed/>
    <w:rsid w:val="008A0950"/>
    <w:pPr>
      <w:spacing w:after="150"/>
    </w:pPr>
  </w:style>
  <w:style w:type="character" w:customStyle="1" w:styleId="a5">
    <w:name w:val="Текст сноски Знак"/>
    <w:basedOn w:val="a0"/>
    <w:link w:val="a6"/>
    <w:uiPriority w:val="99"/>
    <w:semiHidden/>
    <w:rsid w:val="008A0950"/>
    <w:rPr>
      <w:rFonts w:ascii="Times New Roman" w:eastAsia="Times New Roman" w:hAnsi="Times New Roman" w:cs="Times New Roman"/>
      <w:sz w:val="20"/>
      <w:szCs w:val="20"/>
      <w:lang w:eastAsia="ru-RU"/>
    </w:rPr>
  </w:style>
  <w:style w:type="paragraph" w:styleId="a6">
    <w:name w:val="footnote text"/>
    <w:basedOn w:val="a"/>
    <w:link w:val="a5"/>
    <w:uiPriority w:val="99"/>
    <w:semiHidden/>
    <w:unhideWhenUsed/>
    <w:rsid w:val="008A0950"/>
    <w:rPr>
      <w:sz w:val="20"/>
      <w:szCs w:val="20"/>
    </w:rPr>
  </w:style>
  <w:style w:type="character" w:customStyle="1" w:styleId="a7">
    <w:name w:val="Верхний колонтитул Знак"/>
    <w:basedOn w:val="a0"/>
    <w:link w:val="a8"/>
    <w:uiPriority w:val="99"/>
    <w:semiHidden/>
    <w:rsid w:val="008A0950"/>
    <w:rPr>
      <w:rFonts w:ascii="Times New Roman" w:eastAsia="Times New Roman" w:hAnsi="Times New Roman" w:cs="Times New Roman"/>
      <w:sz w:val="24"/>
      <w:szCs w:val="24"/>
      <w:lang w:eastAsia="ru-RU"/>
    </w:rPr>
  </w:style>
  <w:style w:type="paragraph" w:styleId="a8">
    <w:name w:val="header"/>
    <w:basedOn w:val="a"/>
    <w:link w:val="a7"/>
    <w:unhideWhenUsed/>
    <w:rsid w:val="008A0950"/>
    <w:pPr>
      <w:tabs>
        <w:tab w:val="center" w:pos="4677"/>
        <w:tab w:val="right" w:pos="9355"/>
      </w:tabs>
    </w:pPr>
  </w:style>
  <w:style w:type="character" w:customStyle="1" w:styleId="a9">
    <w:name w:val="Нижний колонтитул Знак"/>
    <w:basedOn w:val="a0"/>
    <w:link w:val="aa"/>
    <w:uiPriority w:val="99"/>
    <w:semiHidden/>
    <w:rsid w:val="008A0950"/>
    <w:rPr>
      <w:rFonts w:ascii="Times New Roman" w:eastAsia="Times New Roman" w:hAnsi="Times New Roman" w:cs="Times New Roman"/>
      <w:sz w:val="24"/>
      <w:szCs w:val="24"/>
      <w:lang w:eastAsia="ru-RU"/>
    </w:rPr>
  </w:style>
  <w:style w:type="paragraph" w:styleId="aa">
    <w:name w:val="footer"/>
    <w:basedOn w:val="a"/>
    <w:link w:val="a9"/>
    <w:uiPriority w:val="99"/>
    <w:semiHidden/>
    <w:unhideWhenUsed/>
    <w:rsid w:val="008A0950"/>
    <w:pPr>
      <w:tabs>
        <w:tab w:val="center" w:pos="4677"/>
        <w:tab w:val="right" w:pos="9355"/>
      </w:tabs>
    </w:pPr>
  </w:style>
  <w:style w:type="paragraph" w:styleId="ab">
    <w:name w:val="Title"/>
    <w:basedOn w:val="a"/>
    <w:link w:val="ac"/>
    <w:uiPriority w:val="99"/>
    <w:qFormat/>
    <w:rsid w:val="008A0950"/>
    <w:pPr>
      <w:jc w:val="center"/>
    </w:pPr>
    <w:rPr>
      <w:sz w:val="28"/>
    </w:rPr>
  </w:style>
  <w:style w:type="character" w:customStyle="1" w:styleId="ac">
    <w:name w:val="Название Знак"/>
    <w:basedOn w:val="a0"/>
    <w:link w:val="ab"/>
    <w:uiPriority w:val="99"/>
    <w:rsid w:val="008A0950"/>
    <w:rPr>
      <w:rFonts w:ascii="Times New Roman" w:eastAsia="Times New Roman" w:hAnsi="Times New Roman" w:cs="Times New Roman"/>
      <w:sz w:val="28"/>
      <w:szCs w:val="24"/>
      <w:lang w:eastAsia="ru-RU"/>
    </w:rPr>
  </w:style>
  <w:style w:type="paragraph" w:styleId="ad">
    <w:name w:val="Body Text"/>
    <w:basedOn w:val="a"/>
    <w:link w:val="ae"/>
    <w:uiPriority w:val="99"/>
    <w:semiHidden/>
    <w:unhideWhenUsed/>
    <w:rsid w:val="008A0950"/>
    <w:pPr>
      <w:spacing w:after="120"/>
    </w:pPr>
  </w:style>
  <w:style w:type="character" w:customStyle="1" w:styleId="ae">
    <w:name w:val="Основной текст Знак"/>
    <w:basedOn w:val="a0"/>
    <w:link w:val="ad"/>
    <w:uiPriority w:val="99"/>
    <w:semiHidden/>
    <w:rsid w:val="008A0950"/>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f0"/>
    <w:uiPriority w:val="99"/>
    <w:semiHidden/>
    <w:rsid w:val="008A0950"/>
    <w:rPr>
      <w:rFonts w:ascii="Times New Roman" w:eastAsia="Times New Roman" w:hAnsi="Times New Roman" w:cs="Times New Roman"/>
      <w:sz w:val="24"/>
      <w:szCs w:val="24"/>
      <w:lang w:eastAsia="ru-RU"/>
    </w:rPr>
  </w:style>
  <w:style w:type="paragraph" w:styleId="af0">
    <w:name w:val="Body Text Indent"/>
    <w:basedOn w:val="a"/>
    <w:link w:val="af"/>
    <w:uiPriority w:val="99"/>
    <w:semiHidden/>
    <w:unhideWhenUsed/>
    <w:rsid w:val="008A0950"/>
    <w:pPr>
      <w:spacing w:after="120"/>
      <w:ind w:left="283"/>
    </w:pPr>
  </w:style>
  <w:style w:type="character" w:customStyle="1" w:styleId="31">
    <w:name w:val="Основной текст с отступом 3 Знак"/>
    <w:basedOn w:val="a0"/>
    <w:link w:val="32"/>
    <w:uiPriority w:val="99"/>
    <w:semiHidden/>
    <w:rsid w:val="008A0950"/>
    <w:rPr>
      <w:rFonts w:ascii="Times New Roman" w:eastAsia="Times New Roman" w:hAnsi="Times New Roman" w:cs="Times New Roman"/>
      <w:sz w:val="16"/>
      <w:szCs w:val="16"/>
      <w:lang w:eastAsia="ru-RU"/>
    </w:rPr>
  </w:style>
  <w:style w:type="paragraph" w:styleId="32">
    <w:name w:val="Body Text Indent 3"/>
    <w:basedOn w:val="a"/>
    <w:link w:val="31"/>
    <w:uiPriority w:val="99"/>
    <w:semiHidden/>
    <w:unhideWhenUsed/>
    <w:rsid w:val="008A0950"/>
    <w:pPr>
      <w:spacing w:after="120"/>
      <w:ind w:left="283"/>
    </w:pPr>
    <w:rPr>
      <w:sz w:val="16"/>
      <w:szCs w:val="16"/>
    </w:rPr>
  </w:style>
  <w:style w:type="character" w:customStyle="1" w:styleId="af1">
    <w:name w:val="Текст выноски Знак"/>
    <w:basedOn w:val="a0"/>
    <w:link w:val="af2"/>
    <w:uiPriority w:val="99"/>
    <w:semiHidden/>
    <w:rsid w:val="008A0950"/>
    <w:rPr>
      <w:rFonts w:ascii="Tahoma" w:eastAsia="Times New Roman" w:hAnsi="Tahoma" w:cs="Times New Roman"/>
      <w:sz w:val="16"/>
      <w:szCs w:val="16"/>
      <w:lang w:eastAsia="ru-RU"/>
    </w:rPr>
  </w:style>
  <w:style w:type="paragraph" w:styleId="af2">
    <w:name w:val="Balloon Text"/>
    <w:basedOn w:val="a"/>
    <w:link w:val="af1"/>
    <w:uiPriority w:val="99"/>
    <w:semiHidden/>
    <w:unhideWhenUsed/>
    <w:rsid w:val="008A0950"/>
    <w:rPr>
      <w:rFonts w:ascii="Tahoma" w:hAnsi="Tahoma"/>
      <w:sz w:val="16"/>
      <w:szCs w:val="16"/>
    </w:rPr>
  </w:style>
  <w:style w:type="character" w:customStyle="1" w:styleId="af3">
    <w:name w:val="Без интервала Знак"/>
    <w:link w:val="af4"/>
    <w:locked/>
    <w:rsid w:val="008A0950"/>
  </w:style>
  <w:style w:type="paragraph" w:styleId="af4">
    <w:name w:val="No Spacing"/>
    <w:link w:val="af3"/>
    <w:qFormat/>
    <w:rsid w:val="008A0950"/>
    <w:pPr>
      <w:spacing w:after="0" w:line="240" w:lineRule="auto"/>
    </w:pPr>
  </w:style>
  <w:style w:type="paragraph" w:styleId="af5">
    <w:name w:val="List Paragraph"/>
    <w:basedOn w:val="a"/>
    <w:uiPriority w:val="34"/>
    <w:qFormat/>
    <w:rsid w:val="008A0950"/>
    <w:pPr>
      <w:spacing w:after="200" w:line="276" w:lineRule="auto"/>
      <w:ind w:left="720"/>
      <w:contextualSpacing/>
    </w:pPr>
    <w:rPr>
      <w:rFonts w:ascii="Calibri" w:eastAsia="Calibri" w:hAnsi="Calibri"/>
      <w:sz w:val="22"/>
      <w:szCs w:val="22"/>
      <w:lang w:eastAsia="en-US"/>
    </w:rPr>
  </w:style>
  <w:style w:type="paragraph" w:customStyle="1" w:styleId="ConsPlusCell">
    <w:name w:val="ConsPlusCell"/>
    <w:uiPriority w:val="99"/>
    <w:rsid w:val="008A095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8A09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8A095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1"/>
    <w:basedOn w:val="a"/>
    <w:uiPriority w:val="99"/>
    <w:rsid w:val="008A0950"/>
    <w:pPr>
      <w:spacing w:before="100" w:beforeAutospacing="1" w:after="100" w:afterAutospacing="1"/>
    </w:pPr>
    <w:rPr>
      <w:rFonts w:ascii="Tahoma" w:hAnsi="Tahoma"/>
      <w:sz w:val="20"/>
      <w:szCs w:val="20"/>
      <w:lang w:val="en-US" w:eastAsia="en-US"/>
    </w:rPr>
  </w:style>
  <w:style w:type="paragraph" w:customStyle="1" w:styleId="CharChar1">
    <w:name w:val="Char Char1 Знак Знак Знак"/>
    <w:basedOn w:val="a"/>
    <w:uiPriority w:val="99"/>
    <w:rsid w:val="008A0950"/>
    <w:pPr>
      <w:widowControl w:val="0"/>
      <w:adjustRightInd w:val="0"/>
      <w:spacing w:line="360" w:lineRule="atLeast"/>
      <w:jc w:val="both"/>
    </w:pPr>
    <w:rPr>
      <w:rFonts w:ascii="Verdana" w:hAnsi="Verdana" w:cs="Verdana"/>
      <w:sz w:val="20"/>
      <w:szCs w:val="20"/>
      <w:lang w:val="en-US" w:eastAsia="en-US"/>
    </w:rPr>
  </w:style>
  <w:style w:type="paragraph" w:customStyle="1" w:styleId="ConsPlusNonformat">
    <w:name w:val="ConsPlusNonformat"/>
    <w:uiPriority w:val="99"/>
    <w:rsid w:val="008A09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Абзац списка1"/>
    <w:basedOn w:val="a"/>
    <w:uiPriority w:val="99"/>
    <w:rsid w:val="008A0950"/>
    <w:pPr>
      <w:spacing w:after="200" w:line="276" w:lineRule="auto"/>
      <w:ind w:left="720"/>
    </w:pPr>
    <w:rPr>
      <w:rFonts w:ascii="Calibri" w:hAnsi="Calibri"/>
      <w:sz w:val="22"/>
      <w:szCs w:val="22"/>
      <w:lang w:eastAsia="en-US"/>
    </w:rPr>
  </w:style>
  <w:style w:type="paragraph" w:customStyle="1" w:styleId="ConsNormal">
    <w:name w:val="ConsNormal"/>
    <w:uiPriority w:val="99"/>
    <w:rsid w:val="008A09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3">
    <w:name w:val="Стратегия уровень 3 Знак"/>
    <w:link w:val="34"/>
    <w:locked/>
    <w:rsid w:val="008A0950"/>
    <w:rPr>
      <w:rFonts w:ascii="Times New Roman" w:eastAsia="Calibri" w:hAnsi="Times New Roman" w:cs="Times New Roman"/>
      <w:b/>
      <w:sz w:val="24"/>
      <w:szCs w:val="24"/>
    </w:rPr>
  </w:style>
  <w:style w:type="paragraph" w:customStyle="1" w:styleId="34">
    <w:name w:val="Стратегия уровень 3"/>
    <w:basedOn w:val="a"/>
    <w:link w:val="33"/>
    <w:qFormat/>
    <w:rsid w:val="008A0950"/>
    <w:pPr>
      <w:spacing w:line="360" w:lineRule="auto"/>
      <w:jc w:val="center"/>
    </w:pPr>
    <w:rPr>
      <w:rFonts w:eastAsia="Calibri"/>
      <w:b/>
      <w:lang w:eastAsia="en-US"/>
    </w:rPr>
  </w:style>
  <w:style w:type="paragraph" w:customStyle="1" w:styleId="dash0410043104370430044600200441043f04380441043a0430">
    <w:name w:val="dash0410_0431_0437_0430_0446_0020_0441_043f_0438_0441_043a_0430"/>
    <w:basedOn w:val="a"/>
    <w:uiPriority w:val="99"/>
    <w:rsid w:val="008A0950"/>
    <w:pPr>
      <w:spacing w:before="100" w:beforeAutospacing="1" w:after="100" w:afterAutospacing="1"/>
    </w:pPr>
  </w:style>
  <w:style w:type="paragraph" w:customStyle="1" w:styleId="2">
    <w:name w:val="2"/>
    <w:basedOn w:val="a"/>
    <w:uiPriority w:val="99"/>
    <w:rsid w:val="008A0950"/>
    <w:pPr>
      <w:widowControl w:val="0"/>
      <w:adjustRightInd w:val="0"/>
      <w:spacing w:line="360" w:lineRule="atLeast"/>
      <w:jc w:val="both"/>
    </w:pPr>
    <w:rPr>
      <w:rFonts w:ascii="Verdana" w:hAnsi="Verdana" w:cs="Verdana"/>
      <w:sz w:val="20"/>
      <w:szCs w:val="20"/>
      <w:lang w:val="en-US" w:eastAsia="en-US"/>
    </w:rPr>
  </w:style>
  <w:style w:type="paragraph" w:customStyle="1" w:styleId="af6">
    <w:name w:val="Знак"/>
    <w:basedOn w:val="a"/>
    <w:uiPriority w:val="99"/>
    <w:rsid w:val="008A0950"/>
    <w:pPr>
      <w:widowControl w:val="0"/>
      <w:adjustRightInd w:val="0"/>
      <w:spacing w:line="360" w:lineRule="atLeast"/>
      <w:jc w:val="both"/>
    </w:pPr>
    <w:rPr>
      <w:rFonts w:ascii="Verdana" w:hAnsi="Verdana" w:cs="Verdana"/>
      <w:sz w:val="20"/>
      <w:szCs w:val="20"/>
      <w:lang w:val="en-US" w:eastAsia="en-US"/>
    </w:rPr>
  </w:style>
  <w:style w:type="paragraph" w:customStyle="1" w:styleId="211">
    <w:name w:val="Знак2 Знак Знак1 Знак1 Знак Знак Знак Знак Знак Знак Знак Знак Знак Знак Знак Знак"/>
    <w:basedOn w:val="a"/>
    <w:uiPriority w:val="99"/>
    <w:rsid w:val="008A0950"/>
    <w:pPr>
      <w:spacing w:after="160" w:line="240" w:lineRule="exact"/>
    </w:pPr>
    <w:rPr>
      <w:rFonts w:ascii="Verdana" w:hAnsi="Verdana"/>
      <w:sz w:val="20"/>
      <w:szCs w:val="20"/>
      <w:lang w:val="en-US" w:eastAsia="en-US"/>
    </w:rPr>
  </w:style>
  <w:style w:type="paragraph" w:customStyle="1" w:styleId="Standard">
    <w:name w:val="Standard"/>
    <w:uiPriority w:val="99"/>
    <w:rsid w:val="008A0950"/>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Default">
    <w:name w:val="Default"/>
    <w:uiPriority w:val="99"/>
    <w:rsid w:val="008A09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
    <w:rsid w:val="008A0950"/>
    <w:pPr>
      <w:spacing w:before="100" w:beforeAutospacing="1" w:after="100" w:afterAutospacing="1"/>
    </w:pPr>
    <w:rPr>
      <w:color w:val="000000"/>
    </w:rPr>
  </w:style>
  <w:style w:type="paragraph" w:customStyle="1" w:styleId="xl69">
    <w:name w:val="xl69"/>
    <w:basedOn w:val="a"/>
    <w:rsid w:val="008A0950"/>
    <w:pPr>
      <w:spacing w:before="100" w:beforeAutospacing="1" w:after="100" w:afterAutospacing="1"/>
      <w:jc w:val="center"/>
    </w:pPr>
    <w:rPr>
      <w:color w:val="000000"/>
    </w:rPr>
  </w:style>
  <w:style w:type="paragraph" w:customStyle="1" w:styleId="xl70">
    <w:name w:val="xl70"/>
    <w:basedOn w:val="a"/>
    <w:rsid w:val="008A0950"/>
    <w:pPr>
      <w:spacing w:before="100" w:beforeAutospacing="1" w:after="100" w:afterAutospacing="1"/>
      <w:jc w:val="center"/>
    </w:pPr>
    <w:rPr>
      <w:rFonts w:ascii="Arial" w:hAnsi="Arial" w:cs="Arial"/>
      <w:color w:val="000000"/>
    </w:rPr>
  </w:style>
  <w:style w:type="paragraph" w:customStyle="1" w:styleId="xl71">
    <w:name w:val="xl71"/>
    <w:basedOn w:val="a"/>
    <w:rsid w:val="008A0950"/>
    <w:pPr>
      <w:spacing w:before="100" w:beforeAutospacing="1" w:after="100" w:afterAutospacing="1"/>
    </w:pPr>
    <w:rPr>
      <w:rFonts w:ascii="Arial" w:hAnsi="Arial" w:cs="Arial"/>
      <w:color w:val="000000"/>
    </w:rPr>
  </w:style>
  <w:style w:type="paragraph" w:customStyle="1" w:styleId="xl72">
    <w:name w:val="xl72"/>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73">
    <w:name w:val="xl73"/>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74">
    <w:name w:val="xl74"/>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75">
    <w:name w:val="xl75"/>
    <w:basedOn w:val="a"/>
    <w:rsid w:val="008A0950"/>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76">
    <w:name w:val="xl76"/>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77">
    <w:name w:val="xl77"/>
    <w:basedOn w:val="a"/>
    <w:rsid w:val="008A0950"/>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hAnsi="Arial" w:cs="Arial"/>
    </w:rPr>
  </w:style>
  <w:style w:type="paragraph" w:customStyle="1" w:styleId="xl78">
    <w:name w:val="xl78"/>
    <w:basedOn w:val="a"/>
    <w:rsid w:val="008A0950"/>
    <w:pPr>
      <w:pBdr>
        <w:top w:val="single" w:sz="4" w:space="0" w:color="auto"/>
        <w:bottom w:val="single" w:sz="4" w:space="0" w:color="auto"/>
      </w:pBdr>
      <w:shd w:val="clear" w:color="auto" w:fill="FFFFFF"/>
      <w:spacing w:before="100" w:beforeAutospacing="1" w:after="100" w:afterAutospacing="1"/>
      <w:jc w:val="center"/>
    </w:pPr>
    <w:rPr>
      <w:rFonts w:ascii="Arial" w:hAnsi="Arial" w:cs="Arial"/>
    </w:rPr>
  </w:style>
  <w:style w:type="paragraph" w:customStyle="1" w:styleId="xl79">
    <w:name w:val="xl79"/>
    <w:basedOn w:val="a"/>
    <w:rsid w:val="008A0950"/>
    <w:pPr>
      <w:pBdr>
        <w:top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80">
    <w:name w:val="xl80"/>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rPr>
  </w:style>
  <w:style w:type="paragraph" w:customStyle="1" w:styleId="xl81">
    <w:name w:val="xl81"/>
    <w:basedOn w:val="a"/>
    <w:rsid w:val="008A0950"/>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82">
    <w:name w:val="xl82"/>
    <w:basedOn w:val="a"/>
    <w:rsid w:val="008A0950"/>
    <w:pPr>
      <w:pBdr>
        <w:top w:val="single" w:sz="4" w:space="0" w:color="auto"/>
        <w:bottom w:val="single" w:sz="4" w:space="0" w:color="auto"/>
      </w:pBdr>
      <w:shd w:val="clear" w:color="auto" w:fill="FFFFFF"/>
      <w:spacing w:before="100" w:beforeAutospacing="1" w:after="100" w:afterAutospacing="1"/>
      <w:jc w:val="center"/>
    </w:pPr>
    <w:rPr>
      <w:rFonts w:ascii="Arial" w:hAnsi="Arial" w:cs="Arial"/>
    </w:rPr>
  </w:style>
  <w:style w:type="paragraph" w:customStyle="1" w:styleId="xl83">
    <w:name w:val="xl83"/>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color w:val="000000"/>
    </w:rPr>
  </w:style>
  <w:style w:type="paragraph" w:customStyle="1" w:styleId="xl84">
    <w:name w:val="xl84"/>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color w:val="000000"/>
    </w:rPr>
  </w:style>
  <w:style w:type="paragraph" w:customStyle="1" w:styleId="xl85">
    <w:name w:val="xl85"/>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86">
    <w:name w:val="xl86"/>
    <w:basedOn w:val="a"/>
    <w:rsid w:val="008A0950"/>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87">
    <w:name w:val="xl87"/>
    <w:basedOn w:val="a"/>
    <w:rsid w:val="008A0950"/>
    <w:pPr>
      <w:pBdr>
        <w:top w:val="single" w:sz="4" w:space="0" w:color="auto"/>
        <w:bottom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88">
    <w:name w:val="xl88"/>
    <w:basedOn w:val="a"/>
    <w:rsid w:val="008A0950"/>
    <w:pPr>
      <w:pBdr>
        <w:top w:val="single" w:sz="4" w:space="0" w:color="auto"/>
        <w:bottom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89">
    <w:name w:val="xl89"/>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90">
    <w:name w:val="xl90"/>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91">
    <w:name w:val="xl91"/>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92">
    <w:name w:val="xl92"/>
    <w:basedOn w:val="a"/>
    <w:rsid w:val="008A0950"/>
    <w:pPr>
      <w:pBdr>
        <w:top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93">
    <w:name w:val="xl93"/>
    <w:basedOn w:val="a"/>
    <w:rsid w:val="008A0950"/>
    <w:pPr>
      <w:pBdr>
        <w:top w:val="single" w:sz="4" w:space="0" w:color="auto"/>
        <w:bottom w:val="single" w:sz="4" w:space="0" w:color="auto"/>
      </w:pBdr>
      <w:spacing w:before="100" w:beforeAutospacing="1" w:after="100" w:afterAutospacing="1"/>
      <w:jc w:val="center"/>
    </w:pPr>
    <w:rPr>
      <w:rFonts w:ascii="Arial" w:hAnsi="Arial" w:cs="Arial"/>
      <w:color w:val="000000"/>
    </w:rPr>
  </w:style>
  <w:style w:type="paragraph" w:customStyle="1" w:styleId="xl94">
    <w:name w:val="xl94"/>
    <w:basedOn w:val="a"/>
    <w:rsid w:val="008A0950"/>
    <w:pPr>
      <w:pBdr>
        <w:top w:val="single" w:sz="4" w:space="0" w:color="auto"/>
        <w:bottom w:val="single" w:sz="4" w:space="0" w:color="auto"/>
      </w:pBdr>
      <w:spacing w:before="100" w:beforeAutospacing="1" w:after="100" w:afterAutospacing="1"/>
      <w:jc w:val="center"/>
    </w:pPr>
    <w:rPr>
      <w:rFonts w:ascii="Arial" w:hAnsi="Arial" w:cs="Arial"/>
      <w:color w:val="000000"/>
    </w:rPr>
  </w:style>
  <w:style w:type="paragraph" w:customStyle="1" w:styleId="xl95">
    <w:name w:val="xl95"/>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96">
    <w:name w:val="xl96"/>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97">
    <w:name w:val="xl97"/>
    <w:basedOn w:val="a"/>
    <w:rsid w:val="008A0950"/>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8">
    <w:name w:val="xl98"/>
    <w:basedOn w:val="a"/>
    <w:rsid w:val="008A0950"/>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99">
    <w:name w:val="xl99"/>
    <w:basedOn w:val="a"/>
    <w:rsid w:val="008A0950"/>
    <w:pPr>
      <w:pBdr>
        <w:top w:val="single" w:sz="4" w:space="0" w:color="auto"/>
        <w:bottom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00">
    <w:name w:val="xl100"/>
    <w:basedOn w:val="a"/>
    <w:rsid w:val="008A0950"/>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01">
    <w:name w:val="xl101"/>
    <w:basedOn w:val="a"/>
    <w:rsid w:val="008A0950"/>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02">
    <w:name w:val="xl102"/>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103">
    <w:name w:val="xl103"/>
    <w:basedOn w:val="a"/>
    <w:rsid w:val="008A0950"/>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04">
    <w:name w:val="xl104"/>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05">
    <w:name w:val="xl105"/>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06">
    <w:name w:val="xl106"/>
    <w:basedOn w:val="a"/>
    <w:rsid w:val="008A095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07">
    <w:name w:val="xl107"/>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rPr>
  </w:style>
  <w:style w:type="paragraph" w:customStyle="1" w:styleId="xl108">
    <w:name w:val="xl108"/>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109">
    <w:name w:val="xl109"/>
    <w:basedOn w:val="a"/>
    <w:rsid w:val="008A0950"/>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10">
    <w:name w:val="xl110"/>
    <w:basedOn w:val="a"/>
    <w:rsid w:val="008A0950"/>
    <w:pPr>
      <w:pBdr>
        <w:top w:val="single" w:sz="4" w:space="0" w:color="auto"/>
        <w:left w:val="single" w:sz="4" w:space="0" w:color="auto"/>
        <w:bottom w:val="single" w:sz="4" w:space="0" w:color="auto"/>
      </w:pBdr>
      <w:spacing w:before="100" w:beforeAutospacing="1" w:after="100" w:afterAutospacing="1"/>
      <w:jc w:val="center"/>
    </w:pPr>
    <w:rPr>
      <w:rFonts w:ascii="Arial" w:hAnsi="Arial" w:cs="Arial"/>
      <w:color w:val="000000"/>
    </w:rPr>
  </w:style>
  <w:style w:type="paragraph" w:customStyle="1" w:styleId="xl111">
    <w:name w:val="xl111"/>
    <w:basedOn w:val="a"/>
    <w:rsid w:val="008A0950"/>
    <w:pPr>
      <w:pBdr>
        <w:top w:val="single" w:sz="4" w:space="0" w:color="auto"/>
        <w:bottom w:val="single" w:sz="4" w:space="0" w:color="auto"/>
      </w:pBdr>
      <w:spacing w:before="100" w:beforeAutospacing="1" w:after="100" w:afterAutospacing="1"/>
      <w:jc w:val="center"/>
    </w:pPr>
    <w:rPr>
      <w:rFonts w:ascii="Arial" w:hAnsi="Arial" w:cs="Arial"/>
      <w:color w:val="000000"/>
    </w:rPr>
  </w:style>
  <w:style w:type="paragraph" w:customStyle="1" w:styleId="xl112">
    <w:name w:val="xl112"/>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rPr>
  </w:style>
  <w:style w:type="paragraph" w:customStyle="1" w:styleId="xl113">
    <w:name w:val="xl113"/>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114">
    <w:name w:val="xl114"/>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115">
    <w:name w:val="xl115"/>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rPr>
  </w:style>
  <w:style w:type="paragraph" w:customStyle="1" w:styleId="xl116">
    <w:name w:val="xl116"/>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117">
    <w:name w:val="xl117"/>
    <w:basedOn w:val="a"/>
    <w:rsid w:val="008A0950"/>
    <w:pPr>
      <w:pBdr>
        <w:top w:val="single" w:sz="4" w:space="0" w:color="auto"/>
        <w:bottom w:val="single" w:sz="4" w:space="0" w:color="auto"/>
      </w:pBdr>
      <w:spacing w:before="100" w:beforeAutospacing="1" w:after="100" w:afterAutospacing="1"/>
      <w:jc w:val="center"/>
    </w:pPr>
    <w:rPr>
      <w:rFonts w:ascii="Arial" w:hAnsi="Arial" w:cs="Arial"/>
      <w:color w:val="000000"/>
    </w:rPr>
  </w:style>
  <w:style w:type="paragraph" w:customStyle="1" w:styleId="xl118">
    <w:name w:val="xl118"/>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19">
    <w:name w:val="xl119"/>
    <w:basedOn w:val="a"/>
    <w:rsid w:val="008A0950"/>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20">
    <w:name w:val="xl120"/>
    <w:basedOn w:val="a"/>
    <w:rsid w:val="008A0950"/>
    <w:pPr>
      <w:pBdr>
        <w:top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21">
    <w:name w:val="xl121"/>
    <w:basedOn w:val="a"/>
    <w:rsid w:val="008A0950"/>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22">
    <w:name w:val="xl122"/>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23">
    <w:name w:val="xl123"/>
    <w:basedOn w:val="a"/>
    <w:rsid w:val="008A0950"/>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24">
    <w:name w:val="xl124"/>
    <w:basedOn w:val="a"/>
    <w:rsid w:val="008A0950"/>
    <w:pPr>
      <w:pBdr>
        <w:top w:val="single" w:sz="4" w:space="0" w:color="auto"/>
        <w:bottom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25">
    <w:name w:val="xl125"/>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26">
    <w:name w:val="xl126"/>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127">
    <w:name w:val="xl127"/>
    <w:basedOn w:val="a"/>
    <w:rsid w:val="008A0950"/>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28">
    <w:name w:val="xl128"/>
    <w:basedOn w:val="a"/>
    <w:rsid w:val="008A0950"/>
    <w:pPr>
      <w:pBdr>
        <w:top w:val="single" w:sz="4" w:space="0" w:color="auto"/>
        <w:bottom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29">
    <w:name w:val="xl129"/>
    <w:basedOn w:val="a"/>
    <w:rsid w:val="008A0950"/>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30">
    <w:name w:val="xl130"/>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31">
    <w:name w:val="xl131"/>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32">
    <w:name w:val="xl132"/>
    <w:basedOn w:val="a"/>
    <w:rsid w:val="008A095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33">
    <w:name w:val="xl133"/>
    <w:basedOn w:val="a"/>
    <w:rsid w:val="008A0950"/>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34">
    <w:name w:val="xl134"/>
    <w:basedOn w:val="a"/>
    <w:rsid w:val="008A0950"/>
    <w:pPr>
      <w:pBdr>
        <w:left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35">
    <w:name w:val="xl135"/>
    <w:basedOn w:val="a"/>
    <w:rsid w:val="008A095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36">
    <w:name w:val="xl136"/>
    <w:basedOn w:val="a"/>
    <w:rsid w:val="008A0950"/>
    <w:pPr>
      <w:pBdr>
        <w:top w:val="single" w:sz="4" w:space="0" w:color="auto"/>
        <w:left w:val="single" w:sz="4" w:space="0" w:color="auto"/>
        <w:bottom w:val="single" w:sz="4" w:space="0" w:color="auto"/>
        <w:right w:val="single" w:sz="4" w:space="0" w:color="auto"/>
      </w:pBdr>
      <w:shd w:val="clear" w:color="auto" w:fill="EAF1DD"/>
      <w:spacing w:before="100" w:beforeAutospacing="1" w:after="100" w:afterAutospacing="1"/>
      <w:jc w:val="right"/>
    </w:pPr>
    <w:rPr>
      <w:rFonts w:ascii="Arial" w:hAnsi="Arial" w:cs="Arial"/>
      <w:color w:val="000000"/>
    </w:rPr>
  </w:style>
  <w:style w:type="paragraph" w:customStyle="1" w:styleId="xl137">
    <w:name w:val="xl137"/>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38">
    <w:name w:val="xl138"/>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39">
    <w:name w:val="xl139"/>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40">
    <w:name w:val="xl140"/>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41">
    <w:name w:val="xl141"/>
    <w:basedOn w:val="a"/>
    <w:rsid w:val="008A0950"/>
    <w:pPr>
      <w:shd w:val="clear" w:color="auto" w:fill="FFFFFF"/>
      <w:spacing w:before="100" w:beforeAutospacing="1" w:after="100" w:afterAutospacing="1"/>
      <w:jc w:val="center"/>
    </w:pPr>
    <w:rPr>
      <w:rFonts w:ascii="Arial" w:hAnsi="Arial" w:cs="Arial"/>
      <w:color w:val="000000"/>
    </w:rPr>
  </w:style>
  <w:style w:type="paragraph" w:customStyle="1" w:styleId="xl142">
    <w:name w:val="xl142"/>
    <w:basedOn w:val="a"/>
    <w:rsid w:val="008A0950"/>
    <w:pPr>
      <w:shd w:val="clear" w:color="auto" w:fill="FFFFFF"/>
      <w:spacing w:before="100" w:beforeAutospacing="1" w:after="100" w:afterAutospacing="1"/>
    </w:pPr>
    <w:rPr>
      <w:rFonts w:ascii="Arial" w:hAnsi="Arial" w:cs="Arial"/>
      <w:color w:val="FFFFFF"/>
    </w:rPr>
  </w:style>
  <w:style w:type="paragraph" w:customStyle="1" w:styleId="xl143">
    <w:name w:val="xl143"/>
    <w:basedOn w:val="a"/>
    <w:uiPriority w:val="99"/>
    <w:rsid w:val="008A0950"/>
    <w:pPr>
      <w:shd w:val="clear" w:color="auto" w:fill="FFFFFF"/>
      <w:spacing w:before="100" w:beforeAutospacing="1" w:after="100" w:afterAutospacing="1"/>
      <w:jc w:val="center"/>
    </w:pPr>
    <w:rPr>
      <w:rFonts w:ascii="Arial" w:hAnsi="Arial" w:cs="Arial"/>
      <w:color w:val="FFFFFF"/>
    </w:rPr>
  </w:style>
  <w:style w:type="paragraph" w:customStyle="1" w:styleId="xl144">
    <w:name w:val="xl144"/>
    <w:basedOn w:val="a"/>
    <w:uiPriority w:val="99"/>
    <w:rsid w:val="008A0950"/>
    <w:pPr>
      <w:shd w:val="clear" w:color="auto" w:fill="FFFFFF"/>
      <w:spacing w:before="100" w:beforeAutospacing="1" w:after="100" w:afterAutospacing="1"/>
    </w:pPr>
    <w:rPr>
      <w:rFonts w:ascii="Arial" w:hAnsi="Arial" w:cs="Arial"/>
      <w:color w:val="000000"/>
    </w:rPr>
  </w:style>
  <w:style w:type="paragraph" w:customStyle="1" w:styleId="xl145">
    <w:name w:val="xl145"/>
    <w:basedOn w:val="a"/>
    <w:uiPriority w:val="99"/>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46">
    <w:name w:val="xl146"/>
    <w:basedOn w:val="a"/>
    <w:uiPriority w:val="99"/>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147">
    <w:name w:val="xl147"/>
    <w:basedOn w:val="a"/>
    <w:uiPriority w:val="99"/>
    <w:rsid w:val="008A0950"/>
    <w:pPr>
      <w:shd w:val="clear" w:color="auto" w:fill="FFFFFF"/>
      <w:spacing w:before="100" w:beforeAutospacing="1" w:after="100" w:afterAutospacing="1"/>
    </w:pPr>
  </w:style>
  <w:style w:type="paragraph" w:customStyle="1" w:styleId="xl148">
    <w:name w:val="xl148"/>
    <w:basedOn w:val="a"/>
    <w:uiPriority w:val="99"/>
    <w:rsid w:val="008A0950"/>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149">
    <w:name w:val="xl149"/>
    <w:basedOn w:val="a"/>
    <w:uiPriority w:val="99"/>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50">
    <w:name w:val="xl150"/>
    <w:basedOn w:val="a"/>
    <w:uiPriority w:val="99"/>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51">
    <w:name w:val="xl151"/>
    <w:basedOn w:val="a"/>
    <w:uiPriority w:val="99"/>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52">
    <w:name w:val="xl152"/>
    <w:basedOn w:val="a"/>
    <w:uiPriority w:val="99"/>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FF0000"/>
    </w:rPr>
  </w:style>
  <w:style w:type="paragraph" w:customStyle="1" w:styleId="xl153">
    <w:name w:val="xl153"/>
    <w:basedOn w:val="a"/>
    <w:uiPriority w:val="99"/>
    <w:rsid w:val="008A0950"/>
    <w:pPr>
      <w:shd w:val="clear" w:color="auto" w:fill="FFFFFF"/>
      <w:spacing w:before="100" w:beforeAutospacing="1" w:after="100" w:afterAutospacing="1"/>
    </w:pPr>
    <w:rPr>
      <w:color w:val="000000"/>
    </w:rPr>
  </w:style>
  <w:style w:type="paragraph" w:customStyle="1" w:styleId="xl154">
    <w:name w:val="xl154"/>
    <w:basedOn w:val="a"/>
    <w:uiPriority w:val="99"/>
    <w:rsid w:val="008A095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55">
    <w:name w:val="xl155"/>
    <w:basedOn w:val="a"/>
    <w:uiPriority w:val="99"/>
    <w:rsid w:val="008A0950"/>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color w:val="000000"/>
    </w:rPr>
  </w:style>
  <w:style w:type="paragraph" w:customStyle="1" w:styleId="xl156">
    <w:name w:val="xl156"/>
    <w:basedOn w:val="a"/>
    <w:uiPriority w:val="99"/>
    <w:rsid w:val="008A0950"/>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57">
    <w:name w:val="xl157"/>
    <w:basedOn w:val="a"/>
    <w:uiPriority w:val="99"/>
    <w:rsid w:val="008A095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58">
    <w:name w:val="xl158"/>
    <w:basedOn w:val="a"/>
    <w:uiPriority w:val="99"/>
    <w:rsid w:val="008A0950"/>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59">
    <w:name w:val="xl159"/>
    <w:basedOn w:val="a"/>
    <w:uiPriority w:val="99"/>
    <w:rsid w:val="008A095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60">
    <w:name w:val="xl160"/>
    <w:basedOn w:val="a"/>
    <w:uiPriority w:val="99"/>
    <w:rsid w:val="008A0950"/>
    <w:pPr>
      <w:spacing w:before="100" w:beforeAutospacing="1" w:after="100" w:afterAutospacing="1"/>
    </w:pPr>
    <w:rPr>
      <w:rFonts w:ascii="Arial" w:hAnsi="Arial" w:cs="Arial"/>
      <w:color w:val="000000"/>
    </w:rPr>
  </w:style>
  <w:style w:type="paragraph" w:customStyle="1" w:styleId="xl161">
    <w:name w:val="xl161"/>
    <w:basedOn w:val="a"/>
    <w:uiPriority w:val="99"/>
    <w:rsid w:val="008A0950"/>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62">
    <w:name w:val="xl162"/>
    <w:basedOn w:val="a"/>
    <w:uiPriority w:val="99"/>
    <w:rsid w:val="008A0950"/>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rPr>
  </w:style>
  <w:style w:type="paragraph" w:customStyle="1" w:styleId="xl163">
    <w:name w:val="xl163"/>
    <w:basedOn w:val="a"/>
    <w:uiPriority w:val="99"/>
    <w:rsid w:val="008A0950"/>
    <w:pPr>
      <w:pBdr>
        <w:top w:val="single" w:sz="4" w:space="0" w:color="auto"/>
        <w:bottom w:val="single" w:sz="4" w:space="0" w:color="auto"/>
      </w:pBdr>
      <w:spacing w:before="100" w:beforeAutospacing="1" w:after="100" w:afterAutospacing="1"/>
    </w:pPr>
    <w:rPr>
      <w:rFonts w:ascii="Arial" w:hAnsi="Arial" w:cs="Arial"/>
      <w:color w:val="000000"/>
    </w:rPr>
  </w:style>
  <w:style w:type="paragraph" w:customStyle="1" w:styleId="xl164">
    <w:name w:val="xl164"/>
    <w:basedOn w:val="a"/>
    <w:uiPriority w:val="99"/>
    <w:rsid w:val="008A0950"/>
    <w:pPr>
      <w:pBdr>
        <w:top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65">
    <w:name w:val="xl165"/>
    <w:basedOn w:val="a"/>
    <w:uiPriority w:val="99"/>
    <w:rsid w:val="008A0950"/>
    <w:pPr>
      <w:pBdr>
        <w:left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66">
    <w:name w:val="xl166"/>
    <w:basedOn w:val="a"/>
    <w:uiPriority w:val="99"/>
    <w:rsid w:val="008A0950"/>
    <w:pPr>
      <w:pBdr>
        <w:left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67">
    <w:name w:val="xl167"/>
    <w:basedOn w:val="a"/>
    <w:uiPriority w:val="99"/>
    <w:rsid w:val="008A0950"/>
    <w:pPr>
      <w:pBdr>
        <w:left w:val="single" w:sz="4" w:space="0" w:color="auto"/>
        <w:bottom w:val="single" w:sz="4" w:space="0" w:color="auto"/>
        <w:right w:val="single" w:sz="4" w:space="0" w:color="auto"/>
      </w:pBdr>
      <w:spacing w:before="100" w:beforeAutospacing="1" w:after="100" w:afterAutospacing="1"/>
    </w:pPr>
  </w:style>
  <w:style w:type="paragraph" w:customStyle="1" w:styleId="xl168">
    <w:name w:val="xl168"/>
    <w:basedOn w:val="a"/>
    <w:uiPriority w:val="99"/>
    <w:rsid w:val="008A0950"/>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69">
    <w:name w:val="xl169"/>
    <w:basedOn w:val="a"/>
    <w:uiPriority w:val="99"/>
    <w:rsid w:val="008A0950"/>
    <w:pPr>
      <w:pBdr>
        <w:left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70">
    <w:name w:val="xl170"/>
    <w:basedOn w:val="a"/>
    <w:uiPriority w:val="99"/>
    <w:rsid w:val="008A0950"/>
    <w:pPr>
      <w:pBdr>
        <w:left w:val="single" w:sz="4" w:space="0" w:color="auto"/>
        <w:right w:val="single" w:sz="4" w:space="0" w:color="auto"/>
      </w:pBdr>
      <w:spacing w:before="100" w:beforeAutospacing="1" w:after="100" w:afterAutospacing="1"/>
    </w:pPr>
    <w:rPr>
      <w:rFonts w:ascii="Arial" w:hAnsi="Arial" w:cs="Arial"/>
    </w:rPr>
  </w:style>
  <w:style w:type="paragraph" w:customStyle="1" w:styleId="xl171">
    <w:name w:val="xl171"/>
    <w:basedOn w:val="a"/>
    <w:uiPriority w:val="99"/>
    <w:rsid w:val="008A0950"/>
    <w:pPr>
      <w:shd w:val="clear" w:color="auto" w:fill="FFFFFF"/>
      <w:spacing w:before="100" w:beforeAutospacing="1" w:after="100" w:afterAutospacing="1"/>
      <w:jc w:val="center"/>
    </w:pPr>
    <w:rPr>
      <w:rFonts w:ascii="Arial" w:hAnsi="Arial" w:cs="Arial"/>
      <w:b/>
      <w:bCs/>
      <w:color w:val="000000"/>
    </w:rPr>
  </w:style>
  <w:style w:type="paragraph" w:customStyle="1" w:styleId="xl172">
    <w:name w:val="xl172"/>
    <w:basedOn w:val="a"/>
    <w:uiPriority w:val="99"/>
    <w:rsid w:val="008A0950"/>
    <w:pPr>
      <w:pBdr>
        <w:left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73">
    <w:name w:val="xl173"/>
    <w:basedOn w:val="a"/>
    <w:uiPriority w:val="99"/>
    <w:rsid w:val="008A0950"/>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74">
    <w:name w:val="xl174"/>
    <w:basedOn w:val="a"/>
    <w:uiPriority w:val="99"/>
    <w:rsid w:val="008A0950"/>
    <w:pPr>
      <w:pBdr>
        <w:left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75">
    <w:name w:val="xl175"/>
    <w:basedOn w:val="a"/>
    <w:uiPriority w:val="99"/>
    <w:rsid w:val="008A095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76">
    <w:name w:val="xl176"/>
    <w:basedOn w:val="a"/>
    <w:uiPriority w:val="99"/>
    <w:rsid w:val="008A0950"/>
    <w:pPr>
      <w:spacing w:before="100" w:beforeAutospacing="1" w:after="100" w:afterAutospacing="1"/>
    </w:pPr>
    <w:rPr>
      <w:rFonts w:ascii="Arial" w:hAnsi="Arial" w:cs="Arial"/>
      <w:color w:val="000000"/>
      <w:sz w:val="28"/>
      <w:szCs w:val="28"/>
    </w:rPr>
  </w:style>
  <w:style w:type="paragraph" w:customStyle="1" w:styleId="xl177">
    <w:name w:val="xl177"/>
    <w:basedOn w:val="a"/>
    <w:uiPriority w:val="99"/>
    <w:rsid w:val="008A0950"/>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color w:val="000000"/>
    </w:rPr>
  </w:style>
  <w:style w:type="paragraph" w:customStyle="1" w:styleId="xl178">
    <w:name w:val="xl178"/>
    <w:basedOn w:val="a"/>
    <w:uiPriority w:val="99"/>
    <w:rsid w:val="008A0950"/>
    <w:pPr>
      <w:pBdr>
        <w:top w:val="single" w:sz="4" w:space="0" w:color="auto"/>
        <w:bottom w:val="single" w:sz="4" w:space="0" w:color="auto"/>
      </w:pBdr>
      <w:shd w:val="clear" w:color="auto" w:fill="FFFFFF"/>
      <w:spacing w:before="100" w:beforeAutospacing="1" w:after="100" w:afterAutospacing="1"/>
    </w:pPr>
    <w:rPr>
      <w:rFonts w:ascii="Arial" w:hAnsi="Arial" w:cs="Arial"/>
      <w:color w:val="000000"/>
    </w:rPr>
  </w:style>
  <w:style w:type="paragraph" w:customStyle="1" w:styleId="xl179">
    <w:name w:val="xl179"/>
    <w:basedOn w:val="a"/>
    <w:uiPriority w:val="99"/>
    <w:rsid w:val="008A0950"/>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color w:val="000000"/>
    </w:rPr>
  </w:style>
  <w:style w:type="paragraph" w:customStyle="1" w:styleId="ConsTitle">
    <w:name w:val="ConsTitle"/>
    <w:uiPriority w:val="99"/>
    <w:rsid w:val="008A095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66">
    <w:name w:val="xl66"/>
    <w:basedOn w:val="a"/>
    <w:rsid w:val="008A0950"/>
    <w:pPr>
      <w:spacing w:before="100" w:beforeAutospacing="1" w:after="100" w:afterAutospacing="1"/>
    </w:pPr>
    <w:rPr>
      <w:color w:val="000000"/>
    </w:rPr>
  </w:style>
  <w:style w:type="paragraph" w:customStyle="1" w:styleId="xl67">
    <w:name w:val="xl67"/>
    <w:basedOn w:val="a"/>
    <w:rsid w:val="008A0950"/>
    <w:pPr>
      <w:spacing w:before="100" w:beforeAutospacing="1" w:after="100" w:afterAutospacing="1"/>
    </w:pPr>
    <w:rPr>
      <w:color w:val="000000"/>
      <w:sz w:val="28"/>
      <w:szCs w:val="28"/>
    </w:rPr>
  </w:style>
  <w:style w:type="character" w:customStyle="1" w:styleId="dash0410043104370430044600200441043f04380441043a0430char">
    <w:name w:val="dash0410_0431_0437_0430_0446_0020_0441_043f_0438_0441_043a_0430__char"/>
    <w:basedOn w:val="a0"/>
    <w:rsid w:val="008A0950"/>
  </w:style>
  <w:style w:type="character" w:customStyle="1" w:styleId="FontStyle19">
    <w:name w:val="Font Style19"/>
    <w:rsid w:val="008A0950"/>
    <w:rPr>
      <w:rFonts w:ascii="Times New Roman" w:hAnsi="Times New Roman" w:cs="Times New Roman" w:hint="default"/>
      <w:sz w:val="26"/>
      <w:szCs w:val="26"/>
    </w:rPr>
  </w:style>
  <w:style w:type="character" w:customStyle="1" w:styleId="apple-converted-space">
    <w:name w:val="apple-converted-space"/>
    <w:basedOn w:val="a0"/>
    <w:rsid w:val="008A0950"/>
  </w:style>
  <w:style w:type="paragraph" w:styleId="af7">
    <w:name w:val="Plain Text"/>
    <w:basedOn w:val="a"/>
    <w:link w:val="af8"/>
    <w:rsid w:val="00442699"/>
    <w:rPr>
      <w:rFonts w:ascii="Courier New" w:hAnsi="Courier New"/>
      <w:sz w:val="20"/>
    </w:rPr>
  </w:style>
  <w:style w:type="character" w:customStyle="1" w:styleId="af8">
    <w:name w:val="Текст Знак"/>
    <w:basedOn w:val="a0"/>
    <w:link w:val="af7"/>
    <w:rsid w:val="00442699"/>
    <w:rPr>
      <w:rFonts w:ascii="Courier New" w:eastAsia="Times New Roman" w:hAnsi="Courier New" w:cs="Times New Roman"/>
      <w:sz w:val="20"/>
      <w:szCs w:val="24"/>
      <w:lang w:eastAsia="ru-RU"/>
    </w:rPr>
  </w:style>
  <w:style w:type="character" w:styleId="af9">
    <w:name w:val="FollowedHyperlink"/>
    <w:basedOn w:val="a0"/>
    <w:uiPriority w:val="99"/>
    <w:semiHidden/>
    <w:unhideWhenUsed/>
    <w:rsid w:val="008D2F09"/>
    <w:rPr>
      <w:color w:val="954F72" w:themeColor="followedHyperlink"/>
      <w:u w:val="single"/>
    </w:rPr>
  </w:style>
  <w:style w:type="paragraph" w:customStyle="1" w:styleId="voice">
    <w:name w:val="voice"/>
    <w:basedOn w:val="a"/>
    <w:rsid w:val="007A35D4"/>
    <w:pPr>
      <w:spacing w:before="100" w:beforeAutospacing="1" w:after="100" w:afterAutospacing="1"/>
    </w:pPr>
  </w:style>
  <w:style w:type="table" w:styleId="afa">
    <w:name w:val="Table Grid"/>
    <w:basedOn w:val="a1"/>
    <w:uiPriority w:val="59"/>
    <w:rsid w:val="00E60A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95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A0950"/>
    <w:pPr>
      <w:spacing w:before="100" w:beforeAutospacing="1" w:after="100" w:afterAutospacing="1"/>
      <w:outlineLvl w:val="0"/>
    </w:pPr>
    <w:rPr>
      <w:b/>
      <w:bCs/>
      <w:kern w:val="36"/>
      <w:sz w:val="48"/>
      <w:szCs w:val="48"/>
    </w:rPr>
  </w:style>
  <w:style w:type="paragraph" w:styleId="3">
    <w:name w:val="heading 3"/>
    <w:basedOn w:val="a"/>
    <w:next w:val="a"/>
    <w:link w:val="30"/>
    <w:semiHidden/>
    <w:unhideWhenUsed/>
    <w:qFormat/>
    <w:rsid w:val="008A0950"/>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8A0950"/>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095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semiHidden/>
    <w:rsid w:val="008A0950"/>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8A0950"/>
    <w:rPr>
      <w:rFonts w:ascii="Calibri" w:eastAsia="Times New Roman" w:hAnsi="Calibri" w:cs="Times New Roman"/>
      <w:b/>
      <w:bCs/>
      <w:sz w:val="28"/>
      <w:szCs w:val="28"/>
      <w:lang w:eastAsia="ru-RU"/>
    </w:rPr>
  </w:style>
  <w:style w:type="character" w:styleId="a3">
    <w:name w:val="Hyperlink"/>
    <w:uiPriority w:val="99"/>
    <w:semiHidden/>
    <w:unhideWhenUsed/>
    <w:rsid w:val="008A0950"/>
    <w:rPr>
      <w:color w:val="0000CC"/>
      <w:u w:val="single"/>
    </w:rPr>
  </w:style>
  <w:style w:type="character" w:customStyle="1" w:styleId="HTML">
    <w:name w:val="Стандартный HTML Знак"/>
    <w:basedOn w:val="a0"/>
    <w:link w:val="HTML0"/>
    <w:semiHidden/>
    <w:rsid w:val="008A0950"/>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8A0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msonormal0">
    <w:name w:val="msonormal"/>
    <w:basedOn w:val="a"/>
    <w:rsid w:val="008A0950"/>
    <w:pPr>
      <w:spacing w:after="150"/>
    </w:pPr>
  </w:style>
  <w:style w:type="paragraph" w:styleId="a4">
    <w:name w:val="Normal (Web)"/>
    <w:basedOn w:val="a"/>
    <w:uiPriority w:val="99"/>
    <w:unhideWhenUsed/>
    <w:rsid w:val="008A0950"/>
    <w:pPr>
      <w:spacing w:after="150"/>
    </w:pPr>
  </w:style>
  <w:style w:type="character" w:customStyle="1" w:styleId="a5">
    <w:name w:val="Текст сноски Знак"/>
    <w:basedOn w:val="a0"/>
    <w:link w:val="a6"/>
    <w:uiPriority w:val="99"/>
    <w:semiHidden/>
    <w:rsid w:val="008A0950"/>
    <w:rPr>
      <w:rFonts w:ascii="Times New Roman" w:eastAsia="Times New Roman" w:hAnsi="Times New Roman" w:cs="Times New Roman"/>
      <w:sz w:val="20"/>
      <w:szCs w:val="20"/>
      <w:lang w:eastAsia="ru-RU"/>
    </w:rPr>
  </w:style>
  <w:style w:type="paragraph" w:styleId="a6">
    <w:name w:val="footnote text"/>
    <w:basedOn w:val="a"/>
    <w:link w:val="a5"/>
    <w:uiPriority w:val="99"/>
    <w:semiHidden/>
    <w:unhideWhenUsed/>
    <w:rsid w:val="008A0950"/>
    <w:rPr>
      <w:sz w:val="20"/>
      <w:szCs w:val="20"/>
    </w:rPr>
  </w:style>
  <w:style w:type="character" w:customStyle="1" w:styleId="a7">
    <w:name w:val="Верхний колонтитул Знак"/>
    <w:basedOn w:val="a0"/>
    <w:link w:val="a8"/>
    <w:uiPriority w:val="99"/>
    <w:semiHidden/>
    <w:rsid w:val="008A0950"/>
    <w:rPr>
      <w:rFonts w:ascii="Times New Roman" w:eastAsia="Times New Roman" w:hAnsi="Times New Roman" w:cs="Times New Roman"/>
      <w:sz w:val="24"/>
      <w:szCs w:val="24"/>
      <w:lang w:eastAsia="ru-RU"/>
    </w:rPr>
  </w:style>
  <w:style w:type="paragraph" w:styleId="a8">
    <w:name w:val="header"/>
    <w:basedOn w:val="a"/>
    <w:link w:val="a7"/>
    <w:unhideWhenUsed/>
    <w:rsid w:val="008A0950"/>
    <w:pPr>
      <w:tabs>
        <w:tab w:val="center" w:pos="4677"/>
        <w:tab w:val="right" w:pos="9355"/>
      </w:tabs>
    </w:pPr>
  </w:style>
  <w:style w:type="character" w:customStyle="1" w:styleId="a9">
    <w:name w:val="Нижний колонтитул Знак"/>
    <w:basedOn w:val="a0"/>
    <w:link w:val="aa"/>
    <w:uiPriority w:val="99"/>
    <w:semiHidden/>
    <w:rsid w:val="008A0950"/>
    <w:rPr>
      <w:rFonts w:ascii="Times New Roman" w:eastAsia="Times New Roman" w:hAnsi="Times New Roman" w:cs="Times New Roman"/>
      <w:sz w:val="24"/>
      <w:szCs w:val="24"/>
      <w:lang w:eastAsia="ru-RU"/>
    </w:rPr>
  </w:style>
  <w:style w:type="paragraph" w:styleId="aa">
    <w:name w:val="footer"/>
    <w:basedOn w:val="a"/>
    <w:link w:val="a9"/>
    <w:uiPriority w:val="99"/>
    <w:semiHidden/>
    <w:unhideWhenUsed/>
    <w:rsid w:val="008A0950"/>
    <w:pPr>
      <w:tabs>
        <w:tab w:val="center" w:pos="4677"/>
        <w:tab w:val="right" w:pos="9355"/>
      </w:tabs>
    </w:pPr>
  </w:style>
  <w:style w:type="paragraph" w:styleId="ab">
    <w:name w:val="Title"/>
    <w:basedOn w:val="a"/>
    <w:link w:val="ac"/>
    <w:uiPriority w:val="99"/>
    <w:qFormat/>
    <w:rsid w:val="008A0950"/>
    <w:pPr>
      <w:jc w:val="center"/>
    </w:pPr>
    <w:rPr>
      <w:sz w:val="28"/>
    </w:rPr>
  </w:style>
  <w:style w:type="character" w:customStyle="1" w:styleId="ac">
    <w:name w:val="Название Знак"/>
    <w:basedOn w:val="a0"/>
    <w:link w:val="ab"/>
    <w:uiPriority w:val="99"/>
    <w:rsid w:val="008A0950"/>
    <w:rPr>
      <w:rFonts w:ascii="Times New Roman" w:eastAsia="Times New Roman" w:hAnsi="Times New Roman" w:cs="Times New Roman"/>
      <w:sz w:val="28"/>
      <w:szCs w:val="24"/>
      <w:lang w:eastAsia="ru-RU"/>
    </w:rPr>
  </w:style>
  <w:style w:type="paragraph" w:styleId="ad">
    <w:name w:val="Body Text"/>
    <w:basedOn w:val="a"/>
    <w:link w:val="ae"/>
    <w:uiPriority w:val="99"/>
    <w:semiHidden/>
    <w:unhideWhenUsed/>
    <w:rsid w:val="008A0950"/>
    <w:pPr>
      <w:spacing w:after="120"/>
    </w:pPr>
  </w:style>
  <w:style w:type="character" w:customStyle="1" w:styleId="ae">
    <w:name w:val="Основной текст Знак"/>
    <w:basedOn w:val="a0"/>
    <w:link w:val="ad"/>
    <w:uiPriority w:val="99"/>
    <w:semiHidden/>
    <w:rsid w:val="008A0950"/>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f0"/>
    <w:uiPriority w:val="99"/>
    <w:semiHidden/>
    <w:rsid w:val="008A0950"/>
    <w:rPr>
      <w:rFonts w:ascii="Times New Roman" w:eastAsia="Times New Roman" w:hAnsi="Times New Roman" w:cs="Times New Roman"/>
      <w:sz w:val="24"/>
      <w:szCs w:val="24"/>
      <w:lang w:eastAsia="ru-RU"/>
    </w:rPr>
  </w:style>
  <w:style w:type="paragraph" w:styleId="af0">
    <w:name w:val="Body Text Indent"/>
    <w:basedOn w:val="a"/>
    <w:link w:val="af"/>
    <w:uiPriority w:val="99"/>
    <w:semiHidden/>
    <w:unhideWhenUsed/>
    <w:rsid w:val="008A0950"/>
    <w:pPr>
      <w:spacing w:after="120"/>
      <w:ind w:left="283"/>
    </w:pPr>
  </w:style>
  <w:style w:type="character" w:customStyle="1" w:styleId="31">
    <w:name w:val="Основной текст с отступом 3 Знак"/>
    <w:basedOn w:val="a0"/>
    <w:link w:val="32"/>
    <w:uiPriority w:val="99"/>
    <w:semiHidden/>
    <w:rsid w:val="008A0950"/>
    <w:rPr>
      <w:rFonts w:ascii="Times New Roman" w:eastAsia="Times New Roman" w:hAnsi="Times New Roman" w:cs="Times New Roman"/>
      <w:sz w:val="16"/>
      <w:szCs w:val="16"/>
      <w:lang w:eastAsia="ru-RU"/>
    </w:rPr>
  </w:style>
  <w:style w:type="paragraph" w:styleId="32">
    <w:name w:val="Body Text Indent 3"/>
    <w:basedOn w:val="a"/>
    <w:link w:val="31"/>
    <w:uiPriority w:val="99"/>
    <w:semiHidden/>
    <w:unhideWhenUsed/>
    <w:rsid w:val="008A0950"/>
    <w:pPr>
      <w:spacing w:after="120"/>
      <w:ind w:left="283"/>
    </w:pPr>
    <w:rPr>
      <w:sz w:val="16"/>
      <w:szCs w:val="16"/>
    </w:rPr>
  </w:style>
  <w:style w:type="character" w:customStyle="1" w:styleId="af1">
    <w:name w:val="Текст выноски Знак"/>
    <w:basedOn w:val="a0"/>
    <w:link w:val="af2"/>
    <w:uiPriority w:val="99"/>
    <w:semiHidden/>
    <w:rsid w:val="008A0950"/>
    <w:rPr>
      <w:rFonts w:ascii="Tahoma" w:eastAsia="Times New Roman" w:hAnsi="Tahoma" w:cs="Times New Roman"/>
      <w:sz w:val="16"/>
      <w:szCs w:val="16"/>
      <w:lang w:eastAsia="ru-RU"/>
    </w:rPr>
  </w:style>
  <w:style w:type="paragraph" w:styleId="af2">
    <w:name w:val="Balloon Text"/>
    <w:basedOn w:val="a"/>
    <w:link w:val="af1"/>
    <w:uiPriority w:val="99"/>
    <w:semiHidden/>
    <w:unhideWhenUsed/>
    <w:rsid w:val="008A0950"/>
    <w:rPr>
      <w:rFonts w:ascii="Tahoma" w:hAnsi="Tahoma"/>
      <w:sz w:val="16"/>
      <w:szCs w:val="16"/>
    </w:rPr>
  </w:style>
  <w:style w:type="character" w:customStyle="1" w:styleId="af3">
    <w:name w:val="Без интервала Знак"/>
    <w:link w:val="af4"/>
    <w:locked/>
    <w:rsid w:val="008A0950"/>
  </w:style>
  <w:style w:type="paragraph" w:styleId="af4">
    <w:name w:val="No Spacing"/>
    <w:link w:val="af3"/>
    <w:qFormat/>
    <w:rsid w:val="008A0950"/>
    <w:pPr>
      <w:spacing w:after="0" w:line="240" w:lineRule="auto"/>
    </w:pPr>
  </w:style>
  <w:style w:type="paragraph" w:styleId="af5">
    <w:name w:val="List Paragraph"/>
    <w:basedOn w:val="a"/>
    <w:uiPriority w:val="34"/>
    <w:qFormat/>
    <w:rsid w:val="008A0950"/>
    <w:pPr>
      <w:spacing w:after="200" w:line="276" w:lineRule="auto"/>
      <w:ind w:left="720"/>
      <w:contextualSpacing/>
    </w:pPr>
    <w:rPr>
      <w:rFonts w:ascii="Calibri" w:eastAsia="Calibri" w:hAnsi="Calibri"/>
      <w:sz w:val="22"/>
      <w:szCs w:val="22"/>
      <w:lang w:eastAsia="en-US"/>
    </w:rPr>
  </w:style>
  <w:style w:type="paragraph" w:customStyle="1" w:styleId="ConsPlusCell">
    <w:name w:val="ConsPlusCell"/>
    <w:uiPriority w:val="99"/>
    <w:rsid w:val="008A095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8A09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8A095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1"/>
    <w:basedOn w:val="a"/>
    <w:uiPriority w:val="99"/>
    <w:rsid w:val="008A0950"/>
    <w:pPr>
      <w:spacing w:before="100" w:beforeAutospacing="1" w:after="100" w:afterAutospacing="1"/>
    </w:pPr>
    <w:rPr>
      <w:rFonts w:ascii="Tahoma" w:hAnsi="Tahoma"/>
      <w:sz w:val="20"/>
      <w:szCs w:val="20"/>
      <w:lang w:val="en-US" w:eastAsia="en-US"/>
    </w:rPr>
  </w:style>
  <w:style w:type="paragraph" w:customStyle="1" w:styleId="CharChar1">
    <w:name w:val="Char Char1 Знак Знак Знак"/>
    <w:basedOn w:val="a"/>
    <w:uiPriority w:val="99"/>
    <w:rsid w:val="008A0950"/>
    <w:pPr>
      <w:widowControl w:val="0"/>
      <w:adjustRightInd w:val="0"/>
      <w:spacing w:line="360" w:lineRule="atLeast"/>
      <w:jc w:val="both"/>
    </w:pPr>
    <w:rPr>
      <w:rFonts w:ascii="Verdana" w:hAnsi="Verdana" w:cs="Verdana"/>
      <w:sz w:val="20"/>
      <w:szCs w:val="20"/>
      <w:lang w:val="en-US" w:eastAsia="en-US"/>
    </w:rPr>
  </w:style>
  <w:style w:type="paragraph" w:customStyle="1" w:styleId="ConsPlusNonformat">
    <w:name w:val="ConsPlusNonformat"/>
    <w:uiPriority w:val="99"/>
    <w:rsid w:val="008A09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Абзац списка1"/>
    <w:basedOn w:val="a"/>
    <w:uiPriority w:val="99"/>
    <w:rsid w:val="008A0950"/>
    <w:pPr>
      <w:spacing w:after="200" w:line="276" w:lineRule="auto"/>
      <w:ind w:left="720"/>
    </w:pPr>
    <w:rPr>
      <w:rFonts w:ascii="Calibri" w:hAnsi="Calibri"/>
      <w:sz w:val="22"/>
      <w:szCs w:val="22"/>
      <w:lang w:eastAsia="en-US"/>
    </w:rPr>
  </w:style>
  <w:style w:type="paragraph" w:customStyle="1" w:styleId="ConsNormal">
    <w:name w:val="ConsNormal"/>
    <w:uiPriority w:val="99"/>
    <w:rsid w:val="008A09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3">
    <w:name w:val="Стратегия уровень 3 Знак"/>
    <w:link w:val="34"/>
    <w:locked/>
    <w:rsid w:val="008A0950"/>
    <w:rPr>
      <w:rFonts w:ascii="Times New Roman" w:eastAsia="Calibri" w:hAnsi="Times New Roman" w:cs="Times New Roman"/>
      <w:b/>
      <w:sz w:val="24"/>
      <w:szCs w:val="24"/>
    </w:rPr>
  </w:style>
  <w:style w:type="paragraph" w:customStyle="1" w:styleId="34">
    <w:name w:val="Стратегия уровень 3"/>
    <w:basedOn w:val="a"/>
    <w:link w:val="33"/>
    <w:qFormat/>
    <w:rsid w:val="008A0950"/>
    <w:pPr>
      <w:spacing w:line="360" w:lineRule="auto"/>
      <w:jc w:val="center"/>
    </w:pPr>
    <w:rPr>
      <w:rFonts w:eastAsia="Calibri"/>
      <w:b/>
      <w:lang w:eastAsia="en-US"/>
    </w:rPr>
  </w:style>
  <w:style w:type="paragraph" w:customStyle="1" w:styleId="dash0410043104370430044600200441043f04380441043a0430">
    <w:name w:val="dash0410_0431_0437_0430_0446_0020_0441_043f_0438_0441_043a_0430"/>
    <w:basedOn w:val="a"/>
    <w:uiPriority w:val="99"/>
    <w:rsid w:val="008A0950"/>
    <w:pPr>
      <w:spacing w:before="100" w:beforeAutospacing="1" w:after="100" w:afterAutospacing="1"/>
    </w:pPr>
  </w:style>
  <w:style w:type="paragraph" w:customStyle="1" w:styleId="2">
    <w:name w:val="2"/>
    <w:basedOn w:val="a"/>
    <w:uiPriority w:val="99"/>
    <w:rsid w:val="008A0950"/>
    <w:pPr>
      <w:widowControl w:val="0"/>
      <w:adjustRightInd w:val="0"/>
      <w:spacing w:line="360" w:lineRule="atLeast"/>
      <w:jc w:val="both"/>
    </w:pPr>
    <w:rPr>
      <w:rFonts w:ascii="Verdana" w:hAnsi="Verdana" w:cs="Verdana"/>
      <w:sz w:val="20"/>
      <w:szCs w:val="20"/>
      <w:lang w:val="en-US" w:eastAsia="en-US"/>
    </w:rPr>
  </w:style>
  <w:style w:type="paragraph" w:customStyle="1" w:styleId="af6">
    <w:name w:val="Знак"/>
    <w:basedOn w:val="a"/>
    <w:uiPriority w:val="99"/>
    <w:rsid w:val="008A0950"/>
    <w:pPr>
      <w:widowControl w:val="0"/>
      <w:adjustRightInd w:val="0"/>
      <w:spacing w:line="360" w:lineRule="atLeast"/>
      <w:jc w:val="both"/>
    </w:pPr>
    <w:rPr>
      <w:rFonts w:ascii="Verdana" w:hAnsi="Verdana" w:cs="Verdana"/>
      <w:sz w:val="20"/>
      <w:szCs w:val="20"/>
      <w:lang w:val="en-US" w:eastAsia="en-US"/>
    </w:rPr>
  </w:style>
  <w:style w:type="paragraph" w:customStyle="1" w:styleId="211">
    <w:name w:val="Знак2 Знак Знак1 Знак1 Знак Знак Знак Знак Знак Знак Знак Знак Знак Знак Знак Знак"/>
    <w:basedOn w:val="a"/>
    <w:uiPriority w:val="99"/>
    <w:rsid w:val="008A0950"/>
    <w:pPr>
      <w:spacing w:after="160" w:line="240" w:lineRule="exact"/>
    </w:pPr>
    <w:rPr>
      <w:rFonts w:ascii="Verdana" w:hAnsi="Verdana"/>
      <w:sz w:val="20"/>
      <w:szCs w:val="20"/>
      <w:lang w:val="en-US" w:eastAsia="en-US"/>
    </w:rPr>
  </w:style>
  <w:style w:type="paragraph" w:customStyle="1" w:styleId="Standard">
    <w:name w:val="Standard"/>
    <w:uiPriority w:val="99"/>
    <w:rsid w:val="008A0950"/>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Default">
    <w:name w:val="Default"/>
    <w:uiPriority w:val="99"/>
    <w:rsid w:val="008A09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
    <w:rsid w:val="008A0950"/>
    <w:pPr>
      <w:spacing w:before="100" w:beforeAutospacing="1" w:after="100" w:afterAutospacing="1"/>
    </w:pPr>
    <w:rPr>
      <w:color w:val="000000"/>
    </w:rPr>
  </w:style>
  <w:style w:type="paragraph" w:customStyle="1" w:styleId="xl69">
    <w:name w:val="xl69"/>
    <w:basedOn w:val="a"/>
    <w:rsid w:val="008A0950"/>
    <w:pPr>
      <w:spacing w:before="100" w:beforeAutospacing="1" w:after="100" w:afterAutospacing="1"/>
      <w:jc w:val="center"/>
    </w:pPr>
    <w:rPr>
      <w:color w:val="000000"/>
    </w:rPr>
  </w:style>
  <w:style w:type="paragraph" w:customStyle="1" w:styleId="xl70">
    <w:name w:val="xl70"/>
    <w:basedOn w:val="a"/>
    <w:rsid w:val="008A0950"/>
    <w:pPr>
      <w:spacing w:before="100" w:beforeAutospacing="1" w:after="100" w:afterAutospacing="1"/>
      <w:jc w:val="center"/>
    </w:pPr>
    <w:rPr>
      <w:rFonts w:ascii="Arial" w:hAnsi="Arial" w:cs="Arial"/>
      <w:color w:val="000000"/>
    </w:rPr>
  </w:style>
  <w:style w:type="paragraph" w:customStyle="1" w:styleId="xl71">
    <w:name w:val="xl71"/>
    <w:basedOn w:val="a"/>
    <w:rsid w:val="008A0950"/>
    <w:pPr>
      <w:spacing w:before="100" w:beforeAutospacing="1" w:after="100" w:afterAutospacing="1"/>
    </w:pPr>
    <w:rPr>
      <w:rFonts w:ascii="Arial" w:hAnsi="Arial" w:cs="Arial"/>
      <w:color w:val="000000"/>
    </w:rPr>
  </w:style>
  <w:style w:type="paragraph" w:customStyle="1" w:styleId="xl72">
    <w:name w:val="xl72"/>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73">
    <w:name w:val="xl73"/>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74">
    <w:name w:val="xl74"/>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75">
    <w:name w:val="xl75"/>
    <w:basedOn w:val="a"/>
    <w:rsid w:val="008A0950"/>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76">
    <w:name w:val="xl76"/>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77">
    <w:name w:val="xl77"/>
    <w:basedOn w:val="a"/>
    <w:rsid w:val="008A0950"/>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hAnsi="Arial" w:cs="Arial"/>
    </w:rPr>
  </w:style>
  <w:style w:type="paragraph" w:customStyle="1" w:styleId="xl78">
    <w:name w:val="xl78"/>
    <w:basedOn w:val="a"/>
    <w:rsid w:val="008A0950"/>
    <w:pPr>
      <w:pBdr>
        <w:top w:val="single" w:sz="4" w:space="0" w:color="auto"/>
        <w:bottom w:val="single" w:sz="4" w:space="0" w:color="auto"/>
      </w:pBdr>
      <w:shd w:val="clear" w:color="auto" w:fill="FFFFFF"/>
      <w:spacing w:before="100" w:beforeAutospacing="1" w:after="100" w:afterAutospacing="1"/>
      <w:jc w:val="center"/>
    </w:pPr>
    <w:rPr>
      <w:rFonts w:ascii="Arial" w:hAnsi="Arial" w:cs="Arial"/>
    </w:rPr>
  </w:style>
  <w:style w:type="paragraph" w:customStyle="1" w:styleId="xl79">
    <w:name w:val="xl79"/>
    <w:basedOn w:val="a"/>
    <w:rsid w:val="008A0950"/>
    <w:pPr>
      <w:pBdr>
        <w:top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80">
    <w:name w:val="xl80"/>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rPr>
  </w:style>
  <w:style w:type="paragraph" w:customStyle="1" w:styleId="xl81">
    <w:name w:val="xl81"/>
    <w:basedOn w:val="a"/>
    <w:rsid w:val="008A0950"/>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rPr>
  </w:style>
  <w:style w:type="paragraph" w:customStyle="1" w:styleId="xl82">
    <w:name w:val="xl82"/>
    <w:basedOn w:val="a"/>
    <w:rsid w:val="008A0950"/>
    <w:pPr>
      <w:pBdr>
        <w:top w:val="single" w:sz="4" w:space="0" w:color="auto"/>
        <w:bottom w:val="single" w:sz="4" w:space="0" w:color="auto"/>
      </w:pBdr>
      <w:shd w:val="clear" w:color="auto" w:fill="FFFFFF"/>
      <w:spacing w:before="100" w:beforeAutospacing="1" w:after="100" w:afterAutospacing="1"/>
      <w:jc w:val="center"/>
    </w:pPr>
    <w:rPr>
      <w:rFonts w:ascii="Arial" w:hAnsi="Arial" w:cs="Arial"/>
    </w:rPr>
  </w:style>
  <w:style w:type="paragraph" w:customStyle="1" w:styleId="xl83">
    <w:name w:val="xl83"/>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color w:val="000000"/>
    </w:rPr>
  </w:style>
  <w:style w:type="paragraph" w:customStyle="1" w:styleId="xl84">
    <w:name w:val="xl84"/>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color w:val="000000"/>
    </w:rPr>
  </w:style>
  <w:style w:type="paragraph" w:customStyle="1" w:styleId="xl85">
    <w:name w:val="xl85"/>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86">
    <w:name w:val="xl86"/>
    <w:basedOn w:val="a"/>
    <w:rsid w:val="008A0950"/>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87">
    <w:name w:val="xl87"/>
    <w:basedOn w:val="a"/>
    <w:rsid w:val="008A0950"/>
    <w:pPr>
      <w:pBdr>
        <w:top w:val="single" w:sz="4" w:space="0" w:color="auto"/>
        <w:bottom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88">
    <w:name w:val="xl88"/>
    <w:basedOn w:val="a"/>
    <w:rsid w:val="008A0950"/>
    <w:pPr>
      <w:pBdr>
        <w:top w:val="single" w:sz="4" w:space="0" w:color="auto"/>
        <w:bottom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89">
    <w:name w:val="xl89"/>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90">
    <w:name w:val="xl90"/>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91">
    <w:name w:val="xl91"/>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92">
    <w:name w:val="xl92"/>
    <w:basedOn w:val="a"/>
    <w:rsid w:val="008A0950"/>
    <w:pPr>
      <w:pBdr>
        <w:top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93">
    <w:name w:val="xl93"/>
    <w:basedOn w:val="a"/>
    <w:rsid w:val="008A0950"/>
    <w:pPr>
      <w:pBdr>
        <w:top w:val="single" w:sz="4" w:space="0" w:color="auto"/>
        <w:bottom w:val="single" w:sz="4" w:space="0" w:color="auto"/>
      </w:pBdr>
      <w:spacing w:before="100" w:beforeAutospacing="1" w:after="100" w:afterAutospacing="1"/>
      <w:jc w:val="center"/>
    </w:pPr>
    <w:rPr>
      <w:rFonts w:ascii="Arial" w:hAnsi="Arial" w:cs="Arial"/>
      <w:color w:val="000000"/>
    </w:rPr>
  </w:style>
  <w:style w:type="paragraph" w:customStyle="1" w:styleId="xl94">
    <w:name w:val="xl94"/>
    <w:basedOn w:val="a"/>
    <w:rsid w:val="008A0950"/>
    <w:pPr>
      <w:pBdr>
        <w:top w:val="single" w:sz="4" w:space="0" w:color="auto"/>
        <w:bottom w:val="single" w:sz="4" w:space="0" w:color="auto"/>
      </w:pBdr>
      <w:spacing w:before="100" w:beforeAutospacing="1" w:after="100" w:afterAutospacing="1"/>
      <w:jc w:val="center"/>
    </w:pPr>
    <w:rPr>
      <w:rFonts w:ascii="Arial" w:hAnsi="Arial" w:cs="Arial"/>
      <w:color w:val="000000"/>
    </w:rPr>
  </w:style>
  <w:style w:type="paragraph" w:customStyle="1" w:styleId="xl95">
    <w:name w:val="xl95"/>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96">
    <w:name w:val="xl96"/>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97">
    <w:name w:val="xl97"/>
    <w:basedOn w:val="a"/>
    <w:rsid w:val="008A0950"/>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8">
    <w:name w:val="xl98"/>
    <w:basedOn w:val="a"/>
    <w:rsid w:val="008A0950"/>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99">
    <w:name w:val="xl99"/>
    <w:basedOn w:val="a"/>
    <w:rsid w:val="008A0950"/>
    <w:pPr>
      <w:pBdr>
        <w:top w:val="single" w:sz="4" w:space="0" w:color="auto"/>
        <w:bottom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00">
    <w:name w:val="xl100"/>
    <w:basedOn w:val="a"/>
    <w:rsid w:val="008A0950"/>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01">
    <w:name w:val="xl101"/>
    <w:basedOn w:val="a"/>
    <w:rsid w:val="008A0950"/>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02">
    <w:name w:val="xl102"/>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103">
    <w:name w:val="xl103"/>
    <w:basedOn w:val="a"/>
    <w:rsid w:val="008A0950"/>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04">
    <w:name w:val="xl104"/>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05">
    <w:name w:val="xl105"/>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06">
    <w:name w:val="xl106"/>
    <w:basedOn w:val="a"/>
    <w:rsid w:val="008A095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07">
    <w:name w:val="xl107"/>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rPr>
  </w:style>
  <w:style w:type="paragraph" w:customStyle="1" w:styleId="xl108">
    <w:name w:val="xl108"/>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109">
    <w:name w:val="xl109"/>
    <w:basedOn w:val="a"/>
    <w:rsid w:val="008A0950"/>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10">
    <w:name w:val="xl110"/>
    <w:basedOn w:val="a"/>
    <w:rsid w:val="008A0950"/>
    <w:pPr>
      <w:pBdr>
        <w:top w:val="single" w:sz="4" w:space="0" w:color="auto"/>
        <w:left w:val="single" w:sz="4" w:space="0" w:color="auto"/>
        <w:bottom w:val="single" w:sz="4" w:space="0" w:color="auto"/>
      </w:pBdr>
      <w:spacing w:before="100" w:beforeAutospacing="1" w:after="100" w:afterAutospacing="1"/>
      <w:jc w:val="center"/>
    </w:pPr>
    <w:rPr>
      <w:rFonts w:ascii="Arial" w:hAnsi="Arial" w:cs="Arial"/>
      <w:color w:val="000000"/>
    </w:rPr>
  </w:style>
  <w:style w:type="paragraph" w:customStyle="1" w:styleId="xl111">
    <w:name w:val="xl111"/>
    <w:basedOn w:val="a"/>
    <w:rsid w:val="008A0950"/>
    <w:pPr>
      <w:pBdr>
        <w:top w:val="single" w:sz="4" w:space="0" w:color="auto"/>
        <w:bottom w:val="single" w:sz="4" w:space="0" w:color="auto"/>
      </w:pBdr>
      <w:spacing w:before="100" w:beforeAutospacing="1" w:after="100" w:afterAutospacing="1"/>
      <w:jc w:val="center"/>
    </w:pPr>
    <w:rPr>
      <w:rFonts w:ascii="Arial" w:hAnsi="Arial" w:cs="Arial"/>
      <w:color w:val="000000"/>
    </w:rPr>
  </w:style>
  <w:style w:type="paragraph" w:customStyle="1" w:styleId="xl112">
    <w:name w:val="xl112"/>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rPr>
  </w:style>
  <w:style w:type="paragraph" w:customStyle="1" w:styleId="xl113">
    <w:name w:val="xl113"/>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114">
    <w:name w:val="xl114"/>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115">
    <w:name w:val="xl115"/>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rPr>
  </w:style>
  <w:style w:type="paragraph" w:customStyle="1" w:styleId="xl116">
    <w:name w:val="xl116"/>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117">
    <w:name w:val="xl117"/>
    <w:basedOn w:val="a"/>
    <w:rsid w:val="008A0950"/>
    <w:pPr>
      <w:pBdr>
        <w:top w:val="single" w:sz="4" w:space="0" w:color="auto"/>
        <w:bottom w:val="single" w:sz="4" w:space="0" w:color="auto"/>
      </w:pBdr>
      <w:spacing w:before="100" w:beforeAutospacing="1" w:after="100" w:afterAutospacing="1"/>
      <w:jc w:val="center"/>
    </w:pPr>
    <w:rPr>
      <w:rFonts w:ascii="Arial" w:hAnsi="Arial" w:cs="Arial"/>
      <w:color w:val="000000"/>
    </w:rPr>
  </w:style>
  <w:style w:type="paragraph" w:customStyle="1" w:styleId="xl118">
    <w:name w:val="xl118"/>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19">
    <w:name w:val="xl119"/>
    <w:basedOn w:val="a"/>
    <w:rsid w:val="008A0950"/>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20">
    <w:name w:val="xl120"/>
    <w:basedOn w:val="a"/>
    <w:rsid w:val="008A0950"/>
    <w:pPr>
      <w:pBdr>
        <w:top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21">
    <w:name w:val="xl121"/>
    <w:basedOn w:val="a"/>
    <w:rsid w:val="008A0950"/>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22">
    <w:name w:val="xl122"/>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23">
    <w:name w:val="xl123"/>
    <w:basedOn w:val="a"/>
    <w:rsid w:val="008A0950"/>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24">
    <w:name w:val="xl124"/>
    <w:basedOn w:val="a"/>
    <w:rsid w:val="008A0950"/>
    <w:pPr>
      <w:pBdr>
        <w:top w:val="single" w:sz="4" w:space="0" w:color="auto"/>
        <w:bottom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25">
    <w:name w:val="xl125"/>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26">
    <w:name w:val="xl126"/>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127">
    <w:name w:val="xl127"/>
    <w:basedOn w:val="a"/>
    <w:rsid w:val="008A0950"/>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28">
    <w:name w:val="xl128"/>
    <w:basedOn w:val="a"/>
    <w:rsid w:val="008A0950"/>
    <w:pPr>
      <w:pBdr>
        <w:top w:val="single" w:sz="4" w:space="0" w:color="auto"/>
        <w:bottom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29">
    <w:name w:val="xl129"/>
    <w:basedOn w:val="a"/>
    <w:rsid w:val="008A0950"/>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30">
    <w:name w:val="xl130"/>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31">
    <w:name w:val="xl131"/>
    <w:basedOn w:val="a"/>
    <w:rsid w:val="008A09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32">
    <w:name w:val="xl132"/>
    <w:basedOn w:val="a"/>
    <w:rsid w:val="008A095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33">
    <w:name w:val="xl133"/>
    <w:basedOn w:val="a"/>
    <w:rsid w:val="008A0950"/>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34">
    <w:name w:val="xl134"/>
    <w:basedOn w:val="a"/>
    <w:rsid w:val="008A0950"/>
    <w:pPr>
      <w:pBdr>
        <w:left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35">
    <w:name w:val="xl135"/>
    <w:basedOn w:val="a"/>
    <w:rsid w:val="008A095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36">
    <w:name w:val="xl136"/>
    <w:basedOn w:val="a"/>
    <w:rsid w:val="008A0950"/>
    <w:pPr>
      <w:pBdr>
        <w:top w:val="single" w:sz="4" w:space="0" w:color="auto"/>
        <w:left w:val="single" w:sz="4" w:space="0" w:color="auto"/>
        <w:bottom w:val="single" w:sz="4" w:space="0" w:color="auto"/>
        <w:right w:val="single" w:sz="4" w:space="0" w:color="auto"/>
      </w:pBdr>
      <w:shd w:val="clear" w:color="auto" w:fill="EAF1DD"/>
      <w:spacing w:before="100" w:beforeAutospacing="1" w:after="100" w:afterAutospacing="1"/>
      <w:jc w:val="right"/>
    </w:pPr>
    <w:rPr>
      <w:rFonts w:ascii="Arial" w:hAnsi="Arial" w:cs="Arial"/>
      <w:color w:val="000000"/>
    </w:rPr>
  </w:style>
  <w:style w:type="paragraph" w:customStyle="1" w:styleId="xl137">
    <w:name w:val="xl137"/>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38">
    <w:name w:val="xl138"/>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39">
    <w:name w:val="xl139"/>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40">
    <w:name w:val="xl140"/>
    <w:basedOn w:val="a"/>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41">
    <w:name w:val="xl141"/>
    <w:basedOn w:val="a"/>
    <w:rsid w:val="008A0950"/>
    <w:pPr>
      <w:shd w:val="clear" w:color="auto" w:fill="FFFFFF"/>
      <w:spacing w:before="100" w:beforeAutospacing="1" w:after="100" w:afterAutospacing="1"/>
      <w:jc w:val="center"/>
    </w:pPr>
    <w:rPr>
      <w:rFonts w:ascii="Arial" w:hAnsi="Arial" w:cs="Arial"/>
      <w:color w:val="000000"/>
    </w:rPr>
  </w:style>
  <w:style w:type="paragraph" w:customStyle="1" w:styleId="xl142">
    <w:name w:val="xl142"/>
    <w:basedOn w:val="a"/>
    <w:rsid w:val="008A0950"/>
    <w:pPr>
      <w:shd w:val="clear" w:color="auto" w:fill="FFFFFF"/>
      <w:spacing w:before="100" w:beforeAutospacing="1" w:after="100" w:afterAutospacing="1"/>
    </w:pPr>
    <w:rPr>
      <w:rFonts w:ascii="Arial" w:hAnsi="Arial" w:cs="Arial"/>
      <w:color w:val="FFFFFF"/>
    </w:rPr>
  </w:style>
  <w:style w:type="paragraph" w:customStyle="1" w:styleId="xl143">
    <w:name w:val="xl143"/>
    <w:basedOn w:val="a"/>
    <w:uiPriority w:val="99"/>
    <w:rsid w:val="008A0950"/>
    <w:pPr>
      <w:shd w:val="clear" w:color="auto" w:fill="FFFFFF"/>
      <w:spacing w:before="100" w:beforeAutospacing="1" w:after="100" w:afterAutospacing="1"/>
      <w:jc w:val="center"/>
    </w:pPr>
    <w:rPr>
      <w:rFonts w:ascii="Arial" w:hAnsi="Arial" w:cs="Arial"/>
      <w:color w:val="FFFFFF"/>
    </w:rPr>
  </w:style>
  <w:style w:type="paragraph" w:customStyle="1" w:styleId="xl144">
    <w:name w:val="xl144"/>
    <w:basedOn w:val="a"/>
    <w:uiPriority w:val="99"/>
    <w:rsid w:val="008A0950"/>
    <w:pPr>
      <w:shd w:val="clear" w:color="auto" w:fill="FFFFFF"/>
      <w:spacing w:before="100" w:beforeAutospacing="1" w:after="100" w:afterAutospacing="1"/>
    </w:pPr>
    <w:rPr>
      <w:rFonts w:ascii="Arial" w:hAnsi="Arial" w:cs="Arial"/>
      <w:color w:val="000000"/>
    </w:rPr>
  </w:style>
  <w:style w:type="paragraph" w:customStyle="1" w:styleId="xl145">
    <w:name w:val="xl145"/>
    <w:basedOn w:val="a"/>
    <w:uiPriority w:val="99"/>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46">
    <w:name w:val="xl146"/>
    <w:basedOn w:val="a"/>
    <w:uiPriority w:val="99"/>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147">
    <w:name w:val="xl147"/>
    <w:basedOn w:val="a"/>
    <w:uiPriority w:val="99"/>
    <w:rsid w:val="008A0950"/>
    <w:pPr>
      <w:shd w:val="clear" w:color="auto" w:fill="FFFFFF"/>
      <w:spacing w:before="100" w:beforeAutospacing="1" w:after="100" w:afterAutospacing="1"/>
    </w:pPr>
  </w:style>
  <w:style w:type="paragraph" w:customStyle="1" w:styleId="xl148">
    <w:name w:val="xl148"/>
    <w:basedOn w:val="a"/>
    <w:uiPriority w:val="99"/>
    <w:rsid w:val="008A0950"/>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rPr>
  </w:style>
  <w:style w:type="paragraph" w:customStyle="1" w:styleId="xl149">
    <w:name w:val="xl149"/>
    <w:basedOn w:val="a"/>
    <w:uiPriority w:val="99"/>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50">
    <w:name w:val="xl150"/>
    <w:basedOn w:val="a"/>
    <w:uiPriority w:val="99"/>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51">
    <w:name w:val="xl151"/>
    <w:basedOn w:val="a"/>
    <w:uiPriority w:val="99"/>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000000"/>
    </w:rPr>
  </w:style>
  <w:style w:type="paragraph" w:customStyle="1" w:styleId="xl152">
    <w:name w:val="xl152"/>
    <w:basedOn w:val="a"/>
    <w:uiPriority w:val="99"/>
    <w:rsid w:val="008A095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color w:val="FF0000"/>
    </w:rPr>
  </w:style>
  <w:style w:type="paragraph" w:customStyle="1" w:styleId="xl153">
    <w:name w:val="xl153"/>
    <w:basedOn w:val="a"/>
    <w:uiPriority w:val="99"/>
    <w:rsid w:val="008A0950"/>
    <w:pPr>
      <w:shd w:val="clear" w:color="auto" w:fill="FFFFFF"/>
      <w:spacing w:before="100" w:beforeAutospacing="1" w:after="100" w:afterAutospacing="1"/>
    </w:pPr>
    <w:rPr>
      <w:color w:val="000000"/>
    </w:rPr>
  </w:style>
  <w:style w:type="paragraph" w:customStyle="1" w:styleId="xl154">
    <w:name w:val="xl154"/>
    <w:basedOn w:val="a"/>
    <w:uiPriority w:val="99"/>
    <w:rsid w:val="008A095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55">
    <w:name w:val="xl155"/>
    <w:basedOn w:val="a"/>
    <w:uiPriority w:val="99"/>
    <w:rsid w:val="008A0950"/>
    <w:pPr>
      <w:pBdr>
        <w:top w:val="single" w:sz="4" w:space="0" w:color="auto"/>
        <w:left w:val="single" w:sz="4" w:space="0" w:color="auto"/>
        <w:right w:val="single" w:sz="4" w:space="0" w:color="auto"/>
      </w:pBdr>
      <w:shd w:val="clear" w:color="auto" w:fill="FFFFFF"/>
      <w:spacing w:before="100" w:beforeAutospacing="1" w:after="100" w:afterAutospacing="1"/>
    </w:pPr>
    <w:rPr>
      <w:rFonts w:ascii="Arial" w:hAnsi="Arial" w:cs="Arial"/>
      <w:color w:val="000000"/>
    </w:rPr>
  </w:style>
  <w:style w:type="paragraph" w:customStyle="1" w:styleId="xl156">
    <w:name w:val="xl156"/>
    <w:basedOn w:val="a"/>
    <w:uiPriority w:val="99"/>
    <w:rsid w:val="008A0950"/>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57">
    <w:name w:val="xl157"/>
    <w:basedOn w:val="a"/>
    <w:uiPriority w:val="99"/>
    <w:rsid w:val="008A095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58">
    <w:name w:val="xl158"/>
    <w:basedOn w:val="a"/>
    <w:uiPriority w:val="99"/>
    <w:rsid w:val="008A0950"/>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59">
    <w:name w:val="xl159"/>
    <w:basedOn w:val="a"/>
    <w:uiPriority w:val="99"/>
    <w:rsid w:val="008A095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60">
    <w:name w:val="xl160"/>
    <w:basedOn w:val="a"/>
    <w:uiPriority w:val="99"/>
    <w:rsid w:val="008A0950"/>
    <w:pPr>
      <w:spacing w:before="100" w:beforeAutospacing="1" w:after="100" w:afterAutospacing="1"/>
    </w:pPr>
    <w:rPr>
      <w:rFonts w:ascii="Arial" w:hAnsi="Arial" w:cs="Arial"/>
      <w:color w:val="000000"/>
    </w:rPr>
  </w:style>
  <w:style w:type="paragraph" w:customStyle="1" w:styleId="xl161">
    <w:name w:val="xl161"/>
    <w:basedOn w:val="a"/>
    <w:uiPriority w:val="99"/>
    <w:rsid w:val="008A0950"/>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Arial" w:hAnsi="Arial" w:cs="Arial"/>
      <w:color w:val="000000"/>
    </w:rPr>
  </w:style>
  <w:style w:type="paragraph" w:customStyle="1" w:styleId="xl162">
    <w:name w:val="xl162"/>
    <w:basedOn w:val="a"/>
    <w:uiPriority w:val="99"/>
    <w:rsid w:val="008A0950"/>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rPr>
  </w:style>
  <w:style w:type="paragraph" w:customStyle="1" w:styleId="xl163">
    <w:name w:val="xl163"/>
    <w:basedOn w:val="a"/>
    <w:uiPriority w:val="99"/>
    <w:rsid w:val="008A0950"/>
    <w:pPr>
      <w:pBdr>
        <w:top w:val="single" w:sz="4" w:space="0" w:color="auto"/>
        <w:bottom w:val="single" w:sz="4" w:space="0" w:color="auto"/>
      </w:pBdr>
      <w:spacing w:before="100" w:beforeAutospacing="1" w:after="100" w:afterAutospacing="1"/>
    </w:pPr>
    <w:rPr>
      <w:rFonts w:ascii="Arial" w:hAnsi="Arial" w:cs="Arial"/>
      <w:color w:val="000000"/>
    </w:rPr>
  </w:style>
  <w:style w:type="paragraph" w:customStyle="1" w:styleId="xl164">
    <w:name w:val="xl164"/>
    <w:basedOn w:val="a"/>
    <w:uiPriority w:val="99"/>
    <w:rsid w:val="008A0950"/>
    <w:pPr>
      <w:pBdr>
        <w:top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65">
    <w:name w:val="xl165"/>
    <w:basedOn w:val="a"/>
    <w:uiPriority w:val="99"/>
    <w:rsid w:val="008A0950"/>
    <w:pPr>
      <w:pBdr>
        <w:left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66">
    <w:name w:val="xl166"/>
    <w:basedOn w:val="a"/>
    <w:uiPriority w:val="99"/>
    <w:rsid w:val="008A0950"/>
    <w:pPr>
      <w:pBdr>
        <w:left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67">
    <w:name w:val="xl167"/>
    <w:basedOn w:val="a"/>
    <w:uiPriority w:val="99"/>
    <w:rsid w:val="008A0950"/>
    <w:pPr>
      <w:pBdr>
        <w:left w:val="single" w:sz="4" w:space="0" w:color="auto"/>
        <w:bottom w:val="single" w:sz="4" w:space="0" w:color="auto"/>
        <w:right w:val="single" w:sz="4" w:space="0" w:color="auto"/>
      </w:pBdr>
      <w:spacing w:before="100" w:beforeAutospacing="1" w:after="100" w:afterAutospacing="1"/>
    </w:pPr>
  </w:style>
  <w:style w:type="paragraph" w:customStyle="1" w:styleId="xl168">
    <w:name w:val="xl168"/>
    <w:basedOn w:val="a"/>
    <w:uiPriority w:val="99"/>
    <w:rsid w:val="008A0950"/>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69">
    <w:name w:val="xl169"/>
    <w:basedOn w:val="a"/>
    <w:uiPriority w:val="99"/>
    <w:rsid w:val="008A0950"/>
    <w:pPr>
      <w:pBdr>
        <w:left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170">
    <w:name w:val="xl170"/>
    <w:basedOn w:val="a"/>
    <w:uiPriority w:val="99"/>
    <w:rsid w:val="008A0950"/>
    <w:pPr>
      <w:pBdr>
        <w:left w:val="single" w:sz="4" w:space="0" w:color="auto"/>
        <w:right w:val="single" w:sz="4" w:space="0" w:color="auto"/>
      </w:pBdr>
      <w:spacing w:before="100" w:beforeAutospacing="1" w:after="100" w:afterAutospacing="1"/>
    </w:pPr>
    <w:rPr>
      <w:rFonts w:ascii="Arial" w:hAnsi="Arial" w:cs="Arial"/>
    </w:rPr>
  </w:style>
  <w:style w:type="paragraph" w:customStyle="1" w:styleId="xl171">
    <w:name w:val="xl171"/>
    <w:basedOn w:val="a"/>
    <w:uiPriority w:val="99"/>
    <w:rsid w:val="008A0950"/>
    <w:pPr>
      <w:shd w:val="clear" w:color="auto" w:fill="FFFFFF"/>
      <w:spacing w:before="100" w:beforeAutospacing="1" w:after="100" w:afterAutospacing="1"/>
      <w:jc w:val="center"/>
    </w:pPr>
    <w:rPr>
      <w:rFonts w:ascii="Arial" w:hAnsi="Arial" w:cs="Arial"/>
      <w:b/>
      <w:bCs/>
      <w:color w:val="000000"/>
    </w:rPr>
  </w:style>
  <w:style w:type="paragraph" w:customStyle="1" w:styleId="xl172">
    <w:name w:val="xl172"/>
    <w:basedOn w:val="a"/>
    <w:uiPriority w:val="99"/>
    <w:rsid w:val="008A0950"/>
    <w:pPr>
      <w:pBdr>
        <w:left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73">
    <w:name w:val="xl173"/>
    <w:basedOn w:val="a"/>
    <w:uiPriority w:val="99"/>
    <w:rsid w:val="008A0950"/>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74">
    <w:name w:val="xl174"/>
    <w:basedOn w:val="a"/>
    <w:uiPriority w:val="99"/>
    <w:rsid w:val="008A0950"/>
    <w:pPr>
      <w:pBdr>
        <w:left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75">
    <w:name w:val="xl175"/>
    <w:basedOn w:val="a"/>
    <w:uiPriority w:val="99"/>
    <w:rsid w:val="008A095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rPr>
  </w:style>
  <w:style w:type="paragraph" w:customStyle="1" w:styleId="xl176">
    <w:name w:val="xl176"/>
    <w:basedOn w:val="a"/>
    <w:uiPriority w:val="99"/>
    <w:rsid w:val="008A0950"/>
    <w:pPr>
      <w:spacing w:before="100" w:beforeAutospacing="1" w:after="100" w:afterAutospacing="1"/>
    </w:pPr>
    <w:rPr>
      <w:rFonts w:ascii="Arial" w:hAnsi="Arial" w:cs="Arial"/>
      <w:color w:val="000000"/>
      <w:sz w:val="28"/>
      <w:szCs w:val="28"/>
    </w:rPr>
  </w:style>
  <w:style w:type="paragraph" w:customStyle="1" w:styleId="xl177">
    <w:name w:val="xl177"/>
    <w:basedOn w:val="a"/>
    <w:uiPriority w:val="99"/>
    <w:rsid w:val="008A0950"/>
    <w:pPr>
      <w:pBdr>
        <w:top w:val="single" w:sz="4" w:space="0" w:color="auto"/>
        <w:left w:val="single" w:sz="4" w:space="0" w:color="auto"/>
        <w:bottom w:val="single" w:sz="4" w:space="0" w:color="auto"/>
      </w:pBdr>
      <w:shd w:val="clear" w:color="auto" w:fill="FFFFFF"/>
      <w:spacing w:before="100" w:beforeAutospacing="1" w:after="100" w:afterAutospacing="1"/>
    </w:pPr>
    <w:rPr>
      <w:rFonts w:ascii="Arial" w:hAnsi="Arial" w:cs="Arial"/>
      <w:color w:val="000000"/>
    </w:rPr>
  </w:style>
  <w:style w:type="paragraph" w:customStyle="1" w:styleId="xl178">
    <w:name w:val="xl178"/>
    <w:basedOn w:val="a"/>
    <w:uiPriority w:val="99"/>
    <w:rsid w:val="008A0950"/>
    <w:pPr>
      <w:pBdr>
        <w:top w:val="single" w:sz="4" w:space="0" w:color="auto"/>
        <w:bottom w:val="single" w:sz="4" w:space="0" w:color="auto"/>
      </w:pBdr>
      <w:shd w:val="clear" w:color="auto" w:fill="FFFFFF"/>
      <w:spacing w:before="100" w:beforeAutospacing="1" w:after="100" w:afterAutospacing="1"/>
    </w:pPr>
    <w:rPr>
      <w:rFonts w:ascii="Arial" w:hAnsi="Arial" w:cs="Arial"/>
      <w:color w:val="000000"/>
    </w:rPr>
  </w:style>
  <w:style w:type="paragraph" w:customStyle="1" w:styleId="xl179">
    <w:name w:val="xl179"/>
    <w:basedOn w:val="a"/>
    <w:uiPriority w:val="99"/>
    <w:rsid w:val="008A0950"/>
    <w:pPr>
      <w:pBdr>
        <w:top w:val="single" w:sz="4" w:space="0" w:color="auto"/>
        <w:bottom w:val="single" w:sz="4" w:space="0" w:color="auto"/>
        <w:right w:val="single" w:sz="4" w:space="0" w:color="auto"/>
      </w:pBdr>
      <w:shd w:val="clear" w:color="auto" w:fill="FFFFFF"/>
      <w:spacing w:before="100" w:beforeAutospacing="1" w:after="100" w:afterAutospacing="1"/>
    </w:pPr>
    <w:rPr>
      <w:rFonts w:ascii="Arial" w:hAnsi="Arial" w:cs="Arial"/>
      <w:color w:val="000000"/>
    </w:rPr>
  </w:style>
  <w:style w:type="paragraph" w:customStyle="1" w:styleId="ConsTitle">
    <w:name w:val="ConsTitle"/>
    <w:uiPriority w:val="99"/>
    <w:rsid w:val="008A095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xl66">
    <w:name w:val="xl66"/>
    <w:basedOn w:val="a"/>
    <w:rsid w:val="008A0950"/>
    <w:pPr>
      <w:spacing w:before="100" w:beforeAutospacing="1" w:after="100" w:afterAutospacing="1"/>
    </w:pPr>
    <w:rPr>
      <w:color w:val="000000"/>
    </w:rPr>
  </w:style>
  <w:style w:type="paragraph" w:customStyle="1" w:styleId="xl67">
    <w:name w:val="xl67"/>
    <w:basedOn w:val="a"/>
    <w:rsid w:val="008A0950"/>
    <w:pPr>
      <w:spacing w:before="100" w:beforeAutospacing="1" w:after="100" w:afterAutospacing="1"/>
    </w:pPr>
    <w:rPr>
      <w:color w:val="000000"/>
      <w:sz w:val="28"/>
      <w:szCs w:val="28"/>
    </w:rPr>
  </w:style>
  <w:style w:type="character" w:customStyle="1" w:styleId="dash0410043104370430044600200441043f04380441043a0430char">
    <w:name w:val="dash0410_0431_0437_0430_0446_0020_0441_043f_0438_0441_043a_0430__char"/>
    <w:basedOn w:val="a0"/>
    <w:rsid w:val="008A0950"/>
  </w:style>
  <w:style w:type="character" w:customStyle="1" w:styleId="FontStyle19">
    <w:name w:val="Font Style19"/>
    <w:rsid w:val="008A0950"/>
    <w:rPr>
      <w:rFonts w:ascii="Times New Roman" w:hAnsi="Times New Roman" w:cs="Times New Roman" w:hint="default"/>
      <w:sz w:val="26"/>
      <w:szCs w:val="26"/>
    </w:rPr>
  </w:style>
  <w:style w:type="character" w:customStyle="1" w:styleId="apple-converted-space">
    <w:name w:val="apple-converted-space"/>
    <w:basedOn w:val="a0"/>
    <w:rsid w:val="008A0950"/>
  </w:style>
  <w:style w:type="paragraph" w:styleId="af7">
    <w:name w:val="Plain Text"/>
    <w:basedOn w:val="a"/>
    <w:link w:val="af8"/>
    <w:rsid w:val="00442699"/>
    <w:rPr>
      <w:rFonts w:ascii="Courier New" w:hAnsi="Courier New"/>
      <w:sz w:val="20"/>
    </w:rPr>
  </w:style>
  <w:style w:type="character" w:customStyle="1" w:styleId="af8">
    <w:name w:val="Текст Знак"/>
    <w:basedOn w:val="a0"/>
    <w:link w:val="af7"/>
    <w:rsid w:val="00442699"/>
    <w:rPr>
      <w:rFonts w:ascii="Courier New" w:eastAsia="Times New Roman" w:hAnsi="Courier New" w:cs="Times New Roman"/>
      <w:sz w:val="20"/>
      <w:szCs w:val="24"/>
      <w:lang w:eastAsia="ru-RU"/>
    </w:rPr>
  </w:style>
  <w:style w:type="character" w:styleId="af9">
    <w:name w:val="FollowedHyperlink"/>
    <w:basedOn w:val="a0"/>
    <w:uiPriority w:val="99"/>
    <w:semiHidden/>
    <w:unhideWhenUsed/>
    <w:rsid w:val="008D2F09"/>
    <w:rPr>
      <w:color w:val="954F72" w:themeColor="followedHyperlink"/>
      <w:u w:val="single"/>
    </w:rPr>
  </w:style>
  <w:style w:type="paragraph" w:customStyle="1" w:styleId="voice">
    <w:name w:val="voice"/>
    <w:basedOn w:val="a"/>
    <w:rsid w:val="007A35D4"/>
    <w:pPr>
      <w:spacing w:before="100" w:beforeAutospacing="1" w:after="100" w:afterAutospacing="1"/>
    </w:pPr>
  </w:style>
  <w:style w:type="table" w:styleId="afa">
    <w:name w:val="Table Grid"/>
    <w:basedOn w:val="a1"/>
    <w:uiPriority w:val="59"/>
    <w:rsid w:val="00E60A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1953">
      <w:bodyDiv w:val="1"/>
      <w:marLeft w:val="0"/>
      <w:marRight w:val="0"/>
      <w:marTop w:val="0"/>
      <w:marBottom w:val="0"/>
      <w:divBdr>
        <w:top w:val="none" w:sz="0" w:space="0" w:color="auto"/>
        <w:left w:val="none" w:sz="0" w:space="0" w:color="auto"/>
        <w:bottom w:val="none" w:sz="0" w:space="0" w:color="auto"/>
        <w:right w:val="none" w:sz="0" w:space="0" w:color="auto"/>
      </w:divBdr>
      <w:divsChild>
        <w:div w:id="1537616488">
          <w:marLeft w:val="0"/>
          <w:marRight w:val="0"/>
          <w:marTop w:val="0"/>
          <w:marBottom w:val="0"/>
          <w:divBdr>
            <w:top w:val="none" w:sz="0" w:space="0" w:color="auto"/>
            <w:left w:val="none" w:sz="0" w:space="0" w:color="auto"/>
            <w:bottom w:val="none" w:sz="0" w:space="0" w:color="auto"/>
            <w:right w:val="none" w:sz="0" w:space="0" w:color="auto"/>
          </w:divBdr>
        </w:div>
        <w:div w:id="1947155827">
          <w:marLeft w:val="0"/>
          <w:marRight w:val="0"/>
          <w:marTop w:val="0"/>
          <w:marBottom w:val="0"/>
          <w:divBdr>
            <w:top w:val="none" w:sz="0" w:space="0" w:color="auto"/>
            <w:left w:val="none" w:sz="0" w:space="0" w:color="auto"/>
            <w:bottom w:val="none" w:sz="0" w:space="0" w:color="auto"/>
            <w:right w:val="none" w:sz="0" w:space="0" w:color="auto"/>
          </w:divBdr>
        </w:div>
        <w:div w:id="2027555300">
          <w:marLeft w:val="0"/>
          <w:marRight w:val="0"/>
          <w:marTop w:val="0"/>
          <w:marBottom w:val="0"/>
          <w:divBdr>
            <w:top w:val="none" w:sz="0" w:space="0" w:color="auto"/>
            <w:left w:val="none" w:sz="0" w:space="0" w:color="auto"/>
            <w:bottom w:val="none" w:sz="0" w:space="0" w:color="auto"/>
            <w:right w:val="none" w:sz="0" w:space="0" w:color="auto"/>
          </w:divBdr>
        </w:div>
      </w:divsChild>
    </w:div>
    <w:div w:id="90856804">
      <w:bodyDiv w:val="1"/>
      <w:marLeft w:val="0"/>
      <w:marRight w:val="0"/>
      <w:marTop w:val="0"/>
      <w:marBottom w:val="0"/>
      <w:divBdr>
        <w:top w:val="none" w:sz="0" w:space="0" w:color="auto"/>
        <w:left w:val="none" w:sz="0" w:space="0" w:color="auto"/>
        <w:bottom w:val="none" w:sz="0" w:space="0" w:color="auto"/>
        <w:right w:val="none" w:sz="0" w:space="0" w:color="auto"/>
      </w:divBdr>
    </w:div>
    <w:div w:id="315377510">
      <w:bodyDiv w:val="1"/>
      <w:marLeft w:val="0"/>
      <w:marRight w:val="0"/>
      <w:marTop w:val="0"/>
      <w:marBottom w:val="0"/>
      <w:divBdr>
        <w:top w:val="none" w:sz="0" w:space="0" w:color="auto"/>
        <w:left w:val="none" w:sz="0" w:space="0" w:color="auto"/>
        <w:bottom w:val="none" w:sz="0" w:space="0" w:color="auto"/>
        <w:right w:val="none" w:sz="0" w:space="0" w:color="auto"/>
      </w:divBdr>
    </w:div>
    <w:div w:id="372199546">
      <w:bodyDiv w:val="1"/>
      <w:marLeft w:val="0"/>
      <w:marRight w:val="0"/>
      <w:marTop w:val="0"/>
      <w:marBottom w:val="0"/>
      <w:divBdr>
        <w:top w:val="none" w:sz="0" w:space="0" w:color="auto"/>
        <w:left w:val="none" w:sz="0" w:space="0" w:color="auto"/>
        <w:bottom w:val="none" w:sz="0" w:space="0" w:color="auto"/>
        <w:right w:val="none" w:sz="0" w:space="0" w:color="auto"/>
      </w:divBdr>
    </w:div>
    <w:div w:id="805973670">
      <w:bodyDiv w:val="1"/>
      <w:marLeft w:val="0"/>
      <w:marRight w:val="0"/>
      <w:marTop w:val="0"/>
      <w:marBottom w:val="0"/>
      <w:divBdr>
        <w:top w:val="none" w:sz="0" w:space="0" w:color="auto"/>
        <w:left w:val="none" w:sz="0" w:space="0" w:color="auto"/>
        <w:bottom w:val="none" w:sz="0" w:space="0" w:color="auto"/>
        <w:right w:val="none" w:sz="0" w:space="0" w:color="auto"/>
      </w:divBdr>
    </w:div>
    <w:div w:id="930355973">
      <w:bodyDiv w:val="1"/>
      <w:marLeft w:val="0"/>
      <w:marRight w:val="0"/>
      <w:marTop w:val="0"/>
      <w:marBottom w:val="0"/>
      <w:divBdr>
        <w:top w:val="none" w:sz="0" w:space="0" w:color="auto"/>
        <w:left w:val="none" w:sz="0" w:space="0" w:color="auto"/>
        <w:bottom w:val="none" w:sz="0" w:space="0" w:color="auto"/>
        <w:right w:val="none" w:sz="0" w:space="0" w:color="auto"/>
      </w:divBdr>
    </w:div>
    <w:div w:id="1256212536">
      <w:bodyDiv w:val="1"/>
      <w:marLeft w:val="0"/>
      <w:marRight w:val="0"/>
      <w:marTop w:val="0"/>
      <w:marBottom w:val="0"/>
      <w:divBdr>
        <w:top w:val="none" w:sz="0" w:space="0" w:color="auto"/>
        <w:left w:val="none" w:sz="0" w:space="0" w:color="auto"/>
        <w:bottom w:val="none" w:sz="0" w:space="0" w:color="auto"/>
        <w:right w:val="none" w:sz="0" w:space="0" w:color="auto"/>
      </w:divBdr>
    </w:div>
    <w:div w:id="1278950352">
      <w:bodyDiv w:val="1"/>
      <w:marLeft w:val="0"/>
      <w:marRight w:val="0"/>
      <w:marTop w:val="0"/>
      <w:marBottom w:val="0"/>
      <w:divBdr>
        <w:top w:val="none" w:sz="0" w:space="0" w:color="auto"/>
        <w:left w:val="none" w:sz="0" w:space="0" w:color="auto"/>
        <w:bottom w:val="none" w:sz="0" w:space="0" w:color="auto"/>
        <w:right w:val="none" w:sz="0" w:space="0" w:color="auto"/>
      </w:divBdr>
    </w:div>
    <w:div w:id="1329987917">
      <w:bodyDiv w:val="1"/>
      <w:marLeft w:val="0"/>
      <w:marRight w:val="0"/>
      <w:marTop w:val="0"/>
      <w:marBottom w:val="0"/>
      <w:divBdr>
        <w:top w:val="none" w:sz="0" w:space="0" w:color="auto"/>
        <w:left w:val="none" w:sz="0" w:space="0" w:color="auto"/>
        <w:bottom w:val="none" w:sz="0" w:space="0" w:color="auto"/>
        <w:right w:val="none" w:sz="0" w:space="0" w:color="auto"/>
      </w:divBdr>
    </w:div>
    <w:div w:id="1372146266">
      <w:bodyDiv w:val="1"/>
      <w:marLeft w:val="0"/>
      <w:marRight w:val="0"/>
      <w:marTop w:val="0"/>
      <w:marBottom w:val="0"/>
      <w:divBdr>
        <w:top w:val="none" w:sz="0" w:space="0" w:color="auto"/>
        <w:left w:val="none" w:sz="0" w:space="0" w:color="auto"/>
        <w:bottom w:val="none" w:sz="0" w:space="0" w:color="auto"/>
        <w:right w:val="none" w:sz="0" w:space="0" w:color="auto"/>
      </w:divBdr>
    </w:div>
    <w:div w:id="1417097763">
      <w:bodyDiv w:val="1"/>
      <w:marLeft w:val="0"/>
      <w:marRight w:val="0"/>
      <w:marTop w:val="0"/>
      <w:marBottom w:val="0"/>
      <w:divBdr>
        <w:top w:val="none" w:sz="0" w:space="0" w:color="auto"/>
        <w:left w:val="none" w:sz="0" w:space="0" w:color="auto"/>
        <w:bottom w:val="none" w:sz="0" w:space="0" w:color="auto"/>
        <w:right w:val="none" w:sz="0" w:space="0" w:color="auto"/>
      </w:divBdr>
    </w:div>
    <w:div w:id="1479765092">
      <w:bodyDiv w:val="1"/>
      <w:marLeft w:val="0"/>
      <w:marRight w:val="0"/>
      <w:marTop w:val="0"/>
      <w:marBottom w:val="0"/>
      <w:divBdr>
        <w:top w:val="none" w:sz="0" w:space="0" w:color="auto"/>
        <w:left w:val="none" w:sz="0" w:space="0" w:color="auto"/>
        <w:bottom w:val="none" w:sz="0" w:space="0" w:color="auto"/>
        <w:right w:val="none" w:sz="0" w:space="0" w:color="auto"/>
      </w:divBdr>
    </w:div>
    <w:div w:id="1483960289">
      <w:bodyDiv w:val="1"/>
      <w:marLeft w:val="0"/>
      <w:marRight w:val="0"/>
      <w:marTop w:val="0"/>
      <w:marBottom w:val="0"/>
      <w:divBdr>
        <w:top w:val="none" w:sz="0" w:space="0" w:color="auto"/>
        <w:left w:val="none" w:sz="0" w:space="0" w:color="auto"/>
        <w:bottom w:val="none" w:sz="0" w:space="0" w:color="auto"/>
        <w:right w:val="none" w:sz="0" w:space="0" w:color="auto"/>
      </w:divBdr>
    </w:div>
    <w:div w:id="1684547666">
      <w:bodyDiv w:val="1"/>
      <w:marLeft w:val="0"/>
      <w:marRight w:val="0"/>
      <w:marTop w:val="0"/>
      <w:marBottom w:val="0"/>
      <w:divBdr>
        <w:top w:val="none" w:sz="0" w:space="0" w:color="auto"/>
        <w:left w:val="none" w:sz="0" w:space="0" w:color="auto"/>
        <w:bottom w:val="none" w:sz="0" w:space="0" w:color="auto"/>
        <w:right w:val="none" w:sz="0" w:space="0" w:color="auto"/>
      </w:divBdr>
    </w:div>
    <w:div w:id="1790932683">
      <w:bodyDiv w:val="1"/>
      <w:marLeft w:val="0"/>
      <w:marRight w:val="0"/>
      <w:marTop w:val="0"/>
      <w:marBottom w:val="0"/>
      <w:divBdr>
        <w:top w:val="none" w:sz="0" w:space="0" w:color="auto"/>
        <w:left w:val="none" w:sz="0" w:space="0" w:color="auto"/>
        <w:bottom w:val="none" w:sz="0" w:space="0" w:color="auto"/>
        <w:right w:val="none" w:sz="0" w:space="0" w:color="auto"/>
      </w:divBdr>
    </w:div>
    <w:div w:id="1797946032">
      <w:bodyDiv w:val="1"/>
      <w:marLeft w:val="0"/>
      <w:marRight w:val="0"/>
      <w:marTop w:val="0"/>
      <w:marBottom w:val="0"/>
      <w:divBdr>
        <w:top w:val="none" w:sz="0" w:space="0" w:color="auto"/>
        <w:left w:val="none" w:sz="0" w:space="0" w:color="auto"/>
        <w:bottom w:val="none" w:sz="0" w:space="0" w:color="auto"/>
        <w:right w:val="none" w:sz="0" w:space="0" w:color="auto"/>
      </w:divBdr>
    </w:div>
    <w:div w:id="1935359768">
      <w:bodyDiv w:val="1"/>
      <w:marLeft w:val="0"/>
      <w:marRight w:val="0"/>
      <w:marTop w:val="0"/>
      <w:marBottom w:val="0"/>
      <w:divBdr>
        <w:top w:val="none" w:sz="0" w:space="0" w:color="auto"/>
        <w:left w:val="none" w:sz="0" w:space="0" w:color="auto"/>
        <w:bottom w:val="none" w:sz="0" w:space="0" w:color="auto"/>
        <w:right w:val="none" w:sz="0" w:space="0" w:color="auto"/>
      </w:divBdr>
    </w:div>
    <w:div w:id="1951545524">
      <w:bodyDiv w:val="1"/>
      <w:marLeft w:val="0"/>
      <w:marRight w:val="0"/>
      <w:marTop w:val="0"/>
      <w:marBottom w:val="0"/>
      <w:divBdr>
        <w:top w:val="none" w:sz="0" w:space="0" w:color="auto"/>
        <w:left w:val="none" w:sz="0" w:space="0" w:color="auto"/>
        <w:bottom w:val="none" w:sz="0" w:space="0" w:color="auto"/>
        <w:right w:val="none" w:sz="0" w:space="0" w:color="auto"/>
      </w:divBdr>
    </w:div>
    <w:div w:id="2012760297">
      <w:bodyDiv w:val="1"/>
      <w:marLeft w:val="0"/>
      <w:marRight w:val="0"/>
      <w:marTop w:val="0"/>
      <w:marBottom w:val="0"/>
      <w:divBdr>
        <w:top w:val="none" w:sz="0" w:space="0" w:color="auto"/>
        <w:left w:val="none" w:sz="0" w:space="0" w:color="auto"/>
        <w:bottom w:val="none" w:sz="0" w:space="0" w:color="auto"/>
        <w:right w:val="none" w:sz="0" w:space="0" w:color="auto"/>
      </w:divBdr>
    </w:div>
    <w:div w:id="2084327821">
      <w:bodyDiv w:val="1"/>
      <w:marLeft w:val="0"/>
      <w:marRight w:val="0"/>
      <w:marTop w:val="0"/>
      <w:marBottom w:val="0"/>
      <w:divBdr>
        <w:top w:val="none" w:sz="0" w:space="0" w:color="auto"/>
        <w:left w:val="none" w:sz="0" w:space="0" w:color="auto"/>
        <w:bottom w:val="none" w:sz="0" w:space="0" w:color="auto"/>
        <w:right w:val="none" w:sz="0" w:space="0" w:color="auto"/>
      </w:divBdr>
    </w:div>
    <w:div w:id="211825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D253F7C43DCB9683491A103321DBE8CD0FAF310ABD8CDFFF2C4BA0A2C17C6ABC729C85086469O9wBD" TargetMode="External"/><Relationship Id="rId13" Type="http://schemas.openxmlformats.org/officeDocument/2006/relationships/hyperlink" Target="https://cbsborodino.krn.muzkult.ru/news/83183672" TargetMode="External"/><Relationship Id="rId18" Type="http://schemas.openxmlformats.org/officeDocument/2006/relationships/hyperlink" Target="https://imuseum.ru/s2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C:\Users\&#1055;&#1086;&#1083;&#1100;&#1079;&#1086;&#1074;&#1072;&#1090;&#1077;&#1083;&#1100;\Desktop\&#1056;&#1072;&#1079;&#1074;&#1080;&#1090;&#1080;&#1077;%20&#1082;&#1091;&#1083;&#1100;&#1090;&#1091;&#1088;&#1099;\&#1056;&#1072;&#1079;&#1074;&#1080;&#1090;&#1080;&#1077;%20&#1082;&#1091;&#1083;&#1100;&#1090;&#1091;&#1088;&#1099;%202014-2019\&#1052;&#1055;%20&#1085;&#1072;%202021\&#1052;&#1055;%202021.docx" TargetMode="External"/><Relationship Id="rId7" Type="http://schemas.openxmlformats.org/officeDocument/2006/relationships/hyperlink" Target="consultantplus://offline/ref=CC6A90A00B2434164D9AB04E32DB874F73BB12E60A4BEB80A214C4F03BA0C09C735BE3EBA698580503769DdDY2N" TargetMode="External"/><Relationship Id="rId12" Type="http://schemas.openxmlformats.org/officeDocument/2006/relationships/hyperlink" Target="file:///C:\Users\&#1055;&#1086;&#1083;&#1100;&#1079;&#1086;&#1074;&#1072;&#1090;&#1077;&#1083;&#1100;\Desktop\&#1056;&#1072;&#1079;&#1074;&#1080;&#1090;&#1080;&#1077;%20&#1082;&#1091;&#1083;&#1100;&#1090;&#1091;&#1088;&#1099;\&#1056;&#1072;&#1079;&#1074;&#1080;&#1090;&#1080;&#1077;%20&#1082;&#1091;&#1083;&#1100;&#1090;&#1091;&#1088;&#1099;%202014-2019\&#1052;&#1055;%20&#1085;&#1072;%202021\&#1052;&#1055;%202021.docx" TargetMode="External"/><Relationship Id="rId17" Type="http://schemas.openxmlformats.org/officeDocument/2006/relationships/hyperlink" Target="https://cbsborodino.krn.muzkult.ru/news/8297524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bsborodino.krn.muzkult.ru/news/82606081" TargetMode="External"/><Relationship Id="rId20" Type="http://schemas.openxmlformats.org/officeDocument/2006/relationships/hyperlink" Target="file:///C:\Users\&#1055;&#1086;&#1083;&#1100;&#1079;&#1086;&#1074;&#1072;&#1090;&#1077;&#1083;&#1100;\Desktop\&#1056;&#1072;&#1079;&#1074;&#1080;&#1090;&#1080;&#1077;%20&#1082;&#1091;&#1083;&#1100;&#1090;&#1091;&#1088;&#1099;\&#1056;&#1072;&#1079;&#1074;&#1080;&#1090;&#1080;&#1077;%20&#1082;&#1091;&#1083;&#1100;&#1090;&#1091;&#1088;&#1099;%202014-2019\&#1052;&#1055;%20&#1085;&#1072;%202021\&#1052;&#1055;%202021.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4E7496F6CB7D157EC3507A4F1F3243865F9F2C4ABE84D1AE25705B02844A7797FB42F8F0DBCABEB071F678B1C3C985F36EB249EF622E63CbDl1I" TargetMode="External"/><Relationship Id="rId24" Type="http://schemas.openxmlformats.org/officeDocument/2006/relationships/hyperlink" Target="file:///C:\Users\&#1055;&#1086;&#1083;&#1100;&#1079;&#1086;&#1074;&#1072;&#1090;&#1077;&#1083;&#1100;\Desktop\&#1056;&#1072;&#1079;&#1074;&#1080;&#1090;&#1080;&#1077;%20&#1082;&#1091;&#1083;&#1100;&#1090;&#1091;&#1088;&#1099;\&#1056;&#1072;&#1079;&#1074;&#1080;&#1090;&#1080;&#1077;%20&#1082;&#1091;&#1083;&#1100;&#1090;&#1091;&#1088;&#1099;%202014-2019\&#1052;&#1055;%20&#1085;&#1072;%202021\&#1052;&#1055;%202021.docx" TargetMode="External"/><Relationship Id="rId5" Type="http://schemas.openxmlformats.org/officeDocument/2006/relationships/settings" Target="settings.xml"/><Relationship Id="rId15" Type="http://schemas.openxmlformats.org/officeDocument/2006/relationships/hyperlink" Target="https://cbsborodino.krn.muzkult.ru/news/82561369" TargetMode="External"/><Relationship Id="rId23" Type="http://schemas.openxmlformats.org/officeDocument/2006/relationships/hyperlink" Target="file:///C:\Users\&#1055;&#1086;&#1083;&#1100;&#1079;&#1086;&#1074;&#1072;&#1090;&#1077;&#1083;&#1100;\Desktop\&#1056;&#1072;&#1079;&#1074;&#1080;&#1090;&#1080;&#1077;%20&#1082;&#1091;&#1083;&#1100;&#1090;&#1091;&#1088;&#1099;\&#1056;&#1072;&#1079;&#1074;&#1080;&#1090;&#1080;&#1077;%20&#1082;&#1091;&#1083;&#1100;&#1090;&#1091;&#1088;&#1099;%202014-2019\&#1052;&#1055;%20&#1085;&#1072;%202021\&#1052;&#1055;%202021.docx" TargetMode="External"/><Relationship Id="rId10" Type="http://schemas.openxmlformats.org/officeDocument/2006/relationships/hyperlink" Target="consultantplus://offline/ref=CFD253F7C43DCB9683491A103321DBE8CD0DA9310FBD8CDFFF2C4BA0OAw2D" TargetMode="External"/><Relationship Id="rId19" Type="http://schemas.openxmlformats.org/officeDocument/2006/relationships/hyperlink" Target="file:///C:\Users\&#1055;&#1086;&#1083;&#1100;&#1079;&#1086;&#1074;&#1072;&#1090;&#1077;&#1083;&#1100;\Desktop\&#1056;&#1072;&#1079;&#1074;&#1080;&#1090;&#1080;&#1077;%20&#1082;&#1091;&#1083;&#1100;&#1090;&#1091;&#1088;&#1099;\&#1056;&#1072;&#1079;&#1074;&#1080;&#1090;&#1080;&#1077;%20&#1082;&#1091;&#1083;&#1100;&#1090;&#1091;&#1088;&#1099;%202014-2019\&#1052;&#1055;%20&#1085;&#1072;%202021\&#1052;&#1055;%202021.docx" TargetMode="External"/><Relationship Id="rId4" Type="http://schemas.microsoft.com/office/2007/relationships/stylesWithEffects" Target="stylesWithEffects.xml"/><Relationship Id="rId9" Type="http://schemas.openxmlformats.org/officeDocument/2006/relationships/hyperlink" Target="consultantplus://offline/ref=CFD253F7C43DCB9683491A103321DBE8CD0DA9310FBD8CDFFF2C4BA0OAw2D" TargetMode="External"/><Relationship Id="rId14" Type="http://schemas.openxmlformats.org/officeDocument/2006/relationships/hyperlink" Target="https://cbsborodino.krn.muzkult.ru/news/81601700" TargetMode="External"/><Relationship Id="rId22" Type="http://schemas.openxmlformats.org/officeDocument/2006/relationships/hyperlink" Target="file:///C:\Users\&#1055;&#1086;&#1083;&#1100;&#1079;&#1086;&#1074;&#1072;&#1090;&#1077;&#1083;&#1100;\Desktop\&#1056;&#1072;&#1079;&#1074;&#1080;&#1090;&#1080;&#1077;%20&#1082;&#1091;&#1083;&#1100;&#1090;&#1091;&#1088;&#1099;\&#1056;&#1072;&#1079;&#1074;&#1080;&#1090;&#1080;&#1077;%20&#1082;&#1091;&#1083;&#1100;&#1090;&#1091;&#1088;&#1099;%202014-2019\&#1052;&#1055;%20&#1085;&#1072;%202021\&#1052;&#1055;%20202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B17B5-E280-4478-A412-F8D7559F0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87</Pages>
  <Words>27914</Words>
  <Characters>159114</Characters>
  <Application>Microsoft Office Word</Application>
  <DocSecurity>0</DocSecurity>
  <Lines>1325</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Веретенников Александр Федотович</cp:lastModifiedBy>
  <cp:revision>20</cp:revision>
  <cp:lastPrinted>2023-11-13T06:57:00Z</cp:lastPrinted>
  <dcterms:created xsi:type="dcterms:W3CDTF">2023-10-24T08:27:00Z</dcterms:created>
  <dcterms:modified xsi:type="dcterms:W3CDTF">2023-11-16T02:12:00Z</dcterms:modified>
</cp:coreProperties>
</file>