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6" w:rsidRPr="00A64014" w:rsidRDefault="000810F6" w:rsidP="000810F6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АДМИНИСТРАЦИЯ ГОРОДА БОРОДИНО</w:t>
      </w:r>
      <w:r w:rsidRPr="00A64014">
        <w:rPr>
          <w:rFonts w:ascii="Arial" w:hAnsi="Arial" w:cs="Arial"/>
          <w:b/>
        </w:rPr>
        <w:br/>
        <w:t>КРАСНОЯРСКОГО КРАЯ</w:t>
      </w:r>
    </w:p>
    <w:p w:rsidR="000810F6" w:rsidRPr="00A64014" w:rsidRDefault="000810F6" w:rsidP="000810F6">
      <w:pPr>
        <w:jc w:val="center"/>
        <w:rPr>
          <w:rFonts w:ascii="Arial" w:hAnsi="Arial" w:cs="Arial"/>
          <w:b/>
        </w:rPr>
      </w:pPr>
    </w:p>
    <w:p w:rsidR="000810F6" w:rsidRPr="00A64014" w:rsidRDefault="000810F6" w:rsidP="000810F6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ПОСТАНОВЛЕНИЕ</w:t>
      </w:r>
    </w:p>
    <w:p w:rsidR="000810F6" w:rsidRDefault="000810F6" w:rsidP="009A4792">
      <w:pPr>
        <w:tabs>
          <w:tab w:val="left" w:pos="3969"/>
          <w:tab w:val="left" w:pos="8080"/>
        </w:tabs>
        <w:rPr>
          <w:rFonts w:ascii="Arial" w:hAnsi="Arial" w:cs="Arial"/>
        </w:rPr>
      </w:pPr>
      <w:r w:rsidRPr="00A64014">
        <w:rPr>
          <w:rFonts w:ascii="Arial" w:hAnsi="Arial" w:cs="Arial"/>
        </w:rPr>
        <w:br/>
      </w:r>
      <w:r w:rsidR="009A4792">
        <w:rPr>
          <w:rFonts w:ascii="Arial" w:hAnsi="Arial" w:cs="Arial"/>
        </w:rPr>
        <w:t xml:space="preserve"> 10.01.2020</w:t>
      </w:r>
      <w:r w:rsidR="009A4792">
        <w:rPr>
          <w:rFonts w:ascii="Arial" w:hAnsi="Arial" w:cs="Arial"/>
        </w:rPr>
        <w:tab/>
      </w:r>
      <w:r w:rsidRPr="00A64014">
        <w:rPr>
          <w:rFonts w:ascii="Arial" w:hAnsi="Arial" w:cs="Arial"/>
        </w:rPr>
        <w:t>г. Бородино</w:t>
      </w:r>
      <w:r w:rsidR="009A4792">
        <w:rPr>
          <w:rFonts w:ascii="Arial" w:hAnsi="Arial" w:cs="Arial"/>
        </w:rPr>
        <w:tab/>
        <w:t>№ 6</w:t>
      </w:r>
    </w:p>
    <w:p w:rsidR="009A4792" w:rsidRPr="00A64014" w:rsidRDefault="009A4792" w:rsidP="009A4792">
      <w:pPr>
        <w:tabs>
          <w:tab w:val="left" w:pos="3969"/>
          <w:tab w:val="left" w:pos="8080"/>
        </w:tabs>
        <w:rPr>
          <w:rFonts w:ascii="Arial" w:hAnsi="Arial" w:cs="Arial"/>
        </w:rPr>
      </w:pPr>
    </w:p>
    <w:p w:rsidR="000810F6" w:rsidRPr="00A64014" w:rsidRDefault="000810F6" w:rsidP="000810F6">
      <w:pPr>
        <w:jc w:val="both"/>
        <w:rPr>
          <w:rFonts w:ascii="Arial" w:hAnsi="Arial" w:cs="Arial"/>
        </w:rPr>
      </w:pPr>
    </w:p>
    <w:p w:rsidR="000810F6" w:rsidRPr="00A64014" w:rsidRDefault="000810F6" w:rsidP="000A36F0">
      <w:pPr>
        <w:jc w:val="both"/>
        <w:rPr>
          <w:rFonts w:ascii="Arial" w:hAnsi="Arial" w:cs="Arial"/>
          <w:color w:val="000000"/>
        </w:rPr>
      </w:pPr>
      <w:r w:rsidRPr="00A64014">
        <w:rPr>
          <w:rFonts w:ascii="Arial" w:hAnsi="Arial" w:cs="Arial"/>
          <w:color w:val="000000"/>
        </w:rPr>
        <w:t>О</w:t>
      </w:r>
      <w:r w:rsidR="007B0612">
        <w:rPr>
          <w:rFonts w:ascii="Arial" w:hAnsi="Arial" w:cs="Arial"/>
          <w:color w:val="000000"/>
        </w:rPr>
        <w:t xml:space="preserve"> признании утратившим силу постановления администрации города Бородино Красноярского края от 07.02.2019 №63 «О</w:t>
      </w:r>
      <w:r w:rsidRPr="00A64014">
        <w:rPr>
          <w:rFonts w:ascii="Arial" w:hAnsi="Arial" w:cs="Arial"/>
          <w:color w:val="000000"/>
        </w:rPr>
        <w:t xml:space="preserve">б </w:t>
      </w:r>
      <w:r>
        <w:rPr>
          <w:rFonts w:ascii="Arial" w:hAnsi="Arial" w:cs="Arial"/>
          <w:color w:val="000000"/>
        </w:rPr>
        <w:t xml:space="preserve">утверждении </w:t>
      </w:r>
      <w:r w:rsidRPr="00A64014">
        <w:rPr>
          <w:rFonts w:ascii="Arial" w:hAnsi="Arial" w:cs="Arial"/>
          <w:color w:val="000000"/>
        </w:rPr>
        <w:t xml:space="preserve">Порядка </w:t>
      </w:r>
      <w:r w:rsidRPr="00185209">
        <w:rPr>
          <w:rFonts w:ascii="Arial" w:hAnsi="Arial" w:cs="Arial"/>
          <w:color w:val="000000"/>
        </w:rPr>
        <w:t>проведения анализа</w:t>
      </w:r>
      <w:r w:rsidR="007B0612">
        <w:rPr>
          <w:rFonts w:ascii="Arial" w:hAnsi="Arial" w:cs="Arial"/>
          <w:color w:val="000000"/>
        </w:rPr>
        <w:t xml:space="preserve"> </w:t>
      </w:r>
      <w:r w:rsidRPr="00185209">
        <w:rPr>
          <w:rFonts w:ascii="Arial" w:hAnsi="Arial" w:cs="Arial"/>
          <w:color w:val="000000"/>
        </w:rPr>
        <w:t xml:space="preserve">осуществления главными распорядителями средств местного бюджета, главными администраторами доходов местного бюджета, главными администраторами </w:t>
      </w:r>
      <w:proofErr w:type="gramStart"/>
      <w:r w:rsidRPr="00185209">
        <w:rPr>
          <w:rFonts w:ascii="Arial" w:hAnsi="Arial" w:cs="Arial"/>
          <w:color w:val="000000"/>
        </w:rPr>
        <w:t>источников финансирования дефицита местного бюджета внутреннего финансового контроля</w:t>
      </w:r>
      <w:proofErr w:type="gramEnd"/>
      <w:r w:rsidRPr="00185209">
        <w:rPr>
          <w:rFonts w:ascii="Arial" w:hAnsi="Arial" w:cs="Arial"/>
          <w:color w:val="000000"/>
        </w:rPr>
        <w:t xml:space="preserve"> и внутреннего финансового аудита</w:t>
      </w:r>
      <w:r w:rsidR="007B0612">
        <w:rPr>
          <w:rFonts w:ascii="Arial" w:hAnsi="Arial" w:cs="Arial"/>
          <w:color w:val="000000"/>
        </w:rPr>
        <w:t>»</w:t>
      </w:r>
    </w:p>
    <w:p w:rsidR="000810F6" w:rsidRDefault="000810F6" w:rsidP="000810F6">
      <w:pPr>
        <w:jc w:val="center"/>
        <w:rPr>
          <w:rFonts w:ascii="Arial" w:hAnsi="Arial" w:cs="Arial"/>
          <w:color w:val="FF0000"/>
        </w:rPr>
      </w:pPr>
    </w:p>
    <w:p w:rsidR="000810F6" w:rsidRPr="00A64014" w:rsidRDefault="000810F6" w:rsidP="000810F6">
      <w:pPr>
        <w:jc w:val="both"/>
        <w:rPr>
          <w:rFonts w:ascii="Arial" w:hAnsi="Arial" w:cs="Arial"/>
          <w:color w:val="FF0000"/>
        </w:rPr>
      </w:pPr>
    </w:p>
    <w:p w:rsidR="000810F6" w:rsidRPr="00A64014" w:rsidRDefault="000810F6" w:rsidP="009A4792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A64014">
        <w:rPr>
          <w:rFonts w:ascii="Arial" w:hAnsi="Arial" w:cs="Arial"/>
          <w:color w:val="000000"/>
        </w:rPr>
        <w:t xml:space="preserve">В </w:t>
      </w:r>
      <w:r w:rsidR="007B0612">
        <w:rPr>
          <w:rFonts w:ascii="Arial" w:hAnsi="Arial" w:cs="Arial"/>
          <w:color w:val="000000"/>
        </w:rPr>
        <w:t xml:space="preserve">связи с изменениями, внесенными в </w:t>
      </w:r>
      <w:r w:rsidRPr="00185209">
        <w:rPr>
          <w:rFonts w:ascii="Arial" w:hAnsi="Arial" w:cs="Arial"/>
          <w:color w:val="000000"/>
        </w:rPr>
        <w:t>пункт 4 статьи 157 Бюджетного кодекса Российской Федерации</w:t>
      </w:r>
      <w:r w:rsidR="00493C36">
        <w:rPr>
          <w:rFonts w:ascii="Arial" w:hAnsi="Arial" w:cs="Arial"/>
          <w:color w:val="000000"/>
        </w:rPr>
        <w:t>,</w:t>
      </w:r>
      <w:r w:rsidR="009A4792">
        <w:rPr>
          <w:rFonts w:ascii="Arial" w:hAnsi="Arial" w:cs="Arial"/>
          <w:color w:val="000000"/>
        </w:rPr>
        <w:t xml:space="preserve"> </w:t>
      </w:r>
      <w:r w:rsidRPr="00A64014">
        <w:rPr>
          <w:rFonts w:ascii="Arial" w:hAnsi="Arial" w:cs="Arial"/>
          <w:color w:val="000000"/>
        </w:rPr>
        <w:t xml:space="preserve">ПОСТАНОВЛЯЮ: </w:t>
      </w:r>
    </w:p>
    <w:p w:rsidR="000810F6" w:rsidRPr="00A64014" w:rsidRDefault="009A4792" w:rsidP="009A47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10F6" w:rsidRPr="00A64014">
        <w:rPr>
          <w:rFonts w:ascii="Arial" w:hAnsi="Arial" w:cs="Arial"/>
        </w:rPr>
        <w:t xml:space="preserve">1. </w:t>
      </w:r>
      <w:r w:rsidR="00493C36">
        <w:rPr>
          <w:rFonts w:ascii="Arial" w:hAnsi="Arial" w:cs="Arial"/>
        </w:rPr>
        <w:t xml:space="preserve">Признать утратившим силу </w:t>
      </w:r>
      <w:r w:rsidR="00493C36" w:rsidRPr="00493C36">
        <w:rPr>
          <w:rFonts w:ascii="Arial" w:hAnsi="Arial" w:cs="Arial"/>
        </w:rPr>
        <w:t>постановлени</w:t>
      </w:r>
      <w:r w:rsidR="00493C36">
        <w:rPr>
          <w:rFonts w:ascii="Arial" w:hAnsi="Arial" w:cs="Arial"/>
        </w:rPr>
        <w:t>е</w:t>
      </w:r>
      <w:r w:rsidR="00493C36" w:rsidRPr="00493C36">
        <w:rPr>
          <w:rFonts w:ascii="Arial" w:hAnsi="Arial" w:cs="Arial"/>
        </w:rPr>
        <w:t xml:space="preserve"> администрации города Бородино Красноярского края от 07.02.2019 №63 «Об утверждении Порядка проведения анализа осуществления главными распорядителями средств местного бюджета, главными администраторами доходов местного бюджета, главными администраторами </w:t>
      </w:r>
      <w:proofErr w:type="gramStart"/>
      <w:r w:rsidR="00493C36" w:rsidRPr="00493C36">
        <w:rPr>
          <w:rFonts w:ascii="Arial" w:hAnsi="Arial" w:cs="Arial"/>
        </w:rPr>
        <w:t>источников финансирования дефицита местного бюджета внутреннего финансового контроля</w:t>
      </w:r>
      <w:proofErr w:type="gramEnd"/>
      <w:r w:rsidR="00493C36" w:rsidRPr="00493C36">
        <w:rPr>
          <w:rFonts w:ascii="Arial" w:hAnsi="Arial" w:cs="Arial"/>
        </w:rPr>
        <w:t xml:space="preserve"> и внутреннего финансового аудита»</w:t>
      </w:r>
      <w:r w:rsidR="000810F6">
        <w:rPr>
          <w:rFonts w:ascii="Arial" w:hAnsi="Arial" w:cs="Arial"/>
        </w:rPr>
        <w:t>.</w:t>
      </w:r>
    </w:p>
    <w:p w:rsidR="000810F6" w:rsidRDefault="009A4792" w:rsidP="009A47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="000810F6" w:rsidRPr="00A64014">
        <w:rPr>
          <w:rFonts w:ascii="Arial" w:hAnsi="Arial" w:cs="Arial"/>
        </w:rPr>
        <w:t>2. Опубликовать Постановление в газете «Бородинский вестник» и разместить на официальном сайте муниципального образования города Бородино Красноярского края</w:t>
      </w:r>
    </w:p>
    <w:p w:rsidR="000810F6" w:rsidRPr="00A64014" w:rsidRDefault="009A4792" w:rsidP="009A4792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10F6">
        <w:rPr>
          <w:rFonts w:ascii="Arial" w:hAnsi="Arial" w:cs="Arial"/>
        </w:rPr>
        <w:t xml:space="preserve">3. </w:t>
      </w:r>
      <w:proofErr w:type="gramStart"/>
      <w:r w:rsidR="000810F6">
        <w:rPr>
          <w:rFonts w:ascii="Arial" w:hAnsi="Arial" w:cs="Arial"/>
        </w:rPr>
        <w:t>Контроль за</w:t>
      </w:r>
      <w:proofErr w:type="gramEnd"/>
      <w:r w:rsidR="000810F6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0810F6" w:rsidRPr="00ED1348" w:rsidRDefault="009A4792" w:rsidP="009A47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="000810F6">
        <w:rPr>
          <w:rFonts w:ascii="Arial" w:hAnsi="Arial" w:cs="Arial"/>
        </w:rPr>
        <w:t>4</w:t>
      </w:r>
      <w:r w:rsidR="000810F6" w:rsidRPr="00A64014">
        <w:rPr>
          <w:rFonts w:ascii="Arial" w:hAnsi="Arial" w:cs="Arial"/>
        </w:rPr>
        <w:t xml:space="preserve">. Постановление вступает в силу с момента его официального опубликования </w:t>
      </w:r>
      <w:r w:rsidR="000810F6" w:rsidRPr="00ED1348">
        <w:rPr>
          <w:rFonts w:ascii="Arial" w:hAnsi="Arial" w:cs="Arial"/>
        </w:rPr>
        <w:t>в газете «Бородинский вестник».</w:t>
      </w:r>
    </w:p>
    <w:p w:rsidR="000810F6" w:rsidRPr="00A64014" w:rsidRDefault="000810F6" w:rsidP="000810F6">
      <w:pPr>
        <w:autoSpaceDE w:val="0"/>
        <w:jc w:val="both"/>
        <w:rPr>
          <w:rFonts w:ascii="Arial" w:hAnsi="Arial" w:cs="Arial"/>
          <w:color w:val="FF0000"/>
        </w:rPr>
      </w:pPr>
    </w:p>
    <w:p w:rsidR="000810F6" w:rsidRDefault="000810F6" w:rsidP="000810F6">
      <w:pPr>
        <w:autoSpaceDE w:val="0"/>
        <w:ind w:firstLine="539"/>
        <w:jc w:val="both"/>
        <w:rPr>
          <w:rFonts w:ascii="Arial" w:hAnsi="Arial" w:cs="Arial"/>
          <w:color w:val="FF0000"/>
        </w:rPr>
      </w:pPr>
    </w:p>
    <w:p w:rsidR="000810F6" w:rsidRPr="00A64014" w:rsidRDefault="000810F6" w:rsidP="000810F6">
      <w:pPr>
        <w:autoSpaceDE w:val="0"/>
        <w:ind w:firstLine="539"/>
        <w:jc w:val="both"/>
        <w:rPr>
          <w:rFonts w:ascii="Arial" w:hAnsi="Arial" w:cs="Arial"/>
        </w:rPr>
      </w:pPr>
    </w:p>
    <w:p w:rsidR="000810F6" w:rsidRPr="00A64014" w:rsidRDefault="000810F6" w:rsidP="009A4792">
      <w:pPr>
        <w:tabs>
          <w:tab w:val="left" w:pos="6804"/>
        </w:tabs>
        <w:autoSpaceDE w:val="0"/>
        <w:rPr>
          <w:rFonts w:ascii="Arial" w:hAnsi="Arial" w:cs="Arial"/>
          <w:color w:val="FF0000"/>
        </w:rPr>
      </w:pPr>
      <w:r w:rsidRPr="00A64014">
        <w:rPr>
          <w:rFonts w:ascii="Arial" w:hAnsi="Arial" w:cs="Arial"/>
        </w:rPr>
        <w:t>Глава города Бородино</w:t>
      </w:r>
      <w:r w:rsidR="009A4792">
        <w:rPr>
          <w:rFonts w:ascii="Arial" w:hAnsi="Arial" w:cs="Arial"/>
        </w:rPr>
        <w:t xml:space="preserve"> </w:t>
      </w:r>
      <w:r w:rsidR="009A4792">
        <w:rPr>
          <w:rFonts w:ascii="Arial" w:hAnsi="Arial" w:cs="Arial"/>
        </w:rPr>
        <w:tab/>
      </w:r>
      <w:r w:rsidRPr="00A64014">
        <w:rPr>
          <w:rFonts w:ascii="Arial" w:hAnsi="Arial" w:cs="Arial"/>
        </w:rPr>
        <w:t>А.</w:t>
      </w:r>
      <w:r w:rsidRPr="00A64014">
        <w:rPr>
          <w:rFonts w:ascii="Arial" w:hAnsi="Arial" w:cs="Arial"/>
          <w:caps/>
        </w:rPr>
        <w:t>Ф</w:t>
      </w:r>
      <w:r w:rsidRPr="00A64014">
        <w:rPr>
          <w:rFonts w:ascii="Arial" w:hAnsi="Arial" w:cs="Arial"/>
        </w:rPr>
        <w:t>. Веретенников</w:t>
      </w:r>
      <w:r w:rsidRPr="00A64014">
        <w:rPr>
          <w:rFonts w:ascii="Arial" w:hAnsi="Arial" w:cs="Arial"/>
          <w:color w:val="FF0000"/>
        </w:rPr>
        <w:t xml:space="preserve"> </w:t>
      </w:r>
    </w:p>
    <w:p w:rsidR="000810F6" w:rsidRPr="00A64014" w:rsidRDefault="000810F6" w:rsidP="000810F6">
      <w:pPr>
        <w:ind w:firstLine="540"/>
        <w:jc w:val="both"/>
        <w:rPr>
          <w:rFonts w:ascii="Arial" w:hAnsi="Arial" w:cs="Arial"/>
        </w:rPr>
      </w:pPr>
      <w:r w:rsidRPr="00A64014">
        <w:rPr>
          <w:rFonts w:ascii="Arial" w:hAnsi="Arial" w:cs="Arial"/>
        </w:rPr>
        <w:t xml:space="preserve"> </w:t>
      </w:r>
    </w:p>
    <w:p w:rsidR="000810F6" w:rsidRDefault="000810F6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3F6499" w:rsidRDefault="003F6499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3F6499" w:rsidRDefault="003F6499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A36F0" w:rsidRPr="00F865DE" w:rsidRDefault="000A36F0" w:rsidP="000810F6">
      <w:pPr>
        <w:autoSpaceDE w:val="0"/>
        <w:ind w:firstLine="540"/>
        <w:jc w:val="both"/>
        <w:rPr>
          <w:rFonts w:ascii="Arial" w:hAnsi="Arial" w:cs="Arial"/>
        </w:rPr>
      </w:pPr>
    </w:p>
    <w:p w:rsidR="000810F6" w:rsidRPr="00F865DE" w:rsidRDefault="000810F6" w:rsidP="000810F6">
      <w:pPr>
        <w:jc w:val="both"/>
        <w:rPr>
          <w:rFonts w:ascii="Arial" w:hAnsi="Arial" w:cs="Arial"/>
        </w:rPr>
      </w:pPr>
    </w:p>
    <w:p w:rsidR="000810F6" w:rsidRPr="00F865DE" w:rsidRDefault="000810F6" w:rsidP="000810F6">
      <w:pPr>
        <w:jc w:val="both"/>
        <w:rPr>
          <w:rFonts w:ascii="Arial" w:hAnsi="Arial" w:cs="Arial"/>
        </w:rPr>
      </w:pPr>
    </w:p>
    <w:p w:rsidR="0021273D" w:rsidRDefault="000A36F0" w:rsidP="003F6499">
      <w:pPr>
        <w:jc w:val="both"/>
      </w:pPr>
      <w:proofErr w:type="spellStart"/>
      <w:r w:rsidRPr="000A36F0">
        <w:rPr>
          <w:rFonts w:ascii="Arial" w:hAnsi="Arial" w:cs="Arial"/>
        </w:rPr>
        <w:t>Мильчакова</w:t>
      </w:r>
      <w:proofErr w:type="spellEnd"/>
      <w:r w:rsidRPr="000A36F0">
        <w:rPr>
          <w:rFonts w:ascii="Arial" w:hAnsi="Arial" w:cs="Arial"/>
        </w:rPr>
        <w:t xml:space="preserve"> 44058</w:t>
      </w:r>
    </w:p>
    <w:sectPr w:rsidR="0021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F6"/>
    <w:rsid w:val="000810F6"/>
    <w:rsid w:val="000A36F0"/>
    <w:rsid w:val="0021273D"/>
    <w:rsid w:val="003F6499"/>
    <w:rsid w:val="00493C36"/>
    <w:rsid w:val="007B0612"/>
    <w:rsid w:val="009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Савицкая Ольга Евгеньевна</cp:lastModifiedBy>
  <cp:revision>4</cp:revision>
  <dcterms:created xsi:type="dcterms:W3CDTF">2019-12-03T02:00:00Z</dcterms:created>
  <dcterms:modified xsi:type="dcterms:W3CDTF">2020-01-10T08:35:00Z</dcterms:modified>
</cp:coreProperties>
</file>