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2B2A8D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2B2A8D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2B2A8D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2B2A8D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1451" w:rsidRPr="002B2A8D" w:rsidRDefault="002B2A8D" w:rsidP="002B2A8D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13.02.2020</w:t>
      </w:r>
      <w:r w:rsidRPr="002B2A8D">
        <w:rPr>
          <w:rFonts w:ascii="Arial" w:hAnsi="Arial" w:cs="Arial"/>
          <w:sz w:val="24"/>
          <w:szCs w:val="24"/>
        </w:rPr>
        <w:tab/>
      </w:r>
      <w:r w:rsidR="00757FD6" w:rsidRPr="002B2A8D">
        <w:rPr>
          <w:rFonts w:ascii="Arial" w:hAnsi="Arial" w:cs="Arial"/>
          <w:sz w:val="24"/>
          <w:szCs w:val="24"/>
        </w:rPr>
        <w:t>г. Бородино</w:t>
      </w:r>
      <w:r w:rsidRPr="002B2A8D">
        <w:rPr>
          <w:rFonts w:ascii="Arial" w:hAnsi="Arial" w:cs="Arial"/>
          <w:sz w:val="24"/>
          <w:szCs w:val="24"/>
        </w:rPr>
        <w:tab/>
        <w:t>№ 69</w:t>
      </w:r>
      <w:r w:rsidR="00757FD6" w:rsidRPr="002B2A8D">
        <w:rPr>
          <w:rFonts w:ascii="Arial" w:hAnsi="Arial" w:cs="Arial"/>
          <w:sz w:val="24"/>
          <w:szCs w:val="24"/>
        </w:rPr>
        <w:tab/>
      </w:r>
    </w:p>
    <w:p w:rsidR="00D40145" w:rsidRPr="002B2A8D" w:rsidRDefault="00D40145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2B2A8D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2B2A8D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2B2A8D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B2A8D">
              <w:rPr>
                <w:sz w:val="24"/>
                <w:szCs w:val="24"/>
              </w:rPr>
              <w:t xml:space="preserve">О внесении изменений в </w:t>
            </w:r>
            <w:r w:rsidR="005F0CD9" w:rsidRPr="002B2A8D">
              <w:rPr>
                <w:sz w:val="24"/>
                <w:szCs w:val="24"/>
              </w:rPr>
              <w:t xml:space="preserve">приложение к </w:t>
            </w:r>
            <w:r w:rsidRPr="002B2A8D">
              <w:rPr>
                <w:sz w:val="24"/>
                <w:szCs w:val="24"/>
              </w:rPr>
              <w:t>постановлени</w:t>
            </w:r>
            <w:r w:rsidR="005F0CD9" w:rsidRPr="002B2A8D">
              <w:rPr>
                <w:sz w:val="24"/>
                <w:szCs w:val="24"/>
              </w:rPr>
              <w:t>ю</w:t>
            </w:r>
            <w:r w:rsidRPr="002B2A8D">
              <w:rPr>
                <w:sz w:val="24"/>
                <w:szCs w:val="24"/>
              </w:rPr>
              <w:t xml:space="preserve">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2B2A8D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2B2A8D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2B2A8D">
        <w:tc>
          <w:tcPr>
            <w:tcW w:w="9605" w:type="dxa"/>
            <w:vMerge/>
            <w:shd w:val="clear" w:color="auto" w:fill="FFFFFF" w:themeFill="background1"/>
          </w:tcPr>
          <w:p w:rsidR="00061392" w:rsidRPr="002B2A8D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2B2A8D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2B2A8D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2B2A8D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2A8D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 w:rsidR="0016282C" w:rsidRPr="002B2A8D">
        <w:rPr>
          <w:rFonts w:ascii="Arial" w:hAnsi="Arial" w:cs="Arial"/>
          <w:sz w:val="24"/>
          <w:szCs w:val="24"/>
        </w:rPr>
        <w:t>, их формировании и реализации»,</w:t>
      </w:r>
      <w:r w:rsidRPr="002B2A8D">
        <w:rPr>
          <w:rFonts w:ascii="Arial" w:hAnsi="Arial" w:cs="Arial"/>
          <w:sz w:val="24"/>
          <w:szCs w:val="24"/>
        </w:rPr>
        <w:t xml:space="preserve"> распоряжени</w:t>
      </w:r>
      <w:r w:rsidR="005F0CD9" w:rsidRPr="002B2A8D">
        <w:rPr>
          <w:rFonts w:ascii="Arial" w:hAnsi="Arial" w:cs="Arial"/>
          <w:sz w:val="24"/>
          <w:szCs w:val="24"/>
        </w:rPr>
        <w:t>ем</w:t>
      </w:r>
      <w:r w:rsidRPr="002B2A8D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 w:rsidR="005F0CD9" w:rsidRPr="002B2A8D">
        <w:rPr>
          <w:rFonts w:ascii="Arial" w:hAnsi="Arial" w:cs="Arial"/>
          <w:sz w:val="24"/>
          <w:szCs w:val="24"/>
        </w:rPr>
        <w:t>м</w:t>
      </w:r>
      <w:r w:rsidRPr="002B2A8D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F0CD9" w:rsidRPr="002B2A8D">
        <w:rPr>
          <w:rFonts w:ascii="Arial" w:hAnsi="Arial" w:cs="Arial"/>
          <w:sz w:val="24"/>
          <w:szCs w:val="24"/>
        </w:rPr>
        <w:t>23.07.2015 № 644 «О порядке составления проекта решения Бородинского городского</w:t>
      </w:r>
      <w:proofErr w:type="gramEnd"/>
      <w:r w:rsidR="005F0CD9" w:rsidRPr="002B2A8D">
        <w:rPr>
          <w:rFonts w:ascii="Arial" w:hAnsi="Arial" w:cs="Arial"/>
          <w:sz w:val="24"/>
          <w:szCs w:val="24"/>
        </w:rPr>
        <w:t xml:space="preserve"> Совета депутатов о бюджете города Бородино на очередной финансовый год и плановый период», на основании Устава города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Бородино ПОСТАНОВЛЯЮ:</w:t>
      </w:r>
    </w:p>
    <w:p w:rsidR="00061392" w:rsidRPr="002B2A8D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2A8D">
        <w:rPr>
          <w:sz w:val="24"/>
          <w:szCs w:val="24"/>
        </w:rPr>
        <w:t xml:space="preserve">1. </w:t>
      </w:r>
      <w:r w:rsidR="005F0CD9" w:rsidRPr="002B2A8D">
        <w:rPr>
          <w:sz w:val="24"/>
          <w:szCs w:val="24"/>
        </w:rPr>
        <w:t>Изложить в новой редакции приложение к постановлению</w:t>
      </w:r>
      <w:r w:rsidRPr="002B2A8D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</w:t>
      </w:r>
      <w:r w:rsidR="005F0CD9" w:rsidRPr="002B2A8D">
        <w:rPr>
          <w:sz w:val="24"/>
          <w:szCs w:val="24"/>
        </w:rPr>
        <w:t>согласно приложению.</w:t>
      </w:r>
      <w:r w:rsidRPr="002B2A8D">
        <w:rPr>
          <w:sz w:val="24"/>
          <w:szCs w:val="24"/>
        </w:rPr>
        <w:t xml:space="preserve"> </w:t>
      </w:r>
    </w:p>
    <w:p w:rsidR="00061392" w:rsidRPr="002B2A8D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2A8D">
        <w:rPr>
          <w:sz w:val="24"/>
          <w:szCs w:val="24"/>
        </w:rPr>
        <w:t xml:space="preserve">2. </w:t>
      </w:r>
      <w:proofErr w:type="gramStart"/>
      <w:r w:rsidRPr="002B2A8D">
        <w:rPr>
          <w:sz w:val="24"/>
          <w:szCs w:val="24"/>
        </w:rPr>
        <w:t>Контроль за</w:t>
      </w:r>
      <w:proofErr w:type="gramEnd"/>
      <w:r w:rsidRPr="002B2A8D">
        <w:rPr>
          <w:sz w:val="24"/>
          <w:szCs w:val="24"/>
        </w:rPr>
        <w:t xml:space="preserve"> исполнением </w:t>
      </w:r>
      <w:r w:rsidR="005F0CD9" w:rsidRPr="002B2A8D">
        <w:rPr>
          <w:sz w:val="24"/>
          <w:szCs w:val="24"/>
        </w:rPr>
        <w:t xml:space="preserve">настоящего </w:t>
      </w:r>
      <w:r w:rsidRPr="002B2A8D">
        <w:rPr>
          <w:sz w:val="24"/>
          <w:szCs w:val="24"/>
        </w:rPr>
        <w:t>постановления возложить на заместителя главы города А.А. Морозова.</w:t>
      </w:r>
    </w:p>
    <w:p w:rsidR="00061392" w:rsidRPr="002B2A8D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2A8D">
        <w:rPr>
          <w:sz w:val="24"/>
          <w:szCs w:val="24"/>
        </w:rPr>
        <w:t>3. Постановление подлежит опубликованию в газете «Бородинский вестник»</w:t>
      </w:r>
      <w:r w:rsidR="005F0CD9" w:rsidRPr="002B2A8D">
        <w:rPr>
          <w:sz w:val="24"/>
          <w:szCs w:val="24"/>
        </w:rPr>
        <w:t xml:space="preserve"> и на официальном интернет-сайте муниципального образования города Бородино</w:t>
      </w:r>
      <w:r w:rsidRPr="002B2A8D">
        <w:rPr>
          <w:sz w:val="24"/>
          <w:szCs w:val="24"/>
        </w:rPr>
        <w:t xml:space="preserve">. </w:t>
      </w:r>
    </w:p>
    <w:p w:rsidR="00061392" w:rsidRPr="002B2A8D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B2A8D">
        <w:rPr>
          <w:sz w:val="24"/>
          <w:szCs w:val="24"/>
        </w:rPr>
        <w:t xml:space="preserve">4. Постановление вступает в силу </w:t>
      </w:r>
      <w:r w:rsidR="005F0CD9" w:rsidRPr="002B2A8D">
        <w:rPr>
          <w:sz w:val="24"/>
          <w:szCs w:val="24"/>
        </w:rPr>
        <w:t>в день</w:t>
      </w:r>
      <w:r w:rsidRPr="002B2A8D">
        <w:rPr>
          <w:sz w:val="24"/>
          <w:szCs w:val="24"/>
        </w:rPr>
        <w:t>, следующ</w:t>
      </w:r>
      <w:r w:rsidR="005F0CD9" w:rsidRPr="002B2A8D">
        <w:rPr>
          <w:sz w:val="24"/>
          <w:szCs w:val="24"/>
        </w:rPr>
        <w:t>ий</w:t>
      </w:r>
      <w:r w:rsidRPr="002B2A8D">
        <w:rPr>
          <w:sz w:val="24"/>
          <w:szCs w:val="24"/>
        </w:rPr>
        <w:t xml:space="preserve"> за днем его официального опубликования</w:t>
      </w:r>
      <w:r w:rsidR="005F0CD9" w:rsidRPr="002B2A8D">
        <w:rPr>
          <w:sz w:val="24"/>
          <w:szCs w:val="24"/>
        </w:rPr>
        <w:t xml:space="preserve"> в газете «Бородинский вестник», но не ранее</w:t>
      </w:r>
      <w:r w:rsidRPr="002B2A8D">
        <w:rPr>
          <w:sz w:val="24"/>
          <w:szCs w:val="24"/>
        </w:rPr>
        <w:t xml:space="preserve"> 01.01.20</w:t>
      </w:r>
      <w:r w:rsidR="000340D2" w:rsidRPr="002B2A8D">
        <w:rPr>
          <w:sz w:val="24"/>
          <w:szCs w:val="24"/>
        </w:rPr>
        <w:t>20</w:t>
      </w:r>
      <w:r w:rsidRPr="002B2A8D">
        <w:rPr>
          <w:sz w:val="24"/>
          <w:szCs w:val="24"/>
        </w:rPr>
        <w:t xml:space="preserve"> г. </w:t>
      </w: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AB5E1F">
      <w:pPr>
        <w:pStyle w:val="ConsPlusNormal"/>
        <w:widowControl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города Бородино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8AB" w:rsidRPr="002B2A8D">
        <w:rPr>
          <w:sz w:val="24"/>
          <w:szCs w:val="24"/>
        </w:rPr>
        <w:t>А.</w:t>
      </w:r>
      <w:r>
        <w:rPr>
          <w:sz w:val="24"/>
          <w:szCs w:val="24"/>
        </w:rPr>
        <w:t>В. Первухин</w:t>
      </w:r>
      <w:r w:rsidR="00C528AB" w:rsidRPr="002B2A8D">
        <w:rPr>
          <w:sz w:val="24"/>
          <w:szCs w:val="24"/>
        </w:rPr>
        <w:t xml:space="preserve"> </w:t>
      </w: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2B2A8D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Иванина О.А.</w:t>
      </w:r>
    </w:p>
    <w:p w:rsidR="00D40145" w:rsidRPr="002B2A8D" w:rsidRDefault="00C528AB">
      <w:pPr>
        <w:spacing w:after="0" w:line="240" w:lineRule="auto"/>
        <w:rPr>
          <w:rFonts w:ascii="Arial" w:hAnsi="Arial" w:cs="Arial"/>
          <w:sz w:val="24"/>
          <w:szCs w:val="24"/>
        </w:rPr>
        <w:sectPr w:rsidR="00D40145" w:rsidRPr="002B2A8D" w:rsidSect="00D40145"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-2049"/>
        </w:sectPr>
      </w:pPr>
      <w:r w:rsidRPr="002B2A8D">
        <w:rPr>
          <w:rFonts w:ascii="Arial" w:hAnsi="Arial" w:cs="Arial"/>
          <w:sz w:val="24"/>
          <w:szCs w:val="24"/>
        </w:rPr>
        <w:t>4-49-89</w:t>
      </w:r>
    </w:p>
    <w:p w:rsidR="00061392" w:rsidRPr="002B2A8D" w:rsidRDefault="000613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2B2A8D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2B2A8D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2B2A8D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2B2A8D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2B2A8D">
        <w:rPr>
          <w:rFonts w:ascii="Arial" w:hAnsi="Arial" w:cs="Arial"/>
          <w:bCs/>
          <w:sz w:val="24"/>
          <w:szCs w:val="24"/>
        </w:rPr>
        <w:t>от</w:t>
      </w:r>
      <w:r w:rsidR="00D40145" w:rsidRPr="002B2A8D">
        <w:rPr>
          <w:rFonts w:ascii="Arial" w:hAnsi="Arial" w:cs="Arial"/>
          <w:bCs/>
          <w:sz w:val="24"/>
          <w:szCs w:val="24"/>
        </w:rPr>
        <w:t xml:space="preserve"> </w:t>
      </w:r>
      <w:r w:rsidR="002B2A8D" w:rsidRPr="002B2A8D">
        <w:rPr>
          <w:rFonts w:ascii="Arial" w:hAnsi="Arial" w:cs="Arial"/>
          <w:bCs/>
          <w:sz w:val="24"/>
          <w:szCs w:val="24"/>
        </w:rPr>
        <w:t xml:space="preserve">13.02.2020 </w:t>
      </w:r>
      <w:r w:rsidRPr="002B2A8D">
        <w:rPr>
          <w:rFonts w:ascii="Arial" w:hAnsi="Arial" w:cs="Arial"/>
          <w:bCs/>
          <w:sz w:val="24"/>
          <w:szCs w:val="24"/>
        </w:rPr>
        <w:t xml:space="preserve">№ </w:t>
      </w:r>
      <w:r w:rsidR="002B2A8D" w:rsidRPr="002B2A8D">
        <w:rPr>
          <w:rFonts w:ascii="Arial" w:hAnsi="Arial" w:cs="Arial"/>
          <w:bCs/>
          <w:sz w:val="24"/>
          <w:szCs w:val="24"/>
        </w:rPr>
        <w:t>69</w:t>
      </w:r>
    </w:p>
    <w:p w:rsidR="00061392" w:rsidRPr="002B2A8D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2B2A8D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2B2A8D">
        <w:rPr>
          <w:rFonts w:ascii="Arial" w:hAnsi="Arial" w:cs="Arial"/>
          <w:bCs/>
          <w:sz w:val="24"/>
          <w:szCs w:val="24"/>
        </w:rPr>
        <w:t>Приложение</w:t>
      </w:r>
      <w:r w:rsidR="00D40145" w:rsidRPr="002B2A8D">
        <w:rPr>
          <w:rFonts w:ascii="Arial" w:hAnsi="Arial" w:cs="Arial"/>
          <w:bCs/>
          <w:sz w:val="24"/>
          <w:szCs w:val="24"/>
        </w:rPr>
        <w:t xml:space="preserve"> </w:t>
      </w:r>
      <w:r w:rsidRPr="002B2A8D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2B2A8D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2B2A8D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D40145" w:rsidRPr="002B2A8D">
        <w:rPr>
          <w:rFonts w:ascii="Arial" w:hAnsi="Arial" w:cs="Arial"/>
          <w:bCs/>
          <w:sz w:val="24"/>
          <w:szCs w:val="24"/>
        </w:rPr>
        <w:t xml:space="preserve"> </w:t>
      </w:r>
      <w:r w:rsidRPr="002B2A8D">
        <w:rPr>
          <w:rFonts w:ascii="Arial" w:hAnsi="Arial" w:cs="Arial"/>
          <w:bCs/>
          <w:sz w:val="24"/>
          <w:szCs w:val="24"/>
        </w:rPr>
        <w:t>от 31.10.2013 г.</w:t>
      </w:r>
      <w:r w:rsidR="00D40145" w:rsidRPr="002B2A8D">
        <w:rPr>
          <w:rFonts w:ascii="Arial" w:hAnsi="Arial" w:cs="Arial"/>
          <w:bCs/>
          <w:sz w:val="24"/>
          <w:szCs w:val="24"/>
        </w:rPr>
        <w:t xml:space="preserve"> </w:t>
      </w:r>
      <w:r w:rsidRPr="002B2A8D">
        <w:rPr>
          <w:rFonts w:ascii="Arial" w:hAnsi="Arial" w:cs="Arial"/>
          <w:bCs/>
          <w:sz w:val="24"/>
          <w:szCs w:val="24"/>
        </w:rPr>
        <w:t>№ 1196</w:t>
      </w:r>
    </w:p>
    <w:p w:rsidR="00061392" w:rsidRPr="002B2A8D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2B2A8D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2B2A8D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2B2A8D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2B2A8D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B2A8D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2B2A8D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2B2A8D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2B2A8D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D401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№ 760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2B2A8D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2B2A8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2B2A8D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2B2A8D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2B2A8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2B2A8D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2B2A8D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</w:t>
            </w:r>
            <w:bookmarkStart w:id="1" w:name="_GoBack"/>
            <w:bookmarkEnd w:id="1"/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2B2A8D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 w:rsidRPr="002B2A8D">
              <w:rPr>
                <w:sz w:val="24"/>
                <w:szCs w:val="24"/>
              </w:rPr>
              <w:t>.</w:t>
            </w:r>
          </w:p>
        </w:tc>
      </w:tr>
      <w:tr w:rsidR="00061392" w:rsidRPr="002B2A8D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A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жителей города Бородино достоверной социально значимой информацией</w:t>
            </w:r>
            <w:r w:rsidR="009D5792" w:rsidRPr="002B2A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2B2A8D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A8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 w:rsidR="009D5792" w:rsidRPr="002B2A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2B2A8D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2B2A8D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D401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D401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0340D2" w:rsidRPr="002B2A8D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девятый этап</w:t>
            </w:r>
            <w:r w:rsidR="00D401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- 2022 год</w:t>
            </w:r>
          </w:p>
        </w:tc>
      </w:tr>
      <w:tr w:rsidR="00061392" w:rsidRPr="002B2A8D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2B2A8D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  <w:p w:rsidR="00061392" w:rsidRPr="002B2A8D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вления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(% от числа опрошенных):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2021 - 95%</w:t>
            </w:r>
          </w:p>
          <w:p w:rsidR="000340D2" w:rsidRPr="002B2A8D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2022 - 95%</w:t>
            </w:r>
          </w:p>
          <w:p w:rsidR="00061392" w:rsidRPr="002B2A8D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2014 - 1000 подписчиков;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2015 - 1000 подписчиков;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2016 - 1000 подписчиков; 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2017 - 1000 подписчиков;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2018 - 1000 подписчиков;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2019 - 1000 подписчиков.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2020 - 1000 подписчиков;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</w:t>
            </w:r>
            <w:r w:rsidR="000340D2" w:rsidRPr="002B2A8D">
              <w:rPr>
                <w:rFonts w:ascii="Arial" w:hAnsi="Arial" w:cs="Arial"/>
                <w:sz w:val="24"/>
                <w:szCs w:val="24"/>
              </w:rPr>
              <w:t>021 - 1000 подписчиков;</w:t>
            </w:r>
          </w:p>
          <w:p w:rsidR="000340D2" w:rsidRPr="002B2A8D" w:rsidRDefault="009D579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40D2" w:rsidRPr="002B2A8D">
              <w:rPr>
                <w:rFonts w:ascii="Arial" w:hAnsi="Arial" w:cs="Arial"/>
                <w:sz w:val="24"/>
                <w:szCs w:val="24"/>
              </w:rPr>
              <w:t>1000 подписчиков.</w:t>
            </w:r>
          </w:p>
          <w:p w:rsidR="00061392" w:rsidRPr="002B2A8D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B2A8D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B2A8D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-</w:t>
            </w:r>
            <w:r w:rsidRPr="002B2A8D">
              <w:rPr>
                <w:rFonts w:ascii="Arial" w:hAnsi="Arial" w:cs="Arial"/>
                <w:sz w:val="24"/>
                <w:szCs w:val="24"/>
              </w:rPr>
              <w:t xml:space="preserve"> 52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2B2A8D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61392" w:rsidRPr="002B2A8D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0340D2" w:rsidRPr="002B2A8D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061392" w:rsidRPr="002B2A8D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деятельности органов исполнительной и представительной властей города Бородино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2014 - 52 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B2A8D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2015 - 52 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2B2A8D">
              <w:rPr>
                <w:rFonts w:ascii="Arial" w:hAnsi="Arial" w:cs="Arial"/>
                <w:sz w:val="24"/>
                <w:szCs w:val="24"/>
              </w:rPr>
              <w:t>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lastRenderedPageBreak/>
              <w:t>2016 - 52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0340D2" w:rsidRPr="002B2A8D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061392" w:rsidRPr="002B2A8D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0340D2" w:rsidRPr="002B2A8D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Число подписчиков газеты</w:t>
            </w:r>
            <w:r w:rsidR="009D5792" w:rsidRPr="002B2A8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061392" w:rsidRPr="002B2A8D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0340D2" w:rsidRPr="002B2A8D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</w:tc>
      </w:tr>
      <w:tr w:rsidR="00061392" w:rsidRPr="002B2A8D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Pr="002B2A8D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22B11" w:rsidRPr="002B2A8D">
              <w:rPr>
                <w:rFonts w:ascii="Arial" w:hAnsi="Arial" w:cs="Arial"/>
                <w:sz w:val="24"/>
                <w:szCs w:val="24"/>
                <w:lang w:eastAsia="ar-SA"/>
              </w:rPr>
              <w:t>31</w:t>
            </w:r>
            <w:r w:rsidR="00A16050" w:rsidRPr="002B2A8D">
              <w:rPr>
                <w:rFonts w:ascii="Arial" w:hAnsi="Arial" w:cs="Arial"/>
                <w:sz w:val="24"/>
                <w:szCs w:val="24"/>
                <w:lang w:eastAsia="ar-SA"/>
              </w:rPr>
              <w:t> 961 05</w:t>
            </w:r>
            <w:r w:rsidR="00071EB1" w:rsidRPr="002B2A8D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A16050" w:rsidRPr="002B2A8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071EB1" w:rsidRPr="002B2A8D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  <w:r w:rsidR="00FF29BE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2B2A8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061392" w:rsidRPr="002B2A8D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2B2A8D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3 007 577,76 рублей, в том числе средства местного бюджета 2 397 381,07</w:t>
            </w:r>
            <w:r w:rsidR="009161A7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2B2A8D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2B2A8D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2B2A8D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2B2A8D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2B2A8D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2B2A8D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2B2A8D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2B2A8D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2B2A8D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2B2A8D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2B2A8D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 2019 году всего</w:t>
            </w:r>
            <w:r w:rsidR="00D401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B4D0C" w:rsidRPr="002B2A8D">
              <w:rPr>
                <w:rFonts w:ascii="Arial" w:hAnsi="Arial" w:cs="Arial"/>
                <w:sz w:val="24"/>
                <w:szCs w:val="24"/>
                <w:lang w:eastAsia="ar-SA"/>
              </w:rPr>
              <w:t>4 </w:t>
            </w:r>
            <w:r w:rsidR="00A16050" w:rsidRPr="002B2A8D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2B2A8D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2B2A8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2B2A8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2B2A8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2B2A8D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2B2A8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2B2A8D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2B2A8D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286A45" w:rsidRPr="002B2A8D">
              <w:rPr>
                <w:rFonts w:ascii="Arial" w:hAnsi="Arial" w:cs="Arial"/>
                <w:sz w:val="24"/>
                <w:szCs w:val="24"/>
                <w:lang w:eastAsia="ar-SA"/>
              </w:rPr>
              <w:t>4 144 915,83</w:t>
            </w:r>
            <w:r w:rsidR="00EE688A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2B2A8D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286A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2B2A8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6480F" w:rsidRPr="002B2A8D">
              <w:rPr>
                <w:rFonts w:ascii="Arial" w:hAnsi="Arial" w:cs="Arial"/>
                <w:sz w:val="24"/>
                <w:szCs w:val="24"/>
                <w:lang w:eastAsia="ar-SA"/>
              </w:rPr>
              <w:t>111 555,36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2B2A8D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286A45" w:rsidRPr="002B2A8D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286A45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4 033 360, 47 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2B2A8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2B2A8D" w:rsidRDefault="000340D2" w:rsidP="000A0AB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 </w:t>
            </w:r>
            <w:r w:rsidR="000A0ABA" w:rsidRPr="002B2A8D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0A0ABA" w:rsidRPr="002B2A8D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9D5792" w:rsidRPr="002B2A8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</w:t>
            </w:r>
          </w:p>
        </w:tc>
      </w:tr>
      <w:tr w:rsidR="00061392" w:rsidRPr="002B2A8D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2B2A8D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2B2A8D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2A8D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2B2A8D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2B2A8D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 w:rsidRPr="002B2A8D">
        <w:rPr>
          <w:rFonts w:ascii="Arial" w:hAnsi="Arial" w:cs="Arial"/>
          <w:b/>
          <w:bCs/>
          <w:sz w:val="24"/>
          <w:szCs w:val="24"/>
        </w:rPr>
        <w:t>»</w:t>
      </w:r>
      <w:r w:rsidRPr="002B2A8D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2B2A8D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2B2A8D">
        <w:rPr>
          <w:rFonts w:ascii="Arial" w:hAnsi="Arial" w:cs="Arial"/>
          <w:sz w:val="24"/>
          <w:szCs w:val="24"/>
        </w:rPr>
        <w:t>Информационная услуга, предоставляемая МКУ «Редакция газеты «Бородинский вестник»</w:t>
      </w:r>
      <w:r w:rsidR="00203C8F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 xml:space="preserve"> на 01.01.2015г. востребована </w:t>
      </w:r>
      <w:r w:rsidRPr="002B2A8D">
        <w:rPr>
          <w:rFonts w:ascii="Arial" w:hAnsi="Arial" w:cs="Arial"/>
          <w:bCs/>
          <w:sz w:val="24"/>
          <w:szCs w:val="24"/>
        </w:rPr>
        <w:t>28 %</w:t>
      </w:r>
      <w:r w:rsidRPr="002B2A8D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 w:rsidRPr="002B2A8D">
        <w:rPr>
          <w:rFonts w:ascii="Arial" w:hAnsi="Arial" w:cs="Arial"/>
          <w:sz w:val="24"/>
          <w:szCs w:val="24"/>
        </w:rPr>
        <w:t xml:space="preserve">6г. – 30%, на 01.01.2017г. </w:t>
      </w:r>
      <w:r w:rsidR="00203C8F" w:rsidRPr="002B2A8D">
        <w:rPr>
          <w:rFonts w:ascii="Arial" w:hAnsi="Arial" w:cs="Arial"/>
          <w:sz w:val="24"/>
          <w:szCs w:val="24"/>
        </w:rPr>
        <w:t xml:space="preserve">- </w:t>
      </w:r>
      <w:r w:rsidR="00F25D8E" w:rsidRPr="002B2A8D">
        <w:rPr>
          <w:rFonts w:ascii="Arial" w:hAnsi="Arial" w:cs="Arial"/>
          <w:sz w:val="24"/>
          <w:szCs w:val="24"/>
        </w:rPr>
        <w:t>32 %, на 01.01.2018 год на 35%</w:t>
      </w:r>
      <w:r w:rsidR="000340D2" w:rsidRPr="002B2A8D">
        <w:rPr>
          <w:rFonts w:ascii="Arial" w:hAnsi="Arial" w:cs="Arial"/>
          <w:sz w:val="24"/>
          <w:szCs w:val="24"/>
        </w:rPr>
        <w:t>, на 01</w:t>
      </w:r>
      <w:r w:rsidR="00567194" w:rsidRPr="002B2A8D">
        <w:rPr>
          <w:rFonts w:ascii="Arial" w:hAnsi="Arial" w:cs="Arial"/>
          <w:sz w:val="24"/>
          <w:szCs w:val="24"/>
        </w:rPr>
        <w:t>.01.</w:t>
      </w:r>
      <w:r w:rsidR="000340D2" w:rsidRPr="002B2A8D">
        <w:rPr>
          <w:rFonts w:ascii="Arial" w:hAnsi="Arial" w:cs="Arial"/>
          <w:sz w:val="24"/>
          <w:szCs w:val="24"/>
        </w:rPr>
        <w:t>2019г – 38%</w:t>
      </w:r>
      <w:r w:rsidR="00152B82" w:rsidRPr="002B2A8D">
        <w:rPr>
          <w:rFonts w:ascii="Arial" w:hAnsi="Arial" w:cs="Arial"/>
          <w:sz w:val="24"/>
          <w:szCs w:val="24"/>
        </w:rPr>
        <w:t xml:space="preserve">. </w:t>
      </w:r>
      <w:r w:rsidRPr="002B2A8D">
        <w:rPr>
          <w:rFonts w:ascii="Arial" w:hAnsi="Arial" w:cs="Arial"/>
          <w:sz w:val="24"/>
          <w:szCs w:val="24"/>
        </w:rPr>
        <w:t>Увеличение частично обусловлено тем, что городское телевидение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</w:t>
      </w:r>
      <w:proofErr w:type="gramEnd"/>
      <w:r w:rsidRPr="002B2A8D">
        <w:rPr>
          <w:rFonts w:ascii="Arial" w:hAnsi="Arial" w:cs="Arial"/>
          <w:sz w:val="24"/>
          <w:szCs w:val="24"/>
        </w:rPr>
        <w:t xml:space="preserve"> населения.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 w:rsidRPr="002B2A8D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2B2A8D">
        <w:rPr>
          <w:rFonts w:ascii="Arial" w:hAnsi="Arial" w:cs="Arial"/>
          <w:sz w:val="24"/>
          <w:szCs w:val="24"/>
        </w:rPr>
        <w:t xml:space="preserve"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</w:t>
      </w:r>
      <w:r w:rsidRPr="002B2A8D">
        <w:rPr>
          <w:rFonts w:ascii="Arial" w:hAnsi="Arial" w:cs="Arial"/>
          <w:sz w:val="24"/>
          <w:szCs w:val="24"/>
        </w:rPr>
        <w:lastRenderedPageBreak/>
        <w:t>газеты в рубриках «м</w:t>
      </w:r>
      <w:r w:rsidR="00D53111" w:rsidRPr="002B2A8D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2B2A8D">
        <w:rPr>
          <w:rFonts w:ascii="Arial" w:hAnsi="Arial" w:cs="Arial"/>
          <w:sz w:val="24"/>
          <w:szCs w:val="24"/>
        </w:rPr>
        <w:t>поднимать,</w:t>
      </w:r>
      <w:r w:rsidRPr="002B2A8D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2B2A8D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 xml:space="preserve"> новые задачи, решение которых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</w:t>
      </w:r>
      <w:r w:rsidR="00152B82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>» раз</w:t>
      </w:r>
      <w:r w:rsidR="00152B82" w:rsidRPr="002B2A8D">
        <w:rPr>
          <w:rFonts w:ascii="Arial" w:hAnsi="Arial" w:cs="Arial"/>
          <w:sz w:val="24"/>
          <w:szCs w:val="24"/>
        </w:rPr>
        <w:t>мещает обзоры материалов газеты</w:t>
      </w:r>
      <w:r w:rsidRPr="002B2A8D">
        <w:rPr>
          <w:rFonts w:ascii="Arial" w:hAnsi="Arial" w:cs="Arial"/>
          <w:sz w:val="24"/>
          <w:szCs w:val="24"/>
        </w:rPr>
        <w:t xml:space="preserve"> на сайте Администрации города Бородино.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</w:t>
      </w:r>
      <w:r w:rsidR="00152B82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</w:t>
      </w:r>
      <w:r w:rsidR="000340D2" w:rsidRPr="002B2A8D">
        <w:rPr>
          <w:rFonts w:ascii="Arial" w:hAnsi="Arial" w:cs="Arial"/>
          <w:sz w:val="24"/>
          <w:szCs w:val="24"/>
        </w:rPr>
        <w:t xml:space="preserve"> и 2019</w:t>
      </w:r>
      <w:r w:rsidRPr="002B2A8D">
        <w:rPr>
          <w:rFonts w:ascii="Arial" w:hAnsi="Arial" w:cs="Arial"/>
          <w:sz w:val="24"/>
          <w:szCs w:val="24"/>
        </w:rPr>
        <w:t xml:space="preserve"> годах данный показатель остался на прежнем уровне.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2A8D">
        <w:rPr>
          <w:rFonts w:ascii="Arial" w:hAnsi="Arial" w:cs="Arial"/>
          <w:sz w:val="24"/>
          <w:szCs w:val="24"/>
        </w:rPr>
        <w:t>Серенкова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 w:rsidRPr="002B2A8D">
        <w:rPr>
          <w:rFonts w:ascii="Arial" w:hAnsi="Arial" w:cs="Arial"/>
          <w:sz w:val="24"/>
          <w:szCs w:val="24"/>
        </w:rPr>
        <w:t xml:space="preserve"> и 2019</w:t>
      </w:r>
      <w:r w:rsidRPr="002B2A8D">
        <w:rPr>
          <w:rFonts w:ascii="Arial" w:hAnsi="Arial" w:cs="Arial"/>
          <w:sz w:val="24"/>
          <w:szCs w:val="24"/>
        </w:rPr>
        <w:t xml:space="preserve"> годах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коллектив редакции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2B2A8D">
        <w:rPr>
          <w:rFonts w:ascii="Arial" w:hAnsi="Arial" w:cs="Arial"/>
          <w:sz w:val="24"/>
          <w:szCs w:val="24"/>
        </w:rPr>
        <w:t>в</w:t>
      </w:r>
      <w:proofErr w:type="gramEnd"/>
      <w:r w:rsidRPr="002B2A8D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2B2A8D">
        <w:rPr>
          <w:rFonts w:ascii="Arial" w:hAnsi="Arial" w:cs="Arial"/>
          <w:sz w:val="24"/>
          <w:szCs w:val="24"/>
        </w:rPr>
        <w:t>Бор</w:t>
      </w:r>
      <w:r w:rsidR="00F25D8E" w:rsidRPr="002B2A8D">
        <w:rPr>
          <w:rFonts w:ascii="Arial" w:hAnsi="Arial" w:cs="Arial"/>
          <w:sz w:val="24"/>
          <w:szCs w:val="24"/>
        </w:rPr>
        <w:t>одинский</w:t>
      </w:r>
      <w:proofErr w:type="gramEnd"/>
      <w:r w:rsidR="00F25D8E" w:rsidRPr="002B2A8D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2B2A8D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 w:rsidRPr="002B2A8D">
        <w:rPr>
          <w:rFonts w:ascii="Arial" w:hAnsi="Arial" w:cs="Arial"/>
          <w:sz w:val="24"/>
          <w:szCs w:val="24"/>
        </w:rPr>
        <w:t>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2B2A8D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2B2A8D">
        <w:rPr>
          <w:rFonts w:ascii="Arial" w:hAnsi="Arial" w:cs="Arial"/>
          <w:sz w:val="24"/>
          <w:szCs w:val="24"/>
        </w:rPr>
        <w:t>Плехов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2B2A8D">
        <w:rPr>
          <w:rFonts w:ascii="Arial" w:hAnsi="Arial" w:cs="Arial"/>
          <w:sz w:val="24"/>
          <w:szCs w:val="24"/>
        </w:rPr>
        <w:t>Борщина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(Томск, ТГУ)</w:t>
      </w:r>
      <w:r w:rsidR="00F25D8E" w:rsidRPr="002B2A8D">
        <w:rPr>
          <w:rFonts w:ascii="Arial" w:hAnsi="Arial" w:cs="Arial"/>
          <w:sz w:val="24"/>
          <w:szCs w:val="24"/>
        </w:rPr>
        <w:t>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2B2A8D">
        <w:rPr>
          <w:rFonts w:ascii="Arial" w:hAnsi="Arial" w:cs="Arial"/>
          <w:sz w:val="24"/>
          <w:szCs w:val="24"/>
        </w:rPr>
        <w:t>Плехов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2B2A8D">
        <w:rPr>
          <w:rFonts w:ascii="Arial" w:hAnsi="Arial" w:cs="Arial"/>
          <w:sz w:val="24"/>
          <w:szCs w:val="24"/>
        </w:rPr>
        <w:t>Наталья</w:t>
      </w:r>
      <w:proofErr w:type="gramStart"/>
      <w:r w:rsidR="00F25D8E" w:rsidRPr="002B2A8D">
        <w:rPr>
          <w:rFonts w:ascii="Arial" w:hAnsi="Arial" w:cs="Arial"/>
          <w:sz w:val="24"/>
          <w:szCs w:val="24"/>
        </w:rPr>
        <w:t>.</w:t>
      </w:r>
      <w:r w:rsidRPr="002B2A8D">
        <w:rPr>
          <w:rFonts w:ascii="Arial" w:hAnsi="Arial" w:cs="Arial"/>
          <w:sz w:val="24"/>
          <w:szCs w:val="24"/>
        </w:rPr>
        <w:t>Л</w:t>
      </w:r>
      <w:proofErr w:type="gramEnd"/>
      <w:r w:rsidRPr="002B2A8D">
        <w:rPr>
          <w:rFonts w:ascii="Arial" w:hAnsi="Arial" w:cs="Arial"/>
          <w:sz w:val="24"/>
          <w:szCs w:val="24"/>
        </w:rPr>
        <w:t>акеенок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 w:rsidRPr="002B2A8D">
        <w:rPr>
          <w:rFonts w:ascii="Arial" w:hAnsi="Arial" w:cs="Arial"/>
          <w:sz w:val="24"/>
          <w:szCs w:val="24"/>
        </w:rPr>
        <w:t>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В 2015, 2016, 2017 и 2018</w:t>
      </w:r>
      <w:r w:rsidR="000340D2" w:rsidRPr="002B2A8D">
        <w:rPr>
          <w:rFonts w:ascii="Arial" w:hAnsi="Arial" w:cs="Arial"/>
          <w:sz w:val="24"/>
          <w:szCs w:val="24"/>
        </w:rPr>
        <w:t xml:space="preserve"> и 2019</w:t>
      </w:r>
      <w:r w:rsidRPr="002B2A8D">
        <w:rPr>
          <w:rFonts w:ascii="Arial" w:hAnsi="Arial" w:cs="Arial"/>
          <w:sz w:val="24"/>
          <w:szCs w:val="24"/>
        </w:rPr>
        <w:t xml:space="preserve"> годах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lastRenderedPageBreak/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2B2A8D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2B2A8D">
        <w:rPr>
          <w:rFonts w:ascii="Arial" w:hAnsi="Arial" w:cs="Arial"/>
          <w:sz w:val="24"/>
          <w:szCs w:val="24"/>
        </w:rPr>
        <w:t>Плехова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В 2016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году внебюджетные средства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</w:t>
      </w:r>
      <w:r w:rsidR="00152B82" w:rsidRPr="002B2A8D">
        <w:rPr>
          <w:rFonts w:ascii="Arial" w:hAnsi="Arial" w:cs="Arial"/>
          <w:sz w:val="24"/>
          <w:szCs w:val="24"/>
        </w:rPr>
        <w:t xml:space="preserve"> казённого</w:t>
      </w:r>
      <w:r w:rsidRPr="002B2A8D">
        <w:rPr>
          <w:rFonts w:ascii="Arial" w:hAnsi="Arial" w:cs="Arial"/>
          <w:sz w:val="24"/>
          <w:szCs w:val="24"/>
        </w:rPr>
        <w:t xml:space="preserve"> учреждения «Редакция газеты «Бородинский вестник»</w:t>
      </w:r>
      <w:r w:rsidR="00152B82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2B2A8D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2B2A8D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2A8D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2B2A8D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2B2A8D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2B2A8D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программы.</w:t>
      </w:r>
    </w:p>
    <w:p w:rsidR="00061392" w:rsidRPr="002B2A8D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2B2A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B2A8D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2B2A8D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2B2A8D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 xml:space="preserve">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2B2A8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lastRenderedPageBreak/>
        <w:t>- Закон Российской Федерации от 27.12.1991 г. № 2124-1 «О средствах массовой информации»;</w:t>
      </w:r>
    </w:p>
    <w:p w:rsidR="00061392" w:rsidRPr="002B2A8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2B2A8D">
        <w:rPr>
          <w:rFonts w:ascii="Arial" w:hAnsi="Arial" w:cs="Arial"/>
          <w:sz w:val="24"/>
          <w:szCs w:val="24"/>
        </w:rPr>
        <w:t>го края от 26.12.2016 г.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F25D8E" w:rsidRPr="002B2A8D">
        <w:rPr>
          <w:rFonts w:ascii="Arial" w:hAnsi="Arial" w:cs="Arial"/>
          <w:sz w:val="24"/>
          <w:szCs w:val="24"/>
        </w:rPr>
        <w:t>№ 969.</w:t>
      </w:r>
    </w:p>
    <w:p w:rsidR="00061392" w:rsidRPr="002B2A8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2B2A8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2B2A8D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2B2A8D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D40145" w:rsidRPr="002B2A8D">
        <w:rPr>
          <w:sz w:val="24"/>
          <w:szCs w:val="24"/>
        </w:rPr>
        <w:t xml:space="preserve"> </w:t>
      </w:r>
      <w:r w:rsidRPr="002B2A8D">
        <w:rPr>
          <w:sz w:val="24"/>
          <w:szCs w:val="24"/>
        </w:rPr>
        <w:t>услуги, в том числе:</w:t>
      </w:r>
    </w:p>
    <w:p w:rsidR="00061392" w:rsidRPr="002B2A8D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</w:t>
      </w:r>
      <w:r w:rsidR="00ED7822" w:rsidRPr="002B2A8D">
        <w:rPr>
          <w:rFonts w:ascii="Arial" w:hAnsi="Arial" w:cs="Arial"/>
          <w:sz w:val="24"/>
          <w:szCs w:val="24"/>
        </w:rPr>
        <w:t>»</w:t>
      </w:r>
      <w:r w:rsidRPr="002B2A8D">
        <w:rPr>
          <w:rFonts w:ascii="Arial" w:hAnsi="Arial" w:cs="Arial"/>
          <w:sz w:val="24"/>
          <w:szCs w:val="24"/>
        </w:rPr>
        <w:t>»;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2B2A8D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2B2A8D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2B2A8D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2B2A8D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2B2A8D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2B2A8D" w:rsidRDefault="00C528AB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2B2A8D" w:rsidRDefault="00C528AB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2B2A8D" w:rsidRDefault="00C528AB">
      <w:pPr>
        <w:pStyle w:val="ConsPlusNormal"/>
        <w:widowControl/>
        <w:jc w:val="both"/>
        <w:rPr>
          <w:sz w:val="24"/>
          <w:szCs w:val="24"/>
        </w:rPr>
      </w:pPr>
      <w:r w:rsidRPr="002B2A8D">
        <w:rPr>
          <w:sz w:val="24"/>
          <w:szCs w:val="24"/>
        </w:rPr>
        <w:t>Реализация программы позволит расширить доступ населения к</w:t>
      </w:r>
      <w:r w:rsidR="00D40145" w:rsidRPr="002B2A8D">
        <w:rPr>
          <w:sz w:val="24"/>
          <w:szCs w:val="24"/>
        </w:rPr>
        <w:t xml:space="preserve"> </w:t>
      </w:r>
      <w:r w:rsidRPr="002B2A8D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2B2A8D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lastRenderedPageBreak/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2B2A8D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2B2A8D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2B2A8D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2B2A8D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2B2A8D" w:rsidRDefault="00C528AB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D40145" w:rsidRPr="002B2A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A8D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2B2A8D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B2A8D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 и выполняет следующие функции: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-</w:t>
      </w:r>
      <w:r w:rsidRPr="002B2A8D">
        <w:rPr>
          <w:rFonts w:ascii="Arial" w:hAnsi="Arial" w:cs="Arial"/>
          <w:sz w:val="24"/>
          <w:szCs w:val="24"/>
        </w:rPr>
        <w:t xml:space="preserve"> подготовку ежеквартального отчета по итогам реализации программы;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корректировку программы;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</w:t>
      </w:r>
      <w:r w:rsidR="00ED7822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-участие, в качестве информационного партнера, в реализации муниципальных программ,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ме</w:t>
      </w:r>
      <w:r w:rsidR="00ED7822" w:rsidRPr="002B2A8D">
        <w:rPr>
          <w:rFonts w:ascii="Arial" w:hAnsi="Arial" w:cs="Arial"/>
          <w:sz w:val="24"/>
          <w:szCs w:val="24"/>
        </w:rPr>
        <w:t>роприятиях, конкурсах, проектах.</w:t>
      </w:r>
    </w:p>
    <w:p w:rsidR="00152B82" w:rsidRPr="002B2A8D" w:rsidRDefault="00152B82" w:rsidP="00152B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Механиз</w:t>
      </w:r>
      <w:r w:rsidR="00ED7822" w:rsidRPr="002B2A8D">
        <w:rPr>
          <w:rFonts w:ascii="Arial" w:hAnsi="Arial" w:cs="Arial"/>
          <w:sz w:val="24"/>
          <w:szCs w:val="24"/>
        </w:rPr>
        <w:t>м реализации программы включает: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выход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выпусков газеты «Б</w:t>
      </w:r>
      <w:r w:rsidR="00ED7822" w:rsidRPr="002B2A8D">
        <w:rPr>
          <w:rFonts w:ascii="Arial" w:hAnsi="Arial" w:cs="Arial"/>
          <w:sz w:val="24"/>
          <w:szCs w:val="24"/>
        </w:rPr>
        <w:t>ородинский вестник», приложений.</w:t>
      </w:r>
    </w:p>
    <w:p w:rsidR="00152B82" w:rsidRPr="002B2A8D" w:rsidRDefault="00152B82" w:rsidP="00152B8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2B2A8D" w:rsidRDefault="00152B82" w:rsidP="00152B8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2B2A8D">
        <w:rPr>
          <w:rFonts w:ascii="Arial" w:hAnsi="Arial" w:cs="Arial"/>
          <w:b w:val="0"/>
          <w:sz w:val="24"/>
          <w:szCs w:val="24"/>
        </w:rPr>
        <w:t>- федеральный закон "О контрактной системе в сфере закупок товаров, работ, услуг для обеспечения государственных и муниципальных нужд" от 05.04.2013 N 44-ФЗ </w:t>
      </w:r>
    </w:p>
    <w:p w:rsidR="00152B82" w:rsidRPr="002B2A8D" w:rsidRDefault="00152B82" w:rsidP="00152B82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2B2A8D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2B2A8D" w:rsidRDefault="00061392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B2A8D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D40145" w:rsidRPr="002B2A8D">
        <w:rPr>
          <w:rFonts w:ascii="Arial" w:hAnsi="Arial" w:cs="Arial"/>
          <w:bCs/>
          <w:sz w:val="24"/>
          <w:szCs w:val="24"/>
        </w:rPr>
        <w:t xml:space="preserve"> </w:t>
      </w:r>
      <w:r w:rsidRPr="002B2A8D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(% от числа оп</w:t>
      </w:r>
      <w:r w:rsidR="00EF2052" w:rsidRPr="002B2A8D">
        <w:rPr>
          <w:rFonts w:ascii="Arial" w:hAnsi="Arial" w:cs="Arial"/>
          <w:sz w:val="24"/>
          <w:szCs w:val="24"/>
        </w:rPr>
        <w:t>рошенных)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EF2052" w:rsidRPr="002B2A8D">
        <w:rPr>
          <w:rFonts w:ascii="Arial" w:hAnsi="Arial" w:cs="Arial"/>
          <w:sz w:val="24"/>
          <w:szCs w:val="24"/>
        </w:rPr>
        <w:t>на уровне 95 % в 202</w:t>
      </w:r>
      <w:r w:rsidR="00EC194E" w:rsidRPr="002B2A8D">
        <w:rPr>
          <w:rFonts w:ascii="Arial" w:hAnsi="Arial" w:cs="Arial"/>
          <w:sz w:val="24"/>
          <w:szCs w:val="24"/>
        </w:rPr>
        <w:t>2</w:t>
      </w:r>
      <w:r w:rsidR="00EF2052" w:rsidRPr="002B2A8D">
        <w:rPr>
          <w:rFonts w:ascii="Arial" w:hAnsi="Arial" w:cs="Arial"/>
          <w:sz w:val="24"/>
          <w:szCs w:val="24"/>
        </w:rPr>
        <w:t xml:space="preserve"> году: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2B2A8D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lastRenderedPageBreak/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2B2A8D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2B2A8D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Перечень </w:t>
      </w:r>
      <w:r w:rsidR="00BE2E88" w:rsidRPr="002B2A8D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2B2A8D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Программе.</w:t>
      </w:r>
    </w:p>
    <w:p w:rsidR="00BE2E88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</w:t>
      </w:r>
      <w:r w:rsidR="00BE2E88" w:rsidRPr="002B2A8D">
        <w:rPr>
          <w:rFonts w:ascii="Arial" w:hAnsi="Arial" w:cs="Arial"/>
          <w:spacing w:val="-2"/>
          <w:sz w:val="24"/>
          <w:szCs w:val="24"/>
        </w:rPr>
        <w:t xml:space="preserve"> д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B2A8D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2B2A8D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информирует о жизни города</w:t>
      </w:r>
      <w:r w:rsidR="00BE2E88" w:rsidRPr="002B2A8D">
        <w:rPr>
          <w:rFonts w:ascii="Arial" w:hAnsi="Arial" w:cs="Arial"/>
          <w:sz w:val="24"/>
          <w:szCs w:val="24"/>
        </w:rPr>
        <w:t>?</w:t>
      </w:r>
      <w:r w:rsidRPr="002B2A8D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2B2A8D">
        <w:rPr>
          <w:rFonts w:ascii="Arial" w:hAnsi="Arial" w:cs="Arial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2B2A8D">
        <w:rPr>
          <w:rFonts w:ascii="Arial" w:hAnsi="Arial" w:cs="Arial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ab/>
      </w:r>
      <w:bookmarkStart w:id="2" w:name="__DdeLink__299_761085795"/>
      <w:bookmarkEnd w:id="2"/>
      <w:r w:rsidRPr="002B2A8D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2B2A8D">
        <w:rPr>
          <w:rFonts w:ascii="Arial" w:hAnsi="Arial" w:cs="Arial"/>
          <w:sz w:val="24"/>
          <w:szCs w:val="24"/>
        </w:rPr>
        <w:t>20</w:t>
      </w:r>
      <w:r w:rsidRPr="002B2A8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2B2A8D">
        <w:rPr>
          <w:rFonts w:ascii="Arial" w:hAnsi="Arial" w:cs="Arial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. </w:t>
      </w:r>
    </w:p>
    <w:p w:rsidR="00061392" w:rsidRPr="002B2A8D" w:rsidRDefault="00BE2E8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ab/>
      </w:r>
      <w:r w:rsidR="00C528AB" w:rsidRPr="002B2A8D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2B2A8D">
        <w:rPr>
          <w:rFonts w:ascii="Arial" w:hAnsi="Arial" w:cs="Arial"/>
          <w:sz w:val="24"/>
          <w:szCs w:val="24"/>
        </w:rPr>
        <w:t>ник»?» положительно ответило 190</w:t>
      </w:r>
      <w:r w:rsidR="00C528AB" w:rsidRPr="002B2A8D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2B2A8D">
        <w:rPr>
          <w:rFonts w:ascii="Arial" w:hAnsi="Arial" w:cs="Arial"/>
          <w:sz w:val="24"/>
          <w:szCs w:val="24"/>
        </w:rPr>
        <w:t>0</w:t>
      </w:r>
      <w:r w:rsidR="00567194" w:rsidRPr="002B2A8D">
        <w:rPr>
          <w:rFonts w:ascii="Arial" w:hAnsi="Arial" w:cs="Arial"/>
          <w:sz w:val="24"/>
          <w:szCs w:val="24"/>
        </w:rPr>
        <w:t xml:space="preserve"> </w:t>
      </w:r>
      <w:r w:rsidR="00C528AB" w:rsidRPr="002B2A8D">
        <w:rPr>
          <w:rFonts w:ascii="Arial" w:hAnsi="Arial" w:cs="Arial"/>
          <w:sz w:val="24"/>
          <w:szCs w:val="24"/>
        </w:rPr>
        <w:t>- затруднились ответить.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C528AB" w:rsidRPr="002B2A8D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C528AB" w:rsidRPr="002B2A8D">
        <w:rPr>
          <w:rFonts w:ascii="Arial" w:hAnsi="Arial" w:cs="Arial"/>
          <w:sz w:val="24"/>
          <w:szCs w:val="24"/>
        </w:rPr>
        <w:t xml:space="preserve">11 % прислушиваются к советам и консультациям специалистов, 13 % используют в профессиональной деятельности. Наиболее популярными страницами газеты </w:t>
      </w:r>
      <w:r w:rsidR="00C528AB" w:rsidRPr="002B2A8D">
        <w:rPr>
          <w:rFonts w:ascii="Arial" w:hAnsi="Arial" w:cs="Arial"/>
          <w:sz w:val="24"/>
          <w:szCs w:val="24"/>
        </w:rPr>
        <w:lastRenderedPageBreak/>
        <w:t>стали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C528AB" w:rsidRPr="002B2A8D">
        <w:rPr>
          <w:rFonts w:ascii="Arial" w:hAnsi="Arial" w:cs="Arial"/>
          <w:sz w:val="24"/>
          <w:szCs w:val="24"/>
        </w:rPr>
        <w:t>«Наш город», «Правопорядок»</w:t>
      </w:r>
      <w:r w:rsidR="00FF4A22" w:rsidRPr="002B2A8D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2B2A8D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2B2A8D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="00C528AB" w:rsidRPr="002B2A8D">
        <w:rPr>
          <w:rFonts w:ascii="Arial" w:hAnsi="Arial" w:cs="Arial"/>
          <w:sz w:val="24"/>
          <w:szCs w:val="24"/>
        </w:rPr>
        <w:t>опрошенных</w:t>
      </w:r>
      <w:proofErr w:type="gramEnd"/>
      <w:r w:rsidR="00C528AB" w:rsidRPr="002B2A8D">
        <w:rPr>
          <w:rFonts w:ascii="Arial" w:hAnsi="Arial" w:cs="Arial"/>
          <w:sz w:val="24"/>
          <w:szCs w:val="24"/>
        </w:rPr>
        <w:t xml:space="preserve">) получают газету на работе - </w:t>
      </w:r>
      <w:r w:rsidR="00FF4A22" w:rsidRPr="002B2A8D">
        <w:rPr>
          <w:rFonts w:ascii="Arial" w:hAnsi="Arial" w:cs="Arial"/>
          <w:sz w:val="24"/>
          <w:szCs w:val="24"/>
        </w:rPr>
        <w:t>7</w:t>
      </w:r>
      <w:r w:rsidR="00C528AB" w:rsidRPr="002B2A8D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2B2A8D">
        <w:rPr>
          <w:rFonts w:ascii="Arial" w:hAnsi="Arial" w:cs="Arial"/>
          <w:sz w:val="24"/>
          <w:szCs w:val="24"/>
        </w:rPr>
        <w:t>0</w:t>
      </w:r>
      <w:r w:rsidR="00C528AB" w:rsidRPr="002B2A8D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2B2A8D">
        <w:rPr>
          <w:rFonts w:ascii="Arial" w:hAnsi="Arial" w:cs="Arial"/>
          <w:sz w:val="24"/>
          <w:szCs w:val="24"/>
        </w:rPr>
        <w:t>0</w:t>
      </w:r>
      <w:r w:rsidR="00C528AB" w:rsidRPr="002B2A8D">
        <w:rPr>
          <w:rFonts w:ascii="Arial" w:hAnsi="Arial" w:cs="Arial"/>
          <w:sz w:val="24"/>
          <w:szCs w:val="24"/>
        </w:rPr>
        <w:t>.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C528AB" w:rsidRPr="002B2A8D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tab/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2B2A8D">
        <w:rPr>
          <w:rFonts w:ascii="Arial" w:hAnsi="Arial" w:cs="Arial"/>
          <w:spacing w:val="-2"/>
          <w:sz w:val="24"/>
          <w:szCs w:val="24"/>
        </w:rPr>
        <w:t>0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2B2A8D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положительно</w:t>
      </w:r>
      <w:r w:rsidR="00D40145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ответило 19</w:t>
      </w:r>
      <w:r w:rsidR="007D24E8" w:rsidRPr="002B2A8D">
        <w:rPr>
          <w:rFonts w:ascii="Arial" w:hAnsi="Arial" w:cs="Arial"/>
          <w:spacing w:val="-2"/>
          <w:sz w:val="24"/>
          <w:szCs w:val="24"/>
        </w:rPr>
        <w:t>0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2B2A8D">
        <w:rPr>
          <w:rFonts w:ascii="Arial" w:hAnsi="Arial" w:cs="Arial"/>
          <w:spacing w:val="-2"/>
          <w:sz w:val="24"/>
          <w:szCs w:val="24"/>
        </w:rPr>
        <w:t>0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2B2A8D">
        <w:rPr>
          <w:rFonts w:ascii="Arial" w:hAnsi="Arial" w:cs="Arial"/>
          <w:spacing w:val="-2"/>
          <w:sz w:val="24"/>
          <w:szCs w:val="24"/>
        </w:rPr>
        <w:t>. Н</w:t>
      </w:r>
      <w:r w:rsidRPr="002B2A8D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2B2A8D">
        <w:rPr>
          <w:rFonts w:ascii="Arial" w:hAnsi="Arial" w:cs="Arial"/>
          <w:spacing w:val="-2"/>
          <w:sz w:val="24"/>
          <w:szCs w:val="24"/>
        </w:rPr>
        <w:t>и, 9</w:t>
      </w:r>
      <w:r w:rsidRPr="002B2A8D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2B2A8D">
        <w:rPr>
          <w:rFonts w:ascii="Arial" w:hAnsi="Arial" w:cs="Arial"/>
          <w:spacing w:val="-2"/>
          <w:sz w:val="24"/>
          <w:szCs w:val="24"/>
        </w:rPr>
        <w:t>: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-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B2A8D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2B2A8D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2B2A8D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2B2A8D">
        <w:rPr>
          <w:rFonts w:ascii="Arial" w:hAnsi="Arial" w:cs="Arial"/>
          <w:spacing w:val="-2"/>
          <w:sz w:val="24"/>
          <w:szCs w:val="24"/>
        </w:rPr>
        <w:t>4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, оформляют на почте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-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24</w:t>
      </w:r>
      <w:r w:rsidRPr="002B2A8D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-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</w:t>
      </w:r>
      <w:r w:rsidR="007D24E8" w:rsidRPr="002B2A8D">
        <w:rPr>
          <w:rFonts w:ascii="Arial" w:hAnsi="Arial" w:cs="Arial"/>
          <w:spacing w:val="-2"/>
          <w:sz w:val="24"/>
          <w:szCs w:val="24"/>
        </w:rPr>
        <w:t>: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2B2A8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ab/>
      </w:r>
      <w:r w:rsidRPr="002B2A8D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2B2A8D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D40145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 w:rsidRPr="002B2A8D">
        <w:rPr>
          <w:rFonts w:ascii="Arial" w:hAnsi="Arial" w:cs="Arial"/>
          <w:spacing w:val="-2"/>
          <w:sz w:val="24"/>
          <w:szCs w:val="24"/>
        </w:rPr>
        <w:t>2018 году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2B2A8D">
        <w:rPr>
          <w:rFonts w:ascii="Arial" w:hAnsi="Arial" w:cs="Arial"/>
          <w:spacing w:val="-2"/>
          <w:sz w:val="24"/>
          <w:szCs w:val="24"/>
        </w:rPr>
        <w:t>»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? </w:t>
      </w:r>
      <w:r w:rsidRPr="002B2A8D">
        <w:rPr>
          <w:rFonts w:ascii="Arial" w:hAnsi="Arial" w:cs="Arial"/>
          <w:spacing w:val="-2"/>
          <w:sz w:val="24"/>
          <w:szCs w:val="24"/>
        </w:rPr>
        <w:t>- 19</w:t>
      </w:r>
      <w:r w:rsidR="007D24E8" w:rsidRPr="002B2A8D">
        <w:rPr>
          <w:rFonts w:ascii="Arial" w:hAnsi="Arial" w:cs="Arial"/>
          <w:spacing w:val="-2"/>
          <w:sz w:val="24"/>
          <w:szCs w:val="24"/>
        </w:rPr>
        <w:t>0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 д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2B2A8D">
        <w:rPr>
          <w:rFonts w:ascii="Arial" w:hAnsi="Arial" w:cs="Arial"/>
          <w:spacing w:val="-2"/>
          <w:sz w:val="24"/>
          <w:szCs w:val="24"/>
        </w:rPr>
        <w:t xml:space="preserve">10 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B2A8D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2B2A8D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-</w:t>
      </w:r>
      <w:r w:rsidR="007D24E8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154, «Городская жизнь» - 75,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</w:t>
      </w:r>
      <w:r w:rsidR="0082416A" w:rsidRPr="002B2A8D">
        <w:rPr>
          <w:rFonts w:ascii="Arial" w:hAnsi="Arial" w:cs="Arial"/>
          <w:sz w:val="24"/>
          <w:szCs w:val="24"/>
        </w:rPr>
        <w:t>2</w:t>
      </w:r>
      <w:r w:rsidRPr="002B2A8D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2B2A8D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2B2A8D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2B2A8D">
        <w:rPr>
          <w:rFonts w:ascii="Arial" w:hAnsi="Arial" w:cs="Arial"/>
          <w:sz w:val="24"/>
          <w:szCs w:val="24"/>
        </w:rPr>
        <w:t xml:space="preserve"> (30)</w:t>
      </w:r>
      <w:r w:rsidR="0082416A" w:rsidRPr="002B2A8D">
        <w:rPr>
          <w:rFonts w:ascii="Arial" w:hAnsi="Arial" w:cs="Arial"/>
          <w:sz w:val="24"/>
          <w:szCs w:val="24"/>
        </w:rPr>
        <w:t>,</w:t>
      </w:r>
      <w:r w:rsidRPr="002B2A8D">
        <w:rPr>
          <w:rFonts w:ascii="Arial" w:hAnsi="Arial" w:cs="Arial"/>
          <w:sz w:val="24"/>
          <w:szCs w:val="24"/>
        </w:rPr>
        <w:t xml:space="preserve"> </w:t>
      </w:r>
      <w:r w:rsidR="0082416A" w:rsidRPr="002B2A8D">
        <w:rPr>
          <w:rFonts w:ascii="Arial" w:hAnsi="Arial" w:cs="Arial"/>
          <w:sz w:val="24"/>
          <w:szCs w:val="24"/>
        </w:rPr>
        <w:t>23</w:t>
      </w:r>
      <w:r w:rsidRPr="002B2A8D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2B2A8D">
        <w:rPr>
          <w:rFonts w:ascii="Arial" w:hAnsi="Arial" w:cs="Arial"/>
          <w:sz w:val="24"/>
          <w:szCs w:val="24"/>
        </w:rPr>
        <w:t>а</w:t>
      </w:r>
      <w:r w:rsidRPr="002B2A8D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- история города.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информирует о жизни города» 19</w:t>
      </w:r>
      <w:r w:rsidR="0082416A" w:rsidRPr="002B2A8D">
        <w:rPr>
          <w:rFonts w:ascii="Arial" w:hAnsi="Arial" w:cs="Arial"/>
          <w:sz w:val="24"/>
          <w:szCs w:val="24"/>
        </w:rPr>
        <w:t>0</w:t>
      </w:r>
      <w:r w:rsidRPr="002B2A8D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2B2A8D">
        <w:rPr>
          <w:rFonts w:ascii="Arial" w:hAnsi="Arial" w:cs="Arial"/>
          <w:sz w:val="24"/>
          <w:szCs w:val="24"/>
        </w:rPr>
        <w:t>д</w:t>
      </w:r>
      <w:r w:rsidRPr="002B2A8D">
        <w:rPr>
          <w:rFonts w:ascii="Arial" w:hAnsi="Arial" w:cs="Arial"/>
          <w:sz w:val="24"/>
          <w:szCs w:val="24"/>
        </w:rPr>
        <w:t>а.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2B2A8D">
        <w:rPr>
          <w:rFonts w:ascii="Arial" w:hAnsi="Arial" w:cs="Arial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2B2A8D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521975" w:rsidRPr="002B2A8D">
        <w:rPr>
          <w:rFonts w:ascii="Arial" w:hAnsi="Arial" w:cs="Arial"/>
          <w:sz w:val="24"/>
          <w:szCs w:val="24"/>
        </w:rPr>
        <w:t>8</w:t>
      </w:r>
      <w:r w:rsidR="0082416A" w:rsidRPr="002B2A8D">
        <w:rPr>
          <w:rFonts w:ascii="Arial" w:hAnsi="Arial" w:cs="Arial"/>
          <w:sz w:val="24"/>
          <w:szCs w:val="24"/>
        </w:rPr>
        <w:t>2</w:t>
      </w:r>
      <w:r w:rsidRPr="002B2A8D">
        <w:rPr>
          <w:rFonts w:ascii="Arial" w:hAnsi="Arial" w:cs="Arial"/>
          <w:sz w:val="24"/>
          <w:szCs w:val="24"/>
        </w:rPr>
        <w:t>, 84 – от акти</w:t>
      </w:r>
      <w:r w:rsidR="00521975" w:rsidRPr="002B2A8D">
        <w:rPr>
          <w:rFonts w:ascii="Arial" w:hAnsi="Arial" w:cs="Arial"/>
          <w:sz w:val="24"/>
          <w:szCs w:val="24"/>
        </w:rPr>
        <w:t>вности населения, 4</w:t>
      </w:r>
      <w:r w:rsidRPr="002B2A8D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2B2A8D">
        <w:rPr>
          <w:rFonts w:ascii="Arial" w:hAnsi="Arial" w:cs="Arial"/>
          <w:sz w:val="24"/>
          <w:szCs w:val="24"/>
        </w:rPr>
        <w:t>иков анкетирования: среднее – 19</w:t>
      </w:r>
      <w:r w:rsidRPr="002B2A8D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7D24E8" w:rsidRPr="002B2A8D" w:rsidRDefault="00C528AB" w:rsidP="007D24E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7D24E8" w:rsidRPr="002B2A8D" w:rsidRDefault="007D24E8" w:rsidP="007D24E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2B2A8D">
        <w:rPr>
          <w:rFonts w:ascii="Arial" w:hAnsi="Arial" w:cs="Arial"/>
          <w:spacing w:val="-2"/>
          <w:sz w:val="24"/>
          <w:szCs w:val="24"/>
        </w:rPr>
        <w:t>, «Вопрос - ответ».</w:t>
      </w:r>
    </w:p>
    <w:p w:rsidR="00061392" w:rsidRPr="002B2A8D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194E" w:rsidRPr="002B2A8D" w:rsidRDefault="00EC194E" w:rsidP="00EC194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lastRenderedPageBreak/>
        <w:tab/>
        <w:t>Динамика основных показателей реализации отслеживается путем выборочного анкетирования. В</w:t>
      </w:r>
      <w:r w:rsidR="00D40145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201</w:t>
      </w:r>
      <w:r w:rsidR="00521DA1" w:rsidRPr="002B2A8D">
        <w:rPr>
          <w:rFonts w:ascii="Arial" w:hAnsi="Arial" w:cs="Arial"/>
          <w:spacing w:val="-2"/>
          <w:sz w:val="24"/>
          <w:szCs w:val="24"/>
        </w:rPr>
        <w:t>9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году 200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2B2A8D">
        <w:rPr>
          <w:rFonts w:ascii="Arial" w:hAnsi="Arial" w:cs="Arial"/>
          <w:spacing w:val="-2"/>
          <w:sz w:val="24"/>
          <w:szCs w:val="24"/>
        </w:rPr>
        <w:t>- 19</w:t>
      </w:r>
      <w:r w:rsidR="0082416A" w:rsidRPr="002B2A8D">
        <w:rPr>
          <w:rFonts w:ascii="Arial" w:hAnsi="Arial" w:cs="Arial"/>
          <w:spacing w:val="-2"/>
          <w:sz w:val="24"/>
          <w:szCs w:val="24"/>
        </w:rPr>
        <w:t>0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1422AE" w:rsidRPr="002B2A8D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2B2A8D">
        <w:rPr>
          <w:rFonts w:ascii="Arial" w:hAnsi="Arial" w:cs="Arial"/>
          <w:spacing w:val="-2"/>
          <w:sz w:val="24"/>
          <w:szCs w:val="24"/>
        </w:rPr>
        <w:t>д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2B2A8D">
        <w:rPr>
          <w:rFonts w:ascii="Arial" w:hAnsi="Arial" w:cs="Arial"/>
          <w:spacing w:val="-2"/>
          <w:sz w:val="24"/>
          <w:szCs w:val="24"/>
        </w:rPr>
        <w:t>10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2B2A8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2B2A8D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2B2A8D">
        <w:rPr>
          <w:rFonts w:ascii="Arial" w:hAnsi="Arial" w:cs="Arial"/>
          <w:spacing w:val="-2"/>
          <w:sz w:val="24"/>
          <w:szCs w:val="24"/>
        </w:rPr>
        <w:t xml:space="preserve">) получают газету на работе - </w:t>
      </w:r>
      <w:r w:rsidR="00521DA1" w:rsidRPr="002B2A8D">
        <w:rPr>
          <w:rFonts w:ascii="Arial" w:hAnsi="Arial" w:cs="Arial"/>
          <w:spacing w:val="-2"/>
          <w:sz w:val="24"/>
          <w:szCs w:val="24"/>
        </w:rPr>
        <w:t>91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2B2A8D">
        <w:rPr>
          <w:rFonts w:ascii="Arial" w:hAnsi="Arial" w:cs="Arial"/>
          <w:spacing w:val="-2"/>
          <w:sz w:val="24"/>
          <w:szCs w:val="24"/>
        </w:rPr>
        <w:t>45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521DA1" w:rsidRPr="002B2A8D">
        <w:rPr>
          <w:rFonts w:ascii="Arial" w:hAnsi="Arial" w:cs="Arial"/>
          <w:spacing w:val="-2"/>
          <w:sz w:val="24"/>
          <w:szCs w:val="24"/>
        </w:rPr>
        <w:t>47</w:t>
      </w:r>
      <w:r w:rsidRPr="002B2A8D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2B2A8D">
        <w:rPr>
          <w:rFonts w:ascii="Arial" w:hAnsi="Arial" w:cs="Arial"/>
          <w:spacing w:val="-2"/>
          <w:sz w:val="24"/>
          <w:szCs w:val="24"/>
        </w:rPr>
        <w:t>17</w:t>
      </w:r>
      <w:r w:rsidRPr="002B2A8D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2B2A8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2B2A8D">
        <w:rPr>
          <w:rFonts w:ascii="Arial" w:hAnsi="Arial" w:cs="Arial"/>
          <w:sz w:val="24"/>
          <w:szCs w:val="24"/>
        </w:rPr>
        <w:t>Любимый город</w:t>
      </w:r>
      <w:r w:rsidRPr="002B2A8D">
        <w:rPr>
          <w:rFonts w:ascii="Arial" w:hAnsi="Arial" w:cs="Arial"/>
          <w:sz w:val="24"/>
          <w:szCs w:val="24"/>
        </w:rPr>
        <w:t>»</w:t>
      </w:r>
      <w:r w:rsidR="0082416A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-</w:t>
      </w:r>
      <w:r w:rsidR="0082416A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1</w:t>
      </w:r>
      <w:r w:rsidR="00521DA1" w:rsidRPr="002B2A8D">
        <w:rPr>
          <w:rFonts w:ascii="Arial" w:hAnsi="Arial" w:cs="Arial"/>
          <w:sz w:val="24"/>
          <w:szCs w:val="24"/>
        </w:rPr>
        <w:t>48</w:t>
      </w:r>
      <w:r w:rsidRPr="002B2A8D">
        <w:rPr>
          <w:rFonts w:ascii="Arial" w:hAnsi="Arial" w:cs="Arial"/>
          <w:sz w:val="24"/>
          <w:szCs w:val="24"/>
        </w:rPr>
        <w:t>, «</w:t>
      </w:r>
      <w:r w:rsidR="00521DA1" w:rsidRPr="002B2A8D">
        <w:rPr>
          <w:rFonts w:ascii="Arial" w:hAnsi="Arial" w:cs="Arial"/>
          <w:sz w:val="24"/>
          <w:szCs w:val="24"/>
        </w:rPr>
        <w:t>Благоустройство</w:t>
      </w:r>
      <w:r w:rsidRPr="002B2A8D">
        <w:rPr>
          <w:rFonts w:ascii="Arial" w:hAnsi="Arial" w:cs="Arial"/>
          <w:sz w:val="24"/>
          <w:szCs w:val="24"/>
        </w:rPr>
        <w:t xml:space="preserve">» - </w:t>
      </w:r>
      <w:r w:rsidR="00521DA1" w:rsidRPr="002B2A8D">
        <w:rPr>
          <w:rFonts w:ascii="Arial" w:hAnsi="Arial" w:cs="Arial"/>
          <w:sz w:val="24"/>
          <w:szCs w:val="24"/>
        </w:rPr>
        <w:t>88</w:t>
      </w:r>
      <w:r w:rsidRPr="002B2A8D">
        <w:rPr>
          <w:rFonts w:ascii="Arial" w:hAnsi="Arial" w:cs="Arial"/>
          <w:sz w:val="24"/>
          <w:szCs w:val="24"/>
        </w:rPr>
        <w:t>,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«</w:t>
      </w:r>
      <w:r w:rsidR="00521DA1" w:rsidRPr="002B2A8D">
        <w:rPr>
          <w:rFonts w:ascii="Arial" w:hAnsi="Arial" w:cs="Arial"/>
          <w:sz w:val="24"/>
          <w:szCs w:val="24"/>
        </w:rPr>
        <w:t>Важно знать</w:t>
      </w:r>
      <w:r w:rsidRPr="002B2A8D">
        <w:rPr>
          <w:rFonts w:ascii="Arial" w:hAnsi="Arial" w:cs="Arial"/>
          <w:sz w:val="24"/>
          <w:szCs w:val="24"/>
        </w:rPr>
        <w:t xml:space="preserve">» - </w:t>
      </w:r>
      <w:r w:rsidR="00521DA1" w:rsidRPr="002B2A8D">
        <w:rPr>
          <w:rFonts w:ascii="Arial" w:hAnsi="Arial" w:cs="Arial"/>
          <w:sz w:val="24"/>
          <w:szCs w:val="24"/>
        </w:rPr>
        <w:t>23</w:t>
      </w:r>
      <w:r w:rsidRPr="002B2A8D">
        <w:rPr>
          <w:rFonts w:ascii="Arial" w:hAnsi="Arial" w:cs="Arial"/>
          <w:sz w:val="24"/>
          <w:szCs w:val="24"/>
        </w:rPr>
        <w:t xml:space="preserve">, «Трудовая жизнь» - </w:t>
      </w:r>
      <w:r w:rsidR="00521DA1" w:rsidRPr="002B2A8D">
        <w:rPr>
          <w:rFonts w:ascii="Arial" w:hAnsi="Arial" w:cs="Arial"/>
          <w:sz w:val="24"/>
          <w:szCs w:val="24"/>
        </w:rPr>
        <w:t>74</w:t>
      </w:r>
      <w:r w:rsidRPr="002B2A8D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2B2A8D">
        <w:rPr>
          <w:rFonts w:ascii="Arial" w:hAnsi="Arial" w:cs="Arial"/>
          <w:sz w:val="24"/>
          <w:szCs w:val="24"/>
        </w:rPr>
        <w:t>52</w:t>
      </w:r>
      <w:r w:rsidRPr="002B2A8D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2B2A8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2B2A8D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2B2A8D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2B2A8D">
        <w:rPr>
          <w:rFonts w:ascii="Arial" w:hAnsi="Arial" w:cs="Arial"/>
          <w:sz w:val="24"/>
          <w:szCs w:val="24"/>
        </w:rPr>
        <w:t xml:space="preserve"> (25)</w:t>
      </w:r>
      <w:r w:rsidR="0082416A" w:rsidRPr="002B2A8D">
        <w:rPr>
          <w:rFonts w:ascii="Arial" w:hAnsi="Arial" w:cs="Arial"/>
          <w:sz w:val="24"/>
          <w:szCs w:val="24"/>
        </w:rPr>
        <w:t>,</w:t>
      </w:r>
      <w:r w:rsidRPr="002B2A8D">
        <w:rPr>
          <w:rFonts w:ascii="Arial" w:hAnsi="Arial" w:cs="Arial"/>
          <w:sz w:val="24"/>
          <w:szCs w:val="24"/>
        </w:rPr>
        <w:t xml:space="preserve"> </w:t>
      </w:r>
      <w:r w:rsidR="001422AE" w:rsidRPr="002B2A8D">
        <w:rPr>
          <w:rFonts w:ascii="Arial" w:hAnsi="Arial" w:cs="Arial"/>
          <w:sz w:val="24"/>
          <w:szCs w:val="24"/>
        </w:rPr>
        <w:t>22</w:t>
      </w:r>
      <w:r w:rsidRPr="002B2A8D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2B2A8D">
        <w:rPr>
          <w:rFonts w:ascii="Arial" w:hAnsi="Arial" w:cs="Arial"/>
          <w:sz w:val="24"/>
          <w:szCs w:val="24"/>
        </w:rPr>
        <w:t>14</w:t>
      </w:r>
      <w:r w:rsidRPr="002B2A8D">
        <w:rPr>
          <w:rFonts w:ascii="Arial" w:hAnsi="Arial" w:cs="Arial"/>
          <w:sz w:val="24"/>
          <w:szCs w:val="24"/>
        </w:rPr>
        <w:t xml:space="preserve"> – спорт, </w:t>
      </w:r>
      <w:r w:rsidR="001422AE" w:rsidRPr="002B2A8D">
        <w:rPr>
          <w:rFonts w:ascii="Arial" w:hAnsi="Arial" w:cs="Arial"/>
          <w:sz w:val="24"/>
          <w:szCs w:val="24"/>
        </w:rPr>
        <w:t>6</w:t>
      </w:r>
      <w:r w:rsidRPr="002B2A8D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2B2A8D">
        <w:rPr>
          <w:rFonts w:ascii="Arial" w:hAnsi="Arial" w:cs="Arial"/>
          <w:sz w:val="24"/>
          <w:szCs w:val="24"/>
        </w:rPr>
        <w:t xml:space="preserve">10 </w:t>
      </w:r>
      <w:r w:rsidRPr="002B2A8D">
        <w:rPr>
          <w:rFonts w:ascii="Arial" w:hAnsi="Arial" w:cs="Arial"/>
          <w:sz w:val="24"/>
          <w:szCs w:val="24"/>
        </w:rPr>
        <w:t>- история города.</w:t>
      </w:r>
    </w:p>
    <w:p w:rsidR="00EC194E" w:rsidRPr="002B2A8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2B2A8D">
        <w:rPr>
          <w:rFonts w:ascii="Arial" w:hAnsi="Arial" w:cs="Arial"/>
          <w:sz w:val="24"/>
          <w:szCs w:val="24"/>
        </w:rPr>
        <w:t>бородинцев</w:t>
      </w:r>
      <w:proofErr w:type="spellEnd"/>
      <w:r w:rsidRPr="002B2A8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2B2A8D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2B2A8D">
        <w:rPr>
          <w:rFonts w:ascii="Arial" w:hAnsi="Arial" w:cs="Arial"/>
          <w:sz w:val="24"/>
          <w:szCs w:val="24"/>
        </w:rPr>
        <w:t xml:space="preserve"> </w:t>
      </w:r>
      <w:r w:rsidR="00521DA1" w:rsidRPr="002B2A8D">
        <w:rPr>
          <w:rFonts w:ascii="Arial" w:hAnsi="Arial" w:cs="Arial"/>
          <w:sz w:val="24"/>
          <w:szCs w:val="24"/>
        </w:rPr>
        <w:t>93</w:t>
      </w:r>
      <w:r w:rsidRPr="002B2A8D">
        <w:rPr>
          <w:rFonts w:ascii="Arial" w:hAnsi="Arial" w:cs="Arial"/>
          <w:sz w:val="24"/>
          <w:szCs w:val="24"/>
        </w:rPr>
        <w:t xml:space="preserve">, </w:t>
      </w:r>
      <w:r w:rsidR="00521DA1" w:rsidRPr="002B2A8D">
        <w:rPr>
          <w:rFonts w:ascii="Arial" w:hAnsi="Arial" w:cs="Arial"/>
          <w:sz w:val="24"/>
          <w:szCs w:val="24"/>
        </w:rPr>
        <w:t>76</w:t>
      </w:r>
      <w:r w:rsidRPr="002B2A8D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2B2A8D">
        <w:rPr>
          <w:rFonts w:ascii="Arial" w:hAnsi="Arial" w:cs="Arial"/>
          <w:sz w:val="24"/>
          <w:szCs w:val="24"/>
        </w:rPr>
        <w:t>31</w:t>
      </w:r>
      <w:r w:rsidRPr="002B2A8D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2B2A8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2B2A8D">
        <w:rPr>
          <w:rFonts w:ascii="Arial" w:hAnsi="Arial" w:cs="Arial"/>
          <w:sz w:val="24"/>
          <w:szCs w:val="24"/>
        </w:rPr>
        <w:t>79</w:t>
      </w:r>
      <w:r w:rsidRPr="002B2A8D">
        <w:rPr>
          <w:rFonts w:ascii="Arial" w:hAnsi="Arial" w:cs="Arial"/>
          <w:sz w:val="24"/>
          <w:szCs w:val="24"/>
        </w:rPr>
        <w:t xml:space="preserve"> мужчины, </w:t>
      </w:r>
      <w:r w:rsidR="00521DA1" w:rsidRPr="002B2A8D">
        <w:rPr>
          <w:rFonts w:ascii="Arial" w:hAnsi="Arial" w:cs="Arial"/>
          <w:sz w:val="24"/>
          <w:szCs w:val="24"/>
        </w:rPr>
        <w:t>121</w:t>
      </w:r>
      <w:r w:rsidRPr="002B2A8D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2B2A8D">
        <w:rPr>
          <w:rFonts w:ascii="Arial" w:hAnsi="Arial" w:cs="Arial"/>
          <w:sz w:val="24"/>
          <w:szCs w:val="24"/>
        </w:rPr>
        <w:t>32</w:t>
      </w:r>
      <w:r w:rsidRPr="002B2A8D">
        <w:rPr>
          <w:rFonts w:ascii="Arial" w:hAnsi="Arial" w:cs="Arial"/>
          <w:sz w:val="24"/>
          <w:szCs w:val="24"/>
        </w:rPr>
        <w:t xml:space="preserve">, от 31 до 55 лет – </w:t>
      </w:r>
      <w:r w:rsidR="001422AE" w:rsidRPr="002B2A8D">
        <w:rPr>
          <w:rFonts w:ascii="Arial" w:hAnsi="Arial" w:cs="Arial"/>
          <w:sz w:val="24"/>
          <w:szCs w:val="24"/>
        </w:rPr>
        <w:t>124</w:t>
      </w:r>
      <w:r w:rsidRPr="002B2A8D">
        <w:rPr>
          <w:rFonts w:ascii="Arial" w:hAnsi="Arial" w:cs="Arial"/>
          <w:sz w:val="24"/>
          <w:szCs w:val="24"/>
        </w:rPr>
        <w:t>, 56 лет и старше 4</w:t>
      </w:r>
      <w:r w:rsidR="001422AE" w:rsidRPr="002B2A8D">
        <w:rPr>
          <w:rFonts w:ascii="Arial" w:hAnsi="Arial" w:cs="Arial"/>
          <w:sz w:val="24"/>
          <w:szCs w:val="24"/>
        </w:rPr>
        <w:t>4</w:t>
      </w:r>
      <w:r w:rsidRPr="002B2A8D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2B2A8D">
        <w:rPr>
          <w:rFonts w:ascii="Arial" w:hAnsi="Arial" w:cs="Arial"/>
          <w:sz w:val="24"/>
          <w:szCs w:val="24"/>
        </w:rPr>
        <w:t>22</w:t>
      </w:r>
      <w:r w:rsidRPr="002B2A8D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1422AE" w:rsidRPr="002B2A8D">
        <w:rPr>
          <w:rFonts w:ascii="Arial" w:hAnsi="Arial" w:cs="Arial"/>
          <w:sz w:val="24"/>
          <w:szCs w:val="24"/>
        </w:rPr>
        <w:t>102</w:t>
      </w:r>
      <w:r w:rsidRPr="002B2A8D">
        <w:rPr>
          <w:rFonts w:ascii="Arial" w:hAnsi="Arial" w:cs="Arial"/>
          <w:sz w:val="24"/>
          <w:szCs w:val="24"/>
        </w:rPr>
        <w:t xml:space="preserve">; высшее – </w:t>
      </w:r>
      <w:r w:rsidR="001422AE" w:rsidRPr="002B2A8D">
        <w:rPr>
          <w:rFonts w:ascii="Arial" w:hAnsi="Arial" w:cs="Arial"/>
          <w:sz w:val="24"/>
          <w:szCs w:val="24"/>
        </w:rPr>
        <w:t>76</w:t>
      </w:r>
      <w:r w:rsidRPr="002B2A8D">
        <w:rPr>
          <w:rFonts w:ascii="Arial" w:hAnsi="Arial" w:cs="Arial"/>
          <w:sz w:val="24"/>
          <w:szCs w:val="24"/>
        </w:rPr>
        <w:t>.</w:t>
      </w:r>
    </w:p>
    <w:p w:rsidR="00061392" w:rsidRPr="002B2A8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Род занятий: работники бюджетной сферы – </w:t>
      </w:r>
      <w:r w:rsidR="001422AE" w:rsidRPr="002B2A8D">
        <w:rPr>
          <w:rFonts w:ascii="Arial" w:hAnsi="Arial" w:cs="Arial"/>
          <w:sz w:val="24"/>
          <w:szCs w:val="24"/>
        </w:rPr>
        <w:t>48</w:t>
      </w:r>
      <w:r w:rsidRPr="002B2A8D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2B2A8D">
        <w:rPr>
          <w:rFonts w:ascii="Arial" w:hAnsi="Arial" w:cs="Arial"/>
          <w:sz w:val="24"/>
          <w:szCs w:val="24"/>
        </w:rPr>
        <w:t>69</w:t>
      </w:r>
      <w:r w:rsidRPr="002B2A8D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2B2A8D">
        <w:rPr>
          <w:rFonts w:ascii="Arial" w:hAnsi="Arial" w:cs="Arial"/>
          <w:sz w:val="24"/>
          <w:szCs w:val="24"/>
        </w:rPr>
        <w:t>12</w:t>
      </w:r>
      <w:r w:rsidRPr="002B2A8D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2B2A8D">
        <w:rPr>
          <w:rFonts w:ascii="Arial" w:hAnsi="Arial" w:cs="Arial"/>
          <w:sz w:val="24"/>
          <w:szCs w:val="24"/>
        </w:rPr>
        <w:t>4</w:t>
      </w:r>
      <w:r w:rsidRPr="002B2A8D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2B2A8D">
        <w:rPr>
          <w:rFonts w:ascii="Arial" w:hAnsi="Arial" w:cs="Arial"/>
          <w:sz w:val="24"/>
          <w:szCs w:val="24"/>
        </w:rPr>
        <w:t>45</w:t>
      </w:r>
      <w:r w:rsidRPr="002B2A8D">
        <w:rPr>
          <w:rFonts w:ascii="Arial" w:hAnsi="Arial" w:cs="Arial"/>
          <w:sz w:val="24"/>
          <w:szCs w:val="24"/>
        </w:rPr>
        <w:t>, учащиеся – 2</w:t>
      </w:r>
      <w:r w:rsidR="001422AE" w:rsidRPr="002B2A8D">
        <w:rPr>
          <w:rFonts w:ascii="Arial" w:hAnsi="Arial" w:cs="Arial"/>
          <w:sz w:val="24"/>
          <w:szCs w:val="24"/>
        </w:rPr>
        <w:t>2</w:t>
      </w:r>
      <w:r w:rsidRPr="002B2A8D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2B2A8D">
        <w:rPr>
          <w:rFonts w:ascii="Arial" w:hAnsi="Arial" w:cs="Arial"/>
          <w:sz w:val="24"/>
          <w:szCs w:val="24"/>
        </w:rPr>
        <w:t>0</w:t>
      </w:r>
      <w:r w:rsidRPr="002B2A8D">
        <w:rPr>
          <w:rFonts w:ascii="Arial" w:hAnsi="Arial" w:cs="Arial"/>
          <w:sz w:val="24"/>
          <w:szCs w:val="24"/>
        </w:rPr>
        <w:t>.</w:t>
      </w:r>
    </w:p>
    <w:p w:rsidR="0082416A" w:rsidRPr="002B2A8D" w:rsidRDefault="0082416A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1422AE" w:rsidRPr="002B2A8D" w:rsidRDefault="001422A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2B2A8D" w:rsidRDefault="00061392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ab/>
      </w:r>
      <w:r w:rsidR="00C528AB" w:rsidRPr="002B2A8D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2B2A8D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2B2A8D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2B2A8D" w:rsidRDefault="00D40145" w:rsidP="009161A7">
      <w:pPr>
        <w:pStyle w:val="1"/>
        <w:shd w:val="clear" w:color="auto" w:fill="FFFFFF"/>
        <w:spacing w:before="0" w:beforeAutospacing="0" w:after="144" w:afterAutospacing="0"/>
        <w:rPr>
          <w:rFonts w:ascii="Arial" w:hAnsi="Arial" w:cs="Arial"/>
          <w:b w:val="0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 </w:t>
      </w:r>
      <w:r w:rsidR="009161A7" w:rsidRPr="002B2A8D">
        <w:rPr>
          <w:rFonts w:ascii="Arial" w:hAnsi="Arial" w:cs="Arial"/>
          <w:b w:val="0"/>
          <w:sz w:val="24"/>
          <w:szCs w:val="24"/>
        </w:rPr>
        <w:t>- Федеральный закон "О контрактной системе в сфере закупок товаров, работ, услуг для обеспечения государственных и муниципальных нужд" от 05.04.2013 N 44-ФЗ</w:t>
      </w:r>
      <w:r w:rsidR="00A41787" w:rsidRPr="002B2A8D">
        <w:rPr>
          <w:rFonts w:ascii="Arial" w:hAnsi="Arial" w:cs="Arial"/>
          <w:sz w:val="24"/>
          <w:szCs w:val="24"/>
        </w:rPr>
        <w:t>;</w:t>
      </w:r>
    </w:p>
    <w:p w:rsidR="00061392" w:rsidRPr="002B2A8D" w:rsidRDefault="00A41787" w:rsidP="009161A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- </w:t>
      </w:r>
      <w:r w:rsidR="00C528AB" w:rsidRPr="002B2A8D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2B2A8D" w:rsidRDefault="00A4178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- </w:t>
      </w:r>
      <w:r w:rsidR="00C528AB" w:rsidRPr="002B2A8D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2B2A8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 w:rsidRPr="002B2A8D">
        <w:rPr>
          <w:rFonts w:ascii="Arial" w:hAnsi="Arial" w:cs="Arial"/>
          <w:sz w:val="24"/>
          <w:szCs w:val="24"/>
        </w:rPr>
        <w:t>;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 w:rsidRPr="002B2A8D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2B2A8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lastRenderedPageBreak/>
        <w:t>-</w:t>
      </w:r>
      <w:r w:rsidRPr="002B2A8D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2B2A8D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2B2A8D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2B2A8D" w:rsidRDefault="0006139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2B2A8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2B2A8D" w:rsidRDefault="00C528AB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2B2A8D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2B2A8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2B2A8D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2B2A8D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2B2A8D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2B2A8D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2B2A8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B2A8D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2B2A8D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2B2A8D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0ABA" w:rsidRPr="002B2A8D">
        <w:rPr>
          <w:rFonts w:ascii="Arial" w:hAnsi="Arial" w:cs="Arial"/>
          <w:sz w:val="24"/>
          <w:szCs w:val="24"/>
          <w:lang w:eastAsia="ar-SA"/>
        </w:rPr>
        <w:t>31 </w:t>
      </w:r>
      <w:r w:rsidR="00BB3728" w:rsidRPr="002B2A8D">
        <w:rPr>
          <w:rFonts w:ascii="Arial" w:hAnsi="Arial" w:cs="Arial"/>
          <w:sz w:val="24"/>
          <w:szCs w:val="24"/>
          <w:lang w:eastAsia="ar-SA"/>
        </w:rPr>
        <w:t>961</w:t>
      </w:r>
      <w:r w:rsidR="000A0ABA" w:rsidRPr="002B2A8D">
        <w:rPr>
          <w:rFonts w:ascii="Arial" w:hAnsi="Arial" w:cs="Arial"/>
          <w:sz w:val="24"/>
          <w:szCs w:val="24"/>
          <w:lang w:eastAsia="ar-SA"/>
        </w:rPr>
        <w:t> </w:t>
      </w:r>
      <w:r w:rsidR="00BB3728" w:rsidRPr="002B2A8D">
        <w:rPr>
          <w:rFonts w:ascii="Arial" w:hAnsi="Arial" w:cs="Arial"/>
          <w:sz w:val="24"/>
          <w:szCs w:val="24"/>
          <w:lang w:eastAsia="ar-SA"/>
        </w:rPr>
        <w:t>05</w:t>
      </w:r>
      <w:r w:rsidR="00071EB1" w:rsidRPr="002B2A8D">
        <w:rPr>
          <w:rFonts w:ascii="Arial" w:hAnsi="Arial" w:cs="Arial"/>
          <w:sz w:val="24"/>
          <w:szCs w:val="24"/>
          <w:lang w:eastAsia="ar-SA"/>
        </w:rPr>
        <w:t>4</w:t>
      </w:r>
      <w:r w:rsidR="000A0ABA" w:rsidRPr="002B2A8D">
        <w:rPr>
          <w:rFonts w:ascii="Arial" w:hAnsi="Arial" w:cs="Arial"/>
          <w:sz w:val="24"/>
          <w:szCs w:val="24"/>
          <w:lang w:eastAsia="ar-SA"/>
        </w:rPr>
        <w:t>,</w:t>
      </w:r>
      <w:r w:rsidR="00071EB1" w:rsidRPr="002B2A8D">
        <w:rPr>
          <w:rFonts w:ascii="Arial" w:hAnsi="Arial" w:cs="Arial"/>
          <w:sz w:val="24"/>
          <w:szCs w:val="24"/>
          <w:lang w:eastAsia="ar-SA"/>
        </w:rPr>
        <w:t>03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2B2A8D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B2A8D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B2A8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B2A8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B2A8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2B2A8D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2B2A8D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D40145"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B2A8D">
        <w:rPr>
          <w:rFonts w:ascii="Arial" w:hAnsi="Arial" w:cs="Arial"/>
          <w:sz w:val="24"/>
          <w:szCs w:val="24"/>
          <w:lang w:eastAsia="ar-SA"/>
        </w:rPr>
        <w:t>775 498,18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2B2A8D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B2A8D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B2A8D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2B2A8D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2B2A8D">
        <w:rPr>
          <w:rFonts w:ascii="Arial" w:hAnsi="Arial" w:cs="Arial"/>
          <w:sz w:val="24"/>
          <w:szCs w:val="24"/>
          <w:lang w:eastAsia="ar-SA"/>
        </w:rPr>
        <w:t>4</w:t>
      </w:r>
      <w:r w:rsidR="00BB3728" w:rsidRPr="002B2A8D">
        <w:rPr>
          <w:rFonts w:ascii="Arial" w:hAnsi="Arial" w:cs="Arial"/>
          <w:sz w:val="24"/>
          <w:szCs w:val="24"/>
          <w:lang w:eastAsia="ar-SA"/>
        </w:rPr>
        <w:t> 105 644,12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2B2A8D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2B2A8D">
        <w:rPr>
          <w:rFonts w:ascii="Arial" w:hAnsi="Arial" w:cs="Arial"/>
          <w:sz w:val="24"/>
          <w:szCs w:val="24"/>
          <w:lang w:eastAsia="ar-SA"/>
        </w:rPr>
        <w:t>2</w:t>
      </w:r>
      <w:r w:rsidR="0099390F" w:rsidRPr="002B2A8D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2B2A8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2B2A8D">
        <w:rPr>
          <w:rFonts w:ascii="Arial" w:hAnsi="Arial" w:cs="Arial"/>
          <w:sz w:val="24"/>
          <w:szCs w:val="24"/>
          <w:lang w:eastAsia="ar-SA"/>
        </w:rPr>
        <w:t>336 931,67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2B2A8D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16558" w:rsidRPr="002B2A8D">
        <w:rPr>
          <w:rFonts w:ascii="Arial" w:hAnsi="Arial" w:cs="Arial"/>
          <w:sz w:val="24"/>
          <w:szCs w:val="24"/>
          <w:lang w:eastAsia="ar-SA"/>
        </w:rPr>
        <w:t>4 144 915,83</w:t>
      </w:r>
      <w:r w:rsidR="00D40145" w:rsidRPr="002B2A8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3"/>
      <w:r w:rsidR="0096480F" w:rsidRPr="002B2A8D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2B2A8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96480F" w:rsidRPr="002B2A8D">
        <w:rPr>
          <w:rFonts w:ascii="Arial" w:hAnsi="Arial" w:cs="Arial"/>
          <w:sz w:val="24"/>
          <w:szCs w:val="24"/>
          <w:lang w:eastAsia="ar-SA"/>
        </w:rPr>
        <w:t>111 555,36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2B2A8D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2B2A8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D16558" w:rsidRPr="002B2A8D">
        <w:rPr>
          <w:rFonts w:ascii="Arial" w:hAnsi="Arial" w:cs="Arial"/>
          <w:sz w:val="24"/>
          <w:szCs w:val="24"/>
          <w:lang w:eastAsia="ar-SA"/>
        </w:rPr>
        <w:t>4 033 360,47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2B2A8D">
        <w:rPr>
          <w:rFonts w:ascii="Arial" w:hAnsi="Arial" w:cs="Arial"/>
          <w:sz w:val="24"/>
          <w:szCs w:val="24"/>
          <w:lang w:eastAsia="ar-SA"/>
        </w:rPr>
        <w:t xml:space="preserve"> 4 033 360,47</w:t>
      </w:r>
      <w:r w:rsidR="00E747AB" w:rsidRPr="002B2A8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2B2A8D" w:rsidRDefault="00EC194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D16558" w:rsidRPr="002B2A8D">
        <w:rPr>
          <w:rFonts w:ascii="Arial" w:hAnsi="Arial" w:cs="Arial"/>
          <w:sz w:val="24"/>
          <w:szCs w:val="24"/>
          <w:lang w:eastAsia="ar-SA"/>
        </w:rPr>
        <w:t>4 033 360,47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2B2A8D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D16558" w:rsidRPr="002B2A8D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2B2A8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2B2A8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2B2A8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lastRenderedPageBreak/>
        <w:t>Ресурсное обеспечени</w:t>
      </w:r>
      <w:r w:rsidR="00EF2052" w:rsidRPr="002B2A8D">
        <w:rPr>
          <w:rFonts w:ascii="Arial" w:hAnsi="Arial" w:cs="Arial"/>
          <w:sz w:val="24"/>
          <w:szCs w:val="24"/>
        </w:rPr>
        <w:t>е</w:t>
      </w:r>
      <w:r w:rsidRPr="002B2A8D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Pr="002B2A8D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2B2A8D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2B2A8D" w:rsidRDefault="00C528AB" w:rsidP="00E747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2A8D">
        <w:rPr>
          <w:rFonts w:ascii="Arial" w:hAnsi="Arial" w:cs="Arial"/>
          <w:sz w:val="24"/>
          <w:szCs w:val="24"/>
        </w:rPr>
        <w:t>- обеспечение деятельности МКУ «Редакци</w:t>
      </w:r>
      <w:r w:rsidR="00E747AB" w:rsidRPr="002B2A8D">
        <w:rPr>
          <w:rFonts w:ascii="Arial" w:hAnsi="Arial" w:cs="Arial"/>
          <w:sz w:val="24"/>
          <w:szCs w:val="24"/>
        </w:rPr>
        <w:t>я газеты</w:t>
      </w:r>
      <w:r w:rsidR="00D40145" w:rsidRPr="002B2A8D">
        <w:rPr>
          <w:rFonts w:ascii="Arial" w:hAnsi="Arial" w:cs="Arial"/>
          <w:sz w:val="24"/>
          <w:szCs w:val="24"/>
        </w:rPr>
        <w:t xml:space="preserve"> </w:t>
      </w:r>
      <w:r w:rsidR="00E747AB" w:rsidRPr="002B2A8D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2B2A8D" w:rsidRDefault="00061392">
      <w:pPr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rPr>
          <w:rFonts w:ascii="Arial" w:hAnsi="Arial" w:cs="Arial"/>
          <w:sz w:val="24"/>
          <w:szCs w:val="24"/>
        </w:rPr>
        <w:sectPr w:rsidR="00061392" w:rsidRPr="002B2A8D" w:rsidSect="00D40145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2B2A8D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690"/>
              <w:gridCol w:w="515"/>
              <w:gridCol w:w="1149"/>
              <w:gridCol w:w="1680"/>
              <w:gridCol w:w="1721"/>
              <w:gridCol w:w="602"/>
              <w:gridCol w:w="602"/>
              <w:gridCol w:w="608"/>
              <w:gridCol w:w="607"/>
              <w:gridCol w:w="655"/>
              <w:gridCol w:w="915"/>
              <w:gridCol w:w="128"/>
              <w:gridCol w:w="885"/>
              <w:gridCol w:w="145"/>
              <w:gridCol w:w="975"/>
              <w:gridCol w:w="76"/>
              <w:gridCol w:w="1121"/>
            </w:tblGrid>
            <w:tr w:rsidR="003F30D5" w:rsidRPr="002B2A8D" w:rsidTr="003F30D5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2B2A8D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2B2A8D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2B2A8D" w:rsidRDefault="003F30D5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3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30D5" w:rsidRPr="002B2A8D" w:rsidRDefault="003F30D5" w:rsidP="00E747AB">
                  <w:pPr>
                    <w:spacing w:after="0" w:line="240" w:lineRule="auto"/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right"/>
                  </w:pPr>
                  <w:r w:rsidRPr="002B2A8D">
                    <w:t>Приложение № 1</w:t>
                  </w:r>
                  <w:r w:rsidRPr="002B2A8D">
                    <w:br/>
                    <w:t>к Паспорту муниципальной программы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jc w:val="right"/>
                  </w:pPr>
                  <w:r w:rsidRPr="002B2A8D">
                    <w:t>"Содействие развитию гражданского общества в городе Бородино"</w:t>
                  </w:r>
                </w:p>
              </w:tc>
            </w:tr>
            <w:tr w:rsidR="003F30D5" w:rsidRPr="002B2A8D" w:rsidTr="003F30D5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38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B2A8D">
                    <w:rPr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3F30D5" w:rsidRPr="002B2A8D" w:rsidTr="00E747AB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2B2A8D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B2A8D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3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Вес показателя</w:t>
                  </w:r>
                  <w:r w:rsidR="00D40145" w:rsidRPr="002B2A8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2419" w:type="dxa"/>
                  <w:gridSpan w:val="4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3F30D5" w:rsidRPr="002B2A8D" w:rsidRDefault="003F30D5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3F30D5" w:rsidRPr="002B2A8D" w:rsidRDefault="003F30D5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01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3F30D5" w:rsidRPr="002B2A8D" w:rsidRDefault="003F30D5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3F30D5" w:rsidRPr="002B2A8D" w:rsidTr="00E747AB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2016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1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3F30D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2022</w:t>
                  </w:r>
                </w:p>
              </w:tc>
            </w:tr>
            <w:tr w:rsidR="00E747AB" w:rsidRPr="002B2A8D" w:rsidTr="0016282C">
              <w:trPr>
                <w:trHeight w:val="675"/>
              </w:trPr>
              <w:tc>
                <w:tcPr>
                  <w:tcW w:w="15603" w:type="dxa"/>
                  <w:gridSpan w:val="21"/>
                </w:tcPr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3F30D5" w:rsidRPr="002B2A8D" w:rsidTr="00E747AB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D40145" w:rsidRPr="002B2A8D">
                    <w:rPr>
                      <w:sz w:val="20"/>
                      <w:szCs w:val="20"/>
                    </w:rPr>
                    <w:t xml:space="preserve"> </w:t>
                  </w:r>
                  <w:r w:rsidRPr="002B2A8D">
                    <w:rPr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01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3F30D5" w:rsidRPr="002B2A8D" w:rsidTr="00E747AB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D40145" w:rsidRPr="002B2A8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количество подписчиков,</w:t>
                  </w:r>
                  <w:r w:rsidR="00D40145" w:rsidRPr="002B2A8D">
                    <w:rPr>
                      <w:sz w:val="20"/>
                      <w:szCs w:val="20"/>
                    </w:rPr>
                    <w:t xml:space="preserve"> </w:t>
                  </w:r>
                  <w:r w:rsidRPr="002B2A8D"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1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6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E747AB" w:rsidRPr="002B2A8D" w:rsidTr="0016282C">
              <w:trPr>
                <w:trHeight w:val="570"/>
              </w:trPr>
              <w:tc>
                <w:tcPr>
                  <w:tcW w:w="15603" w:type="dxa"/>
                  <w:gridSpan w:val="21"/>
                </w:tcPr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D40145" w:rsidRPr="002B2A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B2A8D">
                    <w:rPr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3F30D5" w:rsidRPr="002B2A8D" w:rsidTr="00E747AB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D40145" w:rsidRPr="002B2A8D">
                    <w:rPr>
                      <w:sz w:val="20"/>
                      <w:szCs w:val="20"/>
                    </w:rPr>
                    <w:t xml:space="preserve"> </w:t>
                  </w:r>
                  <w:r w:rsidRPr="002B2A8D">
                    <w:rPr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экз.</w:t>
                  </w:r>
                  <w:r w:rsidRPr="002B2A8D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2B2A8D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2B2A8D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2B2A8D">
                    <w:rPr>
                      <w:sz w:val="20"/>
                      <w:szCs w:val="20"/>
                    </w:rPr>
                    <w:br/>
                    <w:t>тиража,</w:t>
                  </w:r>
                  <w:r w:rsidRPr="002B2A8D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1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3F30D5" w:rsidRPr="002B2A8D" w:rsidTr="00E747AB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82416A" w:rsidP="00521DA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1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E747AB" w:rsidRPr="002B2A8D" w:rsidTr="0016282C">
              <w:trPr>
                <w:trHeight w:val="615"/>
              </w:trPr>
              <w:tc>
                <w:tcPr>
                  <w:tcW w:w="15603" w:type="dxa"/>
                  <w:gridSpan w:val="21"/>
                </w:tcPr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3F30D5" w:rsidRPr="002B2A8D" w:rsidTr="00E747AB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экз.</w:t>
                  </w:r>
                  <w:r w:rsidRPr="002B2A8D">
                    <w:rPr>
                      <w:sz w:val="20"/>
                      <w:szCs w:val="20"/>
                    </w:rPr>
                    <w:br/>
                    <w:t>совокупи</w:t>
                  </w:r>
                  <w:r w:rsidRPr="002B2A8D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2B2A8D">
                    <w:rPr>
                      <w:sz w:val="20"/>
                      <w:szCs w:val="20"/>
                    </w:rPr>
                    <w:t>ого</w:t>
                  </w:r>
                  <w:proofErr w:type="gramEnd"/>
                  <w:r w:rsidRPr="002B2A8D">
                    <w:rPr>
                      <w:sz w:val="20"/>
                      <w:szCs w:val="20"/>
                    </w:rPr>
                    <w:br/>
                    <w:t>тиража,</w:t>
                  </w:r>
                  <w:r w:rsidRPr="002B2A8D"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3F30D5" w:rsidRPr="002B2A8D" w:rsidTr="00E747AB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lastRenderedPageBreak/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82416A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E747AB" w:rsidRPr="002B2A8D" w:rsidTr="0016282C">
              <w:trPr>
                <w:trHeight w:val="480"/>
              </w:trPr>
              <w:tc>
                <w:tcPr>
                  <w:tcW w:w="15603" w:type="dxa"/>
                  <w:gridSpan w:val="21"/>
                </w:tcPr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D40145" w:rsidRPr="002B2A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B2A8D">
                    <w:rPr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D40145" w:rsidRPr="002B2A8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F30D5" w:rsidRPr="002B2A8D" w:rsidTr="00E747AB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E747AB" w:rsidRPr="002B2A8D" w:rsidRDefault="00E747AB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Ч</w:t>
                  </w:r>
                  <w:r w:rsidR="003F30D5" w:rsidRPr="002B2A8D">
                    <w:rPr>
                      <w:sz w:val="20"/>
                      <w:szCs w:val="20"/>
                    </w:rPr>
                    <w:t>ел</w:t>
                  </w:r>
                  <w:r w:rsidRPr="002B2A8D">
                    <w:rPr>
                      <w:sz w:val="20"/>
                      <w:szCs w:val="20"/>
                    </w:rPr>
                    <w:t>овек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E747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годовой отч</w:t>
                  </w:r>
                  <w:r w:rsidR="00E747AB" w:rsidRPr="002B2A8D">
                    <w:rPr>
                      <w:sz w:val="20"/>
                      <w:szCs w:val="20"/>
                    </w:rPr>
                    <w:t>ё</w:t>
                  </w:r>
                  <w:r w:rsidRPr="002B2A8D">
                    <w:rPr>
                      <w:sz w:val="20"/>
                      <w:szCs w:val="20"/>
                    </w:rPr>
                    <w:t>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55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43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3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9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3F30D5" w:rsidRPr="002B2A8D" w:rsidRDefault="003F30D5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A8D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2B2A8D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2B2A8D" w:rsidRDefault="00061392">
      <w:pPr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0C10E5" w:rsidRPr="002B2A8D" w:rsidRDefault="000C10E5">
      <w:pPr>
        <w:rPr>
          <w:rFonts w:ascii="Arial" w:hAnsi="Arial" w:cs="Arial"/>
          <w:sz w:val="24"/>
          <w:szCs w:val="24"/>
        </w:rPr>
      </w:pPr>
    </w:p>
    <w:p w:rsidR="00D40145" w:rsidRPr="002B2A8D" w:rsidRDefault="00D40145">
      <w:pPr>
        <w:rPr>
          <w:rFonts w:ascii="Arial" w:hAnsi="Arial" w:cs="Arial"/>
          <w:sz w:val="24"/>
          <w:szCs w:val="24"/>
        </w:rPr>
        <w:sectPr w:rsidR="00D40145" w:rsidRPr="002B2A8D" w:rsidSect="00D40145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2B2A8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6444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41"/>
        <w:gridCol w:w="203"/>
        <w:gridCol w:w="648"/>
        <w:gridCol w:w="345"/>
        <w:gridCol w:w="851"/>
        <w:gridCol w:w="899"/>
        <w:gridCol w:w="850"/>
        <w:gridCol w:w="851"/>
        <w:gridCol w:w="708"/>
        <w:gridCol w:w="851"/>
        <w:gridCol w:w="851"/>
        <w:gridCol w:w="850"/>
        <w:gridCol w:w="22"/>
        <w:gridCol w:w="828"/>
        <w:gridCol w:w="850"/>
        <w:gridCol w:w="851"/>
        <w:gridCol w:w="708"/>
        <w:gridCol w:w="710"/>
        <w:gridCol w:w="567"/>
        <w:gridCol w:w="567"/>
        <w:gridCol w:w="708"/>
        <w:gridCol w:w="567"/>
        <w:gridCol w:w="709"/>
        <w:gridCol w:w="709"/>
      </w:tblGrid>
      <w:tr w:rsidR="003F30D5" w:rsidRPr="002B2A8D" w:rsidTr="00521DA1">
        <w:trPr>
          <w:trHeight w:val="2190"/>
        </w:trPr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2B2A8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2B2A8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3F30D5" w:rsidRPr="002B2A8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2B2A8D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3F30D5" w:rsidRPr="002B2A8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3F30D5" w:rsidRPr="002B2A8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30D5" w:rsidRPr="002B2A8D" w:rsidRDefault="003F30D5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3F30D5" w:rsidRPr="002B2A8D" w:rsidTr="00521DA1">
        <w:trPr>
          <w:trHeight w:val="2715"/>
        </w:trPr>
        <w:tc>
          <w:tcPr>
            <w:tcW w:w="944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3F30D5" w:rsidRPr="002B2A8D" w:rsidRDefault="003F3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B2A8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B2A8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3F30D5" w:rsidRPr="002B2A8D" w:rsidRDefault="003F30D5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3F30D5" w:rsidRPr="002B2A8D" w:rsidRDefault="003F30D5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3F30D5" w:rsidRPr="002B2A8D" w:rsidRDefault="003F30D5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9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3F30D5" w:rsidRPr="002B2A8D" w:rsidRDefault="003F30D5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D40145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8D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3F30D5" w:rsidRPr="002B2A8D" w:rsidRDefault="003F30D5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3F30D5" w:rsidRPr="002B2A8D" w:rsidRDefault="003F30D5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3F30D5" w:rsidRPr="002B2A8D" w:rsidRDefault="003F30D5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3F30D5" w:rsidRPr="002B2A8D" w:rsidRDefault="003F30D5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98" w:type="dxa"/>
            </w:tcMar>
          </w:tcPr>
          <w:p w:rsidR="003F30D5" w:rsidRPr="002B2A8D" w:rsidRDefault="003F30D5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0D5" w:rsidRPr="002B2A8D" w:rsidRDefault="003F30D5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245" w:type="dxa"/>
            <w:gridSpan w:val="8"/>
            <w:shd w:val="clear" w:color="auto" w:fill="auto"/>
            <w:tcMar>
              <w:left w:w="98" w:type="dxa"/>
            </w:tcMar>
          </w:tcPr>
          <w:p w:rsidR="003F30D5" w:rsidRPr="002B2A8D" w:rsidRDefault="003F30D5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0D5" w:rsidRPr="002B2A8D" w:rsidRDefault="003F30D5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E747AB" w:rsidRPr="002B2A8D" w:rsidTr="00E747AB">
        <w:trPr>
          <w:trHeight w:val="2715"/>
        </w:trPr>
        <w:tc>
          <w:tcPr>
            <w:tcW w:w="944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E747AB" w:rsidRPr="002B2A8D" w:rsidTr="00E747AB">
        <w:trPr>
          <w:trHeight w:val="555"/>
        </w:trPr>
        <w:tc>
          <w:tcPr>
            <w:tcW w:w="944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</w:rPr>
            </w:pPr>
            <w:r w:rsidRPr="002B2A8D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</w:tcPr>
          <w:p w:rsidR="00E747AB" w:rsidRPr="002B2A8D" w:rsidRDefault="00E747AB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E747AB" w:rsidRPr="002B2A8D" w:rsidRDefault="00E747AB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28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0D5" w:rsidRPr="002B2A8D" w:rsidTr="00521DA1">
        <w:trPr>
          <w:trHeight w:val="1230"/>
        </w:trPr>
        <w:tc>
          <w:tcPr>
            <w:tcW w:w="16444" w:type="dxa"/>
            <w:gridSpan w:val="24"/>
          </w:tcPr>
          <w:p w:rsidR="003F30D5" w:rsidRPr="002B2A8D" w:rsidRDefault="003F30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3F30D5" w:rsidRPr="002B2A8D" w:rsidRDefault="003F30D5" w:rsidP="003F30D5">
            <w:pPr>
              <w:spacing w:after="0" w:line="240" w:lineRule="auto"/>
              <w:ind w:left="279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747AB" w:rsidRPr="002B2A8D" w:rsidTr="00E747AB">
        <w:trPr>
          <w:trHeight w:val="3060"/>
        </w:trPr>
        <w:tc>
          <w:tcPr>
            <w:tcW w:w="944" w:type="dxa"/>
            <w:gridSpan w:val="2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1" w:type="dxa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2B2A8D" w:rsidRDefault="00E747AB" w:rsidP="003F3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747AB" w:rsidRPr="002B2A8D" w:rsidTr="00E747AB">
        <w:trPr>
          <w:cantSplit/>
          <w:trHeight w:val="2070"/>
        </w:trPr>
        <w:tc>
          <w:tcPr>
            <w:tcW w:w="944" w:type="dxa"/>
            <w:gridSpan w:val="2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2B2A8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  <w:textDirection w:val="btLr"/>
          </w:tcPr>
          <w:p w:rsidR="00E747AB" w:rsidRPr="002B2A8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2B2A8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2B2A8D" w:rsidRDefault="00061392">
      <w:pPr>
        <w:rPr>
          <w:rFonts w:ascii="Arial" w:hAnsi="Arial" w:cs="Arial"/>
          <w:sz w:val="24"/>
          <w:szCs w:val="24"/>
        </w:rPr>
      </w:pPr>
    </w:p>
    <w:p w:rsidR="00061392" w:rsidRPr="002B2A8D" w:rsidRDefault="00061392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3F30D5" w:rsidRPr="002B2A8D" w:rsidRDefault="003F30D5">
      <w:pPr>
        <w:rPr>
          <w:rFonts w:ascii="Arial" w:hAnsi="Arial" w:cs="Arial"/>
          <w:sz w:val="24"/>
          <w:szCs w:val="24"/>
        </w:rPr>
      </w:pPr>
    </w:p>
    <w:p w:rsidR="00D40145" w:rsidRPr="002B2A8D" w:rsidRDefault="00D40145">
      <w:pPr>
        <w:rPr>
          <w:rFonts w:ascii="Arial" w:hAnsi="Arial" w:cs="Arial"/>
          <w:sz w:val="24"/>
          <w:szCs w:val="24"/>
        </w:rPr>
        <w:sectPr w:rsidR="00D40145" w:rsidRPr="002B2A8D" w:rsidSect="00D40145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2B2A8D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2B2A8D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2B2A8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D40145" w:rsidRPr="002B2A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2B2A8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2B2A8D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2B2A8D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2B2A8D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2B2A8D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2B2A8D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2B2A8D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2B2A8D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2B2A8D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2B2A8D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2B2A8D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2B2A8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2B2A8D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2B2A8D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2A8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2B2A8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2B2A8D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2B2A8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2B2A8D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2B2A8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2B2A8D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2B2A8D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</w:t>
            </w:r>
            <w:r w:rsidR="00EC194E" w:rsidRPr="002B2A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</w:t>
            </w:r>
            <w:r w:rsidR="00EC194E" w:rsidRPr="002B2A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2B2A8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202</w:t>
            </w:r>
            <w:r w:rsidR="00EC194E" w:rsidRPr="002B2A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2B2A8D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2B2A8D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2B2A8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2B2A8D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2B2A8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2B2A8D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286A45" w:rsidP="009648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4144915,</w:t>
            </w:r>
            <w:r w:rsidR="0096480F"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286A45" w:rsidP="009939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96480F" w:rsidRPr="002B2A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211636,77</w:t>
            </w:r>
          </w:p>
        </w:tc>
      </w:tr>
      <w:tr w:rsidR="00CB331E" w:rsidRPr="002B2A8D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2B2A8D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B2A8D">
              <w:rPr>
                <w:rFonts w:ascii="Arial" w:hAnsi="Arial" w:cs="Arial"/>
                <w:sz w:val="20"/>
                <w:szCs w:val="20"/>
                <w:lang w:eastAsia="ar-SA"/>
              </w:rPr>
              <w:t>85</w:t>
            </w:r>
            <w:r w:rsidR="0024338B" w:rsidRPr="002B2A8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2B2A8D">
              <w:rPr>
                <w:rFonts w:ascii="Arial" w:hAnsi="Arial" w:cs="Arial"/>
                <w:sz w:val="20"/>
                <w:szCs w:val="20"/>
                <w:lang w:eastAsia="ar-SA"/>
              </w:rPr>
              <w:t>680,00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B2A8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B2A8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85 680,00</w:t>
            </w:r>
          </w:p>
        </w:tc>
      </w:tr>
      <w:tr w:rsidR="00CB331E" w:rsidRPr="002B2A8D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480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</w:t>
            </w:r>
            <w:r w:rsidR="000865C4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8D">
              <w:rPr>
                <w:rFonts w:ascii="Arial" w:hAnsi="Arial" w:cs="Arial"/>
                <w:sz w:val="20"/>
                <w:szCs w:val="20"/>
              </w:rPr>
              <w:t>038</w:t>
            </w:r>
            <w:r w:rsidR="000865C4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A8D">
              <w:rPr>
                <w:rFonts w:ascii="Arial" w:hAnsi="Arial" w:cs="Arial"/>
                <w:sz w:val="20"/>
                <w:szCs w:val="20"/>
              </w:rPr>
              <w:t>161,67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086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2A8D">
              <w:rPr>
                <w:rFonts w:ascii="Arial" w:hAnsi="Arial" w:cs="Arial"/>
                <w:sz w:val="18"/>
                <w:szCs w:val="18"/>
              </w:rPr>
              <w:t>2038161,67</w:t>
            </w:r>
            <w:r w:rsidR="00D40145" w:rsidRPr="002B2A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2038161,67</w:t>
            </w:r>
            <w:r w:rsidR="00D40145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6114 485,01</w:t>
            </w:r>
          </w:p>
        </w:tc>
      </w:tr>
      <w:tr w:rsidR="00CB331E" w:rsidRPr="002B2A8D" w:rsidTr="000865C4">
        <w:trPr>
          <w:trHeight w:val="36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1310010</w:t>
            </w:r>
            <w:r w:rsidR="000865C4" w:rsidRPr="002B2A8D">
              <w:rPr>
                <w:rFonts w:ascii="Arial" w:hAnsi="Arial" w:cs="Arial"/>
                <w:sz w:val="20"/>
                <w:szCs w:val="20"/>
              </w:rPr>
              <w:t>49</w:t>
            </w:r>
            <w:r w:rsidRPr="002B2A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480202" w:rsidP="00480202">
            <w:pPr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25 875,36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25 875,36</w:t>
            </w:r>
          </w:p>
        </w:tc>
      </w:tr>
      <w:tr w:rsidR="00CB331E" w:rsidRPr="002B2A8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0865C4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615 524,82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134C89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134C89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134C8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1 846 574,46</w:t>
            </w:r>
          </w:p>
        </w:tc>
      </w:tr>
      <w:tr w:rsidR="00CB331E" w:rsidRPr="002B2A8D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134C89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1 378 393,98</w:t>
            </w:r>
            <w:r w:rsidR="00CB331E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134C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1378393,98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134C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2A8D">
              <w:rPr>
                <w:rFonts w:ascii="Arial" w:hAnsi="Arial" w:cs="Arial"/>
                <w:sz w:val="18"/>
                <w:szCs w:val="18"/>
              </w:rPr>
              <w:t>1378393,98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134C89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4135181,94</w:t>
            </w:r>
          </w:p>
        </w:tc>
      </w:tr>
      <w:tr w:rsidR="00CB331E" w:rsidRPr="002B2A8D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1 280,00</w:t>
            </w:r>
            <w:r w:rsidR="00D40145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1 280,00</w:t>
            </w:r>
            <w:r w:rsidR="00D40145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2B2A8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A8D">
              <w:rPr>
                <w:rFonts w:ascii="Arial" w:hAnsi="Arial" w:cs="Arial"/>
                <w:sz w:val="20"/>
                <w:szCs w:val="20"/>
              </w:rPr>
              <w:t>1 280,00</w:t>
            </w:r>
            <w:r w:rsidR="00D40145" w:rsidRPr="002B2A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2B2A8D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A8D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</w:tbl>
    <w:p w:rsidR="00D40145" w:rsidRPr="002B2A8D" w:rsidRDefault="00D40145">
      <w:pPr>
        <w:rPr>
          <w:rFonts w:ascii="Arial" w:hAnsi="Arial" w:cs="Arial"/>
          <w:sz w:val="24"/>
          <w:szCs w:val="24"/>
        </w:rPr>
        <w:sectPr w:rsidR="00D40145" w:rsidRPr="002B2A8D" w:rsidSect="00D40145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2B2A8D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2B2A8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2B2A8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2B2A8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2B2A8D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D40145" w:rsidRPr="002B2A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2B2A8D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D40145" w:rsidRPr="002B2A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2B2A8D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2B2A8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2B2A8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2B2A8D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2B2A8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2B2A8D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2B2A8D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2B2A8D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2B2A8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Pr="002B2A8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Pr="002B2A8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2B2A8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2B2A8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2B2A8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2B2A8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2B2A8D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2B2A8D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2B2A8D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134C89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4144915,83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134C89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134C89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2B2A8D" w:rsidRDefault="00D16558" w:rsidP="009939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24338B"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211</w:t>
            </w:r>
            <w:r w:rsidR="0024338B" w:rsidRPr="002B2A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636,77</w:t>
            </w:r>
          </w:p>
        </w:tc>
      </w:tr>
      <w:tr w:rsidR="009262B9" w:rsidRPr="002B2A8D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2B2A8D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2B2A8D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96480F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bCs/>
                <w:sz w:val="24"/>
                <w:szCs w:val="24"/>
              </w:rPr>
              <w:t>111 555,36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2B2A8D" w:rsidRDefault="009648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111 555,36</w:t>
            </w:r>
          </w:p>
        </w:tc>
      </w:tr>
      <w:tr w:rsidR="009262B9" w:rsidRPr="002B2A8D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96480F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4 033 360,47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2B2A8D" w:rsidRDefault="0096480F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12 100 081,41</w:t>
            </w:r>
          </w:p>
        </w:tc>
      </w:tr>
      <w:tr w:rsidR="009262B9" w:rsidRPr="002B2A8D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2B2A8D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2A8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2B2A8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A8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D40145">
      <w:pgSz w:w="16838" w:h="11906" w:orient="landscape"/>
      <w:pgMar w:top="426" w:right="1134" w:bottom="851" w:left="113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51" w:rsidRDefault="00582C51" w:rsidP="00D40145">
      <w:pPr>
        <w:spacing w:after="0" w:line="240" w:lineRule="auto"/>
      </w:pPr>
      <w:r>
        <w:separator/>
      </w:r>
    </w:p>
  </w:endnote>
  <w:endnote w:type="continuationSeparator" w:id="0">
    <w:p w:rsidR="00582C51" w:rsidRDefault="00582C51" w:rsidP="00D4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51" w:rsidRDefault="00582C51" w:rsidP="00D40145">
      <w:pPr>
        <w:spacing w:after="0" w:line="240" w:lineRule="auto"/>
      </w:pPr>
      <w:r>
        <w:separator/>
      </w:r>
    </w:p>
  </w:footnote>
  <w:footnote w:type="continuationSeparator" w:id="0">
    <w:p w:rsidR="00582C51" w:rsidRDefault="00582C51" w:rsidP="00D4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0084"/>
      <w:docPartObj>
        <w:docPartGallery w:val="Page Numbers (Top of Page)"/>
        <w:docPartUnique/>
      </w:docPartObj>
    </w:sdtPr>
    <w:sdtEndPr/>
    <w:sdtContent>
      <w:p w:rsidR="00D40145" w:rsidRDefault="00D4014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1F">
          <w:rPr>
            <w:noProof/>
          </w:rPr>
          <w:t>3</w:t>
        </w:r>
        <w:r>
          <w:fldChar w:fldCharType="end"/>
        </w:r>
      </w:p>
    </w:sdtContent>
  </w:sdt>
  <w:p w:rsidR="00D40145" w:rsidRDefault="00D4014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45" w:rsidRDefault="00D40145">
    <w:pPr>
      <w:pStyle w:val="af"/>
      <w:jc w:val="center"/>
    </w:pPr>
  </w:p>
  <w:p w:rsidR="00D40145" w:rsidRDefault="00D401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92"/>
    <w:rsid w:val="000340D2"/>
    <w:rsid w:val="00041D6E"/>
    <w:rsid w:val="0004648F"/>
    <w:rsid w:val="00052479"/>
    <w:rsid w:val="00061392"/>
    <w:rsid w:val="00071EB1"/>
    <w:rsid w:val="000865C4"/>
    <w:rsid w:val="000A0ABA"/>
    <w:rsid w:val="000B3A87"/>
    <w:rsid w:val="000B4698"/>
    <w:rsid w:val="000C0BF6"/>
    <w:rsid w:val="000C10E5"/>
    <w:rsid w:val="000E02FC"/>
    <w:rsid w:val="00127026"/>
    <w:rsid w:val="00134C89"/>
    <w:rsid w:val="001358FE"/>
    <w:rsid w:val="001422AE"/>
    <w:rsid w:val="00152B82"/>
    <w:rsid w:val="0016282C"/>
    <w:rsid w:val="00195E01"/>
    <w:rsid w:val="001B4D0C"/>
    <w:rsid w:val="001F58D4"/>
    <w:rsid w:val="00203C8F"/>
    <w:rsid w:val="00212856"/>
    <w:rsid w:val="00226878"/>
    <w:rsid w:val="0024338B"/>
    <w:rsid w:val="00257905"/>
    <w:rsid w:val="00286A45"/>
    <w:rsid w:val="00297A5D"/>
    <w:rsid w:val="002B2A8D"/>
    <w:rsid w:val="002D12FB"/>
    <w:rsid w:val="002D24B0"/>
    <w:rsid w:val="002F1BD0"/>
    <w:rsid w:val="00327D6F"/>
    <w:rsid w:val="0033069C"/>
    <w:rsid w:val="00335A9A"/>
    <w:rsid w:val="00344122"/>
    <w:rsid w:val="003443E5"/>
    <w:rsid w:val="003737B1"/>
    <w:rsid w:val="003C271F"/>
    <w:rsid w:val="003F30D5"/>
    <w:rsid w:val="003F4462"/>
    <w:rsid w:val="00402FF0"/>
    <w:rsid w:val="00433D9F"/>
    <w:rsid w:val="00480202"/>
    <w:rsid w:val="00484173"/>
    <w:rsid w:val="004D5698"/>
    <w:rsid w:val="00521975"/>
    <w:rsid w:val="00521DA1"/>
    <w:rsid w:val="0052620F"/>
    <w:rsid w:val="00546951"/>
    <w:rsid w:val="00557116"/>
    <w:rsid w:val="00567194"/>
    <w:rsid w:val="00582C51"/>
    <w:rsid w:val="005B7704"/>
    <w:rsid w:val="005B7B36"/>
    <w:rsid w:val="005F0CD9"/>
    <w:rsid w:val="00622B11"/>
    <w:rsid w:val="00622FB6"/>
    <w:rsid w:val="00627A3F"/>
    <w:rsid w:val="00667634"/>
    <w:rsid w:val="00677926"/>
    <w:rsid w:val="0068272F"/>
    <w:rsid w:val="006868F9"/>
    <w:rsid w:val="006A17CF"/>
    <w:rsid w:val="006D01B4"/>
    <w:rsid w:val="006F360E"/>
    <w:rsid w:val="00747709"/>
    <w:rsid w:val="00757FD6"/>
    <w:rsid w:val="007C7AFF"/>
    <w:rsid w:val="007D24E8"/>
    <w:rsid w:val="007E5394"/>
    <w:rsid w:val="007F0FE7"/>
    <w:rsid w:val="00805914"/>
    <w:rsid w:val="0082416A"/>
    <w:rsid w:val="00844E60"/>
    <w:rsid w:val="00851D2D"/>
    <w:rsid w:val="008B2B97"/>
    <w:rsid w:val="008B3334"/>
    <w:rsid w:val="009136BA"/>
    <w:rsid w:val="009161A7"/>
    <w:rsid w:val="009262B9"/>
    <w:rsid w:val="00931FF8"/>
    <w:rsid w:val="00934469"/>
    <w:rsid w:val="00947D58"/>
    <w:rsid w:val="00955EEE"/>
    <w:rsid w:val="00956A7F"/>
    <w:rsid w:val="0096480F"/>
    <w:rsid w:val="00967425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349A0"/>
    <w:rsid w:val="00A41787"/>
    <w:rsid w:val="00A91C7E"/>
    <w:rsid w:val="00A936BE"/>
    <w:rsid w:val="00AA1451"/>
    <w:rsid w:val="00AA1B72"/>
    <w:rsid w:val="00AA48A4"/>
    <w:rsid w:val="00AB5E1F"/>
    <w:rsid w:val="00AD45AA"/>
    <w:rsid w:val="00B2209A"/>
    <w:rsid w:val="00B637FE"/>
    <w:rsid w:val="00B7594A"/>
    <w:rsid w:val="00B85898"/>
    <w:rsid w:val="00BA7F7B"/>
    <w:rsid w:val="00BB0B5E"/>
    <w:rsid w:val="00BB3728"/>
    <w:rsid w:val="00BE2A02"/>
    <w:rsid w:val="00BE2E88"/>
    <w:rsid w:val="00BE333F"/>
    <w:rsid w:val="00C41E9C"/>
    <w:rsid w:val="00C528AB"/>
    <w:rsid w:val="00C748A9"/>
    <w:rsid w:val="00C74F99"/>
    <w:rsid w:val="00C964DA"/>
    <w:rsid w:val="00CB1036"/>
    <w:rsid w:val="00CB331E"/>
    <w:rsid w:val="00CD57F7"/>
    <w:rsid w:val="00D111D9"/>
    <w:rsid w:val="00D16558"/>
    <w:rsid w:val="00D40145"/>
    <w:rsid w:val="00D53111"/>
    <w:rsid w:val="00DA10A1"/>
    <w:rsid w:val="00DD2412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7822"/>
    <w:rsid w:val="00EE3E51"/>
    <w:rsid w:val="00EE688A"/>
    <w:rsid w:val="00EF2052"/>
    <w:rsid w:val="00EF4D63"/>
    <w:rsid w:val="00F25D8E"/>
    <w:rsid w:val="00F816AB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header"/>
    <w:basedOn w:val="a"/>
    <w:link w:val="af0"/>
    <w:uiPriority w:val="99"/>
    <w:unhideWhenUsed/>
    <w:rsid w:val="00D4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40145"/>
    <w:rPr>
      <w:rFonts w:ascii="Calibri" w:eastAsia="Segoe UI" w:hAnsi="Calibri" w:cs="Tahoma"/>
      <w:color w:val="00000A"/>
      <w:sz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D4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0145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BDFA-40F1-4A76-9015-401A9289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22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100</cp:revision>
  <cp:lastPrinted>2020-01-22T08:29:00Z</cp:lastPrinted>
  <dcterms:created xsi:type="dcterms:W3CDTF">2018-03-28T07:03:00Z</dcterms:created>
  <dcterms:modified xsi:type="dcterms:W3CDTF">2020-02-13T04:38:00Z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